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0DCDE" w14:textId="55D9BF02" w:rsidR="0049091C" w:rsidRDefault="0049091C" w:rsidP="0049091C">
      <w:pPr>
        <w:pStyle w:val="Heading1"/>
      </w:pPr>
      <w:r>
        <w:t>T-FW</w:t>
      </w:r>
    </w:p>
    <w:p w14:paraId="7F265C69" w14:textId="1F0A53FB" w:rsidR="00772EE9" w:rsidRDefault="00772EE9" w:rsidP="00772EE9">
      <w:pPr>
        <w:keepNext/>
        <w:keepLines/>
        <w:spacing w:before="40" w:after="0" w:line="256" w:lineRule="auto"/>
        <w:jc w:val="center"/>
        <w:outlineLvl w:val="3"/>
        <w:rPr>
          <w:rFonts w:eastAsia="Times New Roman" w:cs="Times New Roman"/>
          <w:b/>
          <w:iCs/>
          <w:sz w:val="26"/>
        </w:rPr>
      </w:pPr>
      <w:r>
        <w:rPr>
          <w:rFonts w:eastAsia="Times New Roman" w:cs="Times New Roman"/>
          <w:b/>
          <w:iCs/>
          <w:sz w:val="26"/>
        </w:rPr>
        <w:t>1</w:t>
      </w:r>
    </w:p>
    <w:p w14:paraId="71A36002" w14:textId="485EFD40" w:rsidR="00772EE9" w:rsidRDefault="00772EE9" w:rsidP="00772EE9">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Interpretation: Affirmatives must solely garner offense </w:t>
      </w:r>
      <w:proofErr w:type="gramStart"/>
      <w:r>
        <w:rPr>
          <w:rFonts w:eastAsia="Times New Roman" w:cs="Times New Roman"/>
          <w:b/>
          <w:iCs/>
          <w:sz w:val="26"/>
        </w:rPr>
        <w:t>off of</w:t>
      </w:r>
      <w:proofErr w:type="gramEnd"/>
      <w:r>
        <w:rPr>
          <w:rFonts w:eastAsia="Times New Roman" w:cs="Times New Roman"/>
          <w:b/>
          <w:iCs/>
          <w:sz w:val="26"/>
        </w:rPr>
        <w:t xml:space="preserve"> the resolution.</w:t>
      </w:r>
    </w:p>
    <w:p w14:paraId="23A724C4" w14:textId="77777777" w:rsidR="00772EE9" w:rsidRDefault="00772EE9" w:rsidP="00772EE9">
      <w:pPr>
        <w:keepNext/>
        <w:keepLines/>
        <w:spacing w:before="40" w:after="0" w:line="256" w:lineRule="auto"/>
        <w:outlineLvl w:val="3"/>
        <w:rPr>
          <w:rFonts w:eastAsia="Times New Roman" w:cs="Times New Roman"/>
          <w:b/>
          <w:iCs/>
          <w:sz w:val="26"/>
        </w:rPr>
      </w:pPr>
      <w:r>
        <w:rPr>
          <w:rFonts w:eastAsia="Times New Roman" w:cs="Times New Roman"/>
          <w:b/>
          <w:iCs/>
          <w:sz w:val="26"/>
        </w:rPr>
        <w:t>Violation:</w:t>
      </w:r>
    </w:p>
    <w:p w14:paraId="5E3A31C4" w14:textId="77777777" w:rsidR="00772EE9" w:rsidRPr="00CD2EC0" w:rsidRDefault="00772EE9" w:rsidP="00772EE9">
      <w:pPr>
        <w:pStyle w:val="Heading4"/>
        <w:rPr>
          <w:rFonts w:cs="Calibri"/>
        </w:rPr>
      </w:pPr>
      <w:r>
        <w:rPr>
          <w:rFonts w:cs="Calibri"/>
        </w:rPr>
        <w:t xml:space="preserve">‘Resolved’ entails </w:t>
      </w:r>
      <w:r w:rsidRPr="000A5FCB">
        <w:rPr>
          <w:rFonts w:cs="Calibri"/>
          <w:u w:val="single"/>
        </w:rPr>
        <w:t>legal action</w:t>
      </w:r>
      <w:r>
        <w:rPr>
          <w:rFonts w:cs="Calibri"/>
        </w:rPr>
        <w:t>.</w:t>
      </w:r>
    </w:p>
    <w:p w14:paraId="79941FBD" w14:textId="77777777" w:rsidR="00772EE9" w:rsidRPr="00CD2EC0" w:rsidRDefault="00772EE9" w:rsidP="00772EE9">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4292994F" w14:textId="77777777" w:rsidR="00772EE9" w:rsidRPr="00CD2EC0" w:rsidRDefault="00772EE9" w:rsidP="00772EE9">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0D104B16" w14:textId="77777777" w:rsidR="00772EE9" w:rsidRDefault="00772EE9" w:rsidP="00772EE9">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451D473C" w14:textId="77777777" w:rsidR="00772EE9" w:rsidRPr="00F66083" w:rsidRDefault="00772EE9" w:rsidP="00772EE9">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0F42A423" w14:textId="77777777" w:rsidR="00772EE9" w:rsidRPr="00F66083" w:rsidRDefault="00772EE9" w:rsidP="00772EE9">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0A9F964E" w14:textId="77777777" w:rsidR="00772EE9" w:rsidRPr="00F66083" w:rsidRDefault="00772EE9" w:rsidP="00772EE9">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2755DBAB" w14:textId="77777777" w:rsidR="00772EE9" w:rsidRPr="008D2AC6" w:rsidRDefault="00772EE9" w:rsidP="00772EE9">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23D904D7" w14:textId="77777777" w:rsidR="00772EE9" w:rsidRPr="008D2AC6" w:rsidRDefault="00772EE9" w:rsidP="00772EE9">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xml:space="preserve">, Respondent-Appellant. No. 1 CA-CV 01-0255. Decided: June 27, </w:t>
      </w:r>
      <w:proofErr w:type="gramStart"/>
      <w:r w:rsidRPr="008D2AC6">
        <w:t>2002</w:t>
      </w:r>
      <w:proofErr w:type="gramEnd"/>
      <w:r w:rsidRPr="008D2AC6">
        <w:t xml:space="preserve"> https://caselaw.findlaw.com/az-court-of-appeals/1315322.html</w:t>
      </w:r>
    </w:p>
    <w:p w14:paraId="579B7E27" w14:textId="77777777" w:rsidR="00772EE9" w:rsidRPr="000A5FCB" w:rsidRDefault="00772EE9" w:rsidP="00772EE9">
      <w:pPr>
        <w:rPr>
          <w:sz w:val="16"/>
        </w:rPr>
      </w:pPr>
      <w:r w:rsidRPr="007E0C50">
        <w:rPr>
          <w:sz w:val="12"/>
        </w:rPr>
        <w:t>¶</w:t>
      </w:r>
      <w:r w:rsidRPr="008D2AC6">
        <w:rPr>
          <w:rFonts w:ascii="Arial" w:hAnsi="Arial" w:cs="Arial"/>
          <w:sz w:val="16"/>
        </w:rPr>
        <w:t> </w:t>
      </w:r>
      <w:r w:rsidRPr="008D2AC6">
        <w:rPr>
          <w:sz w:val="16"/>
        </w:rPr>
        <w:t xml:space="preserve">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proofErr w:type="gramStart"/>
      <w:r w:rsidRPr="008024AC">
        <w:rPr>
          <w:rStyle w:val="StyleUnderline"/>
          <w:highlight w:val="cyan"/>
        </w:rPr>
        <w:t>is</w:t>
      </w:r>
      <w:proofErr w:type="gramEnd"/>
      <w:r w:rsidRPr="008024AC">
        <w:rPr>
          <w:rStyle w:val="StyleUnderline"/>
          <w:highlight w:val="cyan"/>
        </w:rPr>
        <w:t xml:space="preserve"> </w:t>
      </w:r>
      <w:proofErr w:type="gramStart"/>
      <w:r w:rsidRPr="008024AC">
        <w:rPr>
          <w:rStyle w:val="Emphasis"/>
          <w:highlight w:val="cyan"/>
        </w:rPr>
        <w:t>most commonly used</w:t>
      </w:r>
      <w:proofErr w:type="gramEnd"/>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0343740A" w14:textId="77777777" w:rsidR="00772EE9" w:rsidRDefault="00772EE9" w:rsidP="00772EE9">
      <w:pPr>
        <w:pStyle w:val="Heading4"/>
      </w:pPr>
      <w:r>
        <w:t xml:space="preserve">‘Strengthening’ must increase </w:t>
      </w:r>
      <w:r w:rsidRPr="001139BF">
        <w:rPr>
          <w:u w:val="single"/>
        </w:rPr>
        <w:t>regulatory effectiveness</w:t>
      </w:r>
      <w:r>
        <w:t>.</w:t>
      </w:r>
    </w:p>
    <w:p w14:paraId="4DC75D41" w14:textId="77777777" w:rsidR="00772EE9" w:rsidRPr="00001F6E" w:rsidRDefault="00772EE9" w:rsidP="00772EE9">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7451543D" w14:textId="77777777" w:rsidR="00772EE9" w:rsidRPr="00001F6E" w:rsidRDefault="00772EE9" w:rsidP="00772EE9">
      <w:pPr>
        <w:rPr>
          <w:sz w:val="16"/>
        </w:rPr>
      </w:pPr>
      <w:r w:rsidRPr="00001F6E">
        <w:rPr>
          <w:sz w:val="16"/>
        </w:rPr>
        <w:t>strengthen | BUSINESS ENGLISH</w:t>
      </w:r>
    </w:p>
    <w:p w14:paraId="6F199FE5" w14:textId="77777777" w:rsidR="00772EE9" w:rsidRPr="00893979" w:rsidRDefault="00772EE9" w:rsidP="00772EE9">
      <w:pPr>
        <w:rPr>
          <w:rStyle w:val="StyleUnderline"/>
        </w:rPr>
      </w:pPr>
      <w:r w:rsidRPr="00893979">
        <w:rPr>
          <w:rStyle w:val="StyleUnderline"/>
        </w:rPr>
        <w:t>strengthen</w:t>
      </w:r>
    </w:p>
    <w:p w14:paraId="4517F812" w14:textId="77777777" w:rsidR="00772EE9" w:rsidRPr="00001F6E" w:rsidRDefault="00772EE9" w:rsidP="00772EE9">
      <w:pPr>
        <w:rPr>
          <w:sz w:val="16"/>
        </w:rPr>
      </w:pPr>
      <w:r w:rsidRPr="00001F6E">
        <w:rPr>
          <w:sz w:val="16"/>
        </w:rPr>
        <w:t>verb</w:t>
      </w:r>
    </w:p>
    <w:p w14:paraId="4394A953" w14:textId="77777777" w:rsidR="00772EE9" w:rsidRPr="00001F6E" w:rsidRDefault="00772EE9" w:rsidP="00772EE9">
      <w:pPr>
        <w:rPr>
          <w:sz w:val="16"/>
        </w:rPr>
      </w:pPr>
      <w:r w:rsidRPr="00001F6E">
        <w:rPr>
          <w:sz w:val="16"/>
        </w:rPr>
        <w:t xml:space="preserve">[ </w:t>
      </w:r>
      <w:proofErr w:type="gramStart"/>
      <w:r w:rsidRPr="00001F6E">
        <w:rPr>
          <w:sz w:val="16"/>
        </w:rPr>
        <w:t>T ]</w:t>
      </w:r>
      <w:proofErr w:type="gramEnd"/>
    </w:p>
    <w:p w14:paraId="3930A660" w14:textId="77777777" w:rsidR="00772EE9" w:rsidRPr="00001F6E" w:rsidRDefault="00772EE9" w:rsidP="00772EE9">
      <w:pPr>
        <w:rPr>
          <w:sz w:val="16"/>
        </w:rPr>
      </w:pPr>
      <w:r w:rsidRPr="00965417">
        <w:rPr>
          <w:rStyle w:val="StyleUnderline"/>
        </w:rPr>
        <w:lastRenderedPageBreak/>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1A6B86D2" w14:textId="77777777" w:rsidR="00772EE9" w:rsidRPr="00001F6E" w:rsidRDefault="00772EE9" w:rsidP="00772EE9">
      <w:pPr>
        <w:rPr>
          <w:sz w:val="16"/>
        </w:rPr>
      </w:pPr>
      <w:r w:rsidRPr="00001F6E">
        <w:rPr>
          <w:sz w:val="16"/>
        </w:rPr>
        <w:t>A discussion paper aiming to strengthen the EU's competition regime has been circulated amongst commissioners.</w:t>
      </w:r>
    </w:p>
    <w:p w14:paraId="2A1FE6E1" w14:textId="77777777" w:rsidR="00772EE9" w:rsidRPr="00001F6E" w:rsidRDefault="00772EE9" w:rsidP="00772EE9">
      <w:pPr>
        <w:rPr>
          <w:sz w:val="16"/>
        </w:rPr>
      </w:pPr>
      <w:r w:rsidRPr="00001F6E">
        <w:rPr>
          <w:sz w:val="16"/>
        </w:rPr>
        <w:t>Research and development expenses amounted to €76m in the first six months, reflecting the company's desire to further strengthen its technological leadership.</w:t>
      </w:r>
    </w:p>
    <w:p w14:paraId="24E90F3F" w14:textId="77777777" w:rsidR="00772EE9" w:rsidRPr="00001F6E" w:rsidRDefault="00772EE9" w:rsidP="00772EE9">
      <w:pPr>
        <w:rPr>
          <w:sz w:val="16"/>
        </w:rPr>
      </w:pPr>
      <w:r w:rsidRPr="00001F6E">
        <w:rPr>
          <w:sz w:val="16"/>
        </w:rPr>
        <w:t>Recent efforts have been made to strengthen the role of outside directors.</w:t>
      </w:r>
    </w:p>
    <w:p w14:paraId="1BFA9EA2" w14:textId="77777777" w:rsidR="00772EE9" w:rsidRPr="00001F6E" w:rsidRDefault="00772EE9" w:rsidP="00772EE9">
      <w:pPr>
        <w:rPr>
          <w:sz w:val="16"/>
        </w:rPr>
      </w:pPr>
      <w:r w:rsidRPr="00001F6E">
        <w:rPr>
          <w:sz w:val="16"/>
        </w:rPr>
        <w:t>strengthen your position/performance/control Mobile operators need to strengthen their control over revenue and profit.</w:t>
      </w:r>
    </w:p>
    <w:p w14:paraId="78A46FE9" w14:textId="77777777" w:rsidR="00772EE9" w:rsidRDefault="00772EE9" w:rsidP="00772EE9">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57662D49" w14:textId="77777777" w:rsidR="00772EE9" w:rsidRPr="00345B45" w:rsidRDefault="00772EE9" w:rsidP="00772EE9">
      <w:pPr>
        <w:pStyle w:val="Heading4"/>
      </w:pPr>
      <w:r>
        <w:t xml:space="preserve">In the context of ‘bargaining rights’, that entails legal </w:t>
      </w:r>
      <w:r w:rsidRPr="00E025AF">
        <w:rPr>
          <w:u w:val="single"/>
        </w:rPr>
        <w:t>enforcement</w:t>
      </w:r>
      <w:r>
        <w:t>.</w:t>
      </w:r>
    </w:p>
    <w:p w14:paraId="05E43C17" w14:textId="77777777" w:rsidR="00772EE9" w:rsidRDefault="00772EE9" w:rsidP="00772EE9">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proofErr w:type="gramStart"/>
      <w:r w:rsidRPr="00345B45">
        <w:t>collective</w:t>
      </w:r>
      <w:proofErr w:type="gramEnd"/>
      <w:r w:rsidRPr="00345B45">
        <w:t xml:space="preser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1FE1E76B" w14:textId="77777777" w:rsidR="00772EE9" w:rsidRPr="00345B45" w:rsidRDefault="00772EE9" w:rsidP="00772EE9">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3877BC07" w14:textId="77777777" w:rsidR="00772EE9" w:rsidRPr="00345B45" w:rsidRDefault="00772EE9" w:rsidP="00772EE9">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64752F4F" w14:textId="77777777" w:rsidR="00772EE9" w:rsidRPr="00345B45" w:rsidRDefault="00772EE9" w:rsidP="00772EE9">
      <w:pPr>
        <w:rPr>
          <w:sz w:val="16"/>
        </w:rPr>
      </w:pPr>
      <w:r w:rsidRPr="00345B45">
        <w:rPr>
          <w:sz w:val="16"/>
        </w:rPr>
        <w:t xml:space="preserve">The main body of law governing collective bargaining is the National Labor Relations Act (NLRA). It is also referred to as the Wagner </w:t>
      </w:r>
      <w:proofErr w:type="gramStart"/>
      <w:r w:rsidRPr="00345B45">
        <w:rPr>
          <w:sz w:val="16"/>
        </w:rPr>
        <w:t>Act, and</w:t>
      </w:r>
      <w:proofErr w:type="gramEnd"/>
      <w:r w:rsidRPr="00345B45">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7EA4D092" w14:textId="77777777" w:rsidR="00772EE9" w:rsidRPr="00345B45" w:rsidRDefault="00772EE9" w:rsidP="00772EE9">
      <w:pPr>
        <w:rPr>
          <w:sz w:val="16"/>
        </w:rPr>
      </w:pPr>
      <w:r w:rsidRPr="00345B45">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345B45">
        <w:rPr>
          <w:sz w:val="16"/>
        </w:rPr>
        <w:t>NLRA</w:t>
      </w:r>
      <w:proofErr w:type="gramEnd"/>
      <w:r w:rsidRPr="00345B45">
        <w:rPr>
          <w:sz w:val="16"/>
        </w:rPr>
        <w:t xml:space="preserve"> or other laws may not be subject to collective bargaining. The NLRA also establishes regulations on what tactics (e.g. strikes, </w:t>
      </w:r>
      <w:proofErr w:type="gramStart"/>
      <w:r w:rsidRPr="00345B45">
        <w:rPr>
          <w:sz w:val="16"/>
        </w:rPr>
        <w:t>lock-outs</w:t>
      </w:r>
      <w:proofErr w:type="gramEnd"/>
      <w:r w:rsidRPr="00345B45">
        <w:rPr>
          <w:sz w:val="16"/>
        </w:rPr>
        <w:t>, picketing) each side may employ to further their bargaining objectives.</w:t>
      </w:r>
    </w:p>
    <w:p w14:paraId="13E2804E" w14:textId="77777777" w:rsidR="00772EE9" w:rsidRDefault="00772EE9" w:rsidP="00772EE9">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68C56093" w14:textId="77777777" w:rsidR="00772EE9" w:rsidRPr="00F0142B" w:rsidRDefault="00772EE9" w:rsidP="00772EE9">
      <w:pPr>
        <w:rPr>
          <w:b/>
          <w:bCs/>
          <w:sz w:val="24"/>
          <w:szCs w:val="24"/>
        </w:rPr>
      </w:pPr>
      <w:r w:rsidRPr="00F0142B">
        <w:rPr>
          <w:b/>
          <w:bCs/>
          <w:sz w:val="24"/>
          <w:szCs w:val="24"/>
        </w:rPr>
        <w:t>Two impacts:</w:t>
      </w:r>
    </w:p>
    <w:p w14:paraId="7716DA90" w14:textId="77777777" w:rsidR="00772EE9" w:rsidRPr="00F0142B" w:rsidRDefault="00772EE9" w:rsidP="00772EE9">
      <w:pPr>
        <w:rPr>
          <w:b/>
          <w:bCs/>
          <w:sz w:val="24"/>
          <w:szCs w:val="24"/>
        </w:rPr>
      </w:pPr>
      <w:r w:rsidRPr="00F0142B">
        <w:rPr>
          <w:b/>
          <w:bCs/>
          <w:sz w:val="24"/>
          <w:szCs w:val="24"/>
        </w:rPr>
        <w:t>1. Fairness—two internal links</w:t>
      </w:r>
    </w:p>
    <w:p w14:paraId="42CBCD7C" w14:textId="77777777" w:rsidR="00772EE9" w:rsidRPr="00F0142B" w:rsidRDefault="00772EE9" w:rsidP="00772EE9">
      <w:pPr>
        <w:rPr>
          <w:b/>
          <w:bCs/>
          <w:sz w:val="24"/>
          <w:szCs w:val="24"/>
        </w:rPr>
      </w:pPr>
      <w:r w:rsidRPr="00F0142B">
        <w:rPr>
          <w:b/>
          <w:bCs/>
          <w:sz w:val="24"/>
          <w:szCs w:val="24"/>
        </w:rPr>
        <w:t xml:space="preserve">- Limits: Not being constrained by the topic means there are infinite affirmatives which kills negative preparations and spikes out of predictable negative generics. Not having to defend a topical advocacy means there is </w:t>
      </w:r>
      <w:r w:rsidRPr="00F0142B">
        <w:rPr>
          <w:b/>
          <w:bCs/>
          <w:i/>
          <w:iCs/>
          <w:sz w:val="24"/>
          <w:szCs w:val="24"/>
        </w:rPr>
        <w:t>no</w:t>
      </w:r>
      <w:r w:rsidRPr="00F0142B">
        <w:rPr>
          <w:b/>
          <w:bCs/>
          <w:sz w:val="24"/>
          <w:szCs w:val="24"/>
        </w:rPr>
        <w:t xml:space="preserve"> brightline to check back against different mechanisms, actors, advocacies etc. which makes negating impossible because of lack of a predictable stasis point. </w:t>
      </w:r>
    </w:p>
    <w:p w14:paraId="1F96DB9A" w14:textId="77777777" w:rsidR="00772EE9" w:rsidRPr="00F0142B" w:rsidRDefault="00772EE9" w:rsidP="00772EE9">
      <w:pPr>
        <w:rPr>
          <w:b/>
          <w:bCs/>
          <w:sz w:val="24"/>
          <w:szCs w:val="24"/>
        </w:rPr>
      </w:pPr>
      <w:r w:rsidRPr="00F0142B">
        <w:rPr>
          <w:b/>
          <w:bCs/>
          <w:sz w:val="24"/>
          <w:szCs w:val="24"/>
        </w:rPr>
        <w:t xml:space="preserve">- Ground: Affirmative’s </w:t>
      </w:r>
      <w:proofErr w:type="gramStart"/>
      <w:r w:rsidRPr="00F0142B">
        <w:rPr>
          <w:b/>
          <w:bCs/>
          <w:sz w:val="24"/>
          <w:szCs w:val="24"/>
        </w:rPr>
        <w:t>want</w:t>
      </w:r>
      <w:proofErr w:type="gramEnd"/>
      <w:r w:rsidRPr="00F0142B">
        <w:rPr>
          <w:b/>
          <w:bCs/>
          <w:sz w:val="24"/>
          <w:szCs w:val="24"/>
        </w:rPr>
        <w:t xml:space="preserve"> to win which means the </w:t>
      </w:r>
      <w:proofErr w:type="gramStart"/>
      <w:r w:rsidRPr="00F0142B">
        <w:rPr>
          <w:b/>
          <w:bCs/>
          <w:sz w:val="24"/>
          <w:szCs w:val="24"/>
        </w:rPr>
        <w:t>particular advocacy</w:t>
      </w:r>
      <w:proofErr w:type="gramEnd"/>
      <w:r w:rsidRPr="00F0142B">
        <w:rPr>
          <w:b/>
          <w:bCs/>
          <w:sz w:val="24"/>
          <w:szCs w:val="24"/>
        </w:rPr>
        <w:t xml:space="preserve"> they choose will </w:t>
      </w:r>
      <w:r w:rsidRPr="00F0142B">
        <w:rPr>
          <w:b/>
          <w:bCs/>
          <w:i/>
          <w:iCs/>
          <w:sz w:val="24"/>
          <w:szCs w:val="24"/>
        </w:rPr>
        <w:t>always</w:t>
      </w:r>
      <w:r w:rsidRPr="00F0142B">
        <w:rPr>
          <w:b/>
          <w:bCs/>
          <w:sz w:val="24"/>
          <w:szCs w:val="24"/>
        </w:rPr>
        <w:t xml:space="preserve"> structurally skew affirmative whereas the topic is inevitably more balanced given that teams voted for it and worded it knowing they would have to negate. The ballot makes debate a game and teams want to win which means when the aff gets to arbitrarily modify </w:t>
      </w:r>
      <w:r w:rsidRPr="00F0142B">
        <w:rPr>
          <w:b/>
          <w:bCs/>
          <w:sz w:val="24"/>
          <w:szCs w:val="24"/>
        </w:rPr>
        <w:lastRenderedPageBreak/>
        <w:t xml:space="preserve">what they </w:t>
      </w:r>
      <w:proofErr w:type="gramStart"/>
      <w:r w:rsidRPr="00F0142B">
        <w:rPr>
          <w:b/>
          <w:bCs/>
          <w:sz w:val="24"/>
          <w:szCs w:val="24"/>
        </w:rPr>
        <w:t>have to</w:t>
      </w:r>
      <w:proofErr w:type="gramEnd"/>
      <w:r w:rsidRPr="00F0142B">
        <w:rPr>
          <w:b/>
          <w:bCs/>
          <w:sz w:val="24"/>
          <w:szCs w:val="24"/>
        </w:rPr>
        <w:t xml:space="preserve"> defend they will always intentionally choose </w:t>
      </w:r>
      <w:proofErr w:type="spellStart"/>
      <w:r w:rsidRPr="00F0142B">
        <w:rPr>
          <w:b/>
          <w:bCs/>
          <w:sz w:val="24"/>
          <w:szCs w:val="24"/>
        </w:rPr>
        <w:t>aff’s</w:t>
      </w:r>
      <w:proofErr w:type="spellEnd"/>
      <w:r w:rsidRPr="00F0142B">
        <w:rPr>
          <w:b/>
          <w:bCs/>
          <w:sz w:val="24"/>
          <w:szCs w:val="24"/>
        </w:rPr>
        <w:t xml:space="preserve"> that are </w:t>
      </w:r>
      <w:proofErr w:type="gramStart"/>
      <w:r w:rsidRPr="00F0142B">
        <w:rPr>
          <w:b/>
          <w:bCs/>
          <w:sz w:val="24"/>
          <w:szCs w:val="24"/>
        </w:rPr>
        <w:t>more true</w:t>
      </w:r>
      <w:proofErr w:type="gramEnd"/>
      <w:r w:rsidRPr="00F0142B">
        <w:rPr>
          <w:b/>
          <w:bCs/>
          <w:sz w:val="24"/>
          <w:szCs w:val="24"/>
        </w:rPr>
        <w:t xml:space="preserve"> than any negative ground. </w:t>
      </w:r>
      <w:r w:rsidRPr="00F0142B">
        <w:rPr>
          <w:b/>
          <w:bCs/>
          <w:sz w:val="24"/>
          <w:szCs w:val="24"/>
        </w:rPr>
        <w:br/>
      </w:r>
    </w:p>
    <w:p w14:paraId="79735658" w14:textId="77777777" w:rsidR="00772EE9" w:rsidRPr="00F0142B" w:rsidRDefault="00772EE9" w:rsidP="00772EE9">
      <w:pPr>
        <w:rPr>
          <w:b/>
          <w:bCs/>
          <w:sz w:val="24"/>
          <w:szCs w:val="24"/>
        </w:rPr>
      </w:pPr>
      <w:r w:rsidRPr="00F0142B">
        <w:rPr>
          <w:b/>
          <w:bCs/>
          <w:sz w:val="24"/>
          <w:szCs w:val="24"/>
        </w:rPr>
        <w:t xml:space="preserve">Fairness is an intrinsic good and outweighs everything else, proven by the fact that they do things like adhere to speech times and consider dropped arguments true which means impact turns to fairness </w:t>
      </w:r>
      <w:r>
        <w:rPr>
          <w:b/>
          <w:bCs/>
          <w:sz w:val="24"/>
          <w:szCs w:val="24"/>
        </w:rPr>
        <w:t xml:space="preserve">are </w:t>
      </w:r>
      <w:r w:rsidRPr="00F0142B">
        <w:rPr>
          <w:b/>
          <w:bCs/>
          <w:sz w:val="24"/>
          <w:szCs w:val="24"/>
        </w:rPr>
        <w:t>self-defeat</w:t>
      </w:r>
      <w:r>
        <w:rPr>
          <w:b/>
          <w:bCs/>
          <w:sz w:val="24"/>
          <w:szCs w:val="24"/>
        </w:rPr>
        <w:t>ing</w:t>
      </w:r>
      <w:r w:rsidRPr="00F0142B">
        <w:rPr>
          <w:b/>
          <w:bCs/>
          <w:sz w:val="24"/>
          <w:szCs w:val="24"/>
        </w:rPr>
        <w:t xml:space="preserve">. </w:t>
      </w:r>
    </w:p>
    <w:p w14:paraId="58C45F09" w14:textId="77777777" w:rsidR="00772EE9" w:rsidRPr="00F0142B" w:rsidRDefault="00772EE9" w:rsidP="00772EE9">
      <w:pPr>
        <w:rPr>
          <w:b/>
          <w:bCs/>
          <w:sz w:val="24"/>
          <w:szCs w:val="24"/>
        </w:rPr>
      </w:pPr>
    </w:p>
    <w:p w14:paraId="007EB9DC" w14:textId="77777777" w:rsidR="00772EE9" w:rsidRPr="00F0142B" w:rsidRDefault="00772EE9" w:rsidP="00772EE9">
      <w:pPr>
        <w:rPr>
          <w:b/>
          <w:bCs/>
          <w:sz w:val="24"/>
          <w:szCs w:val="24"/>
        </w:rPr>
      </w:pPr>
      <w:r w:rsidRPr="00F0142B">
        <w:rPr>
          <w:b/>
          <w:bCs/>
          <w:sz w:val="24"/>
          <w:szCs w:val="24"/>
        </w:rPr>
        <w:t>2. Clash—Having a predictable stasis point for negating affirmatives is key to engaging in fourth and fifth level testing</w:t>
      </w:r>
      <w:r>
        <w:rPr>
          <w:b/>
          <w:bCs/>
          <w:sz w:val="24"/>
          <w:szCs w:val="24"/>
        </w:rPr>
        <w:t xml:space="preserve"> of their method</w:t>
      </w:r>
      <w:r w:rsidRPr="00F0142B">
        <w:rPr>
          <w:b/>
          <w:bCs/>
          <w:sz w:val="24"/>
          <w:szCs w:val="24"/>
        </w:rPr>
        <w:t xml:space="preserve">. Anything else means our ground is only concessionary and kills our ability to engage with and test the aff on a fundamental level due to lack of core generics or time before the round to have preparation against your </w:t>
      </w:r>
      <w:proofErr w:type="gramStart"/>
      <w:r w:rsidRPr="00F0142B">
        <w:rPr>
          <w:b/>
          <w:bCs/>
          <w:sz w:val="24"/>
          <w:szCs w:val="24"/>
        </w:rPr>
        <w:t>particular aff</w:t>
      </w:r>
      <w:proofErr w:type="gramEnd"/>
      <w:r w:rsidRPr="00F0142B">
        <w:rPr>
          <w:b/>
          <w:bCs/>
          <w:sz w:val="24"/>
          <w:szCs w:val="24"/>
        </w:rPr>
        <w:t xml:space="preserve">. Clash outweighs because it is what makes debate unique as an activity and link turns any of the </w:t>
      </w:r>
      <w:proofErr w:type="spellStart"/>
      <w:r w:rsidRPr="00F0142B">
        <w:rPr>
          <w:b/>
          <w:bCs/>
          <w:sz w:val="24"/>
          <w:szCs w:val="24"/>
        </w:rPr>
        <w:t>aff’s</w:t>
      </w:r>
      <w:proofErr w:type="spellEnd"/>
      <w:r w:rsidRPr="00F0142B">
        <w:rPr>
          <w:b/>
          <w:bCs/>
          <w:sz w:val="24"/>
          <w:szCs w:val="24"/>
        </w:rPr>
        <w:t xml:space="preserve"> offense because being able to properly test your aff is key to any of your offense as to why it is valuable. </w:t>
      </w:r>
    </w:p>
    <w:p w14:paraId="18ACDB61" w14:textId="77777777" w:rsidR="00772EE9" w:rsidRDefault="00772EE9" w:rsidP="00772EE9"/>
    <w:p w14:paraId="48A0B1F2" w14:textId="77777777" w:rsidR="00772EE9" w:rsidRDefault="00772EE9" w:rsidP="00772EE9"/>
    <w:p w14:paraId="008E641D" w14:textId="77777777" w:rsidR="00772EE9" w:rsidRPr="00772EE9" w:rsidRDefault="00772EE9" w:rsidP="00772EE9"/>
    <w:p w14:paraId="106CEFFC" w14:textId="77777777" w:rsidR="0049091C" w:rsidRPr="0049091C" w:rsidRDefault="0049091C" w:rsidP="0049091C"/>
    <w:p w14:paraId="7B9C93FB" w14:textId="275DED2F" w:rsidR="0049091C" w:rsidRDefault="0049091C" w:rsidP="0049091C">
      <w:pPr>
        <w:pStyle w:val="Heading1"/>
      </w:pPr>
      <w:r>
        <w:lastRenderedPageBreak/>
        <w:t>Cap</w:t>
      </w:r>
    </w:p>
    <w:p w14:paraId="723FEE21" w14:textId="77777777" w:rsidR="0049091C" w:rsidRPr="007560CD" w:rsidRDefault="0049091C" w:rsidP="0049091C">
      <w:pPr>
        <w:pStyle w:val="Heading4"/>
      </w:pPr>
      <w:bookmarkStart w:id="0" w:name="_Hlk191480705"/>
      <w:bookmarkStart w:id="1" w:name="_Hlk193271252"/>
      <w:r>
        <w:t xml:space="preserve">Capital is at once the </w:t>
      </w:r>
      <w:r w:rsidRPr="008E4AF5">
        <w:rPr>
          <w:u w:val="single"/>
        </w:rPr>
        <w:t>social substance</w:t>
      </w:r>
      <w:r>
        <w:t xml:space="preserve"> of racialized and gendered subjugation and the </w:t>
      </w:r>
      <w:r>
        <w:rPr>
          <w:u w:val="single"/>
        </w:rPr>
        <w:t>vehicle</w:t>
      </w:r>
      <w:r w:rsidRPr="008E4AF5">
        <w:rPr>
          <w:u w:val="single"/>
        </w:rPr>
        <w:t xml:space="preserve"> of its continuation</w:t>
      </w:r>
      <w:r>
        <w:t xml:space="preserve">. As the market tips towards overaccumulation of value, so too do </w:t>
      </w:r>
      <w:r w:rsidRPr="007560CD">
        <w:t>rapidly intensifying capitalist austerity, anti-Black captivity, and colonial eradication</w:t>
      </w:r>
      <w:r>
        <w:t xml:space="preserve"> intensify</w:t>
      </w:r>
      <w:r w:rsidRPr="007560CD">
        <w:t xml:space="preserve">. </w:t>
      </w:r>
      <w:r>
        <w:t xml:space="preserve">This theorization gives urgency to our task; to bring about a communist transition, but the 1AC’s theorization means an anarchist general strike will only ever </w:t>
      </w:r>
      <w:r w:rsidRPr="005B420F">
        <w:rPr>
          <w:u w:val="single"/>
        </w:rPr>
        <w:t>abstract</w:t>
      </w:r>
      <w:r>
        <w:t xml:space="preserve"> and </w:t>
      </w:r>
      <w:r w:rsidRPr="005B420F">
        <w:rPr>
          <w:u w:val="single"/>
        </w:rPr>
        <w:t>preserve the means of subjugation</w:t>
      </w:r>
      <w:r>
        <w:t xml:space="preserve"> by letting capital off the hook for its constitutive violence. </w:t>
      </w:r>
    </w:p>
    <w:p w14:paraId="199F607A" w14:textId="77777777" w:rsidR="0049091C" w:rsidRPr="005B728C" w:rsidRDefault="0049091C" w:rsidP="0049091C">
      <w:pPr>
        <w:rPr>
          <w:i/>
          <w:iCs/>
        </w:rPr>
      </w:pPr>
      <w:r w:rsidRPr="005B728C">
        <w:rPr>
          <w:rStyle w:val="Style13ptBold"/>
        </w:rPr>
        <w:t>Best, 23</w:t>
      </w:r>
      <w:r>
        <w:t xml:space="preserve"> (Beverly, Associate Professor, Sociology and Anthropology, “The commune is our payable debt,” </w:t>
      </w:r>
      <w:r>
        <w:rPr>
          <w:i/>
          <w:iCs/>
        </w:rPr>
        <w:t xml:space="preserve">Cultural Dynamics, </w:t>
      </w:r>
      <w:r>
        <w:t>Special Issue: A Debt Foreclosed: Unpayable Debt, 2023, Vol. 0(0) 1–9)</w:t>
      </w:r>
    </w:p>
    <w:p w14:paraId="064DD062" w14:textId="3E3F5483" w:rsidR="0049091C" w:rsidRPr="0049091C" w:rsidRDefault="0049091C" w:rsidP="0049091C">
      <w:pPr>
        <w:rPr>
          <w:sz w:val="12"/>
        </w:rPr>
      </w:pPr>
      <w:r w:rsidRPr="00C71AE7">
        <w:rPr>
          <w:sz w:val="12"/>
        </w:rPr>
        <w:t xml:space="preserve">Ferreira </w:t>
      </w:r>
      <w:r w:rsidRPr="00AB146C">
        <w:rPr>
          <w:rStyle w:val="StyleUnderline"/>
        </w:rPr>
        <w:t>da Silva’s re/de/composition of the racial dialectic involves identifying thinkers and theoretical traditions that fail to identify the Racial as a category of accumulation</w:t>
      </w:r>
      <w:r w:rsidRPr="00C71AE7">
        <w:rPr>
          <w:sz w:val="12"/>
        </w:rPr>
        <w:t xml:space="preserve">, as a category at work inside capital, thereby concealing its colonial </w:t>
      </w:r>
      <w:proofErr w:type="spellStart"/>
      <w:r w:rsidRPr="00C71AE7">
        <w:rPr>
          <w:sz w:val="12"/>
        </w:rPr>
        <w:t>juridico</w:t>
      </w:r>
      <w:proofErr w:type="spellEnd"/>
      <w:r w:rsidRPr="00C71AE7">
        <w:rPr>
          <w:sz w:val="12"/>
        </w:rPr>
        <w:t xml:space="preserve">-economic structure (76). </w:t>
      </w:r>
      <w:r w:rsidRPr="00AB146C">
        <w:rPr>
          <w:rStyle w:val="StyleUnderline"/>
        </w:rPr>
        <w:t>Marx’s theory of value is identified at the forefront of mis-identifiers</w:t>
      </w:r>
      <w:r w:rsidRPr="00C71AE7">
        <w:rPr>
          <w:sz w:val="12"/>
        </w:rPr>
        <w:t xml:space="preserve"> (181): </w:t>
      </w:r>
      <w:r w:rsidRPr="007B7353">
        <w:rPr>
          <w:rStyle w:val="StyleUnderline"/>
          <w:highlight w:val="green"/>
        </w:rPr>
        <w:t xml:space="preserve">according to </w:t>
      </w:r>
      <w:r w:rsidRPr="00AB146C">
        <w:rPr>
          <w:rStyle w:val="StyleUnderline"/>
        </w:rPr>
        <w:t xml:space="preserve">Ferreira </w:t>
      </w:r>
      <w:r w:rsidRPr="007B7353">
        <w:rPr>
          <w:rStyle w:val="StyleUnderline"/>
          <w:highlight w:val="green"/>
        </w:rPr>
        <w:t xml:space="preserve">da Silva, Marx ejects the Racial from </w:t>
      </w:r>
      <w:r w:rsidRPr="00C71AE7">
        <w:rPr>
          <w:rStyle w:val="StyleUnderline"/>
        </w:rPr>
        <w:t>his analysis of</w:t>
      </w:r>
      <w:r w:rsidRPr="007B7353">
        <w:rPr>
          <w:rStyle w:val="StyleUnderline"/>
          <w:highlight w:val="green"/>
        </w:rPr>
        <w:t xml:space="preserve"> capitalist accumulation</w:t>
      </w:r>
      <w:r w:rsidRPr="00AB146C">
        <w:rPr>
          <w:rStyle w:val="StyleUnderline"/>
        </w:rPr>
        <w:t xml:space="preserve"> in arguing that enslaved </w:t>
      </w:r>
      <w:proofErr w:type="spellStart"/>
      <w:r w:rsidRPr="00AB146C">
        <w:rPr>
          <w:rStyle w:val="StyleUnderline"/>
        </w:rPr>
        <w:t>labour</w:t>
      </w:r>
      <w:proofErr w:type="spellEnd"/>
      <w:r w:rsidRPr="00AB146C">
        <w:rPr>
          <w:rStyle w:val="StyleUnderline"/>
        </w:rPr>
        <w:t xml:space="preserve"> production was </w:t>
      </w:r>
      <w:r w:rsidRPr="005B728C">
        <w:rPr>
          <w:rStyle w:val="StyleUnderline"/>
        </w:rPr>
        <w:t>improper to it</w:t>
      </w:r>
      <w:r w:rsidRPr="00C71AE7">
        <w:rPr>
          <w:sz w:val="12"/>
        </w:rPr>
        <w:t xml:space="preserve">. </w:t>
      </w:r>
      <w:r w:rsidRPr="005B728C">
        <w:rPr>
          <w:rStyle w:val="StyleUnderline"/>
        </w:rPr>
        <w:t>For</w:t>
      </w:r>
      <w:r w:rsidRPr="00C71AE7">
        <w:rPr>
          <w:sz w:val="12"/>
        </w:rPr>
        <w:t xml:space="preserve"> Ferreira </w:t>
      </w:r>
      <w:r w:rsidRPr="005B728C">
        <w:rPr>
          <w:rStyle w:val="StyleUnderline"/>
        </w:rPr>
        <w:t>da Silva</w:t>
      </w:r>
      <w:r w:rsidRPr="00C71AE7">
        <w:rPr>
          <w:sz w:val="12"/>
        </w:rPr>
        <w:t xml:space="preserve">, while Marx posits that </w:t>
      </w:r>
      <w:proofErr w:type="spellStart"/>
      <w:r w:rsidRPr="00C71AE7">
        <w:rPr>
          <w:sz w:val="12"/>
        </w:rPr>
        <w:t>labour</w:t>
      </w:r>
      <w:proofErr w:type="spellEnd"/>
      <w:r w:rsidRPr="00C71AE7">
        <w:rPr>
          <w:sz w:val="12"/>
        </w:rPr>
        <w:t xml:space="preserve"> time2 is the determining factor of exchange-value, he also posits that enslaved </w:t>
      </w:r>
      <w:proofErr w:type="spellStart"/>
      <w:r w:rsidRPr="00C71AE7">
        <w:rPr>
          <w:sz w:val="12"/>
        </w:rPr>
        <w:t>labour</w:t>
      </w:r>
      <w:proofErr w:type="spellEnd"/>
      <w:r w:rsidRPr="00C71AE7">
        <w:rPr>
          <w:sz w:val="12"/>
        </w:rPr>
        <w:t xml:space="preserve">, as such, is not value-producing and therefore does not contribute to the formation of </w:t>
      </w:r>
      <w:proofErr w:type="spellStart"/>
      <w:r w:rsidRPr="00C71AE7">
        <w:rPr>
          <w:sz w:val="12"/>
        </w:rPr>
        <w:t>exchangevalue</w:t>
      </w:r>
      <w:proofErr w:type="spellEnd"/>
      <w:r w:rsidRPr="00C71AE7">
        <w:rPr>
          <w:sz w:val="12"/>
        </w:rPr>
        <w:t xml:space="preserve"> (77). In identifying enslaved </w:t>
      </w:r>
      <w:proofErr w:type="spellStart"/>
      <w:r w:rsidRPr="00C71AE7">
        <w:rPr>
          <w:sz w:val="12"/>
        </w:rPr>
        <w:t>labour</w:t>
      </w:r>
      <w:proofErr w:type="spellEnd"/>
      <w:r w:rsidRPr="00C71AE7">
        <w:rPr>
          <w:sz w:val="12"/>
        </w:rPr>
        <w:t xml:space="preserve"> as improper to capitalist accumulation, and by imposing the ‘onto-epistemological descriptor’ of ‘not productive Human’ onto the category of enslaved worker (49), Marx makes it impossible to establish a connection between the Colonial, the Racial, and Capital (77). Here’s where my conversation with Ferreira da Silva’s critique begins because, </w:t>
      </w:r>
      <w:r w:rsidRPr="007B7353">
        <w:rPr>
          <w:rStyle w:val="Emphasis"/>
          <w:highlight w:val="green"/>
        </w:rPr>
        <w:t>rather than ejecting gendered and racialized violence</w:t>
      </w:r>
      <w:r w:rsidRPr="005B728C">
        <w:rPr>
          <w:rStyle w:val="StyleUnderline"/>
        </w:rPr>
        <w:t xml:space="preserve"> from the analysis of capital, </w:t>
      </w:r>
      <w:r w:rsidRPr="007B7353">
        <w:rPr>
          <w:rStyle w:val="StyleUnderline"/>
          <w:highlight w:val="green"/>
        </w:rPr>
        <w:t xml:space="preserve">I understand Marx’s theory of value as </w:t>
      </w:r>
      <w:r w:rsidRPr="007B7353">
        <w:rPr>
          <w:rStyle w:val="Emphasis"/>
          <w:highlight w:val="green"/>
        </w:rPr>
        <w:t>revealing</w:t>
      </w:r>
      <w:r w:rsidRPr="007B7353">
        <w:rPr>
          <w:rStyle w:val="StyleUnderline"/>
          <w:highlight w:val="green"/>
        </w:rPr>
        <w:t xml:space="preserve"> how the </w:t>
      </w:r>
      <w:r w:rsidRPr="007B7353">
        <w:rPr>
          <w:rStyle w:val="Emphasis"/>
          <w:highlight w:val="green"/>
        </w:rPr>
        <w:t>movement</w:t>
      </w:r>
      <w:r w:rsidRPr="007B7353">
        <w:rPr>
          <w:rStyle w:val="StyleUnderline"/>
          <w:highlight w:val="green"/>
        </w:rPr>
        <w:t xml:space="preserve"> of </w:t>
      </w:r>
      <w:r w:rsidRPr="007B7353">
        <w:rPr>
          <w:rStyle w:val="Emphasis"/>
          <w:highlight w:val="green"/>
        </w:rPr>
        <w:t>capital</w:t>
      </w:r>
      <w:r w:rsidRPr="007B7353">
        <w:rPr>
          <w:rStyle w:val="StyleUnderline"/>
          <w:highlight w:val="green"/>
        </w:rPr>
        <w:t xml:space="preserve"> </w:t>
      </w:r>
      <w:r w:rsidRPr="007B7353">
        <w:rPr>
          <w:rStyle w:val="Emphasis"/>
          <w:highlight w:val="green"/>
        </w:rPr>
        <w:t>mediates</w:t>
      </w:r>
      <w:r w:rsidRPr="005B728C">
        <w:rPr>
          <w:rStyle w:val="StyleUnderline"/>
        </w:rPr>
        <w:t xml:space="preserve"> gendered and </w:t>
      </w:r>
      <w:r w:rsidRPr="007B7353">
        <w:rPr>
          <w:rStyle w:val="Emphasis"/>
          <w:highlight w:val="green"/>
        </w:rPr>
        <w:t>racialized violence</w:t>
      </w:r>
      <w:r w:rsidRPr="005B728C">
        <w:rPr>
          <w:rStyle w:val="StyleUnderline"/>
        </w:rPr>
        <w:t xml:space="preserve">, </w:t>
      </w:r>
      <w:r w:rsidRPr="007B7353">
        <w:rPr>
          <w:rStyle w:val="StyleUnderline"/>
          <w:highlight w:val="green"/>
        </w:rPr>
        <w:t xml:space="preserve">and how the </w:t>
      </w:r>
      <w:proofErr w:type="spellStart"/>
      <w:r w:rsidRPr="007B7353">
        <w:rPr>
          <w:rStyle w:val="Emphasis"/>
          <w:highlight w:val="green"/>
        </w:rPr>
        <w:t>Racial’s</w:t>
      </w:r>
      <w:proofErr w:type="spellEnd"/>
      <w:r w:rsidRPr="007B7353">
        <w:rPr>
          <w:rStyle w:val="StyleUnderline"/>
          <w:highlight w:val="green"/>
        </w:rPr>
        <w:t xml:space="preserve"> mediation by capital is the </w:t>
      </w:r>
      <w:r w:rsidRPr="007B7353">
        <w:rPr>
          <w:rStyle w:val="Emphasis"/>
          <w:highlight w:val="green"/>
        </w:rPr>
        <w:t>mechanism</w:t>
      </w:r>
      <w:r w:rsidRPr="007B7353">
        <w:rPr>
          <w:rStyle w:val="StyleUnderline"/>
          <w:highlight w:val="green"/>
        </w:rPr>
        <w:t xml:space="preserve"> of its </w:t>
      </w:r>
      <w:r w:rsidRPr="007B7353">
        <w:rPr>
          <w:rStyle w:val="Emphasis"/>
          <w:highlight w:val="green"/>
        </w:rPr>
        <w:t>continuity</w:t>
      </w:r>
      <w:r w:rsidRPr="00C71AE7">
        <w:rPr>
          <w:sz w:val="12"/>
        </w:rPr>
        <w:t xml:space="preserve">; in other words, it explains the way in which </w:t>
      </w:r>
      <w:r w:rsidRPr="007B7353">
        <w:rPr>
          <w:rStyle w:val="StyleUnderline"/>
          <w:highlight w:val="green"/>
        </w:rPr>
        <w:t xml:space="preserve">capital becomes the </w:t>
      </w:r>
      <w:r w:rsidRPr="007B7353">
        <w:rPr>
          <w:rStyle w:val="Emphasis"/>
          <w:highlight w:val="green"/>
        </w:rPr>
        <w:t>social</w:t>
      </w:r>
      <w:r w:rsidRPr="007B7353">
        <w:rPr>
          <w:rStyle w:val="StyleUnderline"/>
          <w:highlight w:val="green"/>
        </w:rPr>
        <w:t xml:space="preserve"> </w:t>
      </w:r>
      <w:r w:rsidRPr="007B7353">
        <w:rPr>
          <w:rStyle w:val="Emphasis"/>
          <w:highlight w:val="green"/>
        </w:rPr>
        <w:t>substance</w:t>
      </w:r>
      <w:r w:rsidRPr="007B7353">
        <w:rPr>
          <w:rStyle w:val="StyleUnderline"/>
          <w:highlight w:val="green"/>
        </w:rPr>
        <w:t xml:space="preserve"> of</w:t>
      </w:r>
      <w:r w:rsidRPr="005B728C">
        <w:rPr>
          <w:rStyle w:val="StyleUnderline"/>
        </w:rPr>
        <w:t xml:space="preserve"> gendered and racialized </w:t>
      </w:r>
      <w:r w:rsidRPr="007B7353">
        <w:rPr>
          <w:rStyle w:val="Emphasis"/>
          <w:highlight w:val="green"/>
        </w:rPr>
        <w:t>subjugation</w:t>
      </w:r>
      <w:r w:rsidRPr="00C71AE7">
        <w:rPr>
          <w:sz w:val="12"/>
        </w:rPr>
        <w:t xml:space="preserve">. We can begin with </w:t>
      </w:r>
      <w:r w:rsidRPr="005B728C">
        <w:rPr>
          <w:rStyle w:val="StyleUnderline"/>
        </w:rPr>
        <w:t xml:space="preserve">the historical conditions </w:t>
      </w:r>
      <w:r w:rsidRPr="007B7353">
        <w:rPr>
          <w:rStyle w:val="StyleUnderline"/>
          <w:highlight w:val="green"/>
        </w:rPr>
        <w:t xml:space="preserve">that created the </w:t>
      </w:r>
      <w:r w:rsidRPr="007B7353">
        <w:rPr>
          <w:rStyle w:val="Emphasis"/>
          <w:highlight w:val="green"/>
        </w:rPr>
        <w:t>possibility</w:t>
      </w:r>
      <w:r w:rsidRPr="007B7353">
        <w:rPr>
          <w:rStyle w:val="StyleUnderline"/>
          <w:highlight w:val="green"/>
        </w:rPr>
        <w:t xml:space="preserve"> for </w:t>
      </w:r>
      <w:r w:rsidRPr="007B7353">
        <w:rPr>
          <w:rStyle w:val="Emphasis"/>
          <w:highlight w:val="green"/>
        </w:rPr>
        <w:t>value</w:t>
      </w:r>
      <w:r w:rsidRPr="007B7353">
        <w:rPr>
          <w:rStyle w:val="StyleUnderline"/>
          <w:highlight w:val="green"/>
        </w:rPr>
        <w:t xml:space="preserve"> to emerge as a </w:t>
      </w:r>
      <w:r w:rsidRPr="007B7353">
        <w:rPr>
          <w:rStyle w:val="Emphasis"/>
          <w:highlight w:val="green"/>
        </w:rPr>
        <w:t>mode</w:t>
      </w:r>
      <w:r w:rsidRPr="007B7353">
        <w:rPr>
          <w:rStyle w:val="StyleUnderline"/>
          <w:highlight w:val="green"/>
        </w:rPr>
        <w:t xml:space="preserve"> </w:t>
      </w:r>
      <w:r w:rsidRPr="007B7353">
        <w:rPr>
          <w:rStyle w:val="Emphasis"/>
          <w:highlight w:val="green"/>
        </w:rPr>
        <w:t>of</w:t>
      </w:r>
      <w:r w:rsidRPr="007B7353">
        <w:rPr>
          <w:rStyle w:val="StyleUnderline"/>
          <w:highlight w:val="green"/>
        </w:rPr>
        <w:t xml:space="preserve"> </w:t>
      </w:r>
      <w:r w:rsidRPr="007B7353">
        <w:rPr>
          <w:rStyle w:val="Emphasis"/>
          <w:highlight w:val="green"/>
        </w:rPr>
        <w:t>sociality</w:t>
      </w:r>
      <w:r w:rsidRPr="005B728C">
        <w:rPr>
          <w:rStyle w:val="StyleUnderline"/>
        </w:rPr>
        <w:t xml:space="preserve"> and particular form of wealth in the first place. </w:t>
      </w:r>
      <w:r w:rsidRPr="00C71AE7">
        <w:rPr>
          <w:sz w:val="12"/>
        </w:rPr>
        <w:t xml:space="preserve">For capital to emerge as it did, as a system of generalized exchange determined by social averages of socialized productivity, it required that production develop to a mass scale, and feed a world market, expanding symbiotically. </w:t>
      </w:r>
      <w:r w:rsidRPr="005B728C">
        <w:rPr>
          <w:rStyle w:val="StyleUnderline"/>
        </w:rPr>
        <w:t xml:space="preserve">The running subtext of Marx’s analysis of capital, is that </w:t>
      </w:r>
      <w:r w:rsidRPr="007B7353">
        <w:rPr>
          <w:rStyle w:val="Emphasis"/>
          <w:highlight w:val="green"/>
        </w:rPr>
        <w:t>plantation</w:t>
      </w:r>
      <w:r w:rsidRPr="007B7353">
        <w:rPr>
          <w:rStyle w:val="StyleUnderline"/>
          <w:highlight w:val="green"/>
        </w:rPr>
        <w:t xml:space="preserve"> </w:t>
      </w:r>
      <w:r w:rsidRPr="007B7353">
        <w:rPr>
          <w:rStyle w:val="Emphasis"/>
          <w:highlight w:val="green"/>
        </w:rPr>
        <w:t>production</w:t>
      </w:r>
      <w:r w:rsidRPr="007B7353">
        <w:rPr>
          <w:rStyle w:val="StyleUnderline"/>
          <w:highlight w:val="green"/>
        </w:rPr>
        <w:t xml:space="preserve"> based on </w:t>
      </w:r>
      <w:r w:rsidRPr="007B7353">
        <w:rPr>
          <w:rStyle w:val="Emphasis"/>
          <w:highlight w:val="green"/>
        </w:rPr>
        <w:t>enslaved</w:t>
      </w:r>
      <w:r w:rsidRPr="007B7353">
        <w:rPr>
          <w:rStyle w:val="StyleUnderline"/>
          <w:highlight w:val="green"/>
        </w:rPr>
        <w:t xml:space="preserve"> </w:t>
      </w:r>
      <w:proofErr w:type="spellStart"/>
      <w:r w:rsidRPr="007B7353">
        <w:rPr>
          <w:rStyle w:val="Emphasis"/>
          <w:highlight w:val="green"/>
        </w:rPr>
        <w:t>labour</w:t>
      </w:r>
      <w:proofErr w:type="spellEnd"/>
      <w:r w:rsidRPr="005B728C">
        <w:rPr>
          <w:rStyle w:val="StyleUnderline"/>
        </w:rPr>
        <w:t xml:space="preserve"> </w:t>
      </w:r>
      <w:r w:rsidRPr="007B7353">
        <w:rPr>
          <w:rStyle w:val="StyleUnderline"/>
          <w:highlight w:val="green"/>
        </w:rPr>
        <w:t xml:space="preserve">in </w:t>
      </w:r>
      <w:r w:rsidRPr="007B7353">
        <w:rPr>
          <w:rStyle w:val="Emphasis"/>
          <w:highlight w:val="green"/>
        </w:rPr>
        <w:t>colonized</w:t>
      </w:r>
      <w:r w:rsidRPr="007B7353">
        <w:rPr>
          <w:rStyle w:val="StyleUnderline"/>
          <w:highlight w:val="green"/>
        </w:rPr>
        <w:t xml:space="preserve"> </w:t>
      </w:r>
      <w:r w:rsidRPr="007B7353">
        <w:rPr>
          <w:rStyle w:val="Emphasis"/>
          <w:highlight w:val="green"/>
        </w:rPr>
        <w:t>territories</w:t>
      </w:r>
      <w:r w:rsidRPr="005B728C">
        <w:rPr>
          <w:rStyle w:val="StyleUnderline"/>
        </w:rPr>
        <w:t xml:space="preserve"> </w:t>
      </w:r>
      <w:r w:rsidRPr="007B7353">
        <w:rPr>
          <w:rStyle w:val="StyleUnderline"/>
          <w:highlight w:val="green"/>
        </w:rPr>
        <w:t xml:space="preserve">were the </w:t>
      </w:r>
      <w:r w:rsidRPr="007B7353">
        <w:rPr>
          <w:rStyle w:val="Emphasis"/>
          <w:highlight w:val="green"/>
        </w:rPr>
        <w:t>conditions</w:t>
      </w:r>
      <w:r w:rsidRPr="007B7353">
        <w:rPr>
          <w:rStyle w:val="StyleUnderline"/>
          <w:highlight w:val="green"/>
        </w:rPr>
        <w:t xml:space="preserve"> that made</w:t>
      </w:r>
      <w:r w:rsidRPr="005B728C">
        <w:rPr>
          <w:rStyle w:val="StyleUnderline"/>
        </w:rPr>
        <w:t xml:space="preserve"> this development </w:t>
      </w:r>
      <w:r w:rsidRPr="007B7353">
        <w:rPr>
          <w:rStyle w:val="Emphasis"/>
          <w:highlight w:val="green"/>
        </w:rPr>
        <w:t>possible</w:t>
      </w:r>
      <w:r w:rsidRPr="00C71AE7">
        <w:rPr>
          <w:sz w:val="12"/>
        </w:rPr>
        <w:t xml:space="preserve">. In other words, what Marx calls modern or industrial slavery was one (but one crucial) condition for </w:t>
      </w:r>
      <w:r w:rsidRPr="007B7353">
        <w:rPr>
          <w:rStyle w:val="Emphasis"/>
          <w:highlight w:val="green"/>
        </w:rPr>
        <w:t>the emergence of value</w:t>
      </w:r>
      <w:r w:rsidRPr="00C71AE7">
        <w:rPr>
          <w:sz w:val="12"/>
        </w:rPr>
        <w:t xml:space="preserve">, as such, and its derivative, capital, as a system of social averages of social productivity objectified as production costs (or, prices).3 Colonial slavery, therefore, according to Marx, played a necessary part in the long story of capital’s emergence; however, so did slavery’s dissolution. The emerging form of wage </w:t>
      </w:r>
      <w:proofErr w:type="spellStart"/>
      <w:r w:rsidRPr="00C71AE7">
        <w:rPr>
          <w:sz w:val="12"/>
        </w:rPr>
        <w:t>labour</w:t>
      </w:r>
      <w:proofErr w:type="spellEnd"/>
      <w:r w:rsidRPr="00C71AE7">
        <w:rPr>
          <w:sz w:val="12"/>
        </w:rPr>
        <w:t xml:space="preserve"> (an expression of wealth-as-value) acts on enslaved </w:t>
      </w:r>
      <w:proofErr w:type="spellStart"/>
      <w:r w:rsidRPr="00C71AE7">
        <w:rPr>
          <w:sz w:val="12"/>
        </w:rPr>
        <w:t>labour</w:t>
      </w:r>
      <w:proofErr w:type="spellEnd"/>
      <w:r w:rsidRPr="00C71AE7">
        <w:rPr>
          <w:sz w:val="12"/>
        </w:rPr>
        <w:t xml:space="preserve"> (an expression of wealth-in-kind) like a solvent. As a movement that can only be theorized in hindsight, Marx’s theory of value is also a theory of how and why, for capital to ‘stand on its feet,’ wage </w:t>
      </w:r>
      <w:proofErr w:type="spellStart"/>
      <w:r w:rsidRPr="00C71AE7">
        <w:rPr>
          <w:sz w:val="12"/>
        </w:rPr>
        <w:t>labour</w:t>
      </w:r>
      <w:proofErr w:type="spellEnd"/>
      <w:r w:rsidRPr="00C71AE7">
        <w:rPr>
          <w:sz w:val="12"/>
        </w:rPr>
        <w:t xml:space="preserve"> (the state of absolute propertyless, i.e., the ‘free worker’) must subsume its logical inverse, enslaved </w:t>
      </w:r>
      <w:proofErr w:type="spellStart"/>
      <w:r w:rsidRPr="00C71AE7">
        <w:rPr>
          <w:sz w:val="12"/>
        </w:rPr>
        <w:t>labour</w:t>
      </w:r>
      <w:proofErr w:type="spellEnd"/>
      <w:r w:rsidRPr="00C71AE7">
        <w:rPr>
          <w:sz w:val="12"/>
        </w:rPr>
        <w:t xml:space="preserve"> (the state of being absolute property). </w:t>
      </w:r>
      <w:r w:rsidRPr="005B728C">
        <w:rPr>
          <w:rStyle w:val="StyleUnderline"/>
        </w:rPr>
        <w:t xml:space="preserve">Free wage </w:t>
      </w:r>
      <w:proofErr w:type="spellStart"/>
      <w:r w:rsidRPr="005B728C">
        <w:rPr>
          <w:rStyle w:val="StyleUnderline"/>
        </w:rPr>
        <w:t>labour</w:t>
      </w:r>
      <w:proofErr w:type="spellEnd"/>
      <w:r w:rsidRPr="005B728C">
        <w:rPr>
          <w:rStyle w:val="StyleUnderline"/>
        </w:rPr>
        <w:t xml:space="preserve"> is not an ethical comportment, as Ferreira da Silva suggests, but rather the state of absolute </w:t>
      </w:r>
      <w:proofErr w:type="spellStart"/>
      <w:r w:rsidRPr="005B728C">
        <w:rPr>
          <w:rStyle w:val="StyleUnderline"/>
        </w:rPr>
        <w:t>propertylessness</w:t>
      </w:r>
      <w:proofErr w:type="spellEnd"/>
      <w:r w:rsidRPr="005B728C">
        <w:rPr>
          <w:rStyle w:val="StyleUnderline"/>
        </w:rPr>
        <w:t xml:space="preserve"> or separation from the means of subsistence</w:t>
      </w:r>
      <w:r w:rsidRPr="00C71AE7">
        <w:rPr>
          <w:sz w:val="12"/>
        </w:rPr>
        <w:t xml:space="preserve">. </w:t>
      </w:r>
      <w:r w:rsidRPr="007B7353">
        <w:rPr>
          <w:rStyle w:val="StyleUnderline"/>
          <w:highlight w:val="green"/>
        </w:rPr>
        <w:t xml:space="preserve">The </w:t>
      </w:r>
      <w:r w:rsidRPr="007B7353">
        <w:rPr>
          <w:rStyle w:val="Emphasis"/>
          <w:highlight w:val="green"/>
        </w:rPr>
        <w:t>structural</w:t>
      </w:r>
      <w:r w:rsidRPr="005B728C">
        <w:rPr>
          <w:rStyle w:val="StyleUnderline"/>
        </w:rPr>
        <w:t xml:space="preserve"> </w:t>
      </w:r>
      <w:r w:rsidRPr="007B7353">
        <w:rPr>
          <w:rStyle w:val="Emphasis"/>
          <w:highlight w:val="green"/>
        </w:rPr>
        <w:t>eradication</w:t>
      </w:r>
      <w:r w:rsidRPr="005B728C">
        <w:rPr>
          <w:rStyle w:val="StyleUnderline"/>
        </w:rPr>
        <w:t xml:space="preserve"> of all means </w:t>
      </w:r>
      <w:r w:rsidRPr="007B7353">
        <w:rPr>
          <w:rStyle w:val="StyleUnderline"/>
          <w:highlight w:val="green"/>
        </w:rPr>
        <w:t xml:space="preserve">of </w:t>
      </w:r>
      <w:r w:rsidRPr="007B7353">
        <w:rPr>
          <w:rStyle w:val="Emphasis"/>
          <w:highlight w:val="green"/>
        </w:rPr>
        <w:t>self</w:t>
      </w:r>
      <w:r w:rsidRPr="007B7353">
        <w:rPr>
          <w:rStyle w:val="StyleUnderline"/>
          <w:highlight w:val="green"/>
        </w:rPr>
        <w:t>-</w:t>
      </w:r>
      <w:r w:rsidRPr="007B7353">
        <w:rPr>
          <w:rStyle w:val="Emphasis"/>
          <w:highlight w:val="green"/>
        </w:rPr>
        <w:t>determination</w:t>
      </w:r>
      <w:r w:rsidRPr="005B728C">
        <w:rPr>
          <w:rStyle w:val="StyleUnderline"/>
        </w:rPr>
        <w:t xml:space="preserve"> </w:t>
      </w:r>
      <w:r w:rsidRPr="007B7353">
        <w:rPr>
          <w:rStyle w:val="StyleUnderline"/>
          <w:highlight w:val="green"/>
        </w:rPr>
        <w:t>through</w:t>
      </w:r>
      <w:r w:rsidRPr="005B728C">
        <w:rPr>
          <w:rStyle w:val="StyleUnderline"/>
        </w:rPr>
        <w:t xml:space="preserve"> the absolute </w:t>
      </w:r>
      <w:r w:rsidRPr="007B7353">
        <w:rPr>
          <w:rStyle w:val="Emphasis"/>
          <w:highlight w:val="green"/>
        </w:rPr>
        <w:t>separation</w:t>
      </w:r>
      <w:r w:rsidRPr="005B728C">
        <w:rPr>
          <w:rStyle w:val="StyleUnderline"/>
        </w:rPr>
        <w:t xml:space="preserve"> of the bulk of humanity from the means of subsistence </w:t>
      </w:r>
      <w:r w:rsidRPr="007B7353">
        <w:rPr>
          <w:rStyle w:val="StyleUnderline"/>
          <w:highlight w:val="green"/>
        </w:rPr>
        <w:t>is the state of things</w:t>
      </w:r>
      <w:r w:rsidRPr="005B728C">
        <w:rPr>
          <w:rStyle w:val="StyleUnderline"/>
        </w:rPr>
        <w:t xml:space="preserve"> </w:t>
      </w:r>
      <w:r w:rsidRPr="007B7353">
        <w:rPr>
          <w:rStyle w:val="Emphasis"/>
          <w:highlight w:val="green"/>
        </w:rPr>
        <w:t>concealed</w:t>
      </w:r>
      <w:r w:rsidRPr="007B7353">
        <w:rPr>
          <w:rStyle w:val="StyleUnderline"/>
          <w:highlight w:val="green"/>
        </w:rPr>
        <w:t xml:space="preserve"> by the </w:t>
      </w:r>
      <w:r w:rsidRPr="007B7353">
        <w:rPr>
          <w:rStyle w:val="Emphasis"/>
          <w:highlight w:val="green"/>
        </w:rPr>
        <w:t>liberal</w:t>
      </w:r>
      <w:r w:rsidRPr="007B7353">
        <w:rPr>
          <w:rStyle w:val="StyleUnderline"/>
          <w:highlight w:val="green"/>
        </w:rPr>
        <w:t xml:space="preserve"> </w:t>
      </w:r>
      <w:r w:rsidRPr="007B7353">
        <w:rPr>
          <w:rStyle w:val="Emphasis"/>
          <w:highlight w:val="green"/>
        </w:rPr>
        <w:t>idea</w:t>
      </w:r>
      <w:r w:rsidRPr="007B7353">
        <w:rPr>
          <w:rStyle w:val="StyleUnderline"/>
          <w:highlight w:val="green"/>
        </w:rPr>
        <w:t xml:space="preserve"> of </w:t>
      </w:r>
      <w:r w:rsidRPr="007B7353">
        <w:rPr>
          <w:rStyle w:val="Emphasis"/>
          <w:highlight w:val="green"/>
        </w:rPr>
        <w:t>freedom</w:t>
      </w:r>
      <w:r w:rsidRPr="005B728C">
        <w:rPr>
          <w:rStyle w:val="StyleUnderline"/>
        </w:rPr>
        <w:t xml:space="preserve"> and in its legal formation in/</w:t>
      </w:r>
      <w:r w:rsidRPr="007B7353">
        <w:rPr>
          <w:rStyle w:val="Emphasis"/>
          <w:highlight w:val="green"/>
        </w:rPr>
        <w:t>as capital</w:t>
      </w:r>
      <w:r w:rsidRPr="005B728C">
        <w:rPr>
          <w:rStyle w:val="StyleUnderline"/>
        </w:rPr>
        <w:t xml:space="preserve">. </w:t>
      </w:r>
      <w:r w:rsidRPr="00C71AE7">
        <w:rPr>
          <w:sz w:val="12"/>
        </w:rPr>
        <w:t xml:space="preserve">Capital’s emergence presupposes the dissolving of the category of enslaved </w:t>
      </w:r>
      <w:proofErr w:type="spellStart"/>
      <w:r w:rsidRPr="00C71AE7">
        <w:rPr>
          <w:sz w:val="12"/>
        </w:rPr>
        <w:t>labour</w:t>
      </w:r>
      <w:proofErr w:type="spellEnd"/>
      <w:r w:rsidRPr="00C71AE7">
        <w:rPr>
          <w:sz w:val="12"/>
        </w:rPr>
        <w:t xml:space="preserve"> by that of wage </w:t>
      </w:r>
      <w:proofErr w:type="spellStart"/>
      <w:r w:rsidRPr="00C71AE7">
        <w:rPr>
          <w:sz w:val="12"/>
        </w:rPr>
        <w:t>labour</w:t>
      </w:r>
      <w:proofErr w:type="spellEnd"/>
      <w:r w:rsidRPr="00C71AE7">
        <w:rPr>
          <w:sz w:val="12"/>
        </w:rPr>
        <w:t xml:space="preserve">—not the eradication of slavery as phenomenon (to state the obvious, since it continues to this day), but rather its obsolescence as determining production relation.4 The emergence of value (as mode of sociality) and the coming to determinacy of production based on wage </w:t>
      </w:r>
      <w:proofErr w:type="spellStart"/>
      <w:r w:rsidRPr="00C71AE7">
        <w:rPr>
          <w:sz w:val="12"/>
        </w:rPr>
        <w:t>labour</w:t>
      </w:r>
      <w:proofErr w:type="spellEnd"/>
      <w:r w:rsidRPr="00C71AE7">
        <w:rPr>
          <w:sz w:val="12"/>
        </w:rPr>
        <w:t xml:space="preserve"> are synonymous. </w:t>
      </w:r>
      <w:r w:rsidRPr="007B7353">
        <w:rPr>
          <w:rStyle w:val="StyleUnderline"/>
          <w:highlight w:val="green"/>
        </w:rPr>
        <w:t xml:space="preserve">The process is the </w:t>
      </w:r>
      <w:r w:rsidRPr="007B7353">
        <w:rPr>
          <w:rStyle w:val="Emphasis"/>
          <w:highlight w:val="green"/>
        </w:rPr>
        <w:t>ascendance</w:t>
      </w:r>
      <w:r w:rsidRPr="007B7353">
        <w:rPr>
          <w:rStyle w:val="StyleUnderline"/>
          <w:highlight w:val="green"/>
        </w:rPr>
        <w:t xml:space="preserve"> of</w:t>
      </w:r>
      <w:r w:rsidRPr="005B728C">
        <w:rPr>
          <w:rStyle w:val="StyleUnderline"/>
        </w:rPr>
        <w:t xml:space="preserve"> a </w:t>
      </w:r>
      <w:r w:rsidRPr="005B728C">
        <w:rPr>
          <w:rStyle w:val="Emphasis"/>
        </w:rPr>
        <w:t>new</w:t>
      </w:r>
      <w:r w:rsidRPr="005B728C">
        <w:rPr>
          <w:rStyle w:val="StyleUnderline"/>
        </w:rPr>
        <w:t xml:space="preserve"> </w:t>
      </w:r>
      <w:r w:rsidRPr="005B728C">
        <w:rPr>
          <w:rStyle w:val="Emphasis"/>
        </w:rPr>
        <w:t>form</w:t>
      </w:r>
      <w:r w:rsidRPr="005B728C">
        <w:rPr>
          <w:rStyle w:val="StyleUnderline"/>
        </w:rPr>
        <w:t xml:space="preserve"> of </w:t>
      </w:r>
      <w:r w:rsidRPr="005B728C">
        <w:rPr>
          <w:rStyle w:val="Emphasis"/>
        </w:rPr>
        <w:t>wealth</w:t>
      </w:r>
      <w:r w:rsidRPr="005B728C">
        <w:rPr>
          <w:rStyle w:val="StyleUnderline"/>
        </w:rPr>
        <w:t xml:space="preserve"> that can only be created in the context of production based on wage </w:t>
      </w:r>
      <w:proofErr w:type="spellStart"/>
      <w:r w:rsidRPr="005B728C">
        <w:rPr>
          <w:rStyle w:val="StyleUnderline"/>
        </w:rPr>
        <w:t>labour</w:t>
      </w:r>
      <w:proofErr w:type="spellEnd"/>
      <w:r w:rsidRPr="005B728C">
        <w:rPr>
          <w:rStyle w:val="StyleUnderline"/>
        </w:rPr>
        <w:t xml:space="preserve">, not because value takes the legal form of </w:t>
      </w:r>
      <w:r w:rsidRPr="007B7353">
        <w:rPr>
          <w:rStyle w:val="Emphasis"/>
          <w:highlight w:val="green"/>
        </w:rPr>
        <w:t>property</w:t>
      </w:r>
      <w:r w:rsidRPr="005B728C">
        <w:rPr>
          <w:rStyle w:val="StyleUnderline"/>
        </w:rPr>
        <w:t xml:space="preserve"> (it does), but because for the objectification of </w:t>
      </w:r>
      <w:r w:rsidRPr="005B728C">
        <w:rPr>
          <w:rStyle w:val="Emphasis"/>
        </w:rPr>
        <w:t>surplus</w:t>
      </w:r>
      <w:r w:rsidRPr="005B728C">
        <w:rPr>
          <w:rStyle w:val="StyleUnderline"/>
        </w:rPr>
        <w:t xml:space="preserve"> </w:t>
      </w:r>
      <w:proofErr w:type="spellStart"/>
      <w:r w:rsidRPr="005B728C">
        <w:rPr>
          <w:rStyle w:val="Emphasis"/>
        </w:rPr>
        <w:t>labour</w:t>
      </w:r>
      <w:proofErr w:type="spellEnd"/>
      <w:r w:rsidRPr="005B728C">
        <w:rPr>
          <w:rStyle w:val="StyleUnderline"/>
        </w:rPr>
        <w:t xml:space="preserve"> (value’s substance being the abstracted/socialized product of people’s actual doing and making) to ‘count’ for capital, it must take the form of </w:t>
      </w:r>
      <w:r w:rsidRPr="005B728C">
        <w:rPr>
          <w:rStyle w:val="Emphasis"/>
        </w:rPr>
        <w:t>alien</w:t>
      </w:r>
      <w:r w:rsidRPr="005B728C">
        <w:rPr>
          <w:rStyle w:val="StyleUnderline"/>
        </w:rPr>
        <w:t xml:space="preserve"> </w:t>
      </w:r>
      <w:r w:rsidRPr="005B728C">
        <w:rPr>
          <w:rStyle w:val="Emphasis"/>
        </w:rPr>
        <w:t>property</w:t>
      </w:r>
      <w:r w:rsidRPr="005B728C">
        <w:rPr>
          <w:rStyle w:val="StyleUnderline"/>
        </w:rPr>
        <w:t xml:space="preserve">, or, </w:t>
      </w:r>
      <w:r w:rsidRPr="005B728C">
        <w:rPr>
          <w:rStyle w:val="Emphasis"/>
        </w:rPr>
        <w:t>the not-property of workers themselves</w:t>
      </w:r>
      <w:r w:rsidRPr="00C71AE7">
        <w:rPr>
          <w:sz w:val="12"/>
        </w:rPr>
        <w:t xml:space="preserve"> (284). The extremely narrow conditions of </w:t>
      </w:r>
      <w:r w:rsidRPr="007B7353">
        <w:rPr>
          <w:rStyle w:val="Emphasis"/>
          <w:highlight w:val="green"/>
        </w:rPr>
        <w:t xml:space="preserve">value-creation </w:t>
      </w:r>
      <w:r w:rsidRPr="007B7353">
        <w:rPr>
          <w:rStyle w:val="StyleUnderline"/>
          <w:highlight w:val="green"/>
        </w:rPr>
        <w:t>determine (as</w:t>
      </w:r>
      <w:r w:rsidRPr="005B728C">
        <w:rPr>
          <w:rStyle w:val="StyleUnderline"/>
        </w:rPr>
        <w:t xml:space="preserve"> Ferreira </w:t>
      </w:r>
      <w:r w:rsidRPr="007B7353">
        <w:rPr>
          <w:rStyle w:val="Emphasis"/>
          <w:highlight w:val="green"/>
        </w:rPr>
        <w:t>da Silva</w:t>
      </w:r>
      <w:r w:rsidRPr="005B728C">
        <w:rPr>
          <w:rStyle w:val="StyleUnderline"/>
        </w:rPr>
        <w:t xml:space="preserve"> rightly </w:t>
      </w:r>
      <w:r w:rsidRPr="007B7353">
        <w:rPr>
          <w:rStyle w:val="StyleUnderline"/>
          <w:highlight w:val="green"/>
        </w:rPr>
        <w:t xml:space="preserve">points out) the </w:t>
      </w:r>
      <w:r w:rsidRPr="007B7353">
        <w:rPr>
          <w:rStyle w:val="Emphasis"/>
          <w:highlight w:val="green"/>
        </w:rPr>
        <w:t>categorial distinction</w:t>
      </w:r>
      <w:r w:rsidRPr="007B1C3F">
        <w:rPr>
          <w:rStyle w:val="Emphasis"/>
        </w:rPr>
        <w:t xml:space="preserve"> </w:t>
      </w:r>
      <w:r w:rsidRPr="007B1C3F">
        <w:rPr>
          <w:rStyle w:val="StyleUnderline"/>
        </w:rPr>
        <w:t xml:space="preserve">between </w:t>
      </w:r>
      <w:r w:rsidRPr="007B1C3F">
        <w:rPr>
          <w:rStyle w:val="StyleUnderline"/>
        </w:rPr>
        <w:lastRenderedPageBreak/>
        <w:t xml:space="preserve">‘productive’ and ‘unproductive’ </w:t>
      </w:r>
      <w:proofErr w:type="spellStart"/>
      <w:r w:rsidRPr="007B1C3F">
        <w:rPr>
          <w:rStyle w:val="StyleUnderline"/>
        </w:rPr>
        <w:t>labour</w:t>
      </w:r>
      <w:proofErr w:type="spellEnd"/>
      <w:r w:rsidRPr="007B1C3F">
        <w:rPr>
          <w:rStyle w:val="StyleUnderline"/>
        </w:rPr>
        <w:t xml:space="preserve">, </w:t>
      </w:r>
      <w:r w:rsidRPr="007B7353">
        <w:rPr>
          <w:rStyle w:val="StyleUnderline"/>
          <w:highlight w:val="green"/>
        </w:rPr>
        <w:t>rendering</w:t>
      </w:r>
      <w:r w:rsidRPr="007B1C3F">
        <w:rPr>
          <w:rStyle w:val="StyleUnderline"/>
        </w:rPr>
        <w:t xml:space="preserve"> much, if not the bulk, of creative human activity, including all forms of enslaved </w:t>
      </w:r>
      <w:proofErr w:type="spellStart"/>
      <w:r w:rsidRPr="007B1C3F">
        <w:rPr>
          <w:rStyle w:val="StyleUnderline"/>
        </w:rPr>
        <w:t>labour</w:t>
      </w:r>
      <w:proofErr w:type="spellEnd"/>
      <w:r w:rsidRPr="007B1C3F">
        <w:rPr>
          <w:rStyle w:val="StyleUnderline"/>
        </w:rPr>
        <w:t xml:space="preserve">, as nonvalue </w:t>
      </w:r>
      <w:r w:rsidRPr="00C71AE7">
        <w:rPr>
          <w:rStyle w:val="StyleUnderline"/>
        </w:rPr>
        <w:t>creating</w:t>
      </w:r>
      <w:r w:rsidRPr="00C71AE7">
        <w:rPr>
          <w:sz w:val="12"/>
        </w:rPr>
        <w:t xml:space="preserve">. </w:t>
      </w:r>
      <w:r w:rsidRPr="00C71AE7">
        <w:rPr>
          <w:rStyle w:val="StyleUnderline"/>
        </w:rPr>
        <w:t xml:space="preserve">Capital’s incapacity to register </w:t>
      </w:r>
      <w:r w:rsidRPr="00C71AE7">
        <w:rPr>
          <w:rStyle w:val="Emphasis"/>
        </w:rPr>
        <w:t>non-waged</w:t>
      </w:r>
      <w:r w:rsidRPr="00C71AE7">
        <w:rPr>
          <w:rStyle w:val="StyleUnderline"/>
        </w:rPr>
        <w:t xml:space="preserve"> </w:t>
      </w:r>
      <w:r w:rsidRPr="00C71AE7">
        <w:rPr>
          <w:rStyle w:val="Emphasis"/>
        </w:rPr>
        <w:t>activity</w:t>
      </w:r>
      <w:r w:rsidRPr="00C71AE7">
        <w:rPr>
          <w:rStyle w:val="StyleUnderline"/>
        </w:rPr>
        <w:t xml:space="preserve"> as wealth</w:t>
      </w:r>
      <w:r w:rsidRPr="007B1C3F">
        <w:rPr>
          <w:rStyle w:val="StyleUnderline"/>
        </w:rPr>
        <w:t xml:space="preserve">-creating, Marx argues, </w:t>
      </w:r>
      <w:r w:rsidRPr="00C71AE7">
        <w:rPr>
          <w:rStyle w:val="StyleUnderline"/>
        </w:rPr>
        <w:t xml:space="preserve">is </w:t>
      </w:r>
      <w:r w:rsidRPr="007B7353">
        <w:rPr>
          <w:rStyle w:val="StyleUnderline"/>
          <w:highlight w:val="green"/>
        </w:rPr>
        <w:t>the</w:t>
      </w:r>
      <w:r w:rsidRPr="007B1C3F">
        <w:rPr>
          <w:rStyle w:val="StyleUnderline"/>
        </w:rPr>
        <w:t xml:space="preserve"> upside-down, </w:t>
      </w:r>
      <w:r w:rsidRPr="007B7353">
        <w:rPr>
          <w:rStyle w:val="Emphasis"/>
          <w:highlight w:val="green"/>
        </w:rPr>
        <w:t>extinction-oriented world that capital creates</w:t>
      </w:r>
      <w:r w:rsidRPr="00C71AE7">
        <w:rPr>
          <w:sz w:val="12"/>
        </w:rPr>
        <w:t xml:space="preserve">. Not all waged </w:t>
      </w:r>
      <w:proofErr w:type="spellStart"/>
      <w:r w:rsidRPr="00C71AE7">
        <w:rPr>
          <w:sz w:val="12"/>
        </w:rPr>
        <w:t>labour</w:t>
      </w:r>
      <w:proofErr w:type="spellEnd"/>
      <w:r w:rsidRPr="00C71AE7">
        <w:rPr>
          <w:sz w:val="12"/>
        </w:rPr>
        <w:t xml:space="preserve"> produces value either. </w:t>
      </w:r>
      <w:r w:rsidRPr="007B1C3F">
        <w:rPr>
          <w:rStyle w:val="StyleUnderline"/>
        </w:rPr>
        <w:t xml:space="preserve">The distinction between productive and unproductive </w:t>
      </w:r>
      <w:proofErr w:type="spellStart"/>
      <w:r w:rsidRPr="007B1C3F">
        <w:rPr>
          <w:rStyle w:val="StyleUnderline"/>
        </w:rPr>
        <w:t>labour</w:t>
      </w:r>
      <w:proofErr w:type="spellEnd"/>
      <w:r w:rsidRPr="007B1C3F">
        <w:rPr>
          <w:rStyle w:val="StyleUnderline"/>
        </w:rPr>
        <w:t xml:space="preserve"> refers exclusively to whether the production process in question both contributes to and withdraws from the common reservoir of social wealth (despite appearances, there is only one common reservoir), or whether it withdraws only.</w:t>
      </w:r>
      <w:r w:rsidRPr="00C71AE7">
        <w:rPr>
          <w:sz w:val="12"/>
        </w:rPr>
        <w:t xml:space="preserve"> Marx’s argument is not that enslaved </w:t>
      </w:r>
      <w:proofErr w:type="spellStart"/>
      <w:r w:rsidRPr="00C71AE7">
        <w:rPr>
          <w:sz w:val="12"/>
        </w:rPr>
        <w:t>labour</w:t>
      </w:r>
      <w:proofErr w:type="spellEnd"/>
      <w:r w:rsidRPr="00C71AE7">
        <w:rPr>
          <w:sz w:val="12"/>
        </w:rPr>
        <w:t xml:space="preserve"> is insignificant for capital (207), nor that its creative capacity is nullified by capital (284), nor that qualitatively distinct kinds of </w:t>
      </w:r>
      <w:proofErr w:type="spellStart"/>
      <w:r w:rsidRPr="00C71AE7">
        <w:rPr>
          <w:sz w:val="12"/>
        </w:rPr>
        <w:t>labour</w:t>
      </w:r>
      <w:proofErr w:type="spellEnd"/>
      <w:r w:rsidRPr="00C71AE7">
        <w:rPr>
          <w:sz w:val="12"/>
        </w:rPr>
        <w:t xml:space="preserve"> disappear in capital (198). Marx’s argument is that, </w:t>
      </w:r>
      <w:r w:rsidRPr="007B1C3F">
        <w:rPr>
          <w:rStyle w:val="StyleUnderline"/>
        </w:rPr>
        <w:t xml:space="preserve">while unproductive </w:t>
      </w:r>
      <w:proofErr w:type="spellStart"/>
      <w:r w:rsidRPr="007B1C3F">
        <w:rPr>
          <w:rStyle w:val="StyleUnderline"/>
        </w:rPr>
        <w:t>labour</w:t>
      </w:r>
      <w:proofErr w:type="spellEnd"/>
      <w:r w:rsidRPr="007B1C3F">
        <w:rPr>
          <w:rStyle w:val="StyleUnderline"/>
        </w:rPr>
        <w:t xml:space="preserve"> (including enslaved </w:t>
      </w:r>
      <w:proofErr w:type="spellStart"/>
      <w:r w:rsidRPr="007B1C3F">
        <w:rPr>
          <w:rStyle w:val="StyleUnderline"/>
        </w:rPr>
        <w:t>labour</w:t>
      </w:r>
      <w:proofErr w:type="spellEnd"/>
      <w:r w:rsidRPr="007B1C3F">
        <w:rPr>
          <w:rStyle w:val="StyleUnderline"/>
        </w:rPr>
        <w:t xml:space="preserve">) may make a profit for the owner of enterprise, the enterprise does not contribute new value to the collective reservoir of social wealth. Neither, for that matter, does the </w:t>
      </w:r>
      <w:proofErr w:type="spellStart"/>
      <w:r w:rsidRPr="007B1C3F">
        <w:rPr>
          <w:rStyle w:val="StyleUnderline"/>
        </w:rPr>
        <w:t>labour</w:t>
      </w:r>
      <w:proofErr w:type="spellEnd"/>
      <w:r w:rsidRPr="007B1C3F">
        <w:rPr>
          <w:rStyle w:val="StyleUnderline"/>
        </w:rPr>
        <w:t xml:space="preserve"> of the banker, the lawyer, or the accountant, or any other unproductive worker, all still integral to the capital-machine</w:t>
      </w:r>
      <w:r w:rsidRPr="00C71AE7">
        <w:rPr>
          <w:sz w:val="12"/>
        </w:rPr>
        <w:t xml:space="preserve">. On the other hand, today, most of the global complement of productive waged workers who do create new value for capital are gendered and racialized workers, equally integral to the capital-machine, even if often treated as disposable. The work of Marx’s analytical distinction between productive and unproductive </w:t>
      </w:r>
      <w:proofErr w:type="spellStart"/>
      <w:r w:rsidRPr="00C71AE7">
        <w:rPr>
          <w:sz w:val="12"/>
        </w:rPr>
        <w:t>labour</w:t>
      </w:r>
      <w:proofErr w:type="spellEnd"/>
      <w:r w:rsidRPr="00C71AE7">
        <w:rPr>
          <w:sz w:val="12"/>
        </w:rPr>
        <w:t xml:space="preserve"> is to demonstrate why, as capital develops, the unproductive portion of human </w:t>
      </w:r>
      <w:proofErr w:type="spellStart"/>
      <w:r w:rsidRPr="00C71AE7">
        <w:rPr>
          <w:sz w:val="12"/>
        </w:rPr>
        <w:t>labour</w:t>
      </w:r>
      <w:proofErr w:type="spellEnd"/>
      <w:r w:rsidRPr="00C71AE7">
        <w:rPr>
          <w:sz w:val="12"/>
        </w:rPr>
        <w:t xml:space="preserve"> tout court (as surplus population; more on this anon) will grow relative to the productive portion. </w:t>
      </w:r>
      <w:r w:rsidRPr="007B7353">
        <w:rPr>
          <w:rStyle w:val="Emphasis"/>
          <w:highlight w:val="green"/>
        </w:rPr>
        <w:t>As this happens</w:t>
      </w:r>
      <w:r w:rsidRPr="007B7353">
        <w:rPr>
          <w:rStyle w:val="StyleUnderline"/>
          <w:highlight w:val="green"/>
        </w:rPr>
        <w:t xml:space="preserve">, the more </w:t>
      </w:r>
      <w:r w:rsidRPr="007B7353">
        <w:rPr>
          <w:rStyle w:val="Emphasis"/>
          <w:highlight w:val="green"/>
        </w:rPr>
        <w:t>rapidly</w:t>
      </w:r>
      <w:r w:rsidRPr="007B7353">
        <w:rPr>
          <w:rStyle w:val="StyleUnderline"/>
          <w:highlight w:val="green"/>
        </w:rPr>
        <w:t xml:space="preserve"> does the </w:t>
      </w:r>
      <w:r w:rsidRPr="007B7353">
        <w:rPr>
          <w:rStyle w:val="Emphasis"/>
          <w:highlight w:val="green"/>
        </w:rPr>
        <w:t>capital-machine</w:t>
      </w:r>
      <w:r w:rsidRPr="007B7353">
        <w:rPr>
          <w:rStyle w:val="StyleUnderline"/>
          <w:highlight w:val="green"/>
        </w:rPr>
        <w:t xml:space="preserve"> sputter toward </w:t>
      </w:r>
      <w:r w:rsidRPr="007B7353">
        <w:rPr>
          <w:rStyle w:val="Emphasis"/>
          <w:highlight w:val="green"/>
        </w:rPr>
        <w:t>crisis</w:t>
      </w:r>
      <w:r w:rsidRPr="007B1C3F">
        <w:rPr>
          <w:rStyle w:val="StyleUnderline"/>
        </w:rPr>
        <w:t xml:space="preserve">, </w:t>
      </w:r>
      <w:r w:rsidRPr="00CC2DB1">
        <w:rPr>
          <w:rStyle w:val="StyleUnderline"/>
        </w:rPr>
        <w:t xml:space="preserve">an </w:t>
      </w:r>
      <w:r w:rsidRPr="007B7353">
        <w:rPr>
          <w:rStyle w:val="Emphasis"/>
          <w:highlight w:val="green"/>
        </w:rPr>
        <w:t>in-built</w:t>
      </w:r>
      <w:r w:rsidRPr="00CC2DB1">
        <w:rPr>
          <w:rStyle w:val="StyleUnderline"/>
        </w:rPr>
        <w:t xml:space="preserve"> dynamic that Marx calls </w:t>
      </w:r>
      <w:r w:rsidRPr="007B7353">
        <w:rPr>
          <w:rStyle w:val="Emphasis"/>
          <w:highlight w:val="green"/>
        </w:rPr>
        <w:t>overaccumulation</w:t>
      </w:r>
      <w:r w:rsidRPr="00C71AE7">
        <w:rPr>
          <w:sz w:val="12"/>
        </w:rPr>
        <w:t xml:space="preserve">, the surface expression of which is the growth of surplus-capital side-by-side with a growing surplus population, both internally generated barriers to ongoing accumulation. We arrive at the analytical moment where </w:t>
      </w:r>
      <w:r w:rsidRPr="00C71AE7">
        <w:rPr>
          <w:rStyle w:val="StyleUnderline"/>
        </w:rPr>
        <w:t xml:space="preserve">capital takes the </w:t>
      </w:r>
      <w:r w:rsidRPr="00C71AE7">
        <w:rPr>
          <w:rStyle w:val="Emphasis"/>
        </w:rPr>
        <w:t>form</w:t>
      </w:r>
      <w:r w:rsidRPr="00C71AE7">
        <w:rPr>
          <w:rStyle w:val="StyleUnderline"/>
        </w:rPr>
        <w:t xml:space="preserve"> (or, becomes the social substance) of the</w:t>
      </w:r>
      <w:r w:rsidRPr="00C71AE7">
        <w:rPr>
          <w:rStyle w:val="Emphasis"/>
        </w:rPr>
        <w:t xml:space="preserve"> Racial</w:t>
      </w:r>
      <w:r w:rsidRPr="00C71AE7">
        <w:rPr>
          <w:sz w:val="12"/>
        </w:rPr>
        <w:t xml:space="preserve">.5 </w:t>
      </w:r>
      <w:r w:rsidRPr="00C71AE7">
        <w:rPr>
          <w:rStyle w:val="StyleUnderline"/>
        </w:rPr>
        <w:t xml:space="preserve">Gendered and racialized </w:t>
      </w:r>
      <w:r w:rsidRPr="007B7353">
        <w:rPr>
          <w:rStyle w:val="StyleUnderline"/>
          <w:highlight w:val="green"/>
        </w:rPr>
        <w:t xml:space="preserve">subjugation is </w:t>
      </w:r>
      <w:r w:rsidRPr="007B7353">
        <w:rPr>
          <w:rStyle w:val="Emphasis"/>
          <w:highlight w:val="green"/>
        </w:rPr>
        <w:t>mediated</w:t>
      </w:r>
      <w:r w:rsidRPr="007B7353">
        <w:rPr>
          <w:rStyle w:val="StyleUnderline"/>
          <w:highlight w:val="green"/>
        </w:rPr>
        <w:t xml:space="preserve"> by capital’s</w:t>
      </w:r>
      <w:r w:rsidRPr="00C71AE7">
        <w:rPr>
          <w:rStyle w:val="StyleUnderline"/>
        </w:rPr>
        <w:t xml:space="preserve"> inexorable formation of a </w:t>
      </w:r>
      <w:r w:rsidRPr="007B7353">
        <w:rPr>
          <w:rStyle w:val="Emphasis"/>
          <w:highlight w:val="green"/>
        </w:rPr>
        <w:t xml:space="preserve">surplus </w:t>
      </w:r>
      <w:r w:rsidRPr="00C71AE7">
        <w:rPr>
          <w:rStyle w:val="Emphasis"/>
        </w:rPr>
        <w:t>population</w:t>
      </w:r>
      <w:r w:rsidRPr="00C71AE7">
        <w:rPr>
          <w:sz w:val="12"/>
        </w:rPr>
        <w:t xml:space="preserve">—human beings separated from the means of subsistence and then ejected from all formal economy as a function of capital’s historically growing levels of social productivity.6 </w:t>
      </w:r>
      <w:r w:rsidRPr="00C71AE7">
        <w:rPr>
          <w:rStyle w:val="StyleUnderline"/>
        </w:rPr>
        <w:t>The category of surplus population is a derivative of Marx’s expansive sense of proletariat; it</w:t>
      </w:r>
      <w:r w:rsidRPr="00C71AE7">
        <w:rPr>
          <w:sz w:val="12"/>
        </w:rPr>
        <w:t xml:space="preserve"> refers, in other words, </w:t>
      </w:r>
      <w:r w:rsidRPr="00C71AE7">
        <w:rPr>
          <w:rStyle w:val="StyleUnderline"/>
        </w:rPr>
        <w:t>to the free worker doubly set free: unem</w:t>
      </w:r>
      <w:r w:rsidRPr="00CC2DB1">
        <w:rPr>
          <w:rStyle w:val="StyleUnderline"/>
        </w:rPr>
        <w:t xml:space="preserve">ployed, precarious, </w:t>
      </w:r>
      <w:r w:rsidRPr="007B7353">
        <w:rPr>
          <w:rStyle w:val="Emphasis"/>
          <w:highlight w:val="green"/>
        </w:rPr>
        <w:t>dispossessed</w:t>
      </w:r>
      <w:r w:rsidRPr="00CC2DB1">
        <w:rPr>
          <w:rStyle w:val="StyleUnderline"/>
        </w:rPr>
        <w:t xml:space="preserve">, informalized, encamped, trafficked, </w:t>
      </w:r>
      <w:r w:rsidRPr="007B7353">
        <w:rPr>
          <w:rStyle w:val="Emphasis"/>
          <w:highlight w:val="green"/>
        </w:rPr>
        <w:t>incarcerated</w:t>
      </w:r>
      <w:r w:rsidRPr="00CC2DB1">
        <w:rPr>
          <w:rStyle w:val="StyleUnderline"/>
        </w:rPr>
        <w:t xml:space="preserve">, stateless, migrant and temporary, </w:t>
      </w:r>
      <w:r w:rsidRPr="007B7353">
        <w:rPr>
          <w:rStyle w:val="Emphasis"/>
          <w:highlight w:val="green"/>
        </w:rPr>
        <w:t>missing and murdered</w:t>
      </w:r>
      <w:r w:rsidRPr="00CC2DB1">
        <w:rPr>
          <w:rStyle w:val="StyleUnderline"/>
        </w:rPr>
        <w:t>,</w:t>
      </w:r>
      <w:r w:rsidRPr="00C71AE7">
        <w:rPr>
          <w:sz w:val="12"/>
        </w:rPr>
        <w:t xml:space="preserve"> or ghettoized in the hellscape known as Vancouver’s downtown eastside—</w:t>
      </w:r>
      <w:r w:rsidRPr="007B7353">
        <w:rPr>
          <w:rStyle w:val="Emphasis"/>
          <w:highlight w:val="green"/>
        </w:rPr>
        <w:t>wounded captive</w:t>
      </w:r>
      <w:r w:rsidRPr="007B7353">
        <w:rPr>
          <w:rStyle w:val="StyleUnderline"/>
          <w:highlight w:val="green"/>
        </w:rPr>
        <w:t xml:space="preserve"> </w:t>
      </w:r>
      <w:r w:rsidRPr="007B7353">
        <w:rPr>
          <w:rStyle w:val="Emphasis"/>
          <w:highlight w:val="green"/>
        </w:rPr>
        <w:t>bodies</w:t>
      </w:r>
      <w:r w:rsidRPr="007B7353">
        <w:rPr>
          <w:rStyle w:val="StyleUnderline"/>
          <w:highlight w:val="green"/>
        </w:rPr>
        <w:t xml:space="preserve"> in proliferating </w:t>
      </w:r>
      <w:r w:rsidRPr="007B7353">
        <w:rPr>
          <w:rStyle w:val="Emphasis"/>
          <w:highlight w:val="green"/>
        </w:rPr>
        <w:t>scenes of subjugation</w:t>
      </w:r>
      <w:r w:rsidRPr="00C71AE7">
        <w:rPr>
          <w:sz w:val="12"/>
        </w:rPr>
        <w:t>—</w:t>
      </w:r>
      <w:r w:rsidRPr="00CC2DB1">
        <w:rPr>
          <w:rStyle w:val="Emphasis"/>
        </w:rPr>
        <w:t xml:space="preserve">rioting, blockading, </w:t>
      </w:r>
      <w:r w:rsidRPr="007B7353">
        <w:rPr>
          <w:rStyle w:val="Emphasis"/>
          <w:highlight w:val="green"/>
        </w:rPr>
        <w:t>uprising</w:t>
      </w:r>
      <w:r w:rsidRPr="00CC2DB1">
        <w:rPr>
          <w:rStyle w:val="Emphasis"/>
        </w:rPr>
        <w:t xml:space="preserve">, life-hacking </w:t>
      </w:r>
      <w:r w:rsidRPr="007B7353">
        <w:rPr>
          <w:rStyle w:val="Emphasis"/>
          <w:highlight w:val="green"/>
        </w:rPr>
        <w:t>for survival</w:t>
      </w:r>
      <w:r w:rsidRPr="00C71AE7">
        <w:rPr>
          <w:sz w:val="12"/>
        </w:rPr>
        <w:t xml:space="preserve">. </w:t>
      </w:r>
      <w:r w:rsidRPr="007B7353">
        <w:rPr>
          <w:rStyle w:val="StyleUnderline"/>
          <w:highlight w:val="green"/>
        </w:rPr>
        <w:t xml:space="preserve">The category captures the </w:t>
      </w:r>
      <w:r w:rsidRPr="007B7353">
        <w:rPr>
          <w:rStyle w:val="Emphasis"/>
          <w:highlight w:val="green"/>
        </w:rPr>
        <w:t>terrifying reality</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modernity</w:t>
      </w:r>
      <w:r w:rsidRPr="00CC2DB1">
        <w:rPr>
          <w:rStyle w:val="StyleUnderline"/>
        </w:rPr>
        <w:t xml:space="preserve">, a dynamic </w:t>
      </w:r>
      <w:r w:rsidRPr="007B7353">
        <w:rPr>
          <w:rStyle w:val="StyleUnderline"/>
          <w:highlight w:val="green"/>
        </w:rPr>
        <w:t xml:space="preserve">concealed by </w:t>
      </w:r>
      <w:r w:rsidRPr="007B7353">
        <w:rPr>
          <w:rStyle w:val="Emphasis"/>
          <w:highlight w:val="green"/>
        </w:rPr>
        <w:t>value’s function of abstraction</w:t>
      </w:r>
      <w:r w:rsidRPr="00CC2DB1">
        <w:rPr>
          <w:rStyle w:val="StyleUnderline"/>
        </w:rPr>
        <w:t>, the movement of dissolving difference, a movement objectified in the apparently neutral marketplace</w:t>
      </w:r>
      <w:r w:rsidRPr="00C71AE7">
        <w:rPr>
          <w:sz w:val="12"/>
        </w:rPr>
        <w:t xml:space="preserve">: ‘The sphere of circulation or commodity exchange, within whose boundaries the sale and purchase of </w:t>
      </w:r>
      <w:proofErr w:type="spellStart"/>
      <w:r w:rsidRPr="00C71AE7">
        <w:rPr>
          <w:sz w:val="12"/>
        </w:rPr>
        <w:t>labour</w:t>
      </w:r>
      <w:proofErr w:type="spellEnd"/>
      <w:r w:rsidRPr="00C71AE7">
        <w:rPr>
          <w:sz w:val="12"/>
        </w:rPr>
        <w:t xml:space="preserve">-power goes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w:t>
      </w:r>
      <w:r w:rsidRPr="007B7353">
        <w:rPr>
          <w:rStyle w:val="StyleUnderline"/>
          <w:highlight w:val="green"/>
        </w:rPr>
        <w:t xml:space="preserve">Capital leverages </w:t>
      </w:r>
      <w:r w:rsidRPr="00CC2DB1">
        <w:rPr>
          <w:rStyle w:val="StyleUnderline"/>
        </w:rPr>
        <w:t xml:space="preserve">technologies of </w:t>
      </w:r>
      <w:r w:rsidRPr="007B7353">
        <w:rPr>
          <w:rStyle w:val="Emphasis"/>
          <w:highlight w:val="green"/>
        </w:rPr>
        <w:t>race and gender</w:t>
      </w:r>
      <w:r w:rsidRPr="00CC2DB1">
        <w:rPr>
          <w:rStyle w:val="StyleUnderline"/>
        </w:rPr>
        <w:t xml:space="preserve"> (among others) </w:t>
      </w:r>
      <w:r w:rsidRPr="007B7353">
        <w:rPr>
          <w:rStyle w:val="StyleUnderline"/>
          <w:highlight w:val="green"/>
        </w:rPr>
        <w:t>in</w:t>
      </w:r>
      <w:r w:rsidRPr="00CC2DB1">
        <w:rPr>
          <w:rStyle w:val="StyleUnderline"/>
        </w:rPr>
        <w:t xml:space="preserve"> dividing and </w:t>
      </w:r>
      <w:r w:rsidRPr="007B7353">
        <w:rPr>
          <w:rStyle w:val="Emphasis"/>
          <w:highlight w:val="green"/>
        </w:rPr>
        <w:t>hierarchizing</w:t>
      </w:r>
      <w:r w:rsidRPr="007B7353">
        <w:rPr>
          <w:rStyle w:val="StyleUnderline"/>
          <w:highlight w:val="green"/>
        </w:rPr>
        <w:t xml:space="preserve"> the </w:t>
      </w:r>
      <w:r w:rsidRPr="007B7353">
        <w:rPr>
          <w:rStyle w:val="Emphasis"/>
          <w:highlight w:val="green"/>
        </w:rPr>
        <w:t>proletariat</w:t>
      </w:r>
      <w:r w:rsidRPr="00CC2DB1">
        <w:rPr>
          <w:rStyle w:val="StyleUnderline"/>
        </w:rPr>
        <w:t xml:space="preserve"> in order </w:t>
      </w:r>
      <w:r w:rsidRPr="007B7353">
        <w:rPr>
          <w:rStyle w:val="StyleUnderline"/>
          <w:highlight w:val="green"/>
        </w:rPr>
        <w:t xml:space="preserve">to manage </w:t>
      </w:r>
      <w:r w:rsidRPr="00CC2DB1">
        <w:rPr>
          <w:rStyle w:val="StyleUnderline"/>
        </w:rPr>
        <w:t xml:space="preserve">the </w:t>
      </w:r>
      <w:r w:rsidRPr="007B7353">
        <w:rPr>
          <w:rStyle w:val="Emphasis"/>
          <w:highlight w:val="green"/>
        </w:rPr>
        <w:t>revolutionary</w:t>
      </w:r>
      <w:r w:rsidRPr="007B7353">
        <w:rPr>
          <w:rStyle w:val="StyleUnderline"/>
          <w:highlight w:val="green"/>
        </w:rPr>
        <w:t xml:space="preserve"> </w:t>
      </w:r>
      <w:r w:rsidRPr="007B7353">
        <w:rPr>
          <w:rStyle w:val="Emphasis"/>
          <w:highlight w:val="green"/>
        </w:rPr>
        <w:t>potential</w:t>
      </w:r>
      <w:r w:rsidRPr="00CC2DB1">
        <w:rPr>
          <w:rStyle w:val="StyleUnderline"/>
        </w:rPr>
        <w:t xml:space="preserve"> of its unification</w:t>
      </w:r>
      <w:r w:rsidRPr="00C71AE7">
        <w:rPr>
          <w:sz w:val="12"/>
        </w:rPr>
        <w:t xml:space="preserve">.7 Marx’s analysis demonstrates the way in which </w:t>
      </w:r>
      <w:r w:rsidRPr="00CC2DB1">
        <w:rPr>
          <w:rStyle w:val="StyleUnderline"/>
        </w:rPr>
        <w:t xml:space="preserve">capitalist money, and a capitalist world market, capitalist production, and capitalist profits8 come into the world </w:t>
      </w:r>
      <w:r w:rsidRPr="00CC2DB1">
        <w:rPr>
          <w:rStyle w:val="Emphasis"/>
        </w:rPr>
        <w:t>dripping from head to toe in blood</w:t>
      </w:r>
      <w:r w:rsidRPr="00CC2DB1">
        <w:rPr>
          <w:rStyle w:val="StyleUnderline"/>
        </w:rPr>
        <w:t xml:space="preserve"> and dirt, that is, as a </w:t>
      </w:r>
      <w:r w:rsidRPr="00CC2DB1">
        <w:rPr>
          <w:rStyle w:val="Emphasis"/>
        </w:rPr>
        <w:t>history</w:t>
      </w:r>
      <w:r w:rsidRPr="00CC2DB1">
        <w:rPr>
          <w:rStyle w:val="StyleUnderline"/>
        </w:rPr>
        <w:t xml:space="preserve"> of </w:t>
      </w:r>
      <w:r w:rsidRPr="00CC2DB1">
        <w:rPr>
          <w:rStyle w:val="Emphasis"/>
        </w:rPr>
        <w:t>separation</w:t>
      </w:r>
      <w:r w:rsidRPr="00CC2DB1">
        <w:rPr>
          <w:rStyle w:val="StyleUnderline"/>
        </w:rPr>
        <w:t xml:space="preserve"> carried by </w:t>
      </w:r>
      <w:r w:rsidRPr="00CC2DB1">
        <w:rPr>
          <w:rStyle w:val="Emphasis"/>
        </w:rPr>
        <w:t>gendered</w:t>
      </w:r>
      <w:r w:rsidRPr="00CC2DB1">
        <w:rPr>
          <w:rStyle w:val="StyleUnderline"/>
        </w:rPr>
        <w:t xml:space="preserve"> and </w:t>
      </w:r>
      <w:r w:rsidRPr="00CC2DB1">
        <w:rPr>
          <w:rStyle w:val="Emphasis"/>
        </w:rPr>
        <w:t>racialized</w:t>
      </w:r>
      <w:r w:rsidRPr="00CC2DB1">
        <w:rPr>
          <w:rStyle w:val="StyleUnderline"/>
        </w:rPr>
        <w:t xml:space="preserve"> violence at every turn</w:t>
      </w:r>
      <w:r w:rsidRPr="00C71AE7">
        <w:rPr>
          <w:sz w:val="12"/>
        </w:rPr>
        <w:t xml:space="preserve">. But capital’s mediation of the Racial is, at the same time, capital’s abstraction from all qualitative characteristics of </w:t>
      </w:r>
      <w:proofErr w:type="spellStart"/>
      <w:r w:rsidRPr="00C71AE7">
        <w:rPr>
          <w:sz w:val="12"/>
        </w:rPr>
        <w:t>labour</w:t>
      </w:r>
      <w:proofErr w:type="spellEnd"/>
      <w:r w:rsidRPr="00C71AE7">
        <w:rPr>
          <w:sz w:val="12"/>
        </w:rPr>
        <w:t xml:space="preserve">-power’s embodiment, including gendered and racialized ascription—that which I earlier referred to as value’s function of abstraction. As such, rather than wear this history prima facie, </w:t>
      </w:r>
      <w:r w:rsidRPr="00CC2DB1">
        <w:rPr>
          <w:rStyle w:val="StyleUnderline"/>
        </w:rPr>
        <w:t>capital’s economic objectivities announce neutrality, equity, and legality.</w:t>
      </w:r>
      <w:r w:rsidRPr="00C71AE7">
        <w:rPr>
          <w:sz w:val="12"/>
        </w:rPr>
        <w:t xml:space="preserve"> They do so because they are real abstractions9 (or social formalizations) of their concrete, in-the-actual-world embodiments. The productive consumption of the commodity, </w:t>
      </w:r>
      <w:proofErr w:type="spellStart"/>
      <w:r w:rsidRPr="00C71AE7">
        <w:rPr>
          <w:sz w:val="12"/>
        </w:rPr>
        <w:t>labour</w:t>
      </w:r>
      <w:proofErr w:type="spellEnd"/>
      <w:r w:rsidRPr="00C71AE7">
        <w:rPr>
          <w:sz w:val="12"/>
        </w:rPr>
        <w:t xml:space="preserve">-power (an abstraction without body, brain, tissue, muscle, gender, race, age, ability, sexuality, etc.), in the process of production (always embodied and real-worldly, and always activating those qualities that </w:t>
      </w:r>
      <w:proofErr w:type="spellStart"/>
      <w:r w:rsidRPr="00C71AE7">
        <w:rPr>
          <w:sz w:val="12"/>
        </w:rPr>
        <w:t>labour</w:t>
      </w:r>
      <w:proofErr w:type="spellEnd"/>
      <w:r w:rsidRPr="00C71AE7">
        <w:rPr>
          <w:sz w:val="12"/>
        </w:rPr>
        <w:t xml:space="preserve">-power must expel from the process of valorization), is the only viable means of accumulation in a capitalist society. Marx’s analysis shows us how </w:t>
      </w:r>
      <w:r w:rsidRPr="007B7353">
        <w:rPr>
          <w:rStyle w:val="StyleUnderline"/>
          <w:highlight w:val="green"/>
        </w:rPr>
        <w:t xml:space="preserve">technologies of </w:t>
      </w:r>
      <w:r w:rsidRPr="007B7353">
        <w:rPr>
          <w:rStyle w:val="Emphasis"/>
          <w:highlight w:val="green"/>
        </w:rPr>
        <w:t>gender</w:t>
      </w:r>
      <w:r w:rsidRPr="007B7353">
        <w:rPr>
          <w:rStyle w:val="StyleUnderline"/>
          <w:highlight w:val="green"/>
        </w:rPr>
        <w:t xml:space="preserve"> and </w:t>
      </w:r>
      <w:r w:rsidRPr="007B7353">
        <w:rPr>
          <w:rStyle w:val="Emphasis"/>
          <w:highlight w:val="green"/>
        </w:rPr>
        <w:t>racialization</w:t>
      </w:r>
      <w:r w:rsidRPr="007B7353">
        <w:rPr>
          <w:rStyle w:val="StyleUnderline"/>
          <w:highlight w:val="green"/>
        </w:rPr>
        <w:t xml:space="preserve"> are</w:t>
      </w:r>
      <w:r w:rsidRPr="00CC2DB1">
        <w:rPr>
          <w:rStyle w:val="StyleUnderline"/>
        </w:rPr>
        <w:t xml:space="preserve"> </w:t>
      </w:r>
      <w:r w:rsidRPr="007B7353">
        <w:rPr>
          <w:rStyle w:val="Emphasis"/>
          <w:highlight w:val="green"/>
        </w:rPr>
        <w:t>inexorable</w:t>
      </w:r>
      <w:r w:rsidRPr="007B7353">
        <w:rPr>
          <w:rStyle w:val="StyleUnderline"/>
          <w:highlight w:val="green"/>
        </w:rPr>
        <w:t xml:space="preserve"> </w:t>
      </w:r>
      <w:r w:rsidRPr="007B7353">
        <w:rPr>
          <w:rStyle w:val="Emphasis"/>
          <w:highlight w:val="green"/>
        </w:rPr>
        <w:t>dimensions</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accumulation</w:t>
      </w:r>
      <w:r w:rsidRPr="00CC2DB1">
        <w:rPr>
          <w:rStyle w:val="StyleUnderline"/>
        </w:rPr>
        <w:t xml:space="preserve">, not because the Racial and the Colonial are ‘internal to capital,’ but </w:t>
      </w:r>
      <w:r w:rsidRPr="007B7353">
        <w:rPr>
          <w:rStyle w:val="StyleUnderline"/>
          <w:highlight w:val="green"/>
        </w:rPr>
        <w:t xml:space="preserve">because their </w:t>
      </w:r>
      <w:r w:rsidRPr="007B7353">
        <w:rPr>
          <w:rStyle w:val="Emphasis"/>
          <w:highlight w:val="green"/>
        </w:rPr>
        <w:t>abstraction</w:t>
      </w:r>
      <w:r w:rsidRPr="007B7353">
        <w:rPr>
          <w:rStyle w:val="StyleUnderline"/>
          <w:highlight w:val="green"/>
        </w:rPr>
        <w:t xml:space="preserve"> </w:t>
      </w:r>
      <w:r w:rsidRPr="007B7353">
        <w:rPr>
          <w:rStyle w:val="Emphasis"/>
          <w:highlight w:val="green"/>
        </w:rPr>
        <w:t>constitutes</w:t>
      </w:r>
      <w:r w:rsidRPr="007B7353">
        <w:rPr>
          <w:rStyle w:val="StyleUnderline"/>
          <w:highlight w:val="green"/>
        </w:rPr>
        <w:t xml:space="preserve"> </w:t>
      </w:r>
      <w:r w:rsidRPr="00CC2DB1">
        <w:rPr>
          <w:rStyle w:val="StyleUnderline"/>
        </w:rPr>
        <w:t xml:space="preserve">capital’s concept, just as they constitute </w:t>
      </w:r>
      <w:r w:rsidRPr="007B7353">
        <w:rPr>
          <w:rStyle w:val="StyleUnderline"/>
          <w:highlight w:val="green"/>
        </w:rPr>
        <w:t xml:space="preserve">the </w:t>
      </w:r>
      <w:r w:rsidRPr="007B7353">
        <w:rPr>
          <w:rStyle w:val="Emphasis"/>
          <w:highlight w:val="green"/>
        </w:rPr>
        <w:t>lived</w:t>
      </w:r>
      <w:r w:rsidRPr="007B7353">
        <w:rPr>
          <w:rStyle w:val="StyleUnderline"/>
          <w:highlight w:val="green"/>
        </w:rPr>
        <w:t xml:space="preserve"> </w:t>
      </w:r>
      <w:r w:rsidRPr="007B7353">
        <w:rPr>
          <w:rStyle w:val="Emphasis"/>
          <w:highlight w:val="green"/>
        </w:rPr>
        <w:t>modalities</w:t>
      </w:r>
      <w:r w:rsidRPr="007B7353">
        <w:rPr>
          <w:rStyle w:val="StyleUnderline"/>
          <w:highlight w:val="green"/>
        </w:rPr>
        <w:t xml:space="preserve"> of </w:t>
      </w:r>
      <w:r w:rsidRPr="007B7353">
        <w:rPr>
          <w:rStyle w:val="Emphasis"/>
          <w:highlight w:val="green"/>
        </w:rPr>
        <w:t>capital</w:t>
      </w:r>
      <w:r w:rsidRPr="00CC2DB1">
        <w:rPr>
          <w:rStyle w:val="StyleUnderline"/>
        </w:rPr>
        <w:t xml:space="preserve"> itself, capital as it moves in ‘the world as it actually is’</w:t>
      </w:r>
      <w:r w:rsidRPr="00C71AE7">
        <w:rPr>
          <w:sz w:val="12"/>
        </w:rPr>
        <w:t xml:space="preserve"> 10—</w:t>
      </w:r>
      <w:r w:rsidRPr="00CC2DB1">
        <w:rPr>
          <w:rStyle w:val="StyleUnderline"/>
        </w:rPr>
        <w:t>i.e., the world of capital’s social forms.</w:t>
      </w:r>
      <w:r w:rsidRPr="00C71AE7">
        <w:rPr>
          <w:sz w:val="12"/>
        </w:rPr>
        <w:t xml:space="preserve"> This is the very point of Marx’s critique of political economy as the critique of the fetishization of capital’s abstractions. Ferreira da Silva states that ‘Marx’s formalization of the general law of value’ (or ‘Marx’s equation of value’ (17))11 keeps the ‘tangle of violence’ out of things (185). In one sense, this is true.12 But, it’s not that Marx-as-theorist effaces the violence of </w:t>
      </w:r>
      <w:proofErr w:type="spellStart"/>
      <w:r w:rsidRPr="00C71AE7">
        <w:rPr>
          <w:sz w:val="12"/>
        </w:rPr>
        <w:t>valueforms</w:t>
      </w:r>
      <w:proofErr w:type="spellEnd"/>
      <w:r w:rsidRPr="00C71AE7">
        <w:rPr>
          <w:sz w:val="12"/>
        </w:rPr>
        <w:t xml:space="preserve">. Marx’s point, rather, is that capital is the process of this effacement. Capitalist accumulation is sustained, in part, by dissimulating the violence innate to production-circulation. Formal abstraction is the process of keeping the violence that constitutes the ongoing history of separation out of the story. However, </w:t>
      </w:r>
      <w:r w:rsidRPr="00C71AE7">
        <w:rPr>
          <w:rStyle w:val="Emphasis"/>
        </w:rPr>
        <w:t>the dialectical reversal</w:t>
      </w:r>
      <w:r w:rsidRPr="00C71AE7">
        <w:rPr>
          <w:sz w:val="12"/>
        </w:rPr>
        <w:t xml:space="preserve">13 </w:t>
      </w:r>
      <w:r w:rsidRPr="00C71AE7">
        <w:rPr>
          <w:rStyle w:val="StyleUnderline"/>
        </w:rPr>
        <w:t xml:space="preserve">of </w:t>
      </w:r>
      <w:r w:rsidRPr="00C71AE7">
        <w:rPr>
          <w:rStyle w:val="Emphasis"/>
        </w:rPr>
        <w:t>formal</w:t>
      </w:r>
      <w:r w:rsidRPr="00C71AE7">
        <w:rPr>
          <w:rStyle w:val="StyleUnderline"/>
        </w:rPr>
        <w:t xml:space="preserve"> </w:t>
      </w:r>
      <w:r w:rsidRPr="00C71AE7">
        <w:rPr>
          <w:rStyle w:val="Emphasis"/>
        </w:rPr>
        <w:t>abstraction</w:t>
      </w:r>
      <w:r w:rsidRPr="00C71AE7">
        <w:rPr>
          <w:sz w:val="12"/>
        </w:rPr>
        <w:t>, namely, fully realized abstraction (i.e., socialization</w:t>
      </w:r>
      <w:r w:rsidRPr="00C71AE7">
        <w:rPr>
          <w:rStyle w:val="StyleUnderline"/>
        </w:rPr>
        <w:t xml:space="preserve">), is the </w:t>
      </w:r>
      <w:r w:rsidRPr="00C71AE7">
        <w:rPr>
          <w:rStyle w:val="Emphasis"/>
        </w:rPr>
        <w:t>condition</w:t>
      </w:r>
      <w:r w:rsidRPr="00C71AE7">
        <w:rPr>
          <w:rStyle w:val="StyleUnderline"/>
        </w:rPr>
        <w:t xml:space="preserve"> of </w:t>
      </w:r>
      <w:r w:rsidRPr="00C71AE7">
        <w:rPr>
          <w:rStyle w:val="Emphasis"/>
        </w:rPr>
        <w:t>no</w:t>
      </w:r>
      <w:r w:rsidRPr="00C71AE7">
        <w:rPr>
          <w:rStyle w:val="StyleUnderline"/>
        </w:rPr>
        <w:t xml:space="preserve"> </w:t>
      </w:r>
      <w:r w:rsidRPr="00C71AE7">
        <w:rPr>
          <w:rStyle w:val="Emphasis"/>
        </w:rPr>
        <w:t>conditions</w:t>
      </w:r>
      <w:r w:rsidRPr="00C71AE7">
        <w:rPr>
          <w:sz w:val="12"/>
        </w:rPr>
        <w:t>—</w:t>
      </w:r>
      <w:r w:rsidRPr="00C71AE7">
        <w:rPr>
          <w:rStyle w:val="StyleUnderline"/>
        </w:rPr>
        <w:t xml:space="preserve">the condition of </w:t>
      </w:r>
      <w:r w:rsidRPr="00C71AE7">
        <w:rPr>
          <w:rStyle w:val="Emphasis"/>
        </w:rPr>
        <w:t>no possibility</w:t>
      </w:r>
      <w:r w:rsidRPr="00C71AE7">
        <w:rPr>
          <w:rStyle w:val="StyleUnderline"/>
        </w:rPr>
        <w:t xml:space="preserve"> for the activation of technologies of </w:t>
      </w:r>
      <w:r w:rsidRPr="00C71AE7">
        <w:rPr>
          <w:rStyle w:val="Emphasis"/>
        </w:rPr>
        <w:t>categorial subjugation</w:t>
      </w:r>
      <w:r w:rsidRPr="00C71AE7">
        <w:rPr>
          <w:rStyle w:val="StyleUnderline"/>
        </w:rPr>
        <w:t xml:space="preserve"> because they cannot be registered as such: race, gender, sexuality, age, and so on</w:t>
      </w:r>
      <w:r w:rsidRPr="00C71AE7">
        <w:rPr>
          <w:sz w:val="12"/>
        </w:rPr>
        <w:t xml:space="preserve">. I am, therefore, fully in earnest when I say that Ferreira </w:t>
      </w:r>
      <w:r w:rsidRPr="00C71AE7">
        <w:rPr>
          <w:rStyle w:val="StyleUnderline"/>
        </w:rPr>
        <w:t xml:space="preserve">da </w:t>
      </w:r>
      <w:r w:rsidRPr="00C71AE7">
        <w:rPr>
          <w:rStyle w:val="StyleUnderline"/>
        </w:rPr>
        <w:lastRenderedPageBreak/>
        <w:t xml:space="preserve">Silva’s question as follows could not be a better articulation of what Marx understands to be the latent possibility of value as the socialization of </w:t>
      </w:r>
      <w:proofErr w:type="spellStart"/>
      <w:r w:rsidRPr="00C71AE7">
        <w:rPr>
          <w:rStyle w:val="StyleUnderline"/>
        </w:rPr>
        <w:t>labour</w:t>
      </w:r>
      <w:proofErr w:type="spellEnd"/>
      <w:r w:rsidRPr="00C71AE7">
        <w:rPr>
          <w:rStyle w:val="StyleUnderline"/>
        </w:rPr>
        <w:t>, as ‘pure sociality’ or fully realized abstraction, which, in a capitalist mode of</w:t>
      </w:r>
      <w:r w:rsidRPr="00322F37">
        <w:rPr>
          <w:rStyle w:val="StyleUnderline"/>
        </w:rPr>
        <w:t xml:space="preserve"> production, remains unrealized, captured as property: </w:t>
      </w:r>
      <w:r w:rsidRPr="00C71AE7">
        <w:rPr>
          <w:sz w:val="12"/>
        </w:rP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t>
      </w:r>
      <w:r w:rsidRPr="00322F37">
        <w:rPr>
          <w:rStyle w:val="StyleUnderline"/>
        </w:rPr>
        <w:t xml:space="preserve">What if the basis </w:t>
      </w:r>
      <w:r w:rsidRPr="00C71AE7">
        <w:rPr>
          <w:rStyle w:val="StyleUnderline"/>
        </w:rPr>
        <w:t xml:space="preserve">of our ethical program was simply that everything that exists, has existed or may come to exist is made of the same raw material, the elemental … </w:t>
      </w:r>
      <w:proofErr w:type="gramStart"/>
      <w:r w:rsidRPr="00C71AE7">
        <w:rPr>
          <w:rStyle w:val="StyleUnderline"/>
        </w:rPr>
        <w:t>whose</w:t>
      </w:r>
      <w:proofErr w:type="gramEnd"/>
      <w:r w:rsidRPr="00C71AE7">
        <w:rPr>
          <w:rStyle w:val="StyleUnderline"/>
        </w:rPr>
        <w:t xml:space="preserve"> re/de/composition allows us to say anything about their existence? … such a point of departure … troubles the very notion of value.</w:t>
      </w:r>
      <w:r w:rsidRPr="00C71AE7">
        <w:rPr>
          <w:sz w:val="12"/>
        </w:rPr>
        <w:t xml:space="preserve"> (73) </w:t>
      </w:r>
      <w:proofErr w:type="gramStart"/>
      <w:r w:rsidRPr="00C71AE7">
        <w:rPr>
          <w:rStyle w:val="Emphasis"/>
        </w:rPr>
        <w:t>Exactly!–</w:t>
      </w:r>
      <w:proofErr w:type="gramEnd"/>
      <w:r w:rsidRPr="00C71AE7">
        <w:rPr>
          <w:rStyle w:val="Emphasis"/>
        </w:rPr>
        <w:t>Marx might have said.</w:t>
      </w:r>
      <w:r w:rsidRPr="00C71AE7">
        <w:rPr>
          <w:sz w:val="12"/>
        </w:rPr>
        <w:t xml:space="preserve"> </w:t>
      </w:r>
      <w:r w:rsidRPr="00C71AE7">
        <w:rPr>
          <w:rStyle w:val="StyleUnderline"/>
        </w:rPr>
        <w:t>In solidarity</w:t>
      </w:r>
      <w:r w:rsidRPr="00C71AE7">
        <w:rPr>
          <w:sz w:val="12"/>
        </w:rPr>
        <w:t xml:space="preserve"> and like-mind, therefore, </w:t>
      </w:r>
      <w:r w:rsidRPr="00C71AE7">
        <w:rPr>
          <w:rStyle w:val="StyleUnderline"/>
        </w:rPr>
        <w:t xml:space="preserve">I follow </w:t>
      </w:r>
      <w:r w:rsidRPr="00C71AE7">
        <w:rPr>
          <w:sz w:val="12"/>
        </w:rPr>
        <w:t xml:space="preserve">Ferreira </w:t>
      </w:r>
      <w:r w:rsidRPr="00C71AE7">
        <w:rPr>
          <w:rStyle w:val="StyleUnderline"/>
        </w:rPr>
        <w:t xml:space="preserve">da Silva’s critique of the </w:t>
      </w:r>
      <w:r w:rsidRPr="00C71AE7">
        <w:rPr>
          <w:rStyle w:val="Emphasis"/>
        </w:rPr>
        <w:t>naturalization of racial difference when the category of Blackness</w:t>
      </w:r>
      <w:r w:rsidRPr="00C71AE7">
        <w:rPr>
          <w:rStyle w:val="StyleUnderline"/>
        </w:rPr>
        <w:t xml:space="preserve"> is posited as the cause/ effect of racial prejudice, as purely mental content</w:t>
      </w:r>
      <w:r w:rsidRPr="00C71AE7">
        <w:rPr>
          <w:sz w:val="12"/>
        </w:rPr>
        <w:t xml:space="preserve"> (124), </w:t>
      </w:r>
      <w:r w:rsidRPr="00C71AE7">
        <w:rPr>
          <w:rStyle w:val="StyleUnderline"/>
        </w:rPr>
        <w:t xml:space="preserve">that makes violence an expression of conscious (or unconscious) belief rather than the structure of a </w:t>
      </w:r>
      <w:proofErr w:type="spellStart"/>
      <w:r w:rsidRPr="00C71AE7">
        <w:rPr>
          <w:rStyle w:val="StyleUnderline"/>
        </w:rPr>
        <w:t>postEnlightenment</w:t>
      </w:r>
      <w:proofErr w:type="spellEnd"/>
      <w:r w:rsidRPr="00C71AE7">
        <w:rPr>
          <w:rStyle w:val="StyleUnderline"/>
        </w:rPr>
        <w:t xml:space="preserve"> Liberal polity</w:t>
      </w:r>
      <w:r w:rsidRPr="00C71AE7">
        <w:rPr>
          <w:sz w:val="12"/>
        </w:rPr>
        <w:t xml:space="preserve"> (189). And I could not agree more with Ferreira </w:t>
      </w:r>
      <w:r w:rsidRPr="00C71AE7">
        <w:rPr>
          <w:rStyle w:val="Emphasis"/>
        </w:rPr>
        <w:t>da Silva</w:t>
      </w:r>
      <w:r w:rsidRPr="00C71AE7">
        <w:rPr>
          <w:sz w:val="12"/>
        </w:rPr>
        <w:t xml:space="preserve"> when she </w:t>
      </w:r>
      <w:r w:rsidRPr="00C71AE7">
        <w:rPr>
          <w:rStyle w:val="StyleUnderline"/>
        </w:rPr>
        <w:t xml:space="preserve">points out that there ‘is no real freedom without </w:t>
      </w:r>
      <w:r w:rsidRPr="00C71AE7">
        <w:rPr>
          <w:rStyle w:val="Emphasis"/>
        </w:rPr>
        <w:t xml:space="preserve">economic </w:t>
      </w:r>
      <w:proofErr w:type="spellStart"/>
      <w:r w:rsidRPr="00C71AE7">
        <w:rPr>
          <w:rStyle w:val="Emphasis"/>
        </w:rPr>
        <w:t>selfdetermination</w:t>
      </w:r>
      <w:proofErr w:type="spellEnd"/>
      <w:r w:rsidRPr="00C71AE7">
        <w:rPr>
          <w:rStyle w:val="Emphasis"/>
        </w:rPr>
        <w:t>’</w:t>
      </w:r>
      <w:r w:rsidRPr="00C71AE7">
        <w:rPr>
          <w:sz w:val="12"/>
        </w:rPr>
        <w:t xml:space="preserve"> (151). My observation, however, is that Ferreira da Silva partakes of a recent turn where frustration and anger (justifiable, at the very least), in the guise of theory, situate the Racial internal to capital as the only possible way of explaining its virulence, relentlessness, depravity, and madness. In this turn, as much about desire as analysis, it is as if only when the Racial is understood as being internal to capital, comported not simply as a matter of culture or ideology (and therefore nothing so flimsy as feelings or ideas) but rather as the matter of law and economics, does it punch with the theoretical weight of the real, the material. We do need to theorize the way in which, as Gayatri Spivak (1990) expounded more than 30 years ago, colonialism continues in the postcolonial era under the guise of global capitalism. However, </w:t>
      </w:r>
      <w:r w:rsidRPr="007B7353">
        <w:rPr>
          <w:rStyle w:val="StyleUnderline"/>
          <w:highlight w:val="green"/>
        </w:rPr>
        <w:t xml:space="preserve">to argue that </w:t>
      </w:r>
      <w:r w:rsidRPr="007B7353">
        <w:rPr>
          <w:rStyle w:val="Emphasis"/>
          <w:highlight w:val="green"/>
        </w:rPr>
        <w:t>gendered and racialized violence</w:t>
      </w:r>
      <w:r w:rsidRPr="007B7353">
        <w:rPr>
          <w:rStyle w:val="StyleUnderline"/>
          <w:highlight w:val="green"/>
        </w:rPr>
        <w:t xml:space="preserve"> persists because </w:t>
      </w:r>
      <w:r w:rsidRPr="007B7353">
        <w:rPr>
          <w:rStyle w:val="Emphasis"/>
          <w:highlight w:val="green"/>
        </w:rPr>
        <w:t>the</w:t>
      </w:r>
      <w:r w:rsidRPr="007B7353">
        <w:rPr>
          <w:rStyle w:val="StyleUnderline"/>
          <w:highlight w:val="green"/>
        </w:rPr>
        <w:t xml:space="preserve"> </w:t>
      </w:r>
      <w:r w:rsidRPr="007B7353">
        <w:rPr>
          <w:rStyle w:val="Emphasis"/>
          <w:highlight w:val="green"/>
        </w:rPr>
        <w:t>Colonial</w:t>
      </w:r>
      <w:r w:rsidRPr="007B7353">
        <w:rPr>
          <w:rStyle w:val="StyleUnderline"/>
          <w:highlight w:val="green"/>
        </w:rPr>
        <w:t xml:space="preserve"> persists is to </w:t>
      </w:r>
      <w:r w:rsidRPr="007B7353">
        <w:rPr>
          <w:rStyle w:val="Emphasis"/>
          <w:highlight w:val="green"/>
        </w:rPr>
        <w:t>let capital off the hook</w:t>
      </w:r>
      <w:r w:rsidRPr="007B7353">
        <w:rPr>
          <w:rStyle w:val="StyleUnderline"/>
          <w:highlight w:val="green"/>
        </w:rPr>
        <w:t xml:space="preserve"> for its </w:t>
      </w:r>
      <w:r w:rsidRPr="00417351">
        <w:rPr>
          <w:rStyle w:val="StyleUnderline"/>
        </w:rPr>
        <w:t xml:space="preserve">own </w:t>
      </w:r>
      <w:proofErr w:type="gramStart"/>
      <w:r w:rsidRPr="00417351">
        <w:rPr>
          <w:rStyle w:val="StyleUnderline"/>
        </w:rPr>
        <w:t xml:space="preserve">particular </w:t>
      </w:r>
      <w:r w:rsidRPr="007B7353">
        <w:rPr>
          <w:rStyle w:val="Emphasis"/>
          <w:highlight w:val="green"/>
        </w:rPr>
        <w:t>constitutive</w:t>
      </w:r>
      <w:proofErr w:type="gramEnd"/>
      <w:r w:rsidRPr="007B7353">
        <w:rPr>
          <w:rStyle w:val="StyleUnderline"/>
          <w:highlight w:val="green"/>
        </w:rPr>
        <w:t xml:space="preserve"> </w:t>
      </w:r>
      <w:r w:rsidRPr="007B7353">
        <w:rPr>
          <w:rStyle w:val="Emphasis"/>
          <w:highlight w:val="green"/>
        </w:rPr>
        <w:t>violence</w:t>
      </w:r>
      <w:r w:rsidRPr="00417351">
        <w:rPr>
          <w:rStyle w:val="StyleUnderline"/>
        </w:rPr>
        <w:t>, configured somewhat differently than colonial militarization or accumulation, even in the case of capitalist police militarization, which expresses a different social content in the present from its colonial ancestor</w:t>
      </w:r>
      <w:r w:rsidRPr="00C71AE7">
        <w:rPr>
          <w:sz w:val="12"/>
        </w:rPr>
        <w:t xml:space="preserve">. Unlike colonialism, </w:t>
      </w:r>
      <w:r w:rsidRPr="007B7353">
        <w:rPr>
          <w:rStyle w:val="Emphasis"/>
          <w:highlight w:val="green"/>
        </w:rPr>
        <w:t>capital</w:t>
      </w:r>
      <w:r w:rsidRPr="00C71AE7">
        <w:rPr>
          <w:sz w:val="12"/>
        </w:rPr>
        <w:t xml:space="preserve"> (not uniformly, but at its concept) </w:t>
      </w:r>
      <w:r w:rsidRPr="007B7353">
        <w:rPr>
          <w:rStyle w:val="StyleUnderline"/>
          <w:highlight w:val="green"/>
        </w:rPr>
        <w:t>is</w:t>
      </w:r>
      <w:r w:rsidRPr="00417351">
        <w:rPr>
          <w:rStyle w:val="StyleUnderline"/>
        </w:rPr>
        <w:t xml:space="preserve"> racialization mediated, gender mediated, </w:t>
      </w:r>
      <w:r w:rsidRPr="007B7353">
        <w:rPr>
          <w:rStyle w:val="Emphasis"/>
          <w:highlight w:val="green"/>
        </w:rPr>
        <w:t>Blackness mediated</w:t>
      </w:r>
      <w:r w:rsidRPr="00417351">
        <w:rPr>
          <w:rStyle w:val="StyleUnderline"/>
        </w:rPr>
        <w:t xml:space="preserve">—which is to say </w:t>
      </w:r>
      <w:r w:rsidRPr="007B7353">
        <w:rPr>
          <w:rStyle w:val="Emphasis"/>
          <w:highlight w:val="green"/>
        </w:rPr>
        <w:t xml:space="preserve">subjugation </w:t>
      </w:r>
      <w:proofErr w:type="spellStart"/>
      <w:r w:rsidRPr="007B7353">
        <w:rPr>
          <w:rStyle w:val="Emphasis"/>
          <w:highlight w:val="green"/>
        </w:rPr>
        <w:t>invisibilized</w:t>
      </w:r>
      <w:proofErr w:type="spellEnd"/>
      <w:r w:rsidRPr="00C71AE7">
        <w:rPr>
          <w:sz w:val="12"/>
        </w:rPr>
        <w:t xml:space="preserve"> (</w:t>
      </w:r>
      <w:r w:rsidRPr="007B7353">
        <w:rPr>
          <w:rStyle w:val="StyleUnderline"/>
          <w:highlight w:val="green"/>
        </w:rPr>
        <w:t>despite the horror of its</w:t>
      </w:r>
      <w:r w:rsidRPr="00417351">
        <w:rPr>
          <w:rStyle w:val="StyleUnderline"/>
        </w:rPr>
        <w:t xml:space="preserve"> surface </w:t>
      </w:r>
      <w:proofErr w:type="spellStart"/>
      <w:r w:rsidRPr="007B7353">
        <w:rPr>
          <w:rStyle w:val="Emphasis"/>
          <w:highlight w:val="green"/>
        </w:rPr>
        <w:t>spectacularization</w:t>
      </w:r>
      <w:proofErr w:type="spellEnd"/>
      <w:r w:rsidRPr="00C71AE7">
        <w:rPr>
          <w:sz w:val="12"/>
        </w:rPr>
        <w:t xml:space="preserve">) </w:t>
      </w:r>
      <w:r w:rsidRPr="00417351">
        <w:rPr>
          <w:rStyle w:val="StyleUnderline"/>
        </w:rPr>
        <w:t>in such a way that allows it to do an end-run around interventions in the name of ethics, Equity-Diversity-Inclusion policies, or campaigns for greater awareness and sensitivity.</w:t>
      </w:r>
      <w:r>
        <w:rPr>
          <w:rStyle w:val="StyleUnderline"/>
        </w:rPr>
        <w:t xml:space="preserve"> </w:t>
      </w:r>
      <w:r w:rsidRPr="00C71AE7">
        <w:rPr>
          <w:sz w:val="12"/>
        </w:rPr>
        <w:t>One doesn’t need Marx’s critique, nor the re/de/composition of Marx’s critique, to observe that ‘</w:t>
      </w:r>
      <w:r w:rsidRPr="00CC2DB1">
        <w:rPr>
          <w:rStyle w:val="StyleUnderline"/>
        </w:rPr>
        <w:t>the post-slavery trajectory of black populations [is] one of … economic exclusion and juridical alienation’</w:t>
      </w:r>
      <w:r w:rsidRPr="00C71AE7">
        <w:rPr>
          <w:sz w:val="12"/>
        </w:rPr>
        <w:t xml:space="preserve"> (242). Marx’s analysis can tell us why </w:t>
      </w:r>
      <w:r w:rsidRPr="007B7353">
        <w:rPr>
          <w:rStyle w:val="StyleUnderline"/>
          <w:highlight w:val="green"/>
        </w:rPr>
        <w:t xml:space="preserve">the trajectory from </w:t>
      </w:r>
      <w:r w:rsidRPr="007B7353">
        <w:rPr>
          <w:rStyle w:val="Emphasis"/>
          <w:highlight w:val="green"/>
        </w:rPr>
        <w:t>colonialism</w:t>
      </w:r>
      <w:r w:rsidRPr="007B7353">
        <w:rPr>
          <w:rStyle w:val="StyleUnderline"/>
          <w:highlight w:val="green"/>
        </w:rPr>
        <w:t xml:space="preserve"> to </w:t>
      </w:r>
      <w:r w:rsidRPr="007B7353">
        <w:rPr>
          <w:rStyle w:val="Emphasis"/>
          <w:highlight w:val="green"/>
        </w:rPr>
        <w:t>capitalism</w:t>
      </w:r>
      <w:r w:rsidRPr="007B7353">
        <w:rPr>
          <w:rStyle w:val="StyleUnderline"/>
          <w:highlight w:val="green"/>
        </w:rPr>
        <w:t xml:space="preserve"> is one of </w:t>
      </w:r>
      <w:r w:rsidRPr="007B7353">
        <w:rPr>
          <w:rStyle w:val="Emphasis"/>
          <w:highlight w:val="green"/>
        </w:rPr>
        <w:t>continuity</w:t>
      </w:r>
      <w:r w:rsidRPr="00C71AE7">
        <w:rPr>
          <w:sz w:val="12"/>
        </w:rPr>
        <w:t xml:space="preserve"> in some respects and revolution in the mode of accumulation, both. But neither Marx, nor the re/de/composition of Marx’s critique can tell us </w:t>
      </w:r>
      <w:r w:rsidRPr="007B7353">
        <w:rPr>
          <w:rStyle w:val="Emphasis"/>
          <w:highlight w:val="green"/>
        </w:rPr>
        <w:t>how to abolish the current state of things</w:t>
      </w:r>
      <w:r w:rsidRPr="007B7353">
        <w:rPr>
          <w:rStyle w:val="StyleUnderline"/>
          <w:highlight w:val="green"/>
        </w:rPr>
        <w:t>,</w:t>
      </w:r>
      <w:r w:rsidRPr="00CC2DB1">
        <w:rPr>
          <w:rStyle w:val="StyleUnderline"/>
        </w:rPr>
        <w:t xml:space="preserve"> and </w:t>
      </w:r>
      <w:r w:rsidRPr="00C71AE7">
        <w:rPr>
          <w:rStyle w:val="StyleUnderline"/>
        </w:rPr>
        <w:t xml:space="preserve">that </w:t>
      </w:r>
      <w:r w:rsidRPr="007B7353">
        <w:rPr>
          <w:rStyle w:val="StyleUnderline"/>
          <w:highlight w:val="green"/>
        </w:rPr>
        <w:t xml:space="preserve">is the </w:t>
      </w:r>
      <w:r w:rsidRPr="00C71AE7">
        <w:rPr>
          <w:rStyle w:val="StyleUnderline"/>
        </w:rPr>
        <w:t>more</w:t>
      </w:r>
      <w:r w:rsidRPr="00C71AE7">
        <w:rPr>
          <w:rStyle w:val="Emphasis"/>
        </w:rPr>
        <w:t xml:space="preserve"> </w:t>
      </w:r>
      <w:r w:rsidRPr="007B7353">
        <w:rPr>
          <w:rStyle w:val="Emphasis"/>
          <w:highlight w:val="green"/>
        </w:rPr>
        <w:t xml:space="preserve">urgent </w:t>
      </w:r>
      <w:r w:rsidRPr="00C71AE7">
        <w:rPr>
          <w:rStyle w:val="Emphasis"/>
        </w:rPr>
        <w:t xml:space="preserve">of </w:t>
      </w:r>
      <w:r w:rsidRPr="00C71AE7">
        <w:rPr>
          <w:rStyle w:val="StyleUnderline"/>
        </w:rPr>
        <w:t>the two</w:t>
      </w:r>
      <w:r w:rsidRPr="00CC2DB1">
        <w:rPr>
          <w:rStyle w:val="Emphasis"/>
        </w:rPr>
        <w:t xml:space="preserve"> </w:t>
      </w:r>
      <w:r w:rsidRPr="007B7353">
        <w:rPr>
          <w:rStyle w:val="StyleUnderline"/>
          <w:highlight w:val="green"/>
        </w:rPr>
        <w:t>question</w:t>
      </w:r>
      <w:r w:rsidRPr="00C71AE7">
        <w:rPr>
          <w:rStyle w:val="StyleUnderline"/>
        </w:rPr>
        <w:t>s</w:t>
      </w:r>
      <w:r w:rsidRPr="00C71AE7">
        <w:rPr>
          <w:sz w:val="12"/>
        </w:rPr>
        <w:t>. As Ferreira da Silva rightly says, ‘</w:t>
      </w:r>
      <w:r w:rsidRPr="00CC2DB1">
        <w:rPr>
          <w:rStyle w:val="StyleUnderline"/>
        </w:rPr>
        <w:t>the wounded captive body in the scene of subjugation reminds us that what is before us is not a simple task but a demand for the end of (the) world as we know it, that is, the restoration of the total value expropriated from the Slave and Native’</w:t>
      </w:r>
      <w:r w:rsidRPr="00C71AE7">
        <w:rPr>
          <w:sz w:val="12"/>
        </w:rPr>
        <w:t xml:space="preserve"> (189). But </w:t>
      </w:r>
      <w:r w:rsidRPr="007B7353">
        <w:rPr>
          <w:rStyle w:val="StyleUnderline"/>
          <w:highlight w:val="green"/>
        </w:rPr>
        <w:t>the restoration of value to those whom it is owed</w:t>
      </w:r>
      <w:r w:rsidRPr="00CC2DB1">
        <w:rPr>
          <w:rStyle w:val="StyleUnderline"/>
        </w:rPr>
        <w:t xml:space="preserve">, yesterday and today, </w:t>
      </w:r>
      <w:r w:rsidRPr="007B7353">
        <w:rPr>
          <w:rStyle w:val="StyleUnderline"/>
          <w:highlight w:val="green"/>
        </w:rPr>
        <w:t xml:space="preserve">will involve </w:t>
      </w:r>
      <w:r w:rsidRPr="00CC2DB1">
        <w:rPr>
          <w:rStyle w:val="StyleUnderline"/>
        </w:rPr>
        <w:t>a</w:t>
      </w:r>
      <w:r w:rsidRPr="007B7353">
        <w:rPr>
          <w:rStyle w:val="StyleUnderline"/>
          <w:highlight w:val="green"/>
        </w:rPr>
        <w:t xml:space="preserve"> </w:t>
      </w:r>
      <w:r w:rsidRPr="007B7353">
        <w:rPr>
          <w:rStyle w:val="Emphasis"/>
          <w:highlight w:val="green"/>
        </w:rPr>
        <w:t>radical</w:t>
      </w:r>
      <w:r w:rsidRPr="007B7353">
        <w:rPr>
          <w:rStyle w:val="StyleUnderline"/>
          <w:highlight w:val="green"/>
        </w:rPr>
        <w:t xml:space="preserve"> </w:t>
      </w:r>
      <w:r w:rsidRPr="007B7353">
        <w:rPr>
          <w:rStyle w:val="Emphasis"/>
          <w:highlight w:val="green"/>
        </w:rPr>
        <w:t>transformation</w:t>
      </w:r>
      <w:r w:rsidRPr="00CC2DB1">
        <w:rPr>
          <w:rStyle w:val="StyleUnderline"/>
        </w:rPr>
        <w:t xml:space="preserve"> of the form of wealth, from capitalist value </w:t>
      </w:r>
      <w:r w:rsidRPr="007B7353">
        <w:rPr>
          <w:rStyle w:val="StyleUnderline"/>
          <w:highlight w:val="green"/>
        </w:rPr>
        <w:t>to</w:t>
      </w:r>
      <w:r w:rsidRPr="00CC2DB1">
        <w:rPr>
          <w:rStyle w:val="StyleUnderline"/>
        </w:rPr>
        <w:t xml:space="preserve">, let’s say, </w:t>
      </w:r>
      <w:r w:rsidRPr="007B7353">
        <w:rPr>
          <w:rStyle w:val="StyleUnderline"/>
          <w:highlight w:val="green"/>
        </w:rPr>
        <w:t xml:space="preserve">a </w:t>
      </w:r>
      <w:r w:rsidRPr="007B7353">
        <w:rPr>
          <w:rStyle w:val="Emphasis"/>
          <w:highlight w:val="green"/>
        </w:rPr>
        <w:t>post</w:t>
      </w:r>
      <w:r w:rsidRPr="007B7353">
        <w:rPr>
          <w:rStyle w:val="StyleUnderline"/>
          <w:highlight w:val="green"/>
        </w:rPr>
        <w:t>-</w:t>
      </w:r>
      <w:r w:rsidRPr="007B7353">
        <w:rPr>
          <w:rStyle w:val="Emphasis"/>
          <w:highlight w:val="green"/>
        </w:rPr>
        <w:t>capitalist, socialized wealth-in-kind</w:t>
      </w:r>
      <w:r w:rsidRPr="00CC2DB1">
        <w:rPr>
          <w:rStyle w:val="StyleUnderline"/>
        </w:rPr>
        <w:t>: wealth as clean air, wealth as no one hungry and unhoused, wealth as thriving ecosystems, wealth as universal healthcare and education, and on, and on.</w:t>
      </w:r>
      <w:r w:rsidRPr="00C71AE7">
        <w:rPr>
          <w:sz w:val="12"/>
        </w:rPr>
        <w:t xml:space="preserve"> </w:t>
      </w:r>
      <w:r w:rsidRPr="007B7353">
        <w:rPr>
          <w:rStyle w:val="Emphasis"/>
          <w:highlight w:val="green"/>
        </w:rPr>
        <w:t>The abolition of capital</w:t>
      </w:r>
      <w:r w:rsidRPr="00C71AE7">
        <w:rPr>
          <w:sz w:val="12"/>
        </w:rPr>
        <w:t xml:space="preserve">, </w:t>
      </w:r>
      <w:r w:rsidRPr="00CC2DB1">
        <w:rPr>
          <w:rStyle w:val="StyleUnderline"/>
        </w:rPr>
        <w:t xml:space="preserve">the real movement that abolishes the current state of things—today, a state </w:t>
      </w:r>
      <w:r w:rsidRPr="007B7353">
        <w:rPr>
          <w:rStyle w:val="Emphasis"/>
          <w:highlight w:val="green"/>
        </w:rPr>
        <w:t>where</w:t>
      </w:r>
      <w:r w:rsidRPr="007B7353">
        <w:rPr>
          <w:rStyle w:val="StyleUnderline"/>
          <w:highlight w:val="green"/>
        </w:rPr>
        <w:t xml:space="preserve"> </w:t>
      </w:r>
      <w:r w:rsidRPr="00CC2DB1">
        <w:rPr>
          <w:rStyle w:val="StyleUnderline"/>
        </w:rPr>
        <w:t xml:space="preserve">gendered and </w:t>
      </w:r>
      <w:r w:rsidRPr="007B7353">
        <w:rPr>
          <w:rStyle w:val="Emphasis"/>
          <w:highlight w:val="green"/>
        </w:rPr>
        <w:t>racialized</w:t>
      </w:r>
      <w:r w:rsidRPr="007B7353">
        <w:rPr>
          <w:rStyle w:val="StyleUnderline"/>
          <w:highlight w:val="green"/>
        </w:rPr>
        <w:t xml:space="preserve"> </w:t>
      </w:r>
      <w:r w:rsidRPr="007B7353">
        <w:rPr>
          <w:rStyle w:val="Emphasis"/>
          <w:highlight w:val="green"/>
        </w:rPr>
        <w:t>violence</w:t>
      </w:r>
      <w:r w:rsidRPr="007B7353">
        <w:rPr>
          <w:rStyle w:val="StyleUnderline"/>
          <w:highlight w:val="green"/>
        </w:rPr>
        <w:t xml:space="preserve"> is the </w:t>
      </w:r>
      <w:r w:rsidRPr="007B7353">
        <w:rPr>
          <w:rStyle w:val="Emphasis"/>
          <w:highlight w:val="green"/>
        </w:rPr>
        <w:t>condition</w:t>
      </w:r>
      <w:r w:rsidRPr="007B7353">
        <w:rPr>
          <w:rStyle w:val="StyleUnderline"/>
          <w:highlight w:val="green"/>
        </w:rPr>
        <w:t xml:space="preserve"> for </w:t>
      </w:r>
      <w:r w:rsidRPr="007B7353">
        <w:rPr>
          <w:rStyle w:val="Emphasis"/>
          <w:highlight w:val="green"/>
        </w:rPr>
        <w:t>everything</w:t>
      </w:r>
      <w:r w:rsidRPr="007B7353">
        <w:rPr>
          <w:rStyle w:val="StyleUnderline"/>
          <w:highlight w:val="green"/>
        </w:rPr>
        <w:t xml:space="preserve"> </w:t>
      </w:r>
      <w:r w:rsidRPr="007B7353">
        <w:rPr>
          <w:rStyle w:val="Emphasis"/>
          <w:highlight w:val="green"/>
        </w:rPr>
        <w:t>else</w:t>
      </w:r>
      <w:r w:rsidRPr="00CC2DB1">
        <w:rPr>
          <w:rStyle w:val="StyleUnderline"/>
        </w:rPr>
        <w:t>—</w:t>
      </w:r>
      <w:r w:rsidRPr="007B7353">
        <w:rPr>
          <w:rStyle w:val="Emphasis"/>
          <w:highlight w:val="green"/>
        </w:rPr>
        <w:t>is the Commune</w:t>
      </w:r>
      <w:r w:rsidRPr="00C71AE7">
        <w:rPr>
          <w:sz w:val="12"/>
        </w:rPr>
        <w:t xml:space="preserve">. </w:t>
      </w:r>
      <w:r w:rsidRPr="00CC2DB1">
        <w:rPr>
          <w:rStyle w:val="StyleUnderline"/>
        </w:rPr>
        <w:t xml:space="preserve">The Commune names the social relation that abolishes the form of social wealth—that historically specific capitalist mode of sociality—that Marx calls value. </w:t>
      </w:r>
      <w:r w:rsidRPr="007B7353">
        <w:rPr>
          <w:rStyle w:val="Emphasis"/>
          <w:highlight w:val="green"/>
        </w:rPr>
        <w:t>The Commune is all our payable debt</w:t>
      </w:r>
      <w:r w:rsidRPr="00C71AE7">
        <w:rPr>
          <w:sz w:val="12"/>
        </w:rPr>
        <w:t>.14</w:t>
      </w:r>
      <w:bookmarkEnd w:id="1"/>
    </w:p>
    <w:p w14:paraId="10FF3ECC" w14:textId="77777777" w:rsidR="00772EE9" w:rsidRDefault="00772EE9" w:rsidP="00772EE9">
      <w:pPr>
        <w:keepNext/>
        <w:keepLines/>
        <w:spacing w:before="40" w:after="0"/>
        <w:outlineLvl w:val="3"/>
        <w:rPr>
          <w:rFonts w:eastAsiaTheme="majorEastAsia" w:cstheme="majorBidi"/>
          <w:b/>
          <w:iCs/>
          <w:sz w:val="26"/>
        </w:rPr>
      </w:pPr>
      <w:r>
        <w:rPr>
          <w:rFonts w:eastAsiaTheme="majorEastAsia" w:cstheme="majorBidi"/>
          <w:b/>
          <w:iCs/>
          <w:sz w:val="26"/>
        </w:rPr>
        <w:lastRenderedPageBreak/>
        <w:t xml:space="preserve">Their cessation of revolutionary institution building </w:t>
      </w:r>
      <w:r>
        <w:rPr>
          <w:rFonts w:eastAsiaTheme="majorEastAsia" w:cstheme="majorBidi"/>
          <w:b/>
          <w:iCs/>
          <w:sz w:val="26"/>
          <w:u w:val="single"/>
        </w:rPr>
        <w:t>abdicates</w:t>
      </w:r>
      <w:r>
        <w:rPr>
          <w:rFonts w:eastAsiaTheme="majorEastAsia" w:cstheme="majorBidi"/>
          <w:b/>
          <w:iCs/>
          <w:sz w:val="26"/>
        </w:rPr>
        <w:t xml:space="preserve"> the potential for true </w:t>
      </w:r>
      <w:proofErr w:type="spellStart"/>
      <w:r>
        <w:rPr>
          <w:rFonts w:eastAsiaTheme="majorEastAsia" w:cstheme="majorBidi"/>
          <w:b/>
          <w:iCs/>
          <w:sz w:val="26"/>
        </w:rPr>
        <w:t>communual</w:t>
      </w:r>
      <w:proofErr w:type="spellEnd"/>
      <w:r>
        <w:rPr>
          <w:rFonts w:eastAsiaTheme="majorEastAsia" w:cstheme="majorBidi"/>
          <w:b/>
          <w:iCs/>
          <w:sz w:val="26"/>
        </w:rPr>
        <w:t xml:space="preserve"> power, reducing revolution to </w:t>
      </w:r>
      <w:r>
        <w:rPr>
          <w:rFonts w:eastAsiaTheme="majorEastAsia" w:cstheme="majorBidi"/>
          <w:b/>
          <w:iCs/>
          <w:sz w:val="26"/>
          <w:u w:val="single"/>
        </w:rPr>
        <w:t>reactive bursts of energy.</w:t>
      </w:r>
      <w:r>
        <w:rPr>
          <w:rFonts w:eastAsiaTheme="majorEastAsia" w:cstheme="majorBidi"/>
          <w:b/>
          <w:iCs/>
          <w:sz w:val="26"/>
        </w:rPr>
        <w:t xml:space="preserve"> This debate must be a question of the </w:t>
      </w:r>
      <w:r>
        <w:rPr>
          <w:rFonts w:eastAsiaTheme="majorEastAsia" w:cstheme="majorBidi"/>
          <w:b/>
          <w:iCs/>
          <w:sz w:val="26"/>
          <w:u w:val="single"/>
        </w:rPr>
        <w:t>speed,</w:t>
      </w:r>
      <w:r>
        <w:rPr>
          <w:rFonts w:eastAsiaTheme="majorEastAsia" w:cstheme="majorBidi"/>
          <w:b/>
          <w:iCs/>
          <w:sz w:val="26"/>
        </w:rPr>
        <w:t xml:space="preserve"> </w:t>
      </w:r>
      <w:r>
        <w:rPr>
          <w:rFonts w:eastAsiaTheme="majorEastAsia" w:cstheme="majorBidi"/>
          <w:b/>
          <w:iCs/>
          <w:sz w:val="26"/>
          <w:u w:val="single"/>
        </w:rPr>
        <w:t>scope,</w:t>
      </w:r>
      <w:r>
        <w:rPr>
          <w:rFonts w:eastAsiaTheme="majorEastAsia" w:cstheme="majorBidi"/>
          <w:b/>
          <w:iCs/>
          <w:sz w:val="26"/>
        </w:rPr>
        <w:t xml:space="preserve"> and </w:t>
      </w:r>
      <w:r>
        <w:rPr>
          <w:rFonts w:eastAsiaTheme="majorEastAsia" w:cstheme="majorBidi"/>
          <w:b/>
          <w:iCs/>
          <w:sz w:val="26"/>
          <w:u w:val="single"/>
        </w:rPr>
        <w:t>scale</w:t>
      </w:r>
      <w:r>
        <w:rPr>
          <w:rFonts w:eastAsiaTheme="majorEastAsia" w:cstheme="majorBidi"/>
          <w:b/>
          <w:iCs/>
          <w:sz w:val="26"/>
        </w:rPr>
        <w:t xml:space="preserve"> of revolutionary strategy. Only dual power organizing can </w:t>
      </w:r>
      <w:r>
        <w:rPr>
          <w:rFonts w:eastAsiaTheme="majorEastAsia" w:cstheme="majorBidi"/>
          <w:b/>
          <w:iCs/>
          <w:sz w:val="26"/>
          <w:u w:val="single"/>
        </w:rPr>
        <w:t>build institutions</w:t>
      </w:r>
      <w:r>
        <w:rPr>
          <w:rFonts w:eastAsiaTheme="majorEastAsia" w:cstheme="majorBidi"/>
          <w:b/>
          <w:iCs/>
          <w:sz w:val="26"/>
        </w:rPr>
        <w:t xml:space="preserve"> that meet the </w:t>
      </w:r>
      <w:r>
        <w:rPr>
          <w:rFonts w:eastAsiaTheme="majorEastAsia" w:cstheme="majorBidi"/>
          <w:b/>
          <w:iCs/>
          <w:sz w:val="26"/>
          <w:u w:val="single"/>
        </w:rPr>
        <w:t>material needs</w:t>
      </w:r>
      <w:r>
        <w:rPr>
          <w:rFonts w:eastAsiaTheme="majorEastAsia" w:cstheme="majorBidi"/>
          <w:b/>
          <w:iCs/>
          <w:sz w:val="26"/>
        </w:rPr>
        <w:t xml:space="preserve"> of community and construct a </w:t>
      </w:r>
      <w:r>
        <w:rPr>
          <w:rFonts w:eastAsiaTheme="majorEastAsia" w:cstheme="majorBidi"/>
          <w:b/>
          <w:iCs/>
          <w:sz w:val="26"/>
          <w:u w:val="single"/>
        </w:rPr>
        <w:t>revolutionary base</w:t>
      </w:r>
      <w:r>
        <w:rPr>
          <w:rFonts w:eastAsiaTheme="majorEastAsia" w:cstheme="majorBidi"/>
          <w:b/>
          <w:iCs/>
          <w:sz w:val="26"/>
        </w:rPr>
        <w:t xml:space="preserve"> in the face of </w:t>
      </w:r>
      <w:r>
        <w:rPr>
          <w:rFonts w:eastAsiaTheme="majorEastAsia" w:cstheme="majorBidi"/>
          <w:b/>
          <w:iCs/>
          <w:sz w:val="26"/>
          <w:u w:val="single"/>
        </w:rPr>
        <w:t>compounding crises</w:t>
      </w:r>
      <w:r>
        <w:rPr>
          <w:rFonts w:eastAsiaTheme="majorEastAsia" w:cstheme="majorBidi"/>
          <w:b/>
          <w:iCs/>
          <w:sz w:val="26"/>
        </w:rPr>
        <w:t xml:space="preserve"> of climate change, imperialism, and fascism.</w:t>
      </w:r>
    </w:p>
    <w:p w14:paraId="2B18C12C" w14:textId="77777777" w:rsidR="00772EE9" w:rsidRDefault="00772EE9" w:rsidP="00772EE9">
      <w:pPr>
        <w:rPr>
          <w:b/>
          <w:bCs/>
          <w:sz w:val="26"/>
        </w:rPr>
      </w:pPr>
      <w:r>
        <w:rPr>
          <w:b/>
          <w:bCs/>
          <w:sz w:val="26"/>
        </w:rPr>
        <w:t xml:space="preserve">Escalante, 19 </w:t>
      </w:r>
      <w:r>
        <w:rPr>
          <w:sz w:val="16"/>
          <w:szCs w:val="16"/>
        </w:rPr>
        <w:t xml:space="preserve">[Alyson, </w:t>
      </w:r>
      <w:r>
        <w:rPr>
          <w:sz w:val="16"/>
        </w:rPr>
        <w:t>you should totally read her work for non-debate reasons, Marxist-Leninist, Materialist Feminist and Anti-Imperialist activist,</w:t>
      </w:r>
      <w:r>
        <w:rPr>
          <w:sz w:val="16"/>
          <w:szCs w:val="16"/>
        </w:rPr>
        <w:t xml:space="preserve"> "Communism and Climate Change: A Dual Power Approach," </w:t>
      </w:r>
      <w:r>
        <w:rPr>
          <w:i/>
          <w:iCs/>
          <w:sz w:val="16"/>
          <w:szCs w:val="16"/>
        </w:rPr>
        <w:t>Failing That, Invent</w:t>
      </w:r>
      <w:r>
        <w:rPr>
          <w:sz w:val="16"/>
          <w:szCs w:val="16"/>
        </w:rPr>
        <w:t>, https://failingthatinvent.home.blog/2019/02/15/communism-and-climate-change-a-dual-power-approach/]//AD</w:t>
      </w:r>
    </w:p>
    <w:p w14:paraId="6FB77D23" w14:textId="77777777" w:rsidR="00772EE9" w:rsidRDefault="00772EE9" w:rsidP="00772EE9">
      <w:pPr>
        <w:rPr>
          <w:rFonts w:asciiTheme="minorHAnsi" w:hAnsiTheme="minorHAnsi" w:cstheme="minorHAnsi"/>
          <w:sz w:val="16"/>
        </w:rPr>
      </w:pPr>
      <w:r w:rsidRPr="0053647C">
        <w:rPr>
          <w:rFonts w:asciiTheme="minorHAnsi" w:hAnsiTheme="minorHAnsi" w:cstheme="minorHAnsi"/>
          <w:sz w:val="16"/>
        </w:rPr>
        <w:t xml:space="preserve">I have previously argued that a crucial advantage to </w:t>
      </w:r>
      <w:r w:rsidRPr="00F12F1E">
        <w:rPr>
          <w:rFonts w:asciiTheme="minorHAnsi" w:hAnsiTheme="minorHAnsi" w:cstheme="minorHAnsi"/>
          <w:b/>
          <w:iCs/>
          <w:highlight w:val="cyan"/>
          <w:u w:val="single"/>
        </w:rPr>
        <w:t>dual power</w:t>
      </w:r>
      <w:r w:rsidRPr="00F12F1E">
        <w:rPr>
          <w:rFonts w:asciiTheme="minorHAnsi" w:hAnsiTheme="minorHAnsi" w:cstheme="minorHAnsi"/>
          <w:highlight w:val="cyan"/>
          <w:u w:val="single"/>
        </w:rPr>
        <w:t xml:space="preserve"> </w:t>
      </w:r>
      <w:r w:rsidRPr="0053647C">
        <w:rPr>
          <w:rFonts w:asciiTheme="minorHAnsi" w:hAnsiTheme="minorHAnsi" w:cstheme="minorHAnsi"/>
          <w:b/>
          <w:iCs/>
          <w:u w:val="single"/>
        </w:rPr>
        <w:t>strategy</w:t>
      </w:r>
      <w:r w:rsidRPr="0053647C">
        <w:rPr>
          <w:rFonts w:asciiTheme="minorHAnsi" w:hAnsiTheme="minorHAnsi" w:cstheme="minorHAnsi"/>
          <w:sz w:val="16"/>
        </w:rPr>
        <w:t xml:space="preserve"> is that it </w:t>
      </w:r>
      <w:r w:rsidRPr="00F12F1E">
        <w:rPr>
          <w:rFonts w:asciiTheme="minorHAnsi" w:hAnsiTheme="minorHAnsi" w:cstheme="minorHAnsi"/>
          <w:highlight w:val="cyan"/>
          <w:u w:val="single"/>
        </w:rPr>
        <w:t xml:space="preserve">gives the masses </w:t>
      </w:r>
      <w:r w:rsidRPr="0053647C">
        <w:rPr>
          <w:rFonts w:asciiTheme="minorHAnsi" w:hAnsiTheme="minorHAnsi" w:cstheme="minorHAnsi"/>
          <w:u w:val="single"/>
        </w:rPr>
        <w:t>an infrastructure of socialist</w:t>
      </w:r>
      <w:r w:rsidRPr="0053647C">
        <w:rPr>
          <w:rFonts w:asciiTheme="minorHAnsi" w:hAnsiTheme="minorHAnsi" w:cstheme="minorHAnsi"/>
          <w:b/>
          <w:iCs/>
          <w:u w:val="single"/>
        </w:rPr>
        <w:t xml:space="preserve"> </w:t>
      </w:r>
      <w:r w:rsidRPr="00F12F1E">
        <w:rPr>
          <w:rFonts w:asciiTheme="minorHAnsi" w:hAnsiTheme="minorHAnsi" w:cstheme="minorHAnsi"/>
          <w:b/>
          <w:iCs/>
          <w:highlight w:val="cyan"/>
          <w:u w:val="single"/>
        </w:rPr>
        <w:t>institutions</w:t>
      </w:r>
      <w:r w:rsidRPr="0053647C">
        <w:rPr>
          <w:rFonts w:asciiTheme="minorHAnsi" w:hAnsiTheme="minorHAnsi" w:cstheme="minorHAnsi"/>
          <w:u w:val="single"/>
        </w:rPr>
        <w:t xml:space="preserve"> </w:t>
      </w:r>
      <w:r w:rsidRPr="00F12F1E">
        <w:rPr>
          <w:rFonts w:asciiTheme="minorHAnsi" w:hAnsiTheme="minorHAnsi" w:cstheme="minorHAnsi"/>
          <w:highlight w:val="cyan"/>
          <w:u w:val="single"/>
        </w:rPr>
        <w:t xml:space="preserve">which </w:t>
      </w:r>
      <w:r w:rsidRPr="00AA6075">
        <w:rPr>
          <w:rFonts w:asciiTheme="minorHAnsi" w:hAnsiTheme="minorHAnsi" w:cstheme="minorHAnsi"/>
          <w:u w:val="single"/>
        </w:rPr>
        <w:t xml:space="preserve">can directly </w:t>
      </w:r>
      <w:r w:rsidRPr="00F12F1E">
        <w:rPr>
          <w:rFonts w:asciiTheme="minorHAnsi" w:hAnsiTheme="minorHAnsi" w:cstheme="minorHAnsi"/>
          <w:highlight w:val="cyan"/>
          <w:u w:val="single"/>
        </w:rPr>
        <w:t xml:space="preserve">provide for </w:t>
      </w:r>
      <w:r w:rsidRPr="00F12F1E">
        <w:rPr>
          <w:rFonts w:asciiTheme="minorHAnsi" w:hAnsiTheme="minorHAnsi" w:cstheme="minorHAnsi"/>
          <w:b/>
          <w:iCs/>
          <w:highlight w:val="cyan"/>
          <w:u w:val="single"/>
        </w:rPr>
        <w:t>material needs</w:t>
      </w:r>
      <w:r w:rsidRPr="00F12F1E">
        <w:rPr>
          <w:rFonts w:asciiTheme="minorHAnsi" w:hAnsiTheme="minorHAnsi" w:cstheme="minorHAnsi"/>
          <w:highlight w:val="cyan"/>
          <w:u w:val="single"/>
        </w:rPr>
        <w:t xml:space="preserve"> in </w:t>
      </w:r>
      <w:r w:rsidRPr="00AA6075">
        <w:rPr>
          <w:rFonts w:asciiTheme="minorHAnsi" w:hAnsiTheme="minorHAnsi" w:cstheme="minorHAnsi"/>
          <w:u w:val="single"/>
        </w:rPr>
        <w:t xml:space="preserve">times of </w:t>
      </w:r>
      <w:r w:rsidRPr="00F12F1E">
        <w:rPr>
          <w:rFonts w:asciiTheme="minorHAnsi" w:hAnsiTheme="minorHAnsi" w:cstheme="minorHAnsi"/>
          <w:b/>
          <w:iCs/>
          <w:highlight w:val="cyan"/>
          <w:u w:val="single"/>
        </w:rPr>
        <w:t>capitalist crisis</w:t>
      </w:r>
      <w:r w:rsidRPr="0053647C">
        <w:rPr>
          <w:rFonts w:asciiTheme="minorHAnsi" w:hAnsiTheme="minorHAnsi" w:cstheme="minorHAnsi"/>
          <w:b/>
          <w:iCs/>
          <w:u w:val="single"/>
        </w:rPr>
        <w:t>.</w:t>
      </w:r>
      <w:r w:rsidRPr="0053647C">
        <w:rPr>
          <w:rFonts w:asciiTheme="minorHAnsi" w:hAnsiTheme="minorHAnsi" w:cstheme="minorHAnsi"/>
          <w:u w:val="single"/>
        </w:rPr>
        <w:t xml:space="preserve"> </w:t>
      </w:r>
      <w:r w:rsidRPr="00F12F1E">
        <w:rPr>
          <w:rFonts w:asciiTheme="minorHAnsi" w:hAnsiTheme="minorHAnsi" w:cstheme="minorHAnsi"/>
          <w:b/>
          <w:iCs/>
          <w:highlight w:val="cyan"/>
          <w:u w:val="single"/>
        </w:rPr>
        <w:t>Socialist agricultural</w:t>
      </w:r>
      <w:r w:rsidRPr="00F12F1E">
        <w:rPr>
          <w:rFonts w:asciiTheme="minorHAnsi" w:hAnsiTheme="minorHAnsi" w:cstheme="minorHAnsi"/>
          <w:highlight w:val="cyan"/>
          <w:u w:val="single"/>
        </w:rPr>
        <w:t xml:space="preserve"> and </w:t>
      </w:r>
      <w:r w:rsidRPr="00F12F1E">
        <w:rPr>
          <w:rFonts w:asciiTheme="minorHAnsi" w:hAnsiTheme="minorHAnsi" w:cstheme="minorHAnsi"/>
          <w:b/>
          <w:iCs/>
          <w:highlight w:val="cyan"/>
          <w:u w:val="single"/>
        </w:rPr>
        <w:t>food distribution programs</w:t>
      </w:r>
      <w:r w:rsidRPr="00F12F1E">
        <w:rPr>
          <w:rFonts w:asciiTheme="minorHAnsi" w:hAnsiTheme="minorHAnsi" w:cstheme="minorHAnsi"/>
          <w:highlight w:val="cyan"/>
          <w:u w:val="single"/>
        </w:rPr>
        <w:t xml:space="preserve"> </w:t>
      </w:r>
      <w:r w:rsidRPr="00AA6075">
        <w:rPr>
          <w:rFonts w:asciiTheme="minorHAnsi" w:hAnsiTheme="minorHAnsi" w:cstheme="minorHAnsi"/>
          <w:u w:val="single"/>
        </w:rPr>
        <w:t xml:space="preserve">can </w:t>
      </w:r>
      <w:r w:rsidRPr="00F12F1E">
        <w:rPr>
          <w:rFonts w:asciiTheme="minorHAnsi" w:hAnsiTheme="minorHAnsi" w:cstheme="minorHAnsi"/>
          <w:highlight w:val="cyan"/>
          <w:u w:val="single"/>
        </w:rPr>
        <w:t xml:space="preserve">take ground </w:t>
      </w:r>
      <w:r w:rsidRPr="00AA6075">
        <w:rPr>
          <w:rFonts w:asciiTheme="minorHAnsi" w:hAnsiTheme="minorHAnsi" w:cstheme="minorHAnsi"/>
          <w:u w:val="single"/>
        </w:rPr>
        <w:t xml:space="preserve">that </w:t>
      </w:r>
      <w:r w:rsidRPr="00F12F1E">
        <w:rPr>
          <w:rFonts w:asciiTheme="minorHAnsi" w:hAnsiTheme="minorHAnsi" w:cstheme="minorHAnsi"/>
          <w:highlight w:val="cyan"/>
          <w:u w:val="single"/>
        </w:rPr>
        <w:t xml:space="preserve">the </w:t>
      </w:r>
      <w:r w:rsidRPr="00AA6075">
        <w:rPr>
          <w:rFonts w:asciiTheme="minorHAnsi" w:hAnsiTheme="minorHAnsi" w:cstheme="minorHAnsi"/>
          <w:b/>
          <w:iCs/>
          <w:u w:val="single"/>
        </w:rPr>
        <w:t xml:space="preserve">capitalist </w:t>
      </w:r>
      <w:r w:rsidRPr="00F12F1E">
        <w:rPr>
          <w:rFonts w:asciiTheme="minorHAnsi" w:hAnsiTheme="minorHAnsi" w:cstheme="minorHAnsi"/>
          <w:b/>
          <w:iCs/>
          <w:highlight w:val="cyan"/>
          <w:u w:val="single"/>
        </w:rPr>
        <w:t>state</w:t>
      </w:r>
      <w:r w:rsidRPr="00F12F1E">
        <w:rPr>
          <w:rFonts w:asciiTheme="minorHAnsi" w:hAnsiTheme="minorHAnsi" w:cstheme="minorHAnsi"/>
          <w:highlight w:val="cyan"/>
          <w:u w:val="single"/>
        </w:rPr>
        <w:t xml:space="preserve"> cedes</w:t>
      </w:r>
      <w:r w:rsidRPr="0053647C">
        <w:rPr>
          <w:rFonts w:asciiTheme="minorHAnsi" w:hAnsiTheme="minorHAnsi" w:cstheme="minorHAnsi"/>
          <w:u w:val="single"/>
        </w:rPr>
        <w:t xml:space="preserve"> </w:t>
      </w:r>
      <w:r w:rsidRPr="00F12F1E">
        <w:rPr>
          <w:rFonts w:asciiTheme="minorHAnsi" w:hAnsiTheme="minorHAnsi" w:cstheme="minorHAnsi"/>
          <w:highlight w:val="cyan"/>
          <w:u w:val="single"/>
        </w:rPr>
        <w:t>by</w:t>
      </w:r>
      <w:r w:rsidRPr="0053647C">
        <w:rPr>
          <w:rFonts w:asciiTheme="minorHAnsi" w:hAnsiTheme="minorHAnsi" w:cstheme="minorHAnsi"/>
          <w:u w:val="single"/>
        </w:rPr>
        <w:t xml:space="preserve"> simultaneously </w:t>
      </w:r>
      <w:r w:rsidRPr="00F12F1E">
        <w:rPr>
          <w:rFonts w:asciiTheme="minorHAnsi" w:hAnsiTheme="minorHAnsi" w:cstheme="minorHAnsi"/>
          <w:highlight w:val="cyan"/>
          <w:u w:val="single"/>
        </w:rPr>
        <w:t xml:space="preserve">meeting </w:t>
      </w:r>
      <w:r w:rsidRPr="00AA6075">
        <w:rPr>
          <w:rFonts w:asciiTheme="minorHAnsi" w:hAnsiTheme="minorHAnsi" w:cstheme="minorHAnsi"/>
          <w:u w:val="single"/>
        </w:rPr>
        <w:t xml:space="preserve">the </w:t>
      </w:r>
      <w:r w:rsidRPr="00F12F1E">
        <w:rPr>
          <w:rFonts w:asciiTheme="minorHAnsi" w:hAnsiTheme="minorHAnsi" w:cstheme="minorHAnsi"/>
          <w:highlight w:val="cyan"/>
          <w:u w:val="single"/>
        </w:rPr>
        <w:t xml:space="preserve">needs </w:t>
      </w:r>
      <w:r w:rsidRPr="00AA6075">
        <w:rPr>
          <w:rFonts w:asciiTheme="minorHAnsi" w:hAnsiTheme="minorHAnsi" w:cstheme="minorHAnsi"/>
          <w:u w:val="single"/>
        </w:rPr>
        <w:t>of the masses</w:t>
      </w:r>
      <w:r w:rsidRPr="0053647C">
        <w:rPr>
          <w:rFonts w:asciiTheme="minorHAnsi" w:hAnsiTheme="minorHAnsi" w:cstheme="minorHAnsi"/>
          <w:u w:val="single"/>
        </w:rPr>
        <w:t xml:space="preserve"> </w:t>
      </w:r>
      <w:r w:rsidRPr="00F12F1E">
        <w:rPr>
          <w:rFonts w:asciiTheme="minorHAnsi" w:hAnsiTheme="minorHAnsi" w:cstheme="minorHAnsi"/>
          <w:highlight w:val="cyan"/>
          <w:u w:val="single"/>
        </w:rPr>
        <w:t xml:space="preserve">while proving </w:t>
      </w:r>
      <w:r w:rsidRPr="00AA6075">
        <w:rPr>
          <w:rFonts w:asciiTheme="minorHAnsi" w:hAnsiTheme="minorHAnsi" w:cstheme="minorHAnsi"/>
          <w:u w:val="single"/>
        </w:rPr>
        <w:t xml:space="preserve">that </w:t>
      </w:r>
      <w:r w:rsidRPr="00F12F1E">
        <w:rPr>
          <w:rFonts w:asciiTheme="minorHAnsi" w:hAnsiTheme="minorHAnsi" w:cstheme="minorHAnsi"/>
          <w:highlight w:val="cyan"/>
          <w:u w:val="single"/>
        </w:rPr>
        <w:t xml:space="preserve">socialist </w:t>
      </w:r>
      <w:r w:rsidRPr="00F12F1E">
        <w:rPr>
          <w:rFonts w:asciiTheme="minorHAnsi" w:hAnsiTheme="minorHAnsi" w:cstheme="minorHAnsi"/>
          <w:b/>
          <w:iCs/>
          <w:highlight w:val="cyan"/>
          <w:u w:val="single"/>
        </w:rPr>
        <w:t>self-management</w:t>
      </w:r>
      <w:r w:rsidRPr="00F12F1E">
        <w:rPr>
          <w:rFonts w:asciiTheme="minorHAnsi" w:hAnsiTheme="minorHAnsi" w:cstheme="minorHAnsi"/>
          <w:highlight w:val="cyan"/>
          <w:u w:val="single"/>
        </w:rPr>
        <w:t xml:space="preserve"> and</w:t>
      </w:r>
      <w:r w:rsidRPr="00F12F1E">
        <w:rPr>
          <w:rFonts w:asciiTheme="minorHAnsi" w:hAnsiTheme="minorHAnsi" w:cstheme="minorHAnsi"/>
          <w:b/>
          <w:iCs/>
          <w:highlight w:val="cyan"/>
          <w:u w:val="single"/>
        </w:rPr>
        <w:t xml:space="preserve"> political</w:t>
      </w:r>
      <w:r w:rsidRPr="00F12F1E">
        <w:rPr>
          <w:rFonts w:asciiTheme="minorHAnsi" w:hAnsiTheme="minorHAnsi" w:cstheme="minorHAnsi"/>
          <w:highlight w:val="cyan"/>
          <w:u w:val="single"/>
        </w:rPr>
        <w:t xml:space="preserve"> </w:t>
      </w:r>
      <w:r w:rsidRPr="00F12F1E">
        <w:rPr>
          <w:rFonts w:asciiTheme="minorHAnsi" w:hAnsiTheme="minorHAnsi" w:cstheme="minorHAnsi"/>
          <w:b/>
          <w:iCs/>
          <w:highlight w:val="cyan"/>
          <w:u w:val="single"/>
        </w:rPr>
        <w:t>institutions</w:t>
      </w:r>
      <w:r w:rsidRPr="00F12F1E">
        <w:rPr>
          <w:rFonts w:asciiTheme="minorHAnsi" w:hAnsiTheme="minorHAnsi" w:cstheme="minorHAnsi"/>
          <w:highlight w:val="cyan"/>
          <w:u w:val="single"/>
        </w:rPr>
        <w:t xml:space="preserve"> can function </w:t>
      </w:r>
      <w:r w:rsidRPr="00F12F1E">
        <w:rPr>
          <w:rFonts w:asciiTheme="minorHAnsi" w:hAnsiTheme="minorHAnsi" w:cstheme="minorHAnsi"/>
          <w:b/>
          <w:iCs/>
          <w:highlight w:val="cyan"/>
          <w:u w:val="single"/>
        </w:rPr>
        <w:t>independently</w:t>
      </w:r>
      <w:r w:rsidRPr="00F12F1E">
        <w:rPr>
          <w:rFonts w:asciiTheme="minorHAnsi" w:hAnsiTheme="minorHAnsi" w:cstheme="minorHAnsi"/>
          <w:highlight w:val="cyan"/>
          <w:u w:val="single"/>
        </w:rPr>
        <w:t xml:space="preserve"> </w:t>
      </w:r>
      <w:r w:rsidRPr="00AA6075">
        <w:rPr>
          <w:rFonts w:asciiTheme="minorHAnsi" w:hAnsiTheme="minorHAnsi" w:cstheme="minorHAnsi"/>
          <w:u w:val="single"/>
        </w:rPr>
        <w:t>of capitalism</w:t>
      </w:r>
      <w:r w:rsidRPr="0053647C">
        <w:rPr>
          <w:rFonts w:asciiTheme="minorHAnsi" w:hAnsiTheme="minorHAnsi" w:cstheme="minorHAnsi"/>
          <w:sz w:val="16"/>
        </w:rPr>
        <w:t xml:space="preserve">. This </w:t>
      </w:r>
      <w:r w:rsidRPr="00AA6075">
        <w:rPr>
          <w:rFonts w:asciiTheme="minorHAnsi" w:hAnsiTheme="minorHAnsi" w:cstheme="minorHAnsi"/>
          <w:sz w:val="16"/>
        </w:rPr>
        <w:t xml:space="preserve">approach is </w:t>
      </w:r>
      <w:r w:rsidRPr="00F12F1E">
        <w:rPr>
          <w:rFonts w:asciiTheme="minorHAnsi" w:hAnsiTheme="minorHAnsi" w:cstheme="minorHAnsi"/>
          <w:highlight w:val="cyan"/>
          <w:u w:val="single"/>
        </w:rPr>
        <w:t>not only</w:t>
      </w:r>
      <w:r w:rsidRPr="00AA6075">
        <w:rPr>
          <w:rFonts w:asciiTheme="minorHAnsi" w:hAnsiTheme="minorHAnsi" w:cstheme="minorHAnsi"/>
          <w:u w:val="single"/>
        </w:rPr>
        <w:t xml:space="preserve"> capable of </w:t>
      </w:r>
      <w:r w:rsidRPr="00AA6075">
        <w:rPr>
          <w:rFonts w:asciiTheme="minorHAnsi" w:hAnsiTheme="minorHAnsi" w:cstheme="minorHAnsi"/>
          <w:b/>
          <w:iCs/>
          <w:u w:val="single"/>
        </w:rPr>
        <w:t xml:space="preserve">literally </w:t>
      </w:r>
      <w:r w:rsidRPr="00F12F1E">
        <w:rPr>
          <w:rFonts w:asciiTheme="minorHAnsi" w:hAnsiTheme="minorHAnsi" w:cstheme="minorHAnsi"/>
          <w:b/>
          <w:iCs/>
          <w:highlight w:val="cyan"/>
          <w:u w:val="single"/>
        </w:rPr>
        <w:t>saving lives</w:t>
      </w:r>
      <w:r w:rsidRPr="0053647C">
        <w:rPr>
          <w:rFonts w:asciiTheme="minorHAnsi" w:hAnsiTheme="minorHAnsi" w:cstheme="minorHAnsi"/>
          <w:u w:val="single"/>
        </w:rPr>
        <w:t xml:space="preserve"> in</w:t>
      </w:r>
      <w:r w:rsidRPr="0053647C">
        <w:rPr>
          <w:rFonts w:asciiTheme="minorHAnsi" w:hAnsiTheme="minorHAnsi" w:cstheme="minorHAnsi"/>
          <w:sz w:val="16"/>
        </w:rPr>
        <w:t xml:space="preserve"> the case of </w:t>
      </w:r>
      <w:r w:rsidRPr="0053647C">
        <w:rPr>
          <w:rFonts w:asciiTheme="minorHAnsi" w:hAnsiTheme="minorHAnsi" w:cstheme="minorHAnsi"/>
          <w:u w:val="single"/>
        </w:rPr>
        <w:t xml:space="preserve">crisis, </w:t>
      </w:r>
      <w:r w:rsidRPr="00F12F1E">
        <w:rPr>
          <w:rFonts w:asciiTheme="minorHAnsi" w:hAnsiTheme="minorHAnsi" w:cstheme="minorHAnsi"/>
          <w:highlight w:val="cyan"/>
          <w:u w:val="single"/>
        </w:rPr>
        <w:t>but</w:t>
      </w:r>
      <w:r w:rsidRPr="0053647C">
        <w:rPr>
          <w:rFonts w:asciiTheme="minorHAnsi" w:hAnsiTheme="minorHAnsi" w:cstheme="minorHAnsi"/>
          <w:sz w:val="16"/>
        </w:rPr>
        <w:t xml:space="preserve"> of </w:t>
      </w:r>
      <w:r w:rsidRPr="00F12F1E">
        <w:rPr>
          <w:rFonts w:asciiTheme="minorHAnsi" w:hAnsiTheme="minorHAnsi" w:cstheme="minorHAnsi"/>
          <w:highlight w:val="cyan"/>
          <w:u w:val="single"/>
        </w:rPr>
        <w:t xml:space="preserve">demonstrating </w:t>
      </w:r>
      <w:r w:rsidRPr="00AA6075">
        <w:rPr>
          <w:rFonts w:asciiTheme="minorHAnsi" w:hAnsiTheme="minorHAnsi" w:cstheme="minorHAnsi"/>
          <w:u w:val="single"/>
        </w:rPr>
        <w:t xml:space="preserve">the </w:t>
      </w:r>
      <w:r w:rsidRPr="00F12F1E">
        <w:rPr>
          <w:rFonts w:asciiTheme="minorHAnsi" w:hAnsiTheme="minorHAnsi" w:cstheme="minorHAnsi"/>
          <w:b/>
          <w:iCs/>
          <w:highlight w:val="cyan"/>
          <w:u w:val="single"/>
        </w:rPr>
        <w:t>possibility of a revolutionary project</w:t>
      </w:r>
      <w:r w:rsidRPr="0053647C">
        <w:rPr>
          <w:rFonts w:asciiTheme="minorHAnsi" w:hAnsiTheme="minorHAnsi" w:cstheme="minorHAnsi"/>
          <w:u w:val="single"/>
        </w:rPr>
        <w:t xml:space="preserve"> which seeks to </w:t>
      </w:r>
      <w:r w:rsidRPr="0053647C">
        <w:rPr>
          <w:rFonts w:asciiTheme="minorHAnsi" w:hAnsiTheme="minorHAnsi" w:cstheme="minorHAnsi"/>
          <w:b/>
          <w:iCs/>
          <w:u w:val="single"/>
        </w:rPr>
        <w:t>destroy rather than reform</w:t>
      </w:r>
      <w:r w:rsidRPr="0053647C">
        <w:rPr>
          <w:rFonts w:asciiTheme="minorHAnsi" w:hAnsiTheme="minorHAnsi" w:cstheme="minorHAnsi"/>
          <w:u w:val="single"/>
        </w:rPr>
        <w:t xml:space="preserve"> capitalism. One of the most pressing</w:t>
      </w:r>
      <w:r w:rsidRPr="0053647C">
        <w:rPr>
          <w:rFonts w:asciiTheme="minorHAnsi" w:hAnsiTheme="minorHAnsi" w:cstheme="minorHAnsi"/>
          <w:sz w:val="16"/>
        </w:rPr>
        <w:t xml:space="preserve"> of the various </w:t>
      </w:r>
      <w:r w:rsidRPr="0053647C">
        <w:rPr>
          <w:rFonts w:asciiTheme="minorHAnsi" w:hAnsiTheme="minorHAnsi" w:cstheme="minorHAnsi"/>
          <w:u w:val="single"/>
        </w:rPr>
        <w:t>crises</w:t>
      </w:r>
      <w:r w:rsidRPr="0053647C">
        <w:rPr>
          <w:rFonts w:asciiTheme="minorHAnsi" w:hAnsiTheme="minorHAnsi" w:cstheme="minorHAnsi"/>
          <w:sz w:val="16"/>
        </w:rPr>
        <w:t xml:space="preserve"> which humanity faces today </w:t>
      </w:r>
      <w:r w:rsidRPr="0053647C">
        <w:rPr>
          <w:rFonts w:asciiTheme="minorHAnsi" w:hAnsiTheme="minorHAnsi" w:cstheme="minorHAnsi"/>
          <w:u w:val="single"/>
        </w:rPr>
        <w:t>is climate change</w:t>
      </w:r>
      <w:r w:rsidRPr="0053647C">
        <w:rPr>
          <w:rFonts w:asciiTheme="minorHAnsi" w:hAnsiTheme="minorHAnsi" w:cstheme="minorHAnsi"/>
          <w:sz w:val="16"/>
        </w:rPr>
        <w:t xml:space="preserve">. Capitalist production has devastated the planet, and </w:t>
      </w:r>
      <w:proofErr w:type="spellStart"/>
      <w:r w:rsidRPr="0053647C">
        <w:rPr>
          <w:rFonts w:asciiTheme="minorHAnsi" w:hAnsiTheme="minorHAnsi" w:cstheme="minorHAnsi"/>
          <w:sz w:val="16"/>
        </w:rPr>
        <w:t>everyday</w:t>
      </w:r>
      <w:proofErr w:type="spellEnd"/>
      <w:r w:rsidRPr="0053647C">
        <w:rPr>
          <w:rFonts w:asciiTheme="minorHAnsi" w:hAnsiTheme="minorHAnsi" w:cstheme="minorHAnsi"/>
          <w:sz w:val="16"/>
        </w:rPr>
        <w:t xml:space="preserve"> we discover that the small window of time for avoiding its most disastrous effects is shorter than previously understood. </w:t>
      </w:r>
      <w:r w:rsidRPr="0053647C">
        <w:rPr>
          <w:rFonts w:asciiTheme="minorHAnsi" w:hAnsiTheme="minorHAnsi" w:cstheme="minorHAnsi"/>
          <w:u w:val="single"/>
        </w:rPr>
        <w:t xml:space="preserve">The Intergovernmental Panel on Climate Change predicts that </w:t>
      </w:r>
      <w:r w:rsidRPr="00F12F1E">
        <w:rPr>
          <w:rFonts w:asciiTheme="minorHAnsi" w:hAnsiTheme="minorHAnsi" w:cstheme="minorHAnsi"/>
          <w:highlight w:val="cyan"/>
          <w:u w:val="single"/>
        </w:rPr>
        <w:t xml:space="preserve">we have </w:t>
      </w:r>
      <w:r w:rsidRPr="00F12F1E">
        <w:rPr>
          <w:rStyle w:val="Emphasis"/>
          <w:rFonts w:asciiTheme="minorHAnsi" w:hAnsiTheme="minorHAnsi" w:cstheme="minorHAnsi"/>
          <w:highlight w:val="cyan"/>
        </w:rPr>
        <w:t>12 years</w:t>
      </w:r>
      <w:r w:rsidRPr="00F12F1E">
        <w:rPr>
          <w:rFonts w:asciiTheme="minorHAnsi" w:hAnsiTheme="minorHAnsi" w:cstheme="minorHAnsi"/>
          <w:highlight w:val="cyan"/>
          <w:u w:val="single"/>
        </w:rPr>
        <w:t xml:space="preserve"> to limit</w:t>
      </w:r>
      <w:r w:rsidRPr="0053647C">
        <w:rPr>
          <w:rFonts w:asciiTheme="minorHAnsi" w:hAnsiTheme="minorHAnsi" w:cstheme="minorHAnsi"/>
          <w:u w:val="single"/>
        </w:rPr>
        <w:t xml:space="preserve"> </w:t>
      </w:r>
      <w:r w:rsidRPr="0053647C">
        <w:rPr>
          <w:rFonts w:asciiTheme="minorHAnsi" w:hAnsiTheme="minorHAnsi" w:cstheme="minorHAnsi"/>
          <w:sz w:val="16"/>
        </w:rPr>
        <w:t>(</w:t>
      </w:r>
      <w:r w:rsidRPr="00F12F1E">
        <w:rPr>
          <w:rFonts w:asciiTheme="minorHAnsi" w:hAnsiTheme="minorHAnsi" w:cstheme="minorHAnsi"/>
          <w:highlight w:val="cyan"/>
          <w:u w:val="single"/>
        </w:rPr>
        <w:t>not</w:t>
      </w:r>
      <w:r w:rsidRPr="0053647C">
        <w:rPr>
          <w:rFonts w:asciiTheme="minorHAnsi" w:hAnsiTheme="minorHAnsi" w:cstheme="minorHAnsi"/>
          <w:sz w:val="16"/>
        </w:rPr>
        <w:t xml:space="preserve"> even </w:t>
      </w:r>
      <w:r w:rsidRPr="00F12F1E">
        <w:rPr>
          <w:rFonts w:asciiTheme="minorHAnsi" w:hAnsiTheme="minorHAnsi" w:cstheme="minorHAnsi"/>
          <w:highlight w:val="cyan"/>
          <w:u w:val="single"/>
        </w:rPr>
        <w:t>prevent</w:t>
      </w:r>
      <w:r w:rsidRPr="0053647C">
        <w:rPr>
          <w:rFonts w:asciiTheme="minorHAnsi" w:hAnsiTheme="minorHAnsi" w:cstheme="minorHAnsi"/>
          <w:sz w:val="16"/>
        </w:rPr>
        <w:t xml:space="preserve">) the more </w:t>
      </w:r>
      <w:r w:rsidRPr="00F12F1E">
        <w:rPr>
          <w:rFonts w:asciiTheme="minorHAnsi" w:hAnsiTheme="minorHAnsi" w:cstheme="minorHAnsi"/>
          <w:highlight w:val="cyan"/>
          <w:u w:val="single"/>
        </w:rPr>
        <w:t>catastrophic</w:t>
      </w:r>
      <w:r w:rsidRPr="0053647C">
        <w:rPr>
          <w:rFonts w:asciiTheme="minorHAnsi" w:hAnsiTheme="minorHAnsi" w:cstheme="minorHAnsi"/>
          <w:sz w:val="16"/>
        </w:rPr>
        <w:t xml:space="preserve"> effects of </w:t>
      </w:r>
      <w:r w:rsidRPr="00F12F1E">
        <w:rPr>
          <w:rFonts w:asciiTheme="minorHAnsi" w:hAnsiTheme="minorHAnsi" w:cstheme="minorHAnsi"/>
          <w:highlight w:val="cyan"/>
          <w:u w:val="single"/>
        </w:rPr>
        <w:t>climate change.</w:t>
      </w:r>
      <w:r w:rsidRPr="0053647C">
        <w:rPr>
          <w:rFonts w:asciiTheme="minorHAnsi" w:hAnsiTheme="minorHAnsi" w:cstheme="minorHAnsi"/>
          <w:u w:val="single"/>
        </w:rPr>
        <w:t xml:space="preserve"> The</w:t>
      </w:r>
      <w:r w:rsidRPr="0053647C">
        <w:rPr>
          <w:rFonts w:asciiTheme="minorHAnsi" w:hAnsiTheme="minorHAnsi" w:cstheme="minorHAnsi"/>
          <w:sz w:val="16"/>
        </w:rPr>
        <w:t xml:space="preserve"> simple, and </w:t>
      </w:r>
      <w:r w:rsidRPr="0053647C">
        <w:rPr>
          <w:rFonts w:asciiTheme="minorHAnsi" w:hAnsiTheme="minorHAnsi" w:cstheme="minorHAnsi"/>
          <w:u w:val="single"/>
        </w:rPr>
        <w:t>horrific, fact that we all must face is that climate change has reached a point where many</w:t>
      </w:r>
      <w:r w:rsidRPr="0053647C">
        <w:rPr>
          <w:rFonts w:asciiTheme="minorHAnsi" w:hAnsiTheme="minorHAnsi" w:cstheme="minorHAnsi"/>
          <w:sz w:val="16"/>
        </w:rPr>
        <w:t xml:space="preserve"> of its </w:t>
      </w:r>
      <w:r w:rsidRPr="0053647C">
        <w:rPr>
          <w:rFonts w:asciiTheme="minorHAnsi" w:hAnsiTheme="minorHAnsi" w:cstheme="minorHAnsi"/>
          <w:u w:val="single"/>
        </w:rPr>
        <w:t xml:space="preserve">effects are </w:t>
      </w:r>
      <w:r w:rsidRPr="0053647C">
        <w:rPr>
          <w:rFonts w:asciiTheme="minorHAnsi" w:hAnsiTheme="minorHAnsi" w:cstheme="minorHAnsi"/>
          <w:b/>
          <w:iCs/>
          <w:u w:val="single"/>
        </w:rPr>
        <w:t>inevitable</w:t>
      </w:r>
      <w:r w:rsidRPr="0053647C">
        <w:rPr>
          <w:rFonts w:asciiTheme="minorHAnsi" w:hAnsiTheme="minorHAnsi" w:cstheme="minorHAnsi"/>
          <w:u w:val="single"/>
        </w:rPr>
        <w:t xml:space="preserve">, and </w:t>
      </w:r>
      <w:r w:rsidRPr="00F12F1E">
        <w:rPr>
          <w:rFonts w:asciiTheme="minorHAnsi" w:hAnsiTheme="minorHAnsi" w:cstheme="minorHAnsi"/>
          <w:highlight w:val="cyan"/>
          <w:u w:val="single"/>
        </w:rPr>
        <w:t>we are</w:t>
      </w:r>
      <w:r w:rsidRPr="0053647C">
        <w:rPr>
          <w:rFonts w:asciiTheme="minorHAnsi" w:hAnsiTheme="minorHAnsi" w:cstheme="minorHAnsi"/>
          <w:sz w:val="16"/>
        </w:rPr>
        <w:t xml:space="preserve"> now </w:t>
      </w:r>
      <w:r w:rsidRPr="00F12F1E">
        <w:rPr>
          <w:rFonts w:asciiTheme="minorHAnsi" w:hAnsiTheme="minorHAnsi" w:cstheme="minorHAnsi"/>
          <w:highlight w:val="cyan"/>
          <w:u w:val="single"/>
        </w:rPr>
        <w:t xml:space="preserve">in a </w:t>
      </w:r>
      <w:r w:rsidRPr="00F12F1E">
        <w:rPr>
          <w:rFonts w:asciiTheme="minorHAnsi" w:hAnsiTheme="minorHAnsi" w:cstheme="minorHAnsi"/>
          <w:b/>
          <w:iCs/>
          <w:highlight w:val="cyan"/>
          <w:u w:val="single"/>
        </w:rPr>
        <w:t>post-brink world</w:t>
      </w:r>
      <w:r w:rsidRPr="00F12F1E">
        <w:rPr>
          <w:rFonts w:asciiTheme="minorHAnsi" w:hAnsiTheme="minorHAnsi" w:cstheme="minorHAnsi"/>
          <w:sz w:val="16"/>
          <w:highlight w:val="cyan"/>
        </w:rPr>
        <w:t>,</w:t>
      </w:r>
      <w:r w:rsidRPr="0053647C">
        <w:rPr>
          <w:rFonts w:asciiTheme="minorHAnsi" w:hAnsiTheme="minorHAnsi" w:cstheme="minorHAnsi"/>
          <w:sz w:val="16"/>
        </w:rPr>
        <w:t xml:space="preserve"> </w:t>
      </w:r>
      <w:r w:rsidRPr="0053647C">
        <w:rPr>
          <w:rFonts w:asciiTheme="minorHAnsi" w:hAnsiTheme="minorHAnsi" w:cstheme="minorHAnsi"/>
          <w:u w:val="single"/>
        </w:rPr>
        <w:t xml:space="preserve">where </w:t>
      </w:r>
      <w:r w:rsidRPr="00AA6075">
        <w:rPr>
          <w:rFonts w:asciiTheme="minorHAnsi" w:hAnsiTheme="minorHAnsi" w:cstheme="minorHAnsi"/>
          <w:u w:val="single"/>
        </w:rPr>
        <w:t xml:space="preserve">damage control is the primary concern. </w:t>
      </w:r>
      <w:r w:rsidRPr="00F12F1E">
        <w:rPr>
          <w:rFonts w:asciiTheme="minorHAnsi" w:hAnsiTheme="minorHAnsi" w:cstheme="minorHAnsi"/>
          <w:b/>
          <w:iCs/>
          <w:highlight w:val="cyan"/>
          <w:u w:val="single"/>
        </w:rPr>
        <w:t>The question is not whether we can escape</w:t>
      </w:r>
      <w:r w:rsidRPr="0053647C">
        <w:rPr>
          <w:rFonts w:asciiTheme="minorHAnsi" w:hAnsiTheme="minorHAnsi" w:cstheme="minorHAnsi"/>
          <w:sz w:val="16"/>
        </w:rPr>
        <w:t xml:space="preserve"> a future of </w:t>
      </w:r>
      <w:r w:rsidRPr="00F12F1E">
        <w:rPr>
          <w:rFonts w:asciiTheme="minorHAnsi" w:hAnsiTheme="minorHAnsi" w:cstheme="minorHAnsi"/>
          <w:b/>
          <w:iCs/>
          <w:highlight w:val="cyan"/>
          <w:u w:val="single"/>
        </w:rPr>
        <w:t xml:space="preserve">climate change, but </w:t>
      </w:r>
      <w:r w:rsidRPr="00AA6075">
        <w:rPr>
          <w:rFonts w:asciiTheme="minorHAnsi" w:hAnsiTheme="minorHAnsi" w:cstheme="minorHAnsi"/>
          <w:b/>
          <w:iCs/>
          <w:u w:val="single"/>
        </w:rPr>
        <w:t xml:space="preserve">whether we can </w:t>
      </w:r>
      <w:r w:rsidRPr="00F12F1E">
        <w:rPr>
          <w:rFonts w:asciiTheme="minorHAnsi" w:hAnsiTheme="minorHAnsi" w:cstheme="minorHAnsi"/>
          <w:b/>
          <w:iCs/>
          <w:highlight w:val="cyan"/>
          <w:u w:val="single"/>
        </w:rPr>
        <w:t xml:space="preserve">survive </w:t>
      </w:r>
      <w:r w:rsidRPr="00AA6075">
        <w:rPr>
          <w:rFonts w:asciiTheme="minorHAnsi" w:hAnsiTheme="minorHAnsi" w:cstheme="minorHAnsi"/>
          <w:b/>
          <w:iCs/>
          <w:u w:val="single"/>
        </w:rPr>
        <w:t>it</w:t>
      </w:r>
      <w:r w:rsidRPr="0053647C">
        <w:rPr>
          <w:rFonts w:asciiTheme="minorHAnsi" w:hAnsiTheme="minorHAnsi" w:cstheme="minorHAnsi"/>
          <w:u w:val="single"/>
        </w:rPr>
        <w:t>. Socialist strategy must adapt accordingly</w:t>
      </w:r>
      <w:r w:rsidRPr="0053647C">
        <w:rPr>
          <w:rFonts w:asciiTheme="minorHAnsi" w:hAnsiTheme="minorHAnsi" w:cstheme="minorHAnsi"/>
          <w:sz w:val="16"/>
        </w:rPr>
        <w:t xml:space="preserve">. In the face of this crisis, the </w:t>
      </w:r>
      <w:r w:rsidRPr="0053647C">
        <w:rPr>
          <w:rFonts w:asciiTheme="minorHAnsi" w:hAnsiTheme="minorHAnsi" w:cstheme="minorHAnsi"/>
          <w:u w:val="single"/>
        </w:rPr>
        <w:t>democratic socialists</w:t>
      </w:r>
      <w:r w:rsidRPr="0053647C">
        <w:rPr>
          <w:rFonts w:asciiTheme="minorHAnsi" w:hAnsiTheme="minorHAnsi" w:cstheme="minorHAnsi"/>
          <w:sz w:val="16"/>
        </w:rPr>
        <w:t xml:space="preserve"> and social democrats in the United States have </w:t>
      </w:r>
      <w:r w:rsidRPr="0053647C">
        <w:rPr>
          <w:rFonts w:asciiTheme="minorHAnsi" w:hAnsiTheme="minorHAnsi" w:cstheme="minorHAnsi"/>
          <w:u w:val="single"/>
        </w:rPr>
        <w:t xml:space="preserve">largely settled on </w:t>
      </w:r>
      <w:proofErr w:type="gramStart"/>
      <w:r w:rsidRPr="0053647C">
        <w:rPr>
          <w:rFonts w:asciiTheme="minorHAnsi" w:hAnsiTheme="minorHAnsi" w:cstheme="minorHAnsi"/>
          <w:u w:val="single"/>
        </w:rPr>
        <w:t>market</w:t>
      </w:r>
      <w:r w:rsidRPr="0053647C">
        <w:rPr>
          <w:rFonts w:asciiTheme="minorHAnsi" w:hAnsiTheme="minorHAnsi" w:cstheme="minorHAnsi"/>
          <w:sz w:val="16"/>
        </w:rPr>
        <w:t xml:space="preserve"> based</w:t>
      </w:r>
      <w:proofErr w:type="gramEnd"/>
      <w:r w:rsidRPr="0053647C">
        <w:rPr>
          <w:rFonts w:asciiTheme="minorHAnsi" w:hAnsiTheme="minorHAnsi" w:cstheme="minorHAnsi"/>
          <w:sz w:val="16"/>
        </w:rPr>
        <w:t xml:space="preserve"> </w:t>
      </w:r>
      <w:r w:rsidRPr="0053647C">
        <w:rPr>
          <w:rFonts w:asciiTheme="minorHAnsi" w:hAnsiTheme="minorHAnsi" w:cstheme="minorHAnsi"/>
          <w:u w:val="single"/>
        </w:rPr>
        <w:t>reforms. The Green New Deal,</w:t>
      </w:r>
      <w:r w:rsidRPr="0053647C">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53647C">
        <w:rPr>
          <w:rFonts w:asciiTheme="minorHAnsi" w:hAnsiTheme="minorHAnsi" w:cstheme="minorHAnsi"/>
          <w:u w:val="single"/>
        </w:rPr>
        <w:t>does nothing to challenge capitalism</w:t>
      </w:r>
      <w:r w:rsidRPr="0053647C">
        <w:rPr>
          <w:rFonts w:asciiTheme="minorHAnsi" w:hAnsiTheme="minorHAnsi" w:cstheme="minorHAnsi"/>
          <w:sz w:val="16"/>
        </w:rPr>
        <w:t xml:space="preserve"> </w:t>
      </w:r>
      <w:proofErr w:type="gramStart"/>
      <w:r w:rsidRPr="0053647C">
        <w:rPr>
          <w:rFonts w:asciiTheme="minorHAnsi" w:hAnsiTheme="minorHAnsi" w:cstheme="minorHAnsi"/>
          <w:sz w:val="16"/>
        </w:rPr>
        <w:t xml:space="preserve">itself, </w:t>
      </w:r>
      <w:r w:rsidRPr="0053647C">
        <w:rPr>
          <w:rFonts w:asciiTheme="minorHAnsi" w:hAnsiTheme="minorHAnsi" w:cstheme="minorHAnsi"/>
          <w:u w:val="single"/>
        </w:rPr>
        <w:t>but</w:t>
      </w:r>
      <w:proofErr w:type="gramEnd"/>
      <w:r w:rsidRPr="0053647C">
        <w:rPr>
          <w:rFonts w:asciiTheme="minorHAnsi" w:hAnsiTheme="minorHAnsi" w:cstheme="minorHAnsi"/>
          <w:sz w:val="16"/>
        </w:rPr>
        <w:t xml:space="preserve"> rather </w:t>
      </w:r>
      <w:r w:rsidRPr="0053647C">
        <w:rPr>
          <w:rFonts w:asciiTheme="minorHAnsi" w:hAnsiTheme="minorHAnsi" w:cstheme="minorHAnsi"/>
          <w:u w:val="single"/>
        </w:rPr>
        <w:t>seeks to subsidize market solutions to reorient</w:t>
      </w:r>
      <w:r w:rsidRPr="0053647C">
        <w:rPr>
          <w:rFonts w:asciiTheme="minorHAnsi" w:hAnsiTheme="minorHAnsi" w:cstheme="minorHAnsi"/>
          <w:sz w:val="16"/>
        </w:rPr>
        <w:t xml:space="preserve"> the </w:t>
      </w:r>
      <w:r w:rsidRPr="0053647C">
        <w:rPr>
          <w:rFonts w:asciiTheme="minorHAnsi" w:hAnsiTheme="minorHAnsi" w:cstheme="minorHAnsi"/>
          <w:u w:val="single"/>
        </w:rPr>
        <w:t>US energy infrastructure towards renewable energy</w:t>
      </w:r>
      <w:r w:rsidRPr="0053647C">
        <w:rPr>
          <w:rFonts w:asciiTheme="minorHAnsi" w:hAnsiTheme="minorHAnsi" w:cstheme="minorHAnsi"/>
          <w:sz w:val="16"/>
        </w:rPr>
        <w:t xml:space="preserve"> production, to develop less energy consuming transportation, </w:t>
      </w:r>
      <w:r w:rsidRPr="0053647C">
        <w:rPr>
          <w:rFonts w:asciiTheme="minorHAnsi" w:hAnsiTheme="minorHAnsi" w:cstheme="minorHAnsi"/>
          <w:u w:val="single"/>
        </w:rPr>
        <w:t>and</w:t>
      </w:r>
      <w:r w:rsidRPr="0053647C">
        <w:rPr>
          <w:rFonts w:asciiTheme="minorHAnsi" w:hAnsiTheme="minorHAnsi" w:cstheme="minorHAnsi"/>
          <w:sz w:val="16"/>
        </w:rPr>
        <w:t xml:space="preserve"> the </w:t>
      </w:r>
      <w:r w:rsidRPr="0053647C">
        <w:rPr>
          <w:rFonts w:asciiTheme="minorHAnsi" w:hAnsiTheme="minorHAnsi" w:cstheme="minorHAnsi"/>
          <w:u w:val="single"/>
        </w:rPr>
        <w:t>development of public investment towards these ends.</w:t>
      </w:r>
      <w:r w:rsidRPr="0053647C">
        <w:rPr>
          <w:rFonts w:asciiTheme="minorHAnsi" w:hAnsiTheme="minorHAnsi" w:cstheme="minorHAnsi"/>
          <w:sz w:val="16"/>
        </w:rPr>
        <w:t xml:space="preserve"> </w:t>
      </w:r>
      <w:r w:rsidRPr="0053647C">
        <w:rPr>
          <w:rFonts w:asciiTheme="minorHAnsi" w:hAnsiTheme="minorHAnsi" w:cstheme="minorHAnsi"/>
          <w:b/>
          <w:iCs/>
          <w:u w:val="single"/>
        </w:rPr>
        <w:t>The plan does nothing to call into question the profit incentives and endless resource consumption of capitalism which led us to this point</w:t>
      </w:r>
      <w:r w:rsidRPr="0053647C">
        <w:rPr>
          <w:rFonts w:asciiTheme="minorHAnsi" w:hAnsiTheme="minorHAnsi" w:cstheme="minorHAnsi"/>
          <w:sz w:val="16"/>
        </w:rPr>
        <w:t xml:space="preserve">. Rather, it </w:t>
      </w:r>
      <w:r w:rsidRPr="0053647C">
        <w:rPr>
          <w:rFonts w:asciiTheme="minorHAnsi" w:hAnsiTheme="minorHAnsi" w:cstheme="minorHAnsi"/>
          <w:u w:val="single"/>
        </w:rPr>
        <w:t>seeks to reorient</w:t>
      </w:r>
      <w:r w:rsidRPr="0053647C">
        <w:rPr>
          <w:rFonts w:asciiTheme="minorHAnsi" w:hAnsiTheme="minorHAnsi" w:cstheme="minorHAnsi"/>
          <w:sz w:val="16"/>
        </w:rPr>
        <w:t xml:space="preserve"> the </w:t>
      </w:r>
      <w:r w:rsidRPr="0053647C">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53647C">
        <w:rPr>
          <w:rFonts w:asciiTheme="minorHAnsi" w:hAnsiTheme="minorHAnsi" w:cstheme="minorHAnsi"/>
          <w:sz w:val="16"/>
        </w:rPr>
        <w:t>, National Geographic reports that, “</w:t>
      </w:r>
      <w:r w:rsidRPr="0053647C">
        <w:rPr>
          <w:rFonts w:asciiTheme="minorHAnsi" w:hAnsiTheme="minorHAnsi" w:cstheme="minorHAnsi"/>
          <w:u w:val="single"/>
        </w:rPr>
        <w:t xml:space="preserve">Fabricating [solar] panels </w:t>
      </w:r>
      <w:r w:rsidRPr="0053647C">
        <w:rPr>
          <w:rFonts w:asciiTheme="minorHAnsi" w:hAnsiTheme="minorHAnsi" w:cstheme="minorHAnsi"/>
          <w:b/>
          <w:iCs/>
          <w:u w:val="single"/>
        </w:rPr>
        <w:t>requires caustic chemicals</w:t>
      </w:r>
      <w:r w:rsidRPr="0053647C">
        <w:rPr>
          <w:rFonts w:asciiTheme="minorHAnsi" w:hAnsiTheme="minorHAnsi" w:cstheme="minorHAnsi"/>
          <w:u w:val="single"/>
        </w:rPr>
        <w:t xml:space="preserve"> such as sodium hydroxide and hydrofluoric acid, and </w:t>
      </w:r>
      <w:r w:rsidRPr="0053647C">
        <w:rPr>
          <w:rFonts w:asciiTheme="minorHAnsi" w:hAnsiTheme="minorHAnsi" w:cstheme="minorHAnsi"/>
          <w:b/>
          <w:iCs/>
          <w:u w:val="single"/>
        </w:rPr>
        <w:t>the process uses water as well as electricity</w:t>
      </w:r>
      <w:r w:rsidRPr="0053647C">
        <w:rPr>
          <w:rFonts w:asciiTheme="minorHAnsi" w:hAnsiTheme="minorHAnsi" w:cstheme="minorHAnsi"/>
          <w:u w:val="single"/>
        </w:rPr>
        <w:t xml:space="preserve">, the production of which </w:t>
      </w:r>
      <w:r w:rsidRPr="0053647C">
        <w:rPr>
          <w:rFonts w:asciiTheme="minorHAnsi" w:hAnsiTheme="minorHAnsi" w:cstheme="minorHAnsi"/>
          <w:b/>
          <w:iCs/>
          <w:u w:val="single"/>
        </w:rPr>
        <w:t>emits greenhouse gases</w:t>
      </w:r>
      <w:r w:rsidRPr="0053647C">
        <w:rPr>
          <w:rFonts w:asciiTheme="minorHAnsi" w:hAnsiTheme="minorHAnsi" w:cstheme="minorHAnsi"/>
          <w:sz w:val="16"/>
        </w:rPr>
        <w:t xml:space="preserve">.” </w:t>
      </w:r>
      <w:r w:rsidRPr="00F12F1E">
        <w:rPr>
          <w:rFonts w:asciiTheme="minorHAnsi" w:hAnsiTheme="minorHAnsi" w:cstheme="minorHAnsi"/>
          <w:highlight w:val="cyan"/>
          <w:u w:val="single"/>
        </w:rPr>
        <w:t>Tech</w:t>
      </w:r>
      <w:r w:rsidRPr="00AA6075">
        <w:rPr>
          <w:rFonts w:asciiTheme="minorHAnsi" w:hAnsiTheme="minorHAnsi" w:cstheme="minorHAnsi"/>
          <w:u w:val="single"/>
        </w:rPr>
        <w:t>nology</w:t>
      </w:r>
      <w:r w:rsidRPr="0053647C">
        <w:rPr>
          <w:rFonts w:asciiTheme="minorHAnsi" w:hAnsiTheme="minorHAnsi" w:cstheme="minorHAnsi"/>
          <w:u w:val="single"/>
        </w:rPr>
        <w:t xml:space="preserve"> alone </w:t>
      </w:r>
      <w:r w:rsidRPr="00F12F1E">
        <w:rPr>
          <w:rFonts w:asciiTheme="minorHAnsi" w:hAnsiTheme="minorHAnsi" w:cstheme="minorHAnsi"/>
          <w:highlight w:val="cyan"/>
          <w:u w:val="single"/>
        </w:rPr>
        <w:t>cannot</w:t>
      </w:r>
      <w:r w:rsidRPr="0053647C">
        <w:rPr>
          <w:rFonts w:asciiTheme="minorHAnsi" w:hAnsiTheme="minorHAnsi" w:cstheme="minorHAnsi"/>
          <w:u w:val="single"/>
        </w:rPr>
        <w:t xml:space="preserve"> </w:t>
      </w:r>
      <w:r w:rsidRPr="00AA6075">
        <w:rPr>
          <w:rFonts w:asciiTheme="minorHAnsi" w:hAnsiTheme="minorHAnsi" w:cstheme="minorHAnsi"/>
          <w:u w:val="single"/>
        </w:rPr>
        <w:t xml:space="preserve">sufficiently </w:t>
      </w:r>
      <w:r w:rsidRPr="00F12F1E">
        <w:rPr>
          <w:rFonts w:asciiTheme="minorHAnsi" w:hAnsiTheme="minorHAnsi" w:cstheme="minorHAnsi"/>
          <w:highlight w:val="cyan"/>
          <w:u w:val="single"/>
        </w:rPr>
        <w:t xml:space="preserve">combat </w:t>
      </w:r>
      <w:r w:rsidRPr="00AA6075">
        <w:rPr>
          <w:rFonts w:asciiTheme="minorHAnsi" w:hAnsiTheme="minorHAnsi" w:cstheme="minorHAnsi"/>
          <w:u w:val="single"/>
        </w:rPr>
        <w:t xml:space="preserve">this </w:t>
      </w:r>
      <w:r w:rsidRPr="00F12F1E">
        <w:rPr>
          <w:rFonts w:asciiTheme="minorHAnsi" w:hAnsiTheme="minorHAnsi" w:cstheme="minorHAnsi"/>
          <w:highlight w:val="cyan"/>
          <w:u w:val="single"/>
        </w:rPr>
        <w:t>crisis</w:t>
      </w:r>
      <w:r w:rsidRPr="0053647C">
        <w:rPr>
          <w:rFonts w:asciiTheme="minorHAnsi" w:hAnsiTheme="minorHAnsi" w:cstheme="minorHAnsi"/>
          <w:u w:val="single"/>
        </w:rPr>
        <w:t>, as the production</w:t>
      </w:r>
      <w:r w:rsidRPr="0053647C">
        <w:rPr>
          <w:rFonts w:asciiTheme="minorHAnsi" w:hAnsiTheme="minorHAnsi" w:cstheme="minorHAnsi"/>
          <w:sz w:val="16"/>
        </w:rPr>
        <w:t xml:space="preserve"> of such technology </w:t>
      </w:r>
      <w:r w:rsidRPr="0053647C">
        <w:rPr>
          <w:rFonts w:asciiTheme="minorHAnsi" w:hAnsiTheme="minorHAnsi" w:cstheme="minorHAnsi"/>
          <w:u w:val="single"/>
        </w:rPr>
        <w:t xml:space="preserve">through capitalist manufacturing infrastructure </w:t>
      </w:r>
      <w:r w:rsidRPr="0053647C">
        <w:rPr>
          <w:rFonts w:asciiTheme="minorHAnsi" w:hAnsiTheme="minorHAnsi" w:cstheme="minorHAnsi"/>
          <w:b/>
          <w:iCs/>
          <w:u w:val="single"/>
        </w:rPr>
        <w:t>only perpetuates environmental harm</w:t>
      </w:r>
      <w:r w:rsidRPr="0053647C">
        <w:rPr>
          <w:rFonts w:asciiTheme="minorHAnsi" w:hAnsiTheme="minorHAnsi" w:cstheme="minorHAnsi"/>
          <w:u w:val="single"/>
        </w:rPr>
        <w:t>.</w:t>
      </w:r>
      <w:r w:rsidRPr="0053647C">
        <w:rPr>
          <w:rFonts w:asciiTheme="minorHAnsi" w:hAnsiTheme="minorHAnsi" w:cstheme="minorHAnsi"/>
          <w:sz w:val="16"/>
        </w:rPr>
        <w:t xml:space="preserve"> Furthermore, </w:t>
      </w:r>
      <w:r w:rsidRPr="0053647C">
        <w:rPr>
          <w:rFonts w:asciiTheme="minorHAnsi" w:hAnsiTheme="minorHAnsi" w:cstheme="minorHAnsi"/>
          <w:u w:val="single"/>
        </w:rPr>
        <w:t xml:space="preserve">subsidizing and incentivizing renewable energy stops far short of </w:t>
      </w:r>
      <w:proofErr w:type="gramStart"/>
      <w:r w:rsidRPr="0053647C">
        <w:rPr>
          <w:rFonts w:asciiTheme="minorHAnsi" w:hAnsiTheme="minorHAnsi" w:cstheme="minorHAnsi"/>
          <w:u w:val="single"/>
        </w:rPr>
        <w:t>actually combating</w:t>
      </w:r>
      <w:proofErr w:type="gramEnd"/>
      <w:r w:rsidRPr="0053647C">
        <w:rPr>
          <w:rFonts w:asciiTheme="minorHAnsi" w:hAnsiTheme="minorHAnsi" w:cstheme="minorHAnsi"/>
          <w:u w:val="single"/>
        </w:rPr>
        <w:t xml:space="preserve"> the fossil fuel industry</w:t>
      </w:r>
      <w:r w:rsidRPr="0053647C">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53647C">
        <w:rPr>
          <w:rFonts w:asciiTheme="minorHAnsi" w:hAnsiTheme="minorHAnsi" w:cstheme="minorHAnsi"/>
          <w:sz w:val="16"/>
        </w:rPr>
        <w:t>in order to</w:t>
      </w:r>
      <w:proofErr w:type="gramEnd"/>
      <w:r w:rsidRPr="0053647C">
        <w:rPr>
          <w:rFonts w:asciiTheme="minorHAnsi" w:hAnsiTheme="minorHAnsi" w:cstheme="minorHAnsi"/>
          <w:sz w:val="16"/>
        </w:rPr>
        <w:t xml:space="preserve"> produce their technological solutions. The </w:t>
      </w:r>
      <w:r w:rsidRPr="00AA6075">
        <w:rPr>
          <w:rFonts w:asciiTheme="minorHAnsi" w:hAnsiTheme="minorHAnsi" w:cstheme="minorHAnsi"/>
          <w:u w:val="single"/>
        </w:rPr>
        <w:t>development of high-tech</w:t>
      </w:r>
      <w:r w:rsidRPr="0053647C">
        <w:rPr>
          <w:rFonts w:asciiTheme="minorHAnsi" w:hAnsiTheme="minorHAnsi" w:cstheme="minorHAnsi"/>
          <w:u w:val="single"/>
        </w:rPr>
        <w:t xml:space="preserve"> </w:t>
      </w:r>
      <w:r w:rsidRPr="00F12F1E">
        <w:rPr>
          <w:rFonts w:asciiTheme="minorHAnsi" w:hAnsiTheme="minorHAnsi" w:cstheme="minorHAnsi"/>
          <w:highlight w:val="cyan"/>
          <w:u w:val="single"/>
        </w:rPr>
        <w:t>energy infrastructure</w:t>
      </w:r>
      <w:r w:rsidRPr="0053647C">
        <w:rPr>
          <w:rFonts w:asciiTheme="minorHAnsi" w:hAnsiTheme="minorHAnsi" w:cstheme="minorHAnsi"/>
          <w:u w:val="single"/>
        </w:rPr>
        <w:t xml:space="preserve"> and </w:t>
      </w:r>
      <w:r w:rsidRPr="0053647C">
        <w:rPr>
          <w:rFonts w:asciiTheme="minorHAnsi" w:hAnsiTheme="minorHAnsi" w:cstheme="minorHAnsi"/>
          <w:sz w:val="16"/>
        </w:rPr>
        <w:t xml:space="preserve">the development of </w:t>
      </w:r>
      <w:r w:rsidRPr="0053647C">
        <w:rPr>
          <w:rFonts w:asciiTheme="minorHAnsi" w:hAnsiTheme="minorHAnsi" w:cstheme="minorHAnsi"/>
          <w:u w:val="single"/>
        </w:rPr>
        <w:t>low</w:t>
      </w:r>
      <w:r w:rsidRPr="0053647C">
        <w:rPr>
          <w:rFonts w:asciiTheme="minorHAnsi" w:hAnsiTheme="minorHAnsi" w:cstheme="minorHAnsi"/>
          <w:sz w:val="16"/>
        </w:rPr>
        <w:t xml:space="preserve"> or zero </w:t>
      </w:r>
      <w:r w:rsidRPr="0053647C">
        <w:rPr>
          <w:rFonts w:asciiTheme="minorHAnsi" w:hAnsiTheme="minorHAnsi" w:cstheme="minorHAnsi"/>
          <w:u w:val="single"/>
        </w:rPr>
        <w:t xml:space="preserve">emission transportation </w:t>
      </w:r>
      <w:r w:rsidRPr="00F12F1E">
        <w:rPr>
          <w:rFonts w:asciiTheme="minorHAnsi" w:hAnsiTheme="minorHAnsi" w:cstheme="minorHAnsi"/>
          <w:highlight w:val="cyan"/>
          <w:u w:val="single"/>
        </w:rPr>
        <w:t>requires</w:t>
      </w:r>
      <w:r w:rsidRPr="0053647C">
        <w:rPr>
          <w:rFonts w:asciiTheme="minorHAnsi" w:hAnsiTheme="minorHAnsi" w:cstheme="minorHAnsi"/>
          <w:sz w:val="16"/>
        </w:rPr>
        <w:t xml:space="preserve"> the import of </w:t>
      </w:r>
      <w:r w:rsidRPr="0053647C">
        <w:rPr>
          <w:rFonts w:asciiTheme="minorHAnsi" w:hAnsiTheme="minorHAnsi" w:cstheme="minorHAnsi"/>
          <w:u w:val="single"/>
        </w:rPr>
        <w:t>raw material and rare earth minerals which the United States can only access because of the imperial division of the Global South.</w:t>
      </w:r>
      <w:r w:rsidRPr="0053647C">
        <w:rPr>
          <w:rFonts w:asciiTheme="minorHAnsi" w:hAnsiTheme="minorHAnsi" w:cstheme="minorHAnsi"/>
          <w:sz w:val="16"/>
        </w:rPr>
        <w:t xml:space="preserve"> This imperial division of the world </w:t>
      </w:r>
      <w:r w:rsidRPr="0053647C">
        <w:rPr>
          <w:rFonts w:asciiTheme="minorHAnsi" w:hAnsiTheme="minorHAnsi" w:cstheme="minorHAnsi"/>
          <w:u w:val="single"/>
        </w:rPr>
        <w:t xml:space="preserve">requires </w:t>
      </w:r>
      <w:r w:rsidRPr="00F12F1E">
        <w:rPr>
          <w:rFonts w:asciiTheme="minorHAnsi" w:hAnsiTheme="minorHAnsi" w:cstheme="minorHAnsi"/>
          <w:highlight w:val="cyan"/>
          <w:u w:val="single"/>
        </w:rPr>
        <w:t xml:space="preserve">constant </w:t>
      </w:r>
      <w:r w:rsidRPr="00F12F1E">
        <w:rPr>
          <w:rFonts w:asciiTheme="minorHAnsi" w:hAnsiTheme="minorHAnsi" w:cstheme="minorHAnsi"/>
          <w:b/>
          <w:iCs/>
          <w:highlight w:val="cyan"/>
          <w:u w:val="single"/>
        </w:rPr>
        <w:t>militarism</w:t>
      </w:r>
      <w:r w:rsidRPr="00F12F1E">
        <w:rPr>
          <w:rFonts w:asciiTheme="minorHAnsi" w:hAnsiTheme="minorHAnsi" w:cstheme="minorHAnsi"/>
          <w:highlight w:val="cyan"/>
          <w:u w:val="single"/>
        </w:rPr>
        <w:t xml:space="preserve"> from</w:t>
      </w:r>
      <w:r w:rsidRPr="0053647C">
        <w:rPr>
          <w:rFonts w:asciiTheme="minorHAnsi" w:hAnsiTheme="minorHAnsi" w:cstheme="minorHAnsi"/>
          <w:sz w:val="16"/>
        </w:rPr>
        <w:t xml:space="preserve"> the </w:t>
      </w:r>
      <w:r w:rsidRPr="0053647C">
        <w:rPr>
          <w:rFonts w:asciiTheme="minorHAnsi" w:hAnsiTheme="minorHAnsi" w:cstheme="minorHAnsi"/>
          <w:u w:val="single"/>
        </w:rPr>
        <w:t>imperial core nations</w:t>
      </w:r>
      <w:r w:rsidRPr="0053647C">
        <w:rPr>
          <w:rFonts w:asciiTheme="minorHAnsi" w:hAnsiTheme="minorHAnsi" w:cstheme="minorHAnsi"/>
          <w:sz w:val="16"/>
        </w:rPr>
        <w:t xml:space="preserve">, and as Lenin demonstrates in Imperialism: The Highest </w:t>
      </w:r>
      <w:r w:rsidRPr="0053647C">
        <w:rPr>
          <w:rFonts w:asciiTheme="minorHAnsi" w:hAnsiTheme="minorHAnsi" w:cstheme="minorHAnsi"/>
          <w:sz w:val="16"/>
        </w:rPr>
        <w:lastRenderedPageBreak/>
        <w:t xml:space="preserve">Stage of Capitalism, </w:t>
      </w:r>
      <w:r w:rsidRPr="0053647C">
        <w:rPr>
          <w:rFonts w:asciiTheme="minorHAnsi" w:hAnsiTheme="minorHAnsi" w:cstheme="minorHAnsi"/>
          <w:u w:val="single"/>
        </w:rPr>
        <w:t xml:space="preserve">facilitates </w:t>
      </w:r>
      <w:r w:rsidRPr="0053647C">
        <w:rPr>
          <w:rFonts w:asciiTheme="minorHAnsi" w:hAnsiTheme="minorHAnsi" w:cstheme="minorHAnsi"/>
          <w:b/>
          <w:iCs/>
          <w:u w:val="single"/>
        </w:rPr>
        <w:t xml:space="preserve">constant </w:t>
      </w:r>
      <w:r w:rsidRPr="00F12F1E">
        <w:rPr>
          <w:rFonts w:asciiTheme="minorHAnsi" w:hAnsiTheme="minorHAnsi" w:cstheme="minorHAnsi"/>
          <w:b/>
          <w:iCs/>
          <w:highlight w:val="cyan"/>
          <w:u w:val="single"/>
        </w:rPr>
        <w:t>warfare</w:t>
      </w:r>
      <w:r w:rsidRPr="00F12F1E">
        <w:rPr>
          <w:rFonts w:asciiTheme="minorHAnsi" w:hAnsiTheme="minorHAnsi" w:cstheme="minorHAnsi"/>
          <w:highlight w:val="cyan"/>
          <w:u w:val="single"/>
        </w:rPr>
        <w:t xml:space="preserve"> as imperial states compete for </w:t>
      </w:r>
      <w:r w:rsidRPr="00F12F1E">
        <w:rPr>
          <w:rFonts w:asciiTheme="minorHAnsi" w:hAnsiTheme="minorHAnsi" w:cstheme="minorHAnsi"/>
          <w:b/>
          <w:iCs/>
          <w:highlight w:val="cyan"/>
          <w:u w:val="single"/>
        </w:rPr>
        <w:t>spheres of influence</w:t>
      </w:r>
      <w:r w:rsidRPr="00F12F1E">
        <w:rPr>
          <w:rFonts w:asciiTheme="minorHAnsi" w:hAnsiTheme="minorHAnsi" w:cstheme="minorHAnsi"/>
          <w:highlight w:val="cyan"/>
          <w:u w:val="single"/>
        </w:rPr>
        <w:t xml:space="preserve"> </w:t>
      </w:r>
      <w:proofErr w:type="gramStart"/>
      <w:r w:rsidRPr="00AA6075">
        <w:rPr>
          <w:rFonts w:asciiTheme="minorHAnsi" w:hAnsiTheme="minorHAnsi" w:cstheme="minorHAnsi"/>
          <w:u w:val="single"/>
        </w:rPr>
        <w:t xml:space="preserve">in order </w:t>
      </w:r>
      <w:r w:rsidRPr="00F12F1E">
        <w:rPr>
          <w:rFonts w:asciiTheme="minorHAnsi" w:hAnsiTheme="minorHAnsi" w:cstheme="minorHAnsi"/>
          <w:highlight w:val="cyan"/>
          <w:u w:val="single"/>
        </w:rPr>
        <w:t>to</w:t>
      </w:r>
      <w:proofErr w:type="gramEnd"/>
      <w:r w:rsidRPr="00F12F1E">
        <w:rPr>
          <w:rFonts w:asciiTheme="minorHAnsi" w:hAnsiTheme="minorHAnsi" w:cstheme="minorHAnsi"/>
          <w:highlight w:val="cyan"/>
          <w:u w:val="single"/>
        </w:rPr>
        <w:t xml:space="preserve"> facilitate cheap resource extraction</w:t>
      </w:r>
      <w:r w:rsidRPr="0053647C">
        <w:rPr>
          <w:rFonts w:asciiTheme="minorHAnsi" w:hAnsiTheme="minorHAnsi" w:cstheme="minorHAnsi"/>
          <w:sz w:val="16"/>
        </w:rPr>
        <w:t>.</w:t>
      </w:r>
    </w:p>
    <w:p w14:paraId="6D48A4D8" w14:textId="77777777" w:rsidR="00772EE9" w:rsidRDefault="00772EE9" w:rsidP="00772EE9">
      <w:pPr>
        <w:rPr>
          <w:rFonts w:asciiTheme="minorHAnsi" w:hAnsiTheme="minorHAnsi" w:cstheme="minorHAnsi"/>
          <w:sz w:val="16"/>
        </w:rPr>
      </w:pPr>
    </w:p>
    <w:p w14:paraId="4863C74E" w14:textId="67A12099" w:rsidR="00772EE9" w:rsidRPr="00772EE9" w:rsidRDefault="00772EE9" w:rsidP="00772EE9">
      <w:pPr>
        <w:rPr>
          <w:rFonts w:asciiTheme="minorHAnsi" w:hAnsiTheme="minorHAnsi" w:cstheme="minorHAnsi"/>
        </w:rPr>
      </w:pPr>
      <w:r w:rsidRPr="0053647C">
        <w:rPr>
          <w:rFonts w:asciiTheme="minorHAnsi" w:hAnsiTheme="minorHAnsi" w:cstheme="minorHAnsi"/>
          <w:sz w:val="16"/>
        </w:rPr>
        <w:t xml:space="preserve"> </w:t>
      </w:r>
      <w:r w:rsidRPr="0053647C">
        <w:rPr>
          <w:rFonts w:asciiTheme="minorHAnsi" w:hAnsiTheme="minorHAnsi" w:cstheme="minorHAnsi"/>
          <w:u w:val="single"/>
        </w:rPr>
        <w:t>The US military</w:t>
      </w:r>
      <w:r w:rsidRPr="0053647C">
        <w:rPr>
          <w:rFonts w:asciiTheme="minorHAnsi" w:hAnsiTheme="minorHAnsi" w:cstheme="minorHAnsi"/>
          <w:sz w:val="16"/>
        </w:rPr>
        <w:t xml:space="preserve">, one of many imperialist forces, </w:t>
      </w:r>
      <w:r w:rsidRPr="0053647C">
        <w:rPr>
          <w:rFonts w:asciiTheme="minorHAnsi" w:hAnsiTheme="minorHAnsi" w:cstheme="minorHAnsi"/>
          <w:u w:val="single"/>
        </w:rPr>
        <w:t>is the single largest user of petroleum</w:t>
      </w:r>
      <w:r w:rsidRPr="0053647C">
        <w:rPr>
          <w:rFonts w:asciiTheme="minorHAnsi" w:hAnsiTheme="minorHAnsi" w:cstheme="minorHAnsi"/>
          <w:sz w:val="16"/>
        </w:rPr>
        <w:t xml:space="preserve">, and </w:t>
      </w:r>
      <w:r w:rsidRPr="0053647C">
        <w:rPr>
          <w:rFonts w:asciiTheme="minorHAnsi" w:hAnsiTheme="minorHAnsi" w:cstheme="minorHAnsi"/>
          <w:u w:val="single"/>
        </w:rPr>
        <w:t>one of its main functions is to ensure oil access for the United States.</w:t>
      </w:r>
      <w:r w:rsidRPr="0053647C">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53647C">
        <w:rPr>
          <w:rFonts w:asciiTheme="minorHAnsi" w:hAnsiTheme="minorHAnsi" w:cstheme="minorHAnsi"/>
          <w:sz w:val="16"/>
        </w:rPr>
        <w:t>12 year</w:t>
      </w:r>
      <w:proofErr w:type="gramEnd"/>
      <w:r w:rsidRPr="0053647C">
        <w:rPr>
          <w:rFonts w:asciiTheme="minorHAnsi" w:hAnsiTheme="minorHAnsi" w:cstheme="minorHAnsi"/>
          <w:sz w:val="16"/>
        </w:rPr>
        <w:t xml:space="preserve"> time frame. There are times for delicacy and there are times for bluntness, and we are in the latter. To put things bluntly: the </w:t>
      </w:r>
      <w:r w:rsidRPr="0053647C">
        <w:rPr>
          <w:rFonts w:asciiTheme="minorHAnsi" w:hAnsiTheme="minorHAnsi" w:cstheme="minorHAnsi"/>
          <w:u w:val="single"/>
        </w:rPr>
        <w:t xml:space="preserve">capitalists are not going to </w:t>
      </w:r>
      <w:r w:rsidRPr="00AA6075">
        <w:rPr>
          <w:rFonts w:asciiTheme="minorHAnsi" w:hAnsiTheme="minorHAnsi" w:cstheme="minorHAnsi"/>
          <w:u w:val="single"/>
        </w:rPr>
        <w:t xml:space="preserve">save us, and </w:t>
      </w:r>
      <w:r w:rsidRPr="00AA6075">
        <w:rPr>
          <w:rFonts w:asciiTheme="minorHAnsi" w:hAnsiTheme="minorHAnsi" w:cstheme="minorHAnsi"/>
          <w:b/>
          <w:iCs/>
          <w:u w:val="single"/>
        </w:rPr>
        <w:t>if we don’t find a way to save ourselves, the collapse of human civilization is a real possibility.</w:t>
      </w:r>
      <w:r w:rsidRPr="00AA6075">
        <w:rPr>
          <w:rFonts w:asciiTheme="minorHAnsi" w:hAnsiTheme="minorHAnsi" w:cstheme="minorHAnsi"/>
          <w:sz w:val="16"/>
        </w:rPr>
        <w:t xml:space="preserve"> The pressing question we now face is: </w:t>
      </w:r>
      <w:r w:rsidRPr="00AA6075">
        <w:rPr>
          <w:rFonts w:asciiTheme="minorHAnsi" w:hAnsiTheme="minorHAnsi" w:cstheme="minorHAnsi"/>
          <w:b/>
          <w:iCs/>
          <w:u w:val="single"/>
        </w:rPr>
        <w:t xml:space="preserve">how are we going to save ourselves? </w:t>
      </w:r>
      <w:r w:rsidRPr="00AA6075">
        <w:rPr>
          <w:rFonts w:asciiTheme="minorHAnsi" w:hAnsiTheme="minorHAnsi" w:cstheme="minorHAnsi"/>
          <w:sz w:val="16"/>
        </w:rPr>
        <w:t xml:space="preserve">Revolution and Dual Power If capitalism will not be able to resolve the current encroaching climate crisis, </w:t>
      </w:r>
      <w:r w:rsidRPr="00AA6075">
        <w:rPr>
          <w:rFonts w:asciiTheme="minorHAnsi" w:hAnsiTheme="minorHAnsi" w:cstheme="minorHAnsi"/>
          <w:u w:val="single"/>
        </w:rPr>
        <w:t>we must find a way to organize outside the confines of capitalist institutions, towards th</w:t>
      </w:r>
      <w:r w:rsidRPr="0053647C">
        <w:rPr>
          <w:rFonts w:asciiTheme="minorHAnsi" w:hAnsiTheme="minorHAnsi" w:cstheme="minorHAnsi"/>
          <w:u w:val="single"/>
        </w:rPr>
        <w:t>e end of overthrowing capitalism</w:t>
      </w:r>
      <w:r w:rsidRPr="0053647C">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53647C">
        <w:rPr>
          <w:rFonts w:asciiTheme="minorHAnsi" w:hAnsiTheme="minorHAnsi" w:cstheme="minorHAnsi"/>
          <w:u w:val="single"/>
        </w:rPr>
        <w:t>The DSA is far larger and</w:t>
      </w:r>
      <w:r w:rsidRPr="0053647C">
        <w:rPr>
          <w:rFonts w:asciiTheme="minorHAnsi" w:hAnsiTheme="minorHAnsi" w:cstheme="minorHAnsi"/>
          <w:sz w:val="16"/>
        </w:rPr>
        <w:t xml:space="preserve"> far more </w:t>
      </w:r>
      <w:proofErr w:type="spellStart"/>
      <w:r w:rsidRPr="0053647C">
        <w:rPr>
          <w:rFonts w:asciiTheme="minorHAnsi" w:hAnsiTheme="minorHAnsi" w:cstheme="minorHAnsi"/>
          <w:u w:val="single"/>
        </w:rPr>
        <w:t>well funded</w:t>
      </w:r>
      <w:proofErr w:type="spellEnd"/>
      <w:r w:rsidRPr="0053647C">
        <w:rPr>
          <w:rFonts w:asciiTheme="minorHAnsi" w:hAnsiTheme="minorHAnsi" w:cstheme="minorHAnsi"/>
          <w:u w:val="single"/>
        </w:rPr>
        <w:t xml:space="preserve"> than any</w:t>
      </w:r>
      <w:r w:rsidRPr="0053647C">
        <w:rPr>
          <w:rFonts w:asciiTheme="minorHAnsi" w:hAnsiTheme="minorHAnsi" w:cstheme="minorHAnsi"/>
          <w:sz w:val="16"/>
        </w:rPr>
        <w:t xml:space="preserve"> of the </w:t>
      </w:r>
      <w:r w:rsidRPr="0053647C">
        <w:rPr>
          <w:rFonts w:asciiTheme="minorHAnsi" w:hAnsiTheme="minorHAnsi" w:cstheme="minorHAnsi"/>
          <w:u w:val="single"/>
        </w:rPr>
        <w:t xml:space="preserve">other socialist organizations </w:t>
      </w:r>
      <w:r w:rsidRPr="0053647C">
        <w:rPr>
          <w:rFonts w:asciiTheme="minorHAnsi" w:hAnsiTheme="minorHAnsi" w:cstheme="minorHAnsi"/>
          <w:sz w:val="16"/>
        </w:rPr>
        <w:t xml:space="preserve">in the United States, </w:t>
      </w:r>
      <w:r w:rsidRPr="0053647C">
        <w:rPr>
          <w:rFonts w:asciiTheme="minorHAnsi" w:hAnsiTheme="minorHAnsi" w:cstheme="minorHAnsi"/>
          <w:u w:val="single"/>
        </w:rPr>
        <w:t>and</w:t>
      </w:r>
      <w:r w:rsidRPr="0053647C">
        <w:rPr>
          <w:rFonts w:asciiTheme="minorHAnsi" w:hAnsiTheme="minorHAnsi" w:cstheme="minorHAnsi"/>
          <w:sz w:val="16"/>
        </w:rPr>
        <w:t xml:space="preserve"> they have </w:t>
      </w:r>
      <w:r w:rsidRPr="0053647C">
        <w:rPr>
          <w:rFonts w:asciiTheme="minorHAnsi" w:hAnsiTheme="minorHAnsi" w:cstheme="minorHAnsi"/>
          <w:u w:val="single"/>
        </w:rPr>
        <w:t>failed to produce anything more revolutionary than the Green New Deal</w:t>
      </w:r>
      <w:r w:rsidRPr="0053647C">
        <w:rPr>
          <w:rFonts w:asciiTheme="minorHAnsi" w:hAnsiTheme="minorHAnsi" w:cstheme="minorHAnsi"/>
          <w:sz w:val="16"/>
        </w:rPr>
        <w:t xml:space="preserve">. </w:t>
      </w:r>
      <w:r w:rsidRPr="0053647C">
        <w:rPr>
          <w:rFonts w:asciiTheme="minorHAnsi" w:hAnsiTheme="minorHAnsi" w:cstheme="minorHAnsi"/>
          <w:u w:val="single"/>
        </w:rPr>
        <w:t xml:space="preserve">We </w:t>
      </w:r>
      <w:proofErr w:type="gramStart"/>
      <w:r w:rsidRPr="0053647C">
        <w:rPr>
          <w:rFonts w:asciiTheme="minorHAnsi" w:hAnsiTheme="minorHAnsi" w:cstheme="minorHAnsi"/>
          <w:u w:val="single"/>
        </w:rPr>
        <w:t>have to</w:t>
      </w:r>
      <w:proofErr w:type="gramEnd"/>
      <w:r w:rsidRPr="0053647C">
        <w:rPr>
          <w:rFonts w:asciiTheme="minorHAnsi" w:hAnsiTheme="minorHAnsi" w:cstheme="minorHAnsi"/>
          <w:u w:val="single"/>
        </w:rPr>
        <w:t xml:space="preserve"> abandon the idea that electoral strategy will be sufficient to resolve the underlying causes of this crisis within 12 years. </w:t>
      </w:r>
      <w:r w:rsidRPr="0053647C">
        <w:rPr>
          <w:rFonts w:asciiTheme="minorHAnsi" w:hAnsiTheme="minorHAnsi" w:cstheme="minorHAnsi"/>
          <w:sz w:val="16"/>
        </w:rPr>
        <w:t xml:space="preserve">While many radicals call for revolution instead of reform, the </w:t>
      </w:r>
      <w:r w:rsidRPr="0053647C">
        <w:rPr>
          <w:rFonts w:asciiTheme="minorHAnsi" w:hAnsiTheme="minorHAnsi" w:cstheme="minorHAnsi"/>
          <w:u w:val="single"/>
        </w:rPr>
        <w:t>reformists</w:t>
      </w:r>
      <w:r w:rsidRPr="0053647C">
        <w:rPr>
          <w:rFonts w:asciiTheme="minorHAnsi" w:hAnsiTheme="minorHAnsi" w:cstheme="minorHAnsi"/>
          <w:sz w:val="16"/>
        </w:rPr>
        <w:t xml:space="preserve"> often </w:t>
      </w:r>
      <w:r w:rsidRPr="0053647C">
        <w:rPr>
          <w:rFonts w:asciiTheme="minorHAnsi" w:hAnsiTheme="minorHAnsi" w:cstheme="minorHAnsi"/>
          <w:u w:val="single"/>
        </w:rPr>
        <w:t>raise the same response</w:t>
      </w:r>
      <w:r w:rsidRPr="0053647C">
        <w:rPr>
          <w:rFonts w:asciiTheme="minorHAnsi" w:hAnsiTheme="minorHAnsi" w:cstheme="minorHAnsi"/>
          <w:sz w:val="16"/>
        </w:rPr>
        <w:t xml:space="preserve">: revolution is well and good, but </w:t>
      </w:r>
      <w:r w:rsidRPr="0053647C">
        <w:rPr>
          <w:rFonts w:asciiTheme="minorHAnsi" w:hAnsiTheme="minorHAnsi" w:cstheme="minorHAnsi"/>
          <w:u w:val="single"/>
        </w:rPr>
        <w:t xml:space="preserve">what are you going to do in the </w:t>
      </w:r>
      <w:proofErr w:type="gramStart"/>
      <w:r w:rsidRPr="0053647C">
        <w:rPr>
          <w:rFonts w:asciiTheme="minorHAnsi" w:hAnsiTheme="minorHAnsi" w:cstheme="minorHAnsi"/>
          <w:u w:val="single"/>
        </w:rPr>
        <w:t>mean time</w:t>
      </w:r>
      <w:proofErr w:type="gramEnd"/>
      <w:r w:rsidRPr="0053647C">
        <w:rPr>
          <w:rFonts w:asciiTheme="minorHAnsi" w:hAnsiTheme="minorHAnsi" w:cstheme="minorHAnsi"/>
          <w:u w:val="single"/>
        </w:rPr>
        <w:t>?</w:t>
      </w:r>
      <w:r w:rsidRPr="0053647C">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53647C">
        <w:rPr>
          <w:rFonts w:asciiTheme="minorHAnsi" w:hAnsiTheme="minorHAnsi" w:cstheme="minorHAnsi"/>
          <w:u w:val="single"/>
        </w:rPr>
        <w:t>we have much work to be done before a revolutionary strategy can be enacted.</w:t>
      </w:r>
      <w:r w:rsidRPr="0053647C">
        <w:rPr>
          <w:rFonts w:asciiTheme="minorHAnsi" w:hAnsiTheme="minorHAnsi" w:cstheme="minorHAnsi"/>
          <w:sz w:val="16"/>
        </w:rPr>
        <w:t xml:space="preserve"> This is a hard truth, but it is true. Much of </w:t>
      </w:r>
      <w:r w:rsidRPr="0053647C">
        <w:rPr>
          <w:rFonts w:asciiTheme="minorHAnsi" w:hAnsiTheme="minorHAnsi" w:cstheme="minorHAnsi"/>
          <w:u w:val="single"/>
        </w:rPr>
        <w:t>the left has sought to ignore this truth by embracing adventurism and violent protest theatrics, in the</w:t>
      </w:r>
      <w:r w:rsidRPr="0053647C">
        <w:rPr>
          <w:rFonts w:asciiTheme="minorHAnsi" w:hAnsiTheme="minorHAnsi" w:cstheme="minorHAnsi"/>
          <w:sz w:val="16"/>
        </w:rPr>
        <w:t xml:space="preserve"> </w:t>
      </w:r>
      <w:proofErr w:type="gramStart"/>
      <w:r w:rsidRPr="0053647C">
        <w:rPr>
          <w:rFonts w:asciiTheme="minorHAnsi" w:hAnsiTheme="minorHAnsi" w:cstheme="minorHAnsi"/>
          <w:sz w:val="16"/>
        </w:rPr>
        <w:t>vain</w:t>
      </w:r>
      <w:proofErr w:type="gramEnd"/>
      <w:r w:rsidRPr="0053647C">
        <w:rPr>
          <w:rFonts w:asciiTheme="minorHAnsi" w:hAnsiTheme="minorHAnsi" w:cstheme="minorHAnsi"/>
          <w:sz w:val="16"/>
        </w:rPr>
        <w:t xml:space="preserve"> </w:t>
      </w:r>
      <w:r w:rsidRPr="0053647C">
        <w:rPr>
          <w:rFonts w:asciiTheme="minorHAnsi" w:hAnsiTheme="minorHAnsi" w:cstheme="minorHAnsi"/>
          <w:u w:val="single"/>
        </w:rPr>
        <w:t>hope of sparking</w:t>
      </w:r>
      <w:r w:rsidRPr="0053647C">
        <w:rPr>
          <w:rFonts w:asciiTheme="minorHAnsi" w:hAnsiTheme="minorHAnsi" w:cstheme="minorHAnsi"/>
          <w:sz w:val="16"/>
        </w:rPr>
        <w:t xml:space="preserve"> revolutionary </w:t>
      </w:r>
      <w:r w:rsidRPr="0053647C">
        <w:rPr>
          <w:rFonts w:asciiTheme="minorHAnsi" w:hAnsiTheme="minorHAnsi" w:cstheme="minorHAnsi"/>
          <w:u w:val="single"/>
        </w:rPr>
        <w:t>momentum</w:t>
      </w:r>
      <w:r w:rsidRPr="0053647C">
        <w:rPr>
          <w:rFonts w:asciiTheme="minorHAnsi" w:hAnsiTheme="minorHAnsi" w:cstheme="minorHAnsi"/>
          <w:sz w:val="16"/>
        </w:rPr>
        <w:t xml:space="preserve"> which does not currently exist. </w:t>
      </w:r>
      <w:r w:rsidRPr="0053647C">
        <w:rPr>
          <w:rFonts w:asciiTheme="minorHAnsi" w:hAnsiTheme="minorHAnsi" w:cstheme="minorHAnsi"/>
          <w:u w:val="single"/>
        </w:rPr>
        <w:t xml:space="preserve">If this is the core strategy of the socialist left, </w:t>
      </w:r>
      <w:r w:rsidRPr="0053647C">
        <w:rPr>
          <w:rFonts w:asciiTheme="minorHAnsi" w:hAnsiTheme="minorHAnsi" w:cstheme="minorHAnsi"/>
          <w:b/>
          <w:iCs/>
          <w:u w:val="single"/>
        </w:rPr>
        <w:t>we will accomplish nothing in the next 12 years</w:t>
      </w:r>
      <w:r w:rsidRPr="0053647C">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F12F1E">
        <w:rPr>
          <w:rFonts w:asciiTheme="minorHAnsi" w:hAnsiTheme="minorHAnsi" w:cstheme="minorHAnsi"/>
          <w:highlight w:val="cyan"/>
          <w:u w:val="single"/>
        </w:rPr>
        <w:t>We must</w:t>
      </w:r>
      <w:r w:rsidRPr="0053647C">
        <w:rPr>
          <w:rFonts w:asciiTheme="minorHAnsi" w:hAnsiTheme="minorHAnsi" w:cstheme="minorHAnsi"/>
          <w:sz w:val="16"/>
        </w:rPr>
        <w:t xml:space="preserve"> instead, </w:t>
      </w:r>
      <w:r w:rsidRPr="00F12F1E">
        <w:rPr>
          <w:rFonts w:asciiTheme="minorHAnsi" w:hAnsiTheme="minorHAnsi" w:cstheme="minorHAnsi"/>
          <w:highlight w:val="cyan"/>
          <w:u w:val="single"/>
        </w:rPr>
        <w:t>build a movement</w:t>
      </w:r>
      <w:r w:rsidRPr="0053647C">
        <w:rPr>
          <w:rFonts w:asciiTheme="minorHAnsi" w:hAnsiTheme="minorHAnsi" w:cstheme="minorHAnsi"/>
          <w:sz w:val="16"/>
        </w:rPr>
        <w:t xml:space="preserve">, and </w:t>
      </w:r>
      <w:r w:rsidRPr="00F12F1E">
        <w:rPr>
          <w:rFonts w:asciiTheme="minorHAnsi" w:hAnsiTheme="minorHAnsi" w:cstheme="minorHAnsi"/>
          <w:highlight w:val="cyan"/>
          <w:u w:val="single"/>
        </w:rPr>
        <w:t>with</w:t>
      </w:r>
      <w:r w:rsidRPr="0053647C">
        <w:rPr>
          <w:rFonts w:asciiTheme="minorHAnsi" w:hAnsiTheme="minorHAnsi" w:cstheme="minorHAnsi"/>
          <w:sz w:val="16"/>
        </w:rPr>
        <w:t xml:space="preserve"> it we must build </w:t>
      </w:r>
      <w:r w:rsidRPr="00F12F1E">
        <w:rPr>
          <w:rFonts w:asciiTheme="minorHAnsi" w:hAnsiTheme="minorHAnsi" w:cstheme="minorHAnsi"/>
          <w:highlight w:val="cyan"/>
          <w:u w:val="single"/>
        </w:rPr>
        <w:t>infrastructure which can survive revolution</w:t>
      </w:r>
      <w:r w:rsidRPr="0053647C">
        <w:rPr>
          <w:rFonts w:asciiTheme="minorHAnsi" w:hAnsiTheme="minorHAnsi" w:cstheme="minorHAnsi"/>
          <w:u w:val="single"/>
        </w:rPr>
        <w:t xml:space="preserve"> and provide a framework for socialist development</w:t>
      </w:r>
      <w:r w:rsidRPr="0053647C">
        <w:rPr>
          <w:rFonts w:asciiTheme="minorHAnsi" w:hAnsiTheme="minorHAnsi" w:cstheme="minorHAnsi"/>
          <w:sz w:val="16"/>
        </w:rPr>
        <w:t xml:space="preserve">. </w:t>
      </w:r>
      <w:r w:rsidRPr="0053647C">
        <w:rPr>
          <w:rFonts w:asciiTheme="minorHAnsi" w:hAnsiTheme="minorHAnsi" w:cstheme="minorHAnsi"/>
          <w:u w:val="single"/>
        </w:rPr>
        <w:t xml:space="preserve">Dual power is tooled towards this project best. </w:t>
      </w:r>
      <w:r w:rsidRPr="00F12F1E">
        <w:rPr>
          <w:rFonts w:asciiTheme="minorHAnsi" w:hAnsiTheme="minorHAnsi" w:cstheme="minorHAnsi"/>
          <w:b/>
          <w:iCs/>
          <w:highlight w:val="cyan"/>
          <w:u w:val="single"/>
        </w:rPr>
        <w:t>The Marxist Center</w:t>
      </w:r>
      <w:r w:rsidRPr="0053647C">
        <w:rPr>
          <w:rFonts w:asciiTheme="minorHAnsi" w:hAnsiTheme="minorHAnsi" w:cstheme="minorHAnsi"/>
          <w:u w:val="single"/>
        </w:rPr>
        <w:t xml:space="preserve"> network </w:t>
      </w:r>
      <w:r w:rsidRPr="00AA6075">
        <w:rPr>
          <w:rFonts w:asciiTheme="minorHAnsi" w:hAnsiTheme="minorHAnsi" w:cstheme="minorHAnsi"/>
          <w:u w:val="single"/>
        </w:rPr>
        <w:t xml:space="preserve">has done an impressive amount of work </w:t>
      </w:r>
      <w:r w:rsidRPr="00F12F1E">
        <w:rPr>
          <w:rFonts w:asciiTheme="minorHAnsi" w:hAnsiTheme="minorHAnsi" w:cstheme="minorHAnsi"/>
          <w:highlight w:val="cyan"/>
          <w:u w:val="single"/>
        </w:rPr>
        <w:t>developing socialist institutions</w:t>
      </w:r>
      <w:r w:rsidRPr="0053647C">
        <w:rPr>
          <w:rFonts w:asciiTheme="minorHAnsi" w:hAnsiTheme="minorHAnsi" w:cstheme="minorHAnsi"/>
          <w:u w:val="single"/>
        </w:rPr>
        <w:t xml:space="preserve"> across the US</w:t>
      </w:r>
      <w:r w:rsidRPr="0053647C">
        <w:rPr>
          <w:rFonts w:asciiTheme="minorHAnsi" w:hAnsiTheme="minorHAnsi" w:cstheme="minorHAnsi"/>
          <w:sz w:val="16"/>
        </w:rPr>
        <w:t xml:space="preserve">, largely </w:t>
      </w:r>
      <w:r w:rsidRPr="00F12F1E">
        <w:rPr>
          <w:rFonts w:asciiTheme="minorHAnsi" w:hAnsiTheme="minorHAnsi" w:cstheme="minorHAnsi"/>
          <w:highlight w:val="cyan"/>
          <w:u w:val="single"/>
        </w:rPr>
        <w:t xml:space="preserve">through </w:t>
      </w:r>
      <w:r w:rsidRPr="00F12F1E">
        <w:rPr>
          <w:rFonts w:asciiTheme="minorHAnsi" w:hAnsiTheme="minorHAnsi" w:cstheme="minorHAnsi"/>
          <w:b/>
          <w:iCs/>
          <w:highlight w:val="cyan"/>
          <w:u w:val="single"/>
        </w:rPr>
        <w:t>tenants organizing</w:t>
      </w:r>
      <w:r w:rsidRPr="0053647C">
        <w:rPr>
          <w:rFonts w:asciiTheme="minorHAnsi" w:hAnsiTheme="minorHAnsi" w:cstheme="minorHAnsi"/>
          <w:u w:val="single"/>
        </w:rPr>
        <w:t xml:space="preserve"> </w:t>
      </w:r>
      <w:r w:rsidRPr="00F12F1E">
        <w:rPr>
          <w:rFonts w:asciiTheme="minorHAnsi" w:hAnsiTheme="minorHAnsi" w:cstheme="minorHAnsi"/>
          <w:highlight w:val="cyan"/>
          <w:u w:val="single"/>
        </w:rPr>
        <w:t xml:space="preserve">and </w:t>
      </w:r>
      <w:r w:rsidRPr="00F12F1E">
        <w:rPr>
          <w:rFonts w:asciiTheme="minorHAnsi" w:hAnsiTheme="minorHAnsi" w:cstheme="minorHAnsi"/>
          <w:b/>
          <w:iCs/>
          <w:highlight w:val="cyan"/>
          <w:u w:val="single"/>
        </w:rPr>
        <w:t>serve the people programs</w:t>
      </w:r>
      <w:r w:rsidRPr="00F12F1E">
        <w:rPr>
          <w:rFonts w:asciiTheme="minorHAnsi" w:hAnsiTheme="minorHAnsi" w:cstheme="minorHAnsi"/>
          <w:sz w:val="16"/>
          <w:highlight w:val="cyan"/>
        </w:rPr>
        <w:t>.</w:t>
      </w:r>
      <w:r w:rsidRPr="0053647C">
        <w:rPr>
          <w:rFonts w:asciiTheme="minorHAnsi" w:hAnsiTheme="minorHAnsi" w:cstheme="minorHAnsi"/>
          <w:sz w:val="16"/>
        </w:rPr>
        <w:t xml:space="preserve"> The </w:t>
      </w:r>
      <w:proofErr w:type="gramStart"/>
      <w:r w:rsidRPr="0053647C">
        <w:rPr>
          <w:rFonts w:asciiTheme="minorHAnsi" w:hAnsiTheme="minorHAnsi" w:cstheme="minorHAnsi"/>
          <w:u w:val="single"/>
        </w:rPr>
        <w:t>left wing</w:t>
      </w:r>
      <w:proofErr w:type="gramEnd"/>
      <w:r w:rsidRPr="0053647C">
        <w:rPr>
          <w:rFonts w:asciiTheme="minorHAnsi" w:hAnsiTheme="minorHAnsi" w:cstheme="minorHAnsi"/>
          <w:u w:val="single"/>
        </w:rPr>
        <w:t xml:space="preserve"> factions within the DSA</w:t>
      </w:r>
      <w:r w:rsidRPr="0053647C">
        <w:rPr>
          <w:rFonts w:asciiTheme="minorHAnsi" w:hAnsiTheme="minorHAnsi" w:cstheme="minorHAnsi"/>
          <w:sz w:val="16"/>
        </w:rPr>
        <w:t xml:space="preserve"> itself have also begun to </w:t>
      </w:r>
      <w:r w:rsidRPr="0053647C">
        <w:rPr>
          <w:rFonts w:asciiTheme="minorHAnsi" w:hAnsiTheme="minorHAnsi" w:cstheme="minorHAnsi"/>
          <w:u w:val="single"/>
        </w:rPr>
        <w:t xml:space="preserve">develop </w:t>
      </w:r>
      <w:r w:rsidRPr="0053647C">
        <w:rPr>
          <w:rFonts w:asciiTheme="minorHAnsi" w:hAnsiTheme="minorHAnsi" w:cstheme="minorHAnsi"/>
          <w:b/>
          <w:iCs/>
          <w:u w:val="single"/>
        </w:rPr>
        <w:t>mutual aid programs</w:t>
      </w:r>
      <w:r w:rsidRPr="0053647C">
        <w:rPr>
          <w:rFonts w:asciiTheme="minorHAnsi" w:hAnsiTheme="minorHAnsi" w:cstheme="minorHAnsi"/>
          <w:u w:val="single"/>
        </w:rPr>
        <w:t xml:space="preserve"> that could be useful for dual power strategy</w:t>
      </w:r>
      <w:r w:rsidRPr="0053647C">
        <w:rPr>
          <w:rFonts w:asciiTheme="minorHAnsi" w:hAnsiTheme="minorHAnsi" w:cstheme="minorHAnsi"/>
          <w:sz w:val="16"/>
        </w:rPr>
        <w:t xml:space="preserve">. </w:t>
      </w:r>
      <w:r w:rsidRPr="0053647C">
        <w:rPr>
          <w:rFonts w:asciiTheme="minorHAnsi" w:hAnsiTheme="minorHAnsi" w:cstheme="minorHAnsi"/>
          <w:u w:val="single"/>
        </w:rPr>
        <w:t xml:space="preserve">At the same time, </w:t>
      </w:r>
      <w:r w:rsidRPr="00F12F1E">
        <w:rPr>
          <w:rFonts w:asciiTheme="minorHAnsi" w:hAnsiTheme="minorHAnsi" w:cstheme="minorHAnsi"/>
          <w:b/>
          <w:iCs/>
          <w:highlight w:val="cyan"/>
          <w:u w:val="single"/>
        </w:rPr>
        <w:t>mutual aid is not enough</w:t>
      </w:r>
      <w:r w:rsidRPr="0053647C">
        <w:rPr>
          <w:rFonts w:asciiTheme="minorHAnsi" w:hAnsiTheme="minorHAnsi" w:cstheme="minorHAnsi"/>
          <w:u w:val="single"/>
        </w:rPr>
        <w:t xml:space="preserve">. </w:t>
      </w:r>
      <w:r w:rsidRPr="00F12F1E">
        <w:rPr>
          <w:rFonts w:asciiTheme="minorHAnsi" w:hAnsiTheme="minorHAnsi" w:cstheme="minorHAnsi"/>
          <w:highlight w:val="cyan"/>
          <w:u w:val="single"/>
        </w:rPr>
        <w:t>We cannot</w:t>
      </w:r>
      <w:r w:rsidRPr="0053647C">
        <w:rPr>
          <w:rFonts w:asciiTheme="minorHAnsi" w:hAnsiTheme="minorHAnsi" w:cstheme="minorHAnsi"/>
          <w:u w:val="single"/>
        </w:rPr>
        <w:t xml:space="preserve"> </w:t>
      </w:r>
      <w:r w:rsidRPr="00AA6075">
        <w:rPr>
          <w:rFonts w:asciiTheme="minorHAnsi" w:hAnsiTheme="minorHAnsi" w:cstheme="minorHAnsi"/>
          <w:u w:val="single"/>
        </w:rPr>
        <w:t>simply</w:t>
      </w:r>
      <w:r w:rsidRPr="0053647C">
        <w:rPr>
          <w:rFonts w:asciiTheme="minorHAnsi" w:hAnsiTheme="minorHAnsi" w:cstheme="minorHAnsi"/>
          <w:u w:val="single"/>
        </w:rPr>
        <w:t xml:space="preserve"> build these institutions as a reform to </w:t>
      </w:r>
      <w:r w:rsidRPr="00F12F1E">
        <w:rPr>
          <w:rFonts w:asciiTheme="minorHAnsi" w:hAnsiTheme="minorHAnsi" w:cstheme="minorHAnsi"/>
          <w:highlight w:val="cyan"/>
          <w:u w:val="single"/>
        </w:rPr>
        <w:t xml:space="preserve">make capitalism </w:t>
      </w:r>
      <w:r w:rsidRPr="00AA6075">
        <w:rPr>
          <w:rFonts w:asciiTheme="minorHAnsi" w:hAnsiTheme="minorHAnsi" w:cstheme="minorHAnsi"/>
          <w:u w:val="single"/>
        </w:rPr>
        <w:t xml:space="preserve">more </w:t>
      </w:r>
      <w:r w:rsidRPr="00F12F1E">
        <w:rPr>
          <w:rFonts w:asciiTheme="minorHAnsi" w:hAnsiTheme="minorHAnsi" w:cstheme="minorHAnsi"/>
          <w:highlight w:val="cyan"/>
          <w:u w:val="single"/>
        </w:rPr>
        <w:t>survivable</w:t>
      </w:r>
      <w:r w:rsidRPr="0053647C">
        <w:rPr>
          <w:rFonts w:asciiTheme="minorHAnsi" w:hAnsiTheme="minorHAnsi" w:cstheme="minorHAnsi"/>
          <w:u w:val="single"/>
        </w:rPr>
        <w:t>.</w:t>
      </w:r>
      <w:r w:rsidRPr="0053647C">
        <w:rPr>
          <w:rFonts w:asciiTheme="minorHAnsi" w:hAnsiTheme="minorHAnsi" w:cstheme="minorHAnsi"/>
          <w:sz w:val="16"/>
        </w:rPr>
        <w:t xml:space="preserve"> Rather, </w:t>
      </w:r>
      <w:r w:rsidRPr="00F12F1E">
        <w:rPr>
          <w:rFonts w:asciiTheme="minorHAnsi" w:hAnsiTheme="minorHAnsi" w:cstheme="minorHAnsi"/>
          <w:highlight w:val="cyan"/>
          <w:u w:val="single"/>
        </w:rPr>
        <w:t xml:space="preserve">we must make these institutions part of </w:t>
      </w:r>
      <w:r w:rsidRPr="00AA6075">
        <w:rPr>
          <w:rFonts w:asciiTheme="minorHAnsi" w:hAnsiTheme="minorHAnsi" w:cstheme="minorHAnsi"/>
          <w:u w:val="single"/>
        </w:rPr>
        <w:t xml:space="preserve">a </w:t>
      </w:r>
      <w:r w:rsidRPr="00AA6075">
        <w:rPr>
          <w:rFonts w:asciiTheme="minorHAnsi" w:hAnsiTheme="minorHAnsi" w:cstheme="minorHAnsi"/>
          <w:b/>
          <w:iCs/>
          <w:u w:val="single"/>
        </w:rPr>
        <w:t xml:space="preserve">broader </w:t>
      </w:r>
      <w:r w:rsidRPr="00F12F1E">
        <w:rPr>
          <w:rFonts w:asciiTheme="minorHAnsi" w:hAnsiTheme="minorHAnsi" w:cstheme="minorHAnsi"/>
          <w:b/>
          <w:iCs/>
          <w:highlight w:val="cyan"/>
          <w:u w:val="single"/>
        </w:rPr>
        <w:t>revolutionary</w:t>
      </w:r>
      <w:r w:rsidRPr="00AA6075">
        <w:rPr>
          <w:rFonts w:asciiTheme="minorHAnsi" w:hAnsiTheme="minorHAnsi" w:cstheme="minorHAnsi"/>
          <w:b/>
          <w:iCs/>
          <w:u w:val="single"/>
        </w:rPr>
        <w:t xml:space="preserve"> movement</w:t>
      </w:r>
      <w:r w:rsidRPr="0053647C">
        <w:rPr>
          <w:rFonts w:asciiTheme="minorHAnsi" w:hAnsiTheme="minorHAnsi" w:cstheme="minorHAnsi"/>
          <w:u w:val="single"/>
        </w:rPr>
        <w:t xml:space="preserve"> and</w:t>
      </w:r>
      <w:r w:rsidRPr="0053647C">
        <w:rPr>
          <w:rFonts w:asciiTheme="minorHAnsi" w:hAnsiTheme="minorHAnsi" w:cstheme="minorHAnsi"/>
          <w:sz w:val="16"/>
        </w:rPr>
        <w:t xml:space="preserve"> </w:t>
      </w:r>
      <w:r w:rsidRPr="0053647C">
        <w:rPr>
          <w:rFonts w:asciiTheme="minorHAnsi" w:hAnsiTheme="minorHAnsi" w:cstheme="minorHAnsi"/>
          <w:u w:val="single"/>
        </w:rPr>
        <w:t xml:space="preserve">they ought to function as a </w:t>
      </w:r>
      <w:r w:rsidRPr="00AA6075">
        <w:rPr>
          <w:rFonts w:asciiTheme="minorHAnsi" w:hAnsiTheme="minorHAnsi" w:cstheme="minorHAnsi"/>
          <w:u w:val="single"/>
        </w:rPr>
        <w:t xml:space="preserve">material </w:t>
      </w:r>
      <w:r w:rsidRPr="00F12F1E">
        <w:rPr>
          <w:rFonts w:asciiTheme="minorHAnsi" w:hAnsiTheme="minorHAnsi" w:cstheme="minorHAnsi"/>
          <w:highlight w:val="cyan"/>
          <w:u w:val="single"/>
        </w:rPr>
        <w:t>prefiguration</w:t>
      </w:r>
      <w:r w:rsidRPr="0053647C">
        <w:rPr>
          <w:rFonts w:asciiTheme="minorHAnsi" w:hAnsiTheme="minorHAnsi" w:cstheme="minorHAnsi"/>
          <w:u w:val="single"/>
        </w:rPr>
        <w:t xml:space="preserve"> to a socialist society and economy</w:t>
      </w:r>
      <w:r w:rsidRPr="0053647C">
        <w:rPr>
          <w:rFonts w:asciiTheme="minorHAnsi" w:hAnsiTheme="minorHAnsi" w:cstheme="minorHAnsi"/>
          <w:sz w:val="16"/>
        </w:rPr>
        <w:t xml:space="preserve">. The institutions we build as </w:t>
      </w:r>
      <w:r w:rsidRPr="0053647C">
        <w:rPr>
          <w:rFonts w:asciiTheme="minorHAnsi" w:hAnsiTheme="minorHAnsi" w:cstheme="minorHAnsi"/>
          <w:u w:val="single"/>
        </w:rPr>
        <w:t xml:space="preserve">dual power outside the capitalist state today ought to be structured towards revolutionary ends, such that they will someday function as the early institutions of a revolutionary socialist society. </w:t>
      </w:r>
      <w:r w:rsidRPr="0053647C">
        <w:rPr>
          <w:rFonts w:asciiTheme="minorHAnsi" w:hAnsiTheme="minorHAnsi" w:cstheme="minorHAnsi"/>
          <w:sz w:val="16"/>
        </w:rPr>
        <w:t xml:space="preserve">To accomplish this </w:t>
      </w:r>
      <w:r w:rsidRPr="00833BE9">
        <w:rPr>
          <w:rFonts w:asciiTheme="minorHAnsi" w:hAnsiTheme="minorHAnsi" w:cstheme="minorHAnsi"/>
          <w:sz w:val="16"/>
        </w:rPr>
        <w:t xml:space="preserve">goal, </w:t>
      </w:r>
      <w:r w:rsidRPr="00833BE9">
        <w:rPr>
          <w:rFonts w:asciiTheme="minorHAnsi" w:hAnsiTheme="minorHAnsi" w:cstheme="minorHAnsi"/>
          <w:u w:val="single"/>
        </w:rPr>
        <w:t>we cannot simply declare these institutions to be revolutionary</w:t>
      </w:r>
      <w:r w:rsidRPr="0053647C">
        <w:rPr>
          <w:rFonts w:asciiTheme="minorHAnsi" w:hAnsiTheme="minorHAnsi" w:cstheme="minorHAnsi"/>
          <w:sz w:val="16"/>
        </w:rPr>
        <w:t xml:space="preserve">. Rather </w:t>
      </w:r>
      <w:r w:rsidRPr="00F12F1E">
        <w:rPr>
          <w:rFonts w:asciiTheme="minorHAnsi" w:hAnsiTheme="minorHAnsi" w:cstheme="minorHAnsi"/>
          <w:b/>
          <w:iCs/>
          <w:highlight w:val="cyan"/>
          <w:u w:val="single"/>
        </w:rPr>
        <w:t xml:space="preserve">they </w:t>
      </w:r>
      <w:proofErr w:type="gramStart"/>
      <w:r w:rsidRPr="00F12F1E">
        <w:rPr>
          <w:rFonts w:asciiTheme="minorHAnsi" w:hAnsiTheme="minorHAnsi" w:cstheme="minorHAnsi"/>
          <w:b/>
          <w:iCs/>
          <w:highlight w:val="cyan"/>
          <w:u w:val="single"/>
        </w:rPr>
        <w:t>have to</w:t>
      </w:r>
      <w:proofErr w:type="gramEnd"/>
      <w:r w:rsidRPr="00F12F1E">
        <w:rPr>
          <w:rFonts w:asciiTheme="minorHAnsi" w:hAnsiTheme="minorHAnsi" w:cstheme="minorHAnsi"/>
          <w:b/>
          <w:iCs/>
          <w:highlight w:val="cyan"/>
          <w:u w:val="single"/>
        </w:rPr>
        <w:t xml:space="preserve"> be linked together through </w:t>
      </w:r>
      <w:r w:rsidRPr="00833BE9">
        <w:rPr>
          <w:rFonts w:asciiTheme="minorHAnsi" w:hAnsiTheme="minorHAnsi" w:cstheme="minorHAnsi"/>
          <w:b/>
          <w:iCs/>
          <w:u w:val="single"/>
        </w:rPr>
        <w:t>an actual</w:t>
      </w:r>
      <w:r w:rsidRPr="0053647C">
        <w:rPr>
          <w:rFonts w:asciiTheme="minorHAnsi" w:hAnsiTheme="minorHAnsi" w:cstheme="minorHAnsi"/>
          <w:b/>
          <w:iCs/>
          <w:u w:val="single"/>
        </w:rPr>
        <w:t xml:space="preserve"> </w:t>
      </w:r>
      <w:r w:rsidRPr="00F12F1E">
        <w:rPr>
          <w:rFonts w:asciiTheme="minorHAnsi" w:hAnsiTheme="minorHAnsi" w:cstheme="minorHAnsi"/>
          <w:b/>
          <w:iCs/>
          <w:highlight w:val="cyan"/>
          <w:u w:val="single"/>
        </w:rPr>
        <w:t xml:space="preserve">revolutionary movement </w:t>
      </w:r>
      <w:r w:rsidRPr="00833BE9">
        <w:rPr>
          <w:rFonts w:asciiTheme="minorHAnsi" w:hAnsiTheme="minorHAnsi" w:cstheme="minorHAnsi"/>
          <w:b/>
          <w:iCs/>
          <w:u w:val="single"/>
        </w:rPr>
        <w:t xml:space="preserve">working </w:t>
      </w:r>
      <w:r w:rsidRPr="00F12F1E">
        <w:rPr>
          <w:rFonts w:asciiTheme="minorHAnsi" w:hAnsiTheme="minorHAnsi" w:cstheme="minorHAnsi"/>
          <w:b/>
          <w:iCs/>
          <w:highlight w:val="cyan"/>
          <w:u w:val="single"/>
        </w:rPr>
        <w:t>towards revolutionary ends</w:t>
      </w:r>
      <w:r w:rsidRPr="0053647C">
        <w:rPr>
          <w:rFonts w:asciiTheme="minorHAnsi" w:hAnsiTheme="minorHAnsi" w:cstheme="minorHAnsi"/>
          <w:sz w:val="16"/>
        </w:rPr>
        <w:t xml:space="preserve">. </w:t>
      </w:r>
      <w:r w:rsidRPr="0053647C">
        <w:rPr>
          <w:rFonts w:asciiTheme="minorHAnsi" w:hAnsiTheme="minorHAnsi" w:cstheme="minorHAnsi"/>
          <w:u w:val="single"/>
        </w:rPr>
        <w:t xml:space="preserve">This means that dual power institutions cannot exist as ends in and of themselves, nor can abstract notions of mutual aid cannot be conceptualized as an </w:t>
      </w:r>
      <w:proofErr w:type="gramStart"/>
      <w:r w:rsidRPr="0053647C">
        <w:rPr>
          <w:rFonts w:asciiTheme="minorHAnsi" w:hAnsiTheme="minorHAnsi" w:cstheme="minorHAnsi"/>
          <w:u w:val="single"/>
        </w:rPr>
        <w:t>end in itself</w:t>
      </w:r>
      <w:proofErr w:type="gramEnd"/>
      <w:r w:rsidRPr="0053647C">
        <w:rPr>
          <w:rFonts w:asciiTheme="minorHAnsi" w:hAnsiTheme="minorHAnsi" w:cstheme="minorHAnsi"/>
          <w:sz w:val="16"/>
        </w:rPr>
        <w:t xml:space="preserve">. </w:t>
      </w:r>
      <w:r w:rsidRPr="00833BE9">
        <w:rPr>
          <w:rFonts w:asciiTheme="minorHAnsi" w:hAnsiTheme="minorHAnsi" w:cstheme="minorHAnsi"/>
          <w:u w:val="single"/>
        </w:rPr>
        <w:t>The</w:t>
      </w:r>
      <w:r w:rsidRPr="0053647C">
        <w:rPr>
          <w:rFonts w:asciiTheme="minorHAnsi" w:hAnsiTheme="minorHAnsi" w:cstheme="minorHAnsi"/>
          <w:u w:val="single"/>
        </w:rPr>
        <w:t xml:space="preserve"> explicit </w:t>
      </w:r>
      <w:r w:rsidRPr="00F12F1E">
        <w:rPr>
          <w:rFonts w:asciiTheme="minorHAnsi" w:hAnsiTheme="minorHAnsi" w:cstheme="minorHAnsi"/>
          <w:highlight w:val="cyan"/>
          <w:u w:val="single"/>
        </w:rPr>
        <w:t>purpose</w:t>
      </w:r>
      <w:r w:rsidRPr="0053647C">
        <w:rPr>
          <w:rFonts w:asciiTheme="minorHAnsi" w:hAnsiTheme="minorHAnsi" w:cstheme="minorHAnsi"/>
          <w:u w:val="single"/>
        </w:rPr>
        <w:t xml:space="preserve"> of these institutions </w:t>
      </w:r>
      <w:proofErr w:type="gramStart"/>
      <w:r w:rsidRPr="00F12F1E">
        <w:rPr>
          <w:rFonts w:asciiTheme="minorHAnsi" w:hAnsiTheme="minorHAnsi" w:cstheme="minorHAnsi"/>
          <w:highlight w:val="cyan"/>
          <w:u w:val="single"/>
        </w:rPr>
        <w:t>has to</w:t>
      </w:r>
      <w:proofErr w:type="gramEnd"/>
      <w:r w:rsidRPr="00F12F1E">
        <w:rPr>
          <w:rFonts w:asciiTheme="minorHAnsi" w:hAnsiTheme="minorHAnsi" w:cstheme="minorHAnsi"/>
          <w:highlight w:val="cyan"/>
          <w:u w:val="single"/>
        </w:rPr>
        <w:t xml:space="preserve"> be to </w:t>
      </w:r>
      <w:r w:rsidRPr="00F12F1E">
        <w:rPr>
          <w:rFonts w:asciiTheme="minorHAnsi" w:hAnsiTheme="minorHAnsi" w:cstheme="minorHAnsi"/>
          <w:b/>
          <w:iCs/>
          <w:highlight w:val="cyan"/>
          <w:u w:val="single"/>
        </w:rPr>
        <w:t>radicalize</w:t>
      </w:r>
      <w:r w:rsidRPr="00F12F1E">
        <w:rPr>
          <w:rFonts w:asciiTheme="minorHAnsi" w:hAnsiTheme="minorHAnsi" w:cstheme="minorHAnsi"/>
          <w:highlight w:val="cyan"/>
          <w:u w:val="single"/>
        </w:rPr>
        <w:t xml:space="preserve"> </w:t>
      </w:r>
      <w:r w:rsidRPr="00833BE9">
        <w:rPr>
          <w:rFonts w:asciiTheme="minorHAnsi" w:hAnsiTheme="minorHAnsi" w:cstheme="minorHAnsi"/>
          <w:u w:val="single"/>
        </w:rPr>
        <w:t xml:space="preserve">the masses </w:t>
      </w:r>
      <w:r w:rsidRPr="00F12F1E">
        <w:rPr>
          <w:rFonts w:asciiTheme="minorHAnsi" w:hAnsiTheme="minorHAnsi" w:cstheme="minorHAnsi"/>
          <w:highlight w:val="cyan"/>
          <w:u w:val="single"/>
        </w:rPr>
        <w:t xml:space="preserve">through meeting </w:t>
      </w:r>
      <w:r w:rsidRPr="0053647C">
        <w:rPr>
          <w:rFonts w:asciiTheme="minorHAnsi" w:hAnsiTheme="minorHAnsi" w:cstheme="minorHAnsi"/>
          <w:u w:val="single"/>
        </w:rPr>
        <w:t xml:space="preserve">their </w:t>
      </w:r>
      <w:proofErr w:type="gramStart"/>
      <w:r w:rsidRPr="0053647C">
        <w:rPr>
          <w:rFonts w:asciiTheme="minorHAnsi" w:hAnsiTheme="minorHAnsi" w:cstheme="minorHAnsi"/>
          <w:u w:val="single"/>
        </w:rPr>
        <w:t>needs, and</w:t>
      </w:r>
      <w:proofErr w:type="gramEnd"/>
      <w:r w:rsidRPr="0053647C">
        <w:rPr>
          <w:rFonts w:asciiTheme="minorHAnsi" w:hAnsiTheme="minorHAnsi" w:cstheme="minorHAnsi"/>
          <w:u w:val="single"/>
        </w:rPr>
        <w:t xml:space="preserve"> providing an infrastructure for a socialist movement to meet </w:t>
      </w:r>
      <w:r w:rsidRPr="00F12F1E">
        <w:rPr>
          <w:rFonts w:asciiTheme="minorHAnsi" w:hAnsiTheme="minorHAnsi" w:cstheme="minorHAnsi"/>
          <w:b/>
          <w:iCs/>
          <w:highlight w:val="cyan"/>
          <w:u w:val="single"/>
        </w:rPr>
        <w:t>the needs of</w:t>
      </w:r>
      <w:r w:rsidRPr="0053647C">
        <w:rPr>
          <w:rFonts w:asciiTheme="minorHAnsi" w:hAnsiTheme="minorHAnsi" w:cstheme="minorHAnsi"/>
          <w:u w:val="single"/>
        </w:rPr>
        <w:t xml:space="preserve"> its members and </w:t>
      </w:r>
      <w:r w:rsidRPr="00833BE9">
        <w:rPr>
          <w:rFonts w:asciiTheme="minorHAnsi" w:hAnsiTheme="minorHAnsi" w:cstheme="minorHAnsi"/>
          <w:u w:val="single"/>
        </w:rPr>
        <w:t xml:space="preserve">the </w:t>
      </w:r>
      <w:r w:rsidRPr="00F12F1E">
        <w:rPr>
          <w:rFonts w:asciiTheme="minorHAnsi" w:hAnsiTheme="minorHAnsi" w:cstheme="minorHAnsi"/>
          <w:b/>
          <w:iCs/>
          <w:highlight w:val="cyan"/>
          <w:u w:val="single"/>
        </w:rPr>
        <w:t>communities</w:t>
      </w:r>
      <w:r w:rsidRPr="00F12F1E">
        <w:rPr>
          <w:rFonts w:asciiTheme="minorHAnsi" w:hAnsiTheme="minorHAnsi" w:cstheme="minorHAnsi"/>
          <w:highlight w:val="cyan"/>
          <w:u w:val="single"/>
        </w:rPr>
        <w:t xml:space="preserve"> in which it operates</w:t>
      </w:r>
      <w:r w:rsidRPr="0053647C">
        <w:rPr>
          <w:rFonts w:asciiTheme="minorHAnsi" w:hAnsiTheme="minorHAnsi" w:cstheme="minorHAnsi"/>
          <w:u w:val="single"/>
        </w:rPr>
        <w:t xml:space="preserve">. </w:t>
      </w:r>
      <w:r w:rsidRPr="00F12F1E">
        <w:rPr>
          <w:rFonts w:asciiTheme="minorHAnsi" w:hAnsiTheme="minorHAnsi" w:cstheme="minorHAnsi"/>
          <w:b/>
          <w:iCs/>
          <w:highlight w:val="cyan"/>
          <w:u w:val="single"/>
        </w:rPr>
        <w:t>Revolutionary institutions</w:t>
      </w:r>
      <w:r w:rsidRPr="0053647C">
        <w:rPr>
          <w:rFonts w:asciiTheme="minorHAnsi" w:hAnsiTheme="minorHAnsi" w:cstheme="minorHAnsi"/>
          <w:u w:val="single"/>
        </w:rPr>
        <w:t xml:space="preserve"> that </w:t>
      </w:r>
      <w:r w:rsidRPr="00833BE9">
        <w:rPr>
          <w:rFonts w:asciiTheme="minorHAnsi" w:hAnsiTheme="minorHAnsi" w:cstheme="minorHAnsi"/>
          <w:b/>
          <w:iCs/>
          <w:u w:val="single"/>
        </w:rPr>
        <w:t xml:space="preserve">can </w:t>
      </w:r>
      <w:r w:rsidRPr="00F12F1E">
        <w:rPr>
          <w:rFonts w:asciiTheme="minorHAnsi" w:hAnsiTheme="minorHAnsi" w:cstheme="minorHAnsi"/>
          <w:b/>
          <w:iCs/>
          <w:highlight w:val="cyan"/>
          <w:u w:val="single"/>
        </w:rPr>
        <w:t>provide food, housing</w:t>
      </w:r>
      <w:r w:rsidRPr="0053647C">
        <w:rPr>
          <w:rFonts w:asciiTheme="minorHAnsi" w:hAnsiTheme="minorHAnsi" w:cstheme="minorHAnsi"/>
          <w:u w:val="single"/>
        </w:rPr>
        <w:t xml:space="preserve">, </w:t>
      </w:r>
      <w:r w:rsidRPr="00F12F1E">
        <w:rPr>
          <w:rFonts w:asciiTheme="minorHAnsi" w:hAnsiTheme="minorHAnsi" w:cstheme="minorHAnsi"/>
          <w:highlight w:val="cyan"/>
          <w:u w:val="single"/>
        </w:rPr>
        <w:t>and</w:t>
      </w:r>
      <w:r w:rsidRPr="0053647C">
        <w:rPr>
          <w:rFonts w:asciiTheme="minorHAnsi" w:hAnsiTheme="minorHAnsi" w:cstheme="minorHAnsi"/>
          <w:u w:val="single"/>
        </w:rPr>
        <w:t xml:space="preserve"> other needs for a revolutionary movement will be crucial for </w:t>
      </w:r>
      <w:r w:rsidRPr="00F12F1E">
        <w:rPr>
          <w:rFonts w:asciiTheme="minorHAnsi" w:hAnsiTheme="minorHAnsi" w:cstheme="minorHAnsi"/>
          <w:b/>
          <w:iCs/>
          <w:highlight w:val="cyan"/>
          <w:u w:val="single"/>
        </w:rPr>
        <w:t>build</w:t>
      </w:r>
      <w:r w:rsidRPr="0053647C">
        <w:rPr>
          <w:rFonts w:asciiTheme="minorHAnsi" w:hAnsiTheme="minorHAnsi" w:cstheme="minorHAnsi"/>
          <w:u w:val="single"/>
        </w:rPr>
        <w:t xml:space="preserve">ing </w:t>
      </w:r>
      <w:r w:rsidRPr="00F12F1E">
        <w:rPr>
          <w:rFonts w:asciiTheme="minorHAnsi" w:hAnsiTheme="minorHAnsi" w:cstheme="minorHAnsi"/>
          <w:b/>
          <w:iCs/>
          <w:highlight w:val="cyan"/>
          <w:u w:val="single"/>
        </w:rPr>
        <w:t>a base</w:t>
      </w:r>
      <w:r w:rsidRPr="0053647C">
        <w:rPr>
          <w:rFonts w:asciiTheme="minorHAnsi" w:hAnsiTheme="minorHAnsi" w:cstheme="minorHAnsi"/>
          <w:sz w:val="16"/>
        </w:rPr>
        <w:t xml:space="preserve"> </w:t>
      </w:r>
      <w:r w:rsidRPr="0053647C">
        <w:rPr>
          <w:rFonts w:asciiTheme="minorHAnsi" w:hAnsiTheme="minorHAnsi" w:cstheme="minorHAnsi"/>
          <w:sz w:val="16"/>
        </w:rPr>
        <w:lastRenderedPageBreak/>
        <w:t xml:space="preserve">among the masses </w:t>
      </w:r>
      <w:r w:rsidRPr="0053647C">
        <w:rPr>
          <w:rFonts w:asciiTheme="minorHAnsi" w:hAnsiTheme="minorHAnsi" w:cstheme="minorHAnsi"/>
          <w:u w:val="single"/>
        </w:rPr>
        <w:t>and</w:t>
      </w:r>
      <w:r w:rsidRPr="0053647C">
        <w:rPr>
          <w:rFonts w:asciiTheme="minorHAnsi" w:hAnsiTheme="minorHAnsi" w:cstheme="minorHAnsi"/>
          <w:sz w:val="16"/>
        </w:rPr>
        <w:t xml:space="preserve"> for </w:t>
      </w:r>
      <w:r w:rsidRPr="0053647C">
        <w:rPr>
          <w:rFonts w:asciiTheme="minorHAnsi" w:hAnsiTheme="minorHAnsi" w:cstheme="minorHAnsi"/>
          <w:u w:val="single"/>
        </w:rPr>
        <w:t>constructing</w:t>
      </w:r>
      <w:r w:rsidRPr="0053647C">
        <w:rPr>
          <w:rFonts w:asciiTheme="minorHAnsi" w:hAnsiTheme="minorHAnsi" w:cstheme="minorHAnsi"/>
          <w:sz w:val="16"/>
        </w:rPr>
        <w:t xml:space="preserve"> the </w:t>
      </w:r>
      <w:r w:rsidRPr="0053647C">
        <w:rPr>
          <w:rFonts w:asciiTheme="minorHAnsi" w:hAnsiTheme="minorHAnsi" w:cstheme="minorHAnsi"/>
          <w:u w:val="single"/>
        </w:rPr>
        <w:t xml:space="preserve">beginnings of a socialist infrastructure for when we </w:t>
      </w:r>
      <w:r w:rsidRPr="0053647C">
        <w:rPr>
          <w:rFonts w:asciiTheme="minorHAnsi" w:hAnsiTheme="minorHAnsi" w:cstheme="minorHAnsi"/>
          <w:sz w:val="16"/>
        </w:rPr>
        <w:t xml:space="preserve">eventually </w:t>
      </w:r>
      <w:r w:rsidRPr="0053647C">
        <w:rPr>
          <w:rFonts w:asciiTheme="minorHAnsi" w:hAnsiTheme="minorHAnsi" w:cstheme="minorHAnsi"/>
          <w:u w:val="single"/>
        </w:rPr>
        <w:t>engage in revolutionary struggle.</w:t>
      </w:r>
      <w:r w:rsidRPr="0053647C">
        <w:rPr>
          <w:rFonts w:asciiTheme="minorHAnsi" w:hAnsiTheme="minorHAnsi" w:cstheme="minorHAnsi"/>
          <w:sz w:val="16"/>
        </w:rPr>
        <w:t xml:space="preserve"> </w:t>
      </w:r>
    </w:p>
    <w:p w14:paraId="40E610D3" w14:textId="47CAC13B" w:rsidR="0049091C" w:rsidRPr="003563BC" w:rsidRDefault="0049091C" w:rsidP="0049091C">
      <w:pPr>
        <w:pStyle w:val="Heading4"/>
      </w:pPr>
      <w:r>
        <w:t>Afrofuturism’s focus on the aesthetic elides the practical considerations necessary to achieve a future that isn’t structured by racial capitalism.</w:t>
      </w:r>
    </w:p>
    <w:p w14:paraId="5520463E" w14:textId="77777777" w:rsidR="0049091C" w:rsidRPr="00651892" w:rsidRDefault="0049091C" w:rsidP="0049091C">
      <w:pPr>
        <w:rPr>
          <w:sz w:val="12"/>
        </w:rPr>
      </w:pPr>
      <w:r w:rsidRPr="00651892">
        <w:rPr>
          <w:rStyle w:val="Style13ptBold"/>
        </w:rPr>
        <w:t xml:space="preserve">Yussuf et al 23 </w:t>
      </w:r>
      <w:r w:rsidRPr="00651892">
        <w:rPr>
          <w:sz w:val="12"/>
        </w:rPr>
        <w:t>[</w:t>
      </w:r>
      <w:proofErr w:type="spellStart"/>
      <w:r w:rsidRPr="00651892">
        <w:rPr>
          <w:sz w:val="12"/>
        </w:rPr>
        <w:t>BlackStar</w:t>
      </w:r>
      <w:proofErr w:type="spellEnd"/>
      <w:r w:rsidRPr="00651892">
        <w:rPr>
          <w:sz w:val="12"/>
        </w:rPr>
        <w:t>, Issue 005, Winter 2023. https://www.blackstarfest.org/seen/read/issue005/a-roundtable-on-afrofuturism/ "</w:t>
      </w:r>
      <w:r w:rsidRPr="003563BC">
        <w:rPr>
          <w:rStyle w:val="StyleUnderline"/>
          <w:highlight w:val="green"/>
        </w:rPr>
        <w:t>But How Do We Get There?</w:t>
      </w:r>
      <w:r w:rsidRPr="00651892">
        <w:rPr>
          <w:sz w:val="12"/>
        </w:rPr>
        <w:t xml:space="preserve"> A Roundtable on Afrofuturism"</w:t>
      </w:r>
      <w:r>
        <w:rPr>
          <w:sz w:val="12"/>
        </w:rPr>
        <w:t xml:space="preserve">. </w:t>
      </w:r>
      <w:r w:rsidRPr="00651892">
        <w:rPr>
          <w:sz w:val="12"/>
        </w:rPr>
        <w:t xml:space="preserve">Aurella Yussuf is a writer and art historian focusing on the work of Black artists undertaking a PhD at the University of Birmingham. Ifeanyi Awachie is a Ph.D. Candidate in Cinema Studies at NYU Tisch School of the Arts. Kareem Reid is a writer based in </w:t>
      </w:r>
      <w:proofErr w:type="gramStart"/>
      <w:r w:rsidRPr="00651892">
        <w:rPr>
          <w:sz w:val="12"/>
        </w:rPr>
        <w:t>London./</w:t>
      </w:r>
      <w:proofErr w:type="gramEnd"/>
      <w:r w:rsidRPr="00651892">
        <w:rPr>
          <w:sz w:val="12"/>
        </w:rPr>
        <w:t>/Spence]</w:t>
      </w:r>
    </w:p>
    <w:p w14:paraId="52339F53" w14:textId="77777777" w:rsidR="0049091C" w:rsidRPr="009129B2" w:rsidRDefault="0049091C" w:rsidP="0049091C">
      <w:pPr>
        <w:rPr>
          <w:sz w:val="12"/>
        </w:rPr>
      </w:pPr>
      <w:r w:rsidRPr="009129B2">
        <w:rPr>
          <w:sz w:val="12"/>
        </w:rPr>
        <w:t xml:space="preserve">Aurella Yussuf: For a long time, </w:t>
      </w:r>
      <w:r w:rsidRPr="009129B2">
        <w:rPr>
          <w:rStyle w:val="StyleUnderline"/>
        </w:rPr>
        <w:t xml:space="preserve">I’ve been unsure about </w:t>
      </w:r>
      <w:r w:rsidRPr="009129B2">
        <w:rPr>
          <w:rStyle w:val="StyleUnderline"/>
          <w:highlight w:val="green"/>
        </w:rPr>
        <w:t>Afrofuturism</w:t>
      </w:r>
      <w:r w:rsidRPr="009129B2">
        <w:rPr>
          <w:rStyle w:val="StyleUnderline"/>
        </w:rPr>
        <w:t xml:space="preserve"> as a concept, mainly because I find it quite vague. </w:t>
      </w:r>
      <w:r w:rsidRPr="009129B2">
        <w:rPr>
          <w:sz w:val="12"/>
        </w:rPr>
        <w:t>The originator of the term itself is a white cultural critic called Mark Dery, but I find </w:t>
      </w:r>
      <w:proofErr w:type="spellStart"/>
      <w:r w:rsidRPr="009129B2">
        <w:rPr>
          <w:sz w:val="12"/>
        </w:rPr>
        <w:t>Ytasha</w:t>
      </w:r>
      <w:proofErr w:type="spellEnd"/>
      <w:r w:rsidRPr="009129B2">
        <w:rPr>
          <w:sz w:val="12"/>
        </w:rPr>
        <w:t xml:space="preserve"> Womack’s definition to be more useful: “Afrofuturism is a way of looking at the future and alternate realities through a Black cultural lens. Black cultural lens means the people of the African continent in addition to the Diaspora, the Americas, Europe, etc. </w:t>
      </w:r>
      <w:r w:rsidRPr="009129B2">
        <w:rPr>
          <w:rStyle w:val="StyleUnderline"/>
        </w:rPr>
        <w:t xml:space="preserve">It </w:t>
      </w:r>
      <w:r w:rsidRPr="009129B2">
        <w:rPr>
          <w:rStyle w:val="StyleUnderline"/>
          <w:highlight w:val="green"/>
        </w:rPr>
        <w:t>is an artistic aesthetic</w:t>
      </w:r>
      <w:r w:rsidRPr="009129B2">
        <w:rPr>
          <w:rStyle w:val="StyleUnderline"/>
        </w:rPr>
        <w:t xml:space="preserve"> but also a kind of method of self-liberation or self-healing</w:t>
      </w:r>
      <w:r w:rsidRPr="009129B2">
        <w:rPr>
          <w:sz w:val="12"/>
        </w:rPr>
        <w:t xml:space="preserve">.” And it goes on in more detail. </w:t>
      </w:r>
      <w:r w:rsidRPr="009129B2">
        <w:rPr>
          <w:rStyle w:val="StyleUnderline"/>
        </w:rPr>
        <w:t>This idea of it being an aesthetic seems quite central</w:t>
      </w:r>
      <w:r w:rsidRPr="009129B2">
        <w:rPr>
          <w:sz w:val="12"/>
        </w:rPr>
        <w:t>, the idea that artistic and visual imaginings can be liberating and can lead the way for Black reality.</w:t>
      </w:r>
    </w:p>
    <w:p w14:paraId="21741516" w14:textId="77777777" w:rsidR="0049091C" w:rsidRPr="009129B2" w:rsidRDefault="0049091C" w:rsidP="0049091C">
      <w:pPr>
        <w:rPr>
          <w:rStyle w:val="StyleUnderline"/>
        </w:rPr>
      </w:pPr>
      <w:r w:rsidRPr="009129B2">
        <w:rPr>
          <w:sz w:val="12"/>
        </w:rPr>
        <w:t xml:space="preserve">Kareem Reid: I’m interested in the concepts and the people that predated the academic coinage as well, because it feels pre-institutional. I’m conflicted. Sometimes I think it’s useful, but </w:t>
      </w:r>
      <w:r w:rsidRPr="009129B2">
        <w:rPr>
          <w:rStyle w:val="StyleUnderline"/>
        </w:rPr>
        <w:t xml:space="preserve">it’s </w:t>
      </w:r>
      <w:r w:rsidRPr="009129B2">
        <w:rPr>
          <w:rStyle w:val="StyleUnderline"/>
          <w:highlight w:val="green"/>
        </w:rPr>
        <w:t>so broad and all-encompassing. It contradicts itself</w:t>
      </w:r>
      <w:r w:rsidRPr="009129B2">
        <w:rPr>
          <w:rStyle w:val="StyleUnderline"/>
        </w:rPr>
        <w:t xml:space="preserve"> a lot in trying to define this sense of wholeness and totality. </w:t>
      </w:r>
      <w:r w:rsidRPr="009129B2">
        <w:rPr>
          <w:rStyle w:val="StyleUnderline"/>
          <w:highlight w:val="green"/>
        </w:rPr>
        <w:t>That</w:t>
      </w:r>
      <w:r w:rsidRPr="009129B2">
        <w:rPr>
          <w:rStyle w:val="StyleUnderline"/>
        </w:rPr>
        <w:t xml:space="preserve"> </w:t>
      </w:r>
      <w:proofErr w:type="gramStart"/>
      <w:r w:rsidRPr="009129B2">
        <w:rPr>
          <w:rStyle w:val="StyleUnderline"/>
        </w:rPr>
        <w:t xml:space="preserve">actually </w:t>
      </w:r>
      <w:r w:rsidRPr="009129B2">
        <w:rPr>
          <w:rStyle w:val="Emphasis"/>
          <w:highlight w:val="green"/>
        </w:rPr>
        <w:t>makes</w:t>
      </w:r>
      <w:proofErr w:type="gramEnd"/>
      <w:r w:rsidRPr="009129B2">
        <w:rPr>
          <w:rStyle w:val="Emphasis"/>
          <w:highlight w:val="green"/>
        </w:rPr>
        <w:t xml:space="preserve"> it </w:t>
      </w:r>
      <w:proofErr w:type="gramStart"/>
      <w:r w:rsidRPr="009129B2">
        <w:rPr>
          <w:rStyle w:val="Emphasis"/>
          <w:highlight w:val="green"/>
        </w:rPr>
        <w:t>limiting</w:t>
      </w:r>
      <w:proofErr w:type="gramEnd"/>
      <w:r w:rsidRPr="009129B2">
        <w:rPr>
          <w:rStyle w:val="StyleUnderline"/>
        </w:rPr>
        <w:t>, because it’s basically describing Black people doing things with technology, which is just how we live now.</w:t>
      </w:r>
    </w:p>
    <w:p w14:paraId="7D59AFFA" w14:textId="77777777" w:rsidR="0049091C" w:rsidRPr="009129B2" w:rsidRDefault="0049091C" w:rsidP="0049091C">
      <w:pPr>
        <w:rPr>
          <w:sz w:val="12"/>
        </w:rPr>
      </w:pPr>
      <w:r w:rsidRPr="009129B2">
        <w:rPr>
          <w:sz w:val="12"/>
        </w:rPr>
        <w:t xml:space="preserve">Ifeanyi Awachie: Years </w:t>
      </w:r>
      <w:proofErr w:type="gramStart"/>
      <w:r w:rsidRPr="009129B2">
        <w:rPr>
          <w:sz w:val="12"/>
        </w:rPr>
        <w:t>ago</w:t>
      </w:r>
      <w:proofErr w:type="gramEnd"/>
      <w:r w:rsidRPr="009129B2">
        <w:rPr>
          <w:sz w:val="12"/>
        </w:rPr>
        <w:t xml:space="preserve"> I found a definition of Afrofuturism from the Museum of Contemporary Photography that describes it as “an intellectual and artistic strategy to reimagine and repurpose the fraught past, present, and future of the transnational Black experience.” I’ve seen other definitions that are similar as well, to your point about contradiction, that </w:t>
      </w:r>
      <w:proofErr w:type="gramStart"/>
      <w:r w:rsidRPr="009129B2">
        <w:rPr>
          <w:sz w:val="12"/>
        </w:rPr>
        <w:t>actually talk</w:t>
      </w:r>
      <w:proofErr w:type="gramEnd"/>
      <w:r w:rsidRPr="009129B2">
        <w:rPr>
          <w:sz w:val="12"/>
        </w:rPr>
        <w:t xml:space="preserve"> about Afrofuturism as really concerned with the past. To go back to the definition you provided, Aurella, it can be part of critical race theory;</w:t>
      </w:r>
      <w:r w:rsidRPr="009129B2">
        <w:rPr>
          <w:rStyle w:val="StyleUnderline"/>
        </w:rPr>
        <w:t xml:space="preserve"> </w:t>
      </w:r>
      <w:r w:rsidRPr="009129B2">
        <w:rPr>
          <w:rStyle w:val="StyleUnderline"/>
          <w:highlight w:val="green"/>
        </w:rPr>
        <w:t>it intersects the</w:t>
      </w:r>
      <w:r w:rsidRPr="009129B2">
        <w:rPr>
          <w:rStyle w:val="StyleUnderline"/>
        </w:rPr>
        <w:t xml:space="preserve"> </w:t>
      </w:r>
      <w:r w:rsidRPr="009129B2">
        <w:rPr>
          <w:rStyle w:val="StyleUnderline"/>
          <w:highlight w:val="green"/>
        </w:rPr>
        <w:t>imagination, technology, Black culture, liberation,</w:t>
      </w:r>
      <w:r w:rsidRPr="009129B2">
        <w:rPr>
          <w:rStyle w:val="StyleUnderline"/>
        </w:rPr>
        <w:t xml:space="preserve"> mysticism, I mean, self-healing. </w:t>
      </w:r>
      <w:r w:rsidRPr="009129B2">
        <w:rPr>
          <w:rStyle w:val="StyleUnderline"/>
          <w:highlight w:val="green"/>
        </w:rPr>
        <w:t xml:space="preserve">That is </w:t>
      </w:r>
      <w:r w:rsidRPr="009129B2">
        <w:rPr>
          <w:rStyle w:val="Emphasis"/>
          <w:highlight w:val="green"/>
        </w:rPr>
        <w:t>so much work</w:t>
      </w:r>
      <w:r w:rsidRPr="009129B2">
        <w:rPr>
          <w:rStyle w:val="StyleUnderline"/>
          <w:highlight w:val="green"/>
        </w:rPr>
        <w:t xml:space="preserve"> for </w:t>
      </w:r>
      <w:r w:rsidRPr="009129B2">
        <w:rPr>
          <w:rStyle w:val="Emphasis"/>
          <w:highlight w:val="green"/>
        </w:rPr>
        <w:t>one concept</w:t>
      </w:r>
      <w:r w:rsidRPr="009129B2">
        <w:rPr>
          <w:rStyle w:val="StyleUnderline"/>
          <w:highlight w:val="green"/>
        </w:rPr>
        <w:t xml:space="preserve"> to do</w:t>
      </w:r>
      <w:r w:rsidRPr="009129B2">
        <w:rPr>
          <w:rStyle w:val="StyleUnderline"/>
        </w:rPr>
        <w:t xml:space="preserve">, and I wonder about the </w:t>
      </w:r>
      <w:r w:rsidRPr="009129B2">
        <w:rPr>
          <w:rStyle w:val="Emphasis"/>
        </w:rPr>
        <w:t>capacity</w:t>
      </w:r>
      <w:r w:rsidRPr="009129B2">
        <w:rPr>
          <w:rStyle w:val="StyleUnderline"/>
        </w:rPr>
        <w:t xml:space="preserve"> of this concept </w:t>
      </w:r>
      <w:r w:rsidRPr="009129B2">
        <w:rPr>
          <w:rStyle w:val="Emphasis"/>
        </w:rPr>
        <w:t xml:space="preserve">to do all that work </w:t>
      </w:r>
      <w:r w:rsidRPr="009129B2">
        <w:rPr>
          <w:rStyle w:val="Emphasis"/>
          <w:highlight w:val="green"/>
        </w:rPr>
        <w:t xml:space="preserve">when it’s so grounded in the aesthetic </w:t>
      </w:r>
      <w:r w:rsidRPr="009129B2">
        <w:rPr>
          <w:rStyle w:val="StyleUnderline"/>
        </w:rPr>
        <w:t>and the visual</w:t>
      </w:r>
      <w:r w:rsidRPr="009129B2">
        <w:rPr>
          <w:rStyle w:val="StyleUnderline"/>
          <w:highlight w:val="green"/>
        </w:rPr>
        <w:t>.</w:t>
      </w:r>
    </w:p>
    <w:p w14:paraId="74C0F27E" w14:textId="77777777" w:rsidR="0049091C" w:rsidRPr="009129B2" w:rsidRDefault="0049091C" w:rsidP="0049091C">
      <w:pPr>
        <w:rPr>
          <w:sz w:val="12"/>
        </w:rPr>
      </w:pPr>
      <w:r w:rsidRPr="009129B2">
        <w:rPr>
          <w:sz w:val="12"/>
        </w:rPr>
        <w:t>AY: </w:t>
      </w:r>
      <w:r w:rsidRPr="009129B2">
        <w:rPr>
          <w:rStyle w:val="Emphasis"/>
          <w:highlight w:val="green"/>
        </w:rPr>
        <w:t>Why does futurity in general have a specific aesthetic?</w:t>
      </w:r>
      <w:r w:rsidRPr="009129B2">
        <w:rPr>
          <w:sz w:val="12"/>
        </w:rPr>
        <w:t xml:space="preserve"> If we exist in the present moment in such multitudes of expression and visual presentation, why would that not be the case in the future?</w:t>
      </w:r>
    </w:p>
    <w:p w14:paraId="2923C289" w14:textId="77777777" w:rsidR="0049091C" w:rsidRPr="009129B2" w:rsidRDefault="0049091C" w:rsidP="0049091C">
      <w:pPr>
        <w:rPr>
          <w:rStyle w:val="StyleUnderline"/>
        </w:rPr>
      </w:pPr>
      <w:r w:rsidRPr="009129B2">
        <w:rPr>
          <w:sz w:val="12"/>
        </w:rPr>
        <w:t xml:space="preserve">IA: I suppose that the answer to this question has a lot to do with the fact that it is </w:t>
      </w:r>
      <w:proofErr w:type="spellStart"/>
      <w:r w:rsidRPr="009129B2">
        <w:rPr>
          <w:sz w:val="12"/>
        </w:rPr>
        <w:t>Afrofuturity</w:t>
      </w:r>
      <w:proofErr w:type="spellEnd"/>
      <w:r w:rsidRPr="009129B2">
        <w:rPr>
          <w:sz w:val="12"/>
        </w:rPr>
        <w:t xml:space="preserve">. </w:t>
      </w:r>
      <w:r w:rsidRPr="009129B2">
        <w:rPr>
          <w:rStyle w:val="StyleUnderline"/>
        </w:rPr>
        <w:t>Blackness is so closely linked with style, notions of cool.</w:t>
      </w:r>
      <w:r w:rsidRPr="009129B2">
        <w:rPr>
          <w:sz w:val="12"/>
        </w:rPr>
        <w:t xml:space="preserve"> Black influences on high fashion, street fashion, mainstream fashion are countless. </w:t>
      </w:r>
      <w:r w:rsidRPr="009129B2">
        <w:rPr>
          <w:rStyle w:val="StyleUnderline"/>
        </w:rPr>
        <w:t xml:space="preserve">We could talk about what the Black body signifies and how it’s commodified in these industries and others, and how that could lead to </w:t>
      </w:r>
      <w:proofErr w:type="spellStart"/>
      <w:r w:rsidRPr="009129B2">
        <w:rPr>
          <w:rStyle w:val="StyleUnderline"/>
        </w:rPr>
        <w:t>Afrofuturity</w:t>
      </w:r>
      <w:proofErr w:type="spellEnd"/>
      <w:r w:rsidRPr="009129B2">
        <w:rPr>
          <w:rStyle w:val="StyleUnderline"/>
        </w:rPr>
        <w:t xml:space="preserve"> being so closely linked with style and with a certain way of dress.</w:t>
      </w:r>
    </w:p>
    <w:p w14:paraId="5BEAD7DC" w14:textId="77777777" w:rsidR="0049091C" w:rsidRPr="009129B2" w:rsidRDefault="0049091C" w:rsidP="0049091C">
      <w:pPr>
        <w:rPr>
          <w:rStyle w:val="StyleUnderline"/>
        </w:rPr>
      </w:pPr>
      <w:r w:rsidRPr="009129B2">
        <w:rPr>
          <w:rStyle w:val="StyleUnderline"/>
          <w:highlight w:val="green"/>
        </w:rPr>
        <w:t>The question becomes: what innovative things are Black people going to be wearing in the future?</w:t>
      </w:r>
      <w:r w:rsidRPr="009129B2">
        <w:rPr>
          <w:rStyle w:val="StyleUnderline"/>
        </w:rPr>
        <w:t xml:space="preserve"> </w:t>
      </w:r>
      <w:r w:rsidRPr="009129B2">
        <w:rPr>
          <w:sz w:val="12"/>
        </w:rPr>
        <w:t xml:space="preserve">Although this is also one of the questions that Afrofuturism poses </w:t>
      </w:r>
      <w:r w:rsidRPr="009129B2">
        <w:rPr>
          <w:rStyle w:val="StyleUnderline"/>
          <w:highlight w:val="green"/>
        </w:rPr>
        <w:t>but</w:t>
      </w:r>
      <w:r w:rsidRPr="009129B2">
        <w:rPr>
          <w:sz w:val="12"/>
        </w:rPr>
        <w:t xml:space="preserve"> maybe </w:t>
      </w:r>
      <w:r w:rsidRPr="009129B2">
        <w:rPr>
          <w:rStyle w:val="StyleUnderline"/>
          <w:highlight w:val="green"/>
        </w:rPr>
        <w:t>not</w:t>
      </w:r>
      <w:r w:rsidRPr="009129B2">
        <w:rPr>
          <w:sz w:val="12"/>
        </w:rPr>
        <w:t xml:space="preserve"> as prominently:</w:t>
      </w:r>
      <w:r w:rsidRPr="009129B2">
        <w:rPr>
          <w:rStyle w:val="StyleUnderline"/>
        </w:rPr>
        <w:t xml:space="preserve"> </w:t>
      </w:r>
      <w:r w:rsidRPr="009129B2">
        <w:rPr>
          <w:rStyle w:val="Emphasis"/>
          <w:highlight w:val="green"/>
        </w:rPr>
        <w:t>how are Black people going to be liberated</w:t>
      </w:r>
      <w:r w:rsidRPr="009129B2">
        <w:rPr>
          <w:rStyle w:val="StyleUnderline"/>
        </w:rPr>
        <w:t xml:space="preserve"> in the future? </w:t>
      </w:r>
      <w:r w:rsidRPr="009129B2">
        <w:rPr>
          <w:rStyle w:val="Emphasis"/>
          <w:highlight w:val="green"/>
        </w:rPr>
        <w:t>What new social arrangements will Black people have</w:t>
      </w:r>
      <w:r w:rsidRPr="009129B2">
        <w:rPr>
          <w:rStyle w:val="StyleUnderline"/>
        </w:rPr>
        <w:t xml:space="preserve"> in the future? How will Black people resist the dominant paradigms in the future? </w:t>
      </w:r>
      <w:r w:rsidRPr="009129B2">
        <w:rPr>
          <w:rStyle w:val="Emphasis"/>
          <w:highlight w:val="green"/>
        </w:rPr>
        <w:t>Those</w:t>
      </w:r>
      <w:r w:rsidRPr="009129B2">
        <w:rPr>
          <w:rStyle w:val="StyleUnderline"/>
        </w:rPr>
        <w:t xml:space="preserve"> do </w:t>
      </w:r>
      <w:r w:rsidRPr="009129B2">
        <w:rPr>
          <w:rStyle w:val="Emphasis"/>
          <w:highlight w:val="green"/>
        </w:rPr>
        <w:t>seem</w:t>
      </w:r>
      <w:r w:rsidRPr="009129B2">
        <w:rPr>
          <w:rStyle w:val="StyleUnderline"/>
        </w:rPr>
        <w:t xml:space="preserve"> to be </w:t>
      </w:r>
      <w:r w:rsidRPr="009129B2">
        <w:rPr>
          <w:rStyle w:val="Emphasis"/>
          <w:sz w:val="28"/>
          <w:szCs w:val="28"/>
          <w:highlight w:val="green"/>
        </w:rPr>
        <w:t>secondary questions</w:t>
      </w:r>
      <w:r w:rsidRPr="009129B2">
        <w:rPr>
          <w:rStyle w:val="Emphasis"/>
          <w:sz w:val="28"/>
          <w:szCs w:val="28"/>
        </w:rPr>
        <w:t xml:space="preserve"> </w:t>
      </w:r>
      <w:r w:rsidRPr="009129B2">
        <w:rPr>
          <w:rStyle w:val="StyleUnderline"/>
          <w:highlight w:val="green"/>
        </w:rPr>
        <w:t xml:space="preserve">when we talk </w:t>
      </w:r>
      <w:r w:rsidRPr="009129B2">
        <w:rPr>
          <w:rStyle w:val="StyleUnderline"/>
        </w:rPr>
        <w:t xml:space="preserve">about </w:t>
      </w:r>
      <w:r w:rsidRPr="009129B2">
        <w:rPr>
          <w:rStyle w:val="StyleUnderline"/>
          <w:highlight w:val="green"/>
        </w:rPr>
        <w:t>Afrofuturism, as</w:t>
      </w:r>
      <w:r w:rsidRPr="009129B2">
        <w:rPr>
          <w:rStyle w:val="StyleUnderline"/>
        </w:rPr>
        <w:t xml:space="preserve"> opposed to the questions of </w:t>
      </w:r>
      <w:r w:rsidRPr="009129B2">
        <w:rPr>
          <w:rStyle w:val="Emphasis"/>
          <w:highlight w:val="green"/>
        </w:rPr>
        <w:t>style</w:t>
      </w:r>
      <w:r w:rsidRPr="009129B2">
        <w:rPr>
          <w:rStyle w:val="StyleUnderline"/>
          <w:highlight w:val="green"/>
        </w:rPr>
        <w:t xml:space="preserve"> and </w:t>
      </w:r>
      <w:r w:rsidRPr="009129B2">
        <w:rPr>
          <w:rStyle w:val="Emphasis"/>
          <w:highlight w:val="green"/>
        </w:rPr>
        <w:t>aesthetic</w:t>
      </w:r>
      <w:r w:rsidRPr="009129B2">
        <w:rPr>
          <w:rStyle w:val="StyleUnderline"/>
          <w:highlight w:val="green"/>
        </w:rPr>
        <w:t>.</w:t>
      </w:r>
    </w:p>
    <w:p w14:paraId="5B6807CF" w14:textId="77777777" w:rsidR="0049091C" w:rsidRPr="009129B2" w:rsidRDefault="0049091C" w:rsidP="0049091C">
      <w:pPr>
        <w:rPr>
          <w:sz w:val="12"/>
        </w:rPr>
      </w:pPr>
      <w:r w:rsidRPr="009129B2">
        <w:rPr>
          <w:sz w:val="12"/>
        </w:rPr>
        <w:t>Aurella Yussuf: Don’t Black people get to be regular in the future as well?</w:t>
      </w:r>
    </w:p>
    <w:p w14:paraId="410077D3" w14:textId="77777777" w:rsidR="0049091C" w:rsidRPr="009129B2" w:rsidRDefault="0049091C" w:rsidP="0049091C">
      <w:pPr>
        <w:rPr>
          <w:sz w:val="12"/>
        </w:rPr>
      </w:pPr>
      <w:r w:rsidRPr="009129B2">
        <w:rPr>
          <w:sz w:val="12"/>
        </w:rPr>
        <w:t>IA: I’m not sure. There’s a way in which futurity seems to preclude mundanity.</w:t>
      </w:r>
    </w:p>
    <w:p w14:paraId="4A01BB82" w14:textId="77777777" w:rsidR="0049091C" w:rsidRPr="009129B2" w:rsidRDefault="0049091C" w:rsidP="0049091C">
      <w:pPr>
        <w:rPr>
          <w:sz w:val="12"/>
        </w:rPr>
      </w:pPr>
      <w:r w:rsidRPr="009129B2">
        <w:rPr>
          <w:sz w:val="12"/>
        </w:rPr>
        <w:t>AY: The examples of sci-fi and speculative fiction that I have found to be the most unnerving and perhaps the most accurate play into the banal, the everyday.</w:t>
      </w:r>
    </w:p>
    <w:p w14:paraId="3F834C9C" w14:textId="77777777" w:rsidR="0049091C" w:rsidRPr="009129B2" w:rsidRDefault="0049091C" w:rsidP="0049091C">
      <w:pPr>
        <w:rPr>
          <w:rStyle w:val="StyleUnderline"/>
        </w:rPr>
      </w:pPr>
      <w:r w:rsidRPr="009129B2">
        <w:rPr>
          <w:sz w:val="12"/>
        </w:rPr>
        <w:t xml:space="preserve">IA: Octavia Butler comes to mind. If I’m remembering her novels correctly, Kindred centers on an interracial couple, where the Black woman ends up going back in time. I think that the narrative about her everyday life, and specifically how that changes when she goes back to the slavery era, is part of what made the book so compelling. I’m pretty sure it’s considered an Afrofuturist novel, but it hinges on going back in time and to this historical period. I guess </w:t>
      </w:r>
      <w:r w:rsidRPr="009129B2">
        <w:rPr>
          <w:rStyle w:val="StyleUnderline"/>
        </w:rPr>
        <w:t>what gets characterized as futurist is the ability to go back in time.</w:t>
      </w:r>
    </w:p>
    <w:p w14:paraId="2B1EC31B" w14:textId="77777777" w:rsidR="0049091C" w:rsidRPr="009129B2" w:rsidRDefault="0049091C" w:rsidP="0049091C">
      <w:pPr>
        <w:rPr>
          <w:rStyle w:val="StyleUnderline"/>
        </w:rPr>
      </w:pPr>
      <w:r w:rsidRPr="009129B2">
        <w:rPr>
          <w:sz w:val="12"/>
        </w:rPr>
        <w:t xml:space="preserve">AY: There also seems to be a lot of repetition of the same references. We talked about Sun Ra and Lee “Scratch” Perry. George Clinton is another one, then </w:t>
      </w:r>
      <w:proofErr w:type="spellStart"/>
      <w:r w:rsidRPr="009129B2">
        <w:rPr>
          <w:sz w:val="12"/>
        </w:rPr>
        <w:t>Drexciya</w:t>
      </w:r>
      <w:proofErr w:type="spellEnd"/>
      <w:r w:rsidRPr="009129B2">
        <w:rPr>
          <w:sz w:val="12"/>
        </w:rPr>
        <w:t xml:space="preserve">. Janelle Monáe is one that comes up all the time, and Shabazz Palaces. These all are musical artists who also have a </w:t>
      </w:r>
      <w:proofErr w:type="gramStart"/>
      <w:r w:rsidRPr="009129B2">
        <w:rPr>
          <w:sz w:val="12"/>
        </w:rPr>
        <w:t>really distinct</w:t>
      </w:r>
      <w:proofErr w:type="gramEnd"/>
      <w:r w:rsidRPr="009129B2">
        <w:rPr>
          <w:sz w:val="12"/>
        </w:rPr>
        <w:t xml:space="preserve"> visual component. </w:t>
      </w:r>
      <w:r w:rsidRPr="009129B2">
        <w:rPr>
          <w:rStyle w:val="StyleUnderline"/>
          <w:highlight w:val="green"/>
        </w:rPr>
        <w:t>What is it about sound</w:t>
      </w:r>
      <w:r w:rsidRPr="009129B2">
        <w:rPr>
          <w:rStyle w:val="StyleUnderline"/>
        </w:rPr>
        <w:t xml:space="preserve"> and music </w:t>
      </w:r>
      <w:r w:rsidRPr="009129B2">
        <w:rPr>
          <w:rStyle w:val="StyleUnderline"/>
          <w:highlight w:val="green"/>
        </w:rPr>
        <w:t xml:space="preserve">that </w:t>
      </w:r>
      <w:r w:rsidRPr="009129B2">
        <w:rPr>
          <w:rStyle w:val="StyleUnderline"/>
          <w:highlight w:val="green"/>
        </w:rPr>
        <w:lastRenderedPageBreak/>
        <w:t>is so aligned with the idea of the future?</w:t>
      </w:r>
      <w:r w:rsidRPr="009129B2">
        <w:rPr>
          <w:rStyle w:val="StyleUnderline"/>
        </w:rPr>
        <w:t xml:space="preserve"> And </w:t>
      </w:r>
      <w:r w:rsidRPr="009129B2">
        <w:rPr>
          <w:rStyle w:val="StyleUnderline"/>
          <w:highlight w:val="green"/>
        </w:rPr>
        <w:t>why</w:t>
      </w:r>
      <w:r w:rsidRPr="009129B2">
        <w:rPr>
          <w:rStyle w:val="StyleUnderline"/>
        </w:rPr>
        <w:t xml:space="preserve"> is it </w:t>
      </w:r>
      <w:r w:rsidRPr="009129B2">
        <w:rPr>
          <w:rStyle w:val="StyleUnderline"/>
          <w:highlight w:val="green"/>
        </w:rPr>
        <w:t>these artists—is it because they also fit into some kind of particular aesthetic?</w:t>
      </w:r>
    </w:p>
    <w:p w14:paraId="562FB2C2" w14:textId="77777777" w:rsidR="0049091C" w:rsidRPr="009129B2" w:rsidRDefault="0049091C" w:rsidP="0049091C">
      <w:pPr>
        <w:rPr>
          <w:sz w:val="12"/>
        </w:rPr>
      </w:pPr>
      <w:r w:rsidRPr="009129B2">
        <w:rPr>
          <w:sz w:val="12"/>
        </w:rPr>
        <w:t>KR: A large part of it is based on their appearance and clothing and the fact that they adhere to those definitions of using the past to create a futuristic look. I saw a description somewhere of Sun Ra as a modern Egyptian alien and Janelle Monáe as a Fritz Lang android from the film Metropolis (1972).</w:t>
      </w:r>
    </w:p>
    <w:p w14:paraId="7EE98F0B" w14:textId="77777777" w:rsidR="0049091C" w:rsidRPr="009129B2" w:rsidRDefault="0049091C" w:rsidP="0049091C">
      <w:pPr>
        <w:rPr>
          <w:sz w:val="12"/>
        </w:rPr>
      </w:pPr>
      <w:r w:rsidRPr="009129B2">
        <w:rPr>
          <w:sz w:val="12"/>
        </w:rPr>
        <w:t>AY: Janelle Monáe was mentioned in Martine Syms’s “Mundane Afrofuturist Manifesto,” which relates to what we were saying about the everyday and whether this exists in this Afrofuturist concept.</w:t>
      </w:r>
    </w:p>
    <w:p w14:paraId="61219FA4" w14:textId="77777777" w:rsidR="0049091C" w:rsidRPr="009129B2" w:rsidRDefault="0049091C" w:rsidP="0049091C">
      <w:pPr>
        <w:rPr>
          <w:rStyle w:val="StyleUnderline"/>
        </w:rPr>
      </w:pPr>
      <w:r w:rsidRPr="009129B2">
        <w:rPr>
          <w:sz w:val="12"/>
        </w:rPr>
        <w:t xml:space="preserve">IA: I think for people like me who don’t necessarily identify with Afrofuturism or connect to it but maybe admire the aesthetic from afar, this critique of it, </w:t>
      </w:r>
      <w:r w:rsidRPr="009129B2">
        <w:rPr>
          <w:rStyle w:val="StyleUnderline"/>
        </w:rPr>
        <w:t xml:space="preserve">arguing for value to be given to other references as well, and to ask different questions—not just questions of style and going to space, but as Syms says, “no </w:t>
      </w:r>
      <w:r w:rsidRPr="009129B2">
        <w:rPr>
          <w:rStyle w:val="StyleUnderline"/>
          <w:highlight w:val="green"/>
        </w:rPr>
        <w:t>forgetting about political, racial, social, economic, and geographic struggles.”</w:t>
      </w:r>
    </w:p>
    <w:p w14:paraId="61F64026" w14:textId="77777777" w:rsidR="0049091C" w:rsidRPr="009129B2" w:rsidRDefault="0049091C" w:rsidP="0049091C">
      <w:pPr>
        <w:rPr>
          <w:rStyle w:val="StyleUnderline"/>
        </w:rPr>
      </w:pPr>
      <w:r w:rsidRPr="009129B2">
        <w:rPr>
          <w:sz w:val="12"/>
        </w:rPr>
        <w:t xml:space="preserve">KR: I was grateful for this </w:t>
      </w:r>
      <w:r w:rsidRPr="009129B2">
        <w:rPr>
          <w:rStyle w:val="StyleUnderline"/>
        </w:rPr>
        <w:t>turning towards the mundane</w:t>
      </w:r>
      <w:r w:rsidRPr="009129B2">
        <w:rPr>
          <w:sz w:val="12"/>
        </w:rPr>
        <w:t xml:space="preserve">, because putting those two words together </w:t>
      </w:r>
      <w:r w:rsidRPr="009129B2">
        <w:rPr>
          <w:rStyle w:val="StyleUnderline"/>
        </w:rPr>
        <w:t>brings us literally back down to Earth.</w:t>
      </w:r>
      <w:r w:rsidRPr="009129B2">
        <w:rPr>
          <w:sz w:val="12"/>
        </w:rPr>
        <w:t xml:space="preserve"> I think the reason why </w:t>
      </w:r>
      <w:r w:rsidRPr="009129B2">
        <w:rPr>
          <w:rStyle w:val="StyleUnderline"/>
          <w:highlight w:val="green"/>
        </w:rPr>
        <w:t>Afrofuturism is such a fertile place for capitalism</w:t>
      </w:r>
      <w:r w:rsidRPr="009129B2">
        <w:rPr>
          <w:rStyle w:val="StyleUnderline"/>
        </w:rPr>
        <w:t xml:space="preserve"> </w:t>
      </w:r>
      <w:r w:rsidRPr="009129B2">
        <w:rPr>
          <w:sz w:val="12"/>
        </w:rPr>
        <w:t xml:space="preserve">and for the way that </w:t>
      </w:r>
      <w:r w:rsidRPr="009129B2">
        <w:rPr>
          <w:rStyle w:val="StyleUnderline"/>
        </w:rPr>
        <w:t xml:space="preserve">it’s been </w:t>
      </w:r>
      <w:r w:rsidRPr="009129B2">
        <w:rPr>
          <w:rStyle w:val="StyleUnderline"/>
          <w:highlight w:val="green"/>
        </w:rPr>
        <w:t>integrated</w:t>
      </w:r>
      <w:r w:rsidRPr="009129B2">
        <w:rPr>
          <w:rStyle w:val="StyleUnderline"/>
        </w:rPr>
        <w:t xml:space="preserve"> quite </w:t>
      </w:r>
      <w:r w:rsidRPr="009129B2">
        <w:rPr>
          <w:rStyle w:val="StyleUnderline"/>
          <w:highlight w:val="green"/>
        </w:rPr>
        <w:t>seamlessly into pop culture</w:t>
      </w:r>
      <w:r w:rsidRPr="009129B2">
        <w:rPr>
          <w:rStyle w:val="StyleUnderline"/>
        </w:rPr>
        <w:t xml:space="preserve"> is </w:t>
      </w:r>
      <w:r w:rsidRPr="009129B2">
        <w:rPr>
          <w:rStyle w:val="Emphasis"/>
          <w:highlight w:val="green"/>
        </w:rPr>
        <w:t>because it is about the surface</w:t>
      </w:r>
      <w:r w:rsidRPr="009129B2">
        <w:rPr>
          <w:rStyle w:val="Emphasis"/>
        </w:rPr>
        <w:t xml:space="preserve"> </w:t>
      </w:r>
      <w:r w:rsidRPr="009129B2">
        <w:rPr>
          <w:rStyle w:val="StyleUnderline"/>
        </w:rPr>
        <w:t>and a lot of it is about glamor.</w:t>
      </w:r>
    </w:p>
    <w:p w14:paraId="3F07EF63" w14:textId="77777777" w:rsidR="0049091C" w:rsidRPr="009129B2" w:rsidRDefault="0049091C" w:rsidP="0049091C">
      <w:pPr>
        <w:rPr>
          <w:sz w:val="12"/>
        </w:rPr>
      </w:pPr>
      <w:r w:rsidRPr="009129B2">
        <w:rPr>
          <w:sz w:val="12"/>
        </w:rPr>
        <w:t xml:space="preserve">AY: Is Afrofuturism </w:t>
      </w:r>
      <w:r w:rsidRPr="009129B2">
        <w:rPr>
          <w:rStyle w:val="Emphasis"/>
          <w:highlight w:val="green"/>
        </w:rPr>
        <w:t>about escapism</w:t>
      </w:r>
      <w:r w:rsidRPr="009129B2">
        <w:t>?</w:t>
      </w:r>
    </w:p>
    <w:p w14:paraId="2E776CED" w14:textId="77777777" w:rsidR="0049091C" w:rsidRPr="009129B2" w:rsidRDefault="0049091C" w:rsidP="0049091C">
      <w:pPr>
        <w:rPr>
          <w:rStyle w:val="StyleUnderline"/>
        </w:rPr>
      </w:pPr>
      <w:r w:rsidRPr="009129B2">
        <w:rPr>
          <w:sz w:val="12"/>
        </w:rPr>
        <w:t xml:space="preserve">IA: On a level, it seems so easy to say yes, right? It’s about escaping this plane, the earthly realm, and seeking better fortunes and space, which is why it’s so grounding for Martine Syms to assert that that’s all we have. I’m thinking about Janelle Monáe’s work and even writers like </w:t>
      </w:r>
      <w:proofErr w:type="spellStart"/>
      <w:r w:rsidRPr="009129B2">
        <w:rPr>
          <w:sz w:val="12"/>
        </w:rPr>
        <w:t>Nnedi</w:t>
      </w:r>
      <w:proofErr w:type="spellEnd"/>
      <w:r w:rsidRPr="009129B2">
        <w:rPr>
          <w:sz w:val="12"/>
        </w:rPr>
        <w:t xml:space="preserve"> </w:t>
      </w:r>
      <w:proofErr w:type="spellStart"/>
      <w:r w:rsidRPr="009129B2">
        <w:rPr>
          <w:sz w:val="12"/>
        </w:rPr>
        <w:t>Okorafor</w:t>
      </w:r>
      <w:proofErr w:type="spellEnd"/>
      <w:r w:rsidRPr="009129B2">
        <w:rPr>
          <w:rStyle w:val="StyleUnderline"/>
        </w:rPr>
        <w:t>. It feels much more conscious than a lot of escapist media, but I do think it is about escape.</w:t>
      </w:r>
    </w:p>
    <w:p w14:paraId="369A9046" w14:textId="77777777" w:rsidR="0049091C" w:rsidRPr="009129B2" w:rsidRDefault="0049091C" w:rsidP="0049091C">
      <w:pPr>
        <w:rPr>
          <w:sz w:val="12"/>
        </w:rPr>
      </w:pPr>
      <w:r w:rsidRPr="009129B2">
        <w:rPr>
          <w:sz w:val="12"/>
        </w:rPr>
        <w:t>AY: What is escapism useful for? Because obviously there’s value in joy, in enjoyment and in pleasure. But is that its sole purpose?</w:t>
      </w:r>
    </w:p>
    <w:p w14:paraId="629D8E8A" w14:textId="77777777" w:rsidR="0049091C" w:rsidRPr="009129B2" w:rsidRDefault="0049091C" w:rsidP="0049091C">
      <w:pPr>
        <w:rPr>
          <w:rStyle w:val="StyleUnderline"/>
        </w:rPr>
      </w:pPr>
      <w:r w:rsidRPr="009129B2">
        <w:rPr>
          <w:sz w:val="12"/>
        </w:rPr>
        <w:t xml:space="preserve">IA: One of the first things that came to mind was </w:t>
      </w:r>
      <w:r w:rsidRPr="009129B2">
        <w:rPr>
          <w:rStyle w:val="StyleUnderline"/>
          <w:highlight w:val="green"/>
        </w:rPr>
        <w:t>temporary relief from intersecting</w:t>
      </w:r>
      <w:r w:rsidRPr="009129B2">
        <w:rPr>
          <w:rStyle w:val="StyleUnderline"/>
        </w:rPr>
        <w:t xml:space="preserve"> public health </w:t>
      </w:r>
      <w:r w:rsidRPr="009129B2">
        <w:rPr>
          <w:rStyle w:val="StyleUnderline"/>
          <w:highlight w:val="green"/>
        </w:rPr>
        <w:t>crises</w:t>
      </w:r>
      <w:r w:rsidRPr="009129B2">
        <w:rPr>
          <w:rStyle w:val="StyleUnderline"/>
        </w:rPr>
        <w:t xml:space="preserve"> and inflation and climate crisis </w:t>
      </w:r>
      <w:r w:rsidRPr="009129B2">
        <w:rPr>
          <w:sz w:val="12"/>
        </w:rPr>
        <w:t xml:space="preserve">and all these different things that we especially are dealing with. I suppose a better question that it raises is: </w:t>
      </w:r>
      <w:r w:rsidRPr="009129B2">
        <w:rPr>
          <w:rStyle w:val="StyleUnderline"/>
        </w:rPr>
        <w:t>does this enjoyment merit all these exhibitions? Does it merit endless discourse if one of the main purposes we could say is enjoyment?</w:t>
      </w:r>
    </w:p>
    <w:p w14:paraId="51723E6A" w14:textId="77777777" w:rsidR="0049091C" w:rsidRPr="009129B2" w:rsidRDefault="0049091C" w:rsidP="0049091C">
      <w:pPr>
        <w:rPr>
          <w:rStyle w:val="StyleUnderline"/>
        </w:rPr>
      </w:pPr>
      <w:r w:rsidRPr="009129B2">
        <w:rPr>
          <w:sz w:val="12"/>
        </w:rPr>
        <w:t xml:space="preserve">KR: I think it’s disproportionate for sure, but I think </w:t>
      </w:r>
      <w:r w:rsidRPr="009129B2">
        <w:rPr>
          <w:rStyle w:val="StyleUnderline"/>
          <w:highlight w:val="green"/>
        </w:rPr>
        <w:t>it reflects the level of capitalism that we’re at.</w:t>
      </w:r>
    </w:p>
    <w:p w14:paraId="26D15322" w14:textId="77777777" w:rsidR="0049091C" w:rsidRPr="009129B2" w:rsidRDefault="0049091C" w:rsidP="0049091C">
      <w:pPr>
        <w:rPr>
          <w:rStyle w:val="StyleUnderline"/>
        </w:rPr>
      </w:pPr>
      <w:r w:rsidRPr="009129B2">
        <w:rPr>
          <w:sz w:val="12"/>
        </w:rPr>
        <w:t xml:space="preserve">IA: Right. </w:t>
      </w:r>
      <w:r w:rsidRPr="009129B2">
        <w:rPr>
          <w:rStyle w:val="StyleUnderline"/>
        </w:rPr>
        <w:t>The size of the need or the breadth, the depth of the need to escape from capitalism.</w:t>
      </w:r>
    </w:p>
    <w:p w14:paraId="476F0509" w14:textId="77777777" w:rsidR="0049091C" w:rsidRPr="00FB38DB" w:rsidRDefault="0049091C" w:rsidP="0049091C">
      <w:pPr>
        <w:rPr>
          <w:sz w:val="12"/>
        </w:rPr>
      </w:pPr>
      <w:r w:rsidRPr="009129B2">
        <w:rPr>
          <w:sz w:val="12"/>
        </w:rPr>
        <w:t xml:space="preserve">KR: I think </w:t>
      </w:r>
      <w:r w:rsidRPr="009129B2">
        <w:rPr>
          <w:rStyle w:val="StyleUnderline"/>
          <w:highlight w:val="green"/>
        </w:rPr>
        <w:t>the</w:t>
      </w:r>
      <w:r w:rsidRPr="009129B2">
        <w:rPr>
          <w:rStyle w:val="StyleUnderline"/>
        </w:rPr>
        <w:t xml:space="preserve"> original </w:t>
      </w:r>
      <w:r w:rsidRPr="009129B2">
        <w:rPr>
          <w:rStyle w:val="StyleUnderline"/>
          <w:highlight w:val="green"/>
        </w:rPr>
        <w:t>premise</w:t>
      </w:r>
      <w:r w:rsidRPr="009129B2">
        <w:rPr>
          <w:rStyle w:val="StyleUnderline"/>
        </w:rPr>
        <w:t xml:space="preserve"> of Afrofuturism </w:t>
      </w:r>
      <w:r w:rsidRPr="009129B2">
        <w:rPr>
          <w:rStyle w:val="StyleUnderline"/>
          <w:highlight w:val="green"/>
        </w:rPr>
        <w:t>is</w:t>
      </w:r>
      <w:r w:rsidRPr="009129B2">
        <w:rPr>
          <w:rStyle w:val="StyleUnderline"/>
        </w:rPr>
        <w:t xml:space="preserve"> quite </w:t>
      </w:r>
      <w:proofErr w:type="gramStart"/>
      <w:r w:rsidRPr="009129B2">
        <w:rPr>
          <w:rStyle w:val="StyleUnderline"/>
          <w:highlight w:val="green"/>
        </w:rPr>
        <w:t>bleak</w:t>
      </w:r>
      <w:r w:rsidRPr="009129B2">
        <w:rPr>
          <w:rStyle w:val="StyleUnderline"/>
        </w:rPr>
        <w:t xml:space="preserve"> in itself</w:t>
      </w:r>
      <w:proofErr w:type="gramEnd"/>
      <w:r w:rsidRPr="009129B2">
        <w:rPr>
          <w:rStyle w:val="StyleUnderline"/>
        </w:rPr>
        <w:t xml:space="preserve">. The need for this </w:t>
      </w:r>
      <w:proofErr w:type="gramStart"/>
      <w:r w:rsidRPr="009129B2">
        <w:rPr>
          <w:rStyle w:val="StyleUnderline"/>
        </w:rPr>
        <w:t>particular kind</w:t>
      </w:r>
      <w:proofErr w:type="gramEnd"/>
      <w:r w:rsidRPr="009129B2">
        <w:rPr>
          <w:rStyle w:val="StyleUnderline"/>
        </w:rPr>
        <w:t xml:space="preserve"> of glamour that is combined with a promise of liberation. </w:t>
      </w:r>
      <w:r w:rsidRPr="009129B2">
        <w:rPr>
          <w:rStyle w:val="StyleUnderline"/>
          <w:highlight w:val="green"/>
        </w:rPr>
        <w:t xml:space="preserve">If you </w:t>
      </w:r>
      <w:r w:rsidRPr="009129B2">
        <w:rPr>
          <w:rStyle w:val="StyleUnderline"/>
        </w:rPr>
        <w:t xml:space="preserve">can </w:t>
      </w:r>
      <w:r w:rsidRPr="009129B2">
        <w:rPr>
          <w:rStyle w:val="StyleUnderline"/>
          <w:highlight w:val="green"/>
        </w:rPr>
        <w:t>take a step back</w:t>
      </w:r>
      <w:r w:rsidRPr="009129B2">
        <w:rPr>
          <w:rStyle w:val="StyleUnderline"/>
        </w:rPr>
        <w:t xml:space="preserve"> from it, </w:t>
      </w:r>
      <w:r w:rsidRPr="009129B2">
        <w:rPr>
          <w:rStyle w:val="StyleUnderline"/>
          <w:highlight w:val="green"/>
        </w:rPr>
        <w:t>it’s not that surprising that it’s been so successfully co-opted.</w:t>
      </w:r>
      <w:r w:rsidRPr="009129B2">
        <w:rPr>
          <w:sz w:val="12"/>
        </w:rPr>
        <w:t xml:space="preserve"> The more advanced that we get in terms of where we’re at in late-stage capitalism, then that need for this </w:t>
      </w:r>
      <w:proofErr w:type="gramStart"/>
      <w:r w:rsidRPr="009129B2">
        <w:rPr>
          <w:sz w:val="12"/>
        </w:rPr>
        <w:t>particular brand</w:t>
      </w:r>
      <w:proofErr w:type="gramEnd"/>
      <w:r w:rsidRPr="009129B2">
        <w:rPr>
          <w:sz w:val="12"/>
        </w:rPr>
        <w:t xml:space="preserve"> of Black glamour is going to keep growing.</w:t>
      </w:r>
    </w:p>
    <w:bookmarkEnd w:id="0"/>
    <w:p w14:paraId="09210144" w14:textId="77777777" w:rsidR="0049091C" w:rsidRPr="00F96268" w:rsidRDefault="0049091C" w:rsidP="0049091C"/>
    <w:p w14:paraId="5A88F3BA" w14:textId="77777777" w:rsidR="0049091C" w:rsidRDefault="0049091C" w:rsidP="0049091C">
      <w:pPr>
        <w:pStyle w:val="Heading4"/>
      </w:pPr>
      <w:bookmarkStart w:id="2" w:name="_Hlk193649196"/>
      <w:r>
        <w:t xml:space="preserve">This debate is a question of </w:t>
      </w:r>
      <w:r w:rsidRPr="00DF6CB4">
        <w:rPr>
          <w:u w:val="single"/>
        </w:rPr>
        <w:t>revolutionary outcomes</w:t>
      </w:r>
      <w:r>
        <w:t xml:space="preserve"> – racial capitalism is hurtling towards </w:t>
      </w:r>
      <w:r w:rsidRPr="00DF6CB4">
        <w:rPr>
          <w:u w:val="single"/>
        </w:rPr>
        <w:t>extinction in a matter of decades</w:t>
      </w:r>
      <w:r>
        <w:t xml:space="preserve">, but the 1AC’s strategy is both </w:t>
      </w:r>
      <w:r w:rsidRPr="00DF6CB4">
        <w:rPr>
          <w:u w:val="single"/>
        </w:rPr>
        <w:t>non-unique</w:t>
      </w:r>
      <w:r>
        <w:t xml:space="preserve"> and </w:t>
      </w:r>
      <w:r w:rsidRPr="00DF6CB4">
        <w:rPr>
          <w:u w:val="single"/>
        </w:rPr>
        <w:t>non-inherent</w:t>
      </w:r>
      <w:r>
        <w:t xml:space="preserve"> – the last decade has marked a </w:t>
      </w:r>
      <w:r w:rsidRPr="00DF6CB4">
        <w:rPr>
          <w:u w:val="single"/>
        </w:rPr>
        <w:t>vertical inflection point</w:t>
      </w:r>
      <w:r>
        <w:t xml:space="preserve"> in the depth and breadth of </w:t>
      </w:r>
      <w:r w:rsidRPr="00DF6CB4">
        <w:rPr>
          <w:u w:val="single"/>
        </w:rPr>
        <w:t>popular protest</w:t>
      </w:r>
      <w:r>
        <w:t xml:space="preserve"> but failed to produce </w:t>
      </w:r>
      <w:proofErr w:type="spellStart"/>
      <w:r>
        <w:t>comporable</w:t>
      </w:r>
      <w:proofErr w:type="spellEnd"/>
      <w:r>
        <w:t xml:space="preserve"> </w:t>
      </w:r>
      <w:r w:rsidRPr="00DF6CB4">
        <w:rPr>
          <w:u w:val="single"/>
        </w:rPr>
        <w:t>revolutionary outcomes</w:t>
      </w:r>
      <w:r>
        <w:t xml:space="preserve">. The 1AC merely </w:t>
      </w:r>
      <w:r w:rsidRPr="00DF6CB4">
        <w:rPr>
          <w:u w:val="single"/>
        </w:rPr>
        <w:t>reiterates the trend</w:t>
      </w:r>
      <w:r>
        <w:t xml:space="preserve"> towards </w:t>
      </w:r>
      <w:r w:rsidRPr="00DF6CB4">
        <w:rPr>
          <w:u w:val="single"/>
        </w:rPr>
        <w:t>horizontal movement building</w:t>
      </w:r>
      <w:r>
        <w:t xml:space="preserve"> that </w:t>
      </w:r>
      <w:r w:rsidRPr="00DF6CB4">
        <w:rPr>
          <w:u w:val="single"/>
        </w:rPr>
        <w:t>accelerates reformist reaction</w:t>
      </w:r>
      <w:r>
        <w:t xml:space="preserve">. </w:t>
      </w:r>
    </w:p>
    <w:p w14:paraId="52FB1A7C" w14:textId="77777777" w:rsidR="0049091C" w:rsidRPr="004C17CD" w:rsidRDefault="0049091C" w:rsidP="0049091C">
      <w:r w:rsidRPr="005A4AA4">
        <w:rPr>
          <w:rStyle w:val="Style13ptBold"/>
        </w:rPr>
        <w:t>Alli</w:t>
      </w:r>
      <w:r>
        <w:rPr>
          <w:rStyle w:val="Style13ptBold"/>
        </w:rPr>
        <w:t>n</w:t>
      </w:r>
      <w:r w:rsidRPr="005A4AA4">
        <w:rPr>
          <w:rStyle w:val="Style13ptBold"/>
        </w:rPr>
        <w:t>son, 23</w:t>
      </w:r>
      <w:r>
        <w:t xml:space="preserve"> (Jamie, senior lecturer in Politics and International Relations at the University of Edinburgh, where he is </w:t>
      </w:r>
      <w:proofErr w:type="spellStart"/>
      <w:r>
        <w:t>programme</w:t>
      </w:r>
      <w:proofErr w:type="spellEnd"/>
      <w:r>
        <w:t xml:space="preserve"> director for the MSc in International Relations of the Middle East with Arabic. He is a founding editor of Salvage and has worked as an external consultant with the Rosa Luxemburg Foundation. “The Actuality of Counter-Revolution,” </w:t>
      </w:r>
      <w:r>
        <w:rPr>
          <w:i/>
          <w:iCs/>
        </w:rPr>
        <w:t xml:space="preserve">Salvage, </w:t>
      </w:r>
      <w:r w:rsidRPr="004C17CD">
        <w:t>January 28, 2023</w:t>
      </w:r>
      <w:r>
        <w:t>)</w:t>
      </w:r>
    </w:p>
    <w:p w14:paraId="0F445645" w14:textId="2AD9ABBE" w:rsidR="0049091C" w:rsidRPr="0049091C" w:rsidRDefault="0049091C" w:rsidP="0049091C">
      <w:pPr>
        <w:rPr>
          <w:u w:val="single"/>
        </w:rPr>
      </w:pPr>
      <w:r w:rsidRPr="005A4AA4">
        <w:rPr>
          <w:rStyle w:val="StyleUnderline"/>
        </w:rPr>
        <w:lastRenderedPageBreak/>
        <w:t xml:space="preserve">Whatever happened to social revolution? </w:t>
      </w:r>
      <w:r w:rsidRPr="005A4AA4">
        <w:rPr>
          <w:sz w:val="16"/>
        </w:rPr>
        <w:t xml:space="preserve">If one concedes that </w:t>
      </w:r>
      <w:r w:rsidRPr="007B7353">
        <w:rPr>
          <w:rStyle w:val="StyleUnderline"/>
          <w:highlight w:val="green"/>
        </w:rPr>
        <w:t>we live in a</w:t>
      </w:r>
      <w:r w:rsidRPr="005A4AA4">
        <w:rPr>
          <w:rStyle w:val="StyleUnderline"/>
        </w:rPr>
        <w:t xml:space="preserve"> particular </w:t>
      </w:r>
      <w:r w:rsidRPr="007B7353">
        <w:rPr>
          <w:rStyle w:val="Emphasis"/>
          <w:highlight w:val="green"/>
        </w:rPr>
        <w:t>social</w:t>
      </w:r>
      <w:r w:rsidRPr="007B7353">
        <w:rPr>
          <w:rStyle w:val="StyleUnderline"/>
          <w:highlight w:val="green"/>
        </w:rPr>
        <w:t xml:space="preserve"> </w:t>
      </w:r>
      <w:r w:rsidRPr="007B7353">
        <w:rPr>
          <w:rStyle w:val="Emphasis"/>
          <w:highlight w:val="green"/>
        </w:rPr>
        <w:t>order</w:t>
      </w:r>
      <w:r w:rsidRPr="005A4AA4">
        <w:rPr>
          <w:rStyle w:val="StyleUnderline"/>
        </w:rPr>
        <w:t xml:space="preserve"> – </w:t>
      </w:r>
      <w:r w:rsidRPr="004C17CD">
        <w:rPr>
          <w:rStyle w:val="Emphasis"/>
        </w:rPr>
        <w:t>capitalist</w:t>
      </w:r>
      <w:r w:rsidRPr="004C17CD">
        <w:rPr>
          <w:rStyle w:val="StyleUnderline"/>
        </w:rPr>
        <w:t xml:space="preserve">, </w:t>
      </w:r>
      <w:r w:rsidRPr="004C17CD">
        <w:rPr>
          <w:rStyle w:val="Emphasis"/>
        </w:rPr>
        <w:t>racist</w:t>
      </w:r>
      <w:r w:rsidRPr="004C17CD">
        <w:rPr>
          <w:rStyle w:val="StyleUnderline"/>
        </w:rPr>
        <w:t xml:space="preserve">, </w:t>
      </w:r>
      <w:r w:rsidRPr="004C17CD">
        <w:rPr>
          <w:rStyle w:val="Emphasis"/>
        </w:rPr>
        <w:t>extractive</w:t>
      </w:r>
      <w:r w:rsidRPr="004C17CD">
        <w:rPr>
          <w:rStyle w:val="StyleUnderline"/>
        </w:rPr>
        <w:t xml:space="preserve"> and </w:t>
      </w:r>
      <w:r w:rsidRPr="004C17CD">
        <w:rPr>
          <w:rStyle w:val="Emphasis"/>
        </w:rPr>
        <w:t>patriarchal</w:t>
      </w:r>
      <w:r w:rsidRPr="005A4AA4">
        <w:rPr>
          <w:rStyle w:val="StyleUnderline"/>
        </w:rPr>
        <w:t xml:space="preserve"> – </w:t>
      </w:r>
      <w:r w:rsidRPr="007B7353">
        <w:rPr>
          <w:rStyle w:val="StyleUnderline"/>
          <w:highlight w:val="green"/>
        </w:rPr>
        <w:t xml:space="preserve">hurtling towards </w:t>
      </w:r>
      <w:r w:rsidRPr="007B7353">
        <w:rPr>
          <w:rStyle w:val="Emphasis"/>
          <w:sz w:val="24"/>
          <w:highlight w:val="green"/>
        </w:rPr>
        <w:t>extinction</w:t>
      </w:r>
      <w:r w:rsidRPr="007B7353">
        <w:rPr>
          <w:rStyle w:val="StyleUnderline"/>
          <w:sz w:val="24"/>
          <w:szCs w:val="24"/>
          <w:highlight w:val="green"/>
        </w:rPr>
        <w:t xml:space="preserve"> in a </w:t>
      </w:r>
      <w:r w:rsidRPr="007B7353">
        <w:rPr>
          <w:rStyle w:val="Emphasis"/>
          <w:sz w:val="24"/>
          <w:highlight w:val="green"/>
        </w:rPr>
        <w:t>matter</w:t>
      </w:r>
      <w:r w:rsidRPr="007B7353">
        <w:rPr>
          <w:rStyle w:val="StyleUnderline"/>
          <w:sz w:val="24"/>
          <w:szCs w:val="24"/>
          <w:highlight w:val="green"/>
        </w:rPr>
        <w:t xml:space="preserve"> of </w:t>
      </w:r>
      <w:r w:rsidRPr="007B7353">
        <w:rPr>
          <w:rStyle w:val="Emphasis"/>
          <w:sz w:val="24"/>
          <w:highlight w:val="green"/>
        </w:rPr>
        <w:t>decades</w:t>
      </w:r>
      <w:r w:rsidRPr="007B7353">
        <w:rPr>
          <w:rStyle w:val="StyleUnderline"/>
          <w:highlight w:val="green"/>
        </w:rPr>
        <w:t>,</w:t>
      </w:r>
      <w:r w:rsidRPr="005A4AA4">
        <w:rPr>
          <w:rStyle w:val="StyleUnderline"/>
        </w:rPr>
        <w:t xml:space="preserve"> then the </w:t>
      </w:r>
      <w:r w:rsidRPr="007B7353">
        <w:rPr>
          <w:rStyle w:val="Emphasis"/>
          <w:highlight w:val="green"/>
        </w:rPr>
        <w:t>fundamental</w:t>
      </w:r>
      <w:r w:rsidRPr="007B7353">
        <w:rPr>
          <w:rStyle w:val="StyleUnderline"/>
          <w:highlight w:val="green"/>
        </w:rPr>
        <w:t xml:space="preserve"> </w:t>
      </w:r>
      <w:r w:rsidRPr="007B7353">
        <w:rPr>
          <w:rStyle w:val="Emphasis"/>
          <w:highlight w:val="green"/>
        </w:rPr>
        <w:t>transformation</w:t>
      </w:r>
      <w:r w:rsidRPr="005A4AA4">
        <w:rPr>
          <w:rStyle w:val="StyleUnderline"/>
        </w:rPr>
        <w:t xml:space="preserve"> of that order </w:t>
      </w:r>
      <w:r w:rsidRPr="007B7353">
        <w:rPr>
          <w:rStyle w:val="StyleUnderline"/>
          <w:highlight w:val="green"/>
        </w:rPr>
        <w:t>becomes a</w:t>
      </w:r>
      <w:r w:rsidRPr="005A4AA4">
        <w:rPr>
          <w:rStyle w:val="StyleUnderline"/>
        </w:rPr>
        <w:t xml:space="preserve"> </w:t>
      </w:r>
      <w:r w:rsidRPr="005A4AA4">
        <w:rPr>
          <w:sz w:val="16"/>
        </w:rPr>
        <w:t>biological as much as a</w:t>
      </w:r>
      <w:r w:rsidRPr="005A4AA4">
        <w:rPr>
          <w:rStyle w:val="StyleUnderline"/>
        </w:rPr>
        <w:t xml:space="preserve"> </w:t>
      </w:r>
      <w:r w:rsidRPr="007B7353">
        <w:rPr>
          <w:rStyle w:val="Emphasis"/>
          <w:highlight w:val="green"/>
        </w:rPr>
        <w:t>political</w:t>
      </w:r>
      <w:r w:rsidRPr="007B7353">
        <w:rPr>
          <w:rStyle w:val="StyleUnderline"/>
          <w:highlight w:val="green"/>
        </w:rPr>
        <w:t xml:space="preserve"> </w:t>
      </w:r>
      <w:r w:rsidRPr="007B7353">
        <w:rPr>
          <w:rStyle w:val="Emphasis"/>
          <w:highlight w:val="green"/>
        </w:rPr>
        <w:t>imperative</w:t>
      </w:r>
      <w:r w:rsidRPr="005A4AA4">
        <w:rPr>
          <w:sz w:val="16"/>
        </w:rPr>
        <w:t xml:space="preserve">. </w:t>
      </w:r>
      <w:r w:rsidRPr="007B7353">
        <w:rPr>
          <w:rStyle w:val="StyleUnderline"/>
          <w:highlight w:val="green"/>
        </w:rPr>
        <w:t>Yet</w:t>
      </w:r>
      <w:r w:rsidRPr="005A4AA4">
        <w:rPr>
          <w:rStyle w:val="StyleUnderline"/>
        </w:rPr>
        <w:t xml:space="preserve"> fundamental, </w:t>
      </w:r>
      <w:r w:rsidRPr="007B7353">
        <w:rPr>
          <w:rStyle w:val="Emphasis"/>
          <w:highlight w:val="green"/>
        </w:rPr>
        <w:t>rapid</w:t>
      </w:r>
      <w:r w:rsidRPr="007B7353">
        <w:rPr>
          <w:rStyle w:val="StyleUnderline"/>
          <w:highlight w:val="green"/>
        </w:rPr>
        <w:t xml:space="preserve"> </w:t>
      </w:r>
      <w:r w:rsidRPr="007B7353">
        <w:rPr>
          <w:rStyle w:val="Emphasis"/>
          <w:highlight w:val="green"/>
        </w:rPr>
        <w:t>transformation</w:t>
      </w:r>
      <w:r w:rsidRPr="005A4AA4">
        <w:rPr>
          <w:rStyle w:val="StyleUnderline"/>
        </w:rPr>
        <w:t xml:space="preserve"> of the social order </w:t>
      </w:r>
      <w:r w:rsidRPr="007B7353">
        <w:rPr>
          <w:rStyle w:val="StyleUnderline"/>
          <w:highlight w:val="green"/>
        </w:rPr>
        <w:t xml:space="preserve">appears </w:t>
      </w:r>
      <w:r w:rsidRPr="007B7353">
        <w:rPr>
          <w:rStyle w:val="Emphasis"/>
          <w:highlight w:val="green"/>
        </w:rPr>
        <w:t>nowhere</w:t>
      </w:r>
      <w:r w:rsidRPr="007B7353">
        <w:rPr>
          <w:rStyle w:val="StyleUnderline"/>
          <w:highlight w:val="green"/>
        </w:rPr>
        <w:t xml:space="preserve"> </w:t>
      </w:r>
      <w:r w:rsidRPr="004C17CD">
        <w:rPr>
          <w:rStyle w:val="StyleUnderline"/>
        </w:rPr>
        <w:t xml:space="preserve">in the </w:t>
      </w:r>
      <w:proofErr w:type="spellStart"/>
      <w:r w:rsidRPr="004C17CD">
        <w:rPr>
          <w:rStyle w:val="StyleUnderline"/>
        </w:rPr>
        <w:t>programme</w:t>
      </w:r>
      <w:proofErr w:type="spellEnd"/>
      <w:r w:rsidRPr="004C17CD">
        <w:rPr>
          <w:rStyle w:val="StyleUnderline"/>
        </w:rPr>
        <w:t xml:space="preserve"> of any significant political movement today</w:t>
      </w:r>
      <w:r w:rsidRPr="004C17CD">
        <w:rPr>
          <w:sz w:val="16"/>
        </w:rPr>
        <w:t xml:space="preserve">. As Enzo Traverso notes in his magisterial intellectual history of revolution, the closest thing to a </w:t>
      </w:r>
      <w:proofErr w:type="spellStart"/>
      <w:r w:rsidRPr="004C17CD">
        <w:rPr>
          <w:sz w:val="16"/>
        </w:rPr>
        <w:t>programme</w:t>
      </w:r>
      <w:proofErr w:type="spellEnd"/>
      <w:r w:rsidRPr="004C17CD">
        <w:rPr>
          <w:sz w:val="16"/>
        </w:rPr>
        <w:t xml:space="preserve"> of </w:t>
      </w:r>
      <w:proofErr w:type="spellStart"/>
      <w:r w:rsidRPr="004C17CD">
        <w:rPr>
          <w:sz w:val="16"/>
        </w:rPr>
        <w:t>totalising</w:t>
      </w:r>
      <w:proofErr w:type="spellEnd"/>
      <w:r w:rsidRPr="004C17CD">
        <w:rPr>
          <w:sz w:val="16"/>
        </w:rPr>
        <w:t xml:space="preserve"> change is to be found not on the Left but amongst the Islamist epigones of Qutb and</w:t>
      </w:r>
      <w:r w:rsidRPr="005A4AA4">
        <w:rPr>
          <w:sz w:val="16"/>
        </w:rPr>
        <w:t xml:space="preserve"> </w:t>
      </w:r>
      <w:r w:rsidRPr="004C17CD">
        <w:rPr>
          <w:sz w:val="16"/>
        </w:rPr>
        <w:t>Khomeini. ‘</w:t>
      </w:r>
      <w:r w:rsidRPr="004C17CD">
        <w:rPr>
          <w:rStyle w:val="StyleUnderline"/>
        </w:rPr>
        <w:t xml:space="preserve">The </w:t>
      </w:r>
      <w:r w:rsidRPr="004C17CD">
        <w:rPr>
          <w:rStyle w:val="Emphasis"/>
        </w:rPr>
        <w:t>new anti-capitalist movements</w:t>
      </w:r>
      <w:r w:rsidRPr="004C17CD">
        <w:rPr>
          <w:rStyle w:val="StyleUnderline"/>
        </w:rPr>
        <w:t xml:space="preserve"> of recent years do not resonate with any of the </w:t>
      </w:r>
      <w:r w:rsidRPr="004C17CD">
        <w:rPr>
          <w:rStyle w:val="Emphasis"/>
        </w:rPr>
        <w:t>left traditions of the past</w:t>
      </w:r>
      <w:r w:rsidRPr="004C17CD">
        <w:rPr>
          <w:sz w:val="16"/>
        </w:rPr>
        <w:t xml:space="preserve">’, writes Traverso, but ‘being orphans … must reinvent themselves.’ This situation is a most puzzling one. </w:t>
      </w:r>
      <w:r w:rsidRPr="004C17CD">
        <w:rPr>
          <w:rStyle w:val="StyleUnderline"/>
        </w:rPr>
        <w:t>On a cruder metric than that</w:t>
      </w:r>
      <w:r w:rsidRPr="005A4AA4">
        <w:rPr>
          <w:rStyle w:val="StyleUnderline"/>
        </w:rPr>
        <w:t xml:space="preserve"> of fundamental social transformation, </w:t>
      </w:r>
      <w:r w:rsidRPr="007B7353">
        <w:rPr>
          <w:rStyle w:val="StyleUnderline"/>
          <w:sz w:val="28"/>
          <w:szCs w:val="28"/>
          <w:highlight w:val="green"/>
        </w:rPr>
        <w:t xml:space="preserve">the </w:t>
      </w:r>
      <w:r w:rsidRPr="007B7353">
        <w:rPr>
          <w:rStyle w:val="Emphasis"/>
          <w:sz w:val="28"/>
          <w:szCs w:val="28"/>
          <w:highlight w:val="green"/>
        </w:rPr>
        <w:t>second</w:t>
      </w:r>
      <w:r w:rsidRPr="007B7353">
        <w:rPr>
          <w:rStyle w:val="StyleUnderline"/>
          <w:sz w:val="28"/>
          <w:szCs w:val="28"/>
          <w:highlight w:val="green"/>
        </w:rPr>
        <w:t xml:space="preserve"> </w:t>
      </w:r>
      <w:r w:rsidRPr="007B7353">
        <w:rPr>
          <w:rStyle w:val="Emphasis"/>
          <w:sz w:val="28"/>
          <w:szCs w:val="28"/>
          <w:highlight w:val="green"/>
        </w:rPr>
        <w:t>decade</w:t>
      </w:r>
      <w:r w:rsidRPr="007B7353">
        <w:rPr>
          <w:rStyle w:val="StyleUnderline"/>
          <w:sz w:val="28"/>
          <w:szCs w:val="28"/>
          <w:highlight w:val="green"/>
        </w:rPr>
        <w:t xml:space="preserve"> of </w:t>
      </w:r>
      <w:r w:rsidRPr="007B7353">
        <w:rPr>
          <w:rStyle w:val="Emphasis"/>
          <w:sz w:val="28"/>
          <w:szCs w:val="28"/>
          <w:highlight w:val="green"/>
        </w:rPr>
        <w:t>the</w:t>
      </w:r>
      <w:r w:rsidRPr="004C17CD">
        <w:rPr>
          <w:rStyle w:val="StyleUnderline"/>
          <w:sz w:val="28"/>
          <w:szCs w:val="28"/>
        </w:rPr>
        <w:t xml:space="preserve"> twenty-first </w:t>
      </w:r>
      <w:r w:rsidRPr="007B7353">
        <w:rPr>
          <w:rStyle w:val="Emphasis"/>
          <w:sz w:val="28"/>
          <w:szCs w:val="28"/>
          <w:highlight w:val="green"/>
        </w:rPr>
        <w:t>century</w:t>
      </w:r>
      <w:r w:rsidRPr="007B7353">
        <w:rPr>
          <w:rStyle w:val="StyleUnderline"/>
          <w:sz w:val="28"/>
          <w:szCs w:val="28"/>
          <w:highlight w:val="green"/>
        </w:rPr>
        <w:t xml:space="preserve"> has been</w:t>
      </w:r>
      <w:r w:rsidRPr="004C17CD">
        <w:rPr>
          <w:rStyle w:val="StyleUnderline"/>
          <w:sz w:val="28"/>
          <w:szCs w:val="28"/>
        </w:rPr>
        <w:t xml:space="preserve"> </w:t>
      </w:r>
      <w:r w:rsidRPr="007B7353">
        <w:rPr>
          <w:rStyle w:val="Emphasis"/>
          <w:sz w:val="28"/>
          <w:szCs w:val="28"/>
          <w:highlight w:val="green"/>
        </w:rPr>
        <w:t>unprecedentedly ‘revolutionary’</w:t>
      </w:r>
      <w:r w:rsidRPr="007B7353">
        <w:rPr>
          <w:rStyle w:val="StyleUnderline"/>
          <w:sz w:val="28"/>
          <w:szCs w:val="28"/>
          <w:highlight w:val="green"/>
        </w:rPr>
        <w:t>, in the</w:t>
      </w:r>
      <w:r w:rsidRPr="004C17CD">
        <w:rPr>
          <w:rStyle w:val="StyleUnderline"/>
          <w:sz w:val="28"/>
          <w:szCs w:val="28"/>
        </w:rPr>
        <w:t xml:space="preserve"> sense of the depth and </w:t>
      </w:r>
      <w:r w:rsidRPr="007B7353">
        <w:rPr>
          <w:rStyle w:val="Emphasis"/>
          <w:sz w:val="28"/>
          <w:szCs w:val="28"/>
          <w:highlight w:val="green"/>
        </w:rPr>
        <w:t>breadth of popular protest</w:t>
      </w:r>
      <w:r w:rsidRPr="005A4AA4">
        <w:rPr>
          <w:sz w:val="16"/>
        </w:rPr>
        <w:t xml:space="preserve">. </w:t>
      </w:r>
      <w:r w:rsidRPr="007B7353">
        <w:rPr>
          <w:rStyle w:val="StyleUnderline"/>
          <w:highlight w:val="green"/>
        </w:rPr>
        <w:t>The Arab revolutions</w:t>
      </w:r>
      <w:r w:rsidRPr="005A4AA4">
        <w:rPr>
          <w:rStyle w:val="StyleUnderline"/>
        </w:rPr>
        <w:t xml:space="preserve"> of 2011 both initiated and </w:t>
      </w:r>
      <w:r w:rsidRPr="007B7353">
        <w:rPr>
          <w:rStyle w:val="StyleUnderline"/>
          <w:highlight w:val="green"/>
        </w:rPr>
        <w:t>prefigured this trend</w:t>
      </w:r>
      <w:r w:rsidRPr="005A4AA4">
        <w:rPr>
          <w:rStyle w:val="StyleUnderline"/>
        </w:rPr>
        <w:t xml:space="preserve">, </w:t>
      </w:r>
      <w:r w:rsidRPr="007B7353">
        <w:rPr>
          <w:rStyle w:val="StyleUnderline"/>
          <w:highlight w:val="green"/>
        </w:rPr>
        <w:t>marking</w:t>
      </w:r>
      <w:r w:rsidRPr="005A4AA4">
        <w:rPr>
          <w:rStyle w:val="StyleUnderline"/>
        </w:rPr>
        <w:t>, in the words of the global events database project GDELT in 2019, ‘</w:t>
      </w:r>
      <w:r w:rsidRPr="007B7353">
        <w:rPr>
          <w:rStyle w:val="StyleUnderline"/>
          <w:highlight w:val="green"/>
        </w:rPr>
        <w:t>a</w:t>
      </w:r>
      <w:r w:rsidRPr="005A4AA4">
        <w:rPr>
          <w:rStyle w:val="StyleUnderline"/>
        </w:rPr>
        <w:t xml:space="preserve"> near-</w:t>
      </w:r>
      <w:r w:rsidRPr="007B7353">
        <w:rPr>
          <w:rStyle w:val="Emphasis"/>
          <w:sz w:val="28"/>
          <w:szCs w:val="28"/>
          <w:highlight w:val="green"/>
        </w:rPr>
        <w:t>vertical inflection</w:t>
      </w:r>
      <w:r w:rsidRPr="007B7353">
        <w:rPr>
          <w:rStyle w:val="StyleUnderline"/>
          <w:sz w:val="28"/>
          <w:szCs w:val="28"/>
          <w:highlight w:val="green"/>
        </w:rPr>
        <w:t xml:space="preserve"> </w:t>
      </w:r>
      <w:r w:rsidRPr="007B7353">
        <w:rPr>
          <w:rStyle w:val="Emphasis"/>
          <w:sz w:val="28"/>
          <w:szCs w:val="28"/>
          <w:highlight w:val="green"/>
        </w:rPr>
        <w:t>point</w:t>
      </w:r>
      <w:r w:rsidRPr="007B7353">
        <w:rPr>
          <w:rStyle w:val="StyleUnderline"/>
          <w:highlight w:val="green"/>
        </w:rPr>
        <w:t xml:space="preserve"> in</w:t>
      </w:r>
      <w:r w:rsidRPr="005A4AA4">
        <w:rPr>
          <w:rStyle w:val="StyleUnderline"/>
        </w:rPr>
        <w:t xml:space="preserve"> which two decades of relative calm instantly reversed into several years of elevated </w:t>
      </w:r>
      <w:r w:rsidRPr="007B7353">
        <w:rPr>
          <w:rStyle w:val="Emphasis"/>
          <w:highlight w:val="green"/>
        </w:rPr>
        <w:t>global unrest’</w:t>
      </w:r>
      <w:r w:rsidRPr="005A4AA4">
        <w:rPr>
          <w:sz w:val="16"/>
        </w:rPr>
        <w:t xml:space="preserve">. </w:t>
      </w:r>
      <w:r w:rsidRPr="007B7353">
        <w:rPr>
          <w:rStyle w:val="StyleUnderline"/>
          <w:highlight w:val="green"/>
        </w:rPr>
        <w:t>From</w:t>
      </w:r>
      <w:r w:rsidRPr="005A4AA4">
        <w:rPr>
          <w:rStyle w:val="StyleUnderline"/>
        </w:rPr>
        <w:t xml:space="preserve"> the </w:t>
      </w:r>
      <w:r w:rsidRPr="007B7353">
        <w:rPr>
          <w:rStyle w:val="Emphasis"/>
          <w:highlight w:val="green"/>
        </w:rPr>
        <w:t>anti-austerity protests</w:t>
      </w:r>
      <w:r w:rsidRPr="005A4AA4">
        <w:rPr>
          <w:rStyle w:val="StyleUnderline"/>
        </w:rPr>
        <w:t xml:space="preserve"> of Southern Europe </w:t>
      </w:r>
      <w:r w:rsidRPr="007B7353">
        <w:rPr>
          <w:rStyle w:val="StyleUnderline"/>
          <w:highlight w:val="green"/>
        </w:rPr>
        <w:t>to</w:t>
      </w:r>
      <w:r w:rsidRPr="005A4AA4">
        <w:rPr>
          <w:rStyle w:val="StyleUnderline"/>
        </w:rPr>
        <w:t xml:space="preserve"> the </w:t>
      </w:r>
      <w:r w:rsidRPr="007B7353">
        <w:rPr>
          <w:rStyle w:val="Emphasis"/>
          <w:highlight w:val="green"/>
        </w:rPr>
        <w:t>anti-racist rebellions</w:t>
      </w:r>
      <w:r w:rsidRPr="005A4AA4">
        <w:rPr>
          <w:rStyle w:val="StyleUnderline"/>
        </w:rPr>
        <w:t xml:space="preserve"> in the United States, amongst many other examples, apparently </w:t>
      </w:r>
      <w:r w:rsidRPr="007B7353">
        <w:rPr>
          <w:rStyle w:val="Emphasis"/>
          <w:sz w:val="26"/>
          <w:szCs w:val="26"/>
          <w:highlight w:val="green"/>
        </w:rPr>
        <w:t>leaderless</w:t>
      </w:r>
      <w:r w:rsidRPr="004C17CD">
        <w:rPr>
          <w:rStyle w:val="StyleUnderline"/>
          <w:szCs w:val="26"/>
        </w:rPr>
        <w:t xml:space="preserve"> and </w:t>
      </w:r>
      <w:r w:rsidRPr="007B7353">
        <w:rPr>
          <w:rStyle w:val="Emphasis"/>
          <w:sz w:val="26"/>
          <w:szCs w:val="26"/>
          <w:highlight w:val="green"/>
        </w:rPr>
        <w:t>spontaneous</w:t>
      </w:r>
      <w:r w:rsidRPr="004C17CD">
        <w:rPr>
          <w:rStyle w:val="StyleUnderline"/>
          <w:szCs w:val="26"/>
        </w:rPr>
        <w:t xml:space="preserve"> </w:t>
      </w:r>
      <w:r w:rsidRPr="007B7353">
        <w:rPr>
          <w:rStyle w:val="Emphasis"/>
          <w:sz w:val="26"/>
          <w:szCs w:val="26"/>
          <w:highlight w:val="green"/>
        </w:rPr>
        <w:t>mass movements swarmed</w:t>
      </w:r>
      <w:r w:rsidRPr="004C17CD">
        <w:rPr>
          <w:rStyle w:val="StyleUnderline"/>
          <w:szCs w:val="26"/>
        </w:rPr>
        <w:t xml:space="preserve"> into streets and squares</w:t>
      </w:r>
      <w:r w:rsidRPr="004C17CD">
        <w:rPr>
          <w:sz w:val="26"/>
          <w:szCs w:val="26"/>
        </w:rPr>
        <w:t>.</w:t>
      </w:r>
      <w:r w:rsidRPr="005A4AA4">
        <w:rPr>
          <w:sz w:val="16"/>
        </w:rPr>
        <w:t xml:space="preserve"> </w:t>
      </w:r>
      <w:r w:rsidRPr="005A4AA4">
        <w:rPr>
          <w:rStyle w:val="StyleUnderline"/>
        </w:rPr>
        <w:t>The 2010s witnessed a wave of protest greater than any since that sparked by the Russian Revolution of 1917.</w:t>
      </w:r>
      <w:r w:rsidRPr="005A4AA4">
        <w:rPr>
          <w:sz w:val="16"/>
        </w:rPr>
        <w:t xml:space="preserve"> As Samuel J. </w:t>
      </w:r>
      <w:r w:rsidRPr="004C17CD">
        <w:rPr>
          <w:rStyle w:val="StyleUnderline"/>
        </w:rPr>
        <w:t>Brannen</w:t>
      </w:r>
      <w:r w:rsidRPr="005A4AA4">
        <w:rPr>
          <w:sz w:val="16"/>
        </w:rPr>
        <w:t xml:space="preserve">, Christian S. </w:t>
      </w:r>
      <w:r w:rsidRPr="004C17CD">
        <w:rPr>
          <w:rStyle w:val="StyleUnderline"/>
        </w:rPr>
        <w:t>Haig</w:t>
      </w:r>
      <w:r w:rsidRPr="005A4AA4">
        <w:rPr>
          <w:sz w:val="16"/>
        </w:rPr>
        <w:t xml:space="preserve">, </w:t>
      </w:r>
      <w:r w:rsidRPr="004C17CD">
        <w:rPr>
          <w:rStyle w:val="StyleUnderline"/>
        </w:rPr>
        <w:t>and</w:t>
      </w:r>
      <w:r w:rsidRPr="005A4AA4">
        <w:rPr>
          <w:sz w:val="16"/>
        </w:rPr>
        <w:t xml:space="preserve"> Katherine </w:t>
      </w:r>
      <w:r w:rsidRPr="004C17CD">
        <w:rPr>
          <w:rStyle w:val="StyleUnderline"/>
        </w:rPr>
        <w:t>Schmidt</w:t>
      </w:r>
      <w:r w:rsidRPr="005A4AA4">
        <w:rPr>
          <w:sz w:val="16"/>
        </w:rPr>
        <w:t xml:space="preserve"> </w:t>
      </w:r>
      <w:r w:rsidRPr="004C17CD">
        <w:rPr>
          <w:rStyle w:val="StyleUnderline"/>
        </w:rPr>
        <w:t>note</w:t>
      </w:r>
      <w:r w:rsidRPr="005A4AA4">
        <w:rPr>
          <w:sz w:val="16"/>
        </w:rPr>
        <w:t xml:space="preserve"> in their report ‘</w:t>
      </w:r>
      <w:r w:rsidRPr="005A4AA4">
        <w:rPr>
          <w:rStyle w:val="StyleUnderline"/>
        </w:rPr>
        <w:t>The Age of Mass Protests’</w:t>
      </w:r>
      <w:r w:rsidRPr="005A4AA4">
        <w:rPr>
          <w:sz w:val="16"/>
        </w:rPr>
        <w:t xml:space="preserve">, across the world </w:t>
      </w:r>
      <w:r w:rsidRPr="004C17CD">
        <w:rPr>
          <w:rStyle w:val="Emphasis"/>
        </w:rPr>
        <w:t xml:space="preserve">anti-government </w:t>
      </w:r>
      <w:r w:rsidRPr="007B7353">
        <w:rPr>
          <w:rStyle w:val="Emphasis"/>
          <w:highlight w:val="green"/>
        </w:rPr>
        <w:t xml:space="preserve">protests increased by 11.5 per cent year on year </w:t>
      </w:r>
      <w:r w:rsidRPr="004C17CD">
        <w:rPr>
          <w:rStyle w:val="Emphasis"/>
        </w:rPr>
        <w:t>throughout the 2010s.</w:t>
      </w:r>
      <w:r w:rsidRPr="004C17CD">
        <w:rPr>
          <w:sz w:val="16"/>
        </w:rPr>
        <w:t xml:space="preserve"> </w:t>
      </w:r>
      <w:proofErr w:type="gramStart"/>
      <w:r w:rsidRPr="004C17CD">
        <w:rPr>
          <w:rStyle w:val="StyleUnderline"/>
        </w:rPr>
        <w:t>All of</w:t>
      </w:r>
      <w:proofErr w:type="gramEnd"/>
      <w:r w:rsidRPr="004C17CD">
        <w:rPr>
          <w:rStyle w:val="StyleUnderline"/>
        </w:rPr>
        <w:t xml:space="preserve"> the</w:t>
      </w:r>
      <w:r w:rsidRPr="005A4AA4">
        <w:rPr>
          <w:rStyle w:val="StyleUnderline"/>
        </w:rPr>
        <w:t xml:space="preserve"> five largest demonstrations in US history occurred during the decade. The Middle East and North Africa saw the ‘largest concentration of activity’ and sub-Saharan Africa the ‘fastest rate of growth’; </w:t>
      </w:r>
      <w:r w:rsidRPr="004C17CD">
        <w:rPr>
          <w:rStyle w:val="Emphasis"/>
        </w:rPr>
        <w:t xml:space="preserve">a dip in protest activity in 2013–17 was followed by a renewed global expansion of protest </w:t>
      </w:r>
      <w:r w:rsidRPr="007B7353">
        <w:rPr>
          <w:rStyle w:val="Emphasis"/>
          <w:highlight w:val="green"/>
        </w:rPr>
        <w:t xml:space="preserve">leading to 290.5 per cent more protests at the end of the decade </w:t>
      </w:r>
      <w:r w:rsidRPr="004C17CD">
        <w:rPr>
          <w:rStyle w:val="StyleUnderline"/>
        </w:rPr>
        <w:t>than at the start</w:t>
      </w:r>
      <w:r w:rsidRPr="004C17CD">
        <w:rPr>
          <w:sz w:val="16"/>
        </w:rPr>
        <w:t>. To reinforce this</w:t>
      </w:r>
      <w:r w:rsidRPr="005A4AA4">
        <w:rPr>
          <w:sz w:val="16"/>
        </w:rPr>
        <w:t xml:space="preserve"> point about the expansion of revolutionary episodes, examine the chart produced by Mark </w:t>
      </w:r>
      <w:proofErr w:type="spellStart"/>
      <w:r w:rsidRPr="005A4AA4">
        <w:rPr>
          <w:rStyle w:val="StyleUnderline"/>
        </w:rPr>
        <w:t>Beissinger</w:t>
      </w:r>
      <w:proofErr w:type="spellEnd"/>
      <w:r w:rsidRPr="005A4AA4">
        <w:rPr>
          <w:rStyle w:val="StyleUnderline"/>
        </w:rPr>
        <w:t xml:space="preserve">, a Princeton political scientist, </w:t>
      </w:r>
      <w:proofErr w:type="gramStart"/>
      <w:r w:rsidRPr="005A4AA4">
        <w:rPr>
          <w:rStyle w:val="StyleUnderline"/>
        </w:rPr>
        <w:t>on the basis of</w:t>
      </w:r>
      <w:proofErr w:type="gramEnd"/>
      <w:r w:rsidRPr="005A4AA4">
        <w:rPr>
          <w:rStyle w:val="StyleUnderline"/>
        </w:rPr>
        <w:t xml:space="preserve"> his database of revolutionary episodes:</w:t>
      </w:r>
    </w:p>
    <w:p w14:paraId="4BAE4C37" w14:textId="77777777" w:rsidR="0049091C" w:rsidRDefault="0049091C" w:rsidP="0049091C">
      <w:pPr>
        <w:rPr>
          <w:sz w:val="16"/>
        </w:rPr>
      </w:pPr>
      <w:r w:rsidRPr="005A4AA4">
        <w:rPr>
          <w:sz w:val="16"/>
        </w:rPr>
        <w:t xml:space="preserve">Table from </w:t>
      </w:r>
      <w:proofErr w:type="spellStart"/>
      <w:r w:rsidRPr="005A4AA4">
        <w:rPr>
          <w:sz w:val="16"/>
        </w:rPr>
        <w:t>Beissinger</w:t>
      </w:r>
      <w:proofErr w:type="spellEnd"/>
      <w:r w:rsidRPr="005A4AA4">
        <w:rPr>
          <w:sz w:val="16"/>
        </w:rPr>
        <w:t xml:space="preserve">, ‘The Urban Advantage in Revolution’, 2020. </w:t>
      </w:r>
      <w:r w:rsidRPr="005A4AA4">
        <w:rPr>
          <w:rStyle w:val="StyleUnderline"/>
        </w:rPr>
        <w:t>This is another topography of Traverso’s revolutionary ‘long twentieth century’.</w:t>
      </w:r>
      <w:r w:rsidRPr="005A4AA4">
        <w:rPr>
          <w:sz w:val="16"/>
        </w:rPr>
        <w:t xml:space="preserve"> </w:t>
      </w:r>
      <w:r w:rsidRPr="007B7353">
        <w:rPr>
          <w:rStyle w:val="Emphasis"/>
          <w:highlight w:val="green"/>
        </w:rPr>
        <w:t>Four</w:t>
      </w:r>
      <w:r w:rsidRPr="007B7353">
        <w:rPr>
          <w:rStyle w:val="StyleUnderline"/>
          <w:highlight w:val="green"/>
        </w:rPr>
        <w:t xml:space="preserve"> </w:t>
      </w:r>
      <w:r w:rsidRPr="007B7353">
        <w:rPr>
          <w:rStyle w:val="Emphasis"/>
          <w:highlight w:val="green"/>
        </w:rPr>
        <w:t>peaks</w:t>
      </w:r>
      <w:r w:rsidRPr="005A4AA4">
        <w:rPr>
          <w:rStyle w:val="StyleUnderline"/>
        </w:rPr>
        <w:t xml:space="preserve">, prior to the Arab revolutions of 2011 – which rank with the periods surrounding the establishment and fall of the Soviet Union in terms of new revolutionary episodes per year – </w:t>
      </w:r>
      <w:r w:rsidRPr="007B7353">
        <w:rPr>
          <w:rStyle w:val="StyleUnderline"/>
          <w:highlight w:val="green"/>
        </w:rPr>
        <w:t xml:space="preserve">are </w:t>
      </w:r>
      <w:r w:rsidRPr="007B7353">
        <w:rPr>
          <w:rStyle w:val="Emphasis"/>
          <w:highlight w:val="green"/>
        </w:rPr>
        <w:t>visible</w:t>
      </w:r>
      <w:r w:rsidRPr="005A4AA4">
        <w:rPr>
          <w:rStyle w:val="StyleUnderline"/>
        </w:rPr>
        <w:t xml:space="preserve"> in this illustration</w:t>
      </w:r>
      <w:r w:rsidRPr="005A4AA4">
        <w:rPr>
          <w:sz w:val="16"/>
        </w:rPr>
        <w:t xml:space="preserve">. The first peak is </w:t>
      </w:r>
      <w:r w:rsidRPr="005A4AA4">
        <w:rPr>
          <w:rStyle w:val="StyleUnderline"/>
        </w:rPr>
        <w:t>the revolutionary wave</w:t>
      </w:r>
      <w:r w:rsidRPr="005A4AA4">
        <w:rPr>
          <w:sz w:val="16"/>
        </w:rPr>
        <w:t xml:space="preserve"> that preceded and then was </w:t>
      </w:r>
      <w:r w:rsidRPr="005A4AA4">
        <w:rPr>
          <w:rStyle w:val="StyleUnderline"/>
        </w:rPr>
        <w:t>accelerated by the Russian Revolution</w:t>
      </w:r>
      <w:r w:rsidRPr="005A4AA4">
        <w:rPr>
          <w:sz w:val="16"/>
        </w:rPr>
        <w:t xml:space="preserve"> in 1915–19, continuing into the early 1920s; </w:t>
      </w:r>
      <w:r w:rsidRPr="005A4AA4">
        <w:rPr>
          <w:rStyle w:val="StyleUnderline"/>
        </w:rPr>
        <w:t>a smaller and more chronologically isolated burst at the end of World War II is followed by the third peak, counter-intuitively at its height in the early 1960s (corresponding to the wave of anti-colonial revolutions) and then slightly decreasing in the latter part of the decade; and the fourth begins its upward ascent after 1975 to peak in the collapse of the Soviet bloc in the early 1990s</w:t>
      </w:r>
      <w:r w:rsidRPr="005A4AA4">
        <w:rPr>
          <w:sz w:val="16"/>
        </w:rPr>
        <w:t xml:space="preserve">. </w:t>
      </w:r>
      <w:r w:rsidRPr="007B7353">
        <w:rPr>
          <w:rStyle w:val="Emphasis"/>
          <w:highlight w:val="green"/>
        </w:rPr>
        <w:t>The overall trend is upward, with a renewed ascent from 2010 onwards</w:t>
      </w:r>
      <w:r w:rsidRPr="005A4AA4">
        <w:rPr>
          <w:sz w:val="16"/>
        </w:rPr>
        <w:t xml:space="preserve">. </w:t>
      </w:r>
      <w:r w:rsidRPr="007B7353">
        <w:rPr>
          <w:rStyle w:val="StyleUnderline"/>
          <w:highlight w:val="green"/>
        </w:rPr>
        <w:t>Why</w:t>
      </w:r>
      <w:r w:rsidRPr="005A4AA4">
        <w:rPr>
          <w:sz w:val="16"/>
        </w:rPr>
        <w:t xml:space="preserve">, then, </w:t>
      </w:r>
      <w:r w:rsidRPr="007B7353">
        <w:rPr>
          <w:rStyle w:val="StyleUnderline"/>
          <w:highlight w:val="green"/>
        </w:rPr>
        <w:t xml:space="preserve">the appearance </w:t>
      </w:r>
      <w:r w:rsidRPr="007B7353">
        <w:rPr>
          <w:rStyle w:val="Emphasis"/>
          <w:highlight w:val="green"/>
        </w:rPr>
        <w:t>not just</w:t>
      </w:r>
      <w:r w:rsidRPr="007B7353">
        <w:rPr>
          <w:rStyle w:val="StyleUnderline"/>
          <w:highlight w:val="green"/>
        </w:rPr>
        <w:t xml:space="preserve"> of</w:t>
      </w:r>
      <w:r w:rsidRPr="005A4AA4">
        <w:rPr>
          <w:rStyle w:val="StyleUnderline"/>
        </w:rPr>
        <w:t xml:space="preserve"> political and social </w:t>
      </w:r>
      <w:r w:rsidRPr="007B7353">
        <w:rPr>
          <w:rStyle w:val="Emphasis"/>
          <w:highlight w:val="green"/>
        </w:rPr>
        <w:t>stasis</w:t>
      </w:r>
      <w:r w:rsidRPr="005A4AA4">
        <w:rPr>
          <w:rStyle w:val="StyleUnderline"/>
        </w:rPr>
        <w:t xml:space="preserve"> </w:t>
      </w:r>
      <w:r w:rsidRPr="007B7353">
        <w:rPr>
          <w:rStyle w:val="StyleUnderline"/>
          <w:highlight w:val="green"/>
        </w:rPr>
        <w:t>but</w:t>
      </w:r>
      <w:r w:rsidRPr="005A4AA4">
        <w:rPr>
          <w:rStyle w:val="StyleUnderline"/>
        </w:rPr>
        <w:t xml:space="preserve"> active </w:t>
      </w:r>
      <w:r w:rsidRPr="007B7353">
        <w:rPr>
          <w:rStyle w:val="Emphasis"/>
          <w:highlight w:val="green"/>
        </w:rPr>
        <w:t>retrogression</w:t>
      </w:r>
      <w:r w:rsidRPr="005A4AA4">
        <w:rPr>
          <w:sz w:val="16"/>
        </w:rPr>
        <w:t xml:space="preserve">? Where is the twenty-first century equivalent of the ‘Declaration of the Rights of Man and of the Citizen’, of Dessalines’ ‘Empire of liberty’, or the ‘Decrees of the Second Congress of Soviets’? In part, the answer is contained within the question. </w:t>
      </w:r>
      <w:r w:rsidRPr="005A4AA4">
        <w:rPr>
          <w:rStyle w:val="StyleUnderline"/>
        </w:rPr>
        <w:t xml:space="preserve">What </w:t>
      </w:r>
      <w:proofErr w:type="spellStart"/>
      <w:r w:rsidRPr="007B7353">
        <w:rPr>
          <w:rStyle w:val="StyleUnderline"/>
          <w:highlight w:val="green"/>
        </w:rPr>
        <w:t>Beissinger’s</w:t>
      </w:r>
      <w:proofErr w:type="spellEnd"/>
      <w:r w:rsidRPr="007B7353">
        <w:rPr>
          <w:rStyle w:val="StyleUnderline"/>
          <w:highlight w:val="green"/>
        </w:rPr>
        <w:t xml:space="preserve"> chart represents</w:t>
      </w:r>
      <w:r w:rsidRPr="005A4AA4">
        <w:rPr>
          <w:rStyle w:val="StyleUnderline"/>
        </w:rPr>
        <w:t xml:space="preserve"> are </w:t>
      </w:r>
      <w:r w:rsidRPr="007B7353">
        <w:rPr>
          <w:rStyle w:val="StyleUnderline"/>
          <w:highlight w:val="green"/>
        </w:rPr>
        <w:t>not</w:t>
      </w:r>
      <w:r w:rsidRPr="005A4AA4">
        <w:rPr>
          <w:rStyle w:val="StyleUnderline"/>
        </w:rPr>
        <w:t xml:space="preserve"> revolutions in the sense of </w:t>
      </w:r>
      <w:r w:rsidRPr="005A4AA4">
        <w:rPr>
          <w:rStyle w:val="Emphasis"/>
        </w:rPr>
        <w:t>revolutionary</w:t>
      </w:r>
      <w:r w:rsidRPr="005A4AA4">
        <w:rPr>
          <w:rStyle w:val="StyleUnderline"/>
        </w:rPr>
        <w:t xml:space="preserve"> </w:t>
      </w:r>
      <w:r w:rsidRPr="007B7353">
        <w:rPr>
          <w:rStyle w:val="Emphasis"/>
          <w:highlight w:val="green"/>
        </w:rPr>
        <w:t>outcomes</w:t>
      </w:r>
      <w:r w:rsidRPr="007B7353">
        <w:rPr>
          <w:rStyle w:val="StyleUnderline"/>
          <w:highlight w:val="green"/>
        </w:rPr>
        <w:t xml:space="preserve"> but</w:t>
      </w:r>
      <w:r w:rsidRPr="005A4AA4">
        <w:rPr>
          <w:rStyle w:val="StyleUnderline"/>
        </w:rPr>
        <w:t xml:space="preserve"> </w:t>
      </w:r>
      <w:r w:rsidRPr="005A4AA4">
        <w:rPr>
          <w:rStyle w:val="Emphasis"/>
        </w:rPr>
        <w:t>revolutionary</w:t>
      </w:r>
      <w:r w:rsidRPr="005A4AA4">
        <w:rPr>
          <w:rStyle w:val="StyleUnderline"/>
        </w:rPr>
        <w:t xml:space="preserve"> </w:t>
      </w:r>
      <w:r w:rsidRPr="007B7353">
        <w:rPr>
          <w:rStyle w:val="Emphasis"/>
          <w:highlight w:val="green"/>
        </w:rPr>
        <w:t>episodes</w:t>
      </w:r>
      <w:r w:rsidRPr="005A4AA4">
        <w:rPr>
          <w:rStyle w:val="StyleUnderline"/>
        </w:rPr>
        <w:t>: the ‘mass siege of an established government with the aims of displacing the incumbent regime and substantially altering the political or social order’.</w:t>
      </w:r>
      <w:r w:rsidRPr="005A4AA4">
        <w:rPr>
          <w:sz w:val="16"/>
        </w:rPr>
        <w:t xml:space="preserve"> </w:t>
      </w:r>
      <w:r w:rsidRPr="005A4AA4">
        <w:rPr>
          <w:rStyle w:val="Emphasis"/>
        </w:rPr>
        <w:t>The distinction</w:t>
      </w:r>
      <w:r w:rsidRPr="005A4AA4">
        <w:rPr>
          <w:sz w:val="16"/>
        </w:rPr>
        <w:t xml:space="preserve"> between episode, or </w:t>
      </w:r>
      <w:r w:rsidRPr="005A4AA4">
        <w:rPr>
          <w:rStyle w:val="Emphasis"/>
        </w:rPr>
        <w:t>revolutionary situation</w:t>
      </w:r>
      <w:r w:rsidRPr="005A4AA4">
        <w:rPr>
          <w:sz w:val="16"/>
        </w:rPr>
        <w:t xml:space="preserve">, </w:t>
      </w:r>
      <w:r w:rsidRPr="005A4AA4">
        <w:rPr>
          <w:rStyle w:val="Emphasis"/>
        </w:rPr>
        <w:t xml:space="preserve">and outcome </w:t>
      </w:r>
      <w:r w:rsidRPr="005A4AA4">
        <w:rPr>
          <w:rStyle w:val="StyleUnderline"/>
        </w:rPr>
        <w:t>is accompanied</w:t>
      </w:r>
      <w:r w:rsidRPr="005A4AA4">
        <w:rPr>
          <w:sz w:val="16"/>
        </w:rPr>
        <w:t xml:space="preserve"> here </w:t>
      </w:r>
      <w:r w:rsidRPr="005A4AA4">
        <w:rPr>
          <w:rStyle w:val="StyleUnderline"/>
        </w:rPr>
        <w:t>by another – between (political) revolutions that transform at most the form of the state, and those (social revolutions) that undo and remake the social relations of which the state forms a part</w:t>
      </w:r>
      <w:r w:rsidRPr="005A4AA4">
        <w:rPr>
          <w:sz w:val="16"/>
        </w:rPr>
        <w:t xml:space="preserve">. </w:t>
      </w:r>
      <w:r w:rsidRPr="004C17CD">
        <w:t>Political</w:t>
      </w:r>
      <w:r w:rsidRPr="005A4AA4">
        <w:rPr>
          <w:rStyle w:val="StyleUnderline"/>
        </w:rPr>
        <w:t xml:space="preserve"> </w:t>
      </w:r>
      <w:r w:rsidRPr="004C17CD">
        <w:rPr>
          <w:rStyle w:val="Emphasis"/>
        </w:rPr>
        <w:t>revolutionary</w:t>
      </w:r>
      <w:r w:rsidRPr="005A4AA4">
        <w:rPr>
          <w:rStyle w:val="StyleUnderline"/>
        </w:rPr>
        <w:t xml:space="preserve"> </w:t>
      </w:r>
      <w:r w:rsidRPr="007B7353">
        <w:rPr>
          <w:rStyle w:val="Emphasis"/>
          <w:highlight w:val="green"/>
        </w:rPr>
        <w:t>episodes</w:t>
      </w:r>
      <w:r w:rsidRPr="007B7353">
        <w:rPr>
          <w:rStyle w:val="StyleUnderline"/>
          <w:highlight w:val="green"/>
        </w:rPr>
        <w:t xml:space="preserve"> are</w:t>
      </w:r>
      <w:r w:rsidRPr="005A4AA4">
        <w:rPr>
          <w:rStyle w:val="StyleUnderline"/>
        </w:rPr>
        <w:t xml:space="preserve"> </w:t>
      </w:r>
      <w:r w:rsidRPr="007B7353">
        <w:rPr>
          <w:rStyle w:val="Emphasis"/>
          <w:highlight w:val="green"/>
        </w:rPr>
        <w:t>becoming more common</w:t>
      </w:r>
      <w:r w:rsidRPr="005A4AA4">
        <w:rPr>
          <w:sz w:val="16"/>
        </w:rPr>
        <w:t xml:space="preserve">: social </w:t>
      </w:r>
      <w:r w:rsidRPr="004C17CD">
        <w:rPr>
          <w:rStyle w:val="Emphasis"/>
        </w:rPr>
        <w:t>revolutionary</w:t>
      </w:r>
      <w:r w:rsidRPr="005A4AA4">
        <w:rPr>
          <w:sz w:val="16"/>
        </w:rPr>
        <w:t xml:space="preserve"> </w:t>
      </w:r>
      <w:r w:rsidRPr="007B7353">
        <w:rPr>
          <w:rStyle w:val="Emphasis"/>
          <w:highlight w:val="green"/>
        </w:rPr>
        <w:t xml:space="preserve">outcomes so rare </w:t>
      </w:r>
      <w:r w:rsidRPr="007B7353">
        <w:rPr>
          <w:rStyle w:val="Emphasis"/>
          <w:highlight w:val="green"/>
        </w:rPr>
        <w:lastRenderedPageBreak/>
        <w:t>as to be almost unimaginable</w:t>
      </w:r>
      <w:r w:rsidRPr="005A4AA4">
        <w:rPr>
          <w:sz w:val="16"/>
        </w:rPr>
        <w:t xml:space="preserve">. </w:t>
      </w:r>
      <w:r w:rsidRPr="007B7353">
        <w:rPr>
          <w:rStyle w:val="Emphasis"/>
          <w:highlight w:val="green"/>
        </w:rPr>
        <w:t>This shrinking of the revolutionary horizon has political effects</w:t>
      </w:r>
      <w:r w:rsidRPr="005A4AA4">
        <w:rPr>
          <w:sz w:val="16"/>
        </w:rPr>
        <w:t xml:space="preserve">. </w:t>
      </w:r>
      <w:r w:rsidRPr="005A4AA4">
        <w:rPr>
          <w:rStyle w:val="StyleUnderline"/>
        </w:rPr>
        <w:t>In states lacking the apparatus of procedural democracy that accompanies bourgeois domination in the West, revolutionary episodes tend to become limited to the installation of such an apparatus</w:t>
      </w:r>
      <w:r w:rsidRPr="005A4AA4">
        <w:rPr>
          <w:sz w:val="16"/>
        </w:rPr>
        <w:t xml:space="preserve">. Where democratic participation is an option, </w:t>
      </w:r>
      <w:r w:rsidRPr="007B7353">
        <w:rPr>
          <w:rStyle w:val="Emphasis"/>
          <w:highlight w:val="green"/>
        </w:rPr>
        <w:t>any challenge to the rule of capital is</w:t>
      </w:r>
      <w:r w:rsidRPr="005A4AA4">
        <w:rPr>
          <w:rStyle w:val="Emphasis"/>
        </w:rPr>
        <w:t xml:space="preserve"> likely to be </w:t>
      </w:r>
      <w:r w:rsidRPr="007B7353">
        <w:rPr>
          <w:rStyle w:val="Emphasis"/>
          <w:highlight w:val="green"/>
        </w:rPr>
        <w:t>bifurcated into a reformist march</w:t>
      </w:r>
      <w:r w:rsidRPr="005A4AA4">
        <w:rPr>
          <w:rStyle w:val="Emphasis"/>
        </w:rPr>
        <w:t xml:space="preserve"> through the institutions on the one hand </w:t>
      </w:r>
      <w:r w:rsidRPr="007B7353">
        <w:rPr>
          <w:rStyle w:val="Emphasis"/>
          <w:highlight w:val="green"/>
        </w:rPr>
        <w:t>and protean ‘social movements’</w:t>
      </w:r>
      <w:r w:rsidRPr="005A4AA4">
        <w:rPr>
          <w:rStyle w:val="Emphasis"/>
        </w:rPr>
        <w:t xml:space="preserve"> on the other</w:t>
      </w:r>
      <w:r w:rsidRPr="005A4AA4">
        <w:rPr>
          <w:sz w:val="16"/>
        </w:rPr>
        <w:t xml:space="preserve">. One takes the state as tool, the other as obstacle. </w:t>
      </w:r>
      <w:r w:rsidRPr="005A4AA4">
        <w:rPr>
          <w:rStyle w:val="StyleUnderline"/>
        </w:rPr>
        <w:t>Reinforcing the boundary between the private sphere of exploitation and oppression and the public one of formal equality that is constitutive of bourgeois rule</w:t>
      </w:r>
      <w:r w:rsidRPr="005A4AA4">
        <w:rPr>
          <w:rStyle w:val="Emphasis"/>
        </w:rPr>
        <w:t xml:space="preserve">, </w:t>
      </w:r>
      <w:r w:rsidRPr="007B7353">
        <w:rPr>
          <w:rStyle w:val="Emphasis"/>
          <w:highlight w:val="green"/>
        </w:rPr>
        <w:t>neither strategy is adequate to the urgent task of overthrowing that rule</w:t>
      </w:r>
      <w:r w:rsidRPr="005A4AA4">
        <w:rPr>
          <w:sz w:val="16"/>
        </w:rPr>
        <w:t xml:space="preserve">. </w:t>
      </w:r>
    </w:p>
    <w:bookmarkEnd w:id="2"/>
    <w:p w14:paraId="7D7ABAF3" w14:textId="77777777" w:rsidR="005D388F" w:rsidRDefault="005D388F" w:rsidP="005D388F"/>
    <w:p w14:paraId="7D561B75" w14:textId="77777777" w:rsidR="0049091C" w:rsidRPr="00A403F9" w:rsidRDefault="0049091C" w:rsidP="0049091C">
      <w:pPr>
        <w:pStyle w:val="Heading4"/>
      </w:pPr>
      <w:bookmarkStart w:id="3" w:name="_Hlk189324399"/>
      <w:r>
        <w:t xml:space="preserve">The alternative is to endorse the party form. As fascists consolidate power, proliferating </w:t>
      </w:r>
      <w:r w:rsidRPr="00472098">
        <w:t>yet another in an</w:t>
      </w:r>
      <w:r>
        <w:t xml:space="preserve"> ecosystem of decentralized collectives cannot overcome the stagnant nature of left politics. It is only through democratic centralism that we can consolidate energy to move history.</w:t>
      </w:r>
    </w:p>
    <w:p w14:paraId="6B68445F" w14:textId="77777777" w:rsidR="0049091C" w:rsidRPr="001D753E" w:rsidRDefault="0049091C" w:rsidP="0049091C">
      <w:pPr>
        <w:rPr>
          <w:sz w:val="12"/>
        </w:rPr>
      </w:pPr>
      <w:r w:rsidRPr="001D753E">
        <w:rPr>
          <w:rStyle w:val="Style13ptBold"/>
        </w:rPr>
        <w:t>Nielson 23</w:t>
      </w:r>
      <w:r w:rsidRPr="001D753E">
        <w:rPr>
          <w:sz w:val="12"/>
        </w:rPr>
        <w:t xml:space="preserve"> [12-13-2023, "For a Socialist Party, not a Progressive Ecosystem", https://cosmonautmag.com/2023/12/for-a-socialist-party-not-a-progressive-ecosystem/ Alek Nielsen, Cleveland </w:t>
      </w:r>
      <w:proofErr w:type="gramStart"/>
      <w:r w:rsidRPr="001D753E">
        <w:rPr>
          <w:sz w:val="12"/>
        </w:rPr>
        <w:t>DSA./</w:t>
      </w:r>
      <w:proofErr w:type="gramEnd"/>
      <w:r w:rsidRPr="001D753E">
        <w:rPr>
          <w:sz w:val="12"/>
        </w:rPr>
        <w:t xml:space="preserve">/Spence] </w:t>
      </w:r>
    </w:p>
    <w:p w14:paraId="1A13EDDF" w14:textId="77777777" w:rsidR="0049091C" w:rsidRPr="00AD0FAC" w:rsidRDefault="0049091C" w:rsidP="0049091C">
      <w:pPr>
        <w:rPr>
          <w:rStyle w:val="StyleUnderline"/>
        </w:rPr>
      </w:pPr>
      <w:r w:rsidRPr="008A0880">
        <w:rPr>
          <w:sz w:val="10"/>
        </w:rPr>
        <w:t xml:space="preserve">We often hear that </w:t>
      </w:r>
      <w:r w:rsidRPr="00AD0FAC">
        <w:rPr>
          <w:rStyle w:val="StyleUnderline"/>
          <w:highlight w:val="green"/>
        </w:rPr>
        <w:t>our movements are siloed</w:t>
      </w:r>
      <w:proofErr w:type="gramStart"/>
      <w:r w:rsidRPr="008A0880">
        <w:rPr>
          <w:sz w:val="10"/>
        </w:rPr>
        <w:t xml:space="preserve"> ..</w:t>
      </w:r>
      <w:proofErr w:type="gramEnd"/>
      <w:r w:rsidRPr="008A0880">
        <w:rPr>
          <w:sz w:val="10"/>
        </w:rPr>
        <w:t xml:space="preserve">to what extent are we seeing collaboration across movements and organizations? </w:t>
      </w:r>
      <w:r w:rsidRPr="00AD0FAC">
        <w:rPr>
          <w:rStyle w:val="StyleUnderline"/>
          <w:highlight w:val="green"/>
        </w:rPr>
        <w:t>What would it look like to</w:t>
      </w:r>
      <w:r w:rsidRPr="00AD0FAC">
        <w:rPr>
          <w:rStyle w:val="StyleUnderline"/>
        </w:rPr>
        <w:t xml:space="preserve"> truly </w:t>
      </w:r>
      <w:r w:rsidRPr="00AD0FAC">
        <w:rPr>
          <w:rStyle w:val="StyleUnderline"/>
          <w:highlight w:val="green"/>
        </w:rPr>
        <w:t>have a</w:t>
      </w:r>
      <w:r w:rsidRPr="008A0880">
        <w:rPr>
          <w:sz w:val="10"/>
        </w:rPr>
        <w:t xml:space="preserve"> ‘movement of movements’, to have not only organizations with their own clear strategic agenda</w:t>
      </w:r>
      <w:proofErr w:type="gramStart"/>
      <w:r w:rsidRPr="008A0880">
        <w:rPr>
          <w:sz w:val="10"/>
        </w:rPr>
        <w:t xml:space="preserve"> ..</w:t>
      </w:r>
      <w:proofErr w:type="gramEnd"/>
      <w:r w:rsidRPr="008A0880">
        <w:rPr>
          <w:sz w:val="10"/>
        </w:rPr>
        <w:t xml:space="preserve">but </w:t>
      </w:r>
      <w:r w:rsidRPr="00AD0FAC">
        <w:rPr>
          <w:rStyle w:val="StyleUnderline"/>
        </w:rPr>
        <w:t>a left that was held together</w:t>
      </w:r>
      <w:proofErr w:type="gramStart"/>
      <w:r w:rsidRPr="008A0880">
        <w:rPr>
          <w:sz w:val="10"/>
        </w:rPr>
        <w:t xml:space="preserve"> ..</w:t>
      </w:r>
      <w:proofErr w:type="gramEnd"/>
      <w:r w:rsidRPr="00AD0FAC">
        <w:rPr>
          <w:rStyle w:val="StyleUnderline"/>
        </w:rPr>
        <w:t xml:space="preserve">by </w:t>
      </w:r>
      <w:proofErr w:type="gramStart"/>
      <w:r w:rsidRPr="00AD0FAC">
        <w:rPr>
          <w:rStyle w:val="StyleUnderline"/>
        </w:rPr>
        <w:t>some</w:t>
      </w:r>
      <w:r w:rsidRPr="008A0880">
        <w:rPr>
          <w:sz w:val="10"/>
        </w:rPr>
        <w:t xml:space="preserve"> sort of </w:t>
      </w:r>
      <w:r w:rsidRPr="00613B62">
        <w:rPr>
          <w:rStyle w:val="StyleUnderline"/>
          <w:highlight w:val="green"/>
        </w:rPr>
        <w:t>broader</w:t>
      </w:r>
      <w:proofErr w:type="gramEnd"/>
      <w:r w:rsidRPr="00613B62">
        <w:rPr>
          <w:rStyle w:val="StyleUnderline"/>
          <w:highlight w:val="green"/>
        </w:rPr>
        <w:t xml:space="preserve"> strategic</w:t>
      </w:r>
      <w:r w:rsidRPr="008A0880">
        <w:rPr>
          <w:sz w:val="10"/>
        </w:rPr>
        <w:t xml:space="preserve">, dare I say </w:t>
      </w:r>
      <w:r w:rsidRPr="00AD0FAC">
        <w:rPr>
          <w:rStyle w:val="Emphasis"/>
          <w:highlight w:val="green"/>
        </w:rPr>
        <w:t>revolutionary agenda</w:t>
      </w:r>
      <w:r w:rsidRPr="00AD0FAC">
        <w:rPr>
          <w:rStyle w:val="StyleUnderline"/>
        </w:rPr>
        <w:t>?</w:t>
      </w:r>
    </w:p>
    <w:p w14:paraId="09993325" w14:textId="77777777" w:rsidR="0049091C" w:rsidRPr="008A0880" w:rsidRDefault="0049091C" w:rsidP="0049091C">
      <w:pPr>
        <w:rPr>
          <w:sz w:val="10"/>
        </w:rPr>
      </w:pPr>
      <w:r w:rsidRPr="008A0880">
        <w:rPr>
          <w:sz w:val="10"/>
        </w:rPr>
        <w:t xml:space="preserve">Historically it was </w:t>
      </w:r>
      <w:r w:rsidRPr="00AD0FAC">
        <w:rPr>
          <w:rStyle w:val="StyleUnderline"/>
          <w:highlight w:val="green"/>
        </w:rPr>
        <w:t>the party form</w:t>
      </w:r>
      <w:r w:rsidRPr="00AD0FAC">
        <w:rPr>
          <w:rStyle w:val="StyleUnderline"/>
        </w:rPr>
        <w:t xml:space="preserve"> </w:t>
      </w:r>
      <w:r w:rsidRPr="008A0880">
        <w:rPr>
          <w:sz w:val="10"/>
        </w:rPr>
        <w:t>that</w:t>
      </w:r>
      <w:r w:rsidRPr="00AD0FAC">
        <w:rPr>
          <w:rStyle w:val="StyleUnderline"/>
        </w:rPr>
        <w:t xml:space="preserve"> played this </w:t>
      </w:r>
      <w:r w:rsidRPr="00616780">
        <w:rPr>
          <w:rStyle w:val="StyleUnderline"/>
          <w:highlight w:val="green"/>
        </w:rPr>
        <w:t>role, to articulate</w:t>
      </w:r>
      <w:r w:rsidRPr="00AD0FAC">
        <w:rPr>
          <w:rStyle w:val="StyleUnderline"/>
        </w:rPr>
        <w:t xml:space="preserve"> </w:t>
      </w:r>
      <w:proofErr w:type="gramStart"/>
      <w:r w:rsidRPr="00AD0FAC">
        <w:rPr>
          <w:rStyle w:val="StyleUnderline"/>
        </w:rPr>
        <w:t>all of</w:t>
      </w:r>
      <w:proofErr w:type="gramEnd"/>
      <w:r w:rsidRPr="00AD0FAC">
        <w:rPr>
          <w:rStyle w:val="StyleUnderline"/>
        </w:rPr>
        <w:t xml:space="preserve"> these different </w:t>
      </w:r>
      <w:r w:rsidRPr="00616780">
        <w:rPr>
          <w:rStyle w:val="StyleUnderline"/>
          <w:highlight w:val="green"/>
        </w:rPr>
        <w:t>struggles into a common project</w:t>
      </w:r>
      <w:r w:rsidRPr="00AD0FAC">
        <w:rPr>
          <w:rStyle w:val="StyleUnderline"/>
        </w:rPr>
        <w:t>.</w:t>
      </w:r>
      <w:r w:rsidRPr="008A0880">
        <w:rPr>
          <w:sz w:val="10"/>
        </w:rPr>
        <w:t xml:space="preserve"> In the absence of that sort of party-like organization, what do we need to fill the vacuum? Do we need one big organization, something like a party, or a party, to win, or should we be nurturing an ecosystem of organizations?</w:t>
      </w:r>
    </w:p>
    <w:p w14:paraId="554BCF95" w14:textId="77777777" w:rsidR="0049091C" w:rsidRPr="008A0880" w:rsidRDefault="0049091C" w:rsidP="0049091C">
      <w:pPr>
        <w:rPr>
          <w:sz w:val="10"/>
          <w:szCs w:val="12"/>
        </w:rPr>
      </w:pPr>
      <w:r w:rsidRPr="008A0880">
        <w:rPr>
          <w:sz w:val="10"/>
        </w:rPr>
        <w:t xml:space="preserve">Denvir’s question hits on a tension inherent throughout the panel. </w:t>
      </w:r>
      <w:r w:rsidRPr="00AD0FAC">
        <w:rPr>
          <w:rStyle w:val="StyleUnderline"/>
        </w:rPr>
        <w:t xml:space="preserve">In </w:t>
      </w:r>
      <w:r w:rsidRPr="00616780">
        <w:rPr>
          <w:rStyle w:val="StyleUnderline"/>
          <w:highlight w:val="green"/>
        </w:rPr>
        <w:t>today</w:t>
      </w:r>
      <w:r w:rsidRPr="00616780">
        <w:rPr>
          <w:rStyle w:val="StyleUnderline"/>
        </w:rPr>
        <w:t>’s</w:t>
      </w:r>
      <w:r w:rsidRPr="00AD0FAC">
        <w:rPr>
          <w:rStyle w:val="StyleUnderline"/>
        </w:rPr>
        <w:t xml:space="preserve"> “ecosystem,” groups can become more </w:t>
      </w:r>
      <w:proofErr w:type="gramStart"/>
      <w:r w:rsidRPr="00AD0FAC">
        <w:rPr>
          <w:rStyle w:val="StyleUnderline"/>
        </w:rPr>
        <w:t>strategic in their own right, but</w:t>
      </w:r>
      <w:proofErr w:type="gramEnd"/>
      <w:r w:rsidRPr="00AD0FAC">
        <w:rPr>
          <w:rStyle w:val="StyleUnderline"/>
        </w:rPr>
        <w:t xml:space="preserve"> any </w:t>
      </w:r>
      <w:r w:rsidRPr="00616780">
        <w:rPr>
          <w:rStyle w:val="StyleUnderline"/>
          <w:highlight w:val="green"/>
        </w:rPr>
        <w:t>discussion of a general strategy is fanciful</w:t>
      </w:r>
      <w:r w:rsidRPr="00AD0FAC">
        <w:rPr>
          <w:rStyle w:val="StyleUnderline"/>
        </w:rPr>
        <w:t xml:space="preserve"> or vague </w:t>
      </w:r>
      <w:r w:rsidRPr="00616780">
        <w:rPr>
          <w:rStyle w:val="StyleUnderline"/>
          <w:highlight w:val="green"/>
        </w:rPr>
        <w:t xml:space="preserve">because there is no single body capable of </w:t>
      </w:r>
      <w:r w:rsidRPr="00613B62">
        <w:rPr>
          <w:rStyle w:val="StyleUnderline"/>
          <w:highlight w:val="green"/>
        </w:rPr>
        <w:t>formulating and</w:t>
      </w:r>
      <w:r w:rsidRPr="00AD0FAC">
        <w:rPr>
          <w:rStyle w:val="StyleUnderline"/>
        </w:rPr>
        <w:t xml:space="preserve"> practically </w:t>
      </w:r>
      <w:r w:rsidRPr="00613B62">
        <w:rPr>
          <w:rStyle w:val="StyleUnderline"/>
          <w:highlight w:val="green"/>
        </w:rPr>
        <w:t>accomplishing a</w:t>
      </w:r>
      <w:r w:rsidRPr="00AD0FAC">
        <w:rPr>
          <w:rStyle w:val="StyleUnderline"/>
        </w:rPr>
        <w:t xml:space="preserve"> movement-wide </w:t>
      </w:r>
      <w:r w:rsidRPr="00616780">
        <w:rPr>
          <w:rStyle w:val="StyleUnderline"/>
          <w:highlight w:val="green"/>
        </w:rPr>
        <w:t>strategy</w:t>
      </w:r>
      <w:r w:rsidRPr="00AD0FAC">
        <w:rPr>
          <w:rStyle w:val="StyleUnderline"/>
        </w:rPr>
        <w:t>.</w:t>
      </w:r>
      <w:r w:rsidRPr="008A0880">
        <w:rPr>
          <w:sz w:val="10"/>
        </w:rPr>
        <w:t xml:space="preserve"> Denvir’s train of thought is also linked to the significant gains made within his own organization, the Democratic Socialists of America (DSA), towards a “party-like” independent political organization, proponents1 of which now hold a majority on our national leader body. It is good news that the very question of a party is before the movement again. Denver is right to pose it as an alternative to the </w:t>
      </w:r>
      <w:r w:rsidRPr="008A0880">
        <w:rPr>
          <w:sz w:val="10"/>
          <w:szCs w:val="12"/>
        </w:rPr>
        <w:t>ecosystem. The panelists’ replies reflected, in my view, general confusion on this point.</w:t>
      </w:r>
    </w:p>
    <w:p w14:paraId="5867695C" w14:textId="77777777" w:rsidR="0049091C" w:rsidRPr="00AD0FAC" w:rsidRDefault="0049091C" w:rsidP="0049091C">
      <w:pPr>
        <w:rPr>
          <w:rStyle w:val="StyleUnderline"/>
        </w:rPr>
      </w:pPr>
      <w:r w:rsidRPr="008A0880">
        <w:rPr>
          <w:sz w:val="10"/>
          <w:szCs w:val="12"/>
        </w:rPr>
        <w:t>Panelist Alex Han of In These Times said it was clear there was no space for one big organization while admitting it is a goal we can work toward. He asserted that a party is itself an ecosystem, which isn’t entirely wrong. To fill the strategic vacuum, how</w:t>
      </w:r>
      <w:r w:rsidRPr="008A0880">
        <w:rPr>
          <w:sz w:val="10"/>
        </w:rPr>
        <w:t xml:space="preserve">ever, he </w:t>
      </w:r>
      <w:r w:rsidRPr="00482966">
        <w:rPr>
          <w:rStyle w:val="StyleUnderline"/>
          <w:highlight w:val="green"/>
        </w:rPr>
        <w:t xml:space="preserve">calls for </w:t>
      </w:r>
      <w:r w:rsidRPr="00613B62">
        <w:rPr>
          <w:rStyle w:val="Emphasis"/>
          <w:highlight w:val="green"/>
        </w:rPr>
        <w:t>more “individual actors”</w:t>
      </w:r>
      <w:r w:rsidRPr="00AD0FAC">
        <w:rPr>
          <w:rStyle w:val="StyleUnderline"/>
        </w:rPr>
        <w:t xml:space="preserve"> who can learn “to act in concert, to do</w:t>
      </w:r>
      <w:proofErr w:type="gramStart"/>
      <w:r w:rsidRPr="00AD0FAC">
        <w:rPr>
          <w:rStyle w:val="StyleUnderline"/>
        </w:rPr>
        <w:t xml:space="preserve"> ..</w:t>
      </w:r>
      <w:proofErr w:type="gramEnd"/>
      <w:r w:rsidRPr="00AD0FAC">
        <w:rPr>
          <w:rStyle w:val="StyleUnderline"/>
        </w:rPr>
        <w:t xml:space="preserve">assessments and reassessments together,” </w:t>
      </w:r>
      <w:r w:rsidRPr="00482966">
        <w:rPr>
          <w:rStyle w:val="StyleUnderline"/>
          <w:highlight w:val="green"/>
        </w:rPr>
        <w:t>rather than</w:t>
      </w:r>
      <w:r w:rsidRPr="00AD0FAC">
        <w:rPr>
          <w:rStyle w:val="StyleUnderline"/>
        </w:rPr>
        <w:t xml:space="preserve"> envisioning this as the role of </w:t>
      </w:r>
      <w:r w:rsidRPr="00482966">
        <w:rPr>
          <w:rStyle w:val="StyleUnderline"/>
          <w:highlight w:val="green"/>
        </w:rPr>
        <w:t xml:space="preserve">a </w:t>
      </w:r>
      <w:r w:rsidRPr="00613B62">
        <w:rPr>
          <w:rStyle w:val="Emphasis"/>
          <w:highlight w:val="green"/>
        </w:rPr>
        <w:t>unifying organization</w:t>
      </w:r>
      <w:r w:rsidRPr="00AD0FAC">
        <w:rPr>
          <w:rStyle w:val="StyleUnderline"/>
        </w:rPr>
        <w:t>.</w:t>
      </w:r>
      <w:r w:rsidRPr="008A0880">
        <w:rPr>
          <w:sz w:val="10"/>
        </w:rPr>
        <w:t xml:space="preserve"> Rachel Gilmer, of the Florida Dream Defenders and Left Roots, calls for more “</w:t>
      </w:r>
      <w:proofErr w:type="gramStart"/>
      <w:r w:rsidRPr="008A0880">
        <w:rPr>
          <w:sz w:val="10"/>
        </w:rPr>
        <w:t>cadres</w:t>
      </w:r>
      <w:proofErr w:type="gramEnd"/>
      <w:r w:rsidRPr="008A0880">
        <w:rPr>
          <w:sz w:val="10"/>
        </w:rPr>
        <w:t xml:space="preserve"> organizations” playing that same role, swimming in the sea of movement organizations, learning our general lessons for us. In one way or another, our panelists are </w:t>
      </w:r>
      <w:r w:rsidRPr="00482966">
        <w:rPr>
          <w:rStyle w:val="StyleUnderline"/>
          <w:highlight w:val="green"/>
        </w:rPr>
        <w:t>hold</w:t>
      </w:r>
      <w:r w:rsidRPr="00AD0FAC">
        <w:rPr>
          <w:rStyle w:val="StyleUnderline"/>
        </w:rPr>
        <w:t xml:space="preserve">ing </w:t>
      </w:r>
      <w:r w:rsidRPr="00482966">
        <w:rPr>
          <w:rStyle w:val="StyleUnderline"/>
          <w:highlight w:val="green"/>
        </w:rPr>
        <w:t>out</w:t>
      </w:r>
      <w:r w:rsidRPr="00AD0FAC">
        <w:rPr>
          <w:rStyle w:val="StyleUnderline"/>
        </w:rPr>
        <w:t xml:space="preserve"> </w:t>
      </w:r>
      <w:r w:rsidRPr="00482966">
        <w:rPr>
          <w:rStyle w:val="StyleUnderline"/>
          <w:highlight w:val="green"/>
        </w:rPr>
        <w:t>hope</w:t>
      </w:r>
      <w:r w:rsidRPr="00AD0FAC">
        <w:rPr>
          <w:rStyle w:val="StyleUnderline"/>
        </w:rPr>
        <w:t xml:space="preserve"> </w:t>
      </w:r>
      <w:r w:rsidRPr="00482966">
        <w:rPr>
          <w:rStyle w:val="StyleUnderline"/>
          <w:highlight w:val="green"/>
        </w:rPr>
        <w:t>that a strategy could arise from</w:t>
      </w:r>
      <w:r w:rsidRPr="00AD0FAC">
        <w:rPr>
          <w:rStyle w:val="StyleUnderline"/>
        </w:rPr>
        <w:t xml:space="preserve"> the </w:t>
      </w:r>
      <w:r w:rsidRPr="00482966">
        <w:rPr>
          <w:rStyle w:val="StyleUnderline"/>
          <w:highlight w:val="green"/>
        </w:rPr>
        <w:t>influence of</w:t>
      </w:r>
      <w:r w:rsidRPr="00AD0FAC">
        <w:rPr>
          <w:rStyle w:val="StyleUnderline"/>
        </w:rPr>
        <w:t xml:space="preserve"> strategically minded </w:t>
      </w:r>
      <w:r w:rsidRPr="00482966">
        <w:rPr>
          <w:rStyle w:val="StyleUnderline"/>
          <w:highlight w:val="green"/>
        </w:rPr>
        <w:t xml:space="preserve">individuals </w:t>
      </w:r>
      <w:r w:rsidRPr="00482966">
        <w:rPr>
          <w:rStyle w:val="StyleUnderline"/>
        </w:rPr>
        <w:t xml:space="preserve">and groups, </w:t>
      </w:r>
      <w:r w:rsidRPr="00482966">
        <w:rPr>
          <w:rStyle w:val="StyleUnderline"/>
          <w:highlight w:val="green"/>
        </w:rPr>
        <w:t xml:space="preserve">on otherwise autonomous </w:t>
      </w:r>
      <w:r w:rsidRPr="00482966">
        <w:rPr>
          <w:rStyle w:val="StyleUnderline"/>
        </w:rPr>
        <w:t xml:space="preserve">organizational </w:t>
      </w:r>
      <w:r w:rsidRPr="00482966">
        <w:rPr>
          <w:rStyle w:val="StyleUnderline"/>
          <w:highlight w:val="green"/>
        </w:rPr>
        <w:t>units.</w:t>
      </w:r>
    </w:p>
    <w:p w14:paraId="1241CD49" w14:textId="77777777" w:rsidR="0049091C" w:rsidRPr="008A0880" w:rsidRDefault="0049091C" w:rsidP="0049091C">
      <w:pPr>
        <w:rPr>
          <w:sz w:val="10"/>
        </w:rPr>
      </w:pPr>
      <w:r w:rsidRPr="008A0880">
        <w:rPr>
          <w:sz w:val="10"/>
        </w:rPr>
        <w:t xml:space="preserve">The panelists rejected the idea that a single organization could, at least at any conceivable point in the future, “hold all the contradictions” in the movement. Indeed, no organization could plausibly lay claim to this in 2023. Nobody expects the Dream Defenders to dissolve into DSA. But </w:t>
      </w:r>
      <w:r w:rsidRPr="00613B62">
        <w:rPr>
          <w:rStyle w:val="StyleUnderline"/>
          <w:highlight w:val="green"/>
        </w:rPr>
        <w:t>in</w:t>
      </w:r>
      <w:r w:rsidRPr="008A0880">
        <w:rPr>
          <w:sz w:val="10"/>
        </w:rPr>
        <w:t xml:space="preserve"> rejecting Denver’s either/or, </w:t>
      </w:r>
      <w:r w:rsidRPr="00613B62">
        <w:rPr>
          <w:rStyle w:val="StyleUnderline"/>
          <w:highlight w:val="green"/>
        </w:rPr>
        <w:t>calling for both a</w:t>
      </w:r>
      <w:r w:rsidRPr="008A0880">
        <w:rPr>
          <w:sz w:val="10"/>
        </w:rPr>
        <w:t xml:space="preserve"> political </w:t>
      </w:r>
      <w:r w:rsidRPr="00613B62">
        <w:rPr>
          <w:rStyle w:val="StyleUnderline"/>
          <w:highlight w:val="green"/>
        </w:rPr>
        <w:t>party and</w:t>
      </w:r>
      <w:r w:rsidRPr="008A0880">
        <w:rPr>
          <w:sz w:val="10"/>
        </w:rPr>
        <w:t xml:space="preserve"> an </w:t>
      </w:r>
      <w:r w:rsidRPr="00613B62">
        <w:rPr>
          <w:rStyle w:val="StyleUnderline"/>
          <w:highlight w:val="green"/>
        </w:rPr>
        <w:t>ecosystem of separate movement organizations, they blur the distinction between what we need and what we have</w:t>
      </w:r>
      <w:r w:rsidRPr="008A0880">
        <w:rPr>
          <w:sz w:val="10"/>
        </w:rPr>
        <w:t xml:space="preserve"> now. </w:t>
      </w:r>
      <w:r w:rsidRPr="00482966">
        <w:rPr>
          <w:rStyle w:val="StyleUnderline"/>
          <w:highlight w:val="green"/>
        </w:rPr>
        <w:t xml:space="preserve">One might escape with the impression that if we simply did more of what we are already doing, but better, we might one day get a </w:t>
      </w:r>
      <w:r w:rsidRPr="00613B62">
        <w:rPr>
          <w:rStyle w:val="StyleUnderline"/>
        </w:rPr>
        <w:t>socialist</w:t>
      </w:r>
      <w:r w:rsidRPr="00AD0FAC">
        <w:rPr>
          <w:rStyle w:val="StyleUnderline"/>
        </w:rPr>
        <w:t xml:space="preserve"> or worker’s </w:t>
      </w:r>
      <w:r w:rsidRPr="00482966">
        <w:rPr>
          <w:rStyle w:val="StyleUnderline"/>
          <w:highlight w:val="green"/>
        </w:rPr>
        <w:t xml:space="preserve">party. </w:t>
      </w:r>
      <w:r w:rsidRPr="00613B62">
        <w:rPr>
          <w:rStyle w:val="Emphasis"/>
          <w:sz w:val="28"/>
          <w:szCs w:val="28"/>
          <w:highlight w:val="green"/>
        </w:rPr>
        <w:t>This is not so</w:t>
      </w:r>
      <w:r w:rsidRPr="00482966">
        <w:rPr>
          <w:rStyle w:val="StyleUnderline"/>
          <w:highlight w:val="green"/>
        </w:rPr>
        <w:t>.</w:t>
      </w:r>
      <w:r w:rsidRPr="008A0880">
        <w:rPr>
          <w:sz w:val="10"/>
          <w:highlight w:val="green"/>
        </w:rPr>
        <w:t xml:space="preserve"> </w:t>
      </w:r>
      <w:r w:rsidRPr="00613B62">
        <w:rPr>
          <w:rStyle w:val="StyleUnderline"/>
        </w:rPr>
        <w:t>To accomplish a movement strategy, we</w:t>
      </w:r>
      <w:r w:rsidRPr="008A0880">
        <w:rPr>
          <w:sz w:val="10"/>
        </w:rPr>
        <w:t xml:space="preserve"> need to go beyond artisanal activist formations. We </w:t>
      </w:r>
      <w:r w:rsidRPr="00613B62">
        <w:rPr>
          <w:rStyle w:val="StyleUnderline"/>
        </w:rPr>
        <w:t>need a common body that can direct the movement’s course.</w:t>
      </w:r>
    </w:p>
    <w:p w14:paraId="016D1B5A" w14:textId="77777777" w:rsidR="0049091C" w:rsidRPr="008A0880" w:rsidRDefault="0049091C" w:rsidP="0049091C">
      <w:pPr>
        <w:rPr>
          <w:sz w:val="10"/>
        </w:rPr>
      </w:pPr>
      <w:r w:rsidRPr="008A0880">
        <w:rPr>
          <w:sz w:val="10"/>
        </w:rPr>
        <w:t>Across America, our boutique movement organizations are drifting leftward. This is likely to continue indefinitely as the foundations for liberal reformism evaporate.</w:t>
      </w:r>
      <w:proofErr w:type="gramStart"/>
      <w:r w:rsidRPr="008A0880">
        <w:rPr>
          <w:sz w:val="10"/>
        </w:rPr>
        <w:t xml:space="preserve">2  </w:t>
      </w:r>
      <w:r w:rsidRPr="00482966">
        <w:rPr>
          <w:rStyle w:val="StyleUnderline"/>
        </w:rPr>
        <w:t>In</w:t>
      </w:r>
      <w:proofErr w:type="gramEnd"/>
      <w:r w:rsidRPr="00482966">
        <w:rPr>
          <w:rStyle w:val="StyleUnderline"/>
        </w:rPr>
        <w:t xml:space="preserve"> </w:t>
      </w:r>
      <w:r w:rsidRPr="00613B62">
        <w:rPr>
          <w:rStyle w:val="StyleUnderline"/>
        </w:rPr>
        <w:t xml:space="preserve">the absence of a revolutionary movement strategy, </w:t>
      </w:r>
      <w:r w:rsidRPr="00613B62">
        <w:rPr>
          <w:rStyle w:val="StyleUnderline"/>
          <w:highlight w:val="green"/>
        </w:rPr>
        <w:t>this</w:t>
      </w:r>
      <w:r w:rsidRPr="00613B62">
        <w:rPr>
          <w:rStyle w:val="StyleUnderline"/>
        </w:rPr>
        <w:t xml:space="preserve"> left turn </w:t>
      </w:r>
      <w:r w:rsidRPr="00613B62">
        <w:rPr>
          <w:rStyle w:val="StyleUnderline"/>
          <w:highlight w:val="green"/>
        </w:rPr>
        <w:t>amounts only t</w:t>
      </w:r>
      <w:r w:rsidRPr="00482966">
        <w:rPr>
          <w:rStyle w:val="StyleUnderline"/>
          <w:highlight w:val="green"/>
        </w:rPr>
        <w:t>o</w:t>
      </w:r>
      <w:r w:rsidRPr="00613B62">
        <w:rPr>
          <w:rStyle w:val="StyleUnderline"/>
        </w:rPr>
        <w:t xml:space="preserve"> </w:t>
      </w:r>
      <w:r w:rsidRPr="00482966">
        <w:rPr>
          <w:rStyle w:val="StyleUnderline"/>
        </w:rPr>
        <w:t xml:space="preserve">a </w:t>
      </w:r>
      <w:r w:rsidRPr="00482966">
        <w:rPr>
          <w:rStyle w:val="StyleUnderline"/>
          <w:highlight w:val="green"/>
        </w:rPr>
        <w:t>greater vagueness in our analysis and planning</w:t>
      </w:r>
      <w:r w:rsidRPr="008A0880">
        <w:rPr>
          <w:sz w:val="10"/>
        </w:rPr>
        <w:t xml:space="preserve">. It involves organizations of strictly limited means adopting more ambitious, which is to say less realizable, goals. Increasingly the tools of grant funding, legislative advocacy, pressure campaigns, and one-off reforms are applied to revolutionary ends. Only the hyper-committed can stay on this course for long, </w:t>
      </w:r>
      <w:r w:rsidRPr="00482966">
        <w:rPr>
          <w:rStyle w:val="StyleUnderline"/>
          <w:highlight w:val="green"/>
        </w:rPr>
        <w:t>exacerbating</w:t>
      </w:r>
      <w:r w:rsidRPr="00AD0FAC">
        <w:rPr>
          <w:rStyle w:val="StyleUnderline"/>
        </w:rPr>
        <w:t xml:space="preserve"> the </w:t>
      </w:r>
      <w:r w:rsidRPr="00482966">
        <w:rPr>
          <w:rStyle w:val="StyleUnderline"/>
          <w:highlight w:val="green"/>
        </w:rPr>
        <w:t>cliquishness</w:t>
      </w:r>
      <w:r w:rsidRPr="00AD0FAC">
        <w:rPr>
          <w:rStyle w:val="StyleUnderline"/>
        </w:rPr>
        <w:t xml:space="preserve"> of our social movement and </w:t>
      </w:r>
      <w:r w:rsidRPr="00AD0FAC">
        <w:rPr>
          <w:rStyle w:val="StyleUnderline"/>
        </w:rPr>
        <w:lastRenderedPageBreak/>
        <w:t>its domination by paid professionals.</w:t>
      </w:r>
      <w:r w:rsidRPr="008A0880">
        <w:rPr>
          <w:sz w:val="10"/>
        </w:rPr>
        <w:t xml:space="preserve"> To simply have the word party on the lips of these activists would be no advance whatever. The unholy alliance of </w:t>
      </w:r>
      <w:r w:rsidRPr="00AD0FAC">
        <w:rPr>
          <w:rStyle w:val="StyleUnderline"/>
        </w:rPr>
        <w:t>board-driven</w:t>
      </w:r>
      <w:r w:rsidRPr="008A0880">
        <w:rPr>
          <w:sz w:val="10"/>
        </w:rPr>
        <w:t xml:space="preserve">, top-down, and </w:t>
      </w:r>
      <w:r w:rsidRPr="00482966">
        <w:rPr>
          <w:rStyle w:val="StyleUnderline"/>
          <w:highlight w:val="green"/>
        </w:rPr>
        <w:t>decentralized, unstructured decision-making</w:t>
      </w:r>
      <w:r w:rsidRPr="00AD0FAC">
        <w:rPr>
          <w:rStyle w:val="StyleUnderline"/>
        </w:rPr>
        <w:t xml:space="preserve"> (among the nonprofits </w:t>
      </w:r>
      <w:r w:rsidRPr="00482966">
        <w:rPr>
          <w:rStyle w:val="StyleUnderline"/>
          <w:highlight w:val="green"/>
        </w:rPr>
        <w:t>and</w:t>
      </w:r>
      <w:r w:rsidRPr="00AD0FAC">
        <w:rPr>
          <w:rStyle w:val="StyleUnderline"/>
        </w:rPr>
        <w:t xml:space="preserve"> the </w:t>
      </w:r>
      <w:proofErr w:type="spellStart"/>
      <w:r w:rsidRPr="00482966">
        <w:rPr>
          <w:rStyle w:val="StyleUnderline"/>
          <w:highlight w:val="green"/>
        </w:rPr>
        <w:t>pseudoanarchists</w:t>
      </w:r>
      <w:proofErr w:type="spellEnd"/>
      <w:r w:rsidRPr="008A0880">
        <w:rPr>
          <w:sz w:val="10"/>
        </w:rPr>
        <w:t xml:space="preserve"> / individual activist-entrepreneurs respectively) </w:t>
      </w:r>
      <w:r w:rsidRPr="00482966">
        <w:rPr>
          <w:rStyle w:val="Emphasis"/>
          <w:highlight w:val="green"/>
        </w:rPr>
        <w:t>can hardly be considered the nucleus of a future</w:t>
      </w:r>
      <w:r w:rsidRPr="008A0880">
        <w:rPr>
          <w:sz w:val="10"/>
        </w:rPr>
        <w:t xml:space="preserve"> workers’ </w:t>
      </w:r>
      <w:r w:rsidRPr="00482966">
        <w:rPr>
          <w:rStyle w:val="Emphasis"/>
          <w:highlight w:val="green"/>
        </w:rPr>
        <w:t>party</w:t>
      </w:r>
      <w:r w:rsidRPr="008A0880">
        <w:rPr>
          <w:sz w:val="10"/>
        </w:rPr>
        <w:t>. This alliance was first forged in explicit rejection of the party form. We do ourselves no favors forgetting this.</w:t>
      </w:r>
    </w:p>
    <w:p w14:paraId="51BEF727" w14:textId="77777777" w:rsidR="0049091C" w:rsidRPr="00C10BD5" w:rsidRDefault="0049091C" w:rsidP="0049091C">
      <w:pPr>
        <w:rPr>
          <w:sz w:val="10"/>
          <w:szCs w:val="20"/>
        </w:rPr>
      </w:pPr>
      <w:r w:rsidRPr="00C10BD5">
        <w:rPr>
          <w:sz w:val="10"/>
          <w:szCs w:val="20"/>
        </w:rPr>
        <w:t>Priorities and Cleveland’s Progressive Ecosystem</w:t>
      </w:r>
    </w:p>
    <w:p w14:paraId="261C7A7F" w14:textId="77777777" w:rsidR="0049091C" w:rsidRPr="00C10BD5" w:rsidRDefault="0049091C" w:rsidP="0049091C">
      <w:pPr>
        <w:rPr>
          <w:sz w:val="10"/>
          <w:szCs w:val="10"/>
        </w:rPr>
      </w:pPr>
      <w:r w:rsidRPr="00C10BD5">
        <w:rPr>
          <w:sz w:val="10"/>
          <w:szCs w:val="10"/>
        </w:rPr>
        <w:t xml:space="preserve">Denver’s question brought my mind to the activist community in Cleveland. I hesitate to badmouth other activists in print. I count myself among the least informed in a DSA chapter which, by avoiding official politics in favor of “base building” for years, has grown generally ignorant of their chosen terrain. I have no hope or desire to convince local activists to abandon their work. I regret their present course, but ultimately it is not my business, and I ask for no say in it. It is necessary to speak on this principally for reasons of internal DSA politics: </w:t>
      </w:r>
    </w:p>
    <w:p w14:paraId="2D942B96" w14:textId="77777777" w:rsidR="0049091C" w:rsidRPr="00C10BD5" w:rsidRDefault="0049091C" w:rsidP="0049091C">
      <w:pPr>
        <w:rPr>
          <w:sz w:val="10"/>
          <w:szCs w:val="10"/>
        </w:rPr>
      </w:pPr>
      <w:r w:rsidRPr="00C10BD5">
        <w:rPr>
          <w:sz w:val="10"/>
          <w:szCs w:val="10"/>
        </w:rPr>
        <w:t xml:space="preserve">Many DSA chapters themselves function as ecosystems. To better “hold the contradictions” in their membership, chapters are segmented into committees for each issue area, project, or even identity group. Where power is based in decentralized fiefdoms with autonomous decision-making powers, DSA chapters gradually lose their ability to make general, organization-wide decisions. Choices about capacity and strategy are increasingly “emergent,” which is to say they are the net sum of choices made by a very small number of people in competing subgroups. </w:t>
      </w:r>
    </w:p>
    <w:p w14:paraId="2858DDFA" w14:textId="77777777" w:rsidR="0049091C" w:rsidRPr="00C10BD5" w:rsidRDefault="0049091C" w:rsidP="0049091C">
      <w:pPr>
        <w:rPr>
          <w:sz w:val="10"/>
          <w:szCs w:val="10"/>
        </w:rPr>
      </w:pPr>
      <w:r w:rsidRPr="00C10BD5">
        <w:rPr>
          <w:sz w:val="10"/>
          <w:szCs w:val="10"/>
        </w:rPr>
        <w:t>Other chapters solve this problem with a top-down centralization emulating the professional nonprofits, greatly limiting DSA’s mass potential, even on the rare occasion when said top has acceptable politics.</w:t>
      </w:r>
    </w:p>
    <w:p w14:paraId="74489A68" w14:textId="77777777" w:rsidR="0049091C" w:rsidRPr="00C10BD5" w:rsidRDefault="0049091C" w:rsidP="0049091C">
      <w:pPr>
        <w:rPr>
          <w:sz w:val="10"/>
          <w:szCs w:val="20"/>
        </w:rPr>
      </w:pPr>
      <w:r w:rsidRPr="00C10BD5">
        <w:rPr>
          <w:sz w:val="10"/>
          <w:szCs w:val="10"/>
        </w:rPr>
        <w:t xml:space="preserve">Nearly all DSA chapters </w:t>
      </w:r>
      <w:proofErr w:type="gramStart"/>
      <w:r w:rsidRPr="00C10BD5">
        <w:rPr>
          <w:sz w:val="10"/>
          <w:szCs w:val="10"/>
        </w:rPr>
        <w:t>have to</w:t>
      </w:r>
      <w:proofErr w:type="gramEnd"/>
      <w:r w:rsidRPr="00C10BD5">
        <w:rPr>
          <w:sz w:val="10"/>
          <w:szCs w:val="10"/>
        </w:rPr>
        <w:t xml:space="preserve"> tail the movement ecosystem to some degree. Ohio’s DSA cha</w:t>
      </w:r>
      <w:r w:rsidRPr="00C10BD5">
        <w:rPr>
          <w:sz w:val="10"/>
          <w:szCs w:val="20"/>
        </w:rPr>
        <w:t>pters, for instance, were in no position to advance an abortion ballot effort on our own, nor did we make the most important contribution to this fight. Nationwide, we frequently join in contests well beyond our own power. If paired with misunderstandings about the long-term prospect of the ecosystem, this will help prevent the consolidation of a democratic mass-party structure.</w:t>
      </w:r>
    </w:p>
    <w:p w14:paraId="205878C6" w14:textId="77777777" w:rsidR="0049091C" w:rsidRPr="00AD0FAC" w:rsidRDefault="0049091C" w:rsidP="0049091C">
      <w:pPr>
        <w:rPr>
          <w:rStyle w:val="StyleUnderline"/>
        </w:rPr>
      </w:pPr>
      <w:r w:rsidRPr="00482966">
        <w:rPr>
          <w:rStyle w:val="StyleUnderline"/>
          <w:highlight w:val="green"/>
        </w:rPr>
        <w:t>Strategic thinking means,</w:t>
      </w:r>
      <w:r w:rsidRPr="00AD0FAC">
        <w:rPr>
          <w:rStyle w:val="StyleUnderline"/>
        </w:rPr>
        <w:t xml:space="preserve"> in part, </w:t>
      </w:r>
      <w:r w:rsidRPr="00482966">
        <w:rPr>
          <w:rStyle w:val="Emphasis"/>
          <w:highlight w:val="green"/>
        </w:rPr>
        <w:t>choosing not to do some things</w:t>
      </w:r>
      <w:r w:rsidRPr="00AD0FAC">
        <w:rPr>
          <w:rStyle w:val="StyleUnderline"/>
        </w:rPr>
        <w:t xml:space="preserve"> </w:t>
      </w:r>
      <w:proofErr w:type="gramStart"/>
      <w:r w:rsidRPr="00AD0FAC">
        <w:rPr>
          <w:rStyle w:val="StyleUnderline"/>
        </w:rPr>
        <w:t xml:space="preserve">in order </w:t>
      </w:r>
      <w:r w:rsidRPr="00482966">
        <w:rPr>
          <w:rStyle w:val="Emphasis"/>
          <w:highlight w:val="green"/>
        </w:rPr>
        <w:t>to</w:t>
      </w:r>
      <w:proofErr w:type="gramEnd"/>
      <w:r w:rsidRPr="00482966">
        <w:rPr>
          <w:rStyle w:val="Emphasis"/>
          <w:highlight w:val="green"/>
        </w:rPr>
        <w:t xml:space="preserve"> do other things properly.</w:t>
      </w:r>
      <w:r w:rsidRPr="00482966">
        <w:rPr>
          <w:rStyle w:val="StyleUnderline"/>
          <w:highlight w:val="green"/>
        </w:rPr>
        <w:t xml:space="preserve"> </w:t>
      </w:r>
      <w:r w:rsidRPr="00482966">
        <w:rPr>
          <w:rStyle w:val="Emphasis"/>
          <w:highlight w:val="green"/>
        </w:rPr>
        <w:t>Where does our limited capacity go?</w:t>
      </w:r>
      <w:r w:rsidRPr="00AD0FAC">
        <w:rPr>
          <w:rStyle w:val="StyleUnderline"/>
        </w:rPr>
        <w:t xml:space="preserve"> What are our shared priorities?</w:t>
      </w:r>
      <w:r w:rsidRPr="00AD0FAC">
        <w:rPr>
          <w:sz w:val="12"/>
        </w:rPr>
        <w:t xml:space="preserve"> These are difficult things to decide even within a single organization. This Fall, I had hoped the starkness of the abortion fight would bring about a semblance of prioritization, but this was never likely. Instead, Cleveland’s electoral activists had their energy spread across four different ballot initiative efforts, led by One Fair Wage, People’s Budget Cleveland, and Ohioans United for Reproductive Rights.3 </w:t>
      </w:r>
      <w:r w:rsidRPr="00482966">
        <w:rPr>
          <w:rStyle w:val="StyleUnderline"/>
          <w:highlight w:val="green"/>
        </w:rPr>
        <w:t>The movement has</w:t>
      </w:r>
      <w:r w:rsidRPr="00AD0FAC">
        <w:rPr>
          <w:rStyle w:val="StyleUnderline"/>
        </w:rPr>
        <w:t xml:space="preserve"> come up with </w:t>
      </w:r>
      <w:r w:rsidRPr="00482966">
        <w:rPr>
          <w:rStyle w:val="StyleUnderline"/>
          <w:highlight w:val="green"/>
        </w:rPr>
        <w:t>many rationalizations for its spread-out approach</w:t>
      </w:r>
      <w:r w:rsidRPr="00AD0FAC">
        <w:rPr>
          <w:rStyle w:val="StyleUnderline"/>
        </w:rPr>
        <w:t>.</w:t>
      </w:r>
      <w:r w:rsidRPr="00AD0FAC">
        <w:rPr>
          <w:sz w:val="12"/>
        </w:rPr>
        <w:t xml:space="preserve"> Intersectionality is a natural one, these aren’t truly separate issues. For the worst-paid workers in Ohio, abortion may as well have already been illegal, so they say. Those of us who can afford it will still travel to exercise our abortion rights, come what may. </w:t>
      </w:r>
      <w:r w:rsidRPr="00482966">
        <w:rPr>
          <w:rStyle w:val="Emphasis"/>
          <w:highlight w:val="green"/>
        </w:rPr>
        <w:t>Time is running out</w:t>
      </w:r>
      <w:r w:rsidRPr="00AD0FAC">
        <w:rPr>
          <w:rStyle w:val="StyleUnderline"/>
        </w:rPr>
        <w:t xml:space="preserve"> to address any of these issues.</w:t>
      </w:r>
      <w:r w:rsidRPr="00AD0FAC">
        <w:rPr>
          <w:sz w:val="12"/>
        </w:rPr>
        <w:t xml:space="preserve"> GOP power in the Statehouse is closing the window for ballot initiatives. Some speculate that having multiple progressive issues on the ballot will lead to increased turnout, and I hold out hope this is true. Much of this is just over my head. </w:t>
      </w:r>
      <w:r w:rsidRPr="00AD0FAC">
        <w:rPr>
          <w:rStyle w:val="StyleUnderline"/>
        </w:rPr>
        <w:t xml:space="preserve">The problem is not with </w:t>
      </w:r>
      <w:r w:rsidRPr="00482966">
        <w:rPr>
          <w:rStyle w:val="StyleUnderline"/>
          <w:highlight w:val="green"/>
        </w:rPr>
        <w:t>these arguments</w:t>
      </w:r>
      <w:r w:rsidRPr="00AD0FAC">
        <w:rPr>
          <w:rStyle w:val="StyleUnderline"/>
        </w:rPr>
        <w:t xml:space="preserve"> themselves, but that </w:t>
      </w:r>
      <w:r w:rsidRPr="00482966">
        <w:rPr>
          <w:rStyle w:val="StyleUnderline"/>
        </w:rPr>
        <w:t>they</w:t>
      </w:r>
      <w:r w:rsidRPr="00AD0FAC">
        <w:rPr>
          <w:rStyle w:val="Emphasis"/>
        </w:rPr>
        <w:t xml:space="preserve"> </w:t>
      </w:r>
      <w:r w:rsidRPr="00482966">
        <w:rPr>
          <w:rStyle w:val="Emphasis"/>
          <w:highlight w:val="green"/>
        </w:rPr>
        <w:t>are post-facto justifications</w:t>
      </w:r>
      <w:r w:rsidRPr="00482966">
        <w:rPr>
          <w:rStyle w:val="StyleUnderline"/>
          <w:highlight w:val="green"/>
        </w:rPr>
        <w:t xml:space="preserve"> for a decision none of us had any part in.</w:t>
      </w:r>
    </w:p>
    <w:p w14:paraId="7D1E1A78" w14:textId="77777777" w:rsidR="0049091C" w:rsidRPr="00CA6639" w:rsidRDefault="0049091C" w:rsidP="0049091C">
      <w:pPr>
        <w:rPr>
          <w:sz w:val="10"/>
          <w:szCs w:val="10"/>
        </w:rPr>
      </w:pPr>
      <w:r w:rsidRPr="00CA6639">
        <w:rPr>
          <w:sz w:val="10"/>
          <w:szCs w:val="10"/>
        </w:rPr>
        <w:t xml:space="preserve">One Fair Wage (OFW), because of its ability to directly hire a large activist base, probably dwarfs the others. When they first began gathering signatures, it was not clear to us that this energy, being so urgently mobilized at the same time as the Abortion petition work, was for a 2024 ballot initiative. I am not sure when the decision to campaign for this was taken or why. I doubt the potential to compete with the abortion initiative was seriously considered; it is not anyone’s business but the Board’s. OFW and the related Restaurant Opportunities Center have a history of questionable decisions taken from the top down. They represent a relatively new phenomenon of labor-themed non-profits, about which there has been much excitement as a supplement to labor unions and their membership. We must eventually ask whether such a supplement is useful for those seeking a renewed and democratic labor </w:t>
      </w:r>
      <w:proofErr w:type="gramStart"/>
      <w:r w:rsidRPr="00CA6639">
        <w:rPr>
          <w:sz w:val="10"/>
          <w:szCs w:val="10"/>
        </w:rPr>
        <w:t>movement, and</w:t>
      </w:r>
      <w:proofErr w:type="gramEnd"/>
      <w:r w:rsidRPr="00CA6639">
        <w:rPr>
          <w:sz w:val="10"/>
          <w:szCs w:val="10"/>
        </w:rPr>
        <w:t xml:space="preserve"> speak and act accordingly. All else aside, these are the organizations we build through these campaigns. </w:t>
      </w:r>
    </w:p>
    <w:p w14:paraId="06EA65EF" w14:textId="77777777" w:rsidR="0049091C" w:rsidRPr="00CA6639" w:rsidRDefault="0049091C" w:rsidP="0049091C">
      <w:pPr>
        <w:rPr>
          <w:sz w:val="10"/>
          <w:szCs w:val="10"/>
        </w:rPr>
      </w:pPr>
      <w:r w:rsidRPr="00CA6639">
        <w:rPr>
          <w:sz w:val="10"/>
          <w:szCs w:val="10"/>
        </w:rPr>
        <w:t>A huge proportion of the activist scene was pursuing a city-level charter amendment for a Participatory Budget (Issue 38). Over the summer, this fight to have ‘the community’ decide 2% of the city budget (roughly 14 million dollars) had been at the center of activist politics. It has greatly upset our City Council, apparently poisoning their relationship with the Homeless Coalition (NEOCH), from whose extended universe the initiative first emerged. People’s Budget Cleveland (PB Cle) bled one-time allies. Councilwoman Rebecca Mauer came out opposed, shocking the activist community.4 So had progressive Councilwoman Jenny Spencer, Mayor Justin Bibb, and the leadership of several labor unions.</w:t>
      </w:r>
    </w:p>
    <w:p w14:paraId="69552A5C" w14:textId="77777777" w:rsidR="0049091C" w:rsidRPr="00CA6639" w:rsidRDefault="0049091C" w:rsidP="0049091C">
      <w:pPr>
        <w:rPr>
          <w:sz w:val="10"/>
          <w:szCs w:val="10"/>
        </w:rPr>
      </w:pPr>
      <w:r w:rsidRPr="00CA6639">
        <w:rPr>
          <w:sz w:val="10"/>
          <w:szCs w:val="10"/>
        </w:rPr>
        <w:t>Kris Harsh, councilman for Ward 13 argued that by placing power in the hands of residents with “the most social capital” and “free time to participate,” participatory budgeting is less democratic than representative government. There is more to this argument than most activists would admit. Nonprofits and activists would necessarily play a large role in the PB process. They are not elected to represent the community and are ultimately accountable to themselves and their funders regardless of how sincerely they seek community input.5 Still, Harsh is dodging the real issue and is utterly disingenuous. Council would rather funnel taxpayer money to cops and stadiums, priorities determined by their own distinct (and clearly worse!) set of self-selected “community” members (and of course, by capital). Nobody presently and faithfully represents ordinary Clevelanders, who largely take no part in politics. It is no wonder activists look to further empower left nonprofit coalitions. We can set aside the many flaws with community “input” and “participation,” because the PB Cle initiative did not promise representation even for the activist minority. Rather, the practical power of the council majority would prevail, at the ballot box or afterward.</w:t>
      </w:r>
    </w:p>
    <w:p w14:paraId="0346EF88" w14:textId="77777777" w:rsidR="0049091C" w:rsidRPr="00CA6639" w:rsidRDefault="0049091C" w:rsidP="0049091C">
      <w:pPr>
        <w:rPr>
          <w:sz w:val="10"/>
          <w:szCs w:val="10"/>
        </w:rPr>
      </w:pPr>
      <w:r w:rsidRPr="00CA6639">
        <w:rPr>
          <w:sz w:val="10"/>
          <w:szCs w:val="10"/>
        </w:rPr>
        <w:t xml:space="preserve">Not </w:t>
      </w:r>
      <w:proofErr w:type="gramStart"/>
      <w:r w:rsidRPr="00CA6639">
        <w:rPr>
          <w:sz w:val="10"/>
          <w:szCs w:val="10"/>
        </w:rPr>
        <w:t>long ago</w:t>
      </w:r>
      <w:proofErr w:type="gramEnd"/>
      <w:r w:rsidRPr="00CA6639">
        <w:rPr>
          <w:sz w:val="10"/>
          <w:szCs w:val="10"/>
        </w:rPr>
        <w:t xml:space="preserve"> organizers hoped for the council to pass a PB resolution of their own volition, with the mayor’s support. After their proposal to the council failed, PB organizers simply sidestepped their key strategic problem: faithful implementation still requires movement-oriented candidates to capture more council seats. Had it passed, through the Steering Committee, called for in the amendment, the city council and mayor’s office would have ample opportunity for sabotage, each splitting half the appointments to the body. The amendment language also called for a Coordinator to chair the Committee, appointed from a “third party nonprofit,” and it made several similar references to “Community partners”, the nonprofits needed to construct ‘community’ input. There are many such partners to choose from, but NEOCH or a NEOCH adjacent group would seem a natural fit.</w:t>
      </w:r>
    </w:p>
    <w:p w14:paraId="535FDB4B" w14:textId="77777777" w:rsidR="0049091C" w:rsidRPr="00CA6639" w:rsidRDefault="0049091C" w:rsidP="0049091C">
      <w:pPr>
        <w:rPr>
          <w:sz w:val="10"/>
          <w:szCs w:val="10"/>
        </w:rPr>
      </w:pPr>
      <w:r w:rsidRPr="00CA6639">
        <w:rPr>
          <w:sz w:val="10"/>
          <w:szCs w:val="10"/>
        </w:rPr>
        <w:t>We can use the recent discussions seeking a revived Cleveland Tenants Organization (CTO) to predict how this would go. Council recently floated contributing a million dollars to tenant organizing work in Cleveland, sparking great excitement in the left-leaning nonprofit sphere. As the only nonprofit doing tenant organizing work in Cleveland6, every credible participant in the CTO discussions acknowledges NEOCH as the natural fit. Yet excluding anyone associated with NEOCH quickly proved to be Council’s priority. NEOCH’s support for PB Cle and their valiant efforts to stop the displacement at Euclid Beach manufactured home park have demonstrated that the Coalition is serious about spending public money to make trouble not just for out-of-state landlords, but for pseudo-public institutions like the Western Reserve Land Conservancy. The window in which NEOCH could expect such funding has closed. Although many talented people are still occupying themselves in these discussions, as of writing it appears that the money will sooner go to a toothless amateur outfit like Organize Ohio, or even to a landlord-friendly consultant, than anyone halfway poised to augment the power of tenants in Cleveland. Had Issue 38 prevailed, Council would be no less committed to excluding the movement nonprofits from the participatory budgeting process and shamelessly subverting it in every other way possible. We have the same problem in the Statehouse, which was likely to “post-</w:t>
      </w:r>
      <w:proofErr w:type="spellStart"/>
      <w:r w:rsidRPr="00CA6639">
        <w:rPr>
          <w:sz w:val="10"/>
          <w:szCs w:val="10"/>
        </w:rPr>
        <w:t>empt</w:t>
      </w:r>
      <w:proofErr w:type="spellEnd"/>
      <w:r w:rsidRPr="00CA6639">
        <w:rPr>
          <w:sz w:val="10"/>
          <w:szCs w:val="10"/>
        </w:rPr>
        <w:t>” the initiative, had it passed, a recurring problem for municipal reformists. Without a base beyond the activist scene, PB Cle supporters cannot win a fight with the powers that be, regardless of the will of Cleveland’s voters.</w:t>
      </w:r>
    </w:p>
    <w:p w14:paraId="1F6CB081" w14:textId="77777777" w:rsidR="0049091C" w:rsidRPr="007D3D54" w:rsidRDefault="0049091C" w:rsidP="0049091C">
      <w:pPr>
        <w:rPr>
          <w:sz w:val="10"/>
        </w:rPr>
      </w:pPr>
      <w:proofErr w:type="gramStart"/>
      <w:r w:rsidRPr="007D3D54">
        <w:rPr>
          <w:sz w:val="10"/>
        </w:rPr>
        <w:t>In light of</w:t>
      </w:r>
      <w:proofErr w:type="gramEnd"/>
      <w:r w:rsidRPr="007D3D54">
        <w:rPr>
          <w:sz w:val="10"/>
        </w:rPr>
        <w:t xml:space="preserve"> this and by its ‘participatory’ nature, after passage, the PB process would still require a great deal of time and energy. As in the CTO discussions, </w:t>
      </w:r>
      <w:r w:rsidRPr="009466F1">
        <w:rPr>
          <w:rStyle w:val="StyleUnderline"/>
          <w:highlight w:val="green"/>
        </w:rPr>
        <w:t>activists</w:t>
      </w:r>
      <w:r w:rsidRPr="00AD0FAC">
        <w:rPr>
          <w:rStyle w:val="StyleUnderline"/>
        </w:rPr>
        <w:t xml:space="preserve"> were likely to stay the course well after they </w:t>
      </w:r>
      <w:r w:rsidRPr="009466F1">
        <w:rPr>
          <w:rStyle w:val="StyleUnderline"/>
          <w:highlight w:val="green"/>
        </w:rPr>
        <w:t>hit a brick wall</w:t>
      </w:r>
      <w:r w:rsidRPr="00AD0FAC">
        <w:rPr>
          <w:rStyle w:val="StyleUnderline"/>
        </w:rPr>
        <w:t>, diverting scarce energy from other initiatives.</w:t>
      </w:r>
      <w:r w:rsidRPr="007D3D54">
        <w:rPr>
          <w:sz w:val="10"/>
        </w:rPr>
        <w:t xml:space="preserve"> To make it clear the process represents a community, they would presumably involve ordinary Cleveland-</w:t>
      </w:r>
      <w:proofErr w:type="spellStart"/>
      <w:r w:rsidRPr="007D3D54">
        <w:rPr>
          <w:sz w:val="10"/>
        </w:rPr>
        <w:t>ers</w:t>
      </w:r>
      <w:proofErr w:type="spellEnd"/>
      <w:r w:rsidRPr="007D3D54">
        <w:rPr>
          <w:sz w:val="10"/>
        </w:rPr>
        <w:t xml:space="preserve"> in their very first political meetings. This would be no small task to bring people into such a wonky process, to convince them it is worth their time and in any real way under their control. Should it prove otherwise, the </w:t>
      </w:r>
      <w:proofErr w:type="gramStart"/>
      <w:r w:rsidRPr="007D3D54">
        <w:rPr>
          <w:sz w:val="10"/>
        </w:rPr>
        <w:t>more clever</w:t>
      </w:r>
      <w:proofErr w:type="gramEnd"/>
      <w:r w:rsidRPr="007D3D54">
        <w:rPr>
          <w:sz w:val="10"/>
        </w:rPr>
        <w:t xml:space="preserve"> of these participants would be lost to the movement forever. Even in the most idealistic scenarios, a </w:t>
      </w:r>
      <w:proofErr w:type="gramStart"/>
      <w:r w:rsidRPr="007D3D54">
        <w:rPr>
          <w:sz w:val="10"/>
        </w:rPr>
        <w:t>14 million-dollar</w:t>
      </w:r>
      <w:proofErr w:type="gramEnd"/>
      <w:r w:rsidRPr="007D3D54">
        <w:rPr>
          <w:sz w:val="10"/>
        </w:rPr>
        <w:t xml:space="preserve"> investment cannot combat the fundamental issues in Cleveland neighborhoods. Were it several billion dollars it would still fall short, failing to challenge the ownership of the neighborhoods so invested in. </w:t>
      </w:r>
      <w:r w:rsidRPr="00AD0FAC">
        <w:rPr>
          <w:rStyle w:val="StyleUnderline"/>
        </w:rPr>
        <w:t xml:space="preserve">One way or </w:t>
      </w:r>
      <w:r w:rsidRPr="005F35CB">
        <w:rPr>
          <w:rStyle w:val="StyleUnderline"/>
          <w:highlight w:val="green"/>
        </w:rPr>
        <w:t xml:space="preserve">another, the effort would be frustrated and prove incommensurate to the </w:t>
      </w:r>
      <w:r w:rsidRPr="00226401">
        <w:rPr>
          <w:rStyle w:val="StyleUnderline"/>
        </w:rPr>
        <w:t xml:space="preserve">scale of movement </w:t>
      </w:r>
      <w:r w:rsidRPr="00226401">
        <w:rPr>
          <w:rStyle w:val="StyleUnderline"/>
          <w:highlight w:val="green"/>
        </w:rPr>
        <w:t xml:space="preserve">energy invested. Rather </w:t>
      </w:r>
      <w:r w:rsidRPr="009466F1">
        <w:rPr>
          <w:rStyle w:val="StyleUnderline"/>
          <w:highlight w:val="green"/>
        </w:rPr>
        <w:t>than reversing trends</w:t>
      </w:r>
      <w:r w:rsidRPr="00AD0FAC">
        <w:rPr>
          <w:rStyle w:val="StyleUnderline"/>
        </w:rPr>
        <w:t xml:space="preserve"> </w:t>
      </w:r>
      <w:r w:rsidRPr="007D3D54">
        <w:rPr>
          <w:sz w:val="10"/>
        </w:rPr>
        <w:t xml:space="preserve">of political apathy in Cleveland, </w:t>
      </w:r>
      <w:r w:rsidRPr="009466F1">
        <w:rPr>
          <w:rStyle w:val="StyleUnderline"/>
          <w:highlight w:val="green"/>
        </w:rPr>
        <w:t>the process was doomed to reinforce them</w:t>
      </w:r>
      <w:r w:rsidRPr="007D3D54">
        <w:rPr>
          <w:sz w:val="10"/>
          <w:highlight w:val="green"/>
        </w:rPr>
        <w:t>.</w:t>
      </w:r>
      <w:r w:rsidRPr="007D3D54">
        <w:rPr>
          <w:sz w:val="10"/>
        </w:rPr>
        <w:t xml:space="preserve"> </w:t>
      </w:r>
    </w:p>
    <w:p w14:paraId="27BC10B1" w14:textId="77777777" w:rsidR="0049091C" w:rsidRPr="007D3D54" w:rsidRDefault="0049091C" w:rsidP="0049091C">
      <w:pPr>
        <w:rPr>
          <w:sz w:val="10"/>
        </w:rPr>
      </w:pPr>
      <w:r w:rsidRPr="007D3D54">
        <w:rPr>
          <w:sz w:val="10"/>
        </w:rPr>
        <w:t>Democracy in the Movement</w:t>
      </w:r>
    </w:p>
    <w:p w14:paraId="74D9293E" w14:textId="77777777" w:rsidR="0049091C" w:rsidRPr="007D3D54" w:rsidRDefault="0049091C" w:rsidP="0049091C">
      <w:pPr>
        <w:rPr>
          <w:sz w:val="10"/>
        </w:rPr>
      </w:pPr>
      <w:r w:rsidRPr="007D3D54">
        <w:rPr>
          <w:sz w:val="10"/>
        </w:rPr>
        <w:lastRenderedPageBreak/>
        <w:t xml:space="preserve">Late last year, a coalition of reproductive justice nonprofits came together with an initiative to put abortion rights in the Ohio Constitution. Like these other initiatives, this was a decision made by relatively few people, primarily professionals, but in this case, they chose correctly. Unlike One Fair Wage, PB Cle, or Issue 2, had we lost the abortion fight, those activists who could afford it would consider leaving Ohio altogether. Each hour spent on these other campaigns was an hour not spent on the abortion campaign. Abortion made it to the ballot, and because Issue 1 passed the risks of this spread will be forgotten. Nonetheless, they were still risks. Regardless of the raw popularity of a wage hike, of sensible drug policy, and legal abortion, there is a dire need for activist capacity to ensure any of them. Our opponents are highly organized through their churches, and the GOP holds state power in state government.7 The will of </w:t>
      </w:r>
      <w:proofErr w:type="gramStart"/>
      <w:r w:rsidRPr="007D3D54">
        <w:rPr>
          <w:sz w:val="10"/>
        </w:rPr>
        <w:t>the majority of</w:t>
      </w:r>
      <w:proofErr w:type="gramEnd"/>
      <w:r w:rsidRPr="007D3D54">
        <w:rPr>
          <w:sz w:val="10"/>
        </w:rPr>
        <w:t xml:space="preserve"> Ohioans alone has, anyhow, never been decisive. The GOP will use the state government to sabotage abortion rights in Ohio. Because we understand this, DSA chapters resolved to prioritize independent socialist campaigns for abortion rights, capable of developing and recruiting new reproductive justice activists for the long term, in a fashion the nonprofits and the Democratic Party are not designed to do. At the national level DSA is learning from our campaign in Ohio, towards implementing our national reproductive rights campaign in 2024. </w:t>
      </w:r>
    </w:p>
    <w:p w14:paraId="4A1032A6" w14:textId="77777777" w:rsidR="0049091C" w:rsidRPr="009466F1" w:rsidRDefault="0049091C" w:rsidP="0049091C">
      <w:pPr>
        <w:rPr>
          <w:rStyle w:val="StyleUnderline"/>
        </w:rPr>
      </w:pPr>
      <w:r w:rsidRPr="007D3D54">
        <w:rPr>
          <w:sz w:val="10"/>
        </w:rPr>
        <w:t xml:space="preserve">All of Ohio’s DSA chapters joined the fight for abortion rights. Most decided to pursue other initiatives alongside it, while Cleveland DSA eventually opted to pause or scale down our other external work.8 Were I in these sister chapters, I would object to any spread-out approach. I could do so with little fear of being shouted down, and with a genuine chance that my objections would not only be heard but carry the day. If I felt strongly enough, I could speak with my comrades ahead of the </w:t>
      </w:r>
      <w:proofErr w:type="gramStart"/>
      <w:r w:rsidRPr="007D3D54">
        <w:rPr>
          <w:sz w:val="10"/>
        </w:rPr>
        <w:t>vote, and</w:t>
      </w:r>
      <w:proofErr w:type="gramEnd"/>
      <w:r w:rsidRPr="007D3D54">
        <w:rPr>
          <w:sz w:val="10"/>
        </w:rPr>
        <w:t xml:space="preserve"> come to a General Meeting with a team ready to push for strict prioritization. In such a democratic context, when one loses, one is still bought into the course decided upon. Where can comrades make the case for prioritization in the social movement? </w:t>
      </w:r>
      <w:r w:rsidRPr="009466F1">
        <w:rPr>
          <w:rStyle w:val="StyleUnderline"/>
          <w:highlight w:val="green"/>
        </w:rPr>
        <w:t xml:space="preserve">The ecosystem is </w:t>
      </w:r>
      <w:r w:rsidRPr="001D5A61">
        <w:rPr>
          <w:rStyle w:val="StyleUnderline"/>
        </w:rPr>
        <w:t xml:space="preserve">so </w:t>
      </w:r>
      <w:r w:rsidRPr="001D5A61">
        <w:rPr>
          <w:rStyle w:val="Emphasis"/>
          <w:highlight w:val="green"/>
        </w:rPr>
        <w:t>thoroughly decentralized</w:t>
      </w:r>
      <w:r w:rsidRPr="009466F1">
        <w:rPr>
          <w:rStyle w:val="StyleUnderline"/>
          <w:highlight w:val="green"/>
        </w:rPr>
        <w:t xml:space="preserve"> </w:t>
      </w:r>
      <w:r w:rsidRPr="001D5A61">
        <w:rPr>
          <w:rStyle w:val="StyleUnderline"/>
        </w:rPr>
        <w:t xml:space="preserve">that </w:t>
      </w:r>
      <w:r w:rsidRPr="009466F1">
        <w:rPr>
          <w:rStyle w:val="StyleUnderline"/>
        </w:rPr>
        <w:t xml:space="preserve">the idea itself is incoherent. </w:t>
      </w:r>
    </w:p>
    <w:p w14:paraId="6A73DF32" w14:textId="77777777" w:rsidR="0049091C" w:rsidRPr="007D3D54" w:rsidRDefault="0049091C" w:rsidP="0049091C">
      <w:pPr>
        <w:rPr>
          <w:sz w:val="10"/>
          <w:szCs w:val="12"/>
        </w:rPr>
      </w:pPr>
      <w:r w:rsidRPr="007D3D54">
        <w:rPr>
          <w:sz w:val="10"/>
        </w:rPr>
        <w:t xml:space="preserve">If 2023’s movement campaigns had to gain the acceptance of a mass membership that considered it their business to interfere, holistic strategic questions could have been raised and addressed more thoroughly. More Zoom meetings alone solve </w:t>
      </w:r>
      <w:r w:rsidRPr="007D3D54">
        <w:rPr>
          <w:sz w:val="10"/>
          <w:szCs w:val="12"/>
        </w:rPr>
        <w:t>nothing. Democracy is not possible absent the genuine possibility that a proposed project can be rejected. Many activists (inside and outside of DSA) will not countenance this. A great number would never seek this degree of control and discipline over “those doing the work.” Movement leaders make many sacrifices, but deference is no gift to them. We have hundreds of planners and campaigners nationwide who bear a very lonely and I should think very painful weight, shouldering responsibility for the movement’s perpetual strategic failure. We see little in the ecosystem resembling the genuine collective responsibility necessary to grow into a true mass movement.</w:t>
      </w:r>
      <w:r w:rsidRPr="007D3D54">
        <w:rPr>
          <w:sz w:val="10"/>
        </w:rPr>
        <w:t xml:space="preserve"> </w:t>
      </w:r>
      <w:r w:rsidRPr="009466F1">
        <w:rPr>
          <w:rStyle w:val="Emphasis"/>
          <w:highlight w:val="green"/>
        </w:rPr>
        <w:t>Any expansion of democracy must be paired with centralization.</w:t>
      </w:r>
      <w:r w:rsidRPr="007D3D54">
        <w:rPr>
          <w:sz w:val="10"/>
        </w:rPr>
        <w:t xml:space="preserve"> </w:t>
      </w:r>
      <w:r w:rsidRPr="007D3D54">
        <w:rPr>
          <w:sz w:val="10"/>
          <w:szCs w:val="12"/>
        </w:rPr>
        <w:t xml:space="preserve">Attempts by leaders in these scattered organizations to be more internally democratic would only confuse the issue further. Groups becoming more democratic </w:t>
      </w:r>
      <w:proofErr w:type="gramStart"/>
      <w:r w:rsidRPr="007D3D54">
        <w:rPr>
          <w:sz w:val="10"/>
          <w:szCs w:val="12"/>
        </w:rPr>
        <w:t>in their own right does</w:t>
      </w:r>
      <w:proofErr w:type="gramEnd"/>
      <w:r w:rsidRPr="007D3D54">
        <w:rPr>
          <w:sz w:val="10"/>
          <w:szCs w:val="12"/>
        </w:rPr>
        <w:t xml:space="preserve"> not thereby bring overall movement strategy under democratic control.9 In the absence of any centralized democratic control,</w:t>
      </w:r>
      <w:r w:rsidRPr="00AD0FAC">
        <w:rPr>
          <w:rStyle w:val="StyleUnderline"/>
        </w:rPr>
        <w:t xml:space="preserve"> </w:t>
      </w:r>
      <w:r w:rsidRPr="009466F1">
        <w:rPr>
          <w:rStyle w:val="StyleUnderline"/>
          <w:highlight w:val="green"/>
        </w:rPr>
        <w:t>most activists stand powerless.</w:t>
      </w:r>
      <w:r w:rsidRPr="007D3D54">
        <w:rPr>
          <w:sz w:val="10"/>
        </w:rPr>
        <w:t xml:space="preserve"> </w:t>
      </w:r>
      <w:r w:rsidRPr="007D3D54">
        <w:rPr>
          <w:sz w:val="10"/>
          <w:szCs w:val="12"/>
        </w:rPr>
        <w:t xml:space="preserve">As with individual consumers in a capitalist society, who have many options at the supermarket but cannot simply choose to have a robust transportation system, without any lever of collective decision-making, we can only “vote with our feet” as atomized movement-consumers. Alternatively, we can rationalize the movements’ “decisions” as organic expressions of the will of “the community,” of the ecosystem. </w:t>
      </w:r>
    </w:p>
    <w:p w14:paraId="7A4679A5" w14:textId="77777777" w:rsidR="0049091C" w:rsidRPr="00AD0FAC" w:rsidRDefault="0049091C" w:rsidP="0049091C">
      <w:pPr>
        <w:rPr>
          <w:rStyle w:val="StyleUnderline"/>
        </w:rPr>
      </w:pPr>
      <w:r w:rsidRPr="007D3D54">
        <w:rPr>
          <w:sz w:val="10"/>
          <w:szCs w:val="12"/>
        </w:rPr>
        <w:t>Socialist leaders cannot afford this autonomy. The ‘ecosystem’ can get away with substituting professionalism for mass planning, and paid staff for recruitment, but only so long as their goals are purely reformist in character and do not seek a transfer of practical power. As leaders of an unprofessional, revolutionary orga</w:t>
      </w:r>
      <w:r w:rsidRPr="007D3D54">
        <w:rPr>
          <w:sz w:val="10"/>
        </w:rPr>
        <w:t xml:space="preserve">nization, we need help not just with signature collection or </w:t>
      </w:r>
      <w:proofErr w:type="spellStart"/>
      <w:r w:rsidRPr="007D3D54">
        <w:rPr>
          <w:sz w:val="10"/>
        </w:rPr>
        <w:t>phonebanking</w:t>
      </w:r>
      <w:proofErr w:type="spellEnd"/>
      <w:r w:rsidRPr="007D3D54">
        <w:rPr>
          <w:sz w:val="10"/>
        </w:rPr>
        <w:t xml:space="preserve">, but with planning and assessment of our work. We must reject the widespread instinct to claim easy victories and shield our base from difficulties. </w:t>
      </w:r>
      <w:r w:rsidRPr="009466F1">
        <w:rPr>
          <w:rStyle w:val="StyleUnderline"/>
          <w:highlight w:val="green"/>
        </w:rPr>
        <w:t xml:space="preserve">We need informed dissent </w:t>
      </w:r>
      <w:r w:rsidRPr="00C10BD5">
        <w:rPr>
          <w:rStyle w:val="StyleUnderline"/>
        </w:rPr>
        <w:t>and opposition. In</w:t>
      </w:r>
      <w:r w:rsidRPr="00AD0FAC">
        <w:rPr>
          <w:rStyle w:val="StyleUnderline"/>
        </w:rPr>
        <w:t xml:space="preserve"> a socialist party, </w:t>
      </w:r>
      <w:r w:rsidRPr="009466F1">
        <w:rPr>
          <w:rStyle w:val="StyleUnderline"/>
          <w:highlight w:val="green"/>
        </w:rPr>
        <w:t xml:space="preserve">no </w:t>
      </w:r>
      <w:r w:rsidRPr="00C10BD5">
        <w:rPr>
          <w:rStyle w:val="StyleUnderline"/>
        </w:rPr>
        <w:t xml:space="preserve">leader or </w:t>
      </w:r>
      <w:r w:rsidRPr="009466F1">
        <w:rPr>
          <w:rStyle w:val="StyleUnderline"/>
          <w:highlight w:val="green"/>
        </w:rPr>
        <w:t>project is above critique</w:t>
      </w:r>
      <w:r w:rsidRPr="00AD0FAC">
        <w:rPr>
          <w:rStyle w:val="StyleUnderline"/>
        </w:rPr>
        <w:t>. Socialist leadership depends on the guidance of the collective and not the other way round.</w:t>
      </w:r>
      <w:r w:rsidRPr="007D3D54">
        <w:rPr>
          <w:sz w:val="10"/>
        </w:rPr>
        <w:t xml:space="preserve"> </w:t>
      </w:r>
      <w:r w:rsidRPr="00AD0FAC">
        <w:rPr>
          <w:rStyle w:val="StyleUnderline"/>
        </w:rPr>
        <w:t>This guidance must take the form of actual people having actual, practical control</w:t>
      </w:r>
      <w:r w:rsidRPr="007D3D54">
        <w:rPr>
          <w:sz w:val="10"/>
        </w:rPr>
        <w:t xml:space="preserve"> (not mere input, participation, etc.) </w:t>
      </w:r>
      <w:r w:rsidRPr="00AD0FAC">
        <w:rPr>
          <w:rStyle w:val="StyleUnderline"/>
        </w:rPr>
        <w:t xml:space="preserve">over our collective course, as part of a common organization. </w:t>
      </w:r>
      <w:r w:rsidRPr="009466F1">
        <w:rPr>
          <w:rStyle w:val="StyleUnderline"/>
          <w:highlight w:val="green"/>
        </w:rPr>
        <w:t>We can accept no substitute.</w:t>
      </w:r>
      <w:r w:rsidRPr="00AD0FAC">
        <w:rPr>
          <w:rStyle w:val="StyleUnderline"/>
        </w:rPr>
        <w:t xml:space="preserve"> </w:t>
      </w:r>
    </w:p>
    <w:p w14:paraId="7CB5B223" w14:textId="77777777" w:rsidR="0049091C" w:rsidRPr="00AD0FAC" w:rsidRDefault="0049091C" w:rsidP="0049091C">
      <w:pPr>
        <w:rPr>
          <w:rStyle w:val="StyleUnderline"/>
        </w:rPr>
      </w:pPr>
      <w:r w:rsidRPr="00AD0FAC">
        <w:rPr>
          <w:rStyle w:val="StyleUnderline"/>
        </w:rPr>
        <w:t>I say all of this in a spirit of comradery</w:t>
      </w:r>
      <w:r w:rsidRPr="007D3D54">
        <w:rPr>
          <w:sz w:val="10"/>
        </w:rPr>
        <w:t xml:space="preserve"> with my fellow </w:t>
      </w:r>
      <w:r w:rsidRPr="009466F1">
        <w:rPr>
          <w:rStyle w:val="StyleUnderline"/>
          <w:highlight w:val="green"/>
        </w:rPr>
        <w:t>activists</w:t>
      </w:r>
      <w:r w:rsidRPr="007D3D54">
        <w:rPr>
          <w:sz w:val="10"/>
        </w:rPr>
        <w:t xml:space="preserve"> in Cleveland, who I feel </w:t>
      </w:r>
      <w:r w:rsidRPr="009466F1">
        <w:rPr>
          <w:rStyle w:val="StyleUnderline"/>
          <w:highlight w:val="green"/>
        </w:rPr>
        <w:t>are, in the long run, wasting valuable talents on fights that will not and cannot change the overall balance of power</w:t>
      </w:r>
      <w:r w:rsidRPr="00AD0FAC">
        <w:rPr>
          <w:rStyle w:val="StyleUnderline"/>
        </w:rPr>
        <w:t>.</w:t>
      </w:r>
      <w:r w:rsidRPr="007D3D54">
        <w:rPr>
          <w:sz w:val="10"/>
        </w:rPr>
        <w:t xml:space="preserve"> I don’t intend this as a call-out. Plenty of our members themselves benefit from the paid canvassing in these campaigns and indeed have used these positions to carve out time for DSA work. DSA volunteers are present in </w:t>
      </w:r>
      <w:proofErr w:type="gramStart"/>
      <w:r w:rsidRPr="007D3D54">
        <w:rPr>
          <w:sz w:val="10"/>
        </w:rPr>
        <w:t>all of</w:t>
      </w:r>
      <w:proofErr w:type="gramEnd"/>
      <w:r w:rsidRPr="007D3D54">
        <w:rPr>
          <w:sz w:val="10"/>
        </w:rPr>
        <w:t xml:space="preserve"> these campaigns. </w:t>
      </w:r>
      <w:proofErr w:type="gramStart"/>
      <w:r w:rsidRPr="007D3D54">
        <w:rPr>
          <w:sz w:val="10"/>
        </w:rPr>
        <w:t>I myself</w:t>
      </w:r>
      <w:proofErr w:type="gramEnd"/>
      <w:r w:rsidRPr="007D3D54">
        <w:rPr>
          <w:sz w:val="10"/>
        </w:rPr>
        <w:t xml:space="preserve"> work in the nonprofit </w:t>
      </w:r>
      <w:proofErr w:type="gramStart"/>
      <w:r w:rsidRPr="007D3D54">
        <w:rPr>
          <w:sz w:val="10"/>
        </w:rPr>
        <w:t>ecosystem,</w:t>
      </w:r>
      <w:proofErr w:type="gramEnd"/>
      <w:r w:rsidRPr="007D3D54">
        <w:rPr>
          <w:sz w:val="10"/>
        </w:rPr>
        <w:t xml:space="preserve"> in a job I consider meaningful in its own way. I certainly don’t wish to side with the ghouls on City Council, who I can only hope will one day denounce DSA with half the energy they’ve directed at NEOCH and PB Cle. But </w:t>
      </w:r>
      <w:r w:rsidRPr="00AD0FAC">
        <w:rPr>
          <w:rStyle w:val="StyleUnderline"/>
        </w:rPr>
        <w:t>the movement</w:t>
      </w:r>
      <w:r w:rsidRPr="007D3D54">
        <w:rPr>
          <w:sz w:val="10"/>
        </w:rPr>
        <w:t xml:space="preserve"> in Cleveland </w:t>
      </w:r>
      <w:r w:rsidRPr="00AD0FAC">
        <w:rPr>
          <w:rStyle w:val="StyleUnderline"/>
        </w:rPr>
        <w:t xml:space="preserve">is still far too weak to pretend to be all things to all people. </w:t>
      </w:r>
      <w:r w:rsidRPr="009466F1">
        <w:rPr>
          <w:rStyle w:val="StyleUnderline"/>
          <w:highlight w:val="green"/>
        </w:rPr>
        <w:t>We need</w:t>
      </w:r>
      <w:r w:rsidRPr="00AD0FAC">
        <w:rPr>
          <w:rStyle w:val="StyleUnderline"/>
        </w:rPr>
        <w:t xml:space="preserve"> focus, and more still, we need </w:t>
      </w:r>
      <w:r w:rsidRPr="009466F1">
        <w:rPr>
          <w:rStyle w:val="StyleUnderline"/>
          <w:highlight w:val="green"/>
        </w:rPr>
        <w:t>a means to consolidate forces</w:t>
      </w:r>
      <w:r w:rsidRPr="00AD0FAC">
        <w:rPr>
          <w:rStyle w:val="StyleUnderline"/>
        </w:rPr>
        <w:t xml:space="preserve"> after defeat </w:t>
      </w:r>
      <w:r w:rsidRPr="009466F1">
        <w:rPr>
          <w:rStyle w:val="StyleUnderline"/>
          <w:highlight w:val="green"/>
        </w:rPr>
        <w:t>into a common structure</w:t>
      </w:r>
      <w:r w:rsidRPr="00AD0FAC">
        <w:rPr>
          <w:rStyle w:val="StyleUnderline"/>
        </w:rPr>
        <w:t>, to achieve a net increase in movement planners, thinkers, and activists.</w:t>
      </w:r>
    </w:p>
    <w:p w14:paraId="617FEB03" w14:textId="77777777" w:rsidR="0049091C" w:rsidRPr="007D3D54" w:rsidRDefault="0049091C" w:rsidP="0049091C">
      <w:pPr>
        <w:rPr>
          <w:sz w:val="10"/>
        </w:rPr>
      </w:pPr>
      <w:r w:rsidRPr="007D3D54">
        <w:rPr>
          <w:sz w:val="10"/>
        </w:rPr>
        <w:t>Revolutionary Strategy and the Party</w:t>
      </w:r>
    </w:p>
    <w:p w14:paraId="0367CD80" w14:textId="77777777" w:rsidR="0049091C" w:rsidRPr="007D3D54" w:rsidRDefault="0049091C" w:rsidP="0049091C">
      <w:pPr>
        <w:rPr>
          <w:sz w:val="10"/>
        </w:rPr>
      </w:pPr>
      <w:r w:rsidRPr="007D3D54">
        <w:rPr>
          <w:sz w:val="10"/>
        </w:rPr>
        <w:t xml:space="preserve">As we wait for movement leaders to catch up on the party question, we are neglecting what should already be the key questions: what sort of internal party democracy is necessary to build it into a revolutionary instrument? Will this be a socialist party or merely a workers’ party with socialists in it? These queries will remain unfashionable and bizarre to progressive intellectuals, but as leaders in the </w:t>
      </w:r>
      <w:proofErr w:type="gramStart"/>
      <w:r w:rsidRPr="007D3D54">
        <w:rPr>
          <w:sz w:val="10"/>
        </w:rPr>
        <w:t>actually existing</w:t>
      </w:r>
      <w:proofErr w:type="gramEnd"/>
      <w:r w:rsidRPr="007D3D54">
        <w:rPr>
          <w:sz w:val="10"/>
        </w:rPr>
        <w:t xml:space="preserve"> socialist movement, they are already before us. </w:t>
      </w:r>
      <w:r w:rsidRPr="00AD0FAC">
        <w:rPr>
          <w:rStyle w:val="StyleUnderline"/>
        </w:rPr>
        <w:t>If our common organization does not escape our social confines and conquer both a mass membership and a focused revolutionary strategy, we will likewise fail, having only wasted more workers’ time in the process.</w:t>
      </w:r>
      <w:r w:rsidRPr="007D3D54">
        <w:rPr>
          <w:sz w:val="10"/>
        </w:rPr>
        <w:t xml:space="preserve"> We will end up tailing the initiatives of nonprofits (if not the Democratic Party itself) regardless of our militant rhetoric. </w:t>
      </w:r>
    </w:p>
    <w:p w14:paraId="40436132" w14:textId="77777777" w:rsidR="0049091C" w:rsidRPr="007D3D54" w:rsidRDefault="0049091C" w:rsidP="0049091C">
      <w:pPr>
        <w:rPr>
          <w:sz w:val="10"/>
        </w:rPr>
      </w:pPr>
      <w:r w:rsidRPr="007D3D54">
        <w:rPr>
          <w:sz w:val="10"/>
        </w:rPr>
        <w:t xml:space="preserve">In one manner or another, the route to a revolutionary socialist party in the United States runs through DSA. Cleveland DSA is certainly in no place to lecture the local movement when it comes to concrete victories. Our contribution has been very modest. </w:t>
      </w:r>
      <w:r w:rsidRPr="00CA6639">
        <w:rPr>
          <w:rStyle w:val="StyleUnderline"/>
          <w:highlight w:val="green"/>
        </w:rPr>
        <w:t>We have</w:t>
      </w:r>
      <w:r w:rsidRPr="00AD0FAC">
        <w:rPr>
          <w:rStyle w:val="StyleUnderline"/>
        </w:rPr>
        <w:t xml:space="preserve">, in fact, </w:t>
      </w:r>
      <w:r w:rsidRPr="00CA6639">
        <w:rPr>
          <w:rStyle w:val="StyleUnderline"/>
          <w:highlight w:val="green"/>
        </w:rPr>
        <w:t>not yet</w:t>
      </w:r>
      <w:r w:rsidRPr="00AD0FAC">
        <w:rPr>
          <w:rStyle w:val="StyleUnderline"/>
        </w:rPr>
        <w:t xml:space="preserve"> </w:t>
      </w:r>
      <w:r w:rsidRPr="00CA6639">
        <w:rPr>
          <w:rStyle w:val="StyleUnderline"/>
          <w:highlight w:val="green"/>
        </w:rPr>
        <w:t xml:space="preserve">decided upon a </w:t>
      </w:r>
      <w:r w:rsidRPr="00CA6639">
        <w:rPr>
          <w:rStyle w:val="StyleUnderline"/>
        </w:rPr>
        <w:t>local</w:t>
      </w:r>
      <w:r w:rsidRPr="00AD0FAC">
        <w:rPr>
          <w:rStyle w:val="StyleUnderline"/>
        </w:rPr>
        <w:t xml:space="preserve"> </w:t>
      </w:r>
      <w:r w:rsidRPr="00CA6639">
        <w:rPr>
          <w:rStyle w:val="StyleUnderline"/>
          <w:highlight w:val="green"/>
        </w:rPr>
        <w:t>strategy</w:t>
      </w:r>
      <w:r w:rsidRPr="00AD0FAC">
        <w:rPr>
          <w:rStyle w:val="StyleUnderline"/>
        </w:rPr>
        <w:t xml:space="preserve">, thus far pursuing </w:t>
      </w:r>
      <w:r w:rsidRPr="00CA6639">
        <w:rPr>
          <w:rStyle w:val="StyleUnderline"/>
          <w:highlight w:val="green"/>
        </w:rPr>
        <w:t xml:space="preserve">campaigns in a centralized </w:t>
      </w:r>
      <w:r w:rsidRPr="00CA6639">
        <w:rPr>
          <w:rStyle w:val="StyleUnderline"/>
        </w:rPr>
        <w:t xml:space="preserve">but </w:t>
      </w:r>
      <w:r w:rsidRPr="00CA6639">
        <w:rPr>
          <w:rStyle w:val="Emphasis"/>
          <w:highlight w:val="green"/>
        </w:rPr>
        <w:t>ad hoc manner</w:t>
      </w:r>
      <w:r w:rsidRPr="007D3D54">
        <w:rPr>
          <w:sz w:val="10"/>
        </w:rPr>
        <w:t>. Nationally, in DSA, there’s great confusion on precisely these questions, with “</w:t>
      </w:r>
      <w:proofErr w:type="spellStart"/>
      <w:r w:rsidRPr="007D3D54">
        <w:rPr>
          <w:sz w:val="10"/>
        </w:rPr>
        <w:t>partyist</w:t>
      </w:r>
      <w:proofErr w:type="spellEnd"/>
      <w:r w:rsidRPr="007D3D54">
        <w:rPr>
          <w:sz w:val="10"/>
        </w:rPr>
        <w:t xml:space="preserve">” elements setting themselves against the (largely reform-oriented and top-down) pro-centralization tendencies. The </w:t>
      </w:r>
      <w:proofErr w:type="gramStart"/>
      <w:r w:rsidRPr="007D3D54">
        <w:rPr>
          <w:sz w:val="10"/>
        </w:rPr>
        <w:t>members as a whole, in</w:t>
      </w:r>
      <w:proofErr w:type="gramEnd"/>
      <w:r w:rsidRPr="007D3D54">
        <w:rPr>
          <w:sz w:val="10"/>
        </w:rPr>
        <w:t xml:space="preserve"> chapters and at our national conventions, refuse to decide between projects, deliberately </w:t>
      </w:r>
      <w:r w:rsidRPr="00CA6639">
        <w:rPr>
          <w:rStyle w:val="Emphasis"/>
          <w:highlight w:val="green"/>
        </w:rPr>
        <w:t>rejecting</w:t>
      </w:r>
      <w:r w:rsidRPr="00AD0FAC">
        <w:rPr>
          <w:rStyle w:val="StyleUnderline"/>
        </w:rPr>
        <w:t xml:space="preserve"> the </w:t>
      </w:r>
      <w:r w:rsidRPr="009466F1">
        <w:rPr>
          <w:rStyle w:val="StyleUnderline"/>
          <w:highlight w:val="green"/>
        </w:rPr>
        <w:t xml:space="preserve">imperatives of </w:t>
      </w:r>
      <w:r w:rsidRPr="00AD04A2">
        <w:rPr>
          <w:rStyle w:val="Emphasis"/>
          <w:highlight w:val="green"/>
        </w:rPr>
        <w:t>collective strategic decision</w:t>
      </w:r>
      <w:r w:rsidRPr="009466F1">
        <w:rPr>
          <w:rStyle w:val="StyleUnderline"/>
          <w:highlight w:val="green"/>
        </w:rPr>
        <w:t>-</w:t>
      </w:r>
      <w:r w:rsidRPr="00AD04A2">
        <w:rPr>
          <w:rStyle w:val="Emphasis"/>
          <w:highlight w:val="green"/>
        </w:rPr>
        <w:t>making</w:t>
      </w:r>
      <w:r w:rsidRPr="007D3D54">
        <w:rPr>
          <w:sz w:val="10"/>
        </w:rPr>
        <w:t xml:space="preserve">. DSA’s status as the best hope for socialism </w:t>
      </w:r>
      <w:r w:rsidRPr="009466F1">
        <w:rPr>
          <w:rStyle w:val="StyleUnderline"/>
          <w:highlight w:val="green"/>
        </w:rPr>
        <w:t>is not</w:t>
      </w:r>
      <w:r w:rsidRPr="007D3D54">
        <w:rPr>
          <w:sz w:val="10"/>
        </w:rPr>
        <w:t xml:space="preserve"> necessarily </w:t>
      </w:r>
      <w:r w:rsidRPr="009466F1">
        <w:rPr>
          <w:rStyle w:val="StyleUnderline"/>
          <w:highlight w:val="green"/>
        </w:rPr>
        <w:t>good news.</w:t>
      </w:r>
      <w:r w:rsidRPr="007D3D54">
        <w:rPr>
          <w:sz w:val="10"/>
        </w:rPr>
        <w:t xml:space="preserve"> Ten years back, our having any hope was enough. </w:t>
      </w:r>
      <w:r w:rsidRPr="00A616D0">
        <w:rPr>
          <w:rStyle w:val="Emphasis"/>
          <w:highlight w:val="green"/>
        </w:rPr>
        <w:t>This won’t sustain us</w:t>
      </w:r>
      <w:r w:rsidRPr="009466F1">
        <w:rPr>
          <w:rStyle w:val="StyleUnderline"/>
          <w:highlight w:val="green"/>
        </w:rPr>
        <w:t xml:space="preserve"> </w:t>
      </w:r>
      <w:r w:rsidRPr="00A616D0">
        <w:rPr>
          <w:rStyle w:val="StyleUnderline"/>
        </w:rPr>
        <w:t>indefinitely</w:t>
      </w:r>
      <w:r w:rsidRPr="006722F2">
        <w:rPr>
          <w:rStyle w:val="Emphasis"/>
          <w:highlight w:val="green"/>
        </w:rPr>
        <w:t>.</w:t>
      </w:r>
      <w:r w:rsidRPr="007D3D54">
        <w:rPr>
          <w:sz w:val="10"/>
        </w:rPr>
        <w:t xml:space="preserve"> The prospect of a mass socialist party arising from the nonprofit industrial complex and the spontaneous street movement is simply worse. The notion that it could arise from the initiative of individual activist-entrepreneurs is not worth discussion. It is not that the individuals involved in this work have no place in a Party, but the ecosystem they work in is best understood as its opposite. DSA’s most developed chapters have established a democratic decision-making process and the beginnings of a mass membership, both crucial steps towards a movement that is under democratic rather than privatized control.</w:t>
      </w:r>
    </w:p>
    <w:p w14:paraId="73F48FC1" w14:textId="77777777" w:rsidR="0049091C" w:rsidRPr="00AD0FAC" w:rsidRDefault="0049091C" w:rsidP="0049091C">
      <w:pPr>
        <w:rPr>
          <w:rStyle w:val="StyleUnderline"/>
        </w:rPr>
      </w:pPr>
      <w:r w:rsidRPr="007D3D54">
        <w:rPr>
          <w:sz w:val="10"/>
        </w:rPr>
        <w:t xml:space="preserve">Those of you who believe we need more than reforms, that </w:t>
      </w:r>
      <w:r w:rsidRPr="009466F1">
        <w:rPr>
          <w:rStyle w:val="StyleUnderline"/>
          <w:highlight w:val="green"/>
        </w:rPr>
        <w:t xml:space="preserve">we need </w:t>
      </w:r>
      <w:r w:rsidRPr="007D3D54">
        <w:rPr>
          <w:sz w:val="10"/>
          <w:szCs w:val="12"/>
        </w:rPr>
        <w:t>a revolution</w:t>
      </w:r>
      <w:r w:rsidRPr="007D3D54">
        <w:rPr>
          <w:sz w:val="10"/>
        </w:rPr>
        <w:t xml:space="preserve">, must acknowledge the need for </w:t>
      </w:r>
      <w:r w:rsidRPr="009466F1">
        <w:rPr>
          <w:rStyle w:val="StyleUnderline"/>
          <w:highlight w:val="green"/>
        </w:rPr>
        <w:t>a revolutionary strategy</w:t>
      </w:r>
      <w:r w:rsidRPr="00AD0FAC">
        <w:rPr>
          <w:rStyle w:val="StyleUnderline"/>
        </w:rPr>
        <w:t xml:space="preserve">. An ecosystem of autonomous private actors simply cannot have a strategy. Big-picture decisions will remain </w:t>
      </w:r>
      <w:proofErr w:type="spellStart"/>
      <w:r w:rsidRPr="00AD0FAC">
        <w:rPr>
          <w:rStyle w:val="StyleUnderline"/>
        </w:rPr>
        <w:t>defacto</w:t>
      </w:r>
      <w:proofErr w:type="spellEnd"/>
      <w:r w:rsidRPr="00AD0FAC">
        <w:rPr>
          <w:rStyle w:val="StyleUnderline"/>
        </w:rPr>
        <w:t xml:space="preserve"> and undemocratic, regardless of the intentions</w:t>
      </w:r>
      <w:r w:rsidRPr="007D3D54">
        <w:rPr>
          <w:sz w:val="10"/>
        </w:rPr>
        <w:t xml:space="preserve"> (regardless of the actions</w:t>
      </w:r>
      <w:r w:rsidRPr="00AD0FAC">
        <w:rPr>
          <w:rStyle w:val="StyleUnderline"/>
        </w:rPr>
        <w:t xml:space="preserve">!) of movement players. I am calling on all of us to </w:t>
      </w:r>
      <w:r w:rsidRPr="009466F1">
        <w:rPr>
          <w:rStyle w:val="StyleUnderline"/>
          <w:highlight w:val="green"/>
        </w:rPr>
        <w:t>dare</w:t>
      </w:r>
      <w:r w:rsidRPr="00AD0FAC">
        <w:rPr>
          <w:rStyle w:val="StyleUnderline"/>
        </w:rPr>
        <w:t xml:space="preserve">, at the very least, </w:t>
      </w:r>
      <w:r w:rsidRPr="009466F1">
        <w:rPr>
          <w:rStyle w:val="StyleUnderline"/>
          <w:highlight w:val="green"/>
        </w:rPr>
        <w:t>to imagine a socialist party</w:t>
      </w:r>
      <w:r w:rsidRPr="00AD0FAC">
        <w:rPr>
          <w:rStyle w:val="StyleUnderline"/>
        </w:rPr>
        <w:t xml:space="preserve"> that is </w:t>
      </w:r>
      <w:proofErr w:type="gramStart"/>
      <w:r w:rsidRPr="00AD0FAC">
        <w:rPr>
          <w:rStyle w:val="StyleUnderline"/>
        </w:rPr>
        <w:t xml:space="preserve">actually </w:t>
      </w:r>
      <w:r w:rsidRPr="009466F1">
        <w:rPr>
          <w:rStyle w:val="StyleUnderline"/>
          <w:highlight w:val="green"/>
        </w:rPr>
        <w:t>capable</w:t>
      </w:r>
      <w:proofErr w:type="gramEnd"/>
      <w:r w:rsidRPr="009466F1">
        <w:rPr>
          <w:rStyle w:val="StyleUnderline"/>
          <w:highlight w:val="green"/>
        </w:rPr>
        <w:t xml:space="preserve"> of coordinating the social movement. Without such a party, we cannot have a collective, shared strategy</w:t>
      </w:r>
      <w:r w:rsidRPr="00AD0FAC">
        <w:rPr>
          <w:rStyle w:val="StyleUnderline"/>
        </w:rPr>
        <w:t>.</w:t>
      </w:r>
      <w:r w:rsidRPr="007D3D54">
        <w:rPr>
          <w:sz w:val="10"/>
        </w:rPr>
        <w:t xml:space="preserve"> Without it, we cannot reevaluate this strategy </w:t>
      </w:r>
      <w:proofErr w:type="gramStart"/>
      <w:r w:rsidRPr="007D3D54">
        <w:rPr>
          <w:sz w:val="10"/>
        </w:rPr>
        <w:t xml:space="preserve">in light </w:t>
      </w:r>
      <w:r w:rsidRPr="007D3D54">
        <w:rPr>
          <w:sz w:val="10"/>
        </w:rPr>
        <w:lastRenderedPageBreak/>
        <w:t>of</w:t>
      </w:r>
      <w:proofErr w:type="gramEnd"/>
      <w:r w:rsidRPr="007D3D54">
        <w:rPr>
          <w:sz w:val="10"/>
        </w:rPr>
        <w:t xml:space="preserve"> failures or setbacks. We cannot coordinate individual initiatives towards a common purpose. </w:t>
      </w:r>
      <w:r w:rsidRPr="00AD0FAC">
        <w:rPr>
          <w:rStyle w:val="StyleUnderline"/>
        </w:rPr>
        <w:t>The party-form was largely rejected in the 1960s</w:t>
      </w:r>
      <w:r w:rsidRPr="007D3D54">
        <w:rPr>
          <w:sz w:val="10"/>
        </w:rPr>
        <w:t xml:space="preserve">, after Stalinist </w:t>
      </w:r>
      <w:proofErr w:type="spellStart"/>
      <w:r w:rsidRPr="007D3D54">
        <w:rPr>
          <w:sz w:val="10"/>
        </w:rPr>
        <w:t>sectlets</w:t>
      </w:r>
      <w:proofErr w:type="spellEnd"/>
      <w:r w:rsidRPr="007D3D54">
        <w:rPr>
          <w:sz w:val="10"/>
        </w:rPr>
        <w:t xml:space="preserve"> and reformist bureaucrats thoroughly discredited it. </w:t>
      </w:r>
      <w:r w:rsidRPr="009466F1">
        <w:rPr>
          <w:rStyle w:val="StyleUnderline"/>
          <w:highlight w:val="green"/>
        </w:rPr>
        <w:t>We have tried to replace it with</w:t>
      </w:r>
      <w:r w:rsidRPr="00AD0FAC">
        <w:rPr>
          <w:rStyle w:val="StyleUnderline"/>
        </w:rPr>
        <w:t xml:space="preserve"> privatized and </w:t>
      </w:r>
      <w:r w:rsidRPr="009466F1">
        <w:rPr>
          <w:rStyle w:val="StyleUnderline"/>
          <w:highlight w:val="green"/>
        </w:rPr>
        <w:t>decentralized “community organizing” for</w:t>
      </w:r>
      <w:r w:rsidRPr="00AD0FAC">
        <w:rPr>
          <w:rStyle w:val="StyleUnderline"/>
        </w:rPr>
        <w:t xml:space="preserve"> the better part of </w:t>
      </w:r>
      <w:r w:rsidRPr="009466F1">
        <w:rPr>
          <w:rStyle w:val="StyleUnderline"/>
          <w:highlight w:val="green"/>
        </w:rPr>
        <w:t>a century</w:t>
      </w:r>
      <w:r w:rsidRPr="00AD0FAC">
        <w:rPr>
          <w:rStyle w:val="StyleUnderline"/>
        </w:rPr>
        <w:t xml:space="preserve">. Without a vehicle for collective reflection, however, activists can and will </w:t>
      </w:r>
      <w:proofErr w:type="gramStart"/>
      <w:r w:rsidRPr="00AD0FAC">
        <w:rPr>
          <w:rStyle w:val="StyleUnderline"/>
        </w:rPr>
        <w:t>continue on</w:t>
      </w:r>
      <w:proofErr w:type="gramEnd"/>
      <w:r w:rsidRPr="00AD0FAC">
        <w:rPr>
          <w:rStyle w:val="StyleUnderline"/>
        </w:rPr>
        <w:t xml:space="preserve"> this course indefinitely.</w:t>
      </w:r>
      <w:r w:rsidRPr="007D3D54">
        <w:rPr>
          <w:sz w:val="10"/>
        </w:rPr>
        <w:t xml:space="preserve"> Despite 40 years of easy victories claimed, </w:t>
      </w:r>
      <w:r w:rsidRPr="009466F1">
        <w:rPr>
          <w:rStyle w:val="StyleUnderline"/>
          <w:highlight w:val="green"/>
        </w:rPr>
        <w:t>the social movement remains stagnant</w:t>
      </w:r>
      <w:r w:rsidRPr="00AD0FAC">
        <w:rPr>
          <w:rStyle w:val="StyleUnderline"/>
        </w:rPr>
        <w:t>.</w:t>
      </w:r>
      <w:r w:rsidRPr="007D3D54">
        <w:rPr>
          <w:sz w:val="10"/>
        </w:rPr>
        <w:t xml:space="preserve"> Avenues for even modest social reform are closing. </w:t>
      </w:r>
      <w:r w:rsidRPr="009466F1">
        <w:rPr>
          <w:rStyle w:val="StyleUnderline"/>
          <w:highlight w:val="green"/>
        </w:rPr>
        <w:t>We are at an impasse. To transcend it, we need something</w:t>
      </w:r>
      <w:r w:rsidRPr="00AD0FAC">
        <w:rPr>
          <w:rStyle w:val="StyleUnderline"/>
        </w:rPr>
        <w:t xml:space="preserve"> that is </w:t>
      </w:r>
      <w:r w:rsidRPr="009466F1">
        <w:rPr>
          <w:rStyle w:val="StyleUnderline"/>
          <w:highlight w:val="green"/>
        </w:rPr>
        <w:t xml:space="preserve">at once new and old: </w:t>
      </w:r>
      <w:r w:rsidRPr="009466F1">
        <w:rPr>
          <w:rStyle w:val="Emphasis"/>
          <w:highlight w:val="green"/>
        </w:rPr>
        <w:t>a democratic socialist political party.</w:t>
      </w:r>
    </w:p>
    <w:bookmarkEnd w:id="3"/>
    <w:p w14:paraId="083BE217" w14:textId="77777777" w:rsidR="0049091C" w:rsidRDefault="0049091C" w:rsidP="0049091C"/>
    <w:p w14:paraId="44EB9CE0" w14:textId="6616B310" w:rsidR="00772EE9" w:rsidRDefault="00772EE9" w:rsidP="00772EE9">
      <w:pPr>
        <w:pStyle w:val="Heading1"/>
      </w:pPr>
      <w:r>
        <w:lastRenderedPageBreak/>
        <w:t>Case</w:t>
      </w:r>
    </w:p>
    <w:p w14:paraId="2E5EE587" w14:textId="77777777" w:rsidR="005A029B" w:rsidRPr="00772EE9" w:rsidRDefault="005A029B" w:rsidP="005A029B">
      <w:pPr>
        <w:pStyle w:val="Heading4"/>
        <w:rPr>
          <w:rStyle w:val="StyleUnderline"/>
          <w:b w:val="0"/>
          <w:bCs/>
          <w:u w:val="none"/>
        </w:rPr>
      </w:pPr>
      <w:r w:rsidRPr="00772EE9">
        <w:rPr>
          <w:rStyle w:val="StyleUnderline"/>
          <w:b w:val="0"/>
          <w:bCs/>
          <w:u w:val="none"/>
        </w:rPr>
        <w:t>Presumption:</w:t>
      </w:r>
    </w:p>
    <w:p w14:paraId="09983D58" w14:textId="77777777" w:rsidR="005A029B" w:rsidRPr="00772EE9" w:rsidRDefault="005A029B" w:rsidP="005A029B">
      <w:pPr>
        <w:rPr>
          <w:rStyle w:val="StyleUnderline"/>
          <w:b/>
          <w:bCs/>
          <w:u w:val="none"/>
        </w:rPr>
      </w:pPr>
      <w:r w:rsidRPr="00772EE9">
        <w:rPr>
          <w:rStyle w:val="StyleUnderline"/>
          <w:b/>
          <w:bCs/>
          <w:u w:val="none"/>
        </w:rPr>
        <w:t xml:space="preserve">There is no advantage to voting aff---the 1AC must identify unique harms in the status quo and a unique advocacy to resolve them---they don’t </w:t>
      </w:r>
    </w:p>
    <w:p w14:paraId="30760F85" w14:textId="77777777" w:rsidR="005A029B" w:rsidRPr="00772EE9" w:rsidRDefault="005A029B" w:rsidP="005A029B">
      <w:pPr>
        <w:rPr>
          <w:rStyle w:val="StyleUnderline"/>
          <w:b/>
          <w:bCs/>
          <w:u w:val="none"/>
        </w:rPr>
      </w:pPr>
      <w:r w:rsidRPr="00772EE9">
        <w:rPr>
          <w:rStyle w:val="StyleUnderline"/>
          <w:b/>
          <w:bCs/>
          <w:u w:val="none"/>
        </w:rPr>
        <w:t xml:space="preserve">1.    INHERENCY--every example of aff solvency is already occurring--there's no reason their 1AC is key.   </w:t>
      </w:r>
    </w:p>
    <w:p w14:paraId="3C3E1DC9" w14:textId="77777777" w:rsidR="005A029B" w:rsidRPr="00772EE9" w:rsidRDefault="005A029B" w:rsidP="005A029B">
      <w:pPr>
        <w:rPr>
          <w:rStyle w:val="StyleUnderline"/>
          <w:b/>
          <w:bCs/>
          <w:u w:val="none"/>
        </w:rPr>
      </w:pPr>
      <w:r w:rsidRPr="00772EE9">
        <w:rPr>
          <w:rStyle w:val="StyleUnderline"/>
          <w:b/>
          <w:bCs/>
          <w:u w:val="none"/>
        </w:rPr>
        <w:t xml:space="preserve">2 – BALLOTS – there is no reason why your affirmation is necessary to </w:t>
      </w:r>
      <w:proofErr w:type="spellStart"/>
      <w:proofErr w:type="gramStart"/>
      <w:r w:rsidRPr="00772EE9">
        <w:rPr>
          <w:rStyle w:val="StyleUnderline"/>
          <w:b/>
          <w:bCs/>
          <w:u w:val="none"/>
        </w:rPr>
        <w:t>there</w:t>
      </w:r>
      <w:proofErr w:type="spellEnd"/>
      <w:proofErr w:type="gramEnd"/>
      <w:r w:rsidRPr="00772EE9">
        <w:rPr>
          <w:rStyle w:val="StyleUnderline"/>
          <w:b/>
          <w:bCs/>
          <w:u w:val="none"/>
        </w:rPr>
        <w:t xml:space="preserve"> method</w:t>
      </w:r>
      <w:proofErr w:type="gramStart"/>
      <w:r w:rsidRPr="00772EE9">
        <w:rPr>
          <w:rStyle w:val="StyleUnderline"/>
          <w:b/>
          <w:bCs/>
          <w:u w:val="none"/>
        </w:rPr>
        <w:t>-  at</w:t>
      </w:r>
      <w:proofErr w:type="gramEnd"/>
      <w:r w:rsidRPr="00772EE9">
        <w:rPr>
          <w:rStyle w:val="StyleUnderline"/>
          <w:b/>
          <w:bCs/>
          <w:u w:val="none"/>
        </w:rPr>
        <w:t xml:space="preserve"> best it opens up </w:t>
      </w:r>
      <w:proofErr w:type="gramStart"/>
      <w:r w:rsidRPr="00772EE9">
        <w:rPr>
          <w:rStyle w:val="StyleUnderline"/>
          <w:b/>
          <w:bCs/>
          <w:u w:val="none"/>
        </w:rPr>
        <w:t>there</w:t>
      </w:r>
      <w:proofErr w:type="gramEnd"/>
      <w:r w:rsidRPr="00772EE9">
        <w:rPr>
          <w:rStyle w:val="StyleUnderline"/>
          <w:b/>
          <w:bCs/>
          <w:u w:val="none"/>
        </w:rPr>
        <w:t xml:space="preserve"> mode to academic capture where judges </w:t>
      </w:r>
      <w:proofErr w:type="gramStart"/>
      <w:r w:rsidRPr="00772EE9">
        <w:rPr>
          <w:rStyle w:val="StyleUnderline"/>
          <w:b/>
          <w:bCs/>
          <w:u w:val="none"/>
        </w:rPr>
        <w:t>feels</w:t>
      </w:r>
      <w:proofErr w:type="gramEnd"/>
      <w:r w:rsidRPr="00772EE9">
        <w:rPr>
          <w:rStyle w:val="StyleUnderline"/>
          <w:b/>
          <w:bCs/>
          <w:u w:val="none"/>
        </w:rPr>
        <w:t xml:space="preserve"> like there doing something but doesn’t </w:t>
      </w:r>
      <w:proofErr w:type="spellStart"/>
      <w:r w:rsidRPr="00772EE9">
        <w:rPr>
          <w:rStyle w:val="StyleUnderline"/>
          <w:b/>
          <w:bCs/>
          <w:u w:val="none"/>
        </w:rPr>
        <w:t>achive</w:t>
      </w:r>
      <w:proofErr w:type="spellEnd"/>
      <w:r w:rsidRPr="00772EE9">
        <w:rPr>
          <w:rStyle w:val="StyleUnderline"/>
          <w:b/>
          <w:bCs/>
          <w:u w:val="none"/>
        </w:rPr>
        <w:t xml:space="preserve"> any resistance </w:t>
      </w:r>
    </w:p>
    <w:p w14:paraId="360971E6" w14:textId="77777777" w:rsidR="005A029B" w:rsidRPr="00772EE9" w:rsidRDefault="005A029B" w:rsidP="005A029B">
      <w:pPr>
        <w:rPr>
          <w:rStyle w:val="StyleUnderline"/>
          <w:b/>
          <w:bCs/>
          <w:highlight w:val="green"/>
          <w:u w:val="none"/>
        </w:rPr>
      </w:pPr>
      <w:r w:rsidRPr="00772EE9">
        <w:rPr>
          <w:rStyle w:val="StyleUnderline"/>
          <w:b/>
          <w:bCs/>
          <w:u w:val="none"/>
        </w:rPr>
        <w:t xml:space="preserve">3- telos – there is no end point to </w:t>
      </w:r>
      <w:proofErr w:type="spellStart"/>
      <w:r w:rsidRPr="00772EE9">
        <w:rPr>
          <w:rStyle w:val="StyleUnderline"/>
          <w:b/>
          <w:bCs/>
          <w:u w:val="none"/>
        </w:rPr>
        <w:t>there</w:t>
      </w:r>
      <w:proofErr w:type="spellEnd"/>
      <w:r w:rsidRPr="00772EE9">
        <w:rPr>
          <w:rStyle w:val="StyleUnderline"/>
          <w:b/>
          <w:bCs/>
          <w:u w:val="none"/>
        </w:rPr>
        <w:t xml:space="preserve"> method makes it impossible to render a ballot </w:t>
      </w:r>
      <w:proofErr w:type="gramStart"/>
      <w:r w:rsidRPr="00772EE9">
        <w:rPr>
          <w:rStyle w:val="StyleUnderline"/>
          <w:b/>
          <w:bCs/>
          <w:u w:val="none"/>
        </w:rPr>
        <w:t>off of</w:t>
      </w:r>
      <w:proofErr w:type="gramEnd"/>
      <w:r w:rsidRPr="00772EE9">
        <w:rPr>
          <w:rStyle w:val="StyleUnderline"/>
          <w:b/>
          <w:bCs/>
          <w:u w:val="none"/>
        </w:rPr>
        <w:t xml:space="preserve"> solvency</w:t>
      </w:r>
    </w:p>
    <w:p w14:paraId="54409EBB" w14:textId="77777777" w:rsidR="0049091C" w:rsidRDefault="0049091C" w:rsidP="005D388F"/>
    <w:p w14:paraId="39E44F75" w14:textId="392F29E7" w:rsidR="005A029B" w:rsidRPr="005A029B" w:rsidRDefault="005A029B" w:rsidP="005D388F">
      <w:pPr>
        <w:rPr>
          <w:b/>
          <w:bCs/>
        </w:rPr>
      </w:pPr>
      <w:r>
        <w:rPr>
          <w:b/>
          <w:bCs/>
        </w:rPr>
        <w:t>Top shelf responses:</w:t>
      </w:r>
    </w:p>
    <w:p w14:paraId="3C91B166" w14:textId="77777777" w:rsidR="00772EE9" w:rsidRPr="00381035" w:rsidRDefault="00772EE9" w:rsidP="00772EE9">
      <w:pPr>
        <w:pStyle w:val="Heading4"/>
        <w:rPr>
          <w:rStyle w:val="StyleUnderline"/>
          <w:highlight w:val="green"/>
        </w:rPr>
      </w:pPr>
      <w:bookmarkStart w:id="4" w:name="_Hlk207890997"/>
      <w:r w:rsidRPr="00381035">
        <w:rPr>
          <w:u w:val="single"/>
        </w:rPr>
        <w:t>Subversive legalism</w:t>
      </w:r>
      <w:r w:rsidRPr="00381035">
        <w:t xml:space="preserve"> to protect racialized </w:t>
      </w:r>
      <w:r>
        <w:t xml:space="preserve">laborers </w:t>
      </w:r>
      <w:r w:rsidRPr="00381035">
        <w:t xml:space="preserve">is </w:t>
      </w:r>
      <w:r w:rsidRPr="00381035">
        <w:rPr>
          <w:u w:val="single"/>
        </w:rPr>
        <w:t>consistent</w:t>
      </w:r>
      <w:r w:rsidRPr="00381035">
        <w:t xml:space="preserve"> and </w:t>
      </w:r>
      <w:r w:rsidRPr="00381035">
        <w:rPr>
          <w:u w:val="single"/>
        </w:rPr>
        <w:t>additive</w:t>
      </w:r>
      <w:r w:rsidRPr="00381035">
        <w:t xml:space="preserve"> to </w:t>
      </w:r>
      <w:r w:rsidRPr="001A783C">
        <w:t>fugitivity</w:t>
      </w:r>
      <w:r w:rsidRPr="00381035">
        <w:t xml:space="preserve">---it’s a </w:t>
      </w:r>
      <w:r w:rsidRPr="00381035">
        <w:rPr>
          <w:u w:val="single"/>
        </w:rPr>
        <w:t xml:space="preserve">uniquely </w:t>
      </w:r>
      <w:proofErr w:type="spellStart"/>
      <w:r w:rsidRPr="00381035">
        <w:rPr>
          <w:u w:val="single"/>
        </w:rPr>
        <w:t>jurisgenerative</w:t>
      </w:r>
      <w:proofErr w:type="spellEnd"/>
      <w:r w:rsidRPr="00381035">
        <w:rPr>
          <w:u w:val="single"/>
        </w:rPr>
        <w:t xml:space="preserve"> process</w:t>
      </w:r>
    </w:p>
    <w:p w14:paraId="3C4F5D3D" w14:textId="77777777" w:rsidR="00772EE9" w:rsidRPr="00381035" w:rsidRDefault="00772EE9" w:rsidP="00772EE9">
      <w:pPr>
        <w:rPr>
          <w:rStyle w:val="StyleUnderline"/>
          <w:highlight w:val="green"/>
        </w:rPr>
      </w:pPr>
      <w:r w:rsidRPr="00381035">
        <w:rPr>
          <w:rStyle w:val="Style13ptBold"/>
        </w:rPr>
        <w:t>Venkatesh 25</w:t>
      </w:r>
      <w:r w:rsidRPr="00381035">
        <w:t xml:space="preserve"> [Vasanthi Venkatesh, Associate Professor at the University of Windsor, Faculty of Law, "Radical Resistance in the Penumbra of the Law: Legal Mobilization for Migrant Farmworkers under Neo-colonial Racial Capitalism," 3-31-2025, Journal of Law and Social Policy 37. p22-48. https://doi.org/10.60082/0829-3929.1489 </w:t>
      </w:r>
      <w:hyperlink r:id="rId8" w:history="1">
        <w:r w:rsidRPr="00381035">
          <w:rPr>
            <w:rStyle w:val="Hyperlink"/>
          </w:rPr>
          <w:t>https://digitalcommons.osgoode.yorku.ca/jlsp/vol37/iss1/3</w:t>
        </w:r>
      </w:hyperlink>
      <w:r w:rsidRPr="00381035">
        <w:t>]</w:t>
      </w:r>
    </w:p>
    <w:p w14:paraId="4BB8B611" w14:textId="77777777" w:rsidR="00772EE9" w:rsidRPr="00381035" w:rsidRDefault="00772EE9" w:rsidP="00772EE9">
      <w:pPr>
        <w:rPr>
          <w:rStyle w:val="StyleUnderline"/>
          <w:highlight w:val="green"/>
        </w:rPr>
      </w:pPr>
      <w:r w:rsidRPr="00381035">
        <w:rPr>
          <w:rStyle w:val="StyleUnderline"/>
        </w:rPr>
        <w:t xml:space="preserve">Workers from the Global South with temporary immigration status provide a </w:t>
      </w:r>
      <w:r w:rsidRPr="00381035">
        <w:rPr>
          <w:rStyle w:val="Emphasis"/>
        </w:rPr>
        <w:t>transitory, cheap, exploitable workforce</w:t>
      </w:r>
      <w:r w:rsidRPr="00381035">
        <w:rPr>
          <w:rStyle w:val="StyleUnderline"/>
        </w:rPr>
        <w:t xml:space="preserve"> that is responsive to economic vicissitudes and </w:t>
      </w:r>
      <w:r w:rsidRPr="00381035">
        <w:rPr>
          <w:rStyle w:val="Emphasis"/>
        </w:rPr>
        <w:t>supremacist anti-migration</w:t>
      </w:r>
      <w:r w:rsidRPr="00381035">
        <w:rPr>
          <w:rStyle w:val="StyleUnderline"/>
        </w:rPr>
        <w:t xml:space="preserve"> discourse</w:t>
      </w:r>
      <w:r w:rsidRPr="00381035">
        <w:rPr>
          <w:sz w:val="16"/>
        </w:rPr>
        <w:t xml:space="preserve">. </w:t>
      </w:r>
      <w:r w:rsidRPr="00381035">
        <w:rPr>
          <w:rStyle w:val="StyleUnderline"/>
        </w:rPr>
        <w:t xml:space="preserve">They are created as an </w:t>
      </w:r>
      <w:r w:rsidRPr="00381035">
        <w:rPr>
          <w:rStyle w:val="Emphasis"/>
        </w:rPr>
        <w:t>exceptional category</w:t>
      </w:r>
      <w:r w:rsidRPr="00381035">
        <w:rPr>
          <w:rStyle w:val="StyleUnderline"/>
        </w:rPr>
        <w:t xml:space="preserve"> of persons “essential” for their work but with </w:t>
      </w:r>
      <w:r w:rsidRPr="00381035">
        <w:rPr>
          <w:rStyle w:val="Emphasis"/>
        </w:rPr>
        <w:t>no right</w:t>
      </w:r>
      <w:r w:rsidRPr="00381035">
        <w:rPr>
          <w:rStyle w:val="StyleUnderline"/>
        </w:rPr>
        <w:t xml:space="preserve"> to remain and claim citizenship-type entitlement to the Global North</w:t>
      </w:r>
      <w:r w:rsidRPr="00381035">
        <w:rPr>
          <w:sz w:val="16"/>
        </w:rPr>
        <w:t xml:space="preserve">. </w:t>
      </w:r>
      <w:r w:rsidRPr="00381035">
        <w:rPr>
          <w:rStyle w:val="StyleUnderline"/>
        </w:rPr>
        <w:t xml:space="preserve">The programs in agriculture are </w:t>
      </w:r>
      <w:r w:rsidRPr="00381035">
        <w:rPr>
          <w:rStyle w:val="Emphasis"/>
        </w:rPr>
        <w:t>rooted</w:t>
      </w:r>
      <w:r w:rsidRPr="00381035">
        <w:rPr>
          <w:rStyle w:val="StyleUnderline"/>
        </w:rPr>
        <w:t xml:space="preserve"> in the </w:t>
      </w:r>
      <w:r w:rsidRPr="00381035">
        <w:rPr>
          <w:rStyle w:val="Emphasis"/>
        </w:rPr>
        <w:t>legacies</w:t>
      </w:r>
      <w:r w:rsidRPr="00381035">
        <w:rPr>
          <w:rStyle w:val="StyleUnderline"/>
        </w:rPr>
        <w:t xml:space="preserve"> of indentureship, plantation, and other forms of </w:t>
      </w:r>
      <w:r w:rsidRPr="00381035">
        <w:rPr>
          <w:rStyle w:val="Emphasis"/>
        </w:rPr>
        <w:t xml:space="preserve">racialized coerced </w:t>
      </w:r>
      <w:proofErr w:type="spellStart"/>
      <w:r w:rsidRPr="00381035">
        <w:rPr>
          <w:rStyle w:val="Emphasis"/>
        </w:rPr>
        <w:t>labour</w:t>
      </w:r>
      <w:proofErr w:type="spellEnd"/>
      <w:r w:rsidRPr="00381035">
        <w:rPr>
          <w:sz w:val="16"/>
        </w:rPr>
        <w:t xml:space="preserve">. </w:t>
      </w:r>
      <w:r w:rsidRPr="00381035">
        <w:rPr>
          <w:rStyle w:val="StyleUnderline"/>
        </w:rPr>
        <w:t xml:space="preserve">These programs continue to </w:t>
      </w:r>
      <w:r w:rsidRPr="00381035">
        <w:rPr>
          <w:rStyle w:val="Emphasis"/>
        </w:rPr>
        <w:t>entrench</w:t>
      </w:r>
      <w:r w:rsidRPr="00381035">
        <w:rPr>
          <w:rStyle w:val="StyleUnderline"/>
        </w:rPr>
        <w:t xml:space="preserve"> a </w:t>
      </w:r>
      <w:r w:rsidRPr="00381035">
        <w:rPr>
          <w:rStyle w:val="Emphasis"/>
        </w:rPr>
        <w:t>neocolonial racial capitalist global order</w:t>
      </w:r>
      <w:r w:rsidRPr="00381035">
        <w:rPr>
          <w:rStyle w:val="StyleUnderline"/>
        </w:rPr>
        <w:t xml:space="preserve"> where “unfree </w:t>
      </w:r>
      <w:proofErr w:type="spellStart"/>
      <w:r w:rsidRPr="00381035">
        <w:rPr>
          <w:rStyle w:val="StyleUnderline"/>
        </w:rPr>
        <w:t>labour</w:t>
      </w:r>
      <w:proofErr w:type="spellEnd"/>
      <w:r w:rsidRPr="00381035">
        <w:rPr>
          <w:rStyle w:val="StyleUnderline"/>
        </w:rPr>
        <w:t>” is sanctified by contemporary liberal laws</w:t>
      </w:r>
      <w:r w:rsidRPr="00381035">
        <w:rPr>
          <w:sz w:val="16"/>
        </w:rPr>
        <w:t xml:space="preserve">. Caught in the vice of a hegemonic, racial, state- governed project, </w:t>
      </w:r>
      <w:r w:rsidRPr="00381035">
        <w:rPr>
          <w:rStyle w:val="StyleUnderline"/>
        </w:rPr>
        <w:t xml:space="preserve">migrant farmworkers are caught in what Best and </w:t>
      </w:r>
      <w:r w:rsidRPr="00381035">
        <w:rPr>
          <w:rStyle w:val="Emphasis"/>
          <w:highlight w:val="green"/>
        </w:rPr>
        <w:t>Hartman</w:t>
      </w:r>
      <w:r w:rsidRPr="00381035">
        <w:rPr>
          <w:rStyle w:val="StyleUnderline"/>
        </w:rPr>
        <w:t xml:space="preserve"> call a “negative relation to law”—marked by “the </w:t>
      </w:r>
      <w:r w:rsidRPr="00381035">
        <w:rPr>
          <w:rStyle w:val="StyleUnderline"/>
          <w:highlight w:val="green"/>
        </w:rPr>
        <w:t xml:space="preserve">necessity of legal remedy” but </w:t>
      </w:r>
      <w:r w:rsidRPr="00381035">
        <w:rPr>
          <w:rStyle w:val="StyleUnderline"/>
        </w:rPr>
        <w:t xml:space="preserve">“the </w:t>
      </w:r>
      <w:r w:rsidRPr="00381035">
        <w:rPr>
          <w:rStyle w:val="StyleUnderline"/>
          <w:highlight w:val="green"/>
        </w:rPr>
        <w:t xml:space="preserve">impossibility </w:t>
      </w:r>
      <w:r w:rsidRPr="00381035">
        <w:rPr>
          <w:rStyle w:val="StyleUnderline"/>
        </w:rPr>
        <w:t>of redress</w:t>
      </w:r>
      <w:r w:rsidRPr="00381035">
        <w:rPr>
          <w:sz w:val="16"/>
        </w:rPr>
        <w:t xml:space="preserve">.” </w:t>
      </w:r>
      <w:r w:rsidRPr="00381035">
        <w:rPr>
          <w:rStyle w:val="StyleUnderline"/>
        </w:rPr>
        <w:t xml:space="preserve">Scholars within the Black radical tradition have configured </w:t>
      </w:r>
      <w:r w:rsidRPr="00381035">
        <w:rPr>
          <w:rStyle w:val="Emphasis"/>
          <w:highlight w:val="green"/>
        </w:rPr>
        <w:t>fugitivity</w:t>
      </w:r>
      <w:r w:rsidRPr="00381035">
        <w:rPr>
          <w:rStyle w:val="StyleUnderline"/>
        </w:rPr>
        <w:t xml:space="preserve">, </w:t>
      </w:r>
      <w:r w:rsidRPr="00381035">
        <w:rPr>
          <w:rStyle w:val="StyleUnderline"/>
          <w:highlight w:val="green"/>
        </w:rPr>
        <w:t>or</w:t>
      </w:r>
      <w:r w:rsidRPr="00381035">
        <w:rPr>
          <w:rStyle w:val="StyleUnderline"/>
        </w:rPr>
        <w:t xml:space="preserve"> the practice of </w:t>
      </w:r>
      <w:r w:rsidRPr="00381035">
        <w:rPr>
          <w:rStyle w:val="Emphasis"/>
          <w:highlight w:val="green"/>
        </w:rPr>
        <w:t>refusal</w:t>
      </w:r>
      <w:r w:rsidRPr="00381035">
        <w:rPr>
          <w:rStyle w:val="StyleUnderline"/>
          <w:highlight w:val="green"/>
        </w:rPr>
        <w:t>, as</w:t>
      </w:r>
      <w:r w:rsidRPr="00381035">
        <w:rPr>
          <w:rStyle w:val="StyleUnderline"/>
        </w:rPr>
        <w:t xml:space="preserve"> a form of </w:t>
      </w:r>
      <w:r w:rsidRPr="00381035">
        <w:rPr>
          <w:rStyle w:val="Emphasis"/>
          <w:highlight w:val="green"/>
        </w:rPr>
        <w:t>liberatory resistance</w:t>
      </w:r>
      <w:r w:rsidRPr="00381035">
        <w:rPr>
          <w:rStyle w:val="StyleUnderline"/>
        </w:rPr>
        <w:t xml:space="preserve"> that </w:t>
      </w:r>
      <w:r w:rsidRPr="00381035">
        <w:rPr>
          <w:rStyle w:val="StyleUnderline"/>
          <w:highlight w:val="green"/>
        </w:rPr>
        <w:t>subverts</w:t>
      </w:r>
      <w:r w:rsidRPr="00381035">
        <w:rPr>
          <w:rStyle w:val="StyleUnderline"/>
        </w:rPr>
        <w:t xml:space="preserve"> the politics of </w:t>
      </w:r>
      <w:r w:rsidRPr="00381035">
        <w:rPr>
          <w:rStyle w:val="StyleUnderline"/>
          <w:highlight w:val="green"/>
        </w:rPr>
        <w:t>recognition</w:t>
      </w:r>
      <w:r w:rsidRPr="00381035">
        <w:rPr>
          <w:sz w:val="16"/>
        </w:rPr>
        <w:t xml:space="preserve">. </w:t>
      </w:r>
      <w:r w:rsidRPr="00381035">
        <w:rPr>
          <w:rStyle w:val="StyleUnderline"/>
        </w:rPr>
        <w:t xml:space="preserve">The concept of fugitivity has been used in recent scholarship on illegalized crossings of securitized borders; but fugitive resistance is </w:t>
      </w:r>
      <w:r w:rsidRPr="00381035">
        <w:rPr>
          <w:rStyle w:val="Emphasis"/>
        </w:rPr>
        <w:t>not meant to be</w:t>
      </w:r>
      <w:r w:rsidRPr="00381035">
        <w:rPr>
          <w:sz w:val="16"/>
        </w:rPr>
        <w:t xml:space="preserve"> seen </w:t>
      </w:r>
      <w:r w:rsidRPr="00381035">
        <w:rPr>
          <w:rStyle w:val="StyleUnderline"/>
        </w:rPr>
        <w:t>in the registers of the established scripts of liberal resistance, such as legal claims</w:t>
      </w:r>
      <w:r w:rsidRPr="00381035">
        <w:rPr>
          <w:sz w:val="16"/>
        </w:rPr>
        <w:t xml:space="preserve">. Using empirical evidence from migrant worker organizing in Canada, </w:t>
      </w:r>
      <w:r w:rsidRPr="00381035">
        <w:rPr>
          <w:rStyle w:val="StyleUnderline"/>
        </w:rPr>
        <w:t xml:space="preserve">this </w:t>
      </w:r>
      <w:r w:rsidRPr="00381035">
        <w:rPr>
          <w:rStyle w:val="StyleUnderline"/>
          <w:highlight w:val="green"/>
        </w:rPr>
        <w:t>paper suggests</w:t>
      </w:r>
      <w:r w:rsidRPr="00381035">
        <w:rPr>
          <w:rStyle w:val="StyleUnderline"/>
        </w:rPr>
        <w:t xml:space="preserve"> the </w:t>
      </w:r>
      <w:r w:rsidRPr="00381035">
        <w:rPr>
          <w:rStyle w:val="Emphasis"/>
        </w:rPr>
        <w:t>possibility</w:t>
      </w:r>
      <w:r w:rsidRPr="00381035">
        <w:rPr>
          <w:rStyle w:val="StyleUnderline"/>
        </w:rPr>
        <w:t xml:space="preserve"> of </w:t>
      </w:r>
      <w:r w:rsidRPr="00381035">
        <w:rPr>
          <w:rStyle w:val="Emphasis"/>
          <w:highlight w:val="green"/>
        </w:rPr>
        <w:t>radical legal mobilization</w:t>
      </w:r>
      <w:r w:rsidRPr="00381035">
        <w:rPr>
          <w:rStyle w:val="StyleUnderline"/>
          <w:highlight w:val="green"/>
        </w:rPr>
        <w:t xml:space="preserve"> that </w:t>
      </w:r>
      <w:proofErr w:type="spellStart"/>
      <w:r w:rsidRPr="00381035">
        <w:rPr>
          <w:rStyle w:val="Emphasis"/>
          <w:highlight w:val="green"/>
        </w:rPr>
        <w:t>centres</w:t>
      </w:r>
      <w:proofErr w:type="spellEnd"/>
      <w:r w:rsidRPr="00381035">
        <w:rPr>
          <w:rStyle w:val="StyleUnderline"/>
        </w:rPr>
        <w:t xml:space="preserve"> a praxis of </w:t>
      </w:r>
      <w:r w:rsidRPr="00381035">
        <w:rPr>
          <w:rStyle w:val="Emphasis"/>
          <w:highlight w:val="green"/>
        </w:rPr>
        <w:t>refusal</w:t>
      </w:r>
      <w:r w:rsidRPr="00381035">
        <w:rPr>
          <w:sz w:val="16"/>
        </w:rPr>
        <w:t xml:space="preserve">. </w:t>
      </w:r>
      <w:r w:rsidRPr="00381035">
        <w:rPr>
          <w:rStyle w:val="StyleUnderline"/>
        </w:rPr>
        <w:t xml:space="preserve">This approach </w:t>
      </w:r>
      <w:r w:rsidRPr="00381035">
        <w:rPr>
          <w:rStyle w:val="StyleUnderline"/>
          <w:highlight w:val="green"/>
        </w:rPr>
        <w:t>uses</w:t>
      </w:r>
      <w:r w:rsidRPr="00381035">
        <w:rPr>
          <w:rStyle w:val="StyleUnderline"/>
        </w:rPr>
        <w:t xml:space="preserve"> the </w:t>
      </w:r>
      <w:r w:rsidRPr="00381035">
        <w:rPr>
          <w:rStyle w:val="StyleUnderline"/>
          <w:highlight w:val="green"/>
        </w:rPr>
        <w:t xml:space="preserve">law </w:t>
      </w:r>
      <w:r w:rsidRPr="00381035">
        <w:rPr>
          <w:rStyle w:val="Emphasis"/>
          <w:highlight w:val="green"/>
        </w:rPr>
        <w:t>not for statist benevolence</w:t>
      </w:r>
      <w:r w:rsidRPr="00381035">
        <w:rPr>
          <w:rStyle w:val="StyleUnderline"/>
          <w:highlight w:val="green"/>
        </w:rPr>
        <w:t xml:space="preserve"> but</w:t>
      </w:r>
      <w:r w:rsidRPr="00381035">
        <w:rPr>
          <w:rStyle w:val="StyleUnderline"/>
        </w:rPr>
        <w:t xml:space="preserve"> as a </w:t>
      </w:r>
      <w:r w:rsidRPr="00381035">
        <w:rPr>
          <w:rStyle w:val="Emphasis"/>
          <w:highlight w:val="green"/>
        </w:rPr>
        <w:t>counter-pedagogy</w:t>
      </w:r>
      <w:r w:rsidRPr="00381035">
        <w:rPr>
          <w:rStyle w:val="StyleUnderline"/>
        </w:rPr>
        <w:t xml:space="preserve"> for </w:t>
      </w:r>
      <w:r w:rsidRPr="00381035">
        <w:rPr>
          <w:rStyle w:val="Emphasis"/>
        </w:rPr>
        <w:t>challenging</w:t>
      </w:r>
      <w:r w:rsidRPr="00381035">
        <w:rPr>
          <w:rStyle w:val="StyleUnderline"/>
        </w:rPr>
        <w:t xml:space="preserve"> neocolonial, racial capitalist sites and reframing the movement of marginalized, racialized persons</w:t>
      </w:r>
      <w:r w:rsidRPr="00381035">
        <w:rPr>
          <w:sz w:val="16"/>
        </w:rPr>
        <w:t xml:space="preserve">. </w:t>
      </w:r>
      <w:r w:rsidRPr="00381035">
        <w:rPr>
          <w:rStyle w:val="StyleUnderline"/>
        </w:rPr>
        <w:t xml:space="preserve">Such a legal mobilization </w:t>
      </w:r>
      <w:r w:rsidRPr="00381035">
        <w:rPr>
          <w:rStyle w:val="Emphasis"/>
          <w:highlight w:val="green"/>
        </w:rPr>
        <w:t>enables</w:t>
      </w:r>
      <w:r w:rsidRPr="00381035">
        <w:rPr>
          <w:rStyle w:val="StyleUnderline"/>
        </w:rPr>
        <w:t xml:space="preserve"> and supports </w:t>
      </w:r>
      <w:r w:rsidRPr="00381035">
        <w:rPr>
          <w:rStyle w:val="Emphasis"/>
          <w:highlight w:val="green"/>
        </w:rPr>
        <w:t>‘fugitive’ actions</w:t>
      </w:r>
      <w:r w:rsidRPr="00381035">
        <w:rPr>
          <w:rStyle w:val="StyleUnderline"/>
        </w:rPr>
        <w:t xml:space="preserve"> of migrant workers––</w:t>
      </w:r>
      <w:r w:rsidRPr="00381035">
        <w:rPr>
          <w:rStyle w:val="Emphasis"/>
          <w:highlight w:val="green"/>
        </w:rPr>
        <w:t>agentic choices</w:t>
      </w:r>
      <w:r w:rsidRPr="00381035">
        <w:rPr>
          <w:rStyle w:val="StyleUnderline"/>
        </w:rPr>
        <w:t xml:space="preserve"> by workers </w:t>
      </w:r>
      <w:r w:rsidRPr="00381035">
        <w:rPr>
          <w:rStyle w:val="StyleUnderline"/>
          <w:highlight w:val="green"/>
        </w:rPr>
        <w:t>that</w:t>
      </w:r>
      <w:r w:rsidRPr="00381035">
        <w:rPr>
          <w:rStyle w:val="StyleUnderline"/>
        </w:rPr>
        <w:t xml:space="preserve"> reject, </w:t>
      </w:r>
      <w:r w:rsidRPr="00381035">
        <w:rPr>
          <w:rStyle w:val="StyleUnderline"/>
          <w:highlight w:val="green"/>
        </w:rPr>
        <w:t>refuse</w:t>
      </w:r>
      <w:r w:rsidRPr="00381035">
        <w:rPr>
          <w:rStyle w:val="StyleUnderline"/>
        </w:rPr>
        <w:t xml:space="preserve">, and escape the system that </w:t>
      </w:r>
      <w:r w:rsidRPr="00381035">
        <w:rPr>
          <w:rStyle w:val="Emphasis"/>
        </w:rPr>
        <w:t xml:space="preserve">creates </w:t>
      </w:r>
      <w:r w:rsidRPr="00381035">
        <w:rPr>
          <w:rStyle w:val="Emphasis"/>
          <w:highlight w:val="green"/>
        </w:rPr>
        <w:t>racialized unfreedoms</w:t>
      </w:r>
      <w:r w:rsidRPr="00381035">
        <w:rPr>
          <w:sz w:val="16"/>
        </w:rPr>
        <w:t xml:space="preserve">. I show that </w:t>
      </w:r>
      <w:r w:rsidRPr="00381035">
        <w:rPr>
          <w:rStyle w:val="Emphasis"/>
        </w:rPr>
        <w:t>radical legal mobilization</w:t>
      </w:r>
      <w:r w:rsidRPr="00381035">
        <w:rPr>
          <w:rStyle w:val="StyleUnderline"/>
        </w:rPr>
        <w:t xml:space="preserve"> can be conceptualized to </w:t>
      </w:r>
      <w:r w:rsidRPr="00381035">
        <w:rPr>
          <w:rStyle w:val="StyleUnderline"/>
          <w:highlight w:val="green"/>
        </w:rPr>
        <w:t>involve</w:t>
      </w:r>
      <w:r w:rsidRPr="00381035">
        <w:rPr>
          <w:rStyle w:val="StyleUnderline"/>
        </w:rPr>
        <w:t xml:space="preserve"> three </w:t>
      </w:r>
      <w:r w:rsidRPr="00381035">
        <w:rPr>
          <w:rStyle w:val="Emphasis"/>
        </w:rPr>
        <w:t>modalities of praxis</w:t>
      </w:r>
      <w:r w:rsidRPr="00381035">
        <w:rPr>
          <w:rStyle w:val="StyleUnderline"/>
        </w:rPr>
        <w:t xml:space="preserve"> (</w:t>
      </w:r>
      <w:r w:rsidRPr="00381035">
        <w:rPr>
          <w:rStyle w:val="Emphasis"/>
          <w:highlight w:val="green"/>
        </w:rPr>
        <w:t>subversive legality</w:t>
      </w:r>
      <w:r w:rsidRPr="00381035">
        <w:rPr>
          <w:rStyle w:val="StyleUnderline"/>
          <w:highlight w:val="green"/>
        </w:rPr>
        <w:t xml:space="preserve">, </w:t>
      </w:r>
      <w:r w:rsidRPr="00381035">
        <w:rPr>
          <w:rStyle w:val="Emphasis"/>
          <w:highlight w:val="green"/>
        </w:rPr>
        <w:t>relationship-building</w:t>
      </w:r>
      <w:r w:rsidRPr="00381035">
        <w:rPr>
          <w:rStyle w:val="StyleUnderline"/>
          <w:highlight w:val="green"/>
        </w:rPr>
        <w:t xml:space="preserve">, and </w:t>
      </w:r>
      <w:r w:rsidRPr="00381035">
        <w:rPr>
          <w:rStyle w:val="Emphasis"/>
          <w:highlight w:val="green"/>
        </w:rPr>
        <w:t>radical knowledge production</w:t>
      </w:r>
      <w:r w:rsidRPr="00381035">
        <w:rPr>
          <w:rStyle w:val="StyleUnderline"/>
        </w:rPr>
        <w:t>) that map to the three themes of performance, sociality, and futurity/imagination found in</w:t>
      </w:r>
      <w:r w:rsidRPr="00381035">
        <w:rPr>
          <w:sz w:val="16"/>
        </w:rPr>
        <w:t xml:space="preserve"> Fred </w:t>
      </w:r>
      <w:r w:rsidRPr="00381035">
        <w:rPr>
          <w:rStyle w:val="Emphasis"/>
        </w:rPr>
        <w:t>Moten</w:t>
      </w:r>
      <w:r w:rsidRPr="00381035">
        <w:rPr>
          <w:rStyle w:val="StyleUnderline"/>
        </w:rPr>
        <w:t>’s work</w:t>
      </w:r>
      <w:r w:rsidRPr="00381035">
        <w:rPr>
          <w:sz w:val="16"/>
        </w:rPr>
        <w:t>.</w:t>
      </w:r>
    </w:p>
    <w:p w14:paraId="082D79E7" w14:textId="77777777" w:rsidR="00772EE9" w:rsidRPr="00381035" w:rsidRDefault="00772EE9" w:rsidP="00772EE9">
      <w:pPr>
        <w:rPr>
          <w:rStyle w:val="StyleUnderline"/>
          <w:highlight w:val="green"/>
        </w:rPr>
      </w:pPr>
      <w:r w:rsidRPr="00381035">
        <w:rPr>
          <w:sz w:val="16"/>
        </w:rPr>
        <w:lastRenderedPageBreak/>
        <w:t xml:space="preserve">TO USE ANGELA HARRIS’S WORDS, </w:t>
      </w:r>
      <w:r w:rsidRPr="00381035">
        <w:rPr>
          <w:rStyle w:val="StyleUnderline"/>
        </w:rPr>
        <w:t>the “</w:t>
      </w:r>
      <w:proofErr w:type="spellStart"/>
      <w:r w:rsidRPr="00381035">
        <w:rPr>
          <w:rStyle w:val="StyleUnderline"/>
        </w:rPr>
        <w:t>everywhereness</w:t>
      </w:r>
      <w:proofErr w:type="spellEnd"/>
      <w:r w:rsidRPr="00381035">
        <w:rPr>
          <w:rStyle w:val="StyleUnderline"/>
        </w:rPr>
        <w:t xml:space="preserve"> and </w:t>
      </w:r>
      <w:proofErr w:type="spellStart"/>
      <w:r w:rsidRPr="00381035">
        <w:rPr>
          <w:rStyle w:val="StyleUnderline"/>
        </w:rPr>
        <w:t>everywhenness</w:t>
      </w:r>
      <w:proofErr w:type="spellEnd"/>
      <w:r w:rsidRPr="00381035">
        <w:rPr>
          <w:rStyle w:val="StyleUnderline"/>
        </w:rPr>
        <w:t xml:space="preserve"> of settler colonialism and racial capitalism,”</w:t>
      </w:r>
      <w:r w:rsidRPr="00381035">
        <w:rPr>
          <w:sz w:val="16"/>
        </w:rPr>
        <w:t xml:space="preserve">1 </w:t>
      </w:r>
      <w:r w:rsidRPr="00381035">
        <w:rPr>
          <w:rStyle w:val="StyleUnderline"/>
        </w:rPr>
        <w:t>bolstered by liberal democratic law begs an important question</w:t>
      </w:r>
      <w:r w:rsidRPr="00381035">
        <w:rPr>
          <w:sz w:val="16"/>
        </w:rPr>
        <w:t xml:space="preserve">. </w:t>
      </w:r>
      <w:r w:rsidRPr="00381035">
        <w:rPr>
          <w:rStyle w:val="Emphasis"/>
          <w:highlight w:val="green"/>
        </w:rPr>
        <w:t>Can law only be</w:t>
      </w:r>
      <w:r w:rsidRPr="00381035">
        <w:rPr>
          <w:rStyle w:val="Emphasis"/>
        </w:rPr>
        <w:t xml:space="preserve"> a handmaiden for </w:t>
      </w:r>
      <w:r w:rsidRPr="00381035">
        <w:rPr>
          <w:rStyle w:val="Emphasis"/>
          <w:highlight w:val="green"/>
        </w:rPr>
        <w:t>oppression</w:t>
      </w:r>
      <w:r w:rsidRPr="00381035">
        <w:rPr>
          <w:rStyle w:val="StyleUnderline"/>
        </w:rPr>
        <w:t xml:space="preserve">, at best useful </w:t>
      </w:r>
      <w:r w:rsidRPr="00381035">
        <w:rPr>
          <w:rStyle w:val="StyleUnderline"/>
          <w:highlight w:val="green"/>
        </w:rPr>
        <w:t>for</w:t>
      </w:r>
      <w:r w:rsidRPr="00381035">
        <w:rPr>
          <w:rStyle w:val="StyleUnderline"/>
        </w:rPr>
        <w:t xml:space="preserve"> advancing </w:t>
      </w:r>
      <w:r w:rsidRPr="00381035">
        <w:rPr>
          <w:rStyle w:val="StyleUnderline"/>
          <w:highlight w:val="green"/>
        </w:rPr>
        <w:t>reform</w:t>
      </w:r>
      <w:r w:rsidRPr="00381035">
        <w:rPr>
          <w:rStyle w:val="StyleUnderline"/>
        </w:rPr>
        <w:t xml:space="preserve">ist strategies </w:t>
      </w:r>
      <w:r w:rsidRPr="00381035">
        <w:rPr>
          <w:rStyle w:val="StyleUnderline"/>
          <w:highlight w:val="green"/>
        </w:rPr>
        <w:t>that</w:t>
      </w:r>
      <w:r w:rsidRPr="00381035">
        <w:rPr>
          <w:rStyle w:val="StyleUnderline"/>
        </w:rPr>
        <w:t xml:space="preserve"> further </w:t>
      </w:r>
      <w:r w:rsidRPr="00381035">
        <w:rPr>
          <w:rStyle w:val="StyleUnderline"/>
          <w:highlight w:val="green"/>
        </w:rPr>
        <w:t>legitimize</w:t>
      </w:r>
      <w:r w:rsidRPr="00381035">
        <w:rPr>
          <w:rStyle w:val="StyleUnderline"/>
        </w:rPr>
        <w:t xml:space="preserve"> colonial and capitalist </w:t>
      </w:r>
      <w:r w:rsidRPr="00381035">
        <w:rPr>
          <w:rStyle w:val="StyleUnderline"/>
          <w:highlight w:val="green"/>
        </w:rPr>
        <w:t>structures</w:t>
      </w:r>
      <w:r w:rsidRPr="00381035">
        <w:rPr>
          <w:rStyle w:val="StyleUnderline"/>
        </w:rPr>
        <w:t xml:space="preserve"> of </w:t>
      </w:r>
      <w:proofErr w:type="spellStart"/>
      <w:r w:rsidRPr="00381035">
        <w:rPr>
          <w:rStyle w:val="StyleUnderline"/>
        </w:rPr>
        <w:t>labour</w:t>
      </w:r>
      <w:proofErr w:type="spellEnd"/>
      <w:r w:rsidRPr="00381035">
        <w:rPr>
          <w:rStyle w:val="StyleUnderline"/>
        </w:rPr>
        <w:t xml:space="preserve"> commodification, border technologies, and global imperialism and dispossession</w:t>
      </w:r>
      <w:r w:rsidRPr="00381035">
        <w:rPr>
          <w:rStyle w:val="Emphasis"/>
          <w:highlight w:val="green"/>
        </w:rPr>
        <w:t>?</w:t>
      </w:r>
      <w:r w:rsidRPr="00381035">
        <w:rPr>
          <w:sz w:val="16"/>
        </w:rPr>
        <w:t xml:space="preserve"> This is a question that has animated social movements and critical lawyering literature.2 Building on these engagements and drawing on the conceptualization of fugitive resistance from Black Studies, </w:t>
      </w:r>
      <w:r w:rsidRPr="00381035">
        <w:rPr>
          <w:rStyle w:val="StyleUnderline"/>
        </w:rPr>
        <w:t xml:space="preserve">this </w:t>
      </w:r>
      <w:r w:rsidRPr="00381035">
        <w:rPr>
          <w:rStyle w:val="StyleUnderline"/>
          <w:highlight w:val="green"/>
        </w:rPr>
        <w:t>paper proposes</w:t>
      </w:r>
      <w:r w:rsidRPr="00381035">
        <w:rPr>
          <w:rStyle w:val="StyleUnderline"/>
        </w:rPr>
        <w:t xml:space="preserve"> a </w:t>
      </w:r>
      <w:r w:rsidRPr="00381035">
        <w:rPr>
          <w:rStyle w:val="Emphasis"/>
          <w:highlight w:val="green"/>
        </w:rPr>
        <w:t>radical counter-legal mobilization</w:t>
      </w:r>
      <w:r w:rsidRPr="00381035">
        <w:rPr>
          <w:rStyle w:val="StyleUnderline"/>
          <w:highlight w:val="green"/>
        </w:rPr>
        <w:t xml:space="preserve"> </w:t>
      </w:r>
      <w:proofErr w:type="spellStart"/>
      <w:r w:rsidRPr="00381035">
        <w:rPr>
          <w:rStyle w:val="StyleUnderline"/>
          <w:highlight w:val="green"/>
        </w:rPr>
        <w:t>centred</w:t>
      </w:r>
      <w:proofErr w:type="spellEnd"/>
      <w:r w:rsidRPr="00381035">
        <w:rPr>
          <w:rStyle w:val="StyleUnderline"/>
          <w:highlight w:val="green"/>
        </w:rPr>
        <w:t xml:space="preserve"> around</w:t>
      </w:r>
      <w:r w:rsidRPr="00381035">
        <w:rPr>
          <w:rStyle w:val="StyleUnderline"/>
        </w:rPr>
        <w:t xml:space="preserve"> a </w:t>
      </w:r>
      <w:r w:rsidRPr="00381035">
        <w:rPr>
          <w:rStyle w:val="Emphasis"/>
        </w:rPr>
        <w:t xml:space="preserve">praxis of </w:t>
      </w:r>
      <w:r w:rsidRPr="00381035">
        <w:rPr>
          <w:rStyle w:val="Emphasis"/>
          <w:highlight w:val="green"/>
        </w:rPr>
        <w:t xml:space="preserve">refusal and </w:t>
      </w:r>
      <w:proofErr w:type="spellStart"/>
      <w:r w:rsidRPr="00381035">
        <w:rPr>
          <w:rStyle w:val="Emphasis"/>
          <w:highlight w:val="green"/>
        </w:rPr>
        <w:t>jurisgeneration</w:t>
      </w:r>
      <w:proofErr w:type="spellEnd"/>
      <w:r w:rsidRPr="00381035">
        <w:rPr>
          <w:sz w:val="16"/>
        </w:rPr>
        <w:t xml:space="preserve"> (</w:t>
      </w:r>
      <w:r w:rsidRPr="00381035">
        <w:rPr>
          <w:rStyle w:val="StyleUnderline"/>
        </w:rPr>
        <w:t>creating new legal meanings</w:t>
      </w:r>
      <w:r w:rsidRPr="00381035">
        <w:rPr>
          <w:sz w:val="16"/>
        </w:rPr>
        <w:t xml:space="preserve">). These theoretical propositions are </w:t>
      </w:r>
      <w:r w:rsidRPr="00381035">
        <w:rPr>
          <w:rStyle w:val="StyleUnderline"/>
          <w:highlight w:val="green"/>
        </w:rPr>
        <w:t>based on</w:t>
      </w:r>
      <w:r w:rsidRPr="00381035">
        <w:rPr>
          <w:rStyle w:val="StyleUnderline"/>
        </w:rPr>
        <w:t xml:space="preserve"> an </w:t>
      </w:r>
      <w:r w:rsidRPr="00381035">
        <w:rPr>
          <w:rStyle w:val="Emphasis"/>
          <w:highlight w:val="green"/>
        </w:rPr>
        <w:t>empirical analysis</w:t>
      </w:r>
      <w:r w:rsidRPr="00381035">
        <w:rPr>
          <w:rStyle w:val="StyleUnderline"/>
        </w:rPr>
        <w:t xml:space="preserve"> of law and organizing of migrant farmworkers</w:t>
      </w:r>
      <w:r w:rsidRPr="00381035">
        <w:rPr>
          <w:sz w:val="16"/>
        </w:rPr>
        <w:t xml:space="preserve"> in Canada. These theoretical propositions are based on an empirical analysis of law and organizing of migrant farmworkers in Canada up until May 2023. Since then, there has been an intensification of state oppression, colonial and border regimes around the world as well as several rapid changes in immigration policies in Canada. These developments have also inspired a range of discursive, political, and theoretical responses on modes of resistance and the rule of law that this article, written in mid-2023, is unable to incorporate.</w:t>
      </w:r>
    </w:p>
    <w:p w14:paraId="53AA5095" w14:textId="77777777" w:rsidR="00772EE9" w:rsidRPr="00381035" w:rsidRDefault="00772EE9" w:rsidP="00772EE9">
      <w:pPr>
        <w:rPr>
          <w:rStyle w:val="StyleUnderline"/>
          <w:highlight w:val="green"/>
        </w:rPr>
      </w:pPr>
      <w:r w:rsidRPr="00381035">
        <w:rPr>
          <w:rStyle w:val="StyleUnderline"/>
        </w:rPr>
        <w:t xml:space="preserve">Immigration law’s objective is to </w:t>
      </w:r>
      <w:r w:rsidRPr="00381035">
        <w:rPr>
          <w:rStyle w:val="Emphasis"/>
        </w:rPr>
        <w:t>perpetuate colonial violence</w:t>
      </w:r>
      <w:r w:rsidRPr="00381035">
        <w:rPr>
          <w:rStyle w:val="StyleUnderline"/>
        </w:rPr>
        <w:t xml:space="preserve"> and </w:t>
      </w:r>
      <w:r w:rsidRPr="00381035">
        <w:rPr>
          <w:rStyle w:val="Emphasis"/>
        </w:rPr>
        <w:t>maintain a racist neocolonial order</w:t>
      </w:r>
      <w:r w:rsidRPr="00381035">
        <w:rPr>
          <w:sz w:val="16"/>
        </w:rPr>
        <w:t>.3 Said order is maintained, as El-</w:t>
      </w:r>
      <w:proofErr w:type="spellStart"/>
      <w:r w:rsidRPr="00381035">
        <w:rPr>
          <w:sz w:val="16"/>
        </w:rPr>
        <w:t>Enany</w:t>
      </w:r>
      <w:proofErr w:type="spellEnd"/>
      <w:r w:rsidRPr="00381035">
        <w:rPr>
          <w:sz w:val="16"/>
        </w:rPr>
        <w:t xml:space="preserve"> points out, </w:t>
      </w:r>
      <w:r w:rsidRPr="00381035">
        <w:rPr>
          <w:rStyle w:val="StyleUnderline"/>
        </w:rPr>
        <w:t>by obstructing the majority of racialized people from accessing Global North wealth that has been and continues to be accumulated via colonial dispossession, while simultaneously trapping them in regimes of statist recognition seeking the benevolent bestowal of neocolonial inclusion</w:t>
      </w:r>
      <w:r w:rsidRPr="00381035">
        <w:rPr>
          <w:sz w:val="16"/>
        </w:rPr>
        <w:t xml:space="preserve">.4 Temporary Foreign Worker (TFW) programs are a paradigmatic example of this colonial dynamic. Workers from the Global South with </w:t>
      </w:r>
      <w:r w:rsidRPr="00381035">
        <w:rPr>
          <w:rStyle w:val="StyleUnderline"/>
        </w:rPr>
        <w:t>temporary immigration status</w:t>
      </w:r>
      <w:r w:rsidRPr="00381035">
        <w:rPr>
          <w:sz w:val="16"/>
        </w:rPr>
        <w:t xml:space="preserve"> have become the economic reality in several countries, as these workers provide a transient, cheap, exploitable workforce that is simultaneously responsive to economic vicissitudes and supremacist, </w:t>
      </w:r>
      <w:proofErr w:type="spellStart"/>
      <w:r w:rsidRPr="00381035">
        <w:rPr>
          <w:sz w:val="16"/>
        </w:rPr>
        <w:t>xenoracist</w:t>
      </w:r>
      <w:proofErr w:type="spellEnd"/>
      <w:r w:rsidRPr="00381035">
        <w:rPr>
          <w:sz w:val="16"/>
        </w:rPr>
        <w:t xml:space="preserve"> discourse.5 The programs in agriculture </w:t>
      </w:r>
      <w:r w:rsidRPr="00381035">
        <w:rPr>
          <w:rStyle w:val="StyleUnderline"/>
        </w:rPr>
        <w:t xml:space="preserve">are rooted in the legacies of indentureship, plantation and other forms of racialized coerced </w:t>
      </w:r>
      <w:proofErr w:type="spellStart"/>
      <w:r w:rsidRPr="00381035">
        <w:rPr>
          <w:rStyle w:val="StyleUnderline"/>
        </w:rPr>
        <w:t>labour</w:t>
      </w:r>
      <w:proofErr w:type="spellEnd"/>
      <w:r w:rsidRPr="00381035">
        <w:rPr>
          <w:rStyle w:val="StyleUnderline"/>
        </w:rPr>
        <w:t xml:space="preserve"> that continue to entrench a neocolonial racial capitalist global order sanctified by contemporary liberal laws</w:t>
      </w:r>
      <w:r w:rsidRPr="00381035">
        <w:rPr>
          <w:sz w:val="16"/>
        </w:rPr>
        <w:t>.6</w:t>
      </w:r>
    </w:p>
    <w:p w14:paraId="47E250C6" w14:textId="77777777" w:rsidR="00772EE9" w:rsidRPr="00381035" w:rsidRDefault="00772EE9" w:rsidP="00772EE9">
      <w:pPr>
        <w:rPr>
          <w:rStyle w:val="StyleUnderline"/>
        </w:rPr>
      </w:pPr>
      <w:r w:rsidRPr="00381035">
        <w:rPr>
          <w:sz w:val="16"/>
        </w:rPr>
        <w:t xml:space="preserve">Adrian Smith conceptualizes this regulatory system through the dynamic of “mobilize to immobilize,” derived from the study of plantation labour.7 Racialized and class-oppressed workers from the Global South are mobilized, under a narrative of supposedly consensual freedom, to engage in wage </w:t>
      </w:r>
      <w:proofErr w:type="spellStart"/>
      <w:r w:rsidRPr="00381035">
        <w:rPr>
          <w:sz w:val="16"/>
        </w:rPr>
        <w:t>labour</w:t>
      </w:r>
      <w:proofErr w:type="spellEnd"/>
      <w:r w:rsidRPr="00381035">
        <w:rPr>
          <w:sz w:val="16"/>
        </w:rPr>
        <w:t xml:space="preserve"> that deliberately immobilizes them within Canada to create essentially unfree labour.8 TFW programs are crafted as a “solution” to irregular migration to </w:t>
      </w:r>
      <w:r w:rsidRPr="00381035">
        <w:rPr>
          <w:rStyle w:val="StyleUnderline"/>
        </w:rPr>
        <w:t xml:space="preserve">strategically create a special category of persons who have been </w:t>
      </w:r>
      <w:r w:rsidRPr="00381035">
        <w:rPr>
          <w:rStyle w:val="Emphasis"/>
        </w:rPr>
        <w:t>given the right to work</w:t>
      </w:r>
      <w:r w:rsidRPr="00381035">
        <w:rPr>
          <w:rStyle w:val="StyleUnderline"/>
        </w:rPr>
        <w:t xml:space="preserve"> within the borders to alleviate </w:t>
      </w:r>
      <w:proofErr w:type="spellStart"/>
      <w:r w:rsidRPr="00381035">
        <w:rPr>
          <w:rStyle w:val="Emphasis"/>
        </w:rPr>
        <w:t>labour</w:t>
      </w:r>
      <w:proofErr w:type="spellEnd"/>
      <w:r w:rsidRPr="00381035">
        <w:rPr>
          <w:rStyle w:val="Emphasis"/>
        </w:rPr>
        <w:t xml:space="preserve"> shortage</w:t>
      </w:r>
      <w:r w:rsidRPr="00381035">
        <w:rPr>
          <w:rStyle w:val="StyleUnderline"/>
        </w:rPr>
        <w:t xml:space="preserve"> in low-waged, undesirable, economically necessary jobs </w:t>
      </w:r>
      <w:r w:rsidRPr="00381035">
        <w:rPr>
          <w:rStyle w:val="Emphasis"/>
        </w:rPr>
        <w:t>but not</w:t>
      </w:r>
      <w:r w:rsidRPr="00381035">
        <w:rPr>
          <w:rStyle w:val="StyleUnderline"/>
        </w:rPr>
        <w:t xml:space="preserve"> the </w:t>
      </w:r>
      <w:r w:rsidRPr="00381035">
        <w:rPr>
          <w:rStyle w:val="Emphasis"/>
        </w:rPr>
        <w:t>right to remain</w:t>
      </w:r>
      <w:r w:rsidRPr="00381035">
        <w:rPr>
          <w:rStyle w:val="StyleUnderline"/>
        </w:rPr>
        <w:t>, claim citizenship-type entitlement, and settle in the Global North</w:t>
      </w:r>
      <w:r w:rsidRPr="00381035">
        <w:rPr>
          <w:sz w:val="16"/>
        </w:rPr>
        <w:t xml:space="preserve">.9 Without the right to ever become formal citizens, TFWs can be socially and legally constructed as being “permanently temporary” and racially othered, where </w:t>
      </w:r>
      <w:r w:rsidRPr="00381035">
        <w:rPr>
          <w:rStyle w:val="Emphasis"/>
        </w:rPr>
        <w:t>unequal rights</w:t>
      </w:r>
      <w:r w:rsidRPr="00381035">
        <w:rPr>
          <w:rStyle w:val="StyleUnderline"/>
        </w:rPr>
        <w:t xml:space="preserve"> can be </w:t>
      </w:r>
      <w:r w:rsidRPr="00381035">
        <w:rPr>
          <w:rStyle w:val="Emphasis"/>
        </w:rPr>
        <w:t>justified by law</w:t>
      </w:r>
      <w:r w:rsidRPr="00381035">
        <w:rPr>
          <w:rStyle w:val="StyleUnderline"/>
        </w:rPr>
        <w:t xml:space="preserve"> even in areas, such as </w:t>
      </w:r>
      <w:proofErr w:type="spellStart"/>
      <w:r w:rsidRPr="00381035">
        <w:rPr>
          <w:rStyle w:val="Emphasis"/>
        </w:rPr>
        <w:t>labour</w:t>
      </w:r>
      <w:proofErr w:type="spellEnd"/>
      <w:r w:rsidRPr="00381035">
        <w:rPr>
          <w:rStyle w:val="Emphasis"/>
        </w:rPr>
        <w:t xml:space="preserve"> rights</w:t>
      </w:r>
      <w:r w:rsidRPr="00381035">
        <w:rPr>
          <w:rStyle w:val="StyleUnderline"/>
        </w:rPr>
        <w:t>, that are considered to be attached to personhood and not citizenship</w:t>
      </w:r>
      <w:r w:rsidRPr="00381035">
        <w:rPr>
          <w:sz w:val="16"/>
        </w:rPr>
        <w:t>.10</w:t>
      </w:r>
    </w:p>
    <w:p w14:paraId="5041A44E" w14:textId="77777777" w:rsidR="00772EE9" w:rsidRPr="00381035" w:rsidRDefault="00772EE9" w:rsidP="00772EE9">
      <w:pPr>
        <w:rPr>
          <w:rStyle w:val="StyleUnderline"/>
          <w:highlight w:val="green"/>
        </w:rPr>
      </w:pPr>
      <w:r w:rsidRPr="00381035">
        <w:rPr>
          <w:sz w:val="16"/>
        </w:rPr>
        <w:t xml:space="preserve">Such “managed migration,” alongside </w:t>
      </w:r>
      <w:proofErr w:type="spellStart"/>
      <w:r w:rsidRPr="00381035">
        <w:rPr>
          <w:sz w:val="16"/>
        </w:rPr>
        <w:t>colour</w:t>
      </w:r>
      <w:proofErr w:type="spellEnd"/>
      <w:r w:rsidRPr="00381035">
        <w:rPr>
          <w:sz w:val="16"/>
        </w:rPr>
        <w:t xml:space="preserve">-blind and migration-agnostic </w:t>
      </w:r>
      <w:proofErr w:type="spellStart"/>
      <w:r w:rsidRPr="00381035">
        <w:rPr>
          <w:rStyle w:val="StyleUnderline"/>
          <w:highlight w:val="green"/>
        </w:rPr>
        <w:t>labour</w:t>
      </w:r>
      <w:proofErr w:type="spellEnd"/>
      <w:r w:rsidRPr="00381035">
        <w:rPr>
          <w:rStyle w:val="StyleUnderline"/>
          <w:highlight w:val="green"/>
        </w:rPr>
        <w:t xml:space="preserve"> laws and ineffectual rights-enforcement</w:t>
      </w:r>
      <w:r w:rsidRPr="00381035">
        <w:rPr>
          <w:rStyle w:val="StyleUnderline"/>
        </w:rPr>
        <w:t xml:space="preserve"> mechanisms, </w:t>
      </w:r>
      <w:r w:rsidRPr="00381035">
        <w:rPr>
          <w:rStyle w:val="StyleUnderline"/>
          <w:highlight w:val="green"/>
        </w:rPr>
        <w:t>suppresses</w:t>
      </w:r>
      <w:r w:rsidRPr="00381035">
        <w:rPr>
          <w:rStyle w:val="StyleUnderline"/>
        </w:rPr>
        <w:t xml:space="preserve"> workers’ </w:t>
      </w:r>
      <w:r w:rsidRPr="00381035">
        <w:rPr>
          <w:rStyle w:val="Emphasis"/>
          <w:highlight w:val="green"/>
        </w:rPr>
        <w:t>structural power</w:t>
      </w:r>
      <w:r w:rsidRPr="00381035">
        <w:rPr>
          <w:rStyle w:val="StyleUnderline"/>
          <w:highlight w:val="green"/>
        </w:rPr>
        <w:t xml:space="preserve"> and </w:t>
      </w:r>
      <w:r w:rsidRPr="00381035">
        <w:rPr>
          <w:rStyle w:val="Emphasis"/>
          <w:highlight w:val="green"/>
        </w:rPr>
        <w:t>reduces</w:t>
      </w:r>
      <w:r w:rsidRPr="00381035">
        <w:rPr>
          <w:rStyle w:val="StyleUnderline"/>
        </w:rPr>
        <w:t xml:space="preserve"> their </w:t>
      </w:r>
      <w:r w:rsidRPr="00381035">
        <w:rPr>
          <w:rStyle w:val="Emphasis"/>
          <w:highlight w:val="green"/>
        </w:rPr>
        <w:t>subjectivity</w:t>
      </w:r>
      <w:r w:rsidRPr="00381035">
        <w:rPr>
          <w:rStyle w:val="StyleUnderline"/>
        </w:rPr>
        <w:t xml:space="preserve"> to the </w:t>
      </w:r>
      <w:r w:rsidRPr="00381035">
        <w:rPr>
          <w:rStyle w:val="Emphasis"/>
        </w:rPr>
        <w:t>liminal space</w:t>
      </w:r>
      <w:r w:rsidRPr="00381035">
        <w:rPr>
          <w:rStyle w:val="StyleUnderline"/>
        </w:rPr>
        <w:t xml:space="preserve"> between </w:t>
      </w:r>
      <w:r w:rsidRPr="00381035">
        <w:rPr>
          <w:rStyle w:val="Emphasis"/>
        </w:rPr>
        <w:t>commodity and illegality</w:t>
      </w:r>
      <w:r w:rsidRPr="00381035">
        <w:rPr>
          <w:sz w:val="16"/>
        </w:rPr>
        <w:t xml:space="preserve">. </w:t>
      </w:r>
      <w:r w:rsidRPr="00381035">
        <w:rPr>
          <w:rStyle w:val="StyleUnderline"/>
        </w:rPr>
        <w:t xml:space="preserve">Under such conditions where “the very limit of justice is the state,” per </w:t>
      </w:r>
      <w:r w:rsidRPr="00381035">
        <w:rPr>
          <w:rStyle w:val="Emphasis"/>
        </w:rPr>
        <w:t>Tuck and Yang</w:t>
      </w:r>
      <w:r w:rsidRPr="00381035">
        <w:rPr>
          <w:rStyle w:val="StyleUnderline"/>
        </w:rPr>
        <w:t xml:space="preserve">, configurations of racial, economic, and colonial power can </w:t>
      </w:r>
      <w:r w:rsidRPr="00381035">
        <w:rPr>
          <w:rStyle w:val="Emphasis"/>
        </w:rPr>
        <w:t>only be reproduced and not dismantled</w:t>
      </w:r>
      <w:r w:rsidRPr="00381035">
        <w:rPr>
          <w:sz w:val="16"/>
        </w:rPr>
        <w:t xml:space="preserve">. </w:t>
      </w:r>
      <w:r w:rsidRPr="00381035">
        <w:rPr>
          <w:rStyle w:val="StyleUnderline"/>
        </w:rPr>
        <w:t xml:space="preserve">So, engaging in migrant justice through the law </w:t>
      </w:r>
      <w:r w:rsidRPr="00381035">
        <w:rPr>
          <w:rStyle w:val="Emphasis"/>
        </w:rPr>
        <w:t>appears to be</w:t>
      </w:r>
      <w:r w:rsidRPr="00381035">
        <w:rPr>
          <w:rStyle w:val="StyleUnderline"/>
        </w:rPr>
        <w:t xml:space="preserve"> a capitulation to the politics of recognition</w:t>
      </w:r>
      <w:r w:rsidRPr="00381035">
        <w:rPr>
          <w:sz w:val="16"/>
        </w:rPr>
        <w:t xml:space="preserve">.11 As such, the racial, neocolonial characteristics create what Best and Hartman call a “negative relation to law”— a condition marked by “the necessity of legal remedy” but “the impossibility of redress.”12 In a social and political existence marked by this systemic condition, scholars of the Black radical tradition (as well as Indigenous and anti-colonial scholars) have configured fugitivity, or the practice of refusal, as a form of truly liberatory resistance that subverts the politics of recognition.13 Using this lens, this paper attempts to conceptualize a radical legal mobilization14 for migrant justice that </w:t>
      </w:r>
      <w:proofErr w:type="spellStart"/>
      <w:r w:rsidRPr="00381035">
        <w:rPr>
          <w:sz w:val="16"/>
        </w:rPr>
        <w:t>centres</w:t>
      </w:r>
      <w:proofErr w:type="spellEnd"/>
      <w:r w:rsidRPr="00381035">
        <w:rPr>
          <w:sz w:val="16"/>
        </w:rPr>
        <w:t xml:space="preserve"> a praxis of refusal, which uses the law not for recognition and statist benevolence but as a counter-pedagogy for challenging neocolonial, racial capitalist sites and reframing the movement of marginalized, racialized persons.15</w:t>
      </w:r>
    </w:p>
    <w:p w14:paraId="01491F27" w14:textId="77777777" w:rsidR="00772EE9" w:rsidRPr="00381035" w:rsidRDefault="00772EE9" w:rsidP="00772EE9">
      <w:pPr>
        <w:rPr>
          <w:rStyle w:val="StyleUnderline"/>
          <w:highlight w:val="green"/>
        </w:rPr>
      </w:pPr>
      <w:r w:rsidRPr="00381035">
        <w:rPr>
          <w:sz w:val="16"/>
        </w:rPr>
        <w:t xml:space="preserve">Canada has one of the longest running TFW programs in agriculture, which has long been touted as a “model” program for other countries to emulate.16 Established in 1966, the Seasonal Agriculture Worker Program (SAWP) permits workers from Caribbean countries and Mexico to work in Canada, without their families and tied to a specific employer for eight months. The program was conceived to sustain a settler-colonial agricultural sector facing limited comparative advantage in the global political economy because of seasonal weather and production costs.17 It </w:t>
      </w:r>
      <w:r w:rsidRPr="00381035">
        <w:rPr>
          <w:sz w:val="16"/>
        </w:rPr>
        <w:lastRenderedPageBreak/>
        <w:t>has remained essentially unchanged barring a few updates, such as the program’s extension into various farming sectors and the creation of an additional longer-term, two-year permit system. Workers come year after year to work on Canadian farms, spending most of their lives away from their families, without any prospect of permanent settlement. Even in the pandemic year of 2020, the number of agricultural work permits issued to foreign workers was almost the same as pre- pandemic, with 22,580 work permits issued in Ontario and 52,075 across Canada.18</w:t>
      </w:r>
    </w:p>
    <w:p w14:paraId="6D3CD456" w14:textId="77777777" w:rsidR="00772EE9" w:rsidRPr="00381035" w:rsidRDefault="00772EE9" w:rsidP="00772EE9">
      <w:pPr>
        <w:rPr>
          <w:rStyle w:val="StyleUnderline"/>
          <w:highlight w:val="green"/>
        </w:rPr>
      </w:pPr>
      <w:r w:rsidRPr="00381035">
        <w:rPr>
          <w:sz w:val="16"/>
        </w:rPr>
        <w:t xml:space="preserve">While </w:t>
      </w:r>
      <w:proofErr w:type="gramStart"/>
      <w:r w:rsidRPr="00381035">
        <w:rPr>
          <w:sz w:val="16"/>
        </w:rPr>
        <w:t>a number of</w:t>
      </w:r>
      <w:proofErr w:type="gramEnd"/>
      <w:r w:rsidRPr="00381035">
        <w:rPr>
          <w:sz w:val="16"/>
        </w:rPr>
        <w:t xml:space="preserve"> organizations advocate for the rights of migrant workers in Canada, </w:t>
      </w:r>
      <w:r w:rsidRPr="00381035">
        <w:rPr>
          <w:rStyle w:val="StyleUnderline"/>
        </w:rPr>
        <w:t xml:space="preserve">this paper focuses on the work of one of the </w:t>
      </w:r>
      <w:r w:rsidRPr="00381035">
        <w:rPr>
          <w:rStyle w:val="Emphasis"/>
        </w:rPr>
        <w:t>longest-standing migrant-farmworker advocacy groups</w:t>
      </w:r>
      <w:r w:rsidRPr="00381035">
        <w:rPr>
          <w:sz w:val="16"/>
        </w:rPr>
        <w:t xml:space="preserve"> in Ontario: Justicia for Migrant Workers (</w:t>
      </w:r>
      <w:r w:rsidRPr="00381035">
        <w:rPr>
          <w:rStyle w:val="StyleUnderline"/>
          <w:highlight w:val="green"/>
        </w:rPr>
        <w:t>J4MW</w:t>
      </w:r>
      <w:r w:rsidRPr="00381035">
        <w:rPr>
          <w:sz w:val="16"/>
        </w:rPr>
        <w:t xml:space="preserve">). Operating as a collective, J4MW has been organizing with migrant workers in Ontario since 2002. The </w:t>
      </w:r>
      <w:r w:rsidRPr="00381035">
        <w:rPr>
          <w:rStyle w:val="StyleUnderline"/>
        </w:rPr>
        <w:t>organization consists of volunteers who are predominantly racialized activists, organizers, lawyers, academics, and migrant workers</w:t>
      </w:r>
      <w:r w:rsidRPr="00381035">
        <w:rPr>
          <w:sz w:val="16"/>
        </w:rPr>
        <w:t xml:space="preserve">. </w:t>
      </w:r>
      <w:r w:rsidRPr="00381035">
        <w:rPr>
          <w:rStyle w:val="StyleUnderline"/>
        </w:rPr>
        <w:t xml:space="preserve">This configuration helps </w:t>
      </w:r>
      <w:r w:rsidRPr="00381035">
        <w:rPr>
          <w:rStyle w:val="StyleUnderline"/>
          <w:highlight w:val="green"/>
        </w:rPr>
        <w:t>ensure</w:t>
      </w:r>
      <w:r w:rsidRPr="00381035">
        <w:rPr>
          <w:rStyle w:val="StyleUnderline"/>
        </w:rPr>
        <w:t xml:space="preserve"> that </w:t>
      </w:r>
      <w:r w:rsidRPr="00381035">
        <w:rPr>
          <w:rStyle w:val="Emphasis"/>
          <w:highlight w:val="green"/>
        </w:rPr>
        <w:t>workers</w:t>
      </w:r>
      <w:r w:rsidRPr="00381035">
        <w:rPr>
          <w:rStyle w:val="StyleUnderline"/>
        </w:rPr>
        <w:t xml:space="preserve"> are </w:t>
      </w:r>
      <w:r w:rsidRPr="00381035">
        <w:rPr>
          <w:rStyle w:val="Emphasis"/>
        </w:rPr>
        <w:t xml:space="preserve">at the </w:t>
      </w:r>
      <w:r w:rsidRPr="00381035">
        <w:rPr>
          <w:rStyle w:val="Emphasis"/>
          <w:highlight w:val="green"/>
        </w:rPr>
        <w:t>heart of</w:t>
      </w:r>
      <w:r w:rsidRPr="00381035">
        <w:rPr>
          <w:rStyle w:val="Emphasis"/>
        </w:rPr>
        <w:t xml:space="preserve"> the </w:t>
      </w:r>
      <w:r w:rsidRPr="00381035">
        <w:rPr>
          <w:rStyle w:val="Emphasis"/>
          <w:highlight w:val="green"/>
        </w:rPr>
        <w:t>organizing</w:t>
      </w:r>
      <w:r w:rsidRPr="00381035">
        <w:rPr>
          <w:rStyle w:val="Emphasis"/>
        </w:rPr>
        <w:t xml:space="preserve"> work itself</w:t>
      </w:r>
      <w:r w:rsidRPr="00381035">
        <w:rPr>
          <w:rStyle w:val="StyleUnderline"/>
        </w:rPr>
        <w:t>, despite their precarious status</w:t>
      </w:r>
      <w:r w:rsidRPr="00381035">
        <w:rPr>
          <w:sz w:val="16"/>
        </w:rPr>
        <w:t xml:space="preserve">.19 </w:t>
      </w:r>
      <w:r w:rsidRPr="00381035">
        <w:rPr>
          <w:rStyle w:val="StyleUnderline"/>
        </w:rPr>
        <w:t>JM4W’s internal structure comports with that of radical social movement organizations</w:t>
      </w:r>
      <w:r w:rsidRPr="00381035">
        <w:rPr>
          <w:sz w:val="16"/>
        </w:rPr>
        <w:t xml:space="preserve"> (RSMOs) based on egalitarian and social justice values, non-hierarchical leadership, non-bureaucratic structures, and consensus-based deliberative decision-making.20 </w:t>
      </w:r>
      <w:r w:rsidRPr="00381035">
        <w:rPr>
          <w:rStyle w:val="StyleUnderline"/>
        </w:rPr>
        <w:t>Thus, it subscribes to “prefigurative politics,” theorized as a political and structural orientation where movements and organizations “embody or ‘prefigure’ the kind of society they want to bring about</w:t>
      </w:r>
      <w:r w:rsidRPr="00381035">
        <w:rPr>
          <w:sz w:val="16"/>
        </w:rPr>
        <w:t xml:space="preserve">.”21 J4MW in its own structure </w:t>
      </w:r>
      <w:r w:rsidRPr="00381035">
        <w:rPr>
          <w:rStyle w:val="StyleUnderline"/>
        </w:rPr>
        <w:t>embodies a praxis of refusal as it deliberately and vehemently rejects the practices of the non-profit industrial complex</w:t>
      </w:r>
      <w:r w:rsidRPr="00381035">
        <w:rPr>
          <w:sz w:val="16"/>
        </w:rPr>
        <w:t xml:space="preserve"> including movement capture (by donors, for example),) marketization (market-oriented approaches to competing for funds and stature), bureaucratization, and professionalization.22 J4MW is, </w:t>
      </w:r>
      <w:r w:rsidRPr="00381035">
        <w:rPr>
          <w:rStyle w:val="StyleUnderline"/>
        </w:rPr>
        <w:t xml:space="preserve">therefore, </w:t>
      </w:r>
      <w:r w:rsidRPr="00381035">
        <w:rPr>
          <w:rStyle w:val="StyleUnderline"/>
          <w:highlight w:val="green"/>
        </w:rPr>
        <w:t>unencumbered in</w:t>
      </w:r>
      <w:r w:rsidRPr="00381035">
        <w:rPr>
          <w:rStyle w:val="StyleUnderline"/>
        </w:rPr>
        <w:t xml:space="preserve"> taking an </w:t>
      </w:r>
      <w:r w:rsidRPr="00381035">
        <w:rPr>
          <w:rStyle w:val="Emphasis"/>
          <w:highlight w:val="green"/>
        </w:rPr>
        <w:t>antagonist relationship</w:t>
      </w:r>
      <w:r w:rsidRPr="00381035">
        <w:rPr>
          <w:rStyle w:val="StyleUnderline"/>
          <w:highlight w:val="green"/>
        </w:rPr>
        <w:t xml:space="preserve"> with </w:t>
      </w:r>
      <w:r w:rsidRPr="00381035">
        <w:rPr>
          <w:rStyle w:val="Emphasis"/>
          <w:highlight w:val="green"/>
        </w:rPr>
        <w:t>all</w:t>
      </w:r>
      <w:r w:rsidRPr="00381035">
        <w:rPr>
          <w:rStyle w:val="Emphasis"/>
        </w:rPr>
        <w:t xml:space="preserve"> forms of </w:t>
      </w:r>
      <w:r w:rsidRPr="00381035">
        <w:rPr>
          <w:rStyle w:val="Emphasis"/>
          <w:highlight w:val="green"/>
        </w:rPr>
        <w:t>state and capital power</w:t>
      </w:r>
      <w:r w:rsidRPr="00381035">
        <w:rPr>
          <w:sz w:val="16"/>
        </w:rPr>
        <w:t>.</w:t>
      </w:r>
    </w:p>
    <w:p w14:paraId="51AAD7C9" w14:textId="77777777" w:rsidR="00772EE9" w:rsidRPr="00381035" w:rsidRDefault="00772EE9" w:rsidP="00772EE9">
      <w:pPr>
        <w:rPr>
          <w:rStyle w:val="StyleUnderline"/>
          <w:highlight w:val="green"/>
        </w:rPr>
      </w:pPr>
      <w:r w:rsidRPr="00381035">
        <w:rPr>
          <w:sz w:val="16"/>
        </w:rPr>
        <w:t xml:space="preserve">The </w:t>
      </w:r>
      <w:r w:rsidRPr="00381035">
        <w:rPr>
          <w:rStyle w:val="StyleUnderline"/>
        </w:rPr>
        <w:t>organization uses several tactics of “contentious politics,”</w:t>
      </w:r>
      <w:r w:rsidRPr="00381035">
        <w:rPr>
          <w:sz w:val="16"/>
        </w:rPr>
        <w:t xml:space="preserve">23 </w:t>
      </w:r>
      <w:r w:rsidRPr="00381035">
        <w:rPr>
          <w:rStyle w:val="StyleUnderline"/>
        </w:rPr>
        <w:t xml:space="preserve">which </w:t>
      </w:r>
      <w:r w:rsidRPr="00381035">
        <w:rPr>
          <w:rStyle w:val="StyleUnderline"/>
          <w:highlight w:val="green"/>
        </w:rPr>
        <w:t xml:space="preserve">include </w:t>
      </w:r>
      <w:r w:rsidRPr="00381035">
        <w:rPr>
          <w:rStyle w:val="Emphasis"/>
          <w:highlight w:val="green"/>
        </w:rPr>
        <w:t>disruptive action</w:t>
      </w:r>
      <w:r w:rsidRPr="00381035">
        <w:rPr>
          <w:rStyle w:val="StyleUnderline"/>
          <w:highlight w:val="green"/>
        </w:rPr>
        <w:t xml:space="preserve"> and</w:t>
      </w:r>
      <w:r w:rsidRPr="00381035">
        <w:rPr>
          <w:rStyle w:val="StyleUnderline"/>
        </w:rPr>
        <w:t xml:space="preserve"> using </w:t>
      </w:r>
      <w:r w:rsidRPr="00381035">
        <w:rPr>
          <w:rStyle w:val="StyleUnderline"/>
          <w:highlight w:val="green"/>
        </w:rPr>
        <w:t>discourses</w:t>
      </w:r>
      <w:r w:rsidRPr="00381035">
        <w:rPr>
          <w:rStyle w:val="StyleUnderline"/>
        </w:rPr>
        <w:t xml:space="preserve"> that are often </w:t>
      </w:r>
      <w:r w:rsidRPr="00381035">
        <w:rPr>
          <w:rStyle w:val="StyleUnderline"/>
          <w:highlight w:val="green"/>
        </w:rPr>
        <w:t xml:space="preserve">deemed </w:t>
      </w:r>
      <w:r w:rsidRPr="00381035">
        <w:rPr>
          <w:rStyle w:val="Emphasis"/>
          <w:highlight w:val="green"/>
        </w:rPr>
        <w:t>radical</w:t>
      </w:r>
      <w:r w:rsidRPr="00381035">
        <w:rPr>
          <w:rStyle w:val="StyleUnderline"/>
        </w:rPr>
        <w:t xml:space="preserve"> by unions, traditional legal clinics, and non-profit service providers</w:t>
      </w:r>
      <w:r w:rsidRPr="00381035">
        <w:rPr>
          <w:sz w:val="16"/>
        </w:rPr>
        <w:t xml:space="preserve">.24 </w:t>
      </w:r>
      <w:r w:rsidRPr="00381035">
        <w:rPr>
          <w:rStyle w:val="StyleUnderline"/>
          <w:highlight w:val="green"/>
        </w:rPr>
        <w:t>J4MW</w:t>
      </w:r>
      <w:r w:rsidRPr="00381035">
        <w:rPr>
          <w:rStyle w:val="StyleUnderline"/>
        </w:rPr>
        <w:t xml:space="preserve"> is not a legal organization and </w:t>
      </w:r>
      <w:r w:rsidRPr="00381035">
        <w:rPr>
          <w:rStyle w:val="StyleUnderline"/>
          <w:highlight w:val="green"/>
        </w:rPr>
        <w:t>is</w:t>
      </w:r>
      <w:r w:rsidRPr="00381035">
        <w:rPr>
          <w:rStyle w:val="StyleUnderline"/>
        </w:rPr>
        <w:t xml:space="preserve">, in fact, </w:t>
      </w:r>
      <w:r w:rsidRPr="00381035">
        <w:rPr>
          <w:rStyle w:val="StyleUnderline"/>
          <w:highlight w:val="green"/>
        </w:rPr>
        <w:t>skeptical about</w:t>
      </w:r>
      <w:r w:rsidRPr="00381035">
        <w:rPr>
          <w:rStyle w:val="StyleUnderline"/>
        </w:rPr>
        <w:t xml:space="preserve"> the use of the </w:t>
      </w:r>
      <w:r w:rsidRPr="00381035">
        <w:rPr>
          <w:rStyle w:val="StyleUnderline"/>
          <w:highlight w:val="green"/>
        </w:rPr>
        <w:t>law</w:t>
      </w:r>
      <w:r w:rsidRPr="00381035">
        <w:rPr>
          <w:rStyle w:val="StyleUnderline"/>
        </w:rPr>
        <w:t xml:space="preserve"> even as a counterhegemonic tool</w:t>
      </w:r>
      <w:r w:rsidRPr="00381035">
        <w:rPr>
          <w:sz w:val="16"/>
        </w:rPr>
        <w:t xml:space="preserve">. </w:t>
      </w:r>
      <w:r w:rsidRPr="00381035">
        <w:rPr>
          <w:rStyle w:val="Emphasis"/>
          <w:highlight w:val="green"/>
        </w:rPr>
        <w:t>Yet</w:t>
      </w:r>
      <w:r w:rsidRPr="00381035">
        <w:rPr>
          <w:sz w:val="16"/>
        </w:rPr>
        <w:t xml:space="preserve">, ironically over the past two decades </w:t>
      </w:r>
      <w:r w:rsidRPr="00381035">
        <w:rPr>
          <w:rStyle w:val="StyleUnderline"/>
        </w:rPr>
        <w:t xml:space="preserve">J4MW has helped </w:t>
      </w:r>
      <w:r w:rsidRPr="00381035">
        <w:rPr>
          <w:rStyle w:val="Emphasis"/>
          <w:highlight w:val="green"/>
        </w:rPr>
        <w:t>initiate prominent</w:t>
      </w:r>
      <w:r w:rsidRPr="00381035">
        <w:rPr>
          <w:rStyle w:val="Emphasis"/>
        </w:rPr>
        <w:t xml:space="preserve"> legal </w:t>
      </w:r>
      <w:r w:rsidRPr="00381035">
        <w:rPr>
          <w:rStyle w:val="Emphasis"/>
          <w:highlight w:val="green"/>
        </w:rPr>
        <w:t>cases</w:t>
      </w:r>
      <w:r w:rsidRPr="00381035">
        <w:rPr>
          <w:rStyle w:val="StyleUnderline"/>
        </w:rPr>
        <w:t xml:space="preserve"> for migrant farmworkers</w:t>
      </w:r>
      <w:r w:rsidRPr="00381035">
        <w:rPr>
          <w:sz w:val="16"/>
        </w:rPr>
        <w:t xml:space="preserve"> in Ontario.25 </w:t>
      </w:r>
      <w:r w:rsidRPr="00381035">
        <w:rPr>
          <w:rStyle w:val="Emphasis"/>
        </w:rPr>
        <w:t>Though</w:t>
      </w:r>
      <w:r w:rsidRPr="00381035">
        <w:rPr>
          <w:rStyle w:val="StyleUnderline"/>
        </w:rPr>
        <w:t xml:space="preserve"> J4MW </w:t>
      </w:r>
      <w:r w:rsidRPr="00381035">
        <w:rPr>
          <w:rStyle w:val="Emphasis"/>
        </w:rPr>
        <w:t>recognizes</w:t>
      </w:r>
      <w:r w:rsidRPr="00381035">
        <w:rPr>
          <w:rStyle w:val="StyleUnderline"/>
        </w:rPr>
        <w:t xml:space="preserve"> the </w:t>
      </w:r>
      <w:r w:rsidRPr="00381035">
        <w:rPr>
          <w:rStyle w:val="Emphasis"/>
        </w:rPr>
        <w:t>culpability</w:t>
      </w:r>
      <w:r w:rsidRPr="00381035">
        <w:rPr>
          <w:rStyle w:val="StyleUnderline"/>
        </w:rPr>
        <w:t xml:space="preserve"> of the legal system in oppressing migrant workers, it </w:t>
      </w:r>
      <w:r w:rsidRPr="00381035">
        <w:rPr>
          <w:rStyle w:val="Emphasis"/>
        </w:rPr>
        <w:t>started</w:t>
      </w:r>
      <w:r w:rsidRPr="00381035">
        <w:rPr>
          <w:rStyle w:val="StyleUnderline"/>
        </w:rPr>
        <w:t xml:space="preserve"> the </w:t>
      </w:r>
      <w:r w:rsidRPr="00381035">
        <w:rPr>
          <w:rStyle w:val="Emphasis"/>
        </w:rPr>
        <w:t>first migrant farmworker legal clinic</w:t>
      </w:r>
      <w:r w:rsidRPr="00381035">
        <w:rPr>
          <w:rStyle w:val="StyleUnderline"/>
        </w:rPr>
        <w:t xml:space="preserve"> in Canada during the pandemic</w:t>
      </w:r>
      <w:r w:rsidRPr="00381035">
        <w:rPr>
          <w:sz w:val="16"/>
        </w:rPr>
        <w:t xml:space="preserve">. The clinic engages in direct representation, amici interventions, and legislative advocacy, which are prima facie examples of recognition-based strategies that legitimize the legal system as a source for redress.26 This paper argues that </w:t>
      </w:r>
      <w:r w:rsidRPr="00381035">
        <w:rPr>
          <w:rStyle w:val="StyleUnderline"/>
          <w:highlight w:val="green"/>
        </w:rPr>
        <w:t>J4MW</w:t>
      </w:r>
      <w:r w:rsidRPr="00381035">
        <w:rPr>
          <w:rStyle w:val="StyleUnderline"/>
        </w:rPr>
        <w:t xml:space="preserve">’s legal mobilization strategy also </w:t>
      </w:r>
      <w:proofErr w:type="spellStart"/>
      <w:r w:rsidRPr="00381035">
        <w:rPr>
          <w:rStyle w:val="Emphasis"/>
          <w:highlight w:val="green"/>
        </w:rPr>
        <w:t>centres</w:t>
      </w:r>
      <w:proofErr w:type="spellEnd"/>
      <w:r w:rsidRPr="00381035">
        <w:rPr>
          <w:rStyle w:val="StyleUnderline"/>
        </w:rPr>
        <w:t xml:space="preserve"> a </w:t>
      </w:r>
      <w:r w:rsidRPr="00381035">
        <w:rPr>
          <w:rStyle w:val="Emphasis"/>
        </w:rPr>
        <w:t>praxis of refusal</w:t>
      </w:r>
      <w:r w:rsidRPr="00381035">
        <w:rPr>
          <w:rStyle w:val="StyleUnderline"/>
        </w:rPr>
        <w:t xml:space="preserve"> to enable and support </w:t>
      </w:r>
      <w:r w:rsidRPr="00381035">
        <w:rPr>
          <w:rStyle w:val="Emphasis"/>
          <w:highlight w:val="green"/>
        </w:rPr>
        <w:t>“fugitive” actions</w:t>
      </w:r>
      <w:r w:rsidRPr="00381035">
        <w:rPr>
          <w:rStyle w:val="StyleUnderline"/>
        </w:rPr>
        <w:t xml:space="preserve"> of migrant workers—</w:t>
      </w:r>
      <w:r w:rsidRPr="00381035">
        <w:rPr>
          <w:rStyle w:val="Emphasis"/>
          <w:highlight w:val="green"/>
        </w:rPr>
        <w:t>agentic choices</w:t>
      </w:r>
      <w:r w:rsidRPr="00381035">
        <w:rPr>
          <w:rStyle w:val="StyleUnderline"/>
        </w:rPr>
        <w:t xml:space="preserve"> by workers </w:t>
      </w:r>
      <w:r w:rsidRPr="00381035">
        <w:rPr>
          <w:rStyle w:val="StyleUnderline"/>
          <w:highlight w:val="green"/>
        </w:rPr>
        <w:t>that</w:t>
      </w:r>
      <w:r w:rsidRPr="00381035">
        <w:rPr>
          <w:rStyle w:val="StyleUnderline"/>
        </w:rPr>
        <w:t xml:space="preserve"> reject, </w:t>
      </w:r>
      <w:r w:rsidRPr="00381035">
        <w:rPr>
          <w:rStyle w:val="StyleUnderline"/>
          <w:highlight w:val="green"/>
        </w:rPr>
        <w:t>refuse</w:t>
      </w:r>
      <w:r w:rsidRPr="00381035">
        <w:rPr>
          <w:rStyle w:val="StyleUnderline"/>
        </w:rPr>
        <w:t xml:space="preserve">, and escape the system that creates </w:t>
      </w:r>
      <w:r w:rsidRPr="00381035">
        <w:rPr>
          <w:rStyle w:val="Emphasis"/>
          <w:highlight w:val="green"/>
        </w:rPr>
        <w:t>racialized unfreedoms</w:t>
      </w:r>
      <w:r w:rsidRPr="00381035">
        <w:rPr>
          <w:sz w:val="16"/>
        </w:rPr>
        <w:t>. I show that this form of legal mobilization can be conceptualized to involve three modalities: a) a praxis of subversive legality, b) a praxis of relationship and care, and c) a praxis of radical knowledge production.27</w:t>
      </w:r>
    </w:p>
    <w:p w14:paraId="222518A8" w14:textId="77777777" w:rsidR="00772EE9" w:rsidRPr="00381035" w:rsidRDefault="00772EE9" w:rsidP="00772EE9">
      <w:pPr>
        <w:rPr>
          <w:rStyle w:val="StyleUnderline"/>
          <w:highlight w:val="green"/>
        </w:rPr>
      </w:pPr>
      <w:r w:rsidRPr="00381035">
        <w:rPr>
          <w:sz w:val="16"/>
        </w:rPr>
        <w:t xml:space="preserve">This article uses evidence derived from extensive fieldwork in Southern Ontario, including more than thirty hours of in-depth, semi-structured interviews, and several months of participant observation conducted between 2015-2016 and 2020-2021. As a long-time member of J4MW involved in the operations of the migrant farmworker clinic, I have access to organizational documents, legal proceedings, and organizational meetings.28 In part I, </w:t>
      </w:r>
      <w:r w:rsidRPr="00381035">
        <w:rPr>
          <w:rStyle w:val="StyleUnderline"/>
        </w:rPr>
        <w:t xml:space="preserve">I set out the theoretical </w:t>
      </w:r>
      <w:r w:rsidRPr="00381035">
        <w:rPr>
          <w:rStyle w:val="Emphasis"/>
        </w:rPr>
        <w:t>framework of fugitivity</w:t>
      </w:r>
      <w:r w:rsidRPr="00381035">
        <w:rPr>
          <w:rStyle w:val="StyleUnderline"/>
        </w:rPr>
        <w:t xml:space="preserve"> developed in the Black Studies tradition, suggesting possibilities that the tradition offers to </w:t>
      </w:r>
      <w:r w:rsidRPr="00381035">
        <w:rPr>
          <w:rStyle w:val="Emphasis"/>
          <w:highlight w:val="green"/>
        </w:rPr>
        <w:t>conceptualize</w:t>
      </w:r>
      <w:r w:rsidRPr="00381035">
        <w:rPr>
          <w:rStyle w:val="StyleUnderline"/>
        </w:rPr>
        <w:t xml:space="preserve"> a </w:t>
      </w:r>
      <w:r w:rsidRPr="00381035">
        <w:rPr>
          <w:rStyle w:val="Emphasis"/>
        </w:rPr>
        <w:t xml:space="preserve">radical </w:t>
      </w:r>
      <w:r w:rsidRPr="00381035">
        <w:rPr>
          <w:rStyle w:val="Emphasis"/>
          <w:highlight w:val="green"/>
        </w:rPr>
        <w:t>legal</w:t>
      </w:r>
      <w:r w:rsidRPr="00381035">
        <w:rPr>
          <w:rStyle w:val="Emphasis"/>
        </w:rPr>
        <w:t xml:space="preserve"> mobilization</w:t>
      </w:r>
      <w:r w:rsidRPr="00381035">
        <w:rPr>
          <w:rStyle w:val="StyleUnderline"/>
        </w:rPr>
        <w:t xml:space="preserve"> </w:t>
      </w:r>
      <w:r w:rsidRPr="00381035">
        <w:rPr>
          <w:rStyle w:val="StyleUnderline"/>
          <w:highlight w:val="green"/>
        </w:rPr>
        <w:t>that</w:t>
      </w:r>
      <w:r w:rsidRPr="00381035">
        <w:rPr>
          <w:rStyle w:val="StyleUnderline"/>
        </w:rPr>
        <w:t xml:space="preserve"> facilitates the </w:t>
      </w:r>
      <w:r w:rsidRPr="00381035">
        <w:rPr>
          <w:rStyle w:val="Emphasis"/>
          <w:highlight w:val="green"/>
        </w:rPr>
        <w:t>escape</w:t>
      </w:r>
      <w:r w:rsidRPr="00381035">
        <w:rPr>
          <w:rStyle w:val="StyleUnderline"/>
        </w:rPr>
        <w:t xml:space="preserve"> of </w:t>
      </w:r>
      <w:r w:rsidRPr="00381035">
        <w:rPr>
          <w:rStyle w:val="StyleUnderline"/>
          <w:highlight w:val="green"/>
        </w:rPr>
        <w:t>racialized</w:t>
      </w:r>
      <w:r w:rsidRPr="00381035">
        <w:rPr>
          <w:rStyle w:val="StyleUnderline"/>
        </w:rPr>
        <w:t xml:space="preserve"> migrant workers from the zone of </w:t>
      </w:r>
      <w:proofErr w:type="spellStart"/>
      <w:r w:rsidRPr="00381035">
        <w:rPr>
          <w:rStyle w:val="Emphasis"/>
          <w:highlight w:val="green"/>
        </w:rPr>
        <w:t>Fanonian</w:t>
      </w:r>
      <w:proofErr w:type="spellEnd"/>
      <w:r w:rsidRPr="00381035">
        <w:rPr>
          <w:rStyle w:val="Emphasis"/>
          <w:highlight w:val="green"/>
        </w:rPr>
        <w:t xml:space="preserve"> “non-being”</w:t>
      </w:r>
      <w:r w:rsidRPr="00381035">
        <w:rPr>
          <w:rStyle w:val="StyleUnderline"/>
        </w:rPr>
        <w:t>—a zone created by social, legal, economic, and political exclusion</w:t>
      </w:r>
      <w:r w:rsidRPr="00381035">
        <w:rPr>
          <w:sz w:val="16"/>
        </w:rPr>
        <w:t xml:space="preserve">.29 In part II, I set out the structural context of the law and the political economy of agriculture that are built on perpetuating racial differentiation, global inequality, and Global North imperialistic power and that make redress through the system impossible. This sets the stage for part III, where I situate migrant workers escaping reprisal and repatriation in this system as a form of fugitive resistance. I show how J4MW creates new relations of power for migrant farmworkers in a fugitive, penumbral space by using the law to support acts of refusal, recreating sociality that has been denied to the workers, and producing sites for imagining alternative futurities and </w:t>
      </w:r>
      <w:proofErr w:type="spellStart"/>
      <w:r w:rsidRPr="00381035">
        <w:rPr>
          <w:sz w:val="16"/>
        </w:rPr>
        <w:t>jurisgeneration</w:t>
      </w:r>
      <w:proofErr w:type="spellEnd"/>
      <w:r w:rsidRPr="00381035">
        <w:rPr>
          <w:sz w:val="16"/>
        </w:rPr>
        <w:t>.</w:t>
      </w:r>
    </w:p>
    <w:p w14:paraId="042FA852" w14:textId="77777777" w:rsidR="00772EE9" w:rsidRPr="00381035" w:rsidRDefault="00772EE9" w:rsidP="00772EE9">
      <w:pPr>
        <w:rPr>
          <w:rStyle w:val="StyleUnderline"/>
          <w:highlight w:val="green"/>
        </w:rPr>
      </w:pPr>
      <w:r w:rsidRPr="00381035">
        <w:rPr>
          <w:sz w:val="16"/>
        </w:rPr>
        <w:t>I. FUGITIVITY AND LEGAL MOBILIZATION</w:t>
      </w:r>
    </w:p>
    <w:p w14:paraId="3359099D" w14:textId="77777777" w:rsidR="00772EE9" w:rsidRPr="00381035" w:rsidRDefault="00772EE9" w:rsidP="00772EE9">
      <w:pPr>
        <w:rPr>
          <w:rStyle w:val="StyleUnderline"/>
          <w:highlight w:val="green"/>
        </w:rPr>
      </w:pPr>
      <w:r w:rsidRPr="00381035">
        <w:rPr>
          <w:rStyle w:val="StyleUnderline"/>
        </w:rPr>
        <w:t>Scholars engaged in slavery and Black studies have long articulated the idea of “fugitivity”</w:t>
      </w:r>
      <w:r w:rsidRPr="00381035">
        <w:rPr>
          <w:sz w:val="16"/>
        </w:rPr>
        <w:t xml:space="preserve">— practices of refusal and disengagement against racialized violence and dehumanizing practices— </w:t>
      </w:r>
      <w:r w:rsidRPr="00381035">
        <w:rPr>
          <w:rStyle w:val="StyleUnderline"/>
        </w:rPr>
        <w:t>as a liberation practice</w:t>
      </w:r>
      <w:r w:rsidRPr="00381035">
        <w:rPr>
          <w:sz w:val="16"/>
        </w:rPr>
        <w:t xml:space="preserve">.30 “Black fugitivity,” </w:t>
      </w:r>
      <w:r w:rsidRPr="00381035">
        <w:rPr>
          <w:sz w:val="16"/>
        </w:rPr>
        <w:lastRenderedPageBreak/>
        <w:t xml:space="preserve">according to Daniel Sojourner, is based on “the disavowal of and disengagement from state-governed projects that attempt to adjudicate normative constructions of difference through liberal tropes of freedom and democratic belonging.”31 The contradiction of freedom in the liberal state order for Black persons and the liberatory features of marronage (escape from slavery and domination) </w:t>
      </w:r>
      <w:r w:rsidRPr="00381035">
        <w:rPr>
          <w:rStyle w:val="StyleUnderline"/>
        </w:rPr>
        <w:t xml:space="preserve">have been similarly addressed by </w:t>
      </w:r>
      <w:r w:rsidRPr="00381035">
        <w:rPr>
          <w:rStyle w:val="Emphasis"/>
        </w:rPr>
        <w:t>Joy James</w:t>
      </w:r>
      <w:r w:rsidRPr="00381035">
        <w:rPr>
          <w:rStyle w:val="StyleUnderline"/>
        </w:rPr>
        <w:t xml:space="preserve">’ elucidation of </w:t>
      </w:r>
      <w:proofErr w:type="spellStart"/>
      <w:r w:rsidRPr="00381035">
        <w:rPr>
          <w:rStyle w:val="StyleUnderline"/>
        </w:rPr>
        <w:t>Afrarealist</w:t>
      </w:r>
      <w:proofErr w:type="spellEnd"/>
      <w:r w:rsidRPr="00381035">
        <w:rPr>
          <w:rStyle w:val="StyleUnderline"/>
        </w:rPr>
        <w:t xml:space="preserve"> philosophy</w:t>
      </w:r>
      <w:r w:rsidRPr="00381035">
        <w:rPr>
          <w:sz w:val="16"/>
        </w:rPr>
        <w:t xml:space="preserve">.32 Liberal democracy has historically been portrayed as the “manifestation of freedom” but has always been structurally realized through the “rise of white citizenship,” racialized captivity, and “the violent exploitation of Black productivity in agricultural, industrial, penal, and cultural markets.”33 </w:t>
      </w:r>
      <w:r w:rsidRPr="00381035">
        <w:rPr>
          <w:rStyle w:val="StyleUnderline"/>
        </w:rPr>
        <w:t xml:space="preserve">In contrast, </w:t>
      </w:r>
      <w:r w:rsidRPr="00381035">
        <w:rPr>
          <w:rStyle w:val="Emphasis"/>
        </w:rPr>
        <w:t>maroon philosophy</w:t>
      </w:r>
      <w:r w:rsidRPr="00381035">
        <w:rPr>
          <w:rStyle w:val="StyleUnderline"/>
        </w:rPr>
        <w:t xml:space="preserve"> reimagines freedom through flight or absconding away from this boundary-defining “democratic” state</w:t>
      </w:r>
      <w:r w:rsidRPr="00381035">
        <w:rPr>
          <w:sz w:val="16"/>
        </w:rPr>
        <w:t>.</w:t>
      </w:r>
    </w:p>
    <w:p w14:paraId="79D28BDF" w14:textId="77777777" w:rsidR="00772EE9" w:rsidRPr="00381035" w:rsidRDefault="00772EE9" w:rsidP="00772EE9">
      <w:pPr>
        <w:rPr>
          <w:rStyle w:val="StyleUnderline"/>
          <w:highlight w:val="green"/>
        </w:rPr>
      </w:pPr>
      <w:r w:rsidRPr="00381035">
        <w:rPr>
          <w:rStyle w:val="StyleUnderline"/>
        </w:rPr>
        <w:t>Fugitivity, in the context of Black life, has been invoked to be more than a physical escape. Rather, it is an aesthetic of desire, an ontology of refusal, a philosophy of disavowal and anti-discipline</w:t>
      </w:r>
      <w:r w:rsidRPr="00381035">
        <w:rPr>
          <w:sz w:val="16"/>
        </w:rPr>
        <w:t xml:space="preserve">. Ultimately, </w:t>
      </w:r>
      <w:r w:rsidRPr="00381035">
        <w:rPr>
          <w:rStyle w:val="StyleUnderline"/>
        </w:rPr>
        <w:t xml:space="preserve">Black life is a sociality of an </w:t>
      </w:r>
      <w:proofErr w:type="spellStart"/>
      <w:r w:rsidRPr="00381035">
        <w:rPr>
          <w:rStyle w:val="Emphasis"/>
        </w:rPr>
        <w:t>undercommons</w:t>
      </w:r>
      <w:proofErr w:type="spellEnd"/>
      <w:r w:rsidRPr="00381035">
        <w:rPr>
          <w:rStyle w:val="StyleUnderline"/>
        </w:rPr>
        <w:t xml:space="preserve"> where the dispossessed enact dispossession</w:t>
      </w:r>
      <w:r w:rsidRPr="00381035">
        <w:rPr>
          <w:sz w:val="16"/>
        </w:rPr>
        <w:t xml:space="preserve">—a refusal of that which has been refused, including refusing abstract liberal instantiations of equality and legality.34 </w:t>
      </w:r>
      <w:proofErr w:type="spellStart"/>
      <w:r w:rsidRPr="00381035">
        <w:rPr>
          <w:sz w:val="16"/>
        </w:rPr>
        <w:t>Akwugo</w:t>
      </w:r>
      <w:proofErr w:type="spellEnd"/>
      <w:r w:rsidRPr="00381035">
        <w:rPr>
          <w:sz w:val="16"/>
        </w:rPr>
        <w:t xml:space="preserve"> </w:t>
      </w:r>
      <w:proofErr w:type="spellStart"/>
      <w:r w:rsidRPr="00381035">
        <w:rPr>
          <w:sz w:val="16"/>
        </w:rPr>
        <w:t>Emejulu</w:t>
      </w:r>
      <w:proofErr w:type="spellEnd"/>
      <w:r w:rsidRPr="00381035">
        <w:rPr>
          <w:sz w:val="16"/>
        </w:rPr>
        <w:t xml:space="preserve"> has further conceptualized a “feminist fugitivity” as an act of de-commodification encompassing a refusal of racial capitalism.35</w:t>
      </w:r>
    </w:p>
    <w:p w14:paraId="1D4CE0ED" w14:textId="77777777" w:rsidR="00772EE9" w:rsidRPr="00381035" w:rsidRDefault="00772EE9" w:rsidP="00772EE9">
      <w:pPr>
        <w:rPr>
          <w:rStyle w:val="StyleUnderline"/>
          <w:highlight w:val="green"/>
        </w:rPr>
      </w:pPr>
      <w:r w:rsidRPr="00381035">
        <w:rPr>
          <w:sz w:val="16"/>
        </w:rPr>
        <w:t xml:space="preserve">Katherine </w:t>
      </w:r>
      <w:r w:rsidRPr="00381035">
        <w:rPr>
          <w:rStyle w:val="Emphasis"/>
        </w:rPr>
        <w:t>McKittrick</w:t>
      </w:r>
      <w:r w:rsidRPr="00381035">
        <w:rPr>
          <w:rStyle w:val="StyleUnderline"/>
        </w:rPr>
        <w:t xml:space="preserve"> has said: “We must recognize Black Studies not as a citational project of naming and </w:t>
      </w:r>
      <w:proofErr w:type="spellStart"/>
      <w:r w:rsidRPr="00381035">
        <w:rPr>
          <w:rStyle w:val="StyleUnderline"/>
        </w:rPr>
        <w:t>unnaming</w:t>
      </w:r>
      <w:proofErr w:type="spellEnd"/>
      <w:r w:rsidRPr="00381035">
        <w:rPr>
          <w:rStyle w:val="StyleUnderline"/>
        </w:rPr>
        <w:t>, but instead as sharing ideas about how to struggle against oppression.”</w:t>
      </w:r>
      <w:r w:rsidRPr="00381035">
        <w:rPr>
          <w:sz w:val="16"/>
        </w:rPr>
        <w:t xml:space="preserve">36 </w:t>
      </w:r>
      <w:r w:rsidRPr="00381035">
        <w:rPr>
          <w:rStyle w:val="StyleUnderline"/>
        </w:rPr>
        <w:t xml:space="preserve">The paper follows McKittrick’s </w:t>
      </w:r>
      <w:r w:rsidRPr="00381035">
        <w:rPr>
          <w:rStyle w:val="StyleUnderline"/>
          <w:highlight w:val="green"/>
        </w:rPr>
        <w:t>call to</w:t>
      </w:r>
      <w:r w:rsidRPr="00381035">
        <w:rPr>
          <w:rStyle w:val="StyleUnderline"/>
        </w:rPr>
        <w:t xml:space="preserve"> share the struggle to </w:t>
      </w:r>
      <w:r w:rsidRPr="00381035">
        <w:rPr>
          <w:rStyle w:val="StyleUnderline"/>
          <w:highlight w:val="green"/>
        </w:rPr>
        <w:t>refuse</w:t>
      </w:r>
      <w:r w:rsidRPr="00381035">
        <w:rPr>
          <w:rStyle w:val="StyleUnderline"/>
        </w:rPr>
        <w:t xml:space="preserve"> practices of </w:t>
      </w:r>
      <w:r w:rsidRPr="00381035">
        <w:rPr>
          <w:rStyle w:val="StyleUnderline"/>
          <w:highlight w:val="green"/>
        </w:rPr>
        <w:t>dehumanization</w:t>
      </w:r>
      <w:r w:rsidRPr="00381035">
        <w:rPr>
          <w:rStyle w:val="StyleUnderline"/>
        </w:rPr>
        <w:t xml:space="preserve">, commodification, </w:t>
      </w:r>
      <w:r w:rsidRPr="00381035">
        <w:rPr>
          <w:rStyle w:val="StyleUnderline"/>
          <w:highlight w:val="green"/>
        </w:rPr>
        <w:t xml:space="preserve">and </w:t>
      </w:r>
      <w:r w:rsidRPr="00381035">
        <w:rPr>
          <w:rStyle w:val="Emphasis"/>
          <w:highlight w:val="green"/>
        </w:rPr>
        <w:t>imagine new futures</w:t>
      </w:r>
      <w:r w:rsidRPr="00381035">
        <w:rPr>
          <w:sz w:val="16"/>
        </w:rPr>
        <w:t xml:space="preserve">.37 </w:t>
      </w:r>
      <w:r w:rsidRPr="00381035">
        <w:rPr>
          <w:rStyle w:val="StyleUnderline"/>
        </w:rPr>
        <w:t xml:space="preserve">Black Studies is used in this paper </w:t>
      </w:r>
      <w:r w:rsidRPr="00381035">
        <w:rPr>
          <w:rStyle w:val="Emphasis"/>
        </w:rPr>
        <w:t>not to homogenize resistance</w:t>
      </w:r>
      <w:r w:rsidRPr="00381035">
        <w:rPr>
          <w:rStyle w:val="StyleUnderline"/>
        </w:rPr>
        <w:t xml:space="preserve"> but to </w:t>
      </w:r>
      <w:r w:rsidRPr="00381035">
        <w:rPr>
          <w:rStyle w:val="Emphasis"/>
        </w:rPr>
        <w:t xml:space="preserve">reimagine migrant </w:t>
      </w:r>
      <w:proofErr w:type="spellStart"/>
      <w:r w:rsidRPr="00381035">
        <w:rPr>
          <w:rStyle w:val="Emphasis"/>
        </w:rPr>
        <w:t>labour</w:t>
      </w:r>
      <w:proofErr w:type="spellEnd"/>
      <w:r w:rsidRPr="00381035">
        <w:rPr>
          <w:rStyle w:val="Emphasis"/>
        </w:rPr>
        <w:t xml:space="preserve"> justice</w:t>
      </w:r>
      <w:r w:rsidRPr="00381035">
        <w:rPr>
          <w:sz w:val="16"/>
        </w:rPr>
        <w:t xml:space="preserve">. </w:t>
      </w:r>
      <w:proofErr w:type="spellStart"/>
      <w:r w:rsidRPr="00381035">
        <w:rPr>
          <w:sz w:val="16"/>
        </w:rPr>
        <w:t>Grosfuguel</w:t>
      </w:r>
      <w:proofErr w:type="spellEnd"/>
      <w:r w:rsidRPr="00381035">
        <w:rPr>
          <w:sz w:val="16"/>
        </w:rPr>
        <w:t xml:space="preserve">, Oso, and Christou argue that </w:t>
      </w:r>
      <w:r w:rsidRPr="00381035">
        <w:rPr>
          <w:rStyle w:val="StyleUnderline"/>
        </w:rPr>
        <w:t xml:space="preserve">the positionality of those with precarious migrant status within the global racial relations of power renders them within a </w:t>
      </w:r>
      <w:proofErr w:type="spellStart"/>
      <w:r w:rsidRPr="00381035">
        <w:rPr>
          <w:rStyle w:val="StyleUnderline"/>
        </w:rPr>
        <w:t>Fanonian</w:t>
      </w:r>
      <w:proofErr w:type="spellEnd"/>
      <w:r w:rsidRPr="00381035">
        <w:rPr>
          <w:rStyle w:val="StyleUnderline"/>
        </w:rPr>
        <w:t xml:space="preserve"> zone of non-being. This is the space below the “line of the human”, excluded from social and political recognition but imbued with the potential for revolutionary upheaval.</w:t>
      </w:r>
      <w:r w:rsidRPr="00381035">
        <w:rPr>
          <w:sz w:val="16"/>
        </w:rPr>
        <w:t xml:space="preserve"> 38 In this zone, discourses of liberty, equality, autonomy, and humanity are actively diminished by regulations, discourse, and violence.39 </w:t>
      </w:r>
      <w:r w:rsidRPr="00381035">
        <w:rPr>
          <w:rStyle w:val="Emphasis"/>
        </w:rPr>
        <w:t>Immigration</w:t>
      </w:r>
      <w:r w:rsidRPr="00381035">
        <w:rPr>
          <w:rStyle w:val="StyleUnderline"/>
        </w:rPr>
        <w:t xml:space="preserve">/citizenship status is a </w:t>
      </w:r>
      <w:r w:rsidRPr="00381035">
        <w:rPr>
          <w:rStyle w:val="Emphasis"/>
        </w:rPr>
        <w:t>defining factor</w:t>
      </w:r>
      <w:r w:rsidRPr="00381035">
        <w:rPr>
          <w:rStyle w:val="StyleUnderline"/>
        </w:rPr>
        <w:t xml:space="preserve"> in creating </w:t>
      </w:r>
      <w:r w:rsidRPr="00381035">
        <w:rPr>
          <w:rStyle w:val="Emphasis"/>
        </w:rPr>
        <w:t xml:space="preserve">racially </w:t>
      </w:r>
      <w:proofErr w:type="spellStart"/>
      <w:r w:rsidRPr="00381035">
        <w:rPr>
          <w:rStyle w:val="Emphasis"/>
        </w:rPr>
        <w:t>inferiorized</w:t>
      </w:r>
      <w:proofErr w:type="spellEnd"/>
      <w:r w:rsidRPr="00381035">
        <w:rPr>
          <w:rStyle w:val="Emphasis"/>
        </w:rPr>
        <w:t xml:space="preserve"> populations</w:t>
      </w:r>
      <w:r w:rsidRPr="00381035">
        <w:rPr>
          <w:rStyle w:val="StyleUnderline"/>
        </w:rPr>
        <w:t xml:space="preserve">, upholding global hierarchies, and determining the degrees of </w:t>
      </w:r>
      <w:r w:rsidRPr="00381035">
        <w:rPr>
          <w:rStyle w:val="Emphasis"/>
        </w:rPr>
        <w:t>unfreedom</w:t>
      </w:r>
      <w:r w:rsidRPr="00381035">
        <w:rPr>
          <w:rStyle w:val="StyleUnderline"/>
        </w:rPr>
        <w:t xml:space="preserve"> and immobility in the contemporary liberal state</w:t>
      </w:r>
      <w:r w:rsidRPr="00381035">
        <w:rPr>
          <w:sz w:val="16"/>
        </w:rPr>
        <w:t xml:space="preserve">. </w:t>
      </w:r>
      <w:r w:rsidRPr="00381035">
        <w:rPr>
          <w:rStyle w:val="StyleUnderline"/>
        </w:rPr>
        <w:t xml:space="preserve">As such, marronage and fugitivity have been used in recent scholarship to </w:t>
      </w:r>
      <w:r w:rsidRPr="00381035">
        <w:rPr>
          <w:rStyle w:val="Emphasis"/>
        </w:rPr>
        <w:t>reconceptualize</w:t>
      </w:r>
      <w:r w:rsidRPr="00381035">
        <w:rPr>
          <w:rStyle w:val="StyleUnderline"/>
        </w:rPr>
        <w:t xml:space="preserve"> the </w:t>
      </w:r>
      <w:r w:rsidRPr="00381035">
        <w:rPr>
          <w:rStyle w:val="Emphasis"/>
        </w:rPr>
        <w:t>illegalized crossings</w:t>
      </w:r>
      <w:r w:rsidRPr="00381035">
        <w:rPr>
          <w:rStyle w:val="StyleUnderline"/>
        </w:rPr>
        <w:t xml:space="preserve"> of securitized borders and the “acting” out of citizenship by undocumented communities</w:t>
      </w:r>
      <w:r w:rsidRPr="00381035">
        <w:rPr>
          <w:sz w:val="16"/>
        </w:rPr>
        <w:t>.40</w:t>
      </w:r>
    </w:p>
    <w:p w14:paraId="295DA1C4" w14:textId="77777777" w:rsidR="00772EE9" w:rsidRPr="00381035" w:rsidRDefault="00772EE9" w:rsidP="00772EE9">
      <w:pPr>
        <w:rPr>
          <w:rStyle w:val="StyleUnderline"/>
          <w:highlight w:val="green"/>
        </w:rPr>
      </w:pPr>
      <w:r w:rsidRPr="00381035">
        <w:rPr>
          <w:rStyle w:val="StyleUnderline"/>
        </w:rPr>
        <w:t xml:space="preserve">But how can fugitive resistance be seen in the use of the law? </w:t>
      </w:r>
      <w:proofErr w:type="spellStart"/>
      <w:r w:rsidRPr="00381035">
        <w:rPr>
          <w:rStyle w:val="StyleUnderline"/>
        </w:rPr>
        <w:t>Labour</w:t>
      </w:r>
      <w:proofErr w:type="spellEnd"/>
      <w:r w:rsidRPr="00381035">
        <w:rPr>
          <w:rStyle w:val="StyleUnderline"/>
        </w:rPr>
        <w:t xml:space="preserve"> migration</w:t>
      </w:r>
      <w:r w:rsidRPr="00381035">
        <w:rPr>
          <w:sz w:val="16"/>
        </w:rPr>
        <w:t xml:space="preserve">, like indenture and slavery before, </w:t>
      </w:r>
      <w:r w:rsidRPr="00381035">
        <w:rPr>
          <w:rStyle w:val="StyleUnderline"/>
        </w:rPr>
        <w:t xml:space="preserve">is an institution </w:t>
      </w:r>
      <w:r w:rsidRPr="00381035">
        <w:rPr>
          <w:rStyle w:val="Emphasis"/>
        </w:rPr>
        <w:t>shaped by law</w:t>
      </w:r>
      <w:r w:rsidRPr="00381035">
        <w:rPr>
          <w:rStyle w:val="StyleUnderline"/>
        </w:rPr>
        <w:t>, imbued with aporic legal notions of freedom of contract and free will in a racialized socioeconomic and political condition</w:t>
      </w:r>
      <w:r w:rsidRPr="00381035">
        <w:rPr>
          <w:sz w:val="16"/>
        </w:rPr>
        <w:t xml:space="preserve">. Outright </w:t>
      </w:r>
      <w:proofErr w:type="spellStart"/>
      <w:r w:rsidRPr="00381035">
        <w:rPr>
          <w:sz w:val="16"/>
        </w:rPr>
        <w:t>labour</w:t>
      </w:r>
      <w:proofErr w:type="spellEnd"/>
      <w:r w:rsidRPr="00381035">
        <w:rPr>
          <w:sz w:val="16"/>
        </w:rPr>
        <w:t xml:space="preserve"> coercion may be abolished but its afterlife resides in property, contract, and transnational economic law to create conditions of unfreedom. As Sora Han asked in their analysis of Betty’s Case, how can we think about resistance and desire “under monstrous conditions of forced choices”?41 Fugitive resistance is not usually seen in the registers of the established scripts of liberal resistance, such as law. In fact, as Fred Moten points out, </w:t>
      </w:r>
      <w:proofErr w:type="spellStart"/>
      <w:r w:rsidRPr="00381035">
        <w:rPr>
          <w:sz w:val="16"/>
        </w:rPr>
        <w:t>jurisgenerative</w:t>
      </w:r>
      <w:proofErr w:type="spellEnd"/>
      <w:r w:rsidRPr="00381035">
        <w:rPr>
          <w:sz w:val="16"/>
        </w:rPr>
        <w:t xml:space="preserve"> assertion should be defined as a refusal of the imperatives of state legal interpretation and its “mystical and metaphysical foundations [in the] logics of accountability and abstract equivalence.”42 Using Robert Cover’s description of </w:t>
      </w:r>
      <w:proofErr w:type="spellStart"/>
      <w:r w:rsidRPr="00381035">
        <w:rPr>
          <w:sz w:val="16"/>
        </w:rPr>
        <w:t>jurispathy</w:t>
      </w:r>
      <w:proofErr w:type="spellEnd"/>
      <w:r w:rsidRPr="00381035">
        <w:rPr>
          <w:sz w:val="16"/>
        </w:rPr>
        <w:t xml:space="preserve"> (courts “killing” interpretations of the law arising from communities) as well as a critique of Kantian reason, </w:t>
      </w:r>
      <w:r w:rsidRPr="00381035">
        <w:rPr>
          <w:rStyle w:val="StyleUnderline"/>
          <w:highlight w:val="green"/>
        </w:rPr>
        <w:t>Moten shows</w:t>
      </w:r>
      <w:r w:rsidRPr="00381035">
        <w:rPr>
          <w:rStyle w:val="StyleUnderline"/>
        </w:rPr>
        <w:t xml:space="preserve"> how </w:t>
      </w:r>
      <w:r w:rsidRPr="00381035">
        <w:rPr>
          <w:rStyle w:val="Emphasis"/>
          <w:highlight w:val="green"/>
        </w:rPr>
        <w:t>legal institutionalism fears</w:t>
      </w:r>
      <w:r w:rsidRPr="00381035">
        <w:rPr>
          <w:rStyle w:val="Emphasis"/>
        </w:rPr>
        <w:t xml:space="preserve"> ungovernable </w:t>
      </w:r>
      <w:r w:rsidRPr="00381035">
        <w:rPr>
          <w:rStyle w:val="Emphasis"/>
          <w:highlight w:val="green"/>
        </w:rPr>
        <w:t>generativity</w:t>
      </w:r>
      <w:r w:rsidRPr="00381035">
        <w:rPr>
          <w:rStyle w:val="StyleUnderline"/>
        </w:rPr>
        <w:t xml:space="preserve"> and the imagination of lawless freedom and hence “suppresses the fecundity of </w:t>
      </w:r>
      <w:proofErr w:type="spellStart"/>
      <w:r w:rsidRPr="00381035">
        <w:rPr>
          <w:rStyle w:val="StyleUnderline"/>
        </w:rPr>
        <w:t>jurisgeneration</w:t>
      </w:r>
      <w:proofErr w:type="spellEnd"/>
      <w:r w:rsidRPr="00381035">
        <w:rPr>
          <w:rStyle w:val="StyleUnderline"/>
        </w:rPr>
        <w:t xml:space="preserve"> to impose upon laws a hierarchy … in the shadow of coercion</w:t>
      </w:r>
      <w:r w:rsidRPr="00381035">
        <w:rPr>
          <w:sz w:val="16"/>
        </w:rPr>
        <w:t>.”43</w:t>
      </w:r>
    </w:p>
    <w:p w14:paraId="0813A27D" w14:textId="77777777" w:rsidR="00772EE9" w:rsidRPr="00381035" w:rsidRDefault="00772EE9" w:rsidP="00772EE9">
      <w:pPr>
        <w:rPr>
          <w:rStyle w:val="StyleUnderline"/>
          <w:highlight w:val="green"/>
        </w:rPr>
      </w:pPr>
      <w:r w:rsidRPr="00381035">
        <w:rPr>
          <w:sz w:val="16"/>
        </w:rPr>
        <w:t xml:space="preserve">Tina Campt adds that fugitivity is not just an act of seeking escape or a “simple act of opposition or resistance… but a fundamental renunciation of the terms” imposed on Black subjects so that a different futurity can be imagined.44 However, they show that </w:t>
      </w:r>
      <w:r w:rsidRPr="00381035">
        <w:rPr>
          <w:rStyle w:val="StyleUnderline"/>
        </w:rPr>
        <w:t xml:space="preserve">fugitivity </w:t>
      </w:r>
      <w:r w:rsidRPr="00381035">
        <w:rPr>
          <w:rStyle w:val="Emphasis"/>
        </w:rPr>
        <w:t xml:space="preserve">can be </w:t>
      </w:r>
      <w:r w:rsidRPr="00381035">
        <w:rPr>
          <w:rStyle w:val="Emphasis"/>
          <w:highlight w:val="green"/>
        </w:rPr>
        <w:t>mobilized</w:t>
      </w:r>
      <w:r w:rsidRPr="00381035">
        <w:rPr>
          <w:rStyle w:val="StyleUnderline"/>
        </w:rPr>
        <w:t xml:space="preserve"> even </w:t>
      </w:r>
      <w:r w:rsidRPr="00381035">
        <w:rPr>
          <w:rStyle w:val="StyleUnderline"/>
          <w:highlight w:val="green"/>
        </w:rPr>
        <w:t xml:space="preserve">in </w:t>
      </w:r>
      <w:r w:rsidRPr="00381035">
        <w:rPr>
          <w:rStyle w:val="Emphasis"/>
          <w:highlight w:val="green"/>
        </w:rPr>
        <w:t>quotidian institutional sites</w:t>
      </w:r>
      <w:r w:rsidRPr="00381035">
        <w:rPr>
          <w:rStyle w:val="StyleUnderline"/>
          <w:highlight w:val="green"/>
        </w:rPr>
        <w:t>, so long as</w:t>
      </w:r>
      <w:r w:rsidRPr="00381035">
        <w:rPr>
          <w:rStyle w:val="StyleUnderline"/>
        </w:rPr>
        <w:t xml:space="preserve"> one is </w:t>
      </w:r>
      <w:r w:rsidRPr="00381035">
        <w:rPr>
          <w:rStyle w:val="StyleUnderline"/>
          <w:highlight w:val="green"/>
        </w:rPr>
        <w:t>attuned to</w:t>
      </w:r>
      <w:r w:rsidRPr="00381035">
        <w:rPr>
          <w:rStyle w:val="StyleUnderline"/>
        </w:rPr>
        <w:t xml:space="preserve"> the </w:t>
      </w:r>
      <w:r w:rsidRPr="00381035">
        <w:rPr>
          <w:rStyle w:val="Emphasis"/>
        </w:rPr>
        <w:t xml:space="preserve">specific </w:t>
      </w:r>
      <w:r w:rsidRPr="00381035">
        <w:rPr>
          <w:rStyle w:val="Emphasis"/>
          <w:highlight w:val="green"/>
        </w:rPr>
        <w:t>context</w:t>
      </w:r>
      <w:r w:rsidRPr="00381035">
        <w:rPr>
          <w:rStyle w:val="StyleUnderline"/>
        </w:rPr>
        <w:t xml:space="preserve"> in which statist, liberal thought is transgressed</w:t>
      </w:r>
      <w:r w:rsidRPr="00381035">
        <w:rPr>
          <w:sz w:val="16"/>
        </w:rPr>
        <w:t xml:space="preserve">. They “hear” fugitivity in the photos of Black people in British passports, but within the specific historical context of the post-World War II changes to British nationality laws that created a new category of United Kingdom citizenship for its colonial subjects. Even though passports are state-sponsored technologies of control, categorization, and surveillance, they argue that “at the lowest of frequencies,” the photographs hum with the reverberations of the Black Atlantic “transfiguration of Britishness.” </w:t>
      </w:r>
      <w:proofErr w:type="spellStart"/>
      <w:r w:rsidRPr="00381035">
        <w:rPr>
          <w:sz w:val="16"/>
        </w:rPr>
        <w:t>Campt</w:t>
      </w:r>
      <w:proofErr w:type="spellEnd"/>
      <w:r w:rsidRPr="00381035">
        <w:rPr>
          <w:sz w:val="16"/>
        </w:rPr>
        <w:t xml:space="preserve"> argues West Indians claiming British citizenship had trespassed the established relation of metropole and colony by refusing “to remain either on the periphery or contained by the metropole.”45 Likewise, Smith sees “population in motion” across borders, seeking to “to regain control over their own conditions of life and their relations with one another” as “fundamentally a movement of escape.”46 This “population in motion” in and of itself challenges </w:t>
      </w:r>
      <w:proofErr w:type="spellStart"/>
      <w:r w:rsidRPr="00381035">
        <w:rPr>
          <w:sz w:val="16"/>
        </w:rPr>
        <w:t>labour</w:t>
      </w:r>
      <w:proofErr w:type="spellEnd"/>
      <w:r w:rsidRPr="00381035">
        <w:rPr>
          <w:sz w:val="16"/>
        </w:rPr>
        <w:t xml:space="preserve"> commodification and transnational legal orderings. </w:t>
      </w:r>
      <w:r w:rsidRPr="00381035">
        <w:rPr>
          <w:rStyle w:val="StyleUnderline"/>
        </w:rPr>
        <w:t xml:space="preserve">To see fugitive resistance in any </w:t>
      </w:r>
      <w:r w:rsidRPr="00381035">
        <w:rPr>
          <w:rStyle w:val="StyleUnderline"/>
        </w:rPr>
        <w:lastRenderedPageBreak/>
        <w:t xml:space="preserve">form of legal mobilization requires a similar attuning to “the lowest of frequencies” to see and hear the transgression of established scripts within a </w:t>
      </w:r>
      <w:r w:rsidRPr="00381035">
        <w:rPr>
          <w:rStyle w:val="Emphasis"/>
        </w:rPr>
        <w:t>broader context</w:t>
      </w:r>
      <w:r w:rsidRPr="00381035">
        <w:rPr>
          <w:rStyle w:val="StyleUnderline"/>
        </w:rPr>
        <w:t xml:space="preserve"> and a </w:t>
      </w:r>
      <w:r w:rsidRPr="00381035">
        <w:rPr>
          <w:rStyle w:val="Emphasis"/>
        </w:rPr>
        <w:t>subversive praxis</w:t>
      </w:r>
      <w:r w:rsidRPr="00381035">
        <w:rPr>
          <w:sz w:val="16"/>
        </w:rPr>
        <w:t>.</w:t>
      </w:r>
    </w:p>
    <w:p w14:paraId="744D576B" w14:textId="77777777" w:rsidR="00772EE9" w:rsidRPr="00381035" w:rsidRDefault="00772EE9" w:rsidP="00772EE9">
      <w:pPr>
        <w:rPr>
          <w:rStyle w:val="StyleUnderline"/>
          <w:highlight w:val="green"/>
        </w:rPr>
      </w:pPr>
      <w:r w:rsidRPr="00381035">
        <w:rPr>
          <w:rStyle w:val="StyleUnderline"/>
        </w:rPr>
        <w:t>Moten’s trilogy of work</w:t>
      </w:r>
      <w:r w:rsidRPr="00381035">
        <w:rPr>
          <w:sz w:val="16"/>
        </w:rPr>
        <w:t xml:space="preserve">, Consent not to be a single being, </w:t>
      </w:r>
      <w:r w:rsidRPr="00381035">
        <w:rPr>
          <w:rStyle w:val="StyleUnderline"/>
        </w:rPr>
        <w:t xml:space="preserve">captures a politics of </w:t>
      </w:r>
      <w:r w:rsidRPr="00381035">
        <w:rPr>
          <w:rStyle w:val="StyleUnderline"/>
          <w:highlight w:val="green"/>
        </w:rPr>
        <w:t>performance</w:t>
      </w:r>
      <w:r w:rsidRPr="00381035">
        <w:rPr>
          <w:rStyle w:val="StyleUnderline"/>
        </w:rPr>
        <w:t xml:space="preserve"> that </w:t>
      </w:r>
      <w:r w:rsidRPr="00381035">
        <w:rPr>
          <w:rStyle w:val="Emphasis"/>
          <w:highlight w:val="green"/>
        </w:rPr>
        <w:t>refuses to be determined</w:t>
      </w:r>
      <w:r w:rsidRPr="00381035">
        <w:rPr>
          <w:rStyle w:val="StyleUnderline"/>
        </w:rPr>
        <w:t xml:space="preserve"> by what law/politics/aesthetics/resistance ought to be and </w:t>
      </w:r>
      <w:r w:rsidRPr="00381035">
        <w:rPr>
          <w:rStyle w:val="StyleUnderline"/>
          <w:highlight w:val="green"/>
        </w:rPr>
        <w:t>offers</w:t>
      </w:r>
      <w:r w:rsidRPr="00381035">
        <w:rPr>
          <w:rStyle w:val="StyleUnderline"/>
        </w:rPr>
        <w:t xml:space="preserve"> an extraordinary palette to conceptualize </w:t>
      </w:r>
      <w:r w:rsidRPr="00381035">
        <w:rPr>
          <w:rStyle w:val="Emphasis"/>
          <w:highlight w:val="green"/>
        </w:rPr>
        <w:t>subversive action</w:t>
      </w:r>
      <w:r w:rsidRPr="00381035">
        <w:rPr>
          <w:rStyle w:val="StyleUnderline"/>
        </w:rPr>
        <w:t xml:space="preserve">, sociality (or relationship- making), </w:t>
      </w:r>
      <w:r w:rsidRPr="00381035">
        <w:rPr>
          <w:rStyle w:val="StyleUnderline"/>
          <w:highlight w:val="green"/>
        </w:rPr>
        <w:t xml:space="preserve">and </w:t>
      </w:r>
      <w:r w:rsidRPr="00381035">
        <w:rPr>
          <w:rStyle w:val="Emphasis"/>
          <w:highlight w:val="green"/>
        </w:rPr>
        <w:t>futurity</w:t>
      </w:r>
      <w:r w:rsidRPr="00381035">
        <w:rPr>
          <w:rStyle w:val="StyleUnderline"/>
        </w:rPr>
        <w:t xml:space="preserve"> (or a knowledge production unbridled by the fear of lawless imagination)</w:t>
      </w:r>
      <w:r w:rsidRPr="00381035">
        <w:rPr>
          <w:sz w:val="16"/>
        </w:rPr>
        <w:t xml:space="preserve">.47 In the following sections, I suggest that </w:t>
      </w:r>
      <w:r w:rsidRPr="00381035">
        <w:rPr>
          <w:rStyle w:val="StyleUnderline"/>
        </w:rPr>
        <w:t xml:space="preserve">there are aspects of the ways J4MW and its clinic mobilize the law that </w:t>
      </w:r>
      <w:r w:rsidRPr="00381035">
        <w:rPr>
          <w:rStyle w:val="StyleUnderline"/>
          <w:highlight w:val="green"/>
        </w:rPr>
        <w:t>capture</w:t>
      </w:r>
      <w:r w:rsidRPr="00381035">
        <w:rPr>
          <w:rStyle w:val="StyleUnderline"/>
        </w:rPr>
        <w:t xml:space="preserve"> these three modalities of </w:t>
      </w:r>
      <w:r w:rsidRPr="00381035">
        <w:rPr>
          <w:rStyle w:val="Emphasis"/>
          <w:highlight w:val="green"/>
        </w:rPr>
        <w:t>fugitive praxis</w:t>
      </w:r>
      <w:r w:rsidRPr="00381035">
        <w:rPr>
          <w:rStyle w:val="StyleUnderline"/>
        </w:rPr>
        <w:t xml:space="preserve"> through the parallel themes of subversive legality, relationship-creation, and radical knowledge production</w:t>
      </w:r>
      <w:r w:rsidRPr="00381035">
        <w:rPr>
          <w:sz w:val="16"/>
        </w:rPr>
        <w:t>.</w:t>
      </w:r>
    </w:p>
    <w:p w14:paraId="561FA50C" w14:textId="77777777" w:rsidR="00772EE9" w:rsidRPr="00381035" w:rsidRDefault="00772EE9" w:rsidP="00772EE9">
      <w:pPr>
        <w:rPr>
          <w:rStyle w:val="StyleUnderline"/>
          <w:highlight w:val="green"/>
        </w:rPr>
      </w:pPr>
      <w:r w:rsidRPr="00381035">
        <w:rPr>
          <w:sz w:val="16"/>
        </w:rPr>
        <w:t>El-</w:t>
      </w:r>
      <w:proofErr w:type="spellStart"/>
      <w:r w:rsidRPr="00381035">
        <w:rPr>
          <w:sz w:val="16"/>
        </w:rPr>
        <w:t>Enany</w:t>
      </w:r>
      <w:proofErr w:type="spellEnd"/>
      <w:r w:rsidRPr="00381035">
        <w:rPr>
          <w:sz w:val="16"/>
        </w:rPr>
        <w:t xml:space="preserve"> proposes that a counter-pedagogy to the law must begin by understanding “the connections between historical and ongoing racial projects of capitalist accumulation and contemporary migratory movements” to recognize how law forecloses, encloses, and commodifies resistance.48 The next section responds to their call by contextualizing the Canadian project for migrant farmworkers and showing the elusiveness of redress for migrant farmworkers within such a system.</w:t>
      </w:r>
    </w:p>
    <w:p w14:paraId="170B9CE5" w14:textId="77777777" w:rsidR="00772EE9" w:rsidRPr="00381035" w:rsidRDefault="00772EE9" w:rsidP="00772EE9">
      <w:pPr>
        <w:rPr>
          <w:rStyle w:val="StyleUnderline"/>
          <w:highlight w:val="green"/>
        </w:rPr>
      </w:pPr>
      <w:r w:rsidRPr="00381035">
        <w:rPr>
          <w:sz w:val="12"/>
          <w:szCs w:val="18"/>
        </w:rPr>
        <w:t>II. CANADA’S RACIAL CAPITALIST LAW AND THE IMPOSSIBILITY OF REDRESS</w:t>
      </w:r>
    </w:p>
    <w:p w14:paraId="338EC75F" w14:textId="77777777" w:rsidR="00772EE9" w:rsidRPr="00381035" w:rsidRDefault="00772EE9" w:rsidP="00772EE9">
      <w:pPr>
        <w:rPr>
          <w:rStyle w:val="StyleUnderline"/>
          <w:highlight w:val="green"/>
        </w:rPr>
      </w:pPr>
      <w:r w:rsidRPr="00381035">
        <w:rPr>
          <w:sz w:val="12"/>
          <w:szCs w:val="18"/>
        </w:rPr>
        <w:t xml:space="preserve">Canada’s TFW program in agriculture has subsidized the sector with precarious “unfree </w:t>
      </w:r>
      <w:proofErr w:type="spellStart"/>
      <w:r w:rsidRPr="00381035">
        <w:rPr>
          <w:sz w:val="12"/>
          <w:szCs w:val="18"/>
        </w:rPr>
        <w:t>labour</w:t>
      </w:r>
      <w:proofErr w:type="spellEnd"/>
      <w:r w:rsidRPr="00381035">
        <w:rPr>
          <w:sz w:val="12"/>
          <w:szCs w:val="18"/>
        </w:rPr>
        <w:t xml:space="preserve">” for the past fifty-five years.49 The agricultural TFW programs are rooted in settler colonialism where the Canadian state subsists through the dispossession and genocide of Indigenous peoples alongside a mythologized Lockean pursuit of “taming the land.”50 Agricultural cultivation was one of the primary ways to induce immigration of “desirable” white populations to occupy the territory of Indigenous nations. The first Department of Immigration was formed under the auspices of the Department of Agriculture and was later called the Department of Immigration and Colonization.51 White British people, and later Europeans under a tiered system, were given various incentives such as land grants and free passage with a subsidized return fare, if needed. Other racialized people were relegated into undesirable populations required only as exploitable </w:t>
      </w:r>
      <w:proofErr w:type="spellStart"/>
      <w:r w:rsidRPr="00381035">
        <w:rPr>
          <w:sz w:val="12"/>
          <w:szCs w:val="18"/>
        </w:rPr>
        <w:t>labour</w:t>
      </w:r>
      <w:proofErr w:type="spellEnd"/>
      <w:r w:rsidRPr="00381035">
        <w:rPr>
          <w:sz w:val="12"/>
          <w:szCs w:val="18"/>
        </w:rPr>
        <w:t xml:space="preserve">. A global racial order with differential freedoms determined based on race and nationality was set in place through hierarchical, temporary, and permanent </w:t>
      </w:r>
      <w:proofErr w:type="spellStart"/>
      <w:r w:rsidRPr="00381035">
        <w:rPr>
          <w:sz w:val="12"/>
          <w:szCs w:val="18"/>
        </w:rPr>
        <w:t>labour</w:t>
      </w:r>
      <w:proofErr w:type="spellEnd"/>
      <w:r w:rsidRPr="00381035">
        <w:rPr>
          <w:sz w:val="12"/>
          <w:szCs w:val="18"/>
        </w:rPr>
        <w:t xml:space="preserve"> importation schemes, which form the scaffolding for contemporary TFW programs.52</w:t>
      </w:r>
    </w:p>
    <w:p w14:paraId="07835A9C" w14:textId="77777777" w:rsidR="00772EE9" w:rsidRPr="00381035" w:rsidRDefault="00772EE9" w:rsidP="00772EE9">
      <w:pPr>
        <w:rPr>
          <w:rStyle w:val="StyleUnderline"/>
          <w:highlight w:val="green"/>
        </w:rPr>
      </w:pPr>
      <w:r w:rsidRPr="00381035">
        <w:rPr>
          <w:sz w:val="12"/>
          <w:szCs w:val="18"/>
        </w:rPr>
        <w:t xml:space="preserve">In the late 1960’s, the shift from an explicitly racialized immigration selection to a seemingly neutral points-based “skilled immigration” program left the agriculture sector bereft of a source for racialized, temporary labour.53 In response, Canada launched the SAWP with 264 workers from Jamaica. Since its inception, the SAWP has assigned foreign workers a “permanently temporary” status, with workers coming for decades for eight months a year, with no access to permanent residence.54 The residency restriction was instituted to ensure a constant fungible supply of precarious, </w:t>
      </w:r>
      <w:proofErr w:type="spellStart"/>
      <w:r w:rsidRPr="00381035">
        <w:rPr>
          <w:sz w:val="12"/>
          <w:szCs w:val="18"/>
        </w:rPr>
        <w:t>immobilised</w:t>
      </w:r>
      <w:proofErr w:type="spellEnd"/>
      <w:r w:rsidRPr="00381035">
        <w:rPr>
          <w:sz w:val="12"/>
          <w:szCs w:val="18"/>
        </w:rPr>
        <w:t xml:space="preserve"> racialized </w:t>
      </w:r>
      <w:proofErr w:type="spellStart"/>
      <w:r w:rsidRPr="00381035">
        <w:rPr>
          <w:sz w:val="12"/>
          <w:szCs w:val="18"/>
        </w:rPr>
        <w:t>labour</w:t>
      </w:r>
      <w:proofErr w:type="spellEnd"/>
      <w:r w:rsidRPr="00381035">
        <w:rPr>
          <w:sz w:val="12"/>
          <w:szCs w:val="18"/>
        </w:rPr>
        <w:t xml:space="preserve"> responsive to the fluctuating economic and climactic needs of agricultural capital. This feature continues essentially unchanged to this day, and the agricultural sectors in the program. With the advent of year-long production through greenhouse technologies, a two-year duration work permit program was instituted in the early 2000s with workers from Guatemala, which has been extended to workers from other countries.</w:t>
      </w:r>
    </w:p>
    <w:p w14:paraId="5537D701" w14:textId="77777777" w:rsidR="00772EE9" w:rsidRPr="00381035" w:rsidRDefault="00772EE9" w:rsidP="00772EE9">
      <w:pPr>
        <w:rPr>
          <w:rStyle w:val="StyleUnderline"/>
          <w:highlight w:val="green"/>
        </w:rPr>
      </w:pPr>
      <w:r w:rsidRPr="00381035">
        <w:rPr>
          <w:sz w:val="12"/>
          <w:szCs w:val="18"/>
        </w:rPr>
        <w:t xml:space="preserve">Since 1987, recruitment and management of migrant farmworkers has been privatized and delegated to provincial, non-profit organizations composed of agricultural sector employers. In Ontario, this work is undertaken by the Foreign Agricultural Resource Management Service (FARMS).55 FARMS controls the entire process from negotiating the bilateral arrangements with source countries, administering the </w:t>
      </w:r>
      <w:proofErr w:type="spellStart"/>
      <w:r w:rsidRPr="00381035">
        <w:rPr>
          <w:sz w:val="12"/>
          <w:szCs w:val="18"/>
        </w:rPr>
        <w:t>labour</w:t>
      </w:r>
      <w:proofErr w:type="spellEnd"/>
      <w:r w:rsidRPr="00381035">
        <w:rPr>
          <w:sz w:val="12"/>
          <w:szCs w:val="18"/>
        </w:rPr>
        <w:t xml:space="preserve"> market impact assessment (LMIA) applications for employers (showing unavailability of Canadian </w:t>
      </w:r>
      <w:proofErr w:type="spellStart"/>
      <w:r w:rsidRPr="00381035">
        <w:rPr>
          <w:sz w:val="12"/>
          <w:szCs w:val="18"/>
        </w:rPr>
        <w:t>labour</w:t>
      </w:r>
      <w:proofErr w:type="spellEnd"/>
      <w:r w:rsidRPr="00381035">
        <w:rPr>
          <w:sz w:val="12"/>
          <w:szCs w:val="18"/>
        </w:rPr>
        <w:t>), recruitment of workers, chartering their flights. FARMS also prepares guidelines for accommodation, communicates with source country consulates, and organizes the repatriation of workers. This privatization of government functions further allows racial economic segregation by veiling its operations from public scrutiny.</w:t>
      </w:r>
    </w:p>
    <w:p w14:paraId="5A403460" w14:textId="77777777" w:rsidR="00772EE9" w:rsidRPr="00381035" w:rsidRDefault="00772EE9" w:rsidP="00772EE9">
      <w:pPr>
        <w:rPr>
          <w:rStyle w:val="StyleUnderline"/>
          <w:highlight w:val="green"/>
        </w:rPr>
      </w:pPr>
      <w:r w:rsidRPr="00381035">
        <w:rPr>
          <w:sz w:val="12"/>
          <w:szCs w:val="18"/>
        </w:rPr>
        <w:t>Employment can be discontinued at the will of employers, returning workers prematurely to their home countries for many reasons such as a slow harvest season, when workers get injured and if the workers try to assert any rights. This process is euphemistically called “repatriation” to differentiate it from state-controlled deportation, which at least provides nominal procedural fairness through judicial review. Farm employers “name” the workers they want to re-employ for the subsequent years. This decision is often based on racial stereotypes about the docility of the workers.56 The threat of repatriation and future employment creates a regime of self-discipline, fear, and a constant awareness of the uncertainty of their presence in Canada. Thus, employers have full control over current working conditions and continuity of employment. Canadian law offers no substantive or procedural protection against repatriation by employers. Reprisal regulation in employment law can provide a modicum of damages if the case is pursued, which is a challenge for workers who are no longer in the country. It is extraordinarily difficult for workers deemed to be “</w:t>
      </w:r>
      <w:proofErr w:type="gramStart"/>
      <w:r w:rsidRPr="00381035">
        <w:rPr>
          <w:sz w:val="12"/>
          <w:szCs w:val="18"/>
        </w:rPr>
        <w:t>trouble-makers</w:t>
      </w:r>
      <w:proofErr w:type="gramEnd"/>
      <w:r w:rsidRPr="00381035">
        <w:rPr>
          <w:sz w:val="12"/>
          <w:szCs w:val="18"/>
        </w:rPr>
        <w:t>” by an employer to find alternate employment or re-enter the program. There is no access to permanent residence under any whistleblower encouragement laws. Those who have lost employment have no access to healthcare (except under narrow conditions of visa validity) and unemployment or welfare benefits.</w:t>
      </w:r>
    </w:p>
    <w:p w14:paraId="6C26401B" w14:textId="77777777" w:rsidR="00772EE9" w:rsidRPr="00381035" w:rsidRDefault="00772EE9" w:rsidP="00772EE9">
      <w:pPr>
        <w:rPr>
          <w:rStyle w:val="StyleUnderline"/>
          <w:highlight w:val="green"/>
        </w:rPr>
      </w:pPr>
      <w:r w:rsidRPr="00381035">
        <w:rPr>
          <w:sz w:val="12"/>
          <w:szCs w:val="18"/>
        </w:rPr>
        <w:t xml:space="preserve">Racialized hierarchies that were </w:t>
      </w:r>
      <w:r w:rsidRPr="00381035">
        <w:rPr>
          <w:iCs/>
          <w:sz w:val="12"/>
          <w:szCs w:val="18"/>
        </w:rPr>
        <w:t>historically overtly defined</w:t>
      </w:r>
      <w:r w:rsidRPr="00381035">
        <w:rPr>
          <w:sz w:val="12"/>
          <w:szCs w:val="18"/>
        </w:rPr>
        <w:t xml:space="preserve"> in law continue to </w:t>
      </w:r>
      <w:r w:rsidRPr="00381035">
        <w:rPr>
          <w:iCs/>
          <w:sz w:val="12"/>
          <w:szCs w:val="18"/>
        </w:rPr>
        <w:t>perpetuate</w:t>
      </w:r>
      <w:r w:rsidRPr="00381035">
        <w:rPr>
          <w:sz w:val="12"/>
          <w:szCs w:val="18"/>
        </w:rPr>
        <w:t xml:space="preserve"> and be </w:t>
      </w:r>
      <w:r w:rsidRPr="00381035">
        <w:rPr>
          <w:iCs/>
          <w:sz w:val="12"/>
          <w:szCs w:val="18"/>
        </w:rPr>
        <w:t>reified</w:t>
      </w:r>
      <w:r w:rsidRPr="00381035">
        <w:rPr>
          <w:sz w:val="12"/>
          <w:szCs w:val="18"/>
        </w:rPr>
        <w:t xml:space="preserve"> in </w:t>
      </w:r>
      <w:proofErr w:type="spellStart"/>
      <w:r w:rsidRPr="00381035">
        <w:rPr>
          <w:sz w:val="12"/>
          <w:szCs w:val="18"/>
        </w:rPr>
        <w:t>colour</w:t>
      </w:r>
      <w:proofErr w:type="spellEnd"/>
      <w:r w:rsidRPr="00381035">
        <w:rPr>
          <w:sz w:val="12"/>
          <w:szCs w:val="18"/>
        </w:rPr>
        <w:t xml:space="preserve">-blind laws as evident in the extensive scholarship on the racialized </w:t>
      </w:r>
      <w:r w:rsidRPr="00381035">
        <w:rPr>
          <w:iCs/>
          <w:sz w:val="12"/>
          <w:szCs w:val="18"/>
        </w:rPr>
        <w:t>exploitation of migrant workers</w:t>
      </w:r>
      <w:r w:rsidRPr="00381035">
        <w:rPr>
          <w:sz w:val="12"/>
          <w:szCs w:val="18"/>
        </w:rPr>
        <w:t xml:space="preserve">.57 Agriculture, like other racialized migrant </w:t>
      </w:r>
      <w:proofErr w:type="spellStart"/>
      <w:r w:rsidRPr="00381035">
        <w:rPr>
          <w:sz w:val="12"/>
          <w:szCs w:val="18"/>
        </w:rPr>
        <w:t>labour</w:t>
      </w:r>
      <w:proofErr w:type="spellEnd"/>
      <w:r w:rsidRPr="00381035">
        <w:rPr>
          <w:sz w:val="12"/>
          <w:szCs w:val="18"/>
        </w:rPr>
        <w:t xml:space="preserve"> sectors, functions under “pre-Fordist” models of employment immunized from collective bargaining and </w:t>
      </w:r>
      <w:proofErr w:type="spellStart"/>
      <w:r w:rsidRPr="00381035">
        <w:rPr>
          <w:sz w:val="12"/>
          <w:szCs w:val="18"/>
        </w:rPr>
        <w:t>labour</w:t>
      </w:r>
      <w:proofErr w:type="spellEnd"/>
      <w:r w:rsidRPr="00381035">
        <w:rPr>
          <w:sz w:val="12"/>
          <w:szCs w:val="18"/>
        </w:rPr>
        <w:t xml:space="preserve"> regulations associated with industrial employment.58 Similar to how indentured plantation </w:t>
      </w:r>
      <w:proofErr w:type="spellStart"/>
      <w:r w:rsidRPr="00381035">
        <w:rPr>
          <w:sz w:val="12"/>
          <w:szCs w:val="18"/>
        </w:rPr>
        <w:t>labour</w:t>
      </w:r>
      <w:proofErr w:type="spellEnd"/>
      <w:r w:rsidRPr="00381035">
        <w:rPr>
          <w:sz w:val="12"/>
          <w:szCs w:val="18"/>
        </w:rPr>
        <w:t xml:space="preserve"> were subject to special </w:t>
      </w:r>
      <w:proofErr w:type="spellStart"/>
      <w:r w:rsidRPr="00381035">
        <w:rPr>
          <w:sz w:val="12"/>
          <w:szCs w:val="18"/>
        </w:rPr>
        <w:t>labour</w:t>
      </w:r>
      <w:proofErr w:type="spellEnd"/>
      <w:r w:rsidRPr="00381035">
        <w:rPr>
          <w:sz w:val="12"/>
          <w:szCs w:val="18"/>
        </w:rPr>
        <w:t xml:space="preserve"> regulations in the 1800’s, migrant workers are either effectively or directly </w:t>
      </w:r>
      <w:r w:rsidRPr="00381035">
        <w:rPr>
          <w:iCs/>
          <w:sz w:val="12"/>
          <w:szCs w:val="18"/>
        </w:rPr>
        <w:t>excluded</w:t>
      </w:r>
      <w:r w:rsidRPr="00381035">
        <w:rPr>
          <w:sz w:val="12"/>
          <w:szCs w:val="18"/>
        </w:rPr>
        <w:t xml:space="preserve"> from </w:t>
      </w:r>
      <w:r w:rsidRPr="00381035">
        <w:rPr>
          <w:iCs/>
          <w:sz w:val="12"/>
          <w:szCs w:val="18"/>
        </w:rPr>
        <w:t>key employment and health legislations</w:t>
      </w:r>
      <w:r w:rsidRPr="00381035">
        <w:rPr>
          <w:sz w:val="12"/>
          <w:szCs w:val="18"/>
        </w:rPr>
        <w:t xml:space="preserve">, such as rights to rest periods and overtime pay. This exclusion is achieved through a deliberate, systemized process of exemption-making that is </w:t>
      </w:r>
      <w:proofErr w:type="spellStart"/>
      <w:r w:rsidRPr="00381035">
        <w:rPr>
          <w:sz w:val="12"/>
          <w:szCs w:val="18"/>
        </w:rPr>
        <w:t>wilfully</w:t>
      </w:r>
      <w:proofErr w:type="spellEnd"/>
      <w:r w:rsidRPr="00381035">
        <w:rPr>
          <w:sz w:val="12"/>
          <w:szCs w:val="18"/>
        </w:rPr>
        <w:t xml:space="preserve"> blind to contemporary agriculture’s industrial nature.59 Many of these exemptions are Kafkaesque. For example, </w:t>
      </w:r>
      <w:proofErr w:type="spellStart"/>
      <w:r w:rsidRPr="00381035">
        <w:rPr>
          <w:sz w:val="12"/>
          <w:szCs w:val="18"/>
        </w:rPr>
        <w:t>workers</w:t>
      </w:r>
      <w:proofErr w:type="spellEnd"/>
      <w:r w:rsidRPr="00381035">
        <w:rPr>
          <w:sz w:val="12"/>
          <w:szCs w:val="18"/>
        </w:rPr>
        <w:t xml:space="preserve"> pay into employment insurance, but a residency clause requires them to be present in Canada with a valid work permit </w:t>
      </w:r>
      <w:proofErr w:type="gramStart"/>
      <w:r w:rsidRPr="00381035">
        <w:rPr>
          <w:sz w:val="12"/>
          <w:szCs w:val="18"/>
        </w:rPr>
        <w:t>in order to</w:t>
      </w:r>
      <w:proofErr w:type="gramEnd"/>
      <w:r w:rsidRPr="00381035">
        <w:rPr>
          <w:sz w:val="12"/>
          <w:szCs w:val="18"/>
        </w:rPr>
        <w:t xml:space="preserve"> avail its unemployment benefits—conditions that are impossible for them to satisfy while unemployed, since immigration law ties their status in Canada to employment with a specific employer for a specific period. Similarly, a “deeming” policy of Ontario’s Workplace Safety and Insurance Board deems injured workers as being able to earn income in alternative employment, such as parking lot attendants or cashiers in Ontario, in order to deny their entitlement to loss of earning benefits even when they have been forcibly repatriated back to their home countries and thus have no possibility of working in the deemed alternative employment in Ontario.60 These are often framed as enforcement gaps or jurisdictional issues, as if they are a result of inadvertent slippage in policies.61 The historical analysis of such exemptions show that that they are structured to protect agricultural capital and paternalistic polices towards the Caribbean and the Global South. The explicit acceptance of racialized discrimination by courts on the pretext that those with precarious immigration status have limited inherent entitlements from the state militate against any meaningful systemic change.62 As a former SAWP worker and J4MW member puts it: “The government is not our friend. I wish I had learnt that as a child. Just because something is the law that does not mean it is right. Slavery was the law, and so was segregation. They (government) do not work for voters or citizens but the businesses that fund them.”63</w:t>
      </w:r>
    </w:p>
    <w:p w14:paraId="127647F8" w14:textId="77777777" w:rsidR="00772EE9" w:rsidRPr="00381035" w:rsidRDefault="00772EE9" w:rsidP="00772EE9">
      <w:pPr>
        <w:rPr>
          <w:rStyle w:val="StyleUnderline"/>
          <w:highlight w:val="green"/>
        </w:rPr>
      </w:pPr>
      <w:r w:rsidRPr="00381035">
        <w:rPr>
          <w:sz w:val="12"/>
          <w:szCs w:val="18"/>
        </w:rPr>
        <w:t xml:space="preserve">The belief that poor enforcement is the crux of the problem also often leads to calls for carceral reforms using anti-trafficking and modern slavery regulations, which J4MW has consistently derided as a form of racialized objectification and hypocritical white </w:t>
      </w:r>
      <w:proofErr w:type="spellStart"/>
      <w:r w:rsidRPr="00381035">
        <w:rPr>
          <w:sz w:val="12"/>
          <w:szCs w:val="18"/>
        </w:rPr>
        <w:t>saviour</w:t>
      </w:r>
      <w:proofErr w:type="spellEnd"/>
      <w:r w:rsidRPr="00381035">
        <w:rPr>
          <w:sz w:val="12"/>
          <w:szCs w:val="18"/>
        </w:rPr>
        <w:t xml:space="preserve"> discourse.64 By selectively </w:t>
      </w:r>
      <w:proofErr w:type="spellStart"/>
      <w:r w:rsidRPr="00381035">
        <w:rPr>
          <w:sz w:val="12"/>
          <w:szCs w:val="18"/>
        </w:rPr>
        <w:t>demonising</w:t>
      </w:r>
      <w:proofErr w:type="spellEnd"/>
      <w:r w:rsidRPr="00381035">
        <w:rPr>
          <w:sz w:val="12"/>
          <w:szCs w:val="18"/>
        </w:rPr>
        <w:t xml:space="preserve"> “bad apples”, while bolstering the legitimacy of the global economic order, this discourse distracts attention from the systematized oppressive structures in institutions, regulations and general state practice that simultaneously serve the interests of both anti-immigrant groups and free market liberals.65</w:t>
      </w:r>
    </w:p>
    <w:p w14:paraId="5EB3A7D2" w14:textId="77777777" w:rsidR="00772EE9" w:rsidRPr="00381035" w:rsidRDefault="00772EE9" w:rsidP="00772EE9">
      <w:pPr>
        <w:rPr>
          <w:rStyle w:val="StyleUnderline"/>
          <w:highlight w:val="green"/>
        </w:rPr>
      </w:pPr>
      <w:r w:rsidRPr="00381035">
        <w:rPr>
          <w:sz w:val="12"/>
          <w:szCs w:val="18"/>
        </w:rPr>
        <w:t xml:space="preserve">Appropriation and cooptation of reforms are inherent to the system. For example, J4MW has consistently made radical demands for removing the precarious immigration status of migrant farmworkers through its “Status Now” campaign. For J4MW, the question of permanent residence status is not just about political membership or recognition, but rather, it is a “claim against colonialism, racism, and for equality.”66 On the fiftieth anniversary of the SAWP, in 2016, hundreds of migrant farmworkers participated in J4MW’s Harvesting Freedom caravan campaign demanding “Status Now.”67 Media coverage of the campaign and intense debates about the larger TFW program prompted the new Trudeau government to initiate a Parliamentary Committee review that finally recommended pathways to permanent residence for some TFWs.68 Since the onset of the pandemic, the call for permanent residence is more prevalent. </w:t>
      </w:r>
      <w:r w:rsidRPr="00381035">
        <w:rPr>
          <w:sz w:val="12"/>
          <w:szCs w:val="18"/>
        </w:rPr>
        <w:lastRenderedPageBreak/>
        <w:t xml:space="preserve">However, the structural problems remain intact as the radical aspiration behind the “Status Now” campaign has been coopted into a “pathways to citizenship” narrative. In early 2021, the Federal Government announced a “pathway” to permanent residence for 30,000 TFWs across ninety occupations including farmworkers. The announcement was met with enthusiasm by certain groups.69 J4MW, on the other hand, promptly condemned the “divide-and-rule” policy, which denied unconditional permanent resident status to all migrant farmworkers. This reform entrenched a “racist and exclusionary immigration system” and “racialized </w:t>
      </w:r>
      <w:proofErr w:type="spellStart"/>
      <w:r w:rsidRPr="00381035">
        <w:rPr>
          <w:sz w:val="12"/>
          <w:szCs w:val="18"/>
        </w:rPr>
        <w:t>labour</w:t>
      </w:r>
      <w:proofErr w:type="spellEnd"/>
      <w:r w:rsidRPr="00381035">
        <w:rPr>
          <w:sz w:val="12"/>
          <w:szCs w:val="18"/>
        </w:rPr>
        <w:t xml:space="preserve"> apartheid.”70 J4MW pointed out that the language requirements, the fees, and necessary documentation effectively denies permanent residence to all but a select few of the workers. J4MW’s assertions were confirmed by government data which shows that of all applications processed until September 2021, only twenty-two migrant farmworker applicants (including dependents) were deemed eligible for permanent residence, although around 50,000 migrant farmworkers were present in Canada.71 None of these twenty-two eligible applicants were from non-English speaking countries.</w:t>
      </w:r>
    </w:p>
    <w:p w14:paraId="2D39FC01" w14:textId="77777777" w:rsidR="00772EE9" w:rsidRPr="00381035" w:rsidRDefault="00772EE9" w:rsidP="00772EE9">
      <w:pPr>
        <w:rPr>
          <w:rStyle w:val="StyleUnderline"/>
          <w:highlight w:val="green"/>
        </w:rPr>
      </w:pPr>
      <w:r w:rsidRPr="00381035">
        <w:rPr>
          <w:sz w:val="12"/>
          <w:szCs w:val="18"/>
        </w:rPr>
        <w:t>In general, workers are acutely aware of the racist treatment and conditions of servitude that they face.72 A worker articulated his experience of racial capitalism before an expert advisory committee as follows:</w:t>
      </w:r>
    </w:p>
    <w:p w14:paraId="24858E9A" w14:textId="77777777" w:rsidR="00772EE9" w:rsidRPr="00381035" w:rsidRDefault="00772EE9" w:rsidP="00772EE9">
      <w:pPr>
        <w:ind w:left="720"/>
        <w:rPr>
          <w:rStyle w:val="StyleUnderline"/>
          <w:highlight w:val="green"/>
        </w:rPr>
      </w:pPr>
      <w:r w:rsidRPr="00381035">
        <w:rPr>
          <w:sz w:val="12"/>
          <w:szCs w:val="18"/>
        </w:rPr>
        <w:t>…[A]s a [names home country] worker, as a black guy working on a farm, he will get treated like if he is a slave. Workers are treated like if he is a dog</w:t>
      </w:r>
      <w:proofErr w:type="gramStart"/>
      <w:r w:rsidRPr="00381035">
        <w:rPr>
          <w:sz w:val="12"/>
          <w:szCs w:val="18"/>
        </w:rPr>
        <w:t>… .</w:t>
      </w:r>
      <w:proofErr w:type="gramEnd"/>
      <w:r w:rsidRPr="00381035">
        <w:rPr>
          <w:sz w:val="12"/>
          <w:szCs w:val="18"/>
        </w:rPr>
        <w:t xml:space="preserve"> Now if a Canadian worker or someone who comes from America, and you have a high color, you will get treated different…. Black workers get treated like we are (inaudible). …Because if a white man come and he does the work, he gets treated like he’s a king, you understand? He gets more preference. He </w:t>
      </w:r>
      <w:proofErr w:type="gramStart"/>
      <w:r w:rsidRPr="00381035">
        <w:rPr>
          <w:sz w:val="12"/>
          <w:szCs w:val="18"/>
        </w:rPr>
        <w:t>want</w:t>
      </w:r>
      <w:proofErr w:type="gramEnd"/>
      <w:r w:rsidRPr="00381035">
        <w:rPr>
          <w:sz w:val="12"/>
          <w:szCs w:val="18"/>
        </w:rPr>
        <w:t xml:space="preserve"> a day off, he will get a day off. […]</w:t>
      </w:r>
    </w:p>
    <w:p w14:paraId="32BC746D" w14:textId="77777777" w:rsidR="00772EE9" w:rsidRPr="00381035" w:rsidRDefault="00772EE9" w:rsidP="00772EE9">
      <w:pPr>
        <w:ind w:left="720"/>
        <w:rPr>
          <w:rStyle w:val="StyleUnderline"/>
          <w:highlight w:val="green"/>
        </w:rPr>
      </w:pPr>
      <w:r w:rsidRPr="00381035">
        <w:rPr>
          <w:sz w:val="12"/>
          <w:szCs w:val="18"/>
        </w:rPr>
        <w:t>[W]</w:t>
      </w:r>
      <w:proofErr w:type="spellStart"/>
      <w:r w:rsidRPr="00381035">
        <w:rPr>
          <w:sz w:val="12"/>
          <w:szCs w:val="18"/>
        </w:rPr>
        <w:t>hat</w:t>
      </w:r>
      <w:proofErr w:type="spellEnd"/>
      <w:r w:rsidRPr="00381035">
        <w:rPr>
          <w:sz w:val="12"/>
          <w:szCs w:val="18"/>
        </w:rPr>
        <w:t xml:space="preserve"> I’m saying is that the times that we live in, this is a more modern way of slavery work. But there is a difference, they don’t have a whip - they just don’t have a belt on you, so it’s different, </w:t>
      </w:r>
      <w:proofErr w:type="gramStart"/>
      <w:r w:rsidRPr="00381035">
        <w:rPr>
          <w:sz w:val="12"/>
          <w:szCs w:val="18"/>
        </w:rPr>
        <w:t>but,</w:t>
      </w:r>
      <w:proofErr w:type="gramEnd"/>
      <w:r w:rsidRPr="00381035">
        <w:rPr>
          <w:sz w:val="12"/>
          <w:szCs w:val="18"/>
        </w:rPr>
        <w:t xml:space="preserve"> it has got more money … A lot of the conditions are the same … because if we raise our hands too close [to] the boss, then right away it’s a flight home ...73</w:t>
      </w:r>
    </w:p>
    <w:p w14:paraId="02CB4235" w14:textId="77777777" w:rsidR="00772EE9" w:rsidRPr="00381035" w:rsidRDefault="00772EE9" w:rsidP="00772EE9">
      <w:pPr>
        <w:rPr>
          <w:rStyle w:val="StyleUnderline"/>
          <w:highlight w:val="green"/>
        </w:rPr>
      </w:pPr>
      <w:r w:rsidRPr="00381035">
        <w:rPr>
          <w:sz w:val="12"/>
          <w:szCs w:val="18"/>
        </w:rPr>
        <w:t>The law applied to migrant workers limits possible responses even in positive cases. In immigration law, courts firmly act as “constrained institutions,” where “government authority is at the zenith and individual entitlement is at its nadir.”74 Courts, capricious and unpredictable, are reluctant to extend rights to non-citizens except through oblique means.75 Where legal interventions occur, lawyers typically advise claimants to articulate grievances in courts using language that resonates with existing legal frames and precedent forms so as to have greater chance of success.76 This renders courts as spaces for performance of “bourgeois legalism” or legal elitism.77 Ultimately, reifying the racism, classism, and colonialism alienates social movement actors.78</w:t>
      </w:r>
    </w:p>
    <w:p w14:paraId="4AB79F1B" w14:textId="77777777" w:rsidR="00772EE9" w:rsidRPr="00381035" w:rsidRDefault="00772EE9" w:rsidP="00772EE9">
      <w:pPr>
        <w:rPr>
          <w:rStyle w:val="StyleUnderline"/>
          <w:highlight w:val="green"/>
        </w:rPr>
      </w:pPr>
      <w:r w:rsidRPr="00381035">
        <w:rPr>
          <w:sz w:val="12"/>
          <w:szCs w:val="18"/>
        </w:rPr>
        <w:t xml:space="preserve">The only case involving migrant farmworkers under the Canadian Charter of Rights and Freedoms (the Charter) that has reached the Supreme Court of Canada (Supreme Court) is Fraser, which was a constitutional challenge to the exclusion of farmworkers from collective bargaining rights. J4MW was an intervenor in the case and, despite submissions by J4MW and UFCW, the Supreme Court majority ignored the specific acute concerns of migrant farmworkers entirely, opting to focus on agricultural workers writ large.79 Since the Fraser decision, migrant farmworkers in Ontario, where the largest numbers live and work, have been precluded from meaningful union activity. </w:t>
      </w:r>
      <w:proofErr w:type="spellStart"/>
      <w:r w:rsidRPr="00381035">
        <w:rPr>
          <w:sz w:val="12"/>
          <w:szCs w:val="18"/>
        </w:rPr>
        <w:t>Tigchelaar</w:t>
      </w:r>
      <w:proofErr w:type="spellEnd"/>
      <w:r w:rsidRPr="00381035">
        <w:rPr>
          <w:sz w:val="12"/>
          <w:szCs w:val="18"/>
        </w:rPr>
        <w:t xml:space="preserve"> Berry Farms v Espinoza is an Ontario case that involved a rare Charter claim against FARMS for repatriating workers from Canada without notice and for terminating migrant workers under SAWP before their contractual end date.80 The Ontario Superior Court found that repatriation was not “constructive deportation” and that the pleadings did not support a finding of violation of s.7 or s.15 rights of the workers. In general, very few non- citizens’ Charter rights claims have reached the Supreme Court, and even when non-citizens’ cases reach the Court, they are usually decided on procedural fairness.81 Constitutional challenges are no silver bullet. By their very nature, these challenges can only offer piecemeal reform for alleviating the worst conditions migrant farmworkers face. Courts are limited in their jurisdiction and their remedies are unable to address the underlying hegemonic structures.82</w:t>
      </w:r>
    </w:p>
    <w:p w14:paraId="015F9CF7" w14:textId="77777777" w:rsidR="00772EE9" w:rsidRPr="00381035" w:rsidRDefault="00772EE9" w:rsidP="00772EE9">
      <w:pPr>
        <w:rPr>
          <w:rStyle w:val="StyleUnderline"/>
          <w:highlight w:val="green"/>
        </w:rPr>
      </w:pPr>
      <w:r w:rsidRPr="00381035">
        <w:rPr>
          <w:sz w:val="12"/>
          <w:szCs w:val="18"/>
        </w:rPr>
        <w:t>On October 19, 2013, the police launched an investigation to find the culprit of a vicious sexual assault in a Southern Ontario township where hundreds of SAWP workers are employed. Despite the victim having described the assailant in detail as a Black man with a specific height and build, the police, in an egregious act of racial profiling, collected DNA from about ninety-six Caribbean SAWP workers at nearby farms, no matter the weight, height, or any meaningful resemblance to the suspect. The public scrutiny resulted in a review of the action by the Office of the Independent Police Review Director (OIPRD), the independent ombudsman organization in charge of reviewing Ontario Provincial Police action. Two years after the incident, the OIPRD found that the police had not been motivated by racial prejudice. With J4MW’s intervention, the case was litigated at the Human Rights Tribunal of Ontario (HRTO).83 The HRTO accepted that the workers did not have “real power” to choose and “consent” to the DNA and the sweep was egregiously overbroad and, therefore, discriminatory. However, another dimension of the decision was deeply problematic. Even though “migrant worker” in and of itself is not a physical descriptor but a description of their visa status, the tribunal found that the “the OPP was justified in focusing their investigation of the sexual assault on the migrant farmworkers in the area and in deciding to conduct a DNA canvass [emphasis added].”84</w:t>
      </w:r>
    </w:p>
    <w:p w14:paraId="4C156527" w14:textId="77777777" w:rsidR="00772EE9" w:rsidRPr="00381035" w:rsidRDefault="00772EE9" w:rsidP="00772EE9">
      <w:pPr>
        <w:rPr>
          <w:rStyle w:val="StyleUnderline"/>
          <w:highlight w:val="green"/>
        </w:rPr>
      </w:pPr>
      <w:r w:rsidRPr="00381035">
        <w:rPr>
          <w:sz w:val="12"/>
          <w:szCs w:val="18"/>
        </w:rPr>
        <w:t xml:space="preserve">The legal exceptionalism under which the migrant workers function is deliberately constructed to </w:t>
      </w:r>
      <w:proofErr w:type="spellStart"/>
      <w:r w:rsidRPr="00381035">
        <w:rPr>
          <w:sz w:val="12"/>
          <w:szCs w:val="18"/>
        </w:rPr>
        <w:t>favour</w:t>
      </w:r>
      <w:proofErr w:type="spellEnd"/>
      <w:r w:rsidRPr="00381035">
        <w:rPr>
          <w:sz w:val="12"/>
          <w:szCs w:val="18"/>
        </w:rPr>
        <w:t xml:space="preserve"> agricultural producers. The conditions facing migrant farmworkers are historically produced and their persistence over decades shows the legal orders’ purposeful validation of a racialized system of power. In such a hierarchical and racialized hegemony, piecemeal legal reforms calling for better enforcement and the closing of jurisdictional gaps are unable to constitute liberatory, emancipatory politics. These reforms do not address the difference in structural power. Law’s failures are not happenstance—they are essential to subjecting the racialized foreigner to what they deserve: either paternalistic protection from extreme harms or administrative violence.</w:t>
      </w:r>
    </w:p>
    <w:p w14:paraId="6BD67690" w14:textId="77777777" w:rsidR="00772EE9" w:rsidRPr="00381035" w:rsidRDefault="00772EE9" w:rsidP="00772EE9">
      <w:pPr>
        <w:rPr>
          <w:rStyle w:val="StyleUnderline"/>
          <w:highlight w:val="green"/>
        </w:rPr>
      </w:pPr>
      <w:r w:rsidRPr="00381035">
        <w:rPr>
          <w:sz w:val="12"/>
          <w:szCs w:val="18"/>
        </w:rPr>
        <w:t>These systemic constraints notwithstanding, in the next section I consider forms of legal mobilization orchestrated by J4MW that may be conceived of as fugitive resistance. Following the theoretical framework outlined in part I, I present these forms of legal mobilization across the three modalities of a) a praxis of subversive legality, b) a praxis of sociality (or relationship and care), and c) a praxis of radical knowledge production.</w:t>
      </w:r>
    </w:p>
    <w:p w14:paraId="1D8F5F1C" w14:textId="77777777" w:rsidR="00772EE9" w:rsidRPr="00381035" w:rsidRDefault="00772EE9" w:rsidP="00772EE9">
      <w:pPr>
        <w:rPr>
          <w:rStyle w:val="StyleUnderline"/>
          <w:highlight w:val="green"/>
        </w:rPr>
      </w:pPr>
      <w:r w:rsidRPr="00381035">
        <w:rPr>
          <w:sz w:val="16"/>
        </w:rPr>
        <w:t>III. REFUSING THE SCRIPTS</w:t>
      </w:r>
    </w:p>
    <w:p w14:paraId="2040851F" w14:textId="77777777" w:rsidR="00772EE9" w:rsidRPr="00381035" w:rsidRDefault="00772EE9" w:rsidP="00772EE9">
      <w:pPr>
        <w:rPr>
          <w:rStyle w:val="StyleUnderline"/>
          <w:highlight w:val="green"/>
        </w:rPr>
      </w:pPr>
      <w:r w:rsidRPr="00381035">
        <w:rPr>
          <w:sz w:val="16"/>
        </w:rPr>
        <w:t>A. PRAXIS OF SUBVERSIVE LEGALITY</w:t>
      </w:r>
    </w:p>
    <w:p w14:paraId="663FC8D5" w14:textId="77777777" w:rsidR="00772EE9" w:rsidRPr="00381035" w:rsidRDefault="00772EE9" w:rsidP="00772EE9">
      <w:pPr>
        <w:rPr>
          <w:rStyle w:val="StyleUnderline"/>
          <w:highlight w:val="green"/>
        </w:rPr>
      </w:pPr>
      <w:r w:rsidRPr="00381035">
        <w:rPr>
          <w:sz w:val="16"/>
        </w:rPr>
        <w:t xml:space="preserve">The previous section was dedicated to outlining the “impossibility of redress” facing migrant farmworkers caught in the vice of a state-governed project set in a neoliberal racialized political economy. The dispensability and fungibility of the Black or Brown workers implies that they usually make legal claims after they have been marked for reprisal and repatriation when there are no options left. Consider the first decision where the HRTO found racial discrimination against Adrian Monrose, a migrant worker. Monrose had been immediately repatriated by Double Diamond farms after he was fired for refusing to tolerate being called a “monkey” by the owner of the farm.85 He was not even allowed to pack his belongings before being put on a flight back. As there were no visitor visa restrictions on St. Lucia at that time, Monrose refused to stay back in St. Lucia and returned to Canada. He contacted J4MW, who helped him make a successful claim at the HRTO. Had it not been for Monroe’s persistence and act of refusal, this case would have been very difficult to </w:t>
      </w:r>
      <w:proofErr w:type="gramStart"/>
      <w:r w:rsidRPr="00381035">
        <w:rPr>
          <w:sz w:val="16"/>
        </w:rPr>
        <w:t>bring, or</w:t>
      </w:r>
      <w:proofErr w:type="gramEnd"/>
      <w:r w:rsidRPr="00381035">
        <w:rPr>
          <w:sz w:val="16"/>
        </w:rPr>
        <w:t xml:space="preserve"> may not have been brought at all.</w:t>
      </w:r>
    </w:p>
    <w:p w14:paraId="380873AA" w14:textId="77777777" w:rsidR="00772EE9" w:rsidRPr="00381035" w:rsidRDefault="00772EE9" w:rsidP="00772EE9">
      <w:pPr>
        <w:rPr>
          <w:rStyle w:val="StyleUnderline"/>
          <w:highlight w:val="green"/>
        </w:rPr>
      </w:pPr>
      <w:r w:rsidRPr="00381035">
        <w:rPr>
          <w:sz w:val="16"/>
        </w:rPr>
        <w:t xml:space="preserve">Kenroy Williams and Denville Clarke were involved in an accident on August 9, 2012, which killed nine Jamaican migrant workers while driving to work in their employer’s van. Their employer fired them as they were recuperating even though they were eligible for workers compensation and attempted to repatriate them to Jamaica despite their serious medical condition. They refused to leave the country. </w:t>
      </w:r>
      <w:r w:rsidRPr="00381035">
        <w:rPr>
          <w:rStyle w:val="StyleUnderline"/>
        </w:rPr>
        <w:t xml:space="preserve">J4MW </w:t>
      </w:r>
      <w:proofErr w:type="spellStart"/>
      <w:r w:rsidRPr="00381035">
        <w:rPr>
          <w:rStyle w:val="StyleUnderline"/>
        </w:rPr>
        <w:t>organisers</w:t>
      </w:r>
      <w:proofErr w:type="spellEnd"/>
      <w:r w:rsidRPr="00381035">
        <w:rPr>
          <w:rStyle w:val="StyleUnderline"/>
        </w:rPr>
        <w:t xml:space="preserve"> and friends helped them remain in Canada and file a claim challenging their loss of provincial health care upon losing their employment</w:t>
      </w:r>
      <w:r w:rsidRPr="00381035">
        <w:rPr>
          <w:sz w:val="16"/>
        </w:rPr>
        <w:t>.86</w:t>
      </w:r>
    </w:p>
    <w:p w14:paraId="374A03E5" w14:textId="77777777" w:rsidR="00772EE9" w:rsidRPr="00381035" w:rsidRDefault="00772EE9" w:rsidP="00772EE9">
      <w:pPr>
        <w:rPr>
          <w:rStyle w:val="StyleUnderline"/>
          <w:highlight w:val="green"/>
        </w:rPr>
      </w:pPr>
      <w:r w:rsidRPr="00381035">
        <w:rPr>
          <w:sz w:val="16"/>
        </w:rPr>
        <w:lastRenderedPageBreak/>
        <w:t xml:space="preserve">When faced with repatriation, reprisal, or unjust work conditions, farmworkers call a J4MW organizer directly to ask for help for themselves or acquaintances. J4MW members often go directly to the airport or the farm to help the workers escape repatriation. Organizers listen to the workers and take their testimony </w:t>
      </w:r>
      <w:proofErr w:type="gramStart"/>
      <w:r w:rsidRPr="00381035">
        <w:rPr>
          <w:sz w:val="16"/>
        </w:rPr>
        <w:t>in order to</w:t>
      </w:r>
      <w:proofErr w:type="gramEnd"/>
      <w:r w:rsidRPr="00381035">
        <w:rPr>
          <w:sz w:val="16"/>
        </w:rPr>
        <w:t xml:space="preserve"> pursue their case even after they have left the country. In cases where J4MW </w:t>
      </w:r>
      <w:proofErr w:type="gramStart"/>
      <w:r w:rsidRPr="00381035">
        <w:rPr>
          <w:sz w:val="16"/>
        </w:rPr>
        <w:t>is not able to</w:t>
      </w:r>
      <w:proofErr w:type="gramEnd"/>
      <w:r w:rsidRPr="00381035">
        <w:rPr>
          <w:sz w:val="16"/>
        </w:rPr>
        <w:t xml:space="preserve"> do anything specific, workers have expressed gratitude that activists came to see them off at the airport and listen to their stories.</w:t>
      </w:r>
    </w:p>
    <w:p w14:paraId="2D843871" w14:textId="77777777" w:rsidR="00772EE9" w:rsidRPr="00381035" w:rsidRDefault="00772EE9" w:rsidP="00772EE9">
      <w:pPr>
        <w:rPr>
          <w:rStyle w:val="StyleUnderline"/>
          <w:highlight w:val="green"/>
        </w:rPr>
      </w:pPr>
      <w:r w:rsidRPr="00381035">
        <w:rPr>
          <w:rStyle w:val="StyleUnderline"/>
        </w:rPr>
        <w:t>Workers are exposed daily to risk to life</w:t>
      </w:r>
      <w:r w:rsidRPr="00381035">
        <w:rPr>
          <w:sz w:val="16"/>
        </w:rPr>
        <w:t xml:space="preserve">. Amid the pandemic, a group of Caribbean workers at Cervini Farms (Lakeside Produce) refused to work under hazardous work conditions including use of hydrated lime powder (which was resulting in severe skin, breathing, and other ailments), extreme temperatures in the greenhouses, and unsafe equipment. They received poor housing (more than twenty people to a bunkhouse with no proper sewage or beds) </w:t>
      </w:r>
      <w:r w:rsidRPr="00381035">
        <w:rPr>
          <w:rStyle w:val="StyleUnderline"/>
        </w:rPr>
        <w:t>and were subject to surveillance, forced confinement, and racist abuse</w:t>
      </w:r>
      <w:r w:rsidRPr="00381035">
        <w:rPr>
          <w:sz w:val="16"/>
        </w:rPr>
        <w:t xml:space="preserve">.87 </w:t>
      </w:r>
      <w:r w:rsidRPr="00381035">
        <w:rPr>
          <w:rStyle w:val="StyleUnderline"/>
        </w:rPr>
        <w:t xml:space="preserve">J4MW </w:t>
      </w:r>
      <w:r w:rsidRPr="00381035">
        <w:rPr>
          <w:rStyle w:val="StyleUnderline"/>
          <w:highlight w:val="green"/>
        </w:rPr>
        <w:t>helped</w:t>
      </w:r>
      <w:r w:rsidRPr="00381035">
        <w:rPr>
          <w:rStyle w:val="StyleUnderline"/>
        </w:rPr>
        <w:t xml:space="preserve"> the </w:t>
      </w:r>
      <w:r w:rsidRPr="00381035">
        <w:rPr>
          <w:rStyle w:val="StyleUnderline"/>
          <w:highlight w:val="green"/>
        </w:rPr>
        <w:t>workers</w:t>
      </w:r>
      <w:r w:rsidRPr="00381035">
        <w:rPr>
          <w:rStyle w:val="StyleUnderline"/>
        </w:rPr>
        <w:t xml:space="preserve"> </w:t>
      </w:r>
      <w:r w:rsidRPr="00381035">
        <w:rPr>
          <w:rStyle w:val="Emphasis"/>
        </w:rPr>
        <w:t xml:space="preserve">through their </w:t>
      </w:r>
      <w:r w:rsidRPr="00381035">
        <w:rPr>
          <w:rStyle w:val="Emphasis"/>
          <w:highlight w:val="green"/>
        </w:rPr>
        <w:t>strike</w:t>
      </w:r>
      <w:r w:rsidRPr="00381035">
        <w:rPr>
          <w:rStyle w:val="Emphasis"/>
        </w:rPr>
        <w:t xml:space="preserve"> actions</w:t>
      </w:r>
      <w:r w:rsidRPr="00381035">
        <w:rPr>
          <w:rStyle w:val="StyleUnderline"/>
        </w:rPr>
        <w:t>, including getting them open work permits</w:t>
      </w:r>
      <w:r w:rsidRPr="00381035">
        <w:rPr>
          <w:sz w:val="16"/>
        </w:rPr>
        <w:t xml:space="preserve">. I conceptualize these actions by Monrose, Kenroy, Denville, the Cervini workers, and countless others refusing to accept employer oppression and repatriation as a form of fugitive resistance. </w:t>
      </w:r>
      <w:r w:rsidRPr="00381035">
        <w:rPr>
          <w:rStyle w:val="StyleUnderline"/>
        </w:rPr>
        <w:t>But how can J4MW’s role in mobilizing the very legal system that allows their unfreedom be conceptualized as a praxis of refusal?</w:t>
      </w:r>
    </w:p>
    <w:p w14:paraId="44760F22" w14:textId="77777777" w:rsidR="00772EE9" w:rsidRPr="00381035" w:rsidRDefault="00772EE9" w:rsidP="00772EE9">
      <w:pPr>
        <w:rPr>
          <w:rStyle w:val="StyleUnderline"/>
          <w:highlight w:val="green"/>
        </w:rPr>
      </w:pPr>
      <w:r w:rsidRPr="00381035">
        <w:rPr>
          <w:rStyle w:val="StyleUnderline"/>
        </w:rPr>
        <w:t>Helping</w:t>
      </w:r>
      <w:r w:rsidRPr="00381035">
        <w:rPr>
          <w:sz w:val="16"/>
        </w:rPr>
        <w:t xml:space="preserve"> Monrose, Denville, and Kenroy </w:t>
      </w:r>
      <w:r w:rsidRPr="00381035">
        <w:rPr>
          <w:rStyle w:val="StyleUnderline"/>
        </w:rPr>
        <w:t>escape the category of the migrant worker transgresses the script given to them: to go back home when demanded</w:t>
      </w:r>
      <w:r w:rsidRPr="00381035">
        <w:rPr>
          <w:sz w:val="16"/>
        </w:rPr>
        <w:t xml:space="preserve">. </w:t>
      </w:r>
      <w:r w:rsidRPr="00381035">
        <w:rPr>
          <w:rStyle w:val="StyleUnderline"/>
        </w:rPr>
        <w:t xml:space="preserve">This </w:t>
      </w:r>
      <w:r w:rsidRPr="00381035">
        <w:rPr>
          <w:rStyle w:val="Emphasis"/>
          <w:highlight w:val="green"/>
        </w:rPr>
        <w:t>process</w:t>
      </w:r>
      <w:r w:rsidRPr="00381035">
        <w:rPr>
          <w:rStyle w:val="StyleUnderline"/>
        </w:rPr>
        <w:t xml:space="preserve"> of engaging in “lawing” the outlaw is </w:t>
      </w:r>
      <w:r w:rsidRPr="00381035">
        <w:rPr>
          <w:rStyle w:val="Emphasis"/>
          <w:highlight w:val="green"/>
        </w:rPr>
        <w:t>audaciously push</w:t>
      </w:r>
      <w:r w:rsidRPr="00381035">
        <w:rPr>
          <w:rStyle w:val="Emphasis"/>
        </w:rPr>
        <w:t xml:space="preserve">ing </w:t>
      </w:r>
      <w:r w:rsidRPr="00381035">
        <w:rPr>
          <w:rStyle w:val="Emphasis"/>
          <w:highlight w:val="green"/>
        </w:rPr>
        <w:t>against</w:t>
      </w:r>
      <w:r w:rsidRPr="00381035">
        <w:rPr>
          <w:rStyle w:val="StyleUnderline"/>
        </w:rPr>
        <w:t xml:space="preserve"> the </w:t>
      </w:r>
      <w:r w:rsidRPr="00381035">
        <w:rPr>
          <w:rStyle w:val="Emphasis"/>
          <w:highlight w:val="green"/>
        </w:rPr>
        <w:t>limits of law</w:t>
      </w:r>
      <w:r w:rsidRPr="00381035">
        <w:t>.</w:t>
      </w:r>
      <w:r w:rsidRPr="00381035">
        <w:rPr>
          <w:sz w:val="16"/>
        </w:rPr>
        <w:t xml:space="preserve"> </w:t>
      </w:r>
      <w:r w:rsidRPr="00381035">
        <w:rPr>
          <w:rStyle w:val="StyleUnderline"/>
        </w:rPr>
        <w:t>It is taking advantage of the interstices of legality</w:t>
      </w:r>
      <w:r w:rsidRPr="00381035">
        <w:rPr>
          <w:sz w:val="16"/>
        </w:rPr>
        <w:t xml:space="preserve">. </w:t>
      </w:r>
      <w:r w:rsidRPr="00381035">
        <w:rPr>
          <w:rStyle w:val="Emphasis"/>
          <w:highlight w:val="green"/>
        </w:rPr>
        <w:t>Knowing the law</w:t>
      </w:r>
      <w:r w:rsidRPr="00381035">
        <w:rPr>
          <w:rStyle w:val="StyleUnderline"/>
          <w:highlight w:val="green"/>
        </w:rPr>
        <w:t xml:space="preserve"> is </w:t>
      </w:r>
      <w:r w:rsidRPr="00381035">
        <w:rPr>
          <w:rStyle w:val="Emphasis"/>
          <w:highlight w:val="green"/>
        </w:rPr>
        <w:t>critical</w:t>
      </w:r>
      <w:r w:rsidRPr="00381035">
        <w:rPr>
          <w:rStyle w:val="StyleUnderline"/>
          <w:highlight w:val="green"/>
        </w:rPr>
        <w:t xml:space="preserve"> to knowing how to </w:t>
      </w:r>
      <w:r w:rsidRPr="00381035">
        <w:rPr>
          <w:rStyle w:val="Emphasis"/>
          <w:highlight w:val="green"/>
        </w:rPr>
        <w:t>avoid the law</w:t>
      </w:r>
      <w:r w:rsidRPr="00381035">
        <w:rPr>
          <w:sz w:val="16"/>
        </w:rPr>
        <w:t xml:space="preserve">. </w:t>
      </w:r>
      <w:r w:rsidRPr="00381035">
        <w:rPr>
          <w:rStyle w:val="StyleUnderline"/>
        </w:rPr>
        <w:t xml:space="preserve">Migrant farmworkers engaged in refusal require triaging interventions in </w:t>
      </w:r>
      <w:r w:rsidRPr="00381035">
        <w:rPr>
          <w:rStyle w:val="Emphasis"/>
        </w:rPr>
        <w:t>multiple areas of law</w:t>
      </w:r>
      <w:r w:rsidRPr="00381035">
        <w:rPr>
          <w:rStyle w:val="StyleUnderline"/>
        </w:rPr>
        <w:t xml:space="preserve"> (employment, discrimination, immigration, workers compensation, and so forth</w:t>
      </w:r>
      <w:r w:rsidRPr="00381035">
        <w:rPr>
          <w:sz w:val="16"/>
        </w:rPr>
        <w:t xml:space="preserve">). </w:t>
      </w:r>
      <w:r w:rsidRPr="00381035">
        <w:rPr>
          <w:rStyle w:val="StyleUnderline"/>
        </w:rPr>
        <w:t>Single-expertise lawyers are usually unaware of the systemic issues and of the intersections of a worker’s legal grievance</w:t>
      </w:r>
      <w:r w:rsidRPr="00381035">
        <w:rPr>
          <w:sz w:val="16"/>
        </w:rPr>
        <w:t xml:space="preserve">. Decades of working at the grassroots and listening to workers’ issues has made J4MW members cognizant of the complexities of farmworkers’ legal claims and vulnerabilities. </w:t>
      </w:r>
      <w:r w:rsidRPr="00381035">
        <w:rPr>
          <w:rStyle w:val="StyleUnderline"/>
        </w:rPr>
        <w:t xml:space="preserve">J4MW </w:t>
      </w:r>
      <w:r w:rsidRPr="00381035">
        <w:rPr>
          <w:rStyle w:val="Emphasis"/>
        </w:rPr>
        <w:t>co-ordinates</w:t>
      </w:r>
      <w:r w:rsidRPr="00381035">
        <w:rPr>
          <w:rStyle w:val="StyleUnderline"/>
        </w:rPr>
        <w:t xml:space="preserve"> with different lawyers or caseworkers for each farmworker’s case while </w:t>
      </w:r>
      <w:r w:rsidRPr="00381035">
        <w:rPr>
          <w:rStyle w:val="Emphasis"/>
        </w:rPr>
        <w:t>providing solidarity</w:t>
      </w:r>
      <w:r w:rsidRPr="00381035">
        <w:rPr>
          <w:rStyle w:val="StyleUnderline"/>
        </w:rPr>
        <w:t xml:space="preserve"> and </w:t>
      </w:r>
      <w:r w:rsidRPr="00381035">
        <w:rPr>
          <w:rStyle w:val="Emphasis"/>
        </w:rPr>
        <w:t>organizing support</w:t>
      </w:r>
      <w:r w:rsidRPr="00381035">
        <w:rPr>
          <w:sz w:val="16"/>
        </w:rPr>
        <w:t>.</w:t>
      </w:r>
    </w:p>
    <w:p w14:paraId="002F5B28" w14:textId="77777777" w:rsidR="00772EE9" w:rsidRPr="00381035" w:rsidRDefault="00772EE9" w:rsidP="00772EE9">
      <w:pPr>
        <w:rPr>
          <w:rStyle w:val="StyleUnderline"/>
          <w:highlight w:val="green"/>
        </w:rPr>
      </w:pPr>
      <w:r w:rsidRPr="00381035">
        <w:rPr>
          <w:rStyle w:val="StyleUnderline"/>
        </w:rPr>
        <w:t>In their study of claims on behalf of fugitives from slavery</w:t>
      </w:r>
      <w:r w:rsidRPr="00381035">
        <w:rPr>
          <w:sz w:val="16"/>
        </w:rPr>
        <w:t xml:space="preserve"> against the Fugitive Slave Law in the United States, </w:t>
      </w:r>
      <w:r w:rsidRPr="00381035">
        <w:rPr>
          <w:rStyle w:val="StyleUnderline"/>
        </w:rPr>
        <w:t xml:space="preserve">Farbman defines </w:t>
      </w:r>
      <w:r w:rsidRPr="00381035">
        <w:rPr>
          <w:rStyle w:val="Emphasis"/>
          <w:highlight w:val="green"/>
        </w:rPr>
        <w:t>“resistance lawyering”</w:t>
      </w:r>
      <w:r w:rsidRPr="00381035">
        <w:rPr>
          <w:rStyle w:val="StyleUnderline"/>
        </w:rPr>
        <w:t xml:space="preserve"> as engaging in a regular, direct service practice—what they call triage work—to “</w:t>
      </w:r>
      <w:r w:rsidRPr="00381035">
        <w:rPr>
          <w:rStyle w:val="StyleUnderline"/>
          <w:highlight w:val="green"/>
        </w:rPr>
        <w:t>mitigate</w:t>
      </w:r>
      <w:r w:rsidRPr="00381035">
        <w:rPr>
          <w:rStyle w:val="StyleUnderline"/>
        </w:rPr>
        <w:t xml:space="preserve"> the </w:t>
      </w:r>
      <w:r w:rsidRPr="00381035">
        <w:rPr>
          <w:rStyle w:val="Emphasis"/>
          <w:highlight w:val="green"/>
        </w:rPr>
        <w:t>worst injustices</w:t>
      </w:r>
      <w:r w:rsidRPr="00381035">
        <w:rPr>
          <w:rStyle w:val="StyleUnderline"/>
          <w:highlight w:val="green"/>
        </w:rPr>
        <w:t xml:space="preserve"> of</w:t>
      </w:r>
      <w:r w:rsidRPr="00381035">
        <w:rPr>
          <w:rStyle w:val="StyleUnderline"/>
        </w:rPr>
        <w:t xml:space="preserve"> an unjust and </w:t>
      </w:r>
      <w:r w:rsidRPr="00381035">
        <w:rPr>
          <w:rStyle w:val="Emphasis"/>
          <w:highlight w:val="green"/>
        </w:rPr>
        <w:t>illegitimate system</w:t>
      </w:r>
      <w:r w:rsidRPr="00381035">
        <w:rPr>
          <w:rStyle w:val="StyleUnderline"/>
        </w:rPr>
        <w:t>.”</w:t>
      </w:r>
      <w:r w:rsidRPr="00381035">
        <w:rPr>
          <w:sz w:val="16"/>
        </w:rPr>
        <w:t xml:space="preserve">88 Triage work stands in contrast to impact litigation which allegedly produces systemic law reform but rarely </w:t>
      </w:r>
      <w:r w:rsidRPr="00381035">
        <w:rPr>
          <w:rStyle w:val="StyleUnderline"/>
          <w:highlight w:val="green"/>
        </w:rPr>
        <w:t>addresses</w:t>
      </w:r>
      <w:r w:rsidRPr="00381035">
        <w:rPr>
          <w:rStyle w:val="StyleUnderline"/>
        </w:rPr>
        <w:t xml:space="preserve"> the </w:t>
      </w:r>
      <w:r w:rsidRPr="00381035">
        <w:rPr>
          <w:rStyle w:val="Emphasis"/>
          <w:highlight w:val="green"/>
        </w:rPr>
        <w:t>causes of oppression</w:t>
      </w:r>
      <w:r w:rsidRPr="00381035">
        <w:rPr>
          <w:rStyle w:val="StyleUnderline"/>
        </w:rPr>
        <w:t xml:space="preserve"> rooted within a legal system that reproduces oppressive social and political structures</w:t>
      </w:r>
      <w:r w:rsidRPr="00381035">
        <w:rPr>
          <w:sz w:val="16"/>
        </w:rPr>
        <w:t xml:space="preserve">. Triage work, while commonplace and technical, </w:t>
      </w:r>
      <w:r w:rsidRPr="00381035">
        <w:rPr>
          <w:rStyle w:val="StyleUnderline"/>
        </w:rPr>
        <w:t xml:space="preserve">can </w:t>
      </w:r>
      <w:r w:rsidRPr="00381035">
        <w:rPr>
          <w:rStyle w:val="StyleUnderline"/>
          <w:highlight w:val="green"/>
        </w:rPr>
        <w:t xml:space="preserve">operate as </w:t>
      </w:r>
      <w:r w:rsidRPr="00381035">
        <w:rPr>
          <w:rStyle w:val="Emphasis"/>
          <w:highlight w:val="green"/>
        </w:rPr>
        <w:t>radical resistance</w:t>
      </w:r>
      <w:r w:rsidRPr="00381035">
        <w:rPr>
          <w:rStyle w:val="StyleUnderline"/>
        </w:rPr>
        <w:t xml:space="preserve">, as “proxy battles in a </w:t>
      </w:r>
      <w:r w:rsidRPr="00381035">
        <w:rPr>
          <w:rStyle w:val="Emphasis"/>
        </w:rPr>
        <w:t>larger political struggle</w:t>
      </w:r>
      <w:r w:rsidRPr="00381035">
        <w:rPr>
          <w:rStyle w:val="StyleUnderline"/>
        </w:rPr>
        <w:t>” against the system</w:t>
      </w:r>
      <w:r w:rsidRPr="00381035">
        <w:rPr>
          <w:sz w:val="16"/>
        </w:rPr>
        <w:t xml:space="preserve">.89 </w:t>
      </w:r>
      <w:r w:rsidRPr="00381035">
        <w:rPr>
          <w:rStyle w:val="StyleUnderline"/>
        </w:rPr>
        <w:t>This creates a “fugitive space,” where existing procedures are used to seek delay and to support “escaping” the system of unfreedom</w:t>
      </w:r>
      <w:r w:rsidRPr="00381035">
        <w:rPr>
          <w:sz w:val="16"/>
        </w:rPr>
        <w:t>.</w:t>
      </w:r>
    </w:p>
    <w:p w14:paraId="33C8ABCE" w14:textId="77777777" w:rsidR="00772EE9" w:rsidRPr="00381035" w:rsidRDefault="00772EE9" w:rsidP="00772EE9">
      <w:pPr>
        <w:rPr>
          <w:rStyle w:val="StyleUnderline"/>
          <w:highlight w:val="green"/>
        </w:rPr>
      </w:pPr>
      <w:r w:rsidRPr="00381035">
        <w:rPr>
          <w:sz w:val="16"/>
        </w:rPr>
        <w:t xml:space="preserve">The triaging of legal claims is usually made by lawyers who have a long-standing relationship with J4MW and the workers. Most cases are dealt with in Small Claims courts or provincial tribunals like the Ontario </w:t>
      </w:r>
      <w:proofErr w:type="spellStart"/>
      <w:r w:rsidRPr="00381035">
        <w:rPr>
          <w:sz w:val="16"/>
        </w:rPr>
        <w:t>Labour</w:t>
      </w:r>
      <w:proofErr w:type="spellEnd"/>
      <w:r w:rsidRPr="00381035">
        <w:rPr>
          <w:sz w:val="16"/>
        </w:rPr>
        <w:t xml:space="preserve"> Relations Board (OLRB), the Workplace Safety and Insurance Board and associated tribunal (WSIB and WSIAT), and the HRTO. The legal interactions at the court are mediated by J4MW to ensure that they are protected from the Canadian Border Services Agency (CBSA) and the employers. This is achieved by preserving anonymity, waiving oral evidence by the worker, and applying for other forms of immigration status. </w:t>
      </w:r>
      <w:r w:rsidRPr="00381035">
        <w:rPr>
          <w:rStyle w:val="StyleUnderline"/>
        </w:rPr>
        <w:t xml:space="preserve">The </w:t>
      </w:r>
      <w:r w:rsidRPr="00381035">
        <w:rPr>
          <w:rStyle w:val="StyleUnderline"/>
          <w:highlight w:val="green"/>
        </w:rPr>
        <w:t>claims</w:t>
      </w:r>
      <w:r w:rsidRPr="00381035">
        <w:rPr>
          <w:rStyle w:val="StyleUnderline"/>
        </w:rPr>
        <w:t xml:space="preserve"> are made to </w:t>
      </w:r>
      <w:r w:rsidRPr="00381035">
        <w:rPr>
          <w:rStyle w:val="StyleUnderline"/>
          <w:highlight w:val="green"/>
        </w:rPr>
        <w:t>provide</w:t>
      </w:r>
      <w:r w:rsidRPr="00381035">
        <w:rPr>
          <w:rStyle w:val="StyleUnderline"/>
        </w:rPr>
        <w:t xml:space="preserve"> some </w:t>
      </w:r>
      <w:r w:rsidRPr="00381035">
        <w:rPr>
          <w:rStyle w:val="Emphasis"/>
          <w:highlight w:val="green"/>
        </w:rPr>
        <w:t>redress</w:t>
      </w:r>
      <w:r w:rsidRPr="00381035">
        <w:rPr>
          <w:rStyle w:val="StyleUnderline"/>
        </w:rPr>
        <w:t xml:space="preserve"> but </w:t>
      </w:r>
      <w:r w:rsidRPr="00381035">
        <w:rPr>
          <w:rStyle w:val="StyleUnderline"/>
          <w:highlight w:val="green"/>
        </w:rPr>
        <w:t>also</w:t>
      </w:r>
      <w:r w:rsidRPr="00381035">
        <w:rPr>
          <w:rStyle w:val="StyleUnderline"/>
        </w:rPr>
        <w:t xml:space="preserve"> to delay deportation, find other means of livelihood, and </w:t>
      </w:r>
      <w:r w:rsidRPr="00381035">
        <w:rPr>
          <w:rStyle w:val="Emphasis"/>
          <w:highlight w:val="green"/>
        </w:rPr>
        <w:t>build community</w:t>
      </w:r>
      <w:r w:rsidRPr="00381035">
        <w:rPr>
          <w:rStyle w:val="Emphasis"/>
        </w:rPr>
        <w:t xml:space="preserve"> solidarity</w:t>
      </w:r>
      <w:r w:rsidRPr="00381035">
        <w:rPr>
          <w:rStyle w:val="StyleUnderline"/>
        </w:rPr>
        <w:t xml:space="preserve"> and power against systemic domination</w:t>
      </w:r>
      <w:r w:rsidRPr="00381035">
        <w:rPr>
          <w:sz w:val="16"/>
        </w:rPr>
        <w:t>.</w:t>
      </w:r>
    </w:p>
    <w:p w14:paraId="3473C000" w14:textId="77777777" w:rsidR="00772EE9" w:rsidRPr="00381035" w:rsidRDefault="00772EE9" w:rsidP="00772EE9">
      <w:pPr>
        <w:rPr>
          <w:rStyle w:val="StyleUnderline"/>
          <w:highlight w:val="green"/>
        </w:rPr>
      </w:pPr>
      <w:r w:rsidRPr="00381035">
        <w:rPr>
          <w:sz w:val="16"/>
        </w:rPr>
        <w:t xml:space="preserve">J4MW often helps workers apply for implied or formal immigration status such as visitor permits, spousal sponsorship, and humanitarian and compassionate applications for permanent residence. These applications aim to delay deportation and escape the SAWP. Legal claims in processes such as human rights and employment claims are used instrumentally in immigration applications to show the necessity of the workers’ stay in Canada. On May 22, 2019, immigration regulations were modified to include a new system of open work permits for vulnerable foreign workers who are victims of physical, sexual, psychological, or financial abuse. This non-renewable and non-extendable Vulnerable Open Work Permit (VOWP) lasts for one year or until the termination date of the worker’s current work permit, whichever comes earlier.90 The VOWP is an inadequate solution as it is for a very limited duration during which time workers are expected to independently search for alternative employers and find an employer with an approved LMIA before the VOWP expires, or they lose their status to remain in Canada. Until the pandemic, there were only a handful of migrant farmworkers who had applied for the VOWP.91 During the pandemic, J4MW mobilized workers (such as the Cervini workers) to apply for the open permits to escape unhealthy and oppressive work conditions of SAWP. </w:t>
      </w:r>
      <w:r w:rsidRPr="00381035">
        <w:rPr>
          <w:sz w:val="16"/>
        </w:rPr>
        <w:lastRenderedPageBreak/>
        <w:t xml:space="preserve">Access to VOWP, albeit with its limitations, in turn increased political and legal action by workers against farm employers. J4MW brought claims for scores of workers for breach of employment, health and safety standards, employer reprisals, discrimination, and workers compensation for injuries or COVID-19 infection. </w:t>
      </w:r>
      <w:r w:rsidRPr="00381035">
        <w:rPr>
          <w:rStyle w:val="StyleUnderline"/>
        </w:rPr>
        <w:t>J4MW’s actions helped to mobilize political action and solidarity-building, further increasing the scope of triage lawyering</w:t>
      </w:r>
      <w:r w:rsidRPr="00381035">
        <w:rPr>
          <w:sz w:val="16"/>
        </w:rPr>
        <w:t xml:space="preserve">. Despite being fully aware of the feeble limitations and ineffectual nature of the VOWP, one of the striking workers from Cervini farms who got the VOWP expressed: “I feel free now, the breeze can blow me anywhere, I will be fine. The [abusive] treatment [by the farms] opened me up. Through the pandemic, I know a lot of my rights now — it’s like a blessing.”92 </w:t>
      </w:r>
      <w:proofErr w:type="gramStart"/>
      <w:r w:rsidRPr="00381035">
        <w:rPr>
          <w:rStyle w:val="StyleUnderline"/>
        </w:rPr>
        <w:t>Triage</w:t>
      </w:r>
      <w:proofErr w:type="gramEnd"/>
      <w:r w:rsidRPr="00381035">
        <w:rPr>
          <w:rStyle w:val="StyleUnderline"/>
        </w:rPr>
        <w:t xml:space="preserve"> and direct service are usually perceived as symptomatic and individualized</w:t>
      </w:r>
      <w:r w:rsidRPr="00381035">
        <w:rPr>
          <w:sz w:val="16"/>
        </w:rPr>
        <w:t xml:space="preserve">. </w:t>
      </w:r>
      <w:r w:rsidRPr="00381035">
        <w:rPr>
          <w:rStyle w:val="Emphasis"/>
        </w:rPr>
        <w:t>However</w:t>
      </w:r>
      <w:r w:rsidRPr="00381035">
        <w:rPr>
          <w:sz w:val="16"/>
        </w:rPr>
        <w:t xml:space="preserve">, as Farbman also points out, </w:t>
      </w:r>
      <w:r w:rsidRPr="00381035">
        <w:rPr>
          <w:rStyle w:val="StyleUnderline"/>
        </w:rPr>
        <w:t xml:space="preserve">using triage service to delay and dispute, when accompanied by a praxis of political action, self-reflection, and building community power, is </w:t>
      </w:r>
      <w:r w:rsidRPr="00381035">
        <w:rPr>
          <w:rStyle w:val="Emphasis"/>
        </w:rPr>
        <w:t>resistance lawyering in action</w:t>
      </w:r>
      <w:r w:rsidRPr="00381035">
        <w:rPr>
          <w:rStyle w:val="StyleUnderline"/>
        </w:rPr>
        <w:t>, shorn of the manufactured glitter of impact litigation</w:t>
      </w:r>
      <w:r w:rsidRPr="00381035">
        <w:rPr>
          <w:sz w:val="16"/>
        </w:rPr>
        <w:t>.</w:t>
      </w:r>
    </w:p>
    <w:p w14:paraId="579990C6" w14:textId="77777777" w:rsidR="00772EE9" w:rsidRPr="00381035" w:rsidRDefault="00772EE9" w:rsidP="00772EE9">
      <w:pPr>
        <w:rPr>
          <w:rStyle w:val="StyleUnderline"/>
          <w:highlight w:val="green"/>
        </w:rPr>
      </w:pPr>
      <w:r w:rsidRPr="00381035">
        <w:rPr>
          <w:sz w:val="16"/>
        </w:rPr>
        <w:t xml:space="preserve">J4MW members engage in “lay lawyering” often knowing more about the law that affects the workers from everyday grassroots practice than lawyers removed from the community.93 For example, one J4MW member discovered a legal loophole as they were filling forms for employment insurance (EI) for migrant farmworkers during an outreach event.94 Migrant farmworkers pay into EI but cannot avail of the benefits because of their temporary status. The activist discovered that SAWP workers could get parental benefits if they had a child because the residency requirement does not apply to </w:t>
      </w:r>
      <w:proofErr w:type="gramStart"/>
      <w:r w:rsidRPr="00381035">
        <w:rPr>
          <w:sz w:val="16"/>
        </w:rPr>
        <w:t>child care</w:t>
      </w:r>
      <w:proofErr w:type="gramEnd"/>
      <w:r w:rsidRPr="00381035">
        <w:rPr>
          <w:sz w:val="16"/>
        </w:rPr>
        <w:t xml:space="preserve">. This discovery led to thousands of workers filing claims to receive parental benefits and resulted in a successful class action by a legal clinic. </w:t>
      </w:r>
      <w:r w:rsidRPr="00381035">
        <w:rPr>
          <w:rStyle w:val="StyleUnderline"/>
        </w:rPr>
        <w:t>The legal clinic that J4MW has started trains law students and lawyers in this praxis of law and organizing where radical lawyering is not about gaining expertise in single issues or engaging in glamourous high-profile litigation</w:t>
      </w:r>
      <w:r w:rsidRPr="00381035">
        <w:rPr>
          <w:sz w:val="16"/>
        </w:rPr>
        <w:t xml:space="preserve">. </w:t>
      </w:r>
      <w:r w:rsidRPr="00381035">
        <w:rPr>
          <w:rStyle w:val="StyleUnderline"/>
        </w:rPr>
        <w:t>Rather, the clinic encourages attending to the needs of the worker and their community across all areas that affect them, being connected to the politics of the racializing system, and dismantling the privileged status of lawyers</w:t>
      </w:r>
      <w:r w:rsidRPr="00381035">
        <w:rPr>
          <w:sz w:val="16"/>
        </w:rPr>
        <w:t>.</w:t>
      </w:r>
    </w:p>
    <w:p w14:paraId="3953CE6D" w14:textId="77777777" w:rsidR="00772EE9" w:rsidRPr="00381035" w:rsidRDefault="00772EE9" w:rsidP="00772EE9">
      <w:pPr>
        <w:rPr>
          <w:rStyle w:val="StyleUnderline"/>
        </w:rPr>
      </w:pPr>
      <w:r w:rsidRPr="00381035">
        <w:rPr>
          <w:rStyle w:val="StyleUnderline"/>
        </w:rPr>
        <w:t xml:space="preserve">Reflecting on the </w:t>
      </w:r>
      <w:proofErr w:type="spellStart"/>
      <w:r w:rsidRPr="00381035">
        <w:rPr>
          <w:rStyle w:val="StyleUnderline"/>
        </w:rPr>
        <w:t>jurisgenerative</w:t>
      </w:r>
      <w:proofErr w:type="spellEnd"/>
      <w:r w:rsidRPr="00381035">
        <w:rPr>
          <w:rStyle w:val="StyleUnderline"/>
        </w:rPr>
        <w:t xml:space="preserve"> aspect of fugitivity, </w:t>
      </w:r>
      <w:r w:rsidRPr="00381035">
        <w:rPr>
          <w:rStyle w:val="Emphasis"/>
        </w:rPr>
        <w:t>Harney</w:t>
      </w:r>
      <w:r w:rsidRPr="00381035">
        <w:rPr>
          <w:rStyle w:val="StyleUnderline"/>
        </w:rPr>
        <w:t xml:space="preserve"> and </w:t>
      </w:r>
      <w:r w:rsidRPr="00381035">
        <w:rPr>
          <w:rStyle w:val="Emphasis"/>
        </w:rPr>
        <w:t>Moten</w:t>
      </w:r>
      <w:r w:rsidRPr="00381035">
        <w:rPr>
          <w:rStyle w:val="StyleUnderline"/>
        </w:rPr>
        <w:t xml:space="preserve"> describe</w:t>
      </w:r>
      <w:r w:rsidRPr="00381035">
        <w:rPr>
          <w:sz w:val="16"/>
        </w:rPr>
        <w:t xml:space="preserve"> the </w:t>
      </w:r>
      <w:r w:rsidRPr="00381035">
        <w:rPr>
          <w:rStyle w:val="StyleUnderline"/>
        </w:rPr>
        <w:t>actions</w:t>
      </w:r>
      <w:r w:rsidRPr="00381035">
        <w:rPr>
          <w:sz w:val="16"/>
        </w:rPr>
        <w:t xml:space="preserve"> of the Black Panther Party for Self Defense which organized </w:t>
      </w:r>
      <w:proofErr w:type="spellStart"/>
      <w:r w:rsidRPr="00381035">
        <w:rPr>
          <w:sz w:val="16"/>
        </w:rPr>
        <w:t>neighbourhood</w:t>
      </w:r>
      <w:proofErr w:type="spellEnd"/>
      <w:r w:rsidRPr="00381035">
        <w:rPr>
          <w:sz w:val="16"/>
        </w:rPr>
        <w:t xml:space="preserve"> patrols to protect community members from police brutality </w:t>
      </w:r>
      <w:r w:rsidRPr="00381035">
        <w:rPr>
          <w:rStyle w:val="StyleUnderline"/>
        </w:rPr>
        <w:t>as being “[a]</w:t>
      </w:r>
      <w:proofErr w:type="spellStart"/>
      <w:r w:rsidRPr="00381035">
        <w:rPr>
          <w:rStyle w:val="StyleUnderline"/>
        </w:rPr>
        <w:t>gainst</w:t>
      </w:r>
      <w:proofErr w:type="spellEnd"/>
      <w:r w:rsidRPr="00381035">
        <w:rPr>
          <w:rStyle w:val="StyleUnderline"/>
        </w:rPr>
        <w:t xml:space="preserve"> the law because they were generating law.”</w:t>
      </w:r>
      <w:r w:rsidRPr="00381035">
        <w:rPr>
          <w:sz w:val="16"/>
        </w:rPr>
        <w:t xml:space="preserve">95As such, Moten urges us to consider the “the tumultuous derangements … that might more improperly be understood as the essential resistance of the object that manifests itself as lawlessness, as a kind of being against the law, as the lawless freedom and the struggle for freedom in unfreedom.”96 Monrose, Denville, Kenroy, and the Cervini workers engaged in chaotic derangements by going off-script. In Canada, the migrant worker is not supposed to be anything but grateful for the opportunity to earn in Canada and accepting of being </w:t>
      </w:r>
      <w:proofErr w:type="gramStart"/>
      <w:r w:rsidRPr="00381035">
        <w:rPr>
          <w:sz w:val="16"/>
        </w:rPr>
        <w:t>curtailed by law at all times</w:t>
      </w:r>
      <w:proofErr w:type="gramEnd"/>
      <w:r w:rsidRPr="00381035">
        <w:rPr>
          <w:sz w:val="16"/>
        </w:rPr>
        <w:t xml:space="preserve">. They have no right to remain despite being sought for their </w:t>
      </w:r>
      <w:proofErr w:type="spellStart"/>
      <w:r w:rsidRPr="00381035">
        <w:rPr>
          <w:sz w:val="16"/>
        </w:rPr>
        <w:t>labour</w:t>
      </w:r>
      <w:proofErr w:type="spellEnd"/>
      <w:r w:rsidRPr="00381035">
        <w:rPr>
          <w:sz w:val="16"/>
        </w:rPr>
        <w:t xml:space="preserve">. As described in this section, </w:t>
      </w:r>
      <w:r w:rsidRPr="00381035">
        <w:rPr>
          <w:rStyle w:val="StyleUnderline"/>
        </w:rPr>
        <w:t>J4MW enables their practices of refusal even when employers and state officials try to physically prevent them</w:t>
      </w:r>
      <w:r w:rsidRPr="00381035">
        <w:rPr>
          <w:sz w:val="16"/>
        </w:rPr>
        <w:t xml:space="preserve">, by interceding at the airport or farms and by finding housing, medical, and economic support for the workers. </w:t>
      </w:r>
      <w:r w:rsidRPr="00381035">
        <w:rPr>
          <w:rStyle w:val="StyleUnderline"/>
        </w:rPr>
        <w:t>J4MW also guides the workers to lawyers and legal clinics to identify and initiate possible cases which will allow them to fight back and remain</w:t>
      </w:r>
      <w:r w:rsidRPr="00381035">
        <w:rPr>
          <w:sz w:val="16"/>
        </w:rPr>
        <w:t xml:space="preserve">. </w:t>
      </w:r>
      <w:r w:rsidRPr="00381035">
        <w:rPr>
          <w:rStyle w:val="Emphasis"/>
        </w:rPr>
        <w:t>Creating spaces</w:t>
      </w:r>
      <w:r w:rsidRPr="00381035">
        <w:rPr>
          <w:rStyle w:val="StyleUnderline"/>
        </w:rPr>
        <w:t xml:space="preserve"> for migrant workers </w:t>
      </w:r>
      <w:r w:rsidRPr="00381035">
        <w:rPr>
          <w:rStyle w:val="Emphasis"/>
        </w:rPr>
        <w:t>through legal sites</w:t>
      </w:r>
      <w:r w:rsidRPr="00381035">
        <w:rPr>
          <w:rStyle w:val="StyleUnderline"/>
        </w:rPr>
        <w:t xml:space="preserve"> which have been closed to them is arguably a </w:t>
      </w:r>
      <w:r w:rsidRPr="00381035">
        <w:rPr>
          <w:rStyle w:val="Emphasis"/>
        </w:rPr>
        <w:t>“resistance to the politics of curtailment”</w:t>
      </w:r>
      <w:r w:rsidRPr="00381035">
        <w:rPr>
          <w:rStyle w:val="StyleUnderline"/>
        </w:rPr>
        <w:t xml:space="preserve"> and </w:t>
      </w:r>
      <w:r w:rsidRPr="00381035">
        <w:rPr>
          <w:rStyle w:val="Emphasis"/>
        </w:rPr>
        <w:t>using the law</w:t>
      </w:r>
      <w:r w:rsidRPr="00381035">
        <w:rPr>
          <w:rStyle w:val="StyleUnderline"/>
        </w:rPr>
        <w:t xml:space="preserve"> for a “law of lawless </w:t>
      </w:r>
      <w:r w:rsidRPr="00381035">
        <w:rPr>
          <w:rStyle w:val="Emphasis"/>
        </w:rPr>
        <w:t>freedom</w:t>
      </w:r>
      <w:r w:rsidRPr="00381035">
        <w:rPr>
          <w:rStyle w:val="StyleUnderline"/>
        </w:rPr>
        <w:t>.”</w:t>
      </w:r>
      <w:r w:rsidRPr="00381035">
        <w:rPr>
          <w:sz w:val="16"/>
        </w:rPr>
        <w:t>97</w:t>
      </w:r>
    </w:p>
    <w:p w14:paraId="5F2304E9" w14:textId="77777777" w:rsidR="00772EE9" w:rsidRPr="00381035" w:rsidRDefault="00772EE9" w:rsidP="00772EE9">
      <w:pPr>
        <w:rPr>
          <w:rStyle w:val="StyleUnderline"/>
        </w:rPr>
      </w:pPr>
      <w:r w:rsidRPr="00381035">
        <w:rPr>
          <w:sz w:val="16"/>
        </w:rPr>
        <w:t>B. PRAXIS OF RELATIONSHIP AND CARE</w:t>
      </w:r>
    </w:p>
    <w:p w14:paraId="5D804C43" w14:textId="77777777" w:rsidR="00772EE9" w:rsidRPr="00381035" w:rsidRDefault="00772EE9" w:rsidP="00772EE9">
      <w:pPr>
        <w:ind w:left="720"/>
        <w:rPr>
          <w:rStyle w:val="StyleUnderline"/>
        </w:rPr>
      </w:pPr>
      <w:r w:rsidRPr="00381035">
        <w:rPr>
          <w:sz w:val="16"/>
        </w:rPr>
        <w:t xml:space="preserve">I think that workers reach out to J4MW because they know that they can trust us … [T]hey know that we’re not </w:t>
      </w:r>
      <w:proofErr w:type="spellStart"/>
      <w:r w:rsidRPr="00381035">
        <w:rPr>
          <w:sz w:val="16"/>
        </w:rPr>
        <w:t>gonna</w:t>
      </w:r>
      <w:proofErr w:type="spellEnd"/>
      <w:r w:rsidRPr="00381035">
        <w:rPr>
          <w:sz w:val="16"/>
        </w:rPr>
        <w:t xml:space="preserve"> just appear and disappear because we’ve been consistent throughout the years and no matter where we are. … The work of J4MW involves establishing long relationships with workers… to let them know that we are still here, that they matter to us… [I]t’s sustaining these connections across time and space, meaning whether they're back in Jamaica or not, here in Canada at all for [however long]… trying to stay relevant in their lives by reminding them that we are still here and that they are a part of our community … letting them know that they left imprints here and that they’re a part of us here.,.. [I]t requires emotional labor to be there and to listen. And, and I think that is what also sets us apart from other organizations and it’s </w:t>
      </w:r>
      <w:proofErr w:type="gramStart"/>
      <w:r w:rsidRPr="00381035">
        <w:rPr>
          <w:sz w:val="16"/>
        </w:rPr>
        <w:t>pretty hard</w:t>
      </w:r>
      <w:proofErr w:type="gramEnd"/>
      <w:r w:rsidRPr="00381035">
        <w:rPr>
          <w:sz w:val="16"/>
        </w:rPr>
        <w:t xml:space="preserve"> to deal with.98</w:t>
      </w:r>
    </w:p>
    <w:p w14:paraId="1DFA9C94" w14:textId="77777777" w:rsidR="00772EE9" w:rsidRPr="00381035" w:rsidRDefault="00772EE9" w:rsidP="00772EE9">
      <w:pPr>
        <w:rPr>
          <w:rStyle w:val="StyleUnderline"/>
        </w:rPr>
      </w:pPr>
      <w:r w:rsidRPr="00381035">
        <w:rPr>
          <w:rStyle w:val="StyleUnderline"/>
        </w:rPr>
        <w:t xml:space="preserve">Fugitivity is </w:t>
      </w:r>
      <w:r w:rsidRPr="00381035">
        <w:rPr>
          <w:rStyle w:val="Emphasis"/>
        </w:rPr>
        <w:t>not (only) escape</w:t>
      </w:r>
      <w:r w:rsidRPr="00381035">
        <w:rPr>
          <w:rStyle w:val="StyleUnderline"/>
        </w:rPr>
        <w:t xml:space="preserve"> or exit but a practice of </w:t>
      </w:r>
      <w:r w:rsidRPr="00381035">
        <w:rPr>
          <w:rStyle w:val="Emphasis"/>
        </w:rPr>
        <w:t>“being together” in the state of refusal</w:t>
      </w:r>
      <w:r w:rsidRPr="00381035">
        <w:rPr>
          <w:rStyle w:val="StyleUnderline"/>
        </w:rPr>
        <w:t xml:space="preserve"> of that which has been refused to them: the undercommons</w:t>
      </w:r>
      <w:r w:rsidRPr="00381035">
        <w:rPr>
          <w:sz w:val="16"/>
        </w:rPr>
        <w:t xml:space="preserve">.99 </w:t>
      </w:r>
      <w:r w:rsidRPr="00381035">
        <w:rPr>
          <w:rStyle w:val="StyleUnderline"/>
        </w:rPr>
        <w:t xml:space="preserve">Harney and Moten talk about </w:t>
      </w:r>
      <w:r w:rsidRPr="00381035">
        <w:rPr>
          <w:rStyle w:val="Emphasis"/>
        </w:rPr>
        <w:t>“</w:t>
      </w:r>
      <w:proofErr w:type="spellStart"/>
      <w:r w:rsidRPr="00381035">
        <w:rPr>
          <w:rStyle w:val="Emphasis"/>
        </w:rPr>
        <w:t>hapticality</w:t>
      </w:r>
      <w:proofErr w:type="spellEnd"/>
      <w:r w:rsidRPr="00381035">
        <w:rPr>
          <w:rStyle w:val="Emphasis"/>
        </w:rPr>
        <w:t>”</w:t>
      </w:r>
      <w:r w:rsidRPr="00381035">
        <w:rPr>
          <w:rStyle w:val="StyleUnderline"/>
        </w:rPr>
        <w:t xml:space="preserve"> or the touch of the </w:t>
      </w:r>
      <w:proofErr w:type="spellStart"/>
      <w:r w:rsidRPr="00381035">
        <w:rPr>
          <w:rStyle w:val="StyleUnderline"/>
        </w:rPr>
        <w:t>undercommons</w:t>
      </w:r>
      <w:proofErr w:type="spellEnd"/>
      <w:r w:rsidRPr="00381035">
        <w:rPr>
          <w:sz w:val="16"/>
        </w:rPr>
        <w:t xml:space="preserve">, “the capacity to feel through others and for others to feel to you” in a space unregulated by state, religion, capital, or empire.100 The “success” of the SAWP in Canada is predicated on the perfection of the tools of racial capitalism. </w:t>
      </w:r>
      <w:r w:rsidRPr="00381035">
        <w:rPr>
          <w:rStyle w:val="StyleUnderline"/>
        </w:rPr>
        <w:t xml:space="preserve">The program </w:t>
      </w:r>
      <w:r w:rsidRPr="00381035">
        <w:rPr>
          <w:rStyle w:val="Emphasis"/>
        </w:rPr>
        <w:t>thwarts</w:t>
      </w:r>
      <w:r w:rsidRPr="00381035">
        <w:rPr>
          <w:rStyle w:val="StyleUnderline"/>
        </w:rPr>
        <w:t xml:space="preserve"> the bonds of kinship and </w:t>
      </w:r>
      <w:r w:rsidRPr="00381035">
        <w:rPr>
          <w:rStyle w:val="Emphasis"/>
        </w:rPr>
        <w:t>solidarity</w:t>
      </w:r>
      <w:r w:rsidRPr="00381035">
        <w:rPr>
          <w:rStyle w:val="StyleUnderline"/>
        </w:rPr>
        <w:t xml:space="preserve"> among workers</w:t>
      </w:r>
      <w:r w:rsidRPr="00381035">
        <w:rPr>
          <w:sz w:val="16"/>
        </w:rPr>
        <w:t xml:space="preserve">. </w:t>
      </w:r>
      <w:r w:rsidRPr="00381035">
        <w:rPr>
          <w:rStyle w:val="StyleUnderline"/>
        </w:rPr>
        <w:t xml:space="preserve">Migrant workers are </w:t>
      </w:r>
      <w:r w:rsidRPr="00381035">
        <w:rPr>
          <w:rStyle w:val="Emphasis"/>
        </w:rPr>
        <w:t>restricted</w:t>
      </w:r>
      <w:r w:rsidRPr="00381035">
        <w:rPr>
          <w:rStyle w:val="StyleUnderline"/>
        </w:rPr>
        <w:t xml:space="preserve"> from </w:t>
      </w:r>
      <w:r w:rsidRPr="00381035">
        <w:rPr>
          <w:rStyle w:val="Emphasis"/>
        </w:rPr>
        <w:t>forming community networks</w:t>
      </w:r>
      <w:r w:rsidRPr="00381035">
        <w:rPr>
          <w:sz w:val="16"/>
        </w:rPr>
        <w:t xml:space="preserve"> and breaking through linguistic and cultural barriers. In addition to the employment </w:t>
      </w:r>
      <w:r w:rsidRPr="00381035">
        <w:rPr>
          <w:sz w:val="16"/>
        </w:rPr>
        <w:lastRenderedPageBreak/>
        <w:t xml:space="preserve">immobility created by the tied visa system. </w:t>
      </w:r>
      <w:r w:rsidRPr="00381035">
        <w:rPr>
          <w:rStyle w:val="StyleUnderline"/>
        </w:rPr>
        <w:t>The structure of the program and remote location of the work locations makes workers dependent on their employers for housing, transportation, and everyday living</w:t>
      </w:r>
      <w:r w:rsidRPr="00381035">
        <w:rPr>
          <w:sz w:val="16"/>
        </w:rPr>
        <w:t xml:space="preserve">. Social relations are further controlled by limitations on their place of residence (which is tied to the workplace) and by preventing the families of foreign workers from joining them. </w:t>
      </w:r>
      <w:r w:rsidRPr="00381035">
        <w:rPr>
          <w:rStyle w:val="StyleUnderline"/>
        </w:rPr>
        <w:t xml:space="preserve">The </w:t>
      </w:r>
      <w:r w:rsidRPr="00381035">
        <w:rPr>
          <w:rStyle w:val="Emphasis"/>
        </w:rPr>
        <w:t>creation of a community</w:t>
      </w:r>
      <w:r w:rsidRPr="00381035">
        <w:rPr>
          <w:rStyle w:val="StyleUnderline"/>
        </w:rPr>
        <w:t xml:space="preserve"> among workers is a </w:t>
      </w:r>
      <w:r w:rsidRPr="00381035">
        <w:rPr>
          <w:rStyle w:val="Emphasis"/>
        </w:rPr>
        <w:t>praxis of fugitive sociality</w:t>
      </w:r>
      <w:r w:rsidRPr="00381035">
        <w:rPr>
          <w:rStyle w:val="StyleUnderline"/>
        </w:rPr>
        <w:t xml:space="preserve"> because even feeling others has been regulated and refused by the state</w:t>
      </w:r>
      <w:r w:rsidRPr="00381035">
        <w:rPr>
          <w:sz w:val="16"/>
        </w:rPr>
        <w:t>.</w:t>
      </w:r>
    </w:p>
    <w:p w14:paraId="3255A55F" w14:textId="77777777" w:rsidR="00772EE9" w:rsidRPr="00381035" w:rsidRDefault="00772EE9" w:rsidP="00772EE9">
      <w:pPr>
        <w:rPr>
          <w:rStyle w:val="StyleUnderline"/>
        </w:rPr>
      </w:pPr>
      <w:r w:rsidRPr="00381035">
        <w:rPr>
          <w:sz w:val="16"/>
        </w:rPr>
        <w:t xml:space="preserve">The state uses transnational divide and rule mechanisms by creating competition among countries of the Global South whose populations participate in these migrant </w:t>
      </w:r>
      <w:proofErr w:type="spellStart"/>
      <w:r w:rsidRPr="00381035">
        <w:rPr>
          <w:sz w:val="16"/>
        </w:rPr>
        <w:t>labour</w:t>
      </w:r>
      <w:proofErr w:type="spellEnd"/>
      <w:r w:rsidRPr="00381035">
        <w:rPr>
          <w:sz w:val="16"/>
        </w:rPr>
        <w:t xml:space="preserve"> programs. “You cannot complain. If you have got to complain, all of you </w:t>
      </w:r>
      <w:proofErr w:type="gramStart"/>
      <w:r w:rsidRPr="00381035">
        <w:rPr>
          <w:sz w:val="16"/>
        </w:rPr>
        <w:t>have to</w:t>
      </w:r>
      <w:proofErr w:type="gramEnd"/>
      <w:r w:rsidRPr="00381035">
        <w:rPr>
          <w:sz w:val="16"/>
        </w:rPr>
        <w:t xml:space="preserve"> complain together. If I say I do not want to work, 50 other Jamaicans are ready to work. Plenty people do not understand.</w:t>
      </w:r>
    </w:p>
    <w:p w14:paraId="1AB5EB8E" w14:textId="77777777" w:rsidR="00772EE9" w:rsidRPr="00381035" w:rsidRDefault="00772EE9" w:rsidP="00772EE9">
      <w:pPr>
        <w:rPr>
          <w:rStyle w:val="StyleUnderline"/>
        </w:rPr>
      </w:pPr>
      <w:r w:rsidRPr="00381035">
        <w:rPr>
          <w:sz w:val="16"/>
        </w:rPr>
        <w:t xml:space="preserve">…”101 </w:t>
      </w:r>
      <w:r w:rsidRPr="00381035">
        <w:rPr>
          <w:rStyle w:val="StyleUnderline"/>
        </w:rPr>
        <w:t>Capitalism requires the law to support a continuous creation of a racialized subaltern and the cooptation of the relatively less exploited because it requires a self-perpetuating chasm between the exploited and co-opted beneficiaries for continued value extraction and capital accumulation</w:t>
      </w:r>
      <w:r w:rsidRPr="00381035">
        <w:rPr>
          <w:sz w:val="16"/>
        </w:rPr>
        <w:t xml:space="preserve">.102 </w:t>
      </w:r>
      <w:r w:rsidRPr="00381035">
        <w:rPr>
          <w:rStyle w:val="StyleUnderline"/>
        </w:rPr>
        <w:t>Employers reify cultural stereotypes to prefer workers from one country over others, create insecurities</w:t>
      </w:r>
      <w:r w:rsidRPr="00381035">
        <w:rPr>
          <w:sz w:val="16"/>
        </w:rPr>
        <w:t xml:space="preserve">, and systematize differential racialization.”103 For example, Jamaican workers are considered more confrontational and demanding but suited to work in orchards and tobacco farms because of their perceived height and ability to carry heavy loads.104 Mexican workers are deemed to be easier to exploit and more suitable for stoop </w:t>
      </w:r>
      <w:proofErr w:type="spellStart"/>
      <w:r w:rsidRPr="00381035">
        <w:rPr>
          <w:sz w:val="16"/>
        </w:rPr>
        <w:t>labour</w:t>
      </w:r>
      <w:proofErr w:type="spellEnd"/>
      <w:r w:rsidRPr="00381035">
        <w:rPr>
          <w:sz w:val="16"/>
        </w:rPr>
        <w:t xml:space="preserve">, which led to the expansion of the SAWP to using Mexican workers. Guatemalan farmworkers have been hired over Mexican farmworkers using the two-year work permit system on the assumption that they are less likely to denounce </w:t>
      </w:r>
      <w:proofErr w:type="spellStart"/>
      <w:r w:rsidRPr="00381035">
        <w:rPr>
          <w:sz w:val="16"/>
        </w:rPr>
        <w:t>unfavourable</w:t>
      </w:r>
      <w:proofErr w:type="spellEnd"/>
      <w:r w:rsidRPr="00381035">
        <w:rPr>
          <w:sz w:val="16"/>
        </w:rPr>
        <w:t xml:space="preserve"> working conditions and have fewer resources to do so.105 Employers try to separate the workers by nationality and gender, even in the same farm.106 </w:t>
      </w:r>
      <w:r w:rsidRPr="00381035">
        <w:rPr>
          <w:rStyle w:val="StyleUnderline"/>
        </w:rPr>
        <w:t xml:space="preserve">Racialized (and gendered) </w:t>
      </w:r>
      <w:r w:rsidRPr="00381035">
        <w:rPr>
          <w:rStyle w:val="Emphasis"/>
        </w:rPr>
        <w:t>segmentation</w:t>
      </w:r>
      <w:r w:rsidRPr="00381035">
        <w:rPr>
          <w:rStyle w:val="StyleUnderline"/>
        </w:rPr>
        <w:t xml:space="preserve"> of the work force </w:t>
      </w:r>
      <w:r w:rsidRPr="00381035">
        <w:rPr>
          <w:rStyle w:val="Emphasis"/>
        </w:rPr>
        <w:t>impedes organizing</w:t>
      </w:r>
      <w:r w:rsidRPr="00381035">
        <w:rPr>
          <w:rStyle w:val="StyleUnderline"/>
        </w:rPr>
        <w:t xml:space="preserve"> and </w:t>
      </w:r>
      <w:r w:rsidRPr="00381035">
        <w:rPr>
          <w:rStyle w:val="Emphasis"/>
        </w:rPr>
        <w:t>solidarity-building</w:t>
      </w:r>
      <w:r w:rsidRPr="00381035">
        <w:rPr>
          <w:sz w:val="16"/>
        </w:rPr>
        <w:t xml:space="preserve">; it is a fundamental characteristic of a global taxonomy of </w:t>
      </w:r>
      <w:proofErr w:type="spellStart"/>
      <w:r w:rsidRPr="00381035">
        <w:rPr>
          <w:sz w:val="16"/>
        </w:rPr>
        <w:t>labour</w:t>
      </w:r>
      <w:proofErr w:type="spellEnd"/>
      <w:r w:rsidRPr="00381035">
        <w:rPr>
          <w:sz w:val="16"/>
        </w:rPr>
        <w:t xml:space="preserve"> value extraction through such programs.107 Organized </w:t>
      </w:r>
      <w:proofErr w:type="spellStart"/>
      <w:r w:rsidRPr="00381035">
        <w:rPr>
          <w:sz w:val="16"/>
        </w:rPr>
        <w:t>labour</w:t>
      </w:r>
      <w:proofErr w:type="spellEnd"/>
      <w:r w:rsidRPr="00381035">
        <w:rPr>
          <w:sz w:val="16"/>
        </w:rPr>
        <w:t xml:space="preserve"> has had a tradition of anti-immigrant hostility by painting migrant workers as “scabs,” unentitled to the spoils of the (white) welfare state.108</w:t>
      </w:r>
    </w:p>
    <w:p w14:paraId="501A6959" w14:textId="77777777" w:rsidR="00772EE9" w:rsidRPr="00381035" w:rsidRDefault="00772EE9" w:rsidP="00772EE9">
      <w:pPr>
        <w:rPr>
          <w:rStyle w:val="StyleUnderline"/>
          <w:highlight w:val="green"/>
        </w:rPr>
      </w:pPr>
      <w:r w:rsidRPr="00381035">
        <w:rPr>
          <w:rStyle w:val="StyleUnderline"/>
        </w:rPr>
        <w:t xml:space="preserve">Under this regime TFWs are reduced to commodified </w:t>
      </w:r>
      <w:proofErr w:type="spellStart"/>
      <w:r w:rsidRPr="00381035">
        <w:rPr>
          <w:rStyle w:val="StyleUnderline"/>
        </w:rPr>
        <w:t>labourers</w:t>
      </w:r>
      <w:proofErr w:type="spellEnd"/>
      <w:r w:rsidRPr="00381035">
        <w:rPr>
          <w:rStyle w:val="StyleUnderline"/>
        </w:rPr>
        <w:t xml:space="preserve"> who are </w:t>
      </w:r>
      <w:r w:rsidRPr="00381035">
        <w:rPr>
          <w:rStyle w:val="Emphasis"/>
        </w:rPr>
        <w:t>not</w:t>
      </w:r>
      <w:r w:rsidRPr="00381035">
        <w:rPr>
          <w:rStyle w:val="StyleUnderline"/>
        </w:rPr>
        <w:t xml:space="preserve"> political </w:t>
      </w:r>
      <w:r w:rsidRPr="00381035">
        <w:rPr>
          <w:rStyle w:val="Emphasis"/>
        </w:rPr>
        <w:t>persons anywhere</w:t>
      </w:r>
      <w:r w:rsidRPr="00381035">
        <w:rPr>
          <w:rStyle w:val="StyleUnderline"/>
        </w:rPr>
        <w:t>— not in their countries of nationality because they are not resident there, nor in their country of work because they have no political or social status there</w:t>
      </w:r>
      <w:r w:rsidRPr="00381035">
        <w:rPr>
          <w:sz w:val="16"/>
        </w:rPr>
        <w:t xml:space="preserve">. This </w:t>
      </w:r>
      <w:r w:rsidRPr="00381035">
        <w:rPr>
          <w:rStyle w:val="Emphasis"/>
        </w:rPr>
        <w:t>structurally diminished personhood</w:t>
      </w:r>
      <w:r w:rsidRPr="00381035">
        <w:rPr>
          <w:rStyle w:val="StyleUnderline"/>
        </w:rPr>
        <w:t xml:space="preserve"> affects </w:t>
      </w:r>
      <w:r w:rsidRPr="00381035">
        <w:rPr>
          <w:rStyle w:val="Emphasis"/>
        </w:rPr>
        <w:t>all areas</w:t>
      </w:r>
      <w:r w:rsidRPr="00381035">
        <w:rPr>
          <w:rStyle w:val="StyleUnderline"/>
        </w:rPr>
        <w:t xml:space="preserve"> of the workers’ lives including their </w:t>
      </w:r>
      <w:r w:rsidRPr="00381035">
        <w:rPr>
          <w:rStyle w:val="Emphasis"/>
        </w:rPr>
        <w:t>ability to organize</w:t>
      </w:r>
      <w:r w:rsidRPr="00381035">
        <w:rPr>
          <w:rStyle w:val="StyleUnderline"/>
        </w:rPr>
        <w:t xml:space="preserve"> and to </w:t>
      </w:r>
      <w:r w:rsidRPr="00381035">
        <w:rPr>
          <w:rStyle w:val="Emphasis"/>
        </w:rPr>
        <w:t>make rights claims</w:t>
      </w:r>
      <w:r w:rsidRPr="00381035">
        <w:rPr>
          <w:sz w:val="16"/>
        </w:rPr>
        <w:t xml:space="preserve">. In such spaces, resistance, be it radical, militant, hidden, or open, is seen not in large-scale demonstrations or in institutions, but in their everyday lives and small actions.109 In fact, J4MW was formed in 2002 to provide solidarity and allyship to workers engaged in a wildcat strike (a strike without union support or authorization) in the face of limited support from organized </w:t>
      </w:r>
      <w:proofErr w:type="spellStart"/>
      <w:r w:rsidRPr="00381035">
        <w:rPr>
          <w:sz w:val="16"/>
        </w:rPr>
        <w:t>labour</w:t>
      </w:r>
      <w:proofErr w:type="spellEnd"/>
      <w:r w:rsidRPr="00381035">
        <w:rPr>
          <w:sz w:val="16"/>
        </w:rPr>
        <w:t>. The core of J4MW’s work comes from a praxis that challenges the racialized, capitalist, neocolonial liberal state order and seeks to create a space for workers to feel for each other and be with each other—creating community and solidarity in a group that has been segregated from the Canadian national community.</w:t>
      </w:r>
    </w:p>
    <w:p w14:paraId="20484F1B" w14:textId="77777777" w:rsidR="00772EE9" w:rsidRPr="00381035" w:rsidRDefault="00772EE9" w:rsidP="00772EE9">
      <w:pPr>
        <w:rPr>
          <w:rStyle w:val="StyleUnderline"/>
          <w:highlight w:val="green"/>
        </w:rPr>
      </w:pPr>
      <w:r w:rsidRPr="00381035">
        <w:rPr>
          <w:rStyle w:val="StyleUnderline"/>
        </w:rPr>
        <w:t xml:space="preserve">While a politics of care and mutual aid forms the foundation of their </w:t>
      </w:r>
      <w:proofErr w:type="spellStart"/>
      <w:r w:rsidRPr="00381035">
        <w:rPr>
          <w:rStyle w:val="StyleUnderline"/>
        </w:rPr>
        <w:t>organising</w:t>
      </w:r>
      <w:proofErr w:type="spellEnd"/>
      <w:r w:rsidRPr="00381035">
        <w:rPr>
          <w:rStyle w:val="StyleUnderline"/>
        </w:rPr>
        <w:t xml:space="preserve">, J4MW encourages discussion and dissection of </w:t>
      </w:r>
      <w:r w:rsidRPr="00381035">
        <w:rPr>
          <w:rStyle w:val="Emphasis"/>
          <w:highlight w:val="green"/>
        </w:rPr>
        <w:t>statutes</w:t>
      </w:r>
      <w:r w:rsidRPr="00381035">
        <w:rPr>
          <w:rStyle w:val="StyleUnderline"/>
          <w:highlight w:val="green"/>
        </w:rPr>
        <w:t xml:space="preserve"> and </w:t>
      </w:r>
      <w:r w:rsidRPr="00381035">
        <w:rPr>
          <w:rStyle w:val="Emphasis"/>
          <w:highlight w:val="green"/>
        </w:rPr>
        <w:t>caselaw</w:t>
      </w:r>
      <w:r w:rsidRPr="00381035">
        <w:rPr>
          <w:rStyle w:val="StyleUnderline"/>
          <w:highlight w:val="green"/>
        </w:rPr>
        <w:t xml:space="preserve"> as</w:t>
      </w:r>
      <w:r w:rsidRPr="00381035">
        <w:rPr>
          <w:rStyle w:val="StyleUnderline"/>
        </w:rPr>
        <w:t xml:space="preserve"> </w:t>
      </w:r>
      <w:r w:rsidRPr="00381035">
        <w:rPr>
          <w:rStyle w:val="Emphasis"/>
        </w:rPr>
        <w:t xml:space="preserve">strategic conversation </w:t>
      </w:r>
      <w:r w:rsidRPr="00381035">
        <w:rPr>
          <w:rStyle w:val="Emphasis"/>
          <w:highlight w:val="green"/>
        </w:rPr>
        <w:t>starters</w:t>
      </w:r>
      <w:r w:rsidRPr="00381035">
        <w:rPr>
          <w:rStyle w:val="StyleUnderline"/>
          <w:highlight w:val="green"/>
        </w:rPr>
        <w:t xml:space="preserve"> that</w:t>
      </w:r>
      <w:r w:rsidRPr="00381035">
        <w:rPr>
          <w:rStyle w:val="StyleUnderline"/>
        </w:rPr>
        <w:t xml:space="preserve"> ultimately help </w:t>
      </w:r>
      <w:r w:rsidRPr="00381035">
        <w:rPr>
          <w:rStyle w:val="Emphasis"/>
          <w:highlight w:val="green"/>
        </w:rPr>
        <w:t>advance the movement</w:t>
      </w:r>
      <w:r w:rsidRPr="00381035">
        <w:rPr>
          <w:sz w:val="16"/>
        </w:rPr>
        <w:t xml:space="preserve">. For example, with the support of the family of Ned Livingston Peart, a migrant worker who died while working at a farm, J4MW spearheaded the campaign to make a coroner’s inquiry into the deaths of migrant farmworkers mandatory. JM4W advanced this campaign by helping Peart’s family initiate an HRTO claim.110 </w:t>
      </w:r>
      <w:r w:rsidRPr="00381035">
        <w:rPr>
          <w:rStyle w:val="StyleUnderline"/>
        </w:rPr>
        <w:t xml:space="preserve">The </w:t>
      </w:r>
      <w:r w:rsidRPr="00381035">
        <w:rPr>
          <w:rStyle w:val="StyleUnderline"/>
          <w:highlight w:val="green"/>
        </w:rPr>
        <w:t>case was lost</w:t>
      </w:r>
      <w:r w:rsidRPr="00381035">
        <w:rPr>
          <w:rStyle w:val="StyleUnderline"/>
        </w:rPr>
        <w:t xml:space="preserve"> despite agriculture being deemed as one of the most hazardous sectors to work in. </w:t>
      </w:r>
      <w:r w:rsidRPr="00381035">
        <w:rPr>
          <w:rStyle w:val="Emphasis"/>
          <w:highlight w:val="green"/>
        </w:rPr>
        <w:t>Nevertheless</w:t>
      </w:r>
      <w:r w:rsidRPr="00381035">
        <w:rPr>
          <w:rStyle w:val="StyleUnderline"/>
        </w:rPr>
        <w:t xml:space="preserve">, the case was </w:t>
      </w:r>
      <w:r w:rsidRPr="00381035">
        <w:rPr>
          <w:rStyle w:val="Emphasis"/>
          <w:highlight w:val="green"/>
        </w:rPr>
        <w:t>instrumental</w:t>
      </w:r>
      <w:r w:rsidRPr="00381035">
        <w:rPr>
          <w:rStyle w:val="StyleUnderline"/>
          <w:highlight w:val="green"/>
        </w:rPr>
        <w:t xml:space="preserve"> in </w:t>
      </w:r>
      <w:r w:rsidRPr="00381035">
        <w:rPr>
          <w:rStyle w:val="Emphasis"/>
          <w:highlight w:val="green"/>
        </w:rPr>
        <w:t>building solidarity</w:t>
      </w:r>
      <w:r w:rsidRPr="00381035">
        <w:rPr>
          <w:rStyle w:val="StyleUnderline"/>
          <w:highlight w:val="green"/>
        </w:rPr>
        <w:t xml:space="preserve"> and</w:t>
      </w:r>
      <w:r w:rsidRPr="00381035">
        <w:rPr>
          <w:rStyle w:val="StyleUnderline"/>
        </w:rPr>
        <w:t xml:space="preserve"> </w:t>
      </w:r>
      <w:r w:rsidRPr="00381035">
        <w:rPr>
          <w:rStyle w:val="Emphasis"/>
        </w:rPr>
        <w:t xml:space="preserve">radical </w:t>
      </w:r>
      <w:r w:rsidRPr="00381035">
        <w:rPr>
          <w:rStyle w:val="Emphasis"/>
          <w:highlight w:val="green"/>
        </w:rPr>
        <w:t>empathy</w:t>
      </w:r>
      <w:r w:rsidRPr="00381035">
        <w:rPr>
          <w:rStyle w:val="StyleUnderline"/>
        </w:rPr>
        <w:t xml:space="preserve"> among migrant farmworkers</w:t>
      </w:r>
      <w:r w:rsidRPr="00381035">
        <w:rPr>
          <w:sz w:val="16"/>
        </w:rPr>
        <w:t>. J4MW used the hearing process to pursue an order against FARMS to reveal heretofore undisclosed data on SAWP worker deaths and repatriations.</w:t>
      </w:r>
    </w:p>
    <w:p w14:paraId="110F7523" w14:textId="77777777" w:rsidR="00772EE9" w:rsidRPr="00381035" w:rsidRDefault="00772EE9" w:rsidP="00772EE9">
      <w:pPr>
        <w:rPr>
          <w:rStyle w:val="StyleUnderline"/>
          <w:highlight w:val="green"/>
        </w:rPr>
      </w:pPr>
      <w:r w:rsidRPr="00381035">
        <w:rPr>
          <w:sz w:val="16"/>
        </w:rPr>
        <w:t xml:space="preserve">Kenroy and Denville’s Ontario Health Insurance Plan (OHIP) challenge was lost </w:t>
      </w:r>
      <w:proofErr w:type="gramStart"/>
      <w:r w:rsidRPr="00381035">
        <w:rPr>
          <w:sz w:val="16"/>
        </w:rPr>
        <w:t>on the basis of</w:t>
      </w:r>
      <w:proofErr w:type="gramEnd"/>
      <w:r w:rsidRPr="00381035">
        <w:rPr>
          <w:sz w:val="16"/>
        </w:rPr>
        <w:t xml:space="preserve"> the Ontario government’s executive supremacy to decide the scope of health coverage. Despite the loss J4MW continued advocacy based on the case. The pressure led the government to extend healthcare coverage through the duration of the work permit, which is a limited concession, since there is no recognized right to healthcare for those who become out-of-status. But importantly, workers from all over the world commiserated together on the issues of injuries and health and being forced to go back to their families disabled.</w:t>
      </w:r>
    </w:p>
    <w:p w14:paraId="190D6748" w14:textId="77777777" w:rsidR="00772EE9" w:rsidRPr="00381035" w:rsidRDefault="00772EE9" w:rsidP="00772EE9">
      <w:pPr>
        <w:rPr>
          <w:rStyle w:val="StyleUnderline"/>
          <w:highlight w:val="green"/>
        </w:rPr>
      </w:pPr>
      <w:r w:rsidRPr="00381035">
        <w:rPr>
          <w:sz w:val="16"/>
        </w:rPr>
        <w:t xml:space="preserve">When J4MW learned about the DNA sweep of SAWP workers in 2013, they visited the workers and listened to stories of the humiliation that workers felt, leading J4MW to launch a media blitz and a direct-action campaign. After the OIPRD found that the police had not been motivated by racial prejudice, J4MW started contacting workers to inquire about further legal action. Many of the profiled workers were forced to go back to their home country. When J4MW finally managed to reach the workers to initiate the case at the HRTO, the workers were afraid to be a named litigant. One of the workers who refused to give his DNA due to religious reasons had been promptly repatriated. Furthermore, the Jamaican consular liaison officer gave false assurance to the workers that the matter was being “handled,” and cautioned them against raising </w:t>
      </w:r>
      <w:r w:rsidRPr="00381035">
        <w:rPr>
          <w:sz w:val="16"/>
        </w:rPr>
        <w:lastRenderedPageBreak/>
        <w:t>the matter with J4MW or anybody else. J4MW volunteers were forcibly removed from the farms whenever they visited the workers.111 Des</w:t>
      </w:r>
      <w:r w:rsidRPr="00381035">
        <w:rPr>
          <w:rStyle w:val="StyleUnderline"/>
        </w:rPr>
        <w:t>pite these challenges, J4MW shared the various legal options available with the workers to ensure that workers could make a meaningful choice in the legal strategy they pursued</w:t>
      </w:r>
      <w:r w:rsidRPr="00381035">
        <w:rPr>
          <w:sz w:val="16"/>
        </w:rPr>
        <w:t xml:space="preserve">. </w:t>
      </w:r>
      <w:r w:rsidRPr="00381035">
        <w:rPr>
          <w:rStyle w:val="StyleUnderline"/>
        </w:rPr>
        <w:t>After energetic discussions about rights and justice, the workers decided that they wanted to file a human rights claim, even if it was not anonymous</w:t>
      </w:r>
      <w:r w:rsidRPr="00381035">
        <w:rPr>
          <w:sz w:val="16"/>
        </w:rPr>
        <w:t xml:space="preserve">. They expressed their frustrations with the injustices they suffered and were very vocal about how they felt during the sweep. </w:t>
      </w:r>
      <w:r w:rsidRPr="00381035">
        <w:rPr>
          <w:rStyle w:val="StyleUnderline"/>
        </w:rPr>
        <w:t>Fifty-four workers agreed to pursue a racial discrimination claim while acknowledging that they might lose or not receive any financial compensation. They were doing it, as one worker said, “so that others after us do not face the same.”</w:t>
      </w:r>
      <w:r w:rsidRPr="00381035">
        <w:rPr>
          <w:sz w:val="16"/>
        </w:rPr>
        <w:t xml:space="preserve">112 The test case named three workers who had left the program and could give testimony without fearing reprisal. Numerous workers watched the proceedings broadcast online. </w:t>
      </w:r>
      <w:r w:rsidRPr="00381035">
        <w:rPr>
          <w:rStyle w:val="StyleUnderline"/>
        </w:rPr>
        <w:t>The community and rights consciousness generated by this process served future organizing and mobilization efforts</w:t>
      </w:r>
      <w:r w:rsidRPr="00381035">
        <w:rPr>
          <w:sz w:val="16"/>
        </w:rPr>
        <w:t>. These workers became active in other J4MW campaigns such as Harvesting Freedom and in representing J4MW before the United Nations and legislative committees.</w:t>
      </w:r>
    </w:p>
    <w:p w14:paraId="323FE509" w14:textId="77777777" w:rsidR="00772EE9" w:rsidRPr="00381035" w:rsidRDefault="00772EE9" w:rsidP="00772EE9">
      <w:pPr>
        <w:rPr>
          <w:rStyle w:val="StyleUnderline"/>
          <w:highlight w:val="green"/>
        </w:rPr>
      </w:pPr>
      <w:r w:rsidRPr="00381035">
        <w:rPr>
          <w:sz w:val="16"/>
        </w:rPr>
        <w:t xml:space="preserve">During Fraser, J4MW brought numerous SAWP workers to the Supreme Court for court proceedings, vigils, and demonstrations in Ottawa. The workers found the process a transformative experience as they listened to the J4MW intervention, </w:t>
      </w:r>
      <w:r w:rsidRPr="00381035">
        <w:rPr>
          <w:rStyle w:val="Emphasis"/>
        </w:rPr>
        <w:t>even though</w:t>
      </w:r>
      <w:r w:rsidRPr="00381035">
        <w:rPr>
          <w:rStyle w:val="StyleUnderline"/>
        </w:rPr>
        <w:t xml:space="preserve"> the Court ultimately ignored their submissions</w:t>
      </w:r>
      <w:r w:rsidRPr="00381035">
        <w:rPr>
          <w:sz w:val="16"/>
        </w:rPr>
        <w:t xml:space="preserve">. </w:t>
      </w:r>
      <w:r w:rsidRPr="00381035">
        <w:rPr>
          <w:rStyle w:val="StyleUnderline"/>
          <w:highlight w:val="green"/>
        </w:rPr>
        <w:t>One worker</w:t>
      </w:r>
      <w:r w:rsidRPr="00381035">
        <w:rPr>
          <w:rStyle w:val="StyleUnderline"/>
        </w:rPr>
        <w:t xml:space="preserve"> </w:t>
      </w:r>
      <w:r w:rsidRPr="00381035">
        <w:rPr>
          <w:rStyle w:val="StyleUnderline"/>
          <w:highlight w:val="green"/>
        </w:rPr>
        <w:t>reflected</w:t>
      </w:r>
      <w:r w:rsidRPr="00381035">
        <w:rPr>
          <w:rStyle w:val="StyleUnderline"/>
        </w:rPr>
        <w:t>: “</w:t>
      </w:r>
      <w:r w:rsidRPr="00381035">
        <w:rPr>
          <w:rStyle w:val="StyleUnderline"/>
          <w:highlight w:val="green"/>
        </w:rPr>
        <w:t xml:space="preserve">I </w:t>
      </w:r>
      <w:r w:rsidRPr="00381035">
        <w:rPr>
          <w:rStyle w:val="Emphasis"/>
          <w:highlight w:val="green"/>
        </w:rPr>
        <w:t>felt something</w:t>
      </w:r>
      <w:r w:rsidRPr="00381035">
        <w:rPr>
          <w:rStyle w:val="StyleUnderline"/>
        </w:rPr>
        <w:t xml:space="preserve"> … sitting there in the Supreme Court. These big </w:t>
      </w:r>
      <w:r w:rsidRPr="00381035">
        <w:rPr>
          <w:rStyle w:val="StyleUnderline"/>
          <w:highlight w:val="green"/>
        </w:rPr>
        <w:t xml:space="preserve">judges were </w:t>
      </w:r>
      <w:proofErr w:type="gramStart"/>
      <w:r w:rsidRPr="00381035">
        <w:rPr>
          <w:rStyle w:val="Emphasis"/>
          <w:highlight w:val="green"/>
        </w:rPr>
        <w:t>actually listening</w:t>
      </w:r>
      <w:proofErr w:type="gramEnd"/>
      <w:r w:rsidRPr="00381035">
        <w:rPr>
          <w:rStyle w:val="StyleUnderline"/>
        </w:rPr>
        <w:t xml:space="preserve"> to my problems, the voice of the workers. It was a </w:t>
      </w:r>
      <w:r w:rsidRPr="00381035">
        <w:rPr>
          <w:rStyle w:val="Emphasis"/>
        </w:rPr>
        <w:t>great experience</w:t>
      </w:r>
      <w:r w:rsidRPr="00381035">
        <w:rPr>
          <w:rStyle w:val="StyleUnderline"/>
        </w:rPr>
        <w:t>.”</w:t>
      </w:r>
      <w:r w:rsidRPr="00381035">
        <w:rPr>
          <w:sz w:val="16"/>
        </w:rPr>
        <w:t>113</w:t>
      </w:r>
    </w:p>
    <w:p w14:paraId="584266BB" w14:textId="77777777" w:rsidR="00772EE9" w:rsidRPr="00381035" w:rsidRDefault="00772EE9" w:rsidP="00772EE9">
      <w:pPr>
        <w:rPr>
          <w:rStyle w:val="StyleUnderline"/>
          <w:highlight w:val="green"/>
        </w:rPr>
      </w:pPr>
      <w:r w:rsidRPr="00381035">
        <w:rPr>
          <w:sz w:val="16"/>
        </w:rPr>
        <w:t xml:space="preserve">During the pandemic, J4MW set up WhatsApp and Zoom groups to connect with workers facing reprisals and poor working conditions. Workers spoke about the inability to access COVID- related income supports, which resulted in J4MW helping fill forms for them </w:t>
      </w:r>
      <w:proofErr w:type="spellStart"/>
      <w:r w:rsidRPr="00381035">
        <w:rPr>
          <w:sz w:val="16"/>
        </w:rPr>
        <w:t>en</w:t>
      </w:r>
      <w:proofErr w:type="spellEnd"/>
      <w:r w:rsidRPr="00381035">
        <w:rPr>
          <w:sz w:val="16"/>
        </w:rPr>
        <w:t xml:space="preserve"> masse, in the WhatsApp and Zoom groups that brought workers of different nationalities and from different farms together. The workers helped each other fill out forms—crossing the boundaries created by employers, immigration law and state borders.</w:t>
      </w:r>
    </w:p>
    <w:p w14:paraId="066BF352" w14:textId="77777777" w:rsidR="00772EE9" w:rsidRPr="00381035" w:rsidRDefault="00772EE9" w:rsidP="00772EE9">
      <w:pPr>
        <w:rPr>
          <w:rStyle w:val="StyleUnderline"/>
          <w:highlight w:val="green"/>
        </w:rPr>
      </w:pPr>
      <w:r w:rsidRPr="00381035">
        <w:rPr>
          <w:sz w:val="16"/>
        </w:rPr>
        <w:t xml:space="preserve">Through this process J4MW and the workers identified systemic access problems that were put to agents of the Ministry of </w:t>
      </w:r>
      <w:proofErr w:type="spellStart"/>
      <w:r w:rsidRPr="00381035">
        <w:rPr>
          <w:sz w:val="16"/>
        </w:rPr>
        <w:t>Labour</w:t>
      </w:r>
      <w:proofErr w:type="spellEnd"/>
      <w:r w:rsidRPr="00381035">
        <w:rPr>
          <w:sz w:val="16"/>
        </w:rPr>
        <w:t xml:space="preserve"> and Service Canada. Scores of VOWPs, ESA, and reprisal cases were filed. These were publicized and the proceedings were attended by other workers and their families in their home countries. </w:t>
      </w:r>
      <w:r w:rsidRPr="00381035">
        <w:rPr>
          <w:rStyle w:val="StyleUnderline"/>
        </w:rPr>
        <w:t xml:space="preserve">The solidarity that the claimant workers received </w:t>
      </w:r>
      <w:r w:rsidRPr="00381035">
        <w:rPr>
          <w:rStyle w:val="StyleUnderline"/>
          <w:highlight w:val="green"/>
        </w:rPr>
        <w:t>encouraged other workers to</w:t>
      </w:r>
      <w:r w:rsidRPr="00381035">
        <w:rPr>
          <w:rStyle w:val="StyleUnderline"/>
        </w:rPr>
        <w:t xml:space="preserve"> question the program and </w:t>
      </w:r>
      <w:r w:rsidRPr="00381035">
        <w:rPr>
          <w:rStyle w:val="StyleUnderline"/>
          <w:highlight w:val="green"/>
        </w:rPr>
        <w:t>follow suit</w:t>
      </w:r>
      <w:r w:rsidRPr="00381035">
        <w:rPr>
          <w:sz w:val="16"/>
        </w:rPr>
        <w:t>. Numerous cases have received a positive decision with workers extracting thousands of dollars from their employers, which the workers framed as a form of collective retribution for all workers.114 Workers, their families, and friends from across the globe were thus able to “enter” the courtroom, transforming it into a site for solidarity building and organizing.</w:t>
      </w:r>
    </w:p>
    <w:p w14:paraId="76624D07" w14:textId="77777777" w:rsidR="00772EE9" w:rsidRPr="00381035" w:rsidRDefault="00772EE9" w:rsidP="00772EE9">
      <w:pPr>
        <w:rPr>
          <w:rStyle w:val="StyleUnderline"/>
          <w:highlight w:val="green"/>
        </w:rPr>
      </w:pPr>
      <w:r w:rsidRPr="00381035">
        <w:rPr>
          <w:rStyle w:val="StyleUnderline"/>
        </w:rPr>
        <w:t>The lawyers who work with J4MW and the migrant farmworkers clinic regularly visit the farms and engage with workers at all levels of organizing</w:t>
      </w:r>
      <w:r w:rsidRPr="00381035">
        <w:rPr>
          <w:sz w:val="16"/>
        </w:rPr>
        <w:t xml:space="preserve">. The legal profession demands a detachment from community for the interests of dispassionate, zealous advocacy for individual clients. Cause lawyering in the form of impact litigation is valorized, where lawyers helicopter into social justice issues for a specific case over a short period of time. 115 Interaction is often limited to the extraction of evidence from Black and racialized clients and witnesses for a successful case; but there is no being together in radical fugitive sociality in this formal process. </w:t>
      </w:r>
      <w:r w:rsidRPr="00381035">
        <w:rPr>
          <w:rStyle w:val="StyleUnderline"/>
        </w:rPr>
        <w:t>The social and legal alienation of the migrant worker is a constituent factor of the oppressive system that cannot merely be addressed through singular moments of client representation</w:t>
      </w:r>
      <w:r w:rsidRPr="00381035">
        <w:rPr>
          <w:sz w:val="16"/>
        </w:rPr>
        <w:t xml:space="preserve">. </w:t>
      </w:r>
      <w:r w:rsidRPr="00381035">
        <w:rPr>
          <w:rStyle w:val="StyleUnderline"/>
        </w:rPr>
        <w:t>The foregoing discussion shows a radical reimagination of what the law can be made to do when cases are used to create a kinship</w:t>
      </w:r>
      <w:r w:rsidRPr="00381035">
        <w:rPr>
          <w:sz w:val="16"/>
        </w:rPr>
        <w:t xml:space="preserve"> and what Moten calls a “general antagonism”—to be together among the dispossessed in a “sense of dispossession.”116</w:t>
      </w:r>
    </w:p>
    <w:p w14:paraId="3432073F" w14:textId="77777777" w:rsidR="00772EE9" w:rsidRPr="00381035" w:rsidRDefault="00772EE9" w:rsidP="00772EE9">
      <w:pPr>
        <w:rPr>
          <w:rStyle w:val="StyleUnderline"/>
        </w:rPr>
      </w:pPr>
      <w:r w:rsidRPr="00381035">
        <w:rPr>
          <w:sz w:val="16"/>
        </w:rPr>
        <w:t>C. PRAXIS OF KNOWLEDGE PRODUCTION</w:t>
      </w:r>
    </w:p>
    <w:p w14:paraId="7E4CBF8B" w14:textId="77777777" w:rsidR="00772EE9" w:rsidRPr="00381035" w:rsidRDefault="00772EE9" w:rsidP="00772EE9">
      <w:pPr>
        <w:rPr>
          <w:rStyle w:val="StyleUnderline"/>
        </w:rPr>
      </w:pPr>
      <w:r w:rsidRPr="00381035">
        <w:rPr>
          <w:sz w:val="16"/>
        </w:rPr>
        <w:t xml:space="preserve">The regulation of migration creates the subjectivity of the migrant. </w:t>
      </w:r>
      <w:r w:rsidRPr="00381035">
        <w:rPr>
          <w:rStyle w:val="StyleUnderline"/>
        </w:rPr>
        <w:t>The “migrant” is a legal classification, socially imagined, politically constructed by state (and racialized capitalism), and justified through epistemic hegemony over theories of justice and society</w:t>
      </w:r>
      <w:r w:rsidRPr="00381035">
        <w:rPr>
          <w:sz w:val="16"/>
        </w:rPr>
        <w:t xml:space="preserve">.117 </w:t>
      </w:r>
      <w:r w:rsidRPr="00381035">
        <w:rPr>
          <w:rStyle w:val="StyleUnderline"/>
        </w:rPr>
        <w:t xml:space="preserve">Migrant workers are subject to at least </w:t>
      </w:r>
      <w:r w:rsidRPr="00381035">
        <w:rPr>
          <w:rStyle w:val="Emphasis"/>
        </w:rPr>
        <w:t>two forms of knowledge enclosures</w:t>
      </w:r>
      <w:r w:rsidRPr="00381035">
        <w:rPr>
          <w:rStyle w:val="StyleUnderline"/>
        </w:rPr>
        <w:t xml:space="preserve">, </w:t>
      </w:r>
      <w:r w:rsidRPr="00381035">
        <w:rPr>
          <w:rStyle w:val="Emphasis"/>
        </w:rPr>
        <w:t>discursive</w:t>
      </w:r>
      <w:r w:rsidRPr="00381035">
        <w:rPr>
          <w:rStyle w:val="StyleUnderline"/>
        </w:rPr>
        <w:t xml:space="preserve"> and </w:t>
      </w:r>
      <w:r w:rsidRPr="00381035">
        <w:rPr>
          <w:rStyle w:val="Emphasis"/>
        </w:rPr>
        <w:t>legal</w:t>
      </w:r>
      <w:r w:rsidRPr="00381035">
        <w:rPr>
          <w:rStyle w:val="StyleUnderline"/>
        </w:rPr>
        <w:t>, that need to be dismantled for a narrative reversal</w:t>
      </w:r>
      <w:r w:rsidRPr="00381035">
        <w:rPr>
          <w:sz w:val="16"/>
        </w:rPr>
        <w:t>.</w:t>
      </w:r>
    </w:p>
    <w:p w14:paraId="615D3885" w14:textId="77777777" w:rsidR="00772EE9" w:rsidRPr="00381035" w:rsidRDefault="00772EE9" w:rsidP="00772EE9">
      <w:pPr>
        <w:rPr>
          <w:rStyle w:val="StyleUnderline"/>
        </w:rPr>
      </w:pPr>
      <w:r w:rsidRPr="00381035">
        <w:rPr>
          <w:sz w:val="16"/>
        </w:rPr>
        <w:t xml:space="preserve">First is the discourse around the migrant that valorizes managed migration programs, the necessity of agricultural exceptionalism, and the benevolence of the Canadian state, while ignoring the continued coloniality of migration.118 Justice and reforms remain wedded to the logics of methodical nationalism, orders, and state sovereignty, thus limiting the very imagining of alternate futurities, especially in legal analysis.119 Managed migration programs such as the SAWP enjoy popular public support and legitimacy as they are framed as “triple win” models that benefit the Canadian agriculture sector, the workers, and the sending country. This discourse creates situations where redress is made </w:t>
      </w:r>
      <w:r w:rsidRPr="00381035">
        <w:rPr>
          <w:sz w:val="16"/>
        </w:rPr>
        <w:lastRenderedPageBreak/>
        <w:t xml:space="preserve">discursively impossible.120 Furthermore, power structures at all levels rely on ideologies and nationalized myths around food and other forms of security to benefit global capitalism.121 Agriculturalists form a strong lobby group advocating for their corporatized industry to be subsidized through cheap and unfree </w:t>
      </w:r>
      <w:proofErr w:type="spellStart"/>
      <w:r w:rsidRPr="00381035">
        <w:rPr>
          <w:sz w:val="16"/>
        </w:rPr>
        <w:t>labour</w:t>
      </w:r>
      <w:proofErr w:type="spellEnd"/>
      <w:r w:rsidRPr="00381035">
        <w:rPr>
          <w:sz w:val="16"/>
        </w:rPr>
        <w:t xml:space="preserve">, legal exceptions, and state funds. Government expenditure in agriculture was $5.4 billion in the 2016-2017 period and was estimated to be twenty-six per cent of Canada’s GDP.122 The SAWP is considered the lynchpin of the horticulture industry, essential to maintaining the economic output of the industry.123 The economic and social power of the agricultural sector revolves around a discourse of the “yeoman farmer” tilling a family farm producing essential food security for Canadians; this ensures the priority of farmer interests in all reforms.124 It was made evident during the pandemic when the Canadian government deemed farm work to be “essential”, opening the border only to migrant farmworkers from the Caribbean and Mexico who would arrive by chartered flights.125 Accompanying this agricultural sector exception was a parallel discourse pathologizing the TFWs as disease carriers causing the proliferation of the virus from racialized foreigners to rural communities.126 Despite there being an unprecedented public focus and a call for reforms, state and industry practices increased the racialized securitization of TFWs in agriculture across every dimension.127 </w:t>
      </w:r>
      <w:r w:rsidRPr="00381035">
        <w:rPr>
          <w:rStyle w:val="StyleUnderline"/>
        </w:rPr>
        <w:t xml:space="preserve">The construction of migrant farmworkers as dangerous and </w:t>
      </w:r>
      <w:r w:rsidRPr="00381035">
        <w:rPr>
          <w:rStyle w:val="Emphasis"/>
        </w:rPr>
        <w:t>deviant</w:t>
      </w:r>
      <w:r w:rsidRPr="00381035">
        <w:rPr>
          <w:rStyle w:val="StyleUnderline"/>
        </w:rPr>
        <w:t xml:space="preserve"> who are recipients of the benevolence of the white Global North communities is an </w:t>
      </w:r>
      <w:r w:rsidRPr="00381035">
        <w:rPr>
          <w:rStyle w:val="Emphasis"/>
        </w:rPr>
        <w:t>essential</w:t>
      </w:r>
      <w:r w:rsidRPr="00381035">
        <w:rPr>
          <w:rStyle w:val="StyleUnderline"/>
        </w:rPr>
        <w:t xml:space="preserve"> ideological component of embedding </w:t>
      </w:r>
      <w:proofErr w:type="spellStart"/>
      <w:r w:rsidRPr="00381035">
        <w:rPr>
          <w:rStyle w:val="Emphasis"/>
        </w:rPr>
        <w:t>labour</w:t>
      </w:r>
      <w:proofErr w:type="spellEnd"/>
      <w:r w:rsidRPr="00381035">
        <w:rPr>
          <w:rStyle w:val="Emphasis"/>
        </w:rPr>
        <w:t xml:space="preserve"> unfreedom</w:t>
      </w:r>
      <w:r w:rsidRPr="00381035">
        <w:rPr>
          <w:sz w:val="16"/>
        </w:rPr>
        <w:t xml:space="preserve">.128 </w:t>
      </w:r>
      <w:r w:rsidRPr="00381035">
        <w:rPr>
          <w:rStyle w:val="StyleUnderline"/>
        </w:rPr>
        <w:t xml:space="preserve">It has been used to </w:t>
      </w:r>
      <w:r w:rsidRPr="00381035">
        <w:rPr>
          <w:rStyle w:val="Emphasis"/>
        </w:rPr>
        <w:t>normalize racist discourse</w:t>
      </w:r>
      <w:r w:rsidRPr="00381035">
        <w:rPr>
          <w:sz w:val="16"/>
        </w:rPr>
        <w:t xml:space="preserve"> in zoning, loitering, housing laws, and racial profiling by the police. This normalization is starkly seen in the DNA sweep of over one hundred Caribbean migrant workers of all physical descriptions after a sexual assault complaint (as detailed in part II).129</w:t>
      </w:r>
    </w:p>
    <w:p w14:paraId="504E3E47" w14:textId="77777777" w:rsidR="00772EE9" w:rsidRPr="00381035" w:rsidRDefault="00772EE9" w:rsidP="00772EE9">
      <w:pPr>
        <w:rPr>
          <w:rStyle w:val="StyleUnderline"/>
        </w:rPr>
      </w:pPr>
      <w:r w:rsidRPr="00381035">
        <w:rPr>
          <w:rStyle w:val="StyleUnderline"/>
        </w:rPr>
        <w:t xml:space="preserve">The </w:t>
      </w:r>
      <w:r w:rsidRPr="00381035">
        <w:rPr>
          <w:rStyle w:val="Emphasis"/>
        </w:rPr>
        <w:t>second enclosure</w:t>
      </w:r>
      <w:r w:rsidRPr="00381035">
        <w:rPr>
          <w:rStyle w:val="StyleUnderline"/>
        </w:rPr>
        <w:t xml:space="preserve"> is that </w:t>
      </w:r>
      <w:r w:rsidRPr="00381035">
        <w:rPr>
          <w:rStyle w:val="Emphasis"/>
        </w:rPr>
        <w:t>produced</w:t>
      </w:r>
      <w:r w:rsidRPr="00381035">
        <w:rPr>
          <w:rStyle w:val="StyleUnderline"/>
        </w:rPr>
        <w:t xml:space="preserve"> by </w:t>
      </w:r>
      <w:r w:rsidRPr="00381035">
        <w:rPr>
          <w:rStyle w:val="Emphasis"/>
        </w:rPr>
        <w:t>law itself</w:t>
      </w:r>
      <w:r w:rsidRPr="00381035">
        <w:rPr>
          <w:sz w:val="16"/>
        </w:rPr>
        <w:t xml:space="preserve">. Angela Harris convincingly argues, “the lawyering process presses insurgent populations toward good subjecthood at the expense of liberation.”130 Legal institutions, from law schools to places of legal employment, are explicitly dedicated “to the production of the professional,” which belies any formation of the </w:t>
      </w:r>
      <w:proofErr w:type="spellStart"/>
      <w:r w:rsidRPr="00381035">
        <w:rPr>
          <w:sz w:val="16"/>
        </w:rPr>
        <w:t>undercommons</w:t>
      </w:r>
      <w:proofErr w:type="spellEnd"/>
      <w:r w:rsidRPr="00381035">
        <w:rPr>
          <w:sz w:val="16"/>
        </w:rPr>
        <w:t xml:space="preserve">. </w:t>
      </w:r>
      <w:r w:rsidRPr="00381035">
        <w:rPr>
          <w:rStyle w:val="StyleUnderline"/>
        </w:rPr>
        <w:t>The law defines the boundaries of permitted activities, simultaneously constituting the differences between privileged and deviant inhabitants within social and political structures</w:t>
      </w:r>
      <w:r w:rsidRPr="00381035">
        <w:rPr>
          <w:sz w:val="16"/>
        </w:rPr>
        <w:t xml:space="preserve">.131 Often, community lawyering and reformist strategies take an individualistic approach, focusing on the legal awareness of rights of migrant workers. Public legal education and human rights training of workers serves the purpose of relocating them within the prevailing order while simultaneously </w:t>
      </w:r>
      <w:proofErr w:type="spellStart"/>
      <w:r w:rsidRPr="00381035">
        <w:rPr>
          <w:sz w:val="16"/>
        </w:rPr>
        <w:t>focussing</w:t>
      </w:r>
      <w:proofErr w:type="spellEnd"/>
      <w:r w:rsidRPr="00381035">
        <w:rPr>
          <w:sz w:val="16"/>
        </w:rPr>
        <w:t xml:space="preserve"> attention and blame on individual workers and/or their “culture.”132</w:t>
      </w:r>
    </w:p>
    <w:p w14:paraId="64B7FC36" w14:textId="77777777" w:rsidR="00772EE9" w:rsidRPr="00381035" w:rsidRDefault="00772EE9" w:rsidP="00772EE9">
      <w:pPr>
        <w:rPr>
          <w:rStyle w:val="StyleUnderline"/>
        </w:rPr>
      </w:pPr>
      <w:r w:rsidRPr="00381035">
        <w:rPr>
          <w:sz w:val="16"/>
        </w:rPr>
        <w:t xml:space="preserve">Migrant workers are imbued with the law from the very instance of applying for the program. Even after getting their visas, they remain deeply aware of the law’s presence. They are the archetypal “people of paper.”133 </w:t>
      </w:r>
      <w:r w:rsidRPr="00381035">
        <w:rPr>
          <w:rStyle w:val="StyleUnderline"/>
        </w:rPr>
        <w:t>Immigration law itself, and not the migrant, is to blame for the limited number of claims that can be successfully brought forward</w:t>
      </w:r>
      <w:r w:rsidRPr="00381035">
        <w:rPr>
          <w:sz w:val="16"/>
        </w:rPr>
        <w:t xml:space="preserve">. The law cannot provide the worker with citizenship status, family reunification, a better life in their home country, or even alternative employment. As </w:t>
      </w:r>
      <w:proofErr w:type="spellStart"/>
      <w:r w:rsidRPr="00381035">
        <w:rPr>
          <w:sz w:val="16"/>
        </w:rPr>
        <w:t>Grosfoguel</w:t>
      </w:r>
      <w:proofErr w:type="spellEnd"/>
      <w:r w:rsidRPr="00381035">
        <w:rPr>
          <w:sz w:val="16"/>
        </w:rPr>
        <w:t xml:space="preserve">, Oso and Christou note, </w:t>
      </w:r>
      <w:proofErr w:type="spellStart"/>
      <w:r w:rsidRPr="00381035">
        <w:rPr>
          <w:sz w:val="16"/>
        </w:rPr>
        <w:t>focussing</w:t>
      </w:r>
      <w:proofErr w:type="spellEnd"/>
      <w:r w:rsidRPr="00381035">
        <w:rPr>
          <w:sz w:val="16"/>
        </w:rPr>
        <w:t xml:space="preserve"> on and internalizing the “causes” within discriminated communities </w:t>
      </w:r>
      <w:r w:rsidRPr="00381035">
        <w:rPr>
          <w:rStyle w:val="StyleUnderline"/>
        </w:rPr>
        <w:t>is a reproduction of epistemic racism and the “invisibility and denial of the experience in the zone of non-being.”</w:t>
      </w:r>
      <w:r w:rsidRPr="00381035">
        <w:rPr>
          <w:sz w:val="16"/>
        </w:rPr>
        <w:t xml:space="preserve">134 </w:t>
      </w:r>
      <w:r w:rsidRPr="00381035">
        <w:rPr>
          <w:rStyle w:val="StyleUnderline"/>
        </w:rPr>
        <w:t>For the stolen life of the migrant to be stolen back from the law that has created it, sites of counter-knowledge have to be produced</w:t>
      </w:r>
      <w:r w:rsidRPr="00381035">
        <w:rPr>
          <w:sz w:val="16"/>
        </w:rPr>
        <w:t>. 135</w:t>
      </w:r>
    </w:p>
    <w:p w14:paraId="01539C55" w14:textId="77777777" w:rsidR="00772EE9" w:rsidRPr="00381035" w:rsidRDefault="00772EE9" w:rsidP="00772EE9">
      <w:pPr>
        <w:rPr>
          <w:rStyle w:val="StyleUnderline"/>
        </w:rPr>
      </w:pPr>
      <w:r w:rsidRPr="00381035">
        <w:rPr>
          <w:rStyle w:val="StyleUnderline"/>
        </w:rPr>
        <w:t xml:space="preserve">For J4MW, one way of </w:t>
      </w:r>
      <w:r w:rsidRPr="00381035">
        <w:rPr>
          <w:rStyle w:val="Emphasis"/>
        </w:rPr>
        <w:t>producing</w:t>
      </w:r>
      <w:r w:rsidRPr="00381035">
        <w:rPr>
          <w:rStyle w:val="StyleUnderline"/>
        </w:rPr>
        <w:t xml:space="preserve"> sites of </w:t>
      </w:r>
      <w:r w:rsidRPr="00381035">
        <w:rPr>
          <w:rStyle w:val="Emphasis"/>
        </w:rPr>
        <w:t>counter-knowledge</w:t>
      </w:r>
      <w:r w:rsidRPr="00381035">
        <w:rPr>
          <w:rStyle w:val="StyleUnderline"/>
        </w:rPr>
        <w:t xml:space="preserve"> is by </w:t>
      </w:r>
      <w:r w:rsidRPr="00381035">
        <w:rPr>
          <w:rStyle w:val="Emphasis"/>
        </w:rPr>
        <w:t>“weaponizing” legal cases</w:t>
      </w:r>
      <w:r w:rsidRPr="00381035">
        <w:rPr>
          <w:rStyle w:val="StyleUnderline"/>
        </w:rPr>
        <w:t xml:space="preserve"> in the </w:t>
      </w:r>
      <w:r w:rsidRPr="00381035">
        <w:rPr>
          <w:rStyle w:val="Emphasis"/>
        </w:rPr>
        <w:t>penumbral fugitive space</w:t>
      </w:r>
      <w:r w:rsidRPr="00381035">
        <w:rPr>
          <w:rStyle w:val="StyleUnderline"/>
        </w:rPr>
        <w:t xml:space="preserve"> occupied by migrant workers</w:t>
      </w:r>
      <w:r w:rsidRPr="00381035">
        <w:rPr>
          <w:sz w:val="16"/>
        </w:rPr>
        <w:t>. In a recent community meal organized by J4MW, in the aftermath of the DNA case decision, Monrose and the Cervini workers talked about their cases. Monrose’s resistance was coming full circle as his foray into stealing back stolen life began years ago in a similar gathering, when he learned about J4MW meeting with workers in Leamington to talk about a case dealing with the sexual harassment of Filipina and female Mexican workers.136 This led to him approaching J4MW for support in his resistance when he was terminated and repatriated. It was now his turn to engage in articulating alternative futurities of migrant life at the dinner. Another worker who had won an employment standards case shared that he had come to one of the dinners previously, which generated in him the feeling that he could challenge the system as well. As one of J4MW organizers said: “</w:t>
      </w:r>
      <w:r w:rsidRPr="00381035">
        <w:rPr>
          <w:rStyle w:val="StyleUnderline"/>
        </w:rPr>
        <w:t xml:space="preserve">The real knowledge production happens [when] people [start] </w:t>
      </w:r>
      <w:proofErr w:type="spellStart"/>
      <w:r w:rsidRPr="00381035">
        <w:rPr>
          <w:rStyle w:val="StyleUnderline"/>
        </w:rPr>
        <w:t>theorising</w:t>
      </w:r>
      <w:proofErr w:type="spellEnd"/>
      <w:r w:rsidRPr="00381035">
        <w:rPr>
          <w:rStyle w:val="StyleUnderline"/>
        </w:rPr>
        <w:t xml:space="preserve"> what happened after… how are they struggling with what was said… showing the struggle as a long history of resistance</w:t>
      </w:r>
      <w:r w:rsidRPr="00381035">
        <w:rPr>
          <w:sz w:val="16"/>
        </w:rPr>
        <w:t>.”137</w:t>
      </w:r>
    </w:p>
    <w:p w14:paraId="7FA10DE4" w14:textId="77777777" w:rsidR="00772EE9" w:rsidRPr="00381035" w:rsidRDefault="00772EE9" w:rsidP="00772EE9">
      <w:pPr>
        <w:rPr>
          <w:rStyle w:val="StyleUnderline"/>
        </w:rPr>
      </w:pPr>
      <w:r w:rsidRPr="00381035">
        <w:rPr>
          <w:sz w:val="16"/>
        </w:rPr>
        <w:t>In general, workers in remote farms rely on others for news. J4MW plays an important role as “</w:t>
      </w:r>
      <w:proofErr w:type="gramStart"/>
      <w:r w:rsidRPr="00381035">
        <w:rPr>
          <w:sz w:val="16"/>
        </w:rPr>
        <w:t>story-tellers</w:t>
      </w:r>
      <w:proofErr w:type="gramEnd"/>
      <w:r w:rsidRPr="00381035">
        <w:rPr>
          <w:sz w:val="16"/>
        </w:rPr>
        <w:t xml:space="preserve"> using the repository of resistance.”138 </w:t>
      </w:r>
      <w:r w:rsidRPr="00381035">
        <w:rPr>
          <w:rStyle w:val="StyleUnderline"/>
        </w:rPr>
        <w:t xml:space="preserve">This is </w:t>
      </w:r>
      <w:r w:rsidRPr="00381035">
        <w:rPr>
          <w:rStyle w:val="Emphasis"/>
        </w:rPr>
        <w:t>particularly important</w:t>
      </w:r>
      <w:r w:rsidRPr="00381035">
        <w:rPr>
          <w:rStyle w:val="StyleUnderline"/>
        </w:rPr>
        <w:t xml:space="preserve"> when a legal case is </w:t>
      </w:r>
      <w:r w:rsidRPr="00381035">
        <w:rPr>
          <w:rStyle w:val="Emphasis"/>
        </w:rPr>
        <w:t>lost</w:t>
      </w:r>
      <w:r w:rsidRPr="00381035">
        <w:rPr>
          <w:rStyle w:val="StyleUnderline"/>
        </w:rPr>
        <w:t xml:space="preserve">, as it ensures that the racialized worker’s oppression is </w:t>
      </w:r>
      <w:r w:rsidRPr="00381035">
        <w:rPr>
          <w:rStyle w:val="Emphasis"/>
        </w:rPr>
        <w:t>not merely</w:t>
      </w:r>
      <w:r w:rsidRPr="00381035">
        <w:rPr>
          <w:rStyle w:val="StyleUnderline"/>
        </w:rPr>
        <w:t xml:space="preserve"> a cause for advocates to publicize in the media, but is received with </w:t>
      </w:r>
      <w:r w:rsidRPr="00381035">
        <w:rPr>
          <w:rStyle w:val="Emphasis"/>
        </w:rPr>
        <w:t>radical empathy</w:t>
      </w:r>
      <w:r w:rsidRPr="00381035">
        <w:rPr>
          <w:rStyle w:val="StyleUnderline"/>
        </w:rPr>
        <w:t xml:space="preserve"> to </w:t>
      </w:r>
      <w:r w:rsidRPr="00381035">
        <w:rPr>
          <w:rStyle w:val="Emphasis"/>
        </w:rPr>
        <w:t>regenerate new modes</w:t>
      </w:r>
      <w:r w:rsidRPr="00381035">
        <w:rPr>
          <w:rStyle w:val="StyleUnderline"/>
        </w:rPr>
        <w:t xml:space="preserve"> of </w:t>
      </w:r>
      <w:r w:rsidRPr="00381035">
        <w:rPr>
          <w:rStyle w:val="Emphasis"/>
        </w:rPr>
        <w:t>fighting</w:t>
      </w:r>
      <w:r w:rsidRPr="00381035">
        <w:rPr>
          <w:rStyle w:val="StyleUnderline"/>
        </w:rPr>
        <w:t xml:space="preserve"> and rejecting</w:t>
      </w:r>
      <w:r w:rsidRPr="00381035">
        <w:rPr>
          <w:sz w:val="16"/>
        </w:rPr>
        <w:t xml:space="preserve">. </w:t>
      </w:r>
      <w:r w:rsidRPr="00381035">
        <w:rPr>
          <w:rStyle w:val="StyleUnderline"/>
        </w:rPr>
        <w:t xml:space="preserve">Conversely, when a case is won, </w:t>
      </w:r>
      <w:r w:rsidRPr="00381035">
        <w:rPr>
          <w:rStyle w:val="Emphasis"/>
        </w:rPr>
        <w:t>instead of resting</w:t>
      </w:r>
      <w:r w:rsidRPr="00381035">
        <w:rPr>
          <w:rStyle w:val="StyleUnderline"/>
        </w:rPr>
        <w:t xml:space="preserve"> on its laurels or celebrating</w:t>
      </w:r>
      <w:r w:rsidRPr="00381035">
        <w:rPr>
          <w:sz w:val="16"/>
        </w:rPr>
        <w:t xml:space="preserve"> the Canadian legal system, J4MW uses </w:t>
      </w:r>
      <w:r w:rsidRPr="00381035">
        <w:rPr>
          <w:rStyle w:val="StyleUnderline"/>
        </w:rPr>
        <w:t xml:space="preserve">the opportunity to </w:t>
      </w:r>
      <w:r w:rsidRPr="00381035">
        <w:rPr>
          <w:rStyle w:val="Emphasis"/>
        </w:rPr>
        <w:t>highlight</w:t>
      </w:r>
      <w:r w:rsidRPr="00381035">
        <w:rPr>
          <w:rStyle w:val="StyleUnderline"/>
        </w:rPr>
        <w:t xml:space="preserve"> the </w:t>
      </w:r>
      <w:r w:rsidRPr="00381035">
        <w:rPr>
          <w:rStyle w:val="Emphasis"/>
        </w:rPr>
        <w:t>structural oppressions</w:t>
      </w:r>
      <w:r w:rsidRPr="00381035">
        <w:rPr>
          <w:rStyle w:val="StyleUnderline"/>
        </w:rPr>
        <w:t xml:space="preserve"> and </w:t>
      </w:r>
      <w:r w:rsidRPr="00381035">
        <w:rPr>
          <w:rStyle w:val="Emphasis"/>
        </w:rPr>
        <w:t>enlarge</w:t>
      </w:r>
      <w:r w:rsidRPr="00381035">
        <w:rPr>
          <w:rStyle w:val="StyleUnderline"/>
        </w:rPr>
        <w:t xml:space="preserve"> the space for </w:t>
      </w:r>
      <w:r w:rsidRPr="00381035">
        <w:rPr>
          <w:rStyle w:val="Emphasis"/>
        </w:rPr>
        <w:t>resistance</w:t>
      </w:r>
      <w:r w:rsidRPr="00381035">
        <w:rPr>
          <w:sz w:val="16"/>
        </w:rPr>
        <w:t xml:space="preserve">. </w:t>
      </w:r>
      <w:r w:rsidRPr="00381035">
        <w:rPr>
          <w:rStyle w:val="StyleUnderline"/>
        </w:rPr>
        <w:t xml:space="preserve">Instead of traditional legal rights </w:t>
      </w:r>
      <w:r w:rsidRPr="00381035">
        <w:rPr>
          <w:rStyle w:val="StyleUnderline"/>
        </w:rPr>
        <w:lastRenderedPageBreak/>
        <w:t xml:space="preserve">training, a space for </w:t>
      </w:r>
      <w:r w:rsidRPr="00381035">
        <w:rPr>
          <w:rStyle w:val="Emphasis"/>
        </w:rPr>
        <w:t>generative freedom</w:t>
      </w:r>
      <w:r w:rsidRPr="00381035">
        <w:rPr>
          <w:rStyle w:val="StyleUnderline"/>
        </w:rPr>
        <w:t xml:space="preserve"> is created by the workers that allows the possibilities of </w:t>
      </w:r>
      <w:r w:rsidRPr="00381035">
        <w:rPr>
          <w:rStyle w:val="Emphasis"/>
        </w:rPr>
        <w:t>reimagining the rule of law</w:t>
      </w:r>
      <w:r w:rsidRPr="00381035">
        <w:rPr>
          <w:rStyle w:val="StyleUnderline"/>
        </w:rPr>
        <w:t xml:space="preserve"> and the current state system</w:t>
      </w:r>
      <w:r w:rsidRPr="00381035">
        <w:rPr>
          <w:sz w:val="16"/>
        </w:rPr>
        <w:t>.</w:t>
      </w:r>
    </w:p>
    <w:p w14:paraId="609ED9B1" w14:textId="77777777" w:rsidR="00772EE9" w:rsidRPr="00381035" w:rsidRDefault="00772EE9" w:rsidP="00772EE9">
      <w:pPr>
        <w:rPr>
          <w:rStyle w:val="StyleUnderline"/>
          <w:highlight w:val="green"/>
        </w:rPr>
      </w:pPr>
      <w:r w:rsidRPr="00381035">
        <w:rPr>
          <w:sz w:val="16"/>
        </w:rPr>
        <w:t>Tribunals and courts also allegedly allow migrant workers or witnesses (like J4MW) to articulate worker exploitation within an oppressive system. This gives voice and visibility to workers in a public forum and creates a “public transcript.” However, the public transcript usually takes on a “stereotyped, ritualistic cast” due to the power disparities.139 As Adrian Smith described, the Supreme Court in Fraser “made a mockery of very idea of justice for agricultural workers” as if it was “[</w:t>
      </w:r>
      <w:proofErr w:type="spellStart"/>
      <w:r w:rsidRPr="00381035">
        <w:rPr>
          <w:sz w:val="16"/>
        </w:rPr>
        <w:t>channelling</w:t>
      </w:r>
      <w:proofErr w:type="spellEnd"/>
      <w:r w:rsidRPr="00381035">
        <w:rPr>
          <w:sz w:val="16"/>
        </w:rPr>
        <w:t xml:space="preserve">] the racist and classist incorporation of Caribbean and Mexican workers” even in its spatial optics.140 Leti Volpp has also articulated that conceptualizing the right to </w:t>
      </w:r>
      <w:proofErr w:type="spellStart"/>
      <w:r w:rsidRPr="00381035">
        <w:rPr>
          <w:sz w:val="16"/>
        </w:rPr>
        <w:t>jurisgeneration</w:t>
      </w:r>
      <w:proofErr w:type="spellEnd"/>
      <w:r w:rsidRPr="00381035">
        <w:rPr>
          <w:sz w:val="16"/>
        </w:rPr>
        <w:t xml:space="preserve"> of the non-being non-citizen requires a repudiation of the legal and political boundaries of “civility” so that knowledge can break free.141</w:t>
      </w:r>
    </w:p>
    <w:p w14:paraId="491235E4" w14:textId="77777777" w:rsidR="00772EE9" w:rsidRPr="00381035" w:rsidRDefault="00772EE9" w:rsidP="00772EE9">
      <w:pPr>
        <w:rPr>
          <w:rStyle w:val="StyleUnderline"/>
          <w:highlight w:val="green"/>
        </w:rPr>
      </w:pPr>
      <w:r w:rsidRPr="00381035">
        <w:rPr>
          <w:rStyle w:val="StyleUnderline"/>
        </w:rPr>
        <w:t>Stereotyped court rituals can sometimes transcend these limitations when subversive discourse is inserted into these proceedings</w:t>
      </w:r>
      <w:r w:rsidRPr="00381035">
        <w:rPr>
          <w:sz w:val="16"/>
        </w:rPr>
        <w:t xml:space="preserve">. </w:t>
      </w:r>
      <w:r w:rsidRPr="00381035">
        <w:rPr>
          <w:rStyle w:val="StyleUnderline"/>
        </w:rPr>
        <w:t>This transcendence is most often seen in “defensive” cases, where people are forced into legal institutions</w:t>
      </w:r>
      <w:r w:rsidRPr="00381035">
        <w:rPr>
          <w:sz w:val="16"/>
        </w:rPr>
        <w:t xml:space="preserve">. Quintessential examples are Steve Biko’s trial in apartheid South Africa, cases against Indigenous peoples in Canada, or deportation cases of Mexicans in the US.142 </w:t>
      </w:r>
      <w:r w:rsidRPr="00381035">
        <w:rPr>
          <w:rStyle w:val="Emphasis"/>
          <w:highlight w:val="green"/>
        </w:rPr>
        <w:t>Engagement with the law</w:t>
      </w:r>
      <w:r w:rsidRPr="00381035">
        <w:rPr>
          <w:rStyle w:val="StyleUnderline"/>
          <w:highlight w:val="green"/>
        </w:rPr>
        <w:t xml:space="preserve"> is an </w:t>
      </w:r>
      <w:r w:rsidRPr="00381035">
        <w:rPr>
          <w:rStyle w:val="Emphasis"/>
          <w:highlight w:val="green"/>
        </w:rPr>
        <w:t>everyday reality</w:t>
      </w:r>
      <w:r w:rsidRPr="00381035">
        <w:rPr>
          <w:rStyle w:val="StyleUnderline"/>
        </w:rPr>
        <w:t xml:space="preserve"> for migrant workers </w:t>
      </w:r>
      <w:r w:rsidRPr="00381035">
        <w:rPr>
          <w:rStyle w:val="StyleUnderline"/>
          <w:highlight w:val="green"/>
        </w:rPr>
        <w:t>because of</w:t>
      </w:r>
      <w:r w:rsidRPr="00381035">
        <w:rPr>
          <w:rStyle w:val="StyleUnderline"/>
        </w:rPr>
        <w:t xml:space="preserve"> their </w:t>
      </w:r>
      <w:r w:rsidRPr="00381035">
        <w:rPr>
          <w:rStyle w:val="StyleUnderline"/>
          <w:highlight w:val="green"/>
        </w:rPr>
        <w:t>precarious status</w:t>
      </w:r>
      <w:r w:rsidRPr="00381035">
        <w:rPr>
          <w:sz w:val="16"/>
        </w:rPr>
        <w:t xml:space="preserve">. </w:t>
      </w:r>
      <w:r w:rsidRPr="00381035">
        <w:rPr>
          <w:rStyle w:val="StyleUnderline"/>
        </w:rPr>
        <w:t xml:space="preserve">Defensive </w:t>
      </w:r>
      <w:r w:rsidRPr="00381035">
        <w:rPr>
          <w:rStyle w:val="StyleUnderline"/>
          <w:highlight w:val="green"/>
        </w:rPr>
        <w:t>legal action</w:t>
      </w:r>
      <w:r w:rsidRPr="00381035">
        <w:rPr>
          <w:rStyle w:val="StyleUnderline"/>
        </w:rPr>
        <w:t xml:space="preserve">, where migrant farmworkers are forced to contest their repatriation, loss of employment, or arrest, can </w:t>
      </w:r>
      <w:r w:rsidRPr="00381035">
        <w:rPr>
          <w:rStyle w:val="StyleUnderline"/>
          <w:highlight w:val="green"/>
        </w:rPr>
        <w:t>offer</w:t>
      </w:r>
      <w:r w:rsidRPr="00381035">
        <w:rPr>
          <w:rStyle w:val="StyleUnderline"/>
        </w:rPr>
        <w:t xml:space="preserve"> a </w:t>
      </w:r>
      <w:r w:rsidRPr="00381035">
        <w:rPr>
          <w:rStyle w:val="StyleUnderline"/>
          <w:highlight w:val="green"/>
        </w:rPr>
        <w:t>space for workers</w:t>
      </w:r>
      <w:r w:rsidRPr="00381035">
        <w:rPr>
          <w:rStyle w:val="StyleUnderline"/>
        </w:rPr>
        <w:t xml:space="preserve"> </w:t>
      </w:r>
      <w:r w:rsidRPr="00381035">
        <w:rPr>
          <w:rStyle w:val="Emphasis"/>
          <w:highlight w:val="green"/>
        </w:rPr>
        <w:t>made invisible</w:t>
      </w:r>
      <w:r w:rsidRPr="00381035">
        <w:rPr>
          <w:rStyle w:val="Emphasis"/>
        </w:rPr>
        <w:t xml:space="preserve"> by the system</w:t>
      </w:r>
      <w:r w:rsidRPr="00381035">
        <w:rPr>
          <w:rStyle w:val="StyleUnderline"/>
        </w:rPr>
        <w:t xml:space="preserve"> </w:t>
      </w:r>
      <w:r w:rsidRPr="00381035">
        <w:rPr>
          <w:rStyle w:val="StyleUnderline"/>
          <w:highlight w:val="green"/>
        </w:rPr>
        <w:t xml:space="preserve">to </w:t>
      </w:r>
      <w:r w:rsidRPr="00381035">
        <w:rPr>
          <w:rStyle w:val="Emphasis"/>
          <w:highlight w:val="green"/>
        </w:rPr>
        <w:t>record</w:t>
      </w:r>
      <w:r w:rsidRPr="00381035">
        <w:rPr>
          <w:rStyle w:val="StyleUnderline"/>
        </w:rPr>
        <w:t xml:space="preserve"> their voices against their employers and the state</w:t>
      </w:r>
      <w:r w:rsidRPr="00381035">
        <w:rPr>
          <w:sz w:val="16"/>
        </w:rPr>
        <w:t xml:space="preserve">. </w:t>
      </w:r>
      <w:r w:rsidRPr="00381035">
        <w:rPr>
          <w:rStyle w:val="StyleUnderline"/>
        </w:rPr>
        <w:t xml:space="preserve">This offers a forum to </w:t>
      </w:r>
      <w:r w:rsidRPr="00381035">
        <w:rPr>
          <w:rStyle w:val="Emphasis"/>
          <w:highlight w:val="green"/>
        </w:rPr>
        <w:t>inject radical transcripts</w:t>
      </w:r>
      <w:r w:rsidRPr="00381035">
        <w:rPr>
          <w:rStyle w:val="StyleUnderline"/>
        </w:rPr>
        <w:t xml:space="preserve"> and discourses </w:t>
      </w:r>
      <w:r w:rsidRPr="00381035">
        <w:rPr>
          <w:rStyle w:val="StyleUnderline"/>
          <w:highlight w:val="green"/>
        </w:rPr>
        <w:t>that</w:t>
      </w:r>
      <w:r w:rsidRPr="00381035">
        <w:rPr>
          <w:rStyle w:val="StyleUnderline"/>
        </w:rPr>
        <w:t xml:space="preserve"> can </w:t>
      </w:r>
      <w:r w:rsidRPr="00381035">
        <w:rPr>
          <w:rStyle w:val="Emphasis"/>
          <w:highlight w:val="green"/>
        </w:rPr>
        <w:t>challenge</w:t>
      </w:r>
      <w:r w:rsidRPr="00381035">
        <w:rPr>
          <w:rStyle w:val="StyleUnderline"/>
        </w:rPr>
        <w:t xml:space="preserve"> the sources and </w:t>
      </w:r>
      <w:r w:rsidRPr="00381035">
        <w:rPr>
          <w:rStyle w:val="StyleUnderline"/>
          <w:highlight w:val="green"/>
        </w:rPr>
        <w:t>institution</w:t>
      </w:r>
      <w:r w:rsidRPr="00381035">
        <w:rPr>
          <w:rStyle w:val="StyleUnderline"/>
        </w:rPr>
        <w:t xml:space="preserve">al meaning of exploitation, illegality, or discrimination, </w:t>
      </w:r>
      <w:r w:rsidRPr="00381035">
        <w:rPr>
          <w:rStyle w:val="Emphasis"/>
          <w:highlight w:val="green"/>
        </w:rPr>
        <w:t>without</w:t>
      </w:r>
      <w:r w:rsidRPr="00381035">
        <w:rPr>
          <w:rStyle w:val="StyleUnderline"/>
        </w:rPr>
        <w:t xml:space="preserve"> necessarily </w:t>
      </w:r>
      <w:r w:rsidRPr="00381035">
        <w:rPr>
          <w:rStyle w:val="StyleUnderline"/>
          <w:highlight w:val="green"/>
        </w:rPr>
        <w:t xml:space="preserve">being </w:t>
      </w:r>
      <w:r w:rsidRPr="00381035">
        <w:rPr>
          <w:rStyle w:val="Emphasis"/>
          <w:highlight w:val="green"/>
        </w:rPr>
        <w:t>co-opted</w:t>
      </w:r>
      <w:r w:rsidRPr="00381035">
        <w:rPr>
          <w:rStyle w:val="StyleUnderline"/>
        </w:rPr>
        <w:t xml:space="preserve"> into the racist and classist space of a </w:t>
      </w:r>
      <w:r w:rsidRPr="00381035">
        <w:rPr>
          <w:rStyle w:val="Emphasis"/>
        </w:rPr>
        <w:t>courtroom</w:t>
      </w:r>
      <w:r w:rsidRPr="00381035">
        <w:rPr>
          <w:sz w:val="16"/>
        </w:rPr>
        <w:t>.</w:t>
      </w:r>
    </w:p>
    <w:p w14:paraId="5AAA3675" w14:textId="77777777" w:rsidR="00772EE9" w:rsidRPr="00381035" w:rsidRDefault="00772EE9" w:rsidP="00772EE9">
      <w:pPr>
        <w:rPr>
          <w:rStyle w:val="StyleUnderline"/>
          <w:highlight w:val="green"/>
        </w:rPr>
      </w:pPr>
      <w:r w:rsidRPr="00381035">
        <w:rPr>
          <w:sz w:val="16"/>
        </w:rPr>
        <w:t>J4MW uses legal cases as opportunities to introduce subversive discourses into the court transcripts and media stories, irrespective of the legal precedent that structures discursive frameworks of resonance within liberal, elitist courts. Migrant workers are encouraged to “speak their mind” in the proceedings.143 J4MW provides sociological and historical evidence of the colonial, imperialistic, exploitative, and racist violence in the migrant worker program. The proceedings for these cases provide an official, adjudicated public transcript on the systemic issues in the SAWP, which disrupt the epistemic domination of capitalist, liberal, and even, reformist ideologies.</w:t>
      </w:r>
    </w:p>
    <w:p w14:paraId="4EF7FD0C" w14:textId="77777777" w:rsidR="00772EE9" w:rsidRPr="00381035" w:rsidRDefault="00772EE9" w:rsidP="00772EE9">
      <w:pPr>
        <w:rPr>
          <w:rStyle w:val="StyleUnderline"/>
          <w:highlight w:val="green"/>
        </w:rPr>
      </w:pPr>
      <w:r w:rsidRPr="00381035">
        <w:rPr>
          <w:rStyle w:val="StyleUnderline"/>
        </w:rPr>
        <w:t>For example, the</w:t>
      </w:r>
      <w:r w:rsidRPr="00381035">
        <w:rPr>
          <w:sz w:val="16"/>
        </w:rPr>
        <w:t xml:space="preserve"> J4MW and IAVGO </w:t>
      </w:r>
      <w:r w:rsidRPr="00381035">
        <w:rPr>
          <w:rStyle w:val="StyleUnderline"/>
        </w:rPr>
        <w:t>joint amicus submission before the Supreme Court in Fraser captures the historically embedded structural impediments faced by migrant workers</w:t>
      </w:r>
      <w:r w:rsidRPr="00381035">
        <w:rPr>
          <w:sz w:val="16"/>
        </w:rPr>
        <w:t>. The submissions use language the legal system dissuades because of a lack of resonance with existing legal frameworks and with the liberal nation-state:144</w:t>
      </w:r>
    </w:p>
    <w:p w14:paraId="1AB38755" w14:textId="77777777" w:rsidR="00772EE9" w:rsidRPr="00381035" w:rsidRDefault="00772EE9" w:rsidP="00772EE9">
      <w:pPr>
        <w:ind w:left="720"/>
        <w:rPr>
          <w:rStyle w:val="StyleUnderline"/>
          <w:highlight w:val="green"/>
        </w:rPr>
      </w:pPr>
      <w:r w:rsidRPr="00381035">
        <w:rPr>
          <w:sz w:val="16"/>
        </w:rPr>
        <w:t>[The] “agricultural worker,” itself, is an immutable characteristic because of its roots in, and proliferation of, indentured servitude. Such proliferation is seen in the structures of the federal [SAWP and TFWP] and, by extension, the agricultural industry. The essential dignity interests of migrant agricultural workers are undermined by the severe inequality and exploitation perpetuated by these structures</w:t>
      </w:r>
    </w:p>
    <w:p w14:paraId="745B96C7" w14:textId="77777777" w:rsidR="00772EE9" w:rsidRPr="00381035" w:rsidRDefault="00772EE9" w:rsidP="00772EE9">
      <w:pPr>
        <w:ind w:left="720"/>
        <w:rPr>
          <w:rStyle w:val="StyleUnderline"/>
          <w:highlight w:val="green"/>
        </w:rPr>
      </w:pPr>
      <w:r w:rsidRPr="00381035">
        <w:rPr>
          <w:sz w:val="16"/>
        </w:rPr>
        <w:t>… [I]t is through government action (at both provincial and federal levels) that these workers are subjected to systemic barriers to equality and freedom of association.</w:t>
      </w:r>
    </w:p>
    <w:p w14:paraId="78B43465" w14:textId="77777777" w:rsidR="00772EE9" w:rsidRPr="00381035" w:rsidRDefault="00772EE9" w:rsidP="00772EE9">
      <w:pPr>
        <w:rPr>
          <w:rStyle w:val="StyleUnderline"/>
          <w:highlight w:val="green"/>
        </w:rPr>
      </w:pPr>
      <w:r w:rsidRPr="00381035">
        <w:rPr>
          <w:rStyle w:val="StyleUnderline"/>
        </w:rPr>
        <w:t xml:space="preserve">In addition, the submissions </w:t>
      </w:r>
      <w:r w:rsidRPr="00381035">
        <w:rPr>
          <w:rStyle w:val="Emphasis"/>
        </w:rPr>
        <w:t>challenged</w:t>
      </w:r>
      <w:r w:rsidRPr="00381035">
        <w:rPr>
          <w:rStyle w:val="StyleUnderline"/>
        </w:rPr>
        <w:t xml:space="preserve"> established </w:t>
      </w:r>
      <w:r w:rsidRPr="00381035">
        <w:rPr>
          <w:rStyle w:val="Emphasis"/>
        </w:rPr>
        <w:t>hegemonic discourses</w:t>
      </w:r>
      <w:r w:rsidRPr="00381035">
        <w:rPr>
          <w:sz w:val="16"/>
        </w:rPr>
        <w:t xml:space="preserve"> around SAWP workers </w:t>
      </w:r>
      <w:r w:rsidRPr="00381035">
        <w:rPr>
          <w:rStyle w:val="StyleUnderline"/>
        </w:rPr>
        <w:t xml:space="preserve">that personalize the “vulnerability” of workers, framing them as individuals with </w:t>
      </w:r>
      <w:r w:rsidRPr="00381035">
        <w:rPr>
          <w:rStyle w:val="Emphasis"/>
        </w:rPr>
        <w:t>less agency</w:t>
      </w:r>
      <w:r w:rsidRPr="00381035">
        <w:rPr>
          <w:rStyle w:val="StyleUnderline"/>
        </w:rPr>
        <w:t>, knowledge, and legal consciousness</w:t>
      </w:r>
      <w:r w:rsidRPr="00381035">
        <w:rPr>
          <w:sz w:val="16"/>
        </w:rPr>
        <w:t>. The factum also argued that the solution to systemic inequality is a “redistribution of power”:145</w:t>
      </w:r>
    </w:p>
    <w:p w14:paraId="344AFA4F" w14:textId="77777777" w:rsidR="00772EE9" w:rsidRPr="00381035" w:rsidRDefault="00772EE9" w:rsidP="00772EE9">
      <w:pPr>
        <w:ind w:left="720"/>
        <w:rPr>
          <w:rStyle w:val="StyleUnderline"/>
          <w:highlight w:val="green"/>
        </w:rPr>
      </w:pPr>
      <w:r w:rsidRPr="00381035">
        <w:rPr>
          <w:sz w:val="16"/>
        </w:rPr>
        <w:t>In this appeal, while the Respondents describe agricultural workers as "vulnerable," they must not be seen as inherently so. An advanced equality analysis recognizes the essential human dignity and worth of these workers as individuals with voice and agency. While "vulnerability" has been understood as a personal characteristic, in the agricultural labor context it is a result of unequal power relations and systemic barriers…</w:t>
      </w:r>
    </w:p>
    <w:p w14:paraId="3B7166AA" w14:textId="77777777" w:rsidR="00772EE9" w:rsidRPr="00381035" w:rsidRDefault="00772EE9" w:rsidP="00772EE9">
      <w:pPr>
        <w:ind w:left="720"/>
        <w:rPr>
          <w:rStyle w:val="StyleUnderline"/>
          <w:highlight w:val="green"/>
        </w:rPr>
      </w:pPr>
      <w:r w:rsidRPr="00381035">
        <w:rPr>
          <w:sz w:val="16"/>
        </w:rPr>
        <w:t>[I]t is through systemic inequality, including and especially government action - not the inherent "vulnerability" of agricultural workers - that these workers, and in particular migrant agricultural workers, are unable to organize and bargain collectively.…Therefore, any remedy must include a redistribution of power and a removal of systemic barriers.</w:t>
      </w:r>
    </w:p>
    <w:p w14:paraId="087C69EB" w14:textId="77777777" w:rsidR="00772EE9" w:rsidRPr="00381035" w:rsidRDefault="00772EE9" w:rsidP="00772EE9">
      <w:pPr>
        <w:rPr>
          <w:rStyle w:val="StyleUnderline"/>
          <w:highlight w:val="green"/>
        </w:rPr>
      </w:pPr>
      <w:proofErr w:type="gramStart"/>
      <w:r w:rsidRPr="00381035">
        <w:rPr>
          <w:sz w:val="16"/>
        </w:rPr>
        <w:t>Subsequent to</w:t>
      </w:r>
      <w:proofErr w:type="gramEnd"/>
      <w:r w:rsidRPr="00381035">
        <w:rPr>
          <w:sz w:val="16"/>
        </w:rPr>
        <w:t xml:space="preserve"> a large COVID outbreak, one health unit, in Haldimand Norfolk county, limited the number of workers who could live in a bunkhouse to three. Farm employers, led by Schuyler Farms, promptly filed an appeal at the regulatory health board to get that regulation quashed. The health unit appealed the case to the Ontario Divisional Court.146 No evidence on the SAWP or workers’ living conditions was introduced until J4MW intervened at the appellate level. As in previous cases, J4MW directly addressed systemic issues in their submission:</w:t>
      </w:r>
    </w:p>
    <w:p w14:paraId="27F80DE7" w14:textId="77777777" w:rsidR="00772EE9" w:rsidRPr="00381035" w:rsidRDefault="00772EE9" w:rsidP="00772EE9">
      <w:pPr>
        <w:ind w:left="720"/>
        <w:rPr>
          <w:rStyle w:val="StyleUnderline"/>
          <w:highlight w:val="green"/>
        </w:rPr>
      </w:pPr>
      <w:r w:rsidRPr="00381035">
        <w:rPr>
          <w:sz w:val="16"/>
        </w:rPr>
        <w:lastRenderedPageBreak/>
        <w:t xml:space="preserve">The genesis of the SAWP and other migrant worker programs cannot be separated from the historical exploitation of persons of </w:t>
      </w:r>
      <w:proofErr w:type="spellStart"/>
      <w:r w:rsidRPr="00381035">
        <w:rPr>
          <w:sz w:val="16"/>
        </w:rPr>
        <w:t>colour</w:t>
      </w:r>
      <w:proofErr w:type="spellEnd"/>
      <w:r w:rsidRPr="00381035">
        <w:rPr>
          <w:sz w:val="16"/>
        </w:rPr>
        <w:t xml:space="preserve"> through slavery and programs of indentured servitude … The unfree nature of the </w:t>
      </w:r>
      <w:proofErr w:type="spellStart"/>
      <w:r w:rsidRPr="00381035">
        <w:rPr>
          <w:sz w:val="16"/>
        </w:rPr>
        <w:t>labour</w:t>
      </w:r>
      <w:proofErr w:type="spellEnd"/>
      <w:r w:rsidRPr="00381035">
        <w:rPr>
          <w:sz w:val="16"/>
        </w:rPr>
        <w:t>—that workers cannot easily change jobs or refuse employer demands—is part of why migrant workers are so attractive to farmers.147</w:t>
      </w:r>
    </w:p>
    <w:p w14:paraId="723A0CDD" w14:textId="77777777" w:rsidR="00772EE9" w:rsidRPr="00381035" w:rsidRDefault="00772EE9" w:rsidP="00772EE9">
      <w:pPr>
        <w:rPr>
          <w:rStyle w:val="StyleUnderline"/>
        </w:rPr>
      </w:pPr>
      <w:r w:rsidRPr="00381035">
        <w:rPr>
          <w:sz w:val="16"/>
        </w:rPr>
        <w:t xml:space="preserve">J4MW frames exploitation as arising from deliberate government action in contrast to narratives of “bad apple” employers and “poor enforcement” that legitimize the state. Government action has historically reinforced global systemic inequalities, racialization, and the precarious status of migrant farmworkers, all in the interest of protecting the neoliberal political economy of agriculture. Owing to J4MW’s efforts, the language of structural hegemony has been recorded in court decisions or at least in court transcripts in cases like Fraser, and legislative discussions even when the cases have been lost or have had minimal impact on the SAWP. </w:t>
      </w:r>
      <w:r w:rsidRPr="00381035">
        <w:rPr>
          <w:rStyle w:val="StyleUnderline"/>
        </w:rPr>
        <w:t xml:space="preserve">The </w:t>
      </w:r>
      <w:r w:rsidRPr="00381035">
        <w:rPr>
          <w:rStyle w:val="Emphasis"/>
        </w:rPr>
        <w:t>frameworks</w:t>
      </w:r>
      <w:r w:rsidRPr="00381035">
        <w:rPr>
          <w:rStyle w:val="StyleUnderline"/>
        </w:rPr>
        <w:t xml:space="preserve"> of </w:t>
      </w:r>
      <w:r w:rsidRPr="00381035">
        <w:rPr>
          <w:rStyle w:val="Emphasis"/>
        </w:rPr>
        <w:t>lawless generativity</w:t>
      </w:r>
      <w:r w:rsidRPr="00381035">
        <w:rPr>
          <w:rStyle w:val="StyleUnderline"/>
        </w:rPr>
        <w:t xml:space="preserve">, to which Moten refers, have now </w:t>
      </w:r>
      <w:r w:rsidRPr="00381035">
        <w:rPr>
          <w:rStyle w:val="Emphasis"/>
        </w:rPr>
        <w:t>transgressed</w:t>
      </w:r>
      <w:r w:rsidRPr="00381035">
        <w:rPr>
          <w:rStyle w:val="StyleUnderline"/>
        </w:rPr>
        <w:t xml:space="preserve"> into the public transcript of legal institutions</w:t>
      </w:r>
      <w:r w:rsidRPr="00381035">
        <w:rPr>
          <w:sz w:val="16"/>
        </w:rPr>
        <w:t>.148</w:t>
      </w:r>
    </w:p>
    <w:p w14:paraId="380C7219" w14:textId="77777777" w:rsidR="00772EE9" w:rsidRPr="00381035" w:rsidRDefault="00772EE9" w:rsidP="00772EE9">
      <w:pPr>
        <w:rPr>
          <w:rStyle w:val="StyleUnderline"/>
        </w:rPr>
      </w:pPr>
      <w:r w:rsidRPr="00381035">
        <w:rPr>
          <w:sz w:val="16"/>
        </w:rPr>
        <w:t xml:space="preserve">Robin E. Kelley has remarked that </w:t>
      </w:r>
      <w:r w:rsidRPr="00381035">
        <w:rPr>
          <w:rStyle w:val="StyleUnderline"/>
        </w:rPr>
        <w:t xml:space="preserve">it is </w:t>
      </w:r>
      <w:r w:rsidRPr="00381035">
        <w:rPr>
          <w:rStyle w:val="Emphasis"/>
        </w:rPr>
        <w:t>only</w:t>
      </w:r>
      <w:r w:rsidRPr="00381035">
        <w:rPr>
          <w:rStyle w:val="StyleUnderline"/>
        </w:rPr>
        <w:t xml:space="preserve"> by understanding the “</w:t>
      </w:r>
      <w:proofErr w:type="spellStart"/>
      <w:r w:rsidRPr="00381035">
        <w:rPr>
          <w:rStyle w:val="StyleUnderline"/>
        </w:rPr>
        <w:t>infrapolitics</w:t>
      </w:r>
      <w:proofErr w:type="spellEnd"/>
      <w:r w:rsidRPr="00381035">
        <w:rPr>
          <w:rStyle w:val="StyleUnderline"/>
        </w:rPr>
        <w:t xml:space="preserve">,” or the hidden transcripts of resistance, that </w:t>
      </w:r>
      <w:r w:rsidRPr="00381035">
        <w:rPr>
          <w:rStyle w:val="Emphasis"/>
        </w:rPr>
        <w:t>diagnostics of power</w:t>
      </w:r>
      <w:r w:rsidRPr="00381035">
        <w:rPr>
          <w:rStyle w:val="StyleUnderline"/>
        </w:rPr>
        <w:t xml:space="preserve"> can be </w:t>
      </w:r>
      <w:r w:rsidRPr="00381035">
        <w:rPr>
          <w:rStyle w:val="Emphasis"/>
        </w:rPr>
        <w:t>understood</w:t>
      </w:r>
      <w:r w:rsidRPr="00381035">
        <w:rPr>
          <w:sz w:val="16"/>
        </w:rPr>
        <w:t xml:space="preserve">.149 By revealing the legal </w:t>
      </w:r>
      <w:proofErr w:type="spellStart"/>
      <w:r w:rsidRPr="00381035">
        <w:rPr>
          <w:sz w:val="16"/>
        </w:rPr>
        <w:t>infrapolitics</w:t>
      </w:r>
      <w:proofErr w:type="spellEnd"/>
      <w:r w:rsidRPr="00381035">
        <w:rPr>
          <w:sz w:val="16"/>
        </w:rPr>
        <w:t xml:space="preserve"> in the J4MW, it can be argued that, </w:t>
      </w:r>
      <w:r w:rsidRPr="00381035">
        <w:rPr>
          <w:rStyle w:val="Emphasis"/>
        </w:rPr>
        <w:t>regardless of legal outcomes</w:t>
      </w:r>
      <w:r w:rsidRPr="00381035">
        <w:rPr>
          <w:rStyle w:val="StyleUnderline"/>
        </w:rPr>
        <w:t xml:space="preserve"> for migrant farmworkers, the </w:t>
      </w:r>
      <w:r w:rsidRPr="00381035">
        <w:rPr>
          <w:rStyle w:val="Emphasis"/>
        </w:rPr>
        <w:t>very act</w:t>
      </w:r>
      <w:r w:rsidRPr="00381035">
        <w:rPr>
          <w:rStyle w:val="StyleUnderline"/>
        </w:rPr>
        <w:t xml:space="preserve"> of </w:t>
      </w:r>
      <w:r w:rsidRPr="00381035">
        <w:rPr>
          <w:rStyle w:val="Emphasis"/>
        </w:rPr>
        <w:t>disrupting the script</w:t>
      </w:r>
      <w:r w:rsidRPr="00381035">
        <w:rPr>
          <w:rStyle w:val="StyleUnderline"/>
        </w:rPr>
        <w:t xml:space="preserve"> of national citizenship, border rules, and neoliberal colonialities, through fugitive resistance, performance of sociality, and injecting radical rights discourse, is </w:t>
      </w:r>
      <w:r w:rsidRPr="00381035">
        <w:rPr>
          <w:rStyle w:val="Emphasis"/>
        </w:rPr>
        <w:t>jurisgenerative</w:t>
      </w:r>
      <w:r w:rsidRPr="00381035">
        <w:rPr>
          <w:sz w:val="16"/>
        </w:rPr>
        <w:t xml:space="preserve">.150 </w:t>
      </w:r>
      <w:r w:rsidRPr="00381035">
        <w:rPr>
          <w:rStyle w:val="StyleUnderline"/>
        </w:rPr>
        <w:t xml:space="preserve">Such a </w:t>
      </w:r>
      <w:r w:rsidRPr="00381035">
        <w:rPr>
          <w:rStyle w:val="Emphasis"/>
        </w:rPr>
        <w:t>legal mobilization “from below”</w:t>
      </w:r>
      <w:r w:rsidRPr="00381035">
        <w:rPr>
          <w:rStyle w:val="StyleUnderline"/>
        </w:rPr>
        <w:t xml:space="preserve"> can </w:t>
      </w:r>
      <w:r w:rsidRPr="00381035">
        <w:rPr>
          <w:rStyle w:val="Emphasis"/>
        </w:rPr>
        <w:t>engender</w:t>
      </w:r>
      <w:r w:rsidRPr="00381035">
        <w:rPr>
          <w:rStyle w:val="StyleUnderline"/>
        </w:rPr>
        <w:t xml:space="preserve"> a sense of </w:t>
      </w:r>
      <w:r w:rsidRPr="00381035">
        <w:rPr>
          <w:rStyle w:val="Emphasis"/>
        </w:rPr>
        <w:t>belonging</w:t>
      </w:r>
      <w:r w:rsidRPr="00381035">
        <w:rPr>
          <w:rStyle w:val="StyleUnderline"/>
        </w:rPr>
        <w:t xml:space="preserve"> and </w:t>
      </w:r>
      <w:r w:rsidRPr="00381035">
        <w:rPr>
          <w:rStyle w:val="Emphasis"/>
        </w:rPr>
        <w:t>build power</w:t>
      </w:r>
      <w:r w:rsidRPr="00381035">
        <w:rPr>
          <w:rStyle w:val="StyleUnderline"/>
        </w:rPr>
        <w:t xml:space="preserve">, political </w:t>
      </w:r>
      <w:r w:rsidRPr="00381035">
        <w:rPr>
          <w:rStyle w:val="Emphasis"/>
        </w:rPr>
        <w:t>community</w:t>
      </w:r>
      <w:r w:rsidRPr="00381035">
        <w:rPr>
          <w:rStyle w:val="StyleUnderline"/>
        </w:rPr>
        <w:t xml:space="preserve">, and a citizenship for non-citizens that is </w:t>
      </w:r>
      <w:r w:rsidRPr="00381035">
        <w:rPr>
          <w:rStyle w:val="Emphasis"/>
        </w:rPr>
        <w:t>performatively generated</w:t>
      </w:r>
      <w:r w:rsidRPr="00381035">
        <w:rPr>
          <w:rStyle w:val="StyleUnderline"/>
        </w:rPr>
        <w:t xml:space="preserve"> irrespective of formal status</w:t>
      </w:r>
      <w:r w:rsidRPr="00381035">
        <w:rPr>
          <w:sz w:val="16"/>
        </w:rPr>
        <w:t>.151</w:t>
      </w:r>
    </w:p>
    <w:p w14:paraId="5081EDA4" w14:textId="77777777" w:rsidR="00772EE9" w:rsidRPr="00381035" w:rsidRDefault="00772EE9" w:rsidP="00772EE9">
      <w:pPr>
        <w:rPr>
          <w:rStyle w:val="StyleUnderline"/>
          <w:highlight w:val="green"/>
        </w:rPr>
      </w:pPr>
      <w:r w:rsidRPr="00381035">
        <w:rPr>
          <w:sz w:val="16"/>
        </w:rPr>
        <w:t>IV. CONCLUSION</w:t>
      </w:r>
    </w:p>
    <w:p w14:paraId="23868E23" w14:textId="77777777" w:rsidR="00772EE9" w:rsidRPr="00381035" w:rsidRDefault="00772EE9" w:rsidP="00772EE9">
      <w:pPr>
        <w:rPr>
          <w:rStyle w:val="StyleUnderline"/>
          <w:highlight w:val="green"/>
        </w:rPr>
      </w:pPr>
      <w:r w:rsidRPr="00381035">
        <w:rPr>
          <w:sz w:val="16"/>
        </w:rPr>
        <w:t>Migrant farmworkers in Canada face a layered system of oppression perpetuated through the legal environment, the neoliberal exceptionalism enjoyed by the agricultural sector, and a global neocolonial racialized political economy based on expropriation from the Global South. Legal opportunities to challenge the program are limited but also counterproductive as reforms get coopted to legitimize and maintain the system of domination. Within this context of the seeming impossibility of redress, this paper seeks to illuminate the possibility of counterhegemonic legal mobilization by examining the strategies adopted by J4MW to enable practices of refusal, practices which the instrumental and corporatized nature of lawyering foreclose.</w:t>
      </w:r>
    </w:p>
    <w:p w14:paraId="7C079B38" w14:textId="77777777" w:rsidR="00772EE9" w:rsidRPr="00381035" w:rsidRDefault="00772EE9" w:rsidP="00772EE9">
      <w:pPr>
        <w:rPr>
          <w:rStyle w:val="StyleUnderline"/>
          <w:highlight w:val="green"/>
        </w:rPr>
      </w:pPr>
      <w:r w:rsidRPr="00381035">
        <w:rPr>
          <w:sz w:val="16"/>
        </w:rPr>
        <w:t>This work contributes to the legal mobilization literature in three ways. First, it integrates the Black Studies tradition’s conceptualization of fugitivity, sociality, and futurity within legal mobilization to postulate that the system can be disavowed even while engaging with the system’s indispensable tool of domination, the law. Through an empirical analysis of some of J4MW’s work, I make the case that, despite the constraining of possible outcomes for justice in the panopticon of existing legal structures, possibilities exist at the praxis of subversive legality, relationship and kinship building, and alternate knowledge production.</w:t>
      </w:r>
    </w:p>
    <w:p w14:paraId="4ADAB0A0" w14:textId="77777777" w:rsidR="00772EE9" w:rsidRPr="00381035" w:rsidRDefault="00772EE9" w:rsidP="00772EE9">
      <w:pPr>
        <w:rPr>
          <w:rStyle w:val="StyleUnderline"/>
          <w:highlight w:val="green"/>
        </w:rPr>
      </w:pPr>
      <w:r w:rsidRPr="00381035">
        <w:rPr>
          <w:sz w:val="16"/>
        </w:rPr>
        <w:t xml:space="preserve">Second, it offers a potential for developing a counter-pedagogy of the law for legal clinics, law schools, and the legal profession. Such pedagogy helps advance towards “utopian thinking” and “prefigurative practice”, as proposed in recent scholarship.152 I show that </w:t>
      </w:r>
      <w:r w:rsidRPr="00381035">
        <w:rPr>
          <w:rStyle w:val="StyleUnderline"/>
        </w:rPr>
        <w:t xml:space="preserve">the </w:t>
      </w:r>
      <w:r w:rsidRPr="00381035">
        <w:rPr>
          <w:rStyle w:val="Emphasis"/>
          <w:highlight w:val="green"/>
        </w:rPr>
        <w:t>law</w:t>
      </w:r>
      <w:r w:rsidRPr="00381035">
        <w:rPr>
          <w:rStyle w:val="StyleUnderline"/>
        </w:rPr>
        <w:t xml:space="preserve"> can be wielded </w:t>
      </w:r>
      <w:r w:rsidRPr="00381035">
        <w:rPr>
          <w:rStyle w:val="StyleUnderline"/>
          <w:highlight w:val="green"/>
        </w:rPr>
        <w:t>as</w:t>
      </w:r>
      <w:r w:rsidRPr="00381035">
        <w:rPr>
          <w:rStyle w:val="StyleUnderline"/>
        </w:rPr>
        <w:t xml:space="preserve"> a </w:t>
      </w:r>
      <w:r w:rsidRPr="00381035">
        <w:rPr>
          <w:rStyle w:val="Emphasis"/>
        </w:rPr>
        <w:t xml:space="preserve">tool of </w:t>
      </w:r>
      <w:r w:rsidRPr="00381035">
        <w:rPr>
          <w:rStyle w:val="Emphasis"/>
          <w:highlight w:val="green"/>
        </w:rPr>
        <w:t>radical resistance</w:t>
      </w:r>
      <w:r w:rsidRPr="00381035">
        <w:rPr>
          <w:rStyle w:val="StyleUnderline"/>
        </w:rPr>
        <w:t xml:space="preserve">, even in institutionalized settings, by non-citizens with precarious status. This process is </w:t>
      </w:r>
      <w:proofErr w:type="spellStart"/>
      <w:r w:rsidRPr="00381035">
        <w:rPr>
          <w:rStyle w:val="Emphasis"/>
        </w:rPr>
        <w:t>jurisgeneration</w:t>
      </w:r>
      <w:proofErr w:type="spellEnd"/>
      <w:r w:rsidRPr="00381035">
        <w:rPr>
          <w:rStyle w:val="Emphasis"/>
        </w:rPr>
        <w:t>-in-</w:t>
      </w:r>
      <w:proofErr w:type="gramStart"/>
      <w:r w:rsidRPr="00381035">
        <w:rPr>
          <w:rStyle w:val="Emphasis"/>
        </w:rPr>
        <w:t>action</w:t>
      </w:r>
      <w:proofErr w:type="gramEnd"/>
      <w:r w:rsidRPr="00381035">
        <w:rPr>
          <w:rStyle w:val="StyleUnderline"/>
        </w:rPr>
        <w:t xml:space="preserve"> and it has the potential for </w:t>
      </w:r>
      <w:r w:rsidRPr="00381035">
        <w:rPr>
          <w:rStyle w:val="Emphasis"/>
          <w:highlight w:val="green"/>
        </w:rPr>
        <w:t>break</w:t>
      </w:r>
      <w:r w:rsidRPr="00381035">
        <w:rPr>
          <w:rStyle w:val="Emphasis"/>
        </w:rPr>
        <w:t xml:space="preserve">ing </w:t>
      </w:r>
      <w:r w:rsidRPr="00381035">
        <w:rPr>
          <w:rStyle w:val="Emphasis"/>
          <w:highlight w:val="green"/>
        </w:rPr>
        <w:t>law’s enclosures</w:t>
      </w:r>
      <w:r w:rsidRPr="00381035">
        <w:rPr>
          <w:rStyle w:val="StyleUnderline"/>
        </w:rPr>
        <w:t>, rupturing established civil discourse, and developing counter-power</w:t>
      </w:r>
      <w:r w:rsidRPr="00381035">
        <w:rPr>
          <w:sz w:val="16"/>
        </w:rPr>
        <w:t xml:space="preserve">. </w:t>
      </w:r>
      <w:r w:rsidRPr="00381035">
        <w:rPr>
          <w:rStyle w:val="StyleUnderline"/>
        </w:rPr>
        <w:t>For example, engaging in triage lawyering, long-term relationship building, and thinking seriously about addressing power structures in legal arguments</w:t>
      </w:r>
      <w:r w:rsidRPr="00381035">
        <w:rPr>
          <w:sz w:val="16"/>
        </w:rPr>
        <w:t xml:space="preserve"> (even if it is not deemed to resonate with statist and traditional institutions) </w:t>
      </w:r>
      <w:r w:rsidRPr="00381035">
        <w:rPr>
          <w:rStyle w:val="StyleUnderline"/>
        </w:rPr>
        <w:t xml:space="preserve">allows for </w:t>
      </w:r>
      <w:r w:rsidRPr="00381035">
        <w:rPr>
          <w:rStyle w:val="Emphasis"/>
          <w:highlight w:val="green"/>
        </w:rPr>
        <w:t>engage</w:t>
      </w:r>
      <w:r w:rsidRPr="00381035">
        <w:rPr>
          <w:rStyle w:val="Emphasis"/>
        </w:rPr>
        <w:t>ment</w:t>
      </w:r>
      <w:r w:rsidRPr="00381035">
        <w:rPr>
          <w:rStyle w:val="StyleUnderline"/>
        </w:rPr>
        <w:t xml:space="preserve"> with the </w:t>
      </w:r>
      <w:r w:rsidRPr="00381035">
        <w:rPr>
          <w:rStyle w:val="Emphasis"/>
        </w:rPr>
        <w:t>broader political struggles</w:t>
      </w:r>
      <w:r w:rsidRPr="00381035">
        <w:rPr>
          <w:rStyle w:val="StyleUnderline"/>
        </w:rPr>
        <w:t xml:space="preserve"> around the </w:t>
      </w:r>
      <w:r w:rsidRPr="00381035">
        <w:rPr>
          <w:rStyle w:val="Emphasis"/>
          <w:highlight w:val="green"/>
        </w:rPr>
        <w:t>racial capitalist system</w:t>
      </w:r>
      <w:r w:rsidRPr="00381035">
        <w:rPr>
          <w:rStyle w:val="StyleUnderline"/>
        </w:rPr>
        <w:t xml:space="preserve"> that upholds</w:t>
      </w:r>
      <w:r w:rsidRPr="00381035">
        <w:rPr>
          <w:sz w:val="16"/>
        </w:rPr>
        <w:t xml:space="preserve"> SAWP and similar </w:t>
      </w:r>
      <w:r w:rsidRPr="00381035">
        <w:rPr>
          <w:rStyle w:val="StyleUnderline"/>
        </w:rPr>
        <w:t>migration programs</w:t>
      </w:r>
      <w:r w:rsidRPr="00381035">
        <w:rPr>
          <w:sz w:val="16"/>
        </w:rPr>
        <w:t xml:space="preserve">. </w:t>
      </w:r>
      <w:r w:rsidRPr="00381035">
        <w:rPr>
          <w:rStyle w:val="StyleUnderline"/>
        </w:rPr>
        <w:t xml:space="preserve">This is </w:t>
      </w:r>
      <w:r w:rsidRPr="00381035">
        <w:rPr>
          <w:rStyle w:val="StyleUnderline"/>
          <w:highlight w:val="green"/>
        </w:rPr>
        <w:t xml:space="preserve">not only </w:t>
      </w:r>
      <w:r w:rsidRPr="00381035">
        <w:rPr>
          <w:rStyle w:val="Emphasis"/>
          <w:highlight w:val="green"/>
        </w:rPr>
        <w:t xml:space="preserve">radical </w:t>
      </w:r>
      <w:proofErr w:type="gramStart"/>
      <w:r w:rsidRPr="00381035">
        <w:rPr>
          <w:rStyle w:val="Emphasis"/>
          <w:highlight w:val="green"/>
        </w:rPr>
        <w:t>in its own right</w:t>
      </w:r>
      <w:r w:rsidRPr="00381035">
        <w:rPr>
          <w:rStyle w:val="StyleUnderline"/>
          <w:highlight w:val="green"/>
        </w:rPr>
        <w:t xml:space="preserve"> but</w:t>
      </w:r>
      <w:proofErr w:type="gramEnd"/>
      <w:r w:rsidRPr="00381035">
        <w:rPr>
          <w:rStyle w:val="StyleUnderline"/>
        </w:rPr>
        <w:t xml:space="preserve"> also relevant for </w:t>
      </w:r>
      <w:r w:rsidRPr="00381035">
        <w:rPr>
          <w:rStyle w:val="Emphasis"/>
          <w:highlight w:val="green"/>
        </w:rPr>
        <w:t>challeng</w:t>
      </w:r>
      <w:r w:rsidRPr="00381035">
        <w:rPr>
          <w:rStyle w:val="Emphasis"/>
        </w:rPr>
        <w:t xml:space="preserve">ing </w:t>
      </w:r>
      <w:r w:rsidRPr="00381035">
        <w:rPr>
          <w:rStyle w:val="Emphasis"/>
          <w:highlight w:val="green"/>
        </w:rPr>
        <w:t>epistemic silencing</w:t>
      </w:r>
      <w:r w:rsidRPr="00381035">
        <w:rPr>
          <w:rStyle w:val="StyleUnderline"/>
        </w:rPr>
        <w:t xml:space="preserve">, bringing the </w:t>
      </w:r>
      <w:proofErr w:type="spellStart"/>
      <w:r w:rsidRPr="00381035">
        <w:rPr>
          <w:rStyle w:val="StyleUnderline"/>
        </w:rPr>
        <w:t>infrapolitics</w:t>
      </w:r>
      <w:proofErr w:type="spellEnd"/>
      <w:r w:rsidRPr="00381035">
        <w:rPr>
          <w:rStyle w:val="StyleUnderline"/>
        </w:rPr>
        <w:t xml:space="preserve"> of migrant workers’ fugitive resistance to the fore, and imagining “upheavals” in the </w:t>
      </w:r>
      <w:r w:rsidRPr="00381035">
        <w:rPr>
          <w:rStyle w:val="Emphasis"/>
        </w:rPr>
        <w:t>zone of non-being</w:t>
      </w:r>
      <w:r w:rsidRPr="00381035">
        <w:rPr>
          <w:rStyle w:val="StyleUnderline"/>
        </w:rPr>
        <w:t>.</w:t>
      </w:r>
      <w:r w:rsidRPr="00381035">
        <w:rPr>
          <w:sz w:val="16"/>
        </w:rPr>
        <w:t>153</w:t>
      </w:r>
    </w:p>
    <w:bookmarkEnd w:id="4"/>
    <w:p w14:paraId="42B6B893" w14:textId="77777777" w:rsidR="00772EE9" w:rsidRPr="00381035" w:rsidRDefault="00772EE9" w:rsidP="00772EE9">
      <w:pPr>
        <w:rPr>
          <w:rStyle w:val="StyleUnderline"/>
          <w:highlight w:val="green"/>
        </w:rPr>
      </w:pPr>
    </w:p>
    <w:p w14:paraId="76E4A75E" w14:textId="77777777" w:rsidR="00772EE9" w:rsidRPr="00381035" w:rsidRDefault="00772EE9" w:rsidP="00772EE9">
      <w:pPr>
        <w:pStyle w:val="Heading4"/>
        <w:rPr>
          <w:rStyle w:val="StyleUnderline"/>
          <w:highlight w:val="green"/>
        </w:rPr>
      </w:pPr>
      <w:r w:rsidRPr="00381035">
        <w:t xml:space="preserve">Political demands and rights </w:t>
      </w:r>
      <w:proofErr w:type="gramStart"/>
      <w:r w:rsidRPr="00381035">
        <w:t>claims</w:t>
      </w:r>
      <w:proofErr w:type="gramEnd"/>
      <w:r w:rsidRPr="00381035">
        <w:t xml:space="preserve"> from </w:t>
      </w:r>
      <w:r w:rsidRPr="00381035">
        <w:rPr>
          <w:u w:val="single"/>
        </w:rPr>
        <w:t>within</w:t>
      </w:r>
      <w:r w:rsidRPr="00381035">
        <w:t xml:space="preserve"> zones of unfreedom have </w:t>
      </w:r>
      <w:r w:rsidRPr="00381035">
        <w:rPr>
          <w:u w:val="single"/>
        </w:rPr>
        <w:t>radical potential</w:t>
      </w:r>
      <w:r w:rsidRPr="00381035">
        <w:t xml:space="preserve">. </w:t>
      </w:r>
    </w:p>
    <w:p w14:paraId="3CF5C5D9" w14:textId="77777777" w:rsidR="00772EE9" w:rsidRPr="00381035" w:rsidRDefault="00772EE9" w:rsidP="00772EE9">
      <w:pPr>
        <w:rPr>
          <w:rStyle w:val="StyleUnderline"/>
          <w:highlight w:val="green"/>
        </w:rPr>
      </w:pPr>
      <w:r w:rsidRPr="00381035">
        <w:rPr>
          <w:rStyle w:val="Style13ptBold"/>
        </w:rPr>
        <w:t>Doyle 12</w:t>
      </w:r>
      <w:r w:rsidRPr="00381035">
        <w:t>—</w:t>
      </w:r>
      <w:r w:rsidRPr="00381035">
        <w:rPr>
          <w:szCs w:val="20"/>
        </w:rPr>
        <w:t xml:space="preserve">PhD candidate, Northeastern University (Benjamin, “Practicing “Politics [from] Without [the] Proper Locus”: Strategic Intimacies and the Subject of Unfreedom in Frederick Douglass’ “Narrative </w:t>
      </w:r>
      <w:r w:rsidRPr="00381035">
        <w:rPr>
          <w:szCs w:val="20"/>
        </w:rPr>
        <w:lastRenderedPageBreak/>
        <w:t xml:space="preserve">of the Life of Frederick Douglass, an American Slave, Written by Himself” (1845),” https://benjaminjdoyle.wordpress.com/tag/saidiya-hartman/, </w:t>
      </w:r>
      <w:proofErr w:type="spellStart"/>
      <w:r w:rsidRPr="00381035">
        <w:rPr>
          <w:szCs w:val="20"/>
        </w:rPr>
        <w:t>dml</w:t>
      </w:r>
      <w:proofErr w:type="spellEnd"/>
      <w:r w:rsidRPr="00381035">
        <w:rPr>
          <w:szCs w:val="20"/>
        </w:rPr>
        <w:t>)</w:t>
      </w:r>
    </w:p>
    <w:p w14:paraId="3BB3E3AF" w14:textId="77777777" w:rsidR="00772EE9" w:rsidRPr="00381035" w:rsidRDefault="00772EE9" w:rsidP="00772EE9">
      <w:pPr>
        <w:rPr>
          <w:rStyle w:val="StyleUnderline"/>
        </w:rPr>
      </w:pPr>
      <w:r w:rsidRPr="00381035">
        <w:rPr>
          <w:rStyle w:val="StyleUnderline"/>
        </w:rPr>
        <w:t xml:space="preserve">Scholars of the Slave Narrative have </w:t>
      </w:r>
      <w:r w:rsidRPr="00381035">
        <w:rPr>
          <w:rStyle w:val="Emphasis"/>
        </w:rPr>
        <w:t>gained</w:t>
      </w:r>
      <w:r w:rsidRPr="00381035">
        <w:rPr>
          <w:sz w:val="16"/>
        </w:rPr>
        <w:t xml:space="preserve"> significant </w:t>
      </w:r>
      <w:r w:rsidRPr="00381035">
        <w:rPr>
          <w:rStyle w:val="Emphasis"/>
        </w:rPr>
        <w:t>ground</w:t>
      </w:r>
      <w:r w:rsidRPr="00381035">
        <w:rPr>
          <w:rStyle w:val="StyleUnderline"/>
        </w:rPr>
        <w:t xml:space="preserve"> in</w:t>
      </w:r>
      <w:r w:rsidRPr="00381035">
        <w:rPr>
          <w:sz w:val="16"/>
        </w:rPr>
        <w:t xml:space="preserve"> locating and </w:t>
      </w:r>
      <w:r w:rsidRPr="00381035">
        <w:rPr>
          <w:rStyle w:val="StyleUnderline"/>
        </w:rPr>
        <w:t>theorizing</w:t>
      </w:r>
      <w:r w:rsidRPr="00381035">
        <w:rPr>
          <w:sz w:val="16"/>
        </w:rPr>
        <w:t xml:space="preserve"> on the socially transformative </w:t>
      </w:r>
      <w:r w:rsidRPr="00381035">
        <w:rPr>
          <w:rStyle w:val="StyleUnderline"/>
        </w:rPr>
        <w:t>potentialities of</w:t>
      </w:r>
      <w:r w:rsidRPr="00381035">
        <w:rPr>
          <w:sz w:val="16"/>
        </w:rPr>
        <w:t xml:space="preserve"> black (and white) </w:t>
      </w:r>
      <w:r w:rsidRPr="00381035">
        <w:rPr>
          <w:rStyle w:val="StyleUnderline"/>
        </w:rPr>
        <w:t>resistance to the</w:t>
      </w:r>
      <w:r w:rsidRPr="00381035">
        <w:rPr>
          <w:sz w:val="16"/>
        </w:rPr>
        <w:t xml:space="preserve"> sustaining </w:t>
      </w:r>
      <w:r w:rsidRPr="00381035">
        <w:rPr>
          <w:rStyle w:val="StyleUnderline"/>
        </w:rPr>
        <w:t xml:space="preserve">modes of racial Othering determining who will and will not be afforded </w:t>
      </w:r>
      <w:r w:rsidRPr="00381035">
        <w:rPr>
          <w:rStyle w:val="Emphasis"/>
        </w:rPr>
        <w:t>recognition</w:t>
      </w:r>
      <w:r w:rsidRPr="00381035">
        <w:rPr>
          <w:rStyle w:val="StyleUnderline"/>
        </w:rPr>
        <w:t xml:space="preserve"> as a rights-bearing subject</w:t>
      </w:r>
      <w:r w:rsidRPr="00381035">
        <w:rPr>
          <w:sz w:val="16"/>
        </w:rPr>
        <w:t xml:space="preserve"> within both nineteenth-century culture and our current normative racial political climate. While there has been broad scholarly investment in identifying the subversive strategies and tactics employed by both enslaved and “free” black subjects, in and outside the genres of direct narration, </w:t>
      </w:r>
      <w:r w:rsidRPr="00381035">
        <w:rPr>
          <w:rStyle w:val="StyleUnderline"/>
        </w:rPr>
        <w:t xml:space="preserve">to </w:t>
      </w:r>
      <w:r w:rsidRPr="00381035">
        <w:rPr>
          <w:rStyle w:val="Emphasis"/>
        </w:rPr>
        <w:t>unsettle</w:t>
      </w:r>
      <w:r w:rsidRPr="00381035">
        <w:rPr>
          <w:rStyle w:val="StyleUnderline"/>
        </w:rPr>
        <w:t xml:space="preserve"> the exploitative and exclusionary political modes of White domination</w:t>
      </w:r>
      <w:r w:rsidRPr="00381035">
        <w:rPr>
          <w:sz w:val="16"/>
        </w:rPr>
        <w:t xml:space="preserve">, such </w:t>
      </w:r>
      <w:r w:rsidRPr="00381035">
        <w:rPr>
          <w:rStyle w:val="StyleUnderline"/>
        </w:rPr>
        <w:t xml:space="preserve">scholarly </w:t>
      </w:r>
      <w:r w:rsidRPr="00381035">
        <w:rPr>
          <w:rStyle w:val="StyleUnderline"/>
          <w:highlight w:val="green"/>
        </w:rPr>
        <w:t>critical assessments</w:t>
      </w:r>
      <w:r w:rsidRPr="00381035">
        <w:rPr>
          <w:rStyle w:val="StyleUnderline"/>
        </w:rPr>
        <w:t xml:space="preserve"> have tended to </w:t>
      </w:r>
      <w:r w:rsidRPr="00381035">
        <w:rPr>
          <w:rStyle w:val="Emphasis"/>
          <w:highlight w:val="green"/>
        </w:rPr>
        <w:t>measure</w:t>
      </w:r>
      <w:r w:rsidRPr="00381035">
        <w:rPr>
          <w:rStyle w:val="Emphasis"/>
        </w:rPr>
        <w:t xml:space="preserve"> the </w:t>
      </w:r>
      <w:r w:rsidRPr="00381035">
        <w:rPr>
          <w:rStyle w:val="Emphasis"/>
          <w:highlight w:val="green"/>
        </w:rPr>
        <w:t>efficacy</w:t>
      </w:r>
      <w:r w:rsidRPr="00381035">
        <w:rPr>
          <w:rStyle w:val="StyleUnderline"/>
          <w:highlight w:val="green"/>
        </w:rPr>
        <w:t xml:space="preserve"> of</w:t>
      </w:r>
      <w:r w:rsidRPr="00381035">
        <w:rPr>
          <w:rStyle w:val="StyleUnderline"/>
        </w:rPr>
        <w:t xml:space="preserve"> these acts of political </w:t>
      </w:r>
      <w:r w:rsidRPr="00381035">
        <w:rPr>
          <w:rStyle w:val="StyleUnderline"/>
          <w:highlight w:val="green"/>
        </w:rPr>
        <w:t>resistance through</w:t>
      </w:r>
      <w:r w:rsidRPr="00381035">
        <w:rPr>
          <w:rStyle w:val="StyleUnderline"/>
        </w:rPr>
        <w:t xml:space="preserve"> their </w:t>
      </w:r>
      <w:r w:rsidRPr="00381035">
        <w:rPr>
          <w:rStyle w:val="Emphasis"/>
          <w:highlight w:val="green"/>
        </w:rPr>
        <w:t>associative distance</w:t>
      </w:r>
      <w:r w:rsidRPr="00381035">
        <w:rPr>
          <w:rStyle w:val="StyleUnderline"/>
          <w:highlight w:val="green"/>
        </w:rPr>
        <w:t xml:space="preserve"> </w:t>
      </w:r>
      <w:r w:rsidRPr="00381035">
        <w:rPr>
          <w:rStyle w:val="StyleUnderline"/>
        </w:rPr>
        <w:t>from</w:t>
      </w:r>
      <w:r w:rsidRPr="00381035">
        <w:rPr>
          <w:sz w:val="16"/>
        </w:rPr>
        <w:t xml:space="preserve"> the spatial and ideological locus of </w:t>
      </w:r>
      <w:r w:rsidRPr="00381035">
        <w:rPr>
          <w:rStyle w:val="StyleUnderline"/>
        </w:rPr>
        <w:t xml:space="preserve">the dominant culture’s ways of </w:t>
      </w:r>
      <w:r w:rsidRPr="00381035">
        <w:rPr>
          <w:rStyle w:val="Emphasis"/>
        </w:rPr>
        <w:t>being</w:t>
      </w:r>
      <w:r w:rsidRPr="00381035">
        <w:rPr>
          <w:rStyle w:val="StyleUnderline"/>
        </w:rPr>
        <w:t xml:space="preserve"> and </w:t>
      </w:r>
      <w:r w:rsidRPr="00381035">
        <w:rPr>
          <w:rStyle w:val="Emphasis"/>
        </w:rPr>
        <w:t>practice</w:t>
      </w:r>
      <w:r w:rsidRPr="00381035">
        <w:rPr>
          <w:sz w:val="16"/>
        </w:rPr>
        <w:t xml:space="preserve">. In other words, </w:t>
      </w:r>
      <w:r w:rsidRPr="00381035">
        <w:rPr>
          <w:rStyle w:val="StyleUnderline"/>
        </w:rPr>
        <w:t xml:space="preserve">the effort has been to </w:t>
      </w:r>
      <w:r w:rsidRPr="00381035">
        <w:rPr>
          <w:rStyle w:val="Emphasis"/>
        </w:rPr>
        <w:t>seek out</w:t>
      </w:r>
      <w:r w:rsidRPr="00381035">
        <w:rPr>
          <w:sz w:val="16"/>
        </w:rPr>
        <w:t xml:space="preserve">, </w:t>
      </w:r>
      <w:r w:rsidRPr="00381035">
        <w:rPr>
          <w:rStyle w:val="StyleUnderline"/>
        </w:rPr>
        <w:t>and</w:t>
      </w:r>
      <w:r w:rsidRPr="00381035">
        <w:rPr>
          <w:sz w:val="16"/>
        </w:rPr>
        <w:t xml:space="preserve">, therefore, </w:t>
      </w:r>
      <w:r w:rsidRPr="00381035">
        <w:rPr>
          <w:rStyle w:val="Emphasis"/>
        </w:rPr>
        <w:t>define</w:t>
      </w:r>
      <w:r w:rsidRPr="00381035">
        <w:rPr>
          <w:sz w:val="16"/>
        </w:rPr>
        <w:t xml:space="preserve">, </w:t>
      </w:r>
      <w:r w:rsidRPr="00381035">
        <w:rPr>
          <w:rStyle w:val="StyleUnderline"/>
        </w:rPr>
        <w:t xml:space="preserve">what </w:t>
      </w:r>
      <w:r w:rsidRPr="00381035">
        <w:rPr>
          <w:rStyle w:val="Emphasis"/>
        </w:rPr>
        <w:t>counts</w:t>
      </w:r>
      <w:r w:rsidRPr="00381035">
        <w:rPr>
          <w:rStyle w:val="StyleUnderline"/>
        </w:rPr>
        <w:t xml:space="preserve"> as a transformative</w:t>
      </w:r>
      <w:r w:rsidRPr="00381035">
        <w:rPr>
          <w:sz w:val="16"/>
        </w:rPr>
        <w:t xml:space="preserve"> </w:t>
      </w:r>
      <w:proofErr w:type="gramStart"/>
      <w:r w:rsidRPr="00381035">
        <w:rPr>
          <w:sz w:val="16"/>
        </w:rPr>
        <w:t>counter-culture</w:t>
      </w:r>
      <w:proofErr w:type="gramEnd"/>
      <w:r w:rsidRPr="00381035">
        <w:rPr>
          <w:sz w:val="16"/>
        </w:rPr>
        <w:t xml:space="preserve"> or counter-normative </w:t>
      </w:r>
      <w:r w:rsidRPr="00381035">
        <w:rPr>
          <w:rStyle w:val="StyleUnderline"/>
        </w:rPr>
        <w:t xml:space="preserve">discourse as necessarily </w:t>
      </w:r>
      <w:r w:rsidRPr="00381035">
        <w:rPr>
          <w:rStyle w:val="StyleUnderline"/>
          <w:highlight w:val="green"/>
        </w:rPr>
        <w:t>located</w:t>
      </w:r>
      <w:r w:rsidRPr="00381035">
        <w:rPr>
          <w:rStyle w:val="StyleUnderline"/>
        </w:rPr>
        <w:t xml:space="preserve"> and enacted </w:t>
      </w:r>
      <w:r w:rsidRPr="00381035">
        <w:rPr>
          <w:rStyle w:val="StyleUnderline"/>
          <w:highlight w:val="green"/>
        </w:rPr>
        <w:t xml:space="preserve">from </w:t>
      </w:r>
      <w:r w:rsidRPr="00381035">
        <w:rPr>
          <w:rStyle w:val="Emphasis"/>
          <w:highlight w:val="green"/>
        </w:rPr>
        <w:t>without</w:t>
      </w:r>
      <w:r w:rsidRPr="00381035">
        <w:rPr>
          <w:rStyle w:val="StyleUnderline"/>
        </w:rPr>
        <w:t xml:space="preserve"> rather than </w:t>
      </w:r>
      <w:r w:rsidRPr="00381035">
        <w:rPr>
          <w:rStyle w:val="Emphasis"/>
        </w:rPr>
        <w:t>within</w:t>
      </w:r>
      <w:r w:rsidRPr="00381035">
        <w:rPr>
          <w:rStyle w:val="StyleUnderline"/>
        </w:rPr>
        <w:t xml:space="preserve"> the spaces of </w:t>
      </w:r>
      <w:r w:rsidRPr="00381035">
        <w:rPr>
          <w:rStyle w:val="StyleUnderline"/>
          <w:highlight w:val="green"/>
        </w:rPr>
        <w:t>domination</w:t>
      </w:r>
      <w:r w:rsidRPr="00381035">
        <w:rPr>
          <w:sz w:val="16"/>
        </w:rPr>
        <w:t xml:space="preserve">. </w:t>
      </w:r>
      <w:r w:rsidRPr="00381035">
        <w:rPr>
          <w:rStyle w:val="StyleUnderline"/>
        </w:rPr>
        <w:t>This</w:t>
      </w:r>
      <w:r w:rsidRPr="00381035">
        <w:rPr>
          <w:sz w:val="16"/>
        </w:rPr>
        <w:t xml:space="preserve"> approach, however, </w:t>
      </w:r>
      <w:r w:rsidRPr="00381035">
        <w:rPr>
          <w:rStyle w:val="StyleUnderline"/>
        </w:rPr>
        <w:t xml:space="preserve">has </w:t>
      </w:r>
      <w:r w:rsidRPr="00381035">
        <w:rPr>
          <w:rStyle w:val="StyleUnderline"/>
          <w:highlight w:val="green"/>
        </w:rPr>
        <w:t>caused</w:t>
      </w:r>
      <w:r w:rsidRPr="00381035">
        <w:rPr>
          <w:rStyle w:val="StyleUnderline"/>
        </w:rPr>
        <w:t xml:space="preserve"> many </w:t>
      </w:r>
      <w:r w:rsidRPr="00381035">
        <w:rPr>
          <w:rStyle w:val="StyleUnderline"/>
          <w:highlight w:val="green"/>
        </w:rPr>
        <w:t xml:space="preserve">scholars to </w:t>
      </w:r>
      <w:r w:rsidRPr="00381035">
        <w:rPr>
          <w:rStyle w:val="Emphasis"/>
          <w:highlight w:val="green"/>
        </w:rPr>
        <w:t>struggle</w:t>
      </w:r>
      <w:r w:rsidRPr="00381035">
        <w:rPr>
          <w:rStyle w:val="StyleUnderline"/>
          <w:highlight w:val="green"/>
        </w:rPr>
        <w:t xml:space="preserve"> to conceive</w:t>
      </w:r>
      <w:r w:rsidRPr="00381035">
        <w:rPr>
          <w:rStyle w:val="StyleUnderline"/>
        </w:rPr>
        <w:t xml:space="preserve"> of the space of </w:t>
      </w:r>
      <w:r w:rsidRPr="00381035">
        <w:rPr>
          <w:rStyle w:val="Emphasis"/>
          <w:highlight w:val="green"/>
        </w:rPr>
        <w:t>un-freedom</w:t>
      </w:r>
      <w:r w:rsidRPr="00381035">
        <w:rPr>
          <w:sz w:val="16"/>
        </w:rPr>
        <w:t xml:space="preserve"> (of </w:t>
      </w:r>
      <w:r w:rsidRPr="00381035">
        <w:rPr>
          <w:rStyle w:val="Emphasis"/>
        </w:rPr>
        <w:t>enslavement</w:t>
      </w:r>
      <w:r w:rsidRPr="00381035">
        <w:rPr>
          <w:rStyle w:val="StyleUnderline"/>
        </w:rPr>
        <w:t xml:space="preserve"> or </w:t>
      </w:r>
      <w:r w:rsidRPr="00381035">
        <w:rPr>
          <w:rStyle w:val="Emphasis"/>
        </w:rPr>
        <w:t>post-slavery subjugation</w:t>
      </w:r>
      <w:r w:rsidRPr="00381035">
        <w:rPr>
          <w:sz w:val="16"/>
        </w:rPr>
        <w:t xml:space="preserve">) </w:t>
      </w:r>
      <w:r w:rsidRPr="00381035">
        <w:rPr>
          <w:rStyle w:val="StyleUnderline"/>
          <w:highlight w:val="green"/>
        </w:rPr>
        <w:t xml:space="preserve">as </w:t>
      </w:r>
      <w:r w:rsidRPr="00381035">
        <w:rPr>
          <w:rStyle w:val="Emphasis"/>
          <w:highlight w:val="green"/>
        </w:rPr>
        <w:t>anything other</w:t>
      </w:r>
      <w:r w:rsidRPr="00381035">
        <w:rPr>
          <w:rStyle w:val="StyleUnderline"/>
          <w:highlight w:val="green"/>
        </w:rPr>
        <w:t xml:space="preserve"> than a </w:t>
      </w:r>
      <w:r w:rsidRPr="00381035">
        <w:rPr>
          <w:rStyle w:val="Emphasis"/>
          <w:highlight w:val="green"/>
        </w:rPr>
        <w:t>negative</w:t>
      </w:r>
      <w:r w:rsidRPr="00381035">
        <w:rPr>
          <w:rStyle w:val="StyleUnderline"/>
        </w:rPr>
        <w:t xml:space="preserve"> political </w:t>
      </w:r>
      <w:r w:rsidRPr="00381035">
        <w:rPr>
          <w:rStyle w:val="StyleUnderline"/>
          <w:highlight w:val="green"/>
        </w:rPr>
        <w:t>zone</w:t>
      </w:r>
      <w:r w:rsidRPr="00381035">
        <w:rPr>
          <w:sz w:val="16"/>
        </w:rPr>
        <w:t xml:space="preserve">. </w:t>
      </w:r>
      <w:r w:rsidRPr="00381035">
        <w:rPr>
          <w:rStyle w:val="StyleUnderline"/>
        </w:rPr>
        <w:t>This</w:t>
      </w:r>
      <w:r w:rsidRPr="00381035">
        <w:rPr>
          <w:sz w:val="16"/>
        </w:rPr>
        <w:t xml:space="preserve"> paper </w:t>
      </w:r>
      <w:r w:rsidRPr="00381035">
        <w:rPr>
          <w:rStyle w:val="StyleUnderline"/>
        </w:rPr>
        <w:t xml:space="preserve">takes a </w:t>
      </w:r>
      <w:r w:rsidRPr="00381035">
        <w:rPr>
          <w:rStyle w:val="Emphasis"/>
        </w:rPr>
        <w:t>different approach</w:t>
      </w:r>
      <w:r w:rsidRPr="00381035">
        <w:rPr>
          <w:rStyle w:val="StyleUnderline"/>
        </w:rPr>
        <w:t xml:space="preserve"> in determining the </w:t>
      </w:r>
      <w:proofErr w:type="spellStart"/>
      <w:r w:rsidRPr="00381035">
        <w:rPr>
          <w:rStyle w:val="StyleUnderline"/>
        </w:rPr>
        <w:t>politicity</w:t>
      </w:r>
      <w:proofErr w:type="spellEnd"/>
      <w:r w:rsidRPr="00381035">
        <w:rPr>
          <w:rStyle w:val="StyleUnderline"/>
        </w:rPr>
        <w:t xml:space="preserve"> of the enslaved subject and the </w:t>
      </w:r>
      <w:r w:rsidRPr="00381035">
        <w:rPr>
          <w:rStyle w:val="Emphasis"/>
        </w:rPr>
        <w:t>socially</w:t>
      </w:r>
      <w:r w:rsidRPr="00381035">
        <w:rPr>
          <w:rStyle w:val="StyleUnderline"/>
        </w:rPr>
        <w:t xml:space="preserve"> and </w:t>
      </w:r>
      <w:r w:rsidRPr="00381035">
        <w:rPr>
          <w:rStyle w:val="Emphasis"/>
        </w:rPr>
        <w:t>ideologically transformative potentiality</w:t>
      </w:r>
      <w:r w:rsidRPr="00381035">
        <w:rPr>
          <w:sz w:val="16"/>
        </w:rPr>
        <w:t xml:space="preserve"> his/her position of </w:t>
      </w:r>
      <w:r w:rsidRPr="00381035">
        <w:rPr>
          <w:rStyle w:val="StyleUnderline"/>
        </w:rPr>
        <w:t>unfreedom makes possible</w:t>
      </w:r>
      <w:r w:rsidRPr="00381035">
        <w:rPr>
          <w:sz w:val="16"/>
        </w:rPr>
        <w:t xml:space="preserve">. That is, this paper asks what it would mean to propose a transfiguration of the “proper” (i.e., normative) locus of political practice. That is, how </w:t>
      </w:r>
      <w:r w:rsidRPr="00381035">
        <w:rPr>
          <w:rStyle w:val="StyleUnderline"/>
        </w:rPr>
        <w:t>might a critical reimagining of the</w:t>
      </w:r>
      <w:r w:rsidRPr="00381035">
        <w:rPr>
          <w:sz w:val="16"/>
        </w:rPr>
        <w:t xml:space="preserve"> “</w:t>
      </w:r>
      <w:r w:rsidRPr="00381035">
        <w:rPr>
          <w:rStyle w:val="Emphasis"/>
        </w:rPr>
        <w:t>proper</w:t>
      </w:r>
      <w:r w:rsidRPr="00381035">
        <w:rPr>
          <w:sz w:val="16"/>
        </w:rPr>
        <w:t xml:space="preserve">” </w:t>
      </w:r>
      <w:r w:rsidRPr="00381035">
        <w:rPr>
          <w:rStyle w:val="StyleUnderline"/>
        </w:rPr>
        <w:t xml:space="preserve">grounding of the practice of politics as necessarily </w:t>
      </w:r>
      <w:r w:rsidRPr="00381035">
        <w:rPr>
          <w:rStyle w:val="Emphasis"/>
        </w:rPr>
        <w:t>within</w:t>
      </w:r>
      <w:r w:rsidRPr="00381035">
        <w:rPr>
          <w:rStyle w:val="StyleUnderline"/>
        </w:rPr>
        <w:t xml:space="preserve"> rather than </w:t>
      </w:r>
      <w:r w:rsidRPr="00381035">
        <w:rPr>
          <w:rStyle w:val="Emphasis"/>
        </w:rPr>
        <w:t>without</w:t>
      </w:r>
      <w:r w:rsidRPr="00381035">
        <w:rPr>
          <w:rStyle w:val="StyleUnderline"/>
        </w:rPr>
        <w:t xml:space="preserve"> the space of unfreedom contribute to</w:t>
      </w:r>
      <w:r w:rsidRPr="00381035">
        <w:rPr>
          <w:sz w:val="16"/>
        </w:rPr>
        <w:t xml:space="preserve"> the </w:t>
      </w:r>
      <w:r w:rsidRPr="00381035">
        <w:rPr>
          <w:rStyle w:val="StyleUnderline"/>
        </w:rPr>
        <w:t>ongoing critique of</w:t>
      </w:r>
      <w:r w:rsidRPr="00381035">
        <w:rPr>
          <w:sz w:val="16"/>
        </w:rPr>
        <w:t xml:space="preserve"> the historical development of the normative political frame, and </w:t>
      </w:r>
      <w:r w:rsidRPr="00381035">
        <w:rPr>
          <w:rStyle w:val="StyleUnderline"/>
        </w:rPr>
        <w:t>the continued hegemony of</w:t>
      </w:r>
      <w:r w:rsidRPr="00381035">
        <w:rPr>
          <w:sz w:val="16"/>
        </w:rPr>
        <w:t xml:space="preserve"> its </w:t>
      </w:r>
      <w:r w:rsidRPr="00381035">
        <w:rPr>
          <w:rStyle w:val="Emphasis"/>
        </w:rPr>
        <w:t>self-authorizing</w:t>
      </w:r>
      <w:r w:rsidRPr="00381035">
        <w:rPr>
          <w:sz w:val="16"/>
        </w:rPr>
        <w:t xml:space="preserve"> “language of </w:t>
      </w:r>
      <w:r w:rsidRPr="00381035">
        <w:rPr>
          <w:rStyle w:val="Emphasis"/>
        </w:rPr>
        <w:t>persons</w:t>
      </w:r>
      <w:r w:rsidRPr="00381035">
        <w:rPr>
          <w:sz w:val="16"/>
        </w:rPr>
        <w:t xml:space="preserve">, rights, and liberties” (Hartman 6)? That is, might </w:t>
      </w:r>
      <w:r w:rsidRPr="00381035">
        <w:rPr>
          <w:rStyle w:val="StyleUnderline"/>
        </w:rPr>
        <w:t>we learn something</w:t>
      </w:r>
      <w:r w:rsidRPr="00381035">
        <w:rPr>
          <w:sz w:val="16"/>
        </w:rPr>
        <w:t xml:space="preserve"> about (</w:t>
      </w:r>
      <w:r w:rsidRPr="00381035">
        <w:rPr>
          <w:rStyle w:val="StyleUnderline"/>
        </w:rPr>
        <w:t>from</w:t>
      </w:r>
      <w:r w:rsidRPr="00381035">
        <w:rPr>
          <w:sz w:val="16"/>
        </w:rPr>
        <w:t xml:space="preserve">) </w:t>
      </w:r>
      <w:r w:rsidRPr="00381035">
        <w:rPr>
          <w:rStyle w:val="Emphasis"/>
        </w:rPr>
        <w:t>black counter-cultural forms</w:t>
      </w:r>
      <w:r w:rsidRPr="00381035">
        <w:rPr>
          <w:rStyle w:val="StyleUnderline"/>
        </w:rPr>
        <w:t xml:space="preserve"> of political resistance</w:t>
      </w:r>
      <w:r w:rsidRPr="00381035">
        <w:rPr>
          <w:sz w:val="16"/>
        </w:rPr>
        <w:t xml:space="preserve"> in the nineteenth-century </w:t>
      </w:r>
      <w:r w:rsidRPr="00381035">
        <w:rPr>
          <w:rStyle w:val="StyleUnderline"/>
        </w:rPr>
        <w:t xml:space="preserve">by </w:t>
      </w:r>
      <w:r w:rsidRPr="00381035">
        <w:rPr>
          <w:rStyle w:val="Emphasis"/>
        </w:rPr>
        <w:t>reconceptualizing</w:t>
      </w:r>
      <w:r w:rsidRPr="00381035">
        <w:rPr>
          <w:rStyle w:val="StyleUnderline"/>
        </w:rPr>
        <w:t xml:space="preserve"> the</w:t>
      </w:r>
      <w:r w:rsidRPr="00381035">
        <w:rPr>
          <w:sz w:val="16"/>
        </w:rPr>
        <w:t xml:space="preserve"> “</w:t>
      </w:r>
      <w:r w:rsidRPr="00381035">
        <w:rPr>
          <w:rStyle w:val="StyleUnderline"/>
        </w:rPr>
        <w:t>proper</w:t>
      </w:r>
      <w:r w:rsidRPr="00381035">
        <w:rPr>
          <w:sz w:val="16"/>
        </w:rPr>
        <w:t xml:space="preserve">” </w:t>
      </w:r>
      <w:r w:rsidRPr="00381035">
        <w:rPr>
          <w:rStyle w:val="StyleUnderline"/>
        </w:rPr>
        <w:t>scene of the political through a reconsideration of how acts of political self-making</w:t>
      </w:r>
      <w:r w:rsidRPr="00381035">
        <w:rPr>
          <w:sz w:val="16"/>
        </w:rPr>
        <w:t xml:space="preserve"> and “partaking” (</w:t>
      </w:r>
      <w:proofErr w:type="spellStart"/>
      <w:r w:rsidRPr="00381035">
        <w:rPr>
          <w:sz w:val="16"/>
        </w:rPr>
        <w:t>Rancière</w:t>
      </w:r>
      <w:proofErr w:type="spellEnd"/>
      <w:r w:rsidRPr="00381035">
        <w:rPr>
          <w:sz w:val="16"/>
        </w:rPr>
        <w:t xml:space="preserve">) </w:t>
      </w:r>
      <w:r w:rsidRPr="00381035">
        <w:rPr>
          <w:rStyle w:val="StyleUnderline"/>
        </w:rPr>
        <w:t xml:space="preserve">emerge </w:t>
      </w:r>
      <w:r w:rsidRPr="00381035">
        <w:rPr>
          <w:rStyle w:val="Emphasis"/>
        </w:rPr>
        <w:t>primarily within</w:t>
      </w:r>
      <w:r w:rsidRPr="00381035">
        <w:rPr>
          <w:rStyle w:val="StyleUnderline"/>
        </w:rPr>
        <w:t xml:space="preserve"> rather than from </w:t>
      </w:r>
      <w:r w:rsidRPr="00381035">
        <w:rPr>
          <w:rStyle w:val="Emphasis"/>
        </w:rPr>
        <w:t>without</w:t>
      </w:r>
      <w:r w:rsidRPr="00381035">
        <w:rPr>
          <w:sz w:val="16"/>
        </w:rPr>
        <w:t xml:space="preserve"> the space of </w:t>
      </w:r>
      <w:r w:rsidRPr="00381035">
        <w:rPr>
          <w:rStyle w:val="Emphasis"/>
        </w:rPr>
        <w:t>un-freedom</w:t>
      </w:r>
      <w:r w:rsidRPr="00381035">
        <w:rPr>
          <w:sz w:val="16"/>
        </w:rPr>
        <w:t xml:space="preserve">? If we were to reconceptualize the very meaning of freedom as always already the subject of freedom’s lack – i.e., if we were to reassert the position of the enslaved subject as the proper locus of political practice – what might we learn about transformational political thought, relation, and action? What if alterity, and </w:t>
      </w:r>
      <w:r w:rsidRPr="00381035">
        <w:rPr>
          <w:rStyle w:val="StyleUnderline"/>
        </w:rPr>
        <w:t xml:space="preserve">the political subject’s very </w:t>
      </w:r>
      <w:r w:rsidRPr="00381035">
        <w:rPr>
          <w:rStyle w:val="Emphasis"/>
        </w:rPr>
        <w:t>distance</w:t>
      </w:r>
      <w:r w:rsidRPr="00381035">
        <w:rPr>
          <w:rStyle w:val="StyleUnderline"/>
        </w:rPr>
        <w:t xml:space="preserve"> from rather than its </w:t>
      </w:r>
      <w:r w:rsidRPr="00381035">
        <w:rPr>
          <w:rStyle w:val="Emphasis"/>
        </w:rPr>
        <w:t>recognition</w:t>
      </w:r>
      <w:r w:rsidRPr="00381035">
        <w:rPr>
          <w:rStyle w:val="StyleUnderline"/>
        </w:rPr>
        <w:t xml:space="preserve"> and </w:t>
      </w:r>
      <w:r w:rsidRPr="00381035">
        <w:rPr>
          <w:rStyle w:val="Emphasis"/>
        </w:rPr>
        <w:t>authorization</w:t>
      </w:r>
      <w:r w:rsidRPr="00381035">
        <w:rPr>
          <w:rStyle w:val="StyleUnderline"/>
        </w:rPr>
        <w:t xml:space="preserve"> of rights by the normative politics proper</w:t>
      </w:r>
      <w:r w:rsidRPr="00381035">
        <w:rPr>
          <w:sz w:val="16"/>
        </w:rPr>
        <w:t xml:space="preserve">, </w:t>
      </w:r>
      <w:r w:rsidRPr="00381035">
        <w:rPr>
          <w:rStyle w:val="Emphasis"/>
        </w:rPr>
        <w:t>defined</w:t>
      </w:r>
      <w:r w:rsidRPr="00381035">
        <w:rPr>
          <w:rStyle w:val="StyleUnderline"/>
        </w:rPr>
        <w:t xml:space="preserve"> the political ideal</w:t>
      </w:r>
      <w:r w:rsidRPr="00381035">
        <w:rPr>
          <w:sz w:val="16"/>
        </w:rPr>
        <w:t xml:space="preserve">? </w:t>
      </w:r>
      <w:r w:rsidRPr="00381035">
        <w:rPr>
          <w:rStyle w:val="StyleUnderline"/>
        </w:rPr>
        <w:t>Might</w:t>
      </w:r>
      <w:r w:rsidRPr="00381035">
        <w:rPr>
          <w:sz w:val="16"/>
        </w:rPr>
        <w:t xml:space="preserve"> the </w:t>
      </w:r>
      <w:r w:rsidRPr="00381035">
        <w:rPr>
          <w:rStyle w:val="Emphasis"/>
        </w:rPr>
        <w:t>vulnerable deliberative actions</w:t>
      </w:r>
      <w:r w:rsidRPr="00381035">
        <w:rPr>
          <w:rStyle w:val="StyleUnderline"/>
        </w:rPr>
        <w:t xml:space="preserve"> of enslaved subjects</w:t>
      </w:r>
      <w:r w:rsidRPr="00381035">
        <w:rPr>
          <w:sz w:val="16"/>
        </w:rPr>
        <w:t xml:space="preserve"> – </w:t>
      </w:r>
      <w:r w:rsidRPr="00381035">
        <w:rPr>
          <w:rStyle w:val="StyleUnderline"/>
        </w:rPr>
        <w:t xml:space="preserve">who even under the </w:t>
      </w:r>
      <w:r w:rsidRPr="00381035">
        <w:rPr>
          <w:rStyle w:val="Emphasis"/>
        </w:rPr>
        <w:t>seemingly unalterable conditions</w:t>
      </w:r>
      <w:r w:rsidRPr="00381035">
        <w:rPr>
          <w:rStyle w:val="StyleUnderline"/>
        </w:rPr>
        <w:t xml:space="preserve"> of strategic surveillance</w:t>
      </w:r>
      <w:r w:rsidRPr="00381035">
        <w:rPr>
          <w:sz w:val="16"/>
        </w:rPr>
        <w:t xml:space="preserve"> (“</w:t>
      </w:r>
      <w:r w:rsidRPr="00381035">
        <w:rPr>
          <w:rStyle w:val="Emphasis"/>
        </w:rPr>
        <w:t>hyper visibility</w:t>
      </w:r>
      <w:r w:rsidRPr="00381035">
        <w:rPr>
          <w:sz w:val="16"/>
        </w:rPr>
        <w:t xml:space="preserve">”) </w:t>
      </w:r>
      <w:r w:rsidRPr="00381035">
        <w:rPr>
          <w:rStyle w:val="StyleUnderline"/>
        </w:rPr>
        <w:t xml:space="preserve">and </w:t>
      </w:r>
      <w:r w:rsidRPr="00381035">
        <w:rPr>
          <w:rStyle w:val="Emphasis"/>
        </w:rPr>
        <w:t>torture</w:t>
      </w:r>
      <w:r w:rsidRPr="00381035">
        <w:rPr>
          <w:sz w:val="16"/>
        </w:rPr>
        <w:t xml:space="preserve">, </w:t>
      </w:r>
      <w:r w:rsidRPr="00381035">
        <w:rPr>
          <w:rStyle w:val="StyleUnderline"/>
        </w:rPr>
        <w:t>compose</w:t>
      </w:r>
      <w:r w:rsidRPr="00381035">
        <w:rPr>
          <w:sz w:val="16"/>
        </w:rPr>
        <w:t xml:space="preserve"> “</w:t>
      </w:r>
      <w:r w:rsidRPr="00381035">
        <w:rPr>
          <w:rStyle w:val="Emphasis"/>
        </w:rPr>
        <w:t>networks of affiliation</w:t>
      </w:r>
      <w:r w:rsidRPr="00381035">
        <w:rPr>
          <w:sz w:val="16"/>
        </w:rPr>
        <w:t xml:space="preserve">” </w:t>
      </w:r>
      <w:r w:rsidRPr="00381035">
        <w:rPr>
          <w:rStyle w:val="StyleUnderline"/>
        </w:rPr>
        <w:t xml:space="preserve">and </w:t>
      </w:r>
      <w:r w:rsidRPr="00381035">
        <w:rPr>
          <w:rStyle w:val="Emphasis"/>
        </w:rPr>
        <w:t>strategized counter-modes</w:t>
      </w:r>
      <w:r w:rsidRPr="00381035">
        <w:rPr>
          <w:rStyle w:val="StyleUnderline"/>
        </w:rPr>
        <w:t xml:space="preserve"> of micropolitical resistance and revolt</w:t>
      </w:r>
      <w:r w:rsidRPr="00381035">
        <w:rPr>
          <w:sz w:val="16"/>
        </w:rPr>
        <w:t xml:space="preserve"> (Hartman) – </w:t>
      </w:r>
      <w:r w:rsidRPr="00381035">
        <w:rPr>
          <w:rStyle w:val="StyleUnderline"/>
        </w:rPr>
        <w:t xml:space="preserve">demonstrate a </w:t>
      </w:r>
      <w:r w:rsidRPr="00381035">
        <w:rPr>
          <w:rStyle w:val="Emphasis"/>
        </w:rPr>
        <w:t>more effective</w:t>
      </w:r>
      <w:r w:rsidRPr="00381035">
        <w:rPr>
          <w:sz w:val="16"/>
        </w:rPr>
        <w:t xml:space="preserve">, </w:t>
      </w:r>
      <w:r w:rsidRPr="00381035">
        <w:rPr>
          <w:rStyle w:val="Emphasis"/>
        </w:rPr>
        <w:t>ethical transformational politics</w:t>
      </w:r>
      <w:r w:rsidRPr="00381035">
        <w:rPr>
          <w:rStyle w:val="StyleUnderline"/>
        </w:rPr>
        <w:t xml:space="preserve"> that would allow for the emergence of more productive forms of </w:t>
      </w:r>
      <w:r w:rsidRPr="00381035">
        <w:rPr>
          <w:rStyle w:val="Emphasis"/>
        </w:rPr>
        <w:t>rights making</w:t>
      </w:r>
      <w:r w:rsidRPr="00381035">
        <w:rPr>
          <w:sz w:val="16"/>
        </w:rPr>
        <w:t>?</w:t>
      </w:r>
    </w:p>
    <w:p w14:paraId="7F327FD8" w14:textId="77777777" w:rsidR="00772EE9" w:rsidRPr="00381035" w:rsidRDefault="00772EE9" w:rsidP="00772EE9">
      <w:pPr>
        <w:rPr>
          <w:rStyle w:val="StyleUnderline"/>
          <w:highlight w:val="green"/>
        </w:rPr>
      </w:pPr>
      <w:r w:rsidRPr="00381035">
        <w:rPr>
          <w:sz w:val="16"/>
        </w:rPr>
        <w:t xml:space="preserve">In Scenes of Subjection, Saidiya </w:t>
      </w:r>
      <w:r w:rsidRPr="00381035">
        <w:rPr>
          <w:rStyle w:val="Emphasis"/>
        </w:rPr>
        <w:t>Hartman</w:t>
      </w:r>
      <w:r w:rsidRPr="00381035">
        <w:rPr>
          <w:rStyle w:val="StyleUnderline"/>
        </w:rPr>
        <w:t xml:space="preserve"> explores</w:t>
      </w:r>
      <w:r w:rsidRPr="00381035">
        <w:rPr>
          <w:sz w:val="16"/>
        </w:rPr>
        <w:t xml:space="preserve"> in shocking detail </w:t>
      </w:r>
      <w:r w:rsidRPr="00381035">
        <w:rPr>
          <w:rStyle w:val="StyleUnderline"/>
        </w:rPr>
        <w:t>the</w:t>
      </w:r>
      <w:r w:rsidRPr="00381035">
        <w:rPr>
          <w:sz w:val="16"/>
        </w:rPr>
        <w:t xml:space="preserve"> daily “</w:t>
      </w:r>
      <w:r w:rsidRPr="00381035">
        <w:rPr>
          <w:rStyle w:val="Emphasis"/>
        </w:rPr>
        <w:t>terror</w:t>
      </w:r>
      <w:r w:rsidRPr="00381035">
        <w:rPr>
          <w:sz w:val="16"/>
        </w:rPr>
        <w:t xml:space="preserve">” </w:t>
      </w:r>
      <w:r w:rsidRPr="00381035">
        <w:rPr>
          <w:rStyle w:val="StyleUnderline"/>
        </w:rPr>
        <w:t>of</w:t>
      </w:r>
      <w:r w:rsidRPr="00381035">
        <w:rPr>
          <w:sz w:val="16"/>
        </w:rPr>
        <w:t xml:space="preserve"> white on black </w:t>
      </w:r>
      <w:r w:rsidRPr="00381035">
        <w:rPr>
          <w:rStyle w:val="Emphasis"/>
        </w:rPr>
        <w:t>racial violence</w:t>
      </w:r>
      <w:r w:rsidRPr="00381035">
        <w:rPr>
          <w:sz w:val="16"/>
        </w:rPr>
        <w:t xml:space="preserve"> enacted on the plantation is </w:t>
      </w:r>
      <w:r w:rsidRPr="00381035">
        <w:rPr>
          <w:rStyle w:val="StyleUnderline"/>
        </w:rPr>
        <w:t>figured</w:t>
      </w:r>
      <w:r w:rsidRPr="00381035">
        <w:rPr>
          <w:sz w:val="16"/>
        </w:rPr>
        <w:t xml:space="preserve"> as much </w:t>
      </w:r>
      <w:r w:rsidRPr="00381035">
        <w:rPr>
          <w:rStyle w:val="StyleUnderline"/>
        </w:rPr>
        <w:t>within the</w:t>
      </w:r>
      <w:r w:rsidRPr="00381035">
        <w:rPr>
          <w:sz w:val="16"/>
        </w:rPr>
        <w:t xml:space="preserve"> “shocking </w:t>
      </w:r>
      <w:r w:rsidRPr="00381035">
        <w:rPr>
          <w:rStyle w:val="Emphasis"/>
        </w:rPr>
        <w:t>spectacle</w:t>
      </w:r>
      <w:r w:rsidRPr="00381035">
        <w:rPr>
          <w:sz w:val="16"/>
        </w:rPr>
        <w:t xml:space="preserve">” </w:t>
      </w:r>
      <w:r w:rsidRPr="00381035">
        <w:rPr>
          <w:rStyle w:val="StyleUnderline"/>
        </w:rPr>
        <w:t>of</w:t>
      </w:r>
      <w:r w:rsidRPr="00381035">
        <w:rPr>
          <w:sz w:val="16"/>
        </w:rPr>
        <w:t xml:space="preserve"> physical, </w:t>
      </w:r>
      <w:r w:rsidRPr="00381035">
        <w:rPr>
          <w:rStyle w:val="Emphasis"/>
        </w:rPr>
        <w:t>bodily mutilation</w:t>
      </w:r>
      <w:r w:rsidRPr="00381035">
        <w:rPr>
          <w:sz w:val="16"/>
        </w:rPr>
        <w:t xml:space="preserve"> – rape, whippings, starvation, labor – as within “those scenes in which terror [could] hardly be discerned––slaves dancing in the quarters, the outrageous darky antics of the minstrel stage, the constitution of humanity in slave law, and the fashioning of the self-possessed individual” (4). Hartman’s careful treatment of a wide range of nineteenth-century slave narratives reveals as well, however, that the “clandestine forms of resistance” by enslaved blacks “were central features of everyday practice” (50). </w:t>
      </w:r>
      <w:r w:rsidRPr="00381035">
        <w:rPr>
          <w:rStyle w:val="StyleUnderline"/>
        </w:rPr>
        <w:t>Though Hartman’s assessment</w:t>
      </w:r>
      <w:r w:rsidRPr="00381035">
        <w:rPr>
          <w:sz w:val="16"/>
        </w:rPr>
        <w:t xml:space="preserve"> of the internal modes of black resistance </w:t>
      </w:r>
      <w:r w:rsidRPr="00381035">
        <w:rPr>
          <w:rStyle w:val="StyleUnderline"/>
        </w:rPr>
        <w:t>acknowledges the</w:t>
      </w:r>
      <w:r w:rsidRPr="00381035">
        <w:rPr>
          <w:sz w:val="16"/>
        </w:rPr>
        <w:t xml:space="preserve"> “</w:t>
      </w:r>
      <w:r w:rsidRPr="00381035">
        <w:rPr>
          <w:rStyle w:val="Emphasis"/>
        </w:rPr>
        <w:t>possibility</w:t>
      </w:r>
      <w:r w:rsidRPr="00381035">
        <w:rPr>
          <w:sz w:val="16"/>
        </w:rPr>
        <w:t xml:space="preserve">” </w:t>
      </w:r>
      <w:r w:rsidRPr="00381035">
        <w:rPr>
          <w:rStyle w:val="StyleUnderline"/>
        </w:rPr>
        <w:t>of</w:t>
      </w:r>
      <w:r w:rsidRPr="00381035">
        <w:rPr>
          <w:sz w:val="16"/>
        </w:rPr>
        <w:t xml:space="preserve"> their “</w:t>
      </w:r>
      <w:r w:rsidRPr="00381035">
        <w:rPr>
          <w:rStyle w:val="StyleUnderline"/>
        </w:rPr>
        <w:t>subterranean political practices</w:t>
      </w:r>
      <w:r w:rsidRPr="00381035">
        <w:rPr>
          <w:sz w:val="16"/>
        </w:rPr>
        <w:t xml:space="preserve">,” </w:t>
      </w:r>
      <w:r w:rsidRPr="00381035">
        <w:rPr>
          <w:rStyle w:val="StyleUnderline"/>
        </w:rPr>
        <w:t xml:space="preserve">she </w:t>
      </w:r>
      <w:r w:rsidRPr="00381035">
        <w:rPr>
          <w:rStyle w:val="Emphasis"/>
        </w:rPr>
        <w:t>concludes</w:t>
      </w:r>
      <w:r w:rsidRPr="00381035">
        <w:rPr>
          <w:rStyle w:val="StyleUnderline"/>
        </w:rPr>
        <w:t xml:space="preserve"> such acts were</w:t>
      </w:r>
      <w:r w:rsidRPr="00381035">
        <w:rPr>
          <w:sz w:val="16"/>
        </w:rPr>
        <w:t xml:space="preserve"> by and large </w:t>
      </w:r>
      <w:r w:rsidRPr="00381035">
        <w:rPr>
          <w:rStyle w:val="Emphasis"/>
        </w:rPr>
        <w:t>ineffective</w:t>
      </w:r>
      <w:r w:rsidRPr="00381035">
        <w:rPr>
          <w:rStyle w:val="StyleUnderline"/>
        </w:rPr>
        <w:t xml:space="preserve"> given the </w:t>
      </w:r>
      <w:r w:rsidRPr="00381035">
        <w:rPr>
          <w:rStyle w:val="Emphasis"/>
        </w:rPr>
        <w:t>violent opposition</w:t>
      </w:r>
      <w:r w:rsidRPr="00381035">
        <w:rPr>
          <w:rStyle w:val="StyleUnderline"/>
        </w:rPr>
        <w:t xml:space="preserve"> enslaved subjects faced</w:t>
      </w:r>
      <w:r w:rsidRPr="00381035">
        <w:rPr>
          <w:sz w:val="16"/>
        </w:rPr>
        <w:t xml:space="preserve">. </w:t>
      </w:r>
      <w:r w:rsidRPr="00381035">
        <w:rPr>
          <w:rStyle w:val="StyleUnderline"/>
        </w:rPr>
        <w:t xml:space="preserve">A </w:t>
      </w:r>
      <w:r w:rsidRPr="00381035">
        <w:rPr>
          <w:rStyle w:val="Emphasis"/>
        </w:rPr>
        <w:t>critical point</w:t>
      </w:r>
      <w:r w:rsidRPr="00381035">
        <w:rPr>
          <w:rStyle w:val="StyleUnderline"/>
        </w:rPr>
        <w:t xml:space="preserve"> of Hartman’s</w:t>
      </w:r>
      <w:r w:rsidRPr="00381035">
        <w:rPr>
          <w:sz w:val="16"/>
        </w:rPr>
        <w:t xml:space="preserve"> analysis shaping her </w:t>
      </w:r>
      <w:r w:rsidRPr="00381035">
        <w:rPr>
          <w:rStyle w:val="Emphasis"/>
        </w:rPr>
        <w:t>negative political interpretation</w:t>
      </w:r>
      <w:r w:rsidRPr="00381035">
        <w:rPr>
          <w:rStyle w:val="StyleUnderline"/>
        </w:rPr>
        <w:t xml:space="preserve"> of the transformative potential of black resistance within</w:t>
      </w:r>
      <w:r w:rsidRPr="00381035">
        <w:rPr>
          <w:sz w:val="16"/>
        </w:rPr>
        <w:t xml:space="preserve"> such “</w:t>
      </w:r>
      <w:r w:rsidRPr="00381035">
        <w:rPr>
          <w:rStyle w:val="Emphasis"/>
        </w:rPr>
        <w:t>scenes of subjection</w:t>
      </w:r>
      <w:r w:rsidRPr="00381035">
        <w:rPr>
          <w:sz w:val="16"/>
        </w:rPr>
        <w:t xml:space="preserve">” </w:t>
      </w:r>
      <w:r w:rsidRPr="00381035">
        <w:rPr>
          <w:rStyle w:val="StyleUnderline"/>
        </w:rPr>
        <w:t xml:space="preserve">is her extended explanation of how </w:t>
      </w:r>
      <w:r w:rsidRPr="00381035">
        <w:rPr>
          <w:rStyle w:val="Emphasis"/>
        </w:rPr>
        <w:t>black subjection</w:t>
      </w:r>
      <w:r w:rsidRPr="00381035">
        <w:rPr>
          <w:rStyle w:val="StyleUnderline"/>
        </w:rPr>
        <w:t xml:space="preserve"> occurred</w:t>
      </w:r>
      <w:r w:rsidRPr="00381035">
        <w:rPr>
          <w:sz w:val="16"/>
        </w:rPr>
        <w:t xml:space="preserve"> both inside and outside the site of enslavement. The actual rather than “promised” conditions of “freedom” facing emancipated blacks, as </w:t>
      </w:r>
      <w:r w:rsidRPr="00381035">
        <w:rPr>
          <w:rStyle w:val="StyleUnderline"/>
        </w:rPr>
        <w:t>Hartman shows</w:t>
      </w:r>
      <w:r w:rsidRPr="00381035">
        <w:rPr>
          <w:sz w:val="16"/>
        </w:rPr>
        <w:t>, is characterized by “the loophole of retreat––</w:t>
      </w:r>
      <w:r w:rsidRPr="00381035">
        <w:rPr>
          <w:rStyle w:val="StyleUnderline"/>
        </w:rPr>
        <w:t xml:space="preserve">a space of </w:t>
      </w:r>
      <w:r w:rsidRPr="00381035">
        <w:rPr>
          <w:rStyle w:val="Emphasis"/>
        </w:rPr>
        <w:t>freedom</w:t>
      </w:r>
      <w:r w:rsidRPr="00381035">
        <w:rPr>
          <w:rStyle w:val="StyleUnderline"/>
        </w:rPr>
        <w:t xml:space="preserve"> that is at the same time a space of </w:t>
      </w:r>
      <w:r w:rsidRPr="00381035">
        <w:rPr>
          <w:rStyle w:val="Emphasis"/>
        </w:rPr>
        <w:t>captivity</w:t>
      </w:r>
      <w:r w:rsidRPr="00381035">
        <w:rPr>
          <w:sz w:val="16"/>
        </w:rPr>
        <w:t xml:space="preserve">” (9). In other words, </w:t>
      </w:r>
      <w:r w:rsidRPr="00381035">
        <w:rPr>
          <w:rStyle w:val="StyleUnderline"/>
        </w:rPr>
        <w:t>the</w:t>
      </w:r>
      <w:r w:rsidRPr="00381035">
        <w:rPr>
          <w:sz w:val="16"/>
        </w:rPr>
        <w:t xml:space="preserve"> minority </w:t>
      </w:r>
      <w:r w:rsidRPr="00381035">
        <w:rPr>
          <w:rStyle w:val="StyleUnderline"/>
        </w:rPr>
        <w:t>few</w:t>
      </w:r>
      <w:r w:rsidRPr="00381035">
        <w:rPr>
          <w:sz w:val="16"/>
        </w:rPr>
        <w:t xml:space="preserve"> enslaved persons who </w:t>
      </w:r>
      <w:proofErr w:type="gramStart"/>
      <w:r w:rsidRPr="00381035">
        <w:rPr>
          <w:sz w:val="16"/>
        </w:rPr>
        <w:t xml:space="preserve">were </w:t>
      </w:r>
      <w:r w:rsidRPr="00381035">
        <w:rPr>
          <w:rStyle w:val="StyleUnderline"/>
        </w:rPr>
        <w:t>capable of acquiring</w:t>
      </w:r>
      <w:proofErr w:type="gramEnd"/>
      <w:r w:rsidRPr="00381035">
        <w:rPr>
          <w:rStyle w:val="StyleUnderline"/>
        </w:rPr>
        <w:t xml:space="preserve"> freedom</w:t>
      </w:r>
      <w:r w:rsidRPr="00381035">
        <w:rPr>
          <w:sz w:val="16"/>
        </w:rPr>
        <w:t xml:space="preserve"> from </w:t>
      </w:r>
      <w:r w:rsidRPr="00381035">
        <w:rPr>
          <w:sz w:val="16"/>
        </w:rPr>
        <w:lastRenderedPageBreak/>
        <w:t xml:space="preserve">bondage, either through emancipation or “stealing away,” </w:t>
      </w:r>
      <w:r w:rsidRPr="00381035">
        <w:rPr>
          <w:rStyle w:val="StyleUnderline"/>
        </w:rPr>
        <w:t>encountered</w:t>
      </w:r>
      <w:r w:rsidRPr="00381035">
        <w:rPr>
          <w:sz w:val="16"/>
        </w:rPr>
        <w:t xml:space="preserve"> not liberty </w:t>
      </w:r>
      <w:proofErr w:type="gramStart"/>
      <w:r w:rsidRPr="00381035">
        <w:rPr>
          <w:sz w:val="16"/>
        </w:rPr>
        <w:t>but yet</w:t>
      </w:r>
      <w:proofErr w:type="gramEnd"/>
      <w:r w:rsidRPr="00381035">
        <w:rPr>
          <w:sz w:val="16"/>
        </w:rPr>
        <w:t xml:space="preserve"> </w:t>
      </w:r>
      <w:r w:rsidRPr="00381035">
        <w:rPr>
          <w:rStyle w:val="Emphasis"/>
        </w:rPr>
        <w:t>another form of subjugation</w:t>
      </w:r>
      <w:r w:rsidRPr="00381035">
        <w:rPr>
          <w:sz w:val="16"/>
        </w:rPr>
        <w:t xml:space="preserve"> in the North. As </w:t>
      </w:r>
      <w:r w:rsidRPr="00381035">
        <w:rPr>
          <w:rStyle w:val="StyleUnderline"/>
        </w:rPr>
        <w:t>Hartman argues</w:t>
      </w:r>
      <w:r w:rsidRPr="00381035">
        <w:rPr>
          <w:sz w:val="16"/>
        </w:rPr>
        <w:t xml:space="preserve"> was the case, as much during the period of slavery as in the post-emancipation stages of national reconstruction, </w:t>
      </w:r>
      <w:r w:rsidRPr="00381035">
        <w:rPr>
          <w:rStyle w:val="StyleUnderline"/>
        </w:rPr>
        <w:t>legal and political emancipation</w:t>
      </w:r>
      <w:r w:rsidRPr="00381035">
        <w:rPr>
          <w:sz w:val="16"/>
        </w:rPr>
        <w:t xml:space="preserve"> merely “</w:t>
      </w:r>
      <w:proofErr w:type="spellStart"/>
      <w:r w:rsidRPr="00381035">
        <w:rPr>
          <w:rStyle w:val="StyleUnderline"/>
        </w:rPr>
        <w:t>replac</w:t>
      </w:r>
      <w:proofErr w:type="spellEnd"/>
      <w:r w:rsidRPr="00381035">
        <w:rPr>
          <w:sz w:val="16"/>
        </w:rPr>
        <w:t>[</w:t>
      </w:r>
      <w:r w:rsidRPr="00381035">
        <w:rPr>
          <w:rStyle w:val="StyleUnderline"/>
        </w:rPr>
        <w:t>ed</w:t>
      </w:r>
      <w:r w:rsidRPr="00381035">
        <w:rPr>
          <w:sz w:val="16"/>
        </w:rPr>
        <w:t xml:space="preserve">] </w:t>
      </w:r>
      <w:r w:rsidRPr="00381035">
        <w:rPr>
          <w:rStyle w:val="StyleUnderline"/>
        </w:rPr>
        <w:t xml:space="preserve">the </w:t>
      </w:r>
      <w:r w:rsidRPr="00381035">
        <w:rPr>
          <w:rStyle w:val="Emphasis"/>
        </w:rPr>
        <w:t>whip</w:t>
      </w:r>
      <w:r w:rsidRPr="00381035">
        <w:rPr>
          <w:rStyle w:val="StyleUnderline"/>
        </w:rPr>
        <w:t xml:space="preserve"> with the</w:t>
      </w:r>
      <w:r w:rsidRPr="00381035">
        <w:rPr>
          <w:sz w:val="16"/>
        </w:rPr>
        <w:t xml:space="preserve"> compulsory </w:t>
      </w:r>
      <w:r w:rsidRPr="00381035">
        <w:rPr>
          <w:rStyle w:val="Emphasis"/>
        </w:rPr>
        <w:t>contract</w:t>
      </w:r>
      <w:r w:rsidRPr="00381035">
        <w:rPr>
          <w:rStyle w:val="StyleUnderline"/>
        </w:rPr>
        <w:t xml:space="preserve"> and the </w:t>
      </w:r>
      <w:r w:rsidRPr="00381035">
        <w:rPr>
          <w:rStyle w:val="Emphasis"/>
        </w:rPr>
        <w:t>collar</w:t>
      </w:r>
      <w:r w:rsidRPr="00381035">
        <w:rPr>
          <w:rStyle w:val="StyleUnderline"/>
        </w:rPr>
        <w:t xml:space="preserve"> with a </w:t>
      </w:r>
      <w:r w:rsidRPr="00381035">
        <w:rPr>
          <w:rStyle w:val="Emphasis"/>
        </w:rPr>
        <w:t>guilty conscience</w:t>
      </w:r>
      <w:r w:rsidRPr="00381035">
        <w:rPr>
          <w:sz w:val="16"/>
        </w:rPr>
        <w:t>” (6). Given the fact of sustaining forms of unfreedom, Hartman makes tellingly clear that scholars must “reconsider the meaning of freedom” itself, for as she argues, “[T]he encumbrances of emancipation and the fettered condition of the freed individual . . . cast doubt on the narrative of progress” founding nineteenth-century liberal democracy and determining the prevailing imagined reality and empty rhetoric of today’s American exceptionalism (10).</w:t>
      </w:r>
    </w:p>
    <w:p w14:paraId="4F5F886A" w14:textId="77777777" w:rsidR="00772EE9" w:rsidRPr="00381035" w:rsidRDefault="00772EE9" w:rsidP="00772EE9">
      <w:pPr>
        <w:rPr>
          <w:rStyle w:val="StyleUnderline"/>
          <w:highlight w:val="green"/>
        </w:rPr>
      </w:pPr>
      <w:r w:rsidRPr="00381035">
        <w:rPr>
          <w:sz w:val="16"/>
        </w:rPr>
        <w:t xml:space="preserve">If liberation from the bodily enslavement does not necessarily lead to the institutional recognition of rights and humanity of blacks, then </w:t>
      </w:r>
      <w:r w:rsidRPr="00381035">
        <w:rPr>
          <w:rStyle w:val="StyleUnderline"/>
        </w:rPr>
        <w:t>locating freedom</w:t>
      </w:r>
      <w:r w:rsidRPr="00381035">
        <w:rPr>
          <w:sz w:val="16"/>
        </w:rPr>
        <w:t xml:space="preserve">, either in the North or the South, </w:t>
      </w:r>
      <w:r w:rsidRPr="00381035">
        <w:rPr>
          <w:rStyle w:val="StyleUnderline"/>
        </w:rPr>
        <w:t xml:space="preserve">is a </w:t>
      </w:r>
      <w:r w:rsidRPr="00381035">
        <w:rPr>
          <w:rStyle w:val="Emphasis"/>
        </w:rPr>
        <w:t>tricky matter</w:t>
      </w:r>
      <w:r w:rsidRPr="00381035">
        <w:rPr>
          <w:sz w:val="16"/>
        </w:rPr>
        <w:t xml:space="preserve">. In his 1845 Narrative, Frederick Douglass underscores what Christina </w:t>
      </w:r>
      <w:r w:rsidRPr="00381035">
        <w:rPr>
          <w:rStyle w:val="Emphasis"/>
        </w:rPr>
        <w:t>Sharpe</w:t>
      </w:r>
      <w:r w:rsidRPr="00381035">
        <w:rPr>
          <w:rStyle w:val="StyleUnderline"/>
        </w:rPr>
        <w:t xml:space="preserve"> has </w:t>
      </w:r>
      <w:r w:rsidRPr="00381035">
        <w:rPr>
          <w:rStyle w:val="Emphasis"/>
        </w:rPr>
        <w:t>similarly</w:t>
      </w:r>
      <w:r w:rsidRPr="00381035">
        <w:rPr>
          <w:rStyle w:val="StyleUnderline"/>
        </w:rPr>
        <w:t xml:space="preserve"> characterized</w:t>
      </w:r>
      <w:r w:rsidRPr="00381035">
        <w:rPr>
          <w:sz w:val="16"/>
        </w:rPr>
        <w:t xml:space="preserve"> as </w:t>
      </w:r>
      <w:r w:rsidRPr="00381035">
        <w:rPr>
          <w:rStyle w:val="StyleUnderline"/>
        </w:rPr>
        <w:t>the</w:t>
      </w:r>
      <w:r w:rsidRPr="00381035">
        <w:rPr>
          <w:sz w:val="16"/>
        </w:rPr>
        <w:t xml:space="preserve"> “</w:t>
      </w:r>
      <w:r w:rsidRPr="00381035">
        <w:rPr>
          <w:rStyle w:val="Emphasis"/>
        </w:rPr>
        <w:t>incomplete movement</w:t>
      </w:r>
      <w:r w:rsidRPr="00381035">
        <w:rPr>
          <w:rStyle w:val="StyleUnderline"/>
        </w:rPr>
        <w:t xml:space="preserve"> from slavery to freedom</w:t>
      </w:r>
      <w:r w:rsidRPr="00381035">
        <w:rPr>
          <w:sz w:val="16"/>
        </w:rPr>
        <w:t>” (4) when he speaks to the false promise of the Northward trajectory of freedom. Upon arriving in New York, Douglass relates he remained “a fugitive slave in a strange land,” in constant danger of being recaptured by the “legalized kidnappers” – the “merciless men-hunters” of the North (69-70). Unable to receive work due to the overt racism against blacks by white laborers, Douglas enacts a powerful argument that the North was a “wilderness” of “wild beasts</w:t>
      </w:r>
      <w:proofErr w:type="gramStart"/>
      <w:r w:rsidRPr="00381035">
        <w:rPr>
          <w:sz w:val="16"/>
        </w:rPr>
        <w:t>”</w:t>
      </w:r>
      <w:proofErr w:type="gramEnd"/>
      <w:r w:rsidRPr="00381035">
        <w:rPr>
          <w:sz w:val="16"/>
        </w:rPr>
        <w:t xml:space="preserve"> and he could trust neither white nor black with recognizing his freedom obtained. Whereas Hartman is concerned with the ways in which blacks remained unfree even outside the space of direct enslavement, Douglass, too, is concerned with the continued subjugation of those who remain in bondage in the South. According to both Douglass and Hartman’s accounts, literal freedom cannot be fully obtained because whites in the North as much as those in the South refuse to acknowledge the inhumanity of black subjugation, then a shift in consciousness regarding the very idea of freedom – and perhaps more importantly, who precisely has and has not the right to make claims for freedom – must occur. </w:t>
      </w:r>
      <w:r w:rsidRPr="00381035">
        <w:rPr>
          <w:rStyle w:val="StyleUnderline"/>
        </w:rPr>
        <w:t xml:space="preserve">For </w:t>
      </w:r>
      <w:r w:rsidRPr="00381035">
        <w:rPr>
          <w:rStyle w:val="Emphasis"/>
        </w:rPr>
        <w:t>Douglass</w:t>
      </w:r>
      <w:r w:rsidRPr="00381035">
        <w:rPr>
          <w:sz w:val="16"/>
        </w:rPr>
        <w:t xml:space="preserve">, however, </w:t>
      </w:r>
      <w:r w:rsidRPr="00381035">
        <w:rPr>
          <w:rStyle w:val="Emphasis"/>
        </w:rPr>
        <w:t>unlike Hartman</w:t>
      </w:r>
      <w:r w:rsidRPr="00381035">
        <w:rPr>
          <w:sz w:val="16"/>
        </w:rPr>
        <w:t xml:space="preserve">, </w:t>
      </w:r>
      <w:r w:rsidRPr="00381035">
        <w:rPr>
          <w:rStyle w:val="StyleUnderline"/>
        </w:rPr>
        <w:t xml:space="preserve">the </w:t>
      </w:r>
      <w:r w:rsidRPr="00381035">
        <w:rPr>
          <w:rStyle w:val="Emphasis"/>
          <w:highlight w:val="green"/>
        </w:rPr>
        <w:t>ambiguous</w:t>
      </w:r>
      <w:r w:rsidRPr="00381035">
        <w:rPr>
          <w:rStyle w:val="Emphasis"/>
        </w:rPr>
        <w:t>ness</w:t>
      </w:r>
      <w:r w:rsidRPr="00381035">
        <w:rPr>
          <w:rStyle w:val="StyleUnderline"/>
        </w:rPr>
        <w:t xml:space="preserve"> of the spatial and conceptual locus of </w:t>
      </w:r>
      <w:r w:rsidRPr="00381035">
        <w:rPr>
          <w:rStyle w:val="StyleUnderline"/>
          <w:highlight w:val="green"/>
        </w:rPr>
        <w:t xml:space="preserve">freedom holds </w:t>
      </w:r>
      <w:r w:rsidRPr="00381035">
        <w:rPr>
          <w:rStyle w:val="Emphasis"/>
          <w:highlight w:val="green"/>
        </w:rPr>
        <w:t>strategic potential</w:t>
      </w:r>
      <w:r w:rsidRPr="00381035">
        <w:rPr>
          <w:rStyle w:val="StyleUnderline"/>
          <w:highlight w:val="green"/>
        </w:rPr>
        <w:t xml:space="preserve"> </w:t>
      </w:r>
      <w:r w:rsidRPr="00381035">
        <w:rPr>
          <w:rStyle w:val="StyleUnderline"/>
        </w:rPr>
        <w:t>for enacting</w:t>
      </w:r>
      <w:r w:rsidRPr="00381035">
        <w:rPr>
          <w:sz w:val="16"/>
        </w:rPr>
        <w:t xml:space="preserve"> the </w:t>
      </w:r>
      <w:r w:rsidRPr="00381035">
        <w:rPr>
          <w:rStyle w:val="Emphasis"/>
          <w:highlight w:val="green"/>
        </w:rPr>
        <w:t>rights</w:t>
      </w:r>
      <w:r w:rsidRPr="00381035">
        <w:rPr>
          <w:sz w:val="16"/>
        </w:rPr>
        <w:t xml:space="preserve"> of the enslaved subject. That is, Douglass calls upon his audience to </w:t>
      </w:r>
      <w:r w:rsidRPr="00381035">
        <w:rPr>
          <w:rStyle w:val="StyleUnderline"/>
        </w:rPr>
        <w:t>recognize this ambiguity of freedom and</w:t>
      </w:r>
      <w:r w:rsidRPr="00381035">
        <w:rPr>
          <w:sz w:val="16"/>
        </w:rPr>
        <w:t xml:space="preserve">, therefore, </w:t>
      </w:r>
      <w:r w:rsidRPr="00381035">
        <w:rPr>
          <w:rStyle w:val="Emphasis"/>
          <w:highlight w:val="green"/>
        </w:rPr>
        <w:t>reconceptualize</w:t>
      </w:r>
      <w:r w:rsidRPr="00381035">
        <w:rPr>
          <w:rStyle w:val="StyleUnderline"/>
          <w:highlight w:val="green"/>
        </w:rPr>
        <w:t xml:space="preserve"> </w:t>
      </w:r>
      <w:r w:rsidRPr="00381035">
        <w:rPr>
          <w:rStyle w:val="StyleUnderline"/>
        </w:rPr>
        <w:t xml:space="preserve">the </w:t>
      </w:r>
      <w:r w:rsidRPr="00381035">
        <w:rPr>
          <w:rStyle w:val="Emphasis"/>
        </w:rPr>
        <w:t>very ideas</w:t>
      </w:r>
      <w:r w:rsidRPr="00381035">
        <w:rPr>
          <w:rStyle w:val="StyleUnderline"/>
        </w:rPr>
        <w:t xml:space="preserve"> of freedom and </w:t>
      </w:r>
      <w:r w:rsidRPr="00381035">
        <w:rPr>
          <w:rStyle w:val="StyleUnderline"/>
          <w:highlight w:val="green"/>
        </w:rPr>
        <w:t>unfreedom</w:t>
      </w:r>
      <w:r w:rsidRPr="00381035">
        <w:rPr>
          <w:rStyle w:val="StyleUnderline"/>
        </w:rPr>
        <w:t xml:space="preserve"> by adopting a critical</w:t>
      </w:r>
      <w:r w:rsidRPr="00381035">
        <w:rPr>
          <w:sz w:val="16"/>
        </w:rPr>
        <w:t xml:space="preserve"> form of </w:t>
      </w:r>
      <w:r w:rsidRPr="00381035">
        <w:rPr>
          <w:rStyle w:val="StyleUnderline"/>
        </w:rPr>
        <w:t xml:space="preserve">consciousness that </w:t>
      </w:r>
      <w:r w:rsidRPr="00381035">
        <w:rPr>
          <w:rStyle w:val="Emphasis"/>
          <w:highlight w:val="green"/>
        </w:rPr>
        <w:t>repositions</w:t>
      </w:r>
      <w:r w:rsidRPr="00381035">
        <w:rPr>
          <w:rStyle w:val="StyleUnderline"/>
          <w:highlight w:val="green"/>
        </w:rPr>
        <w:t xml:space="preserve"> the enslaved as the </w:t>
      </w:r>
      <w:r w:rsidRPr="00381035">
        <w:rPr>
          <w:rStyle w:val="Emphasis"/>
          <w:highlight w:val="green"/>
        </w:rPr>
        <w:t>political subject</w:t>
      </w:r>
      <w:r w:rsidRPr="00381035">
        <w:rPr>
          <w:rStyle w:val="StyleUnderline"/>
          <w:highlight w:val="green"/>
        </w:rPr>
        <w:t xml:space="preserve"> who </w:t>
      </w:r>
      <w:r w:rsidRPr="00381035">
        <w:rPr>
          <w:rStyle w:val="Emphasis"/>
          <w:highlight w:val="green"/>
        </w:rPr>
        <w:t>bears</w:t>
      </w:r>
      <w:r w:rsidRPr="00381035">
        <w:rPr>
          <w:sz w:val="16"/>
        </w:rPr>
        <w:t xml:space="preserve"> the </w:t>
      </w:r>
      <w:r w:rsidRPr="00381035">
        <w:rPr>
          <w:rStyle w:val="Emphasis"/>
          <w:highlight w:val="green"/>
        </w:rPr>
        <w:t>rights</w:t>
      </w:r>
      <w:r w:rsidRPr="00381035">
        <w:rPr>
          <w:sz w:val="16"/>
        </w:rPr>
        <w:t xml:space="preserve"> to freedom </w:t>
      </w:r>
      <w:r w:rsidRPr="00381035">
        <w:rPr>
          <w:rStyle w:val="StyleUnderline"/>
          <w:highlight w:val="green"/>
        </w:rPr>
        <w:t>and</w:t>
      </w:r>
      <w:r w:rsidRPr="00381035">
        <w:rPr>
          <w:sz w:val="16"/>
        </w:rPr>
        <w:t xml:space="preserve">, therefore, </w:t>
      </w:r>
      <w:r w:rsidRPr="00381035">
        <w:rPr>
          <w:rStyle w:val="StyleUnderline"/>
          <w:highlight w:val="green"/>
        </w:rPr>
        <w:t xml:space="preserve">is the </w:t>
      </w:r>
      <w:r w:rsidRPr="00381035">
        <w:rPr>
          <w:rStyle w:val="Emphasis"/>
          <w:highlight w:val="green"/>
        </w:rPr>
        <w:t>political ground</w:t>
      </w:r>
      <w:r w:rsidRPr="00381035">
        <w:rPr>
          <w:rStyle w:val="StyleUnderline"/>
          <w:highlight w:val="green"/>
        </w:rPr>
        <w:t xml:space="preserve"> for</w:t>
      </w:r>
      <w:r w:rsidRPr="00381035">
        <w:rPr>
          <w:rStyle w:val="StyleUnderline"/>
        </w:rPr>
        <w:t xml:space="preserve"> establishing the </w:t>
      </w:r>
      <w:r w:rsidRPr="00381035">
        <w:rPr>
          <w:rStyle w:val="Emphasis"/>
        </w:rPr>
        <w:t>proper locus</w:t>
      </w:r>
      <w:r w:rsidRPr="00381035">
        <w:rPr>
          <w:rStyle w:val="StyleUnderline"/>
        </w:rPr>
        <w:t xml:space="preserve"> for</w:t>
      </w:r>
      <w:r w:rsidRPr="00381035">
        <w:rPr>
          <w:sz w:val="16"/>
        </w:rPr>
        <w:t xml:space="preserve"> the practice of </w:t>
      </w:r>
      <w:r w:rsidRPr="00381035">
        <w:rPr>
          <w:rStyle w:val="StyleUnderline"/>
        </w:rPr>
        <w:t xml:space="preserve">a </w:t>
      </w:r>
      <w:r w:rsidRPr="00381035">
        <w:rPr>
          <w:rStyle w:val="Emphasis"/>
          <w:highlight w:val="green"/>
        </w:rPr>
        <w:t>socially transformative politics</w:t>
      </w:r>
      <w:r w:rsidRPr="00381035">
        <w:rPr>
          <w:rStyle w:val="StyleUnderline"/>
        </w:rPr>
        <w:t xml:space="preserve"> that</w:t>
      </w:r>
      <w:r w:rsidRPr="00381035">
        <w:rPr>
          <w:sz w:val="16"/>
        </w:rPr>
        <w:t xml:space="preserve">, necessarily, </w:t>
      </w:r>
      <w:r w:rsidRPr="00381035">
        <w:rPr>
          <w:rStyle w:val="Emphasis"/>
        </w:rPr>
        <w:t>must</w:t>
      </w:r>
      <w:r w:rsidRPr="00381035">
        <w:rPr>
          <w:rStyle w:val="StyleUnderline"/>
        </w:rPr>
        <w:t xml:space="preserve"> be negotiated from </w:t>
      </w:r>
      <w:r w:rsidRPr="00381035">
        <w:rPr>
          <w:rStyle w:val="Emphasis"/>
        </w:rPr>
        <w:t>within</w:t>
      </w:r>
      <w:r w:rsidRPr="00381035">
        <w:rPr>
          <w:sz w:val="16"/>
        </w:rPr>
        <w:t xml:space="preserve"> the space of </w:t>
      </w:r>
      <w:r w:rsidRPr="00381035">
        <w:rPr>
          <w:rStyle w:val="StyleUnderline"/>
        </w:rPr>
        <w:t>unfreedom</w:t>
      </w:r>
      <w:r w:rsidRPr="00381035">
        <w:rPr>
          <w:sz w:val="16"/>
        </w:rPr>
        <w:t>.</w:t>
      </w:r>
    </w:p>
    <w:p w14:paraId="1F012998" w14:textId="77777777" w:rsidR="00772EE9" w:rsidRPr="00381035" w:rsidRDefault="00772EE9" w:rsidP="00772EE9">
      <w:pPr>
        <w:rPr>
          <w:rStyle w:val="StyleUnderline"/>
          <w:highlight w:val="green"/>
        </w:rPr>
      </w:pPr>
      <w:r w:rsidRPr="00381035">
        <w:rPr>
          <w:sz w:val="16"/>
        </w:rPr>
        <w:t xml:space="preserve">For </w:t>
      </w:r>
      <w:r w:rsidRPr="00381035">
        <w:rPr>
          <w:rStyle w:val="Emphasis"/>
        </w:rPr>
        <w:t>Hartman</w:t>
      </w:r>
      <w:r w:rsidRPr="00381035">
        <w:rPr>
          <w:sz w:val="16"/>
        </w:rPr>
        <w:t xml:space="preserve">, however, she explains she </w:t>
      </w:r>
      <w:r w:rsidRPr="00381035">
        <w:rPr>
          <w:rStyle w:val="Emphasis"/>
          <w:highlight w:val="green"/>
        </w:rPr>
        <w:t>remains skeptical</w:t>
      </w:r>
      <w:r w:rsidRPr="00381035">
        <w:rPr>
          <w:rStyle w:val="StyleUnderline"/>
          <w:highlight w:val="green"/>
        </w:rPr>
        <w:t xml:space="preserve"> of</w:t>
      </w:r>
      <w:r w:rsidRPr="00381035">
        <w:rPr>
          <w:rStyle w:val="StyleUnderline"/>
        </w:rPr>
        <w:t xml:space="preserve"> the </w:t>
      </w:r>
      <w:r w:rsidRPr="00381035">
        <w:rPr>
          <w:rStyle w:val="Emphasis"/>
        </w:rPr>
        <w:t>efficacy</w:t>
      </w:r>
      <w:r w:rsidRPr="00381035">
        <w:rPr>
          <w:rStyle w:val="StyleUnderline"/>
        </w:rPr>
        <w:t xml:space="preserve"> of such calls for the</w:t>
      </w:r>
      <w:r w:rsidRPr="00381035">
        <w:rPr>
          <w:sz w:val="16"/>
        </w:rPr>
        <w:t xml:space="preserve"> “</w:t>
      </w:r>
      <w:r w:rsidRPr="00381035">
        <w:rPr>
          <w:rStyle w:val="Emphasis"/>
        </w:rPr>
        <w:t>subterranean</w:t>
      </w:r>
      <w:r w:rsidRPr="00381035">
        <w:rPr>
          <w:sz w:val="16"/>
        </w:rPr>
        <w:t xml:space="preserve"> ‘</w:t>
      </w:r>
      <w:proofErr w:type="gramStart"/>
      <w:r w:rsidRPr="00381035">
        <w:rPr>
          <w:rStyle w:val="Emphasis"/>
        </w:rPr>
        <w:t>politics</w:t>
      </w:r>
      <w:r w:rsidRPr="00381035">
        <w:rPr>
          <w:sz w:val="16"/>
        </w:rPr>
        <w:t>’</w:t>
      </w:r>
      <w:proofErr w:type="gramEnd"/>
      <w:r w:rsidRPr="00381035">
        <w:rPr>
          <w:sz w:val="16"/>
        </w:rPr>
        <w:t xml:space="preserve"> </w:t>
      </w:r>
      <w:r w:rsidRPr="00381035">
        <w:rPr>
          <w:rStyle w:val="StyleUnderline"/>
        </w:rPr>
        <w:t>of the enslaved</w:t>
      </w:r>
      <w:r w:rsidRPr="00381035">
        <w:rPr>
          <w:sz w:val="16"/>
        </w:rPr>
        <w:t xml:space="preserve">” because, as </w:t>
      </w:r>
      <w:r w:rsidRPr="00381035">
        <w:rPr>
          <w:rStyle w:val="StyleUnderline"/>
        </w:rPr>
        <w:t>she argues</w:t>
      </w:r>
      <w:r w:rsidRPr="00381035">
        <w:rPr>
          <w:sz w:val="16"/>
        </w:rPr>
        <w:t xml:space="preserve">, their </w:t>
      </w:r>
      <w:r w:rsidRPr="00381035">
        <w:rPr>
          <w:rStyle w:val="Emphasis"/>
          <w:highlight w:val="green"/>
        </w:rPr>
        <w:t>politics</w:t>
      </w:r>
      <w:r w:rsidRPr="00381035">
        <w:rPr>
          <w:rStyle w:val="StyleUnderline"/>
          <w:highlight w:val="green"/>
        </w:rPr>
        <w:t xml:space="preserve"> and</w:t>
      </w:r>
      <w:r w:rsidRPr="00381035">
        <w:rPr>
          <w:rStyle w:val="StyleUnderline"/>
        </w:rPr>
        <w:t xml:space="preserve"> </w:t>
      </w:r>
      <w:r w:rsidRPr="00381035">
        <w:rPr>
          <w:rStyle w:val="Emphasis"/>
          <w:highlight w:val="green"/>
        </w:rPr>
        <w:t>rights-making procedures</w:t>
      </w:r>
      <w:r w:rsidRPr="00381035">
        <w:rPr>
          <w:rStyle w:val="StyleUnderline"/>
        </w:rPr>
        <w:t xml:space="preserve"> lack a</w:t>
      </w:r>
      <w:r w:rsidRPr="00381035">
        <w:rPr>
          <w:sz w:val="16"/>
        </w:rPr>
        <w:t xml:space="preserve"> “</w:t>
      </w:r>
      <w:r w:rsidRPr="00381035">
        <w:rPr>
          <w:rStyle w:val="Emphasis"/>
        </w:rPr>
        <w:t>proper locus</w:t>
      </w:r>
      <w:r w:rsidRPr="00381035">
        <w:rPr>
          <w:sz w:val="16"/>
        </w:rPr>
        <w:t xml:space="preserve">” (50). “[T]he possibilities of [these forms of] practice” as being “a ‘kind of politics’ . . . outside the ‘political proper,’” Hartman objects, “leads me both to question the appropriateness of the political to this realm of practice and to reimagine the political in this context” (64). While I do not disagree with the spirit of Hartman’s characterization of the slave-subject’s ostensibly negative political status, I would argue the letter of </w:t>
      </w:r>
      <w:r w:rsidRPr="00381035">
        <w:rPr>
          <w:rStyle w:val="StyleUnderline"/>
        </w:rPr>
        <w:t xml:space="preserve">her argument </w:t>
      </w:r>
      <w:r w:rsidRPr="00381035">
        <w:rPr>
          <w:rStyle w:val="Emphasis"/>
        </w:rPr>
        <w:t>problematically grounds</w:t>
      </w:r>
      <w:r w:rsidRPr="00381035">
        <w:rPr>
          <w:rStyle w:val="StyleUnderline"/>
        </w:rPr>
        <w:t xml:space="preserve"> what it means </w:t>
      </w:r>
      <w:r w:rsidRPr="00381035">
        <w:rPr>
          <w:rStyle w:val="Emphasis"/>
        </w:rPr>
        <w:t>exactly</w:t>
      </w:r>
      <w:r w:rsidRPr="00381035">
        <w:rPr>
          <w:rStyle w:val="StyleUnderline"/>
        </w:rPr>
        <w:t xml:space="preserve"> to say the enslaved lacks a</w:t>
      </w:r>
      <w:r w:rsidRPr="00381035">
        <w:rPr>
          <w:sz w:val="16"/>
        </w:rPr>
        <w:t xml:space="preserve"> “</w:t>
      </w:r>
      <w:r w:rsidRPr="00381035">
        <w:rPr>
          <w:rStyle w:val="Emphasis"/>
        </w:rPr>
        <w:t>proper locus</w:t>
      </w:r>
      <w:r w:rsidRPr="00381035">
        <w:rPr>
          <w:sz w:val="16"/>
        </w:rPr>
        <w:t xml:space="preserve">” </w:t>
      </w:r>
      <w:r w:rsidRPr="00381035">
        <w:rPr>
          <w:rStyle w:val="StyleUnderline"/>
        </w:rPr>
        <w:t>for</w:t>
      </w:r>
      <w:r w:rsidRPr="00381035">
        <w:rPr>
          <w:sz w:val="16"/>
        </w:rPr>
        <w:t xml:space="preserve"> his/her </w:t>
      </w:r>
      <w:r w:rsidRPr="00381035">
        <w:rPr>
          <w:rStyle w:val="Emphasis"/>
        </w:rPr>
        <w:t>political</w:t>
      </w:r>
      <w:r w:rsidRPr="00381035">
        <w:rPr>
          <w:sz w:val="16"/>
        </w:rPr>
        <w:t xml:space="preserve"> “</w:t>
      </w:r>
      <w:r w:rsidRPr="00381035">
        <w:rPr>
          <w:rStyle w:val="Emphasis"/>
        </w:rPr>
        <w:t>practice</w:t>
      </w:r>
      <w:r w:rsidRPr="00381035">
        <w:rPr>
          <w:sz w:val="16"/>
        </w:rPr>
        <w:t xml:space="preserve">.” Hartman rightly asserts that nineteenth-century black subjects, free and enslaved, were violently situated “formally outside the [‘proper’] space of politics.” As she explains, “Slaves are not consensual and willful actors, the state is not a vehicle for advancing their claims, they are not citizens, and their status as persons is contested” (65). It is true enslaved persons not only lacked recognition as political agents, as subjects who could make “legitimate” claims to institutions of state power for legal representation or civic inclusion, but their very natural right-to-life (i.e., to be recognized as human) were rendered unintelligible by the politics “proper” as normatively situated. It is for that reason, however, that </w:t>
      </w:r>
      <w:r w:rsidRPr="00381035">
        <w:rPr>
          <w:rStyle w:val="StyleUnderline"/>
        </w:rPr>
        <w:t xml:space="preserve">I </w:t>
      </w:r>
      <w:r w:rsidRPr="00381035">
        <w:rPr>
          <w:rStyle w:val="Emphasis"/>
          <w:highlight w:val="green"/>
        </w:rPr>
        <w:t>take issue</w:t>
      </w:r>
      <w:r w:rsidRPr="00381035">
        <w:rPr>
          <w:rStyle w:val="StyleUnderline"/>
          <w:highlight w:val="green"/>
        </w:rPr>
        <w:t xml:space="preserve"> </w:t>
      </w:r>
      <w:r w:rsidRPr="00381035">
        <w:rPr>
          <w:rStyle w:val="StyleUnderline"/>
        </w:rPr>
        <w:t>with Hartman’s</w:t>
      </w:r>
      <w:r w:rsidRPr="00381035">
        <w:rPr>
          <w:sz w:val="16"/>
        </w:rPr>
        <w:t xml:space="preserve"> leading </w:t>
      </w:r>
      <w:r w:rsidRPr="00381035">
        <w:rPr>
          <w:rStyle w:val="StyleUnderline"/>
        </w:rPr>
        <w:t>claim</w:t>
      </w:r>
      <w:r w:rsidRPr="00381035">
        <w:rPr>
          <w:sz w:val="16"/>
        </w:rPr>
        <w:t>, “</w:t>
      </w:r>
      <w:r w:rsidRPr="00381035">
        <w:rPr>
          <w:rStyle w:val="StyleUnderline"/>
        </w:rPr>
        <w:t xml:space="preserve">Slaves are </w:t>
      </w:r>
      <w:r w:rsidRPr="00381035">
        <w:rPr>
          <w:rStyle w:val="Emphasis"/>
        </w:rPr>
        <w:t>not consensual</w:t>
      </w:r>
      <w:r w:rsidRPr="00381035">
        <w:rPr>
          <w:rStyle w:val="StyleUnderline"/>
        </w:rPr>
        <w:t xml:space="preserve"> and </w:t>
      </w:r>
      <w:r w:rsidRPr="00381035">
        <w:rPr>
          <w:rStyle w:val="Emphasis"/>
        </w:rPr>
        <w:t>willful</w:t>
      </w:r>
      <w:r w:rsidRPr="00381035">
        <w:rPr>
          <w:rStyle w:val="StyleUnderline"/>
        </w:rPr>
        <w:t xml:space="preserve"> actors</w:t>
      </w:r>
      <w:r w:rsidRPr="00381035">
        <w:rPr>
          <w:sz w:val="16"/>
        </w:rPr>
        <w:t xml:space="preserve">,” </w:t>
      </w:r>
      <w:r w:rsidRPr="00381035">
        <w:rPr>
          <w:rStyle w:val="StyleUnderline"/>
        </w:rPr>
        <w:t xml:space="preserve">for </w:t>
      </w:r>
      <w:r w:rsidRPr="00381035">
        <w:rPr>
          <w:rStyle w:val="StyleUnderline"/>
          <w:highlight w:val="green"/>
        </w:rPr>
        <w:t>to suggest</w:t>
      </w:r>
      <w:r w:rsidRPr="00381035">
        <w:rPr>
          <w:rStyle w:val="StyleUnderline"/>
        </w:rPr>
        <w:t xml:space="preserve"> that one’s political </w:t>
      </w:r>
      <w:r w:rsidRPr="00381035">
        <w:rPr>
          <w:rStyle w:val="StyleUnderline"/>
          <w:highlight w:val="green"/>
        </w:rPr>
        <w:t>subjectivity</w:t>
      </w:r>
      <w:r w:rsidRPr="00381035">
        <w:rPr>
          <w:rStyle w:val="StyleUnderline"/>
        </w:rPr>
        <w:t xml:space="preserve"> is </w:t>
      </w:r>
      <w:r w:rsidRPr="00381035">
        <w:rPr>
          <w:rStyle w:val="Emphasis"/>
          <w:highlight w:val="green"/>
        </w:rPr>
        <w:t>defined by</w:t>
      </w:r>
      <w:r w:rsidRPr="00381035">
        <w:rPr>
          <w:sz w:val="16"/>
        </w:rPr>
        <w:t xml:space="preserve"> a </w:t>
      </w:r>
      <w:r w:rsidRPr="00381035">
        <w:rPr>
          <w:rStyle w:val="Emphasis"/>
          <w:highlight w:val="green"/>
        </w:rPr>
        <w:t>consensus</w:t>
      </w:r>
      <w:r w:rsidRPr="00381035">
        <w:rPr>
          <w:rStyle w:val="StyleUnderline"/>
        </w:rPr>
        <w:t xml:space="preserve"> is to </w:t>
      </w:r>
      <w:r w:rsidRPr="00381035">
        <w:rPr>
          <w:rStyle w:val="Emphasis"/>
          <w:sz w:val="30"/>
          <w:szCs w:val="30"/>
          <w:highlight w:val="green"/>
        </w:rPr>
        <w:t>mischaracterize</w:t>
      </w:r>
      <w:r w:rsidRPr="00381035">
        <w:rPr>
          <w:rStyle w:val="Emphasis"/>
          <w:sz w:val="30"/>
          <w:szCs w:val="30"/>
        </w:rPr>
        <w:t xml:space="preserve"> what </w:t>
      </w:r>
      <w:r w:rsidRPr="00381035">
        <w:rPr>
          <w:rStyle w:val="Emphasis"/>
          <w:sz w:val="30"/>
          <w:szCs w:val="30"/>
          <w:highlight w:val="green"/>
        </w:rPr>
        <w:t>politics</w:t>
      </w:r>
      <w:r w:rsidRPr="00381035">
        <w:rPr>
          <w:rStyle w:val="Emphasis"/>
          <w:sz w:val="30"/>
          <w:szCs w:val="30"/>
        </w:rPr>
        <w:t xml:space="preserve"> is </w:t>
      </w:r>
      <w:r w:rsidRPr="00381035">
        <w:rPr>
          <w:rStyle w:val="Emphasis"/>
          <w:sz w:val="30"/>
          <w:szCs w:val="30"/>
          <w:highlight w:val="green"/>
        </w:rPr>
        <w:t>at its</w:t>
      </w:r>
      <w:r w:rsidRPr="00381035">
        <w:rPr>
          <w:rStyle w:val="Emphasis"/>
          <w:sz w:val="30"/>
          <w:szCs w:val="30"/>
        </w:rPr>
        <w:t xml:space="preserve"> very </w:t>
      </w:r>
      <w:r w:rsidRPr="00381035">
        <w:rPr>
          <w:rStyle w:val="Emphasis"/>
          <w:sz w:val="30"/>
          <w:szCs w:val="30"/>
          <w:highlight w:val="green"/>
        </w:rPr>
        <w:t>core</w:t>
      </w:r>
      <w:r w:rsidRPr="00381035">
        <w:rPr>
          <w:sz w:val="16"/>
        </w:rPr>
        <w:t xml:space="preserve">. </w:t>
      </w:r>
      <w:r w:rsidRPr="00381035">
        <w:rPr>
          <w:rStyle w:val="StyleUnderline"/>
        </w:rPr>
        <w:t>If this statement is</w:t>
      </w:r>
      <w:r w:rsidRPr="00381035">
        <w:rPr>
          <w:sz w:val="16"/>
        </w:rPr>
        <w:t xml:space="preserve"> to mean </w:t>
      </w:r>
      <w:r w:rsidRPr="00381035">
        <w:rPr>
          <w:rStyle w:val="StyleUnderline"/>
        </w:rPr>
        <w:t xml:space="preserve">they </w:t>
      </w:r>
      <w:r w:rsidRPr="00381035">
        <w:rPr>
          <w:rStyle w:val="Emphasis"/>
        </w:rPr>
        <w:t>did not consensually agree</w:t>
      </w:r>
      <w:r w:rsidRPr="00381035">
        <w:rPr>
          <w:rStyle w:val="StyleUnderline"/>
        </w:rPr>
        <w:t xml:space="preserve"> to their position of political alterity</w:t>
      </w:r>
      <w:r w:rsidRPr="00381035">
        <w:rPr>
          <w:sz w:val="16"/>
        </w:rPr>
        <w:t xml:space="preserve">, then, </w:t>
      </w:r>
      <w:r w:rsidRPr="00381035">
        <w:rPr>
          <w:rStyle w:val="Emphasis"/>
          <w:sz w:val="30"/>
          <w:szCs w:val="30"/>
        </w:rPr>
        <w:t>yes</w:t>
      </w:r>
      <w:r w:rsidRPr="00381035">
        <w:rPr>
          <w:sz w:val="16"/>
        </w:rPr>
        <w:t xml:space="preserve">, </w:t>
      </w:r>
      <w:r w:rsidRPr="00381035">
        <w:rPr>
          <w:rStyle w:val="Emphasis"/>
          <w:sz w:val="30"/>
          <w:szCs w:val="30"/>
        </w:rPr>
        <w:t>of course</w:t>
      </w:r>
      <w:r w:rsidRPr="00381035">
        <w:rPr>
          <w:sz w:val="16"/>
        </w:rPr>
        <w:t>. Yet</w:t>
      </w:r>
      <w:r w:rsidRPr="00381035">
        <w:rPr>
          <w:rStyle w:val="StyleUnderline"/>
        </w:rPr>
        <w:t>, to say they are not</w:t>
      </w:r>
      <w:r w:rsidRPr="00381035">
        <w:rPr>
          <w:sz w:val="16"/>
        </w:rPr>
        <w:t xml:space="preserve"> “</w:t>
      </w:r>
      <w:r w:rsidRPr="00381035">
        <w:rPr>
          <w:rStyle w:val="Emphasis"/>
        </w:rPr>
        <w:t>willful actors</w:t>
      </w:r>
      <w:r w:rsidRPr="00381035">
        <w:rPr>
          <w:sz w:val="16"/>
        </w:rPr>
        <w:t xml:space="preserve">” </w:t>
      </w:r>
      <w:r w:rsidRPr="00381035">
        <w:rPr>
          <w:rStyle w:val="Emphasis"/>
        </w:rPr>
        <w:t>resisting</w:t>
      </w:r>
      <w:r w:rsidRPr="00381035">
        <w:rPr>
          <w:rStyle w:val="StyleUnderline"/>
        </w:rPr>
        <w:t xml:space="preserve"> the</w:t>
      </w:r>
      <w:r w:rsidRPr="00381035">
        <w:rPr>
          <w:sz w:val="16"/>
        </w:rPr>
        <w:t xml:space="preserve"> biopolitical </w:t>
      </w:r>
      <w:r w:rsidRPr="00381035">
        <w:rPr>
          <w:rStyle w:val="StyleUnderline"/>
        </w:rPr>
        <w:t xml:space="preserve">strategies to </w:t>
      </w:r>
      <w:r w:rsidRPr="00381035">
        <w:rPr>
          <w:rStyle w:val="Emphasis"/>
        </w:rPr>
        <w:t>strip</w:t>
      </w:r>
      <w:r w:rsidRPr="00381035">
        <w:rPr>
          <w:rStyle w:val="StyleUnderline"/>
        </w:rPr>
        <w:t xml:space="preserve"> the slave-subject of all </w:t>
      </w:r>
      <w:r w:rsidRPr="00381035">
        <w:rPr>
          <w:rStyle w:val="Emphasis"/>
        </w:rPr>
        <w:t>sociopolitical agency</w:t>
      </w:r>
      <w:r w:rsidRPr="00381035">
        <w:rPr>
          <w:rStyle w:val="StyleUnderline"/>
        </w:rPr>
        <w:t xml:space="preserve"> and </w:t>
      </w:r>
      <w:r w:rsidRPr="00381035">
        <w:rPr>
          <w:rStyle w:val="Emphasis"/>
        </w:rPr>
        <w:t>institutionally recognized rights</w:t>
      </w:r>
      <w:r w:rsidRPr="00381035">
        <w:rPr>
          <w:sz w:val="16"/>
        </w:rPr>
        <w:t xml:space="preserve"> – the unmaking of a political subject – </w:t>
      </w:r>
      <w:r w:rsidRPr="00381035">
        <w:rPr>
          <w:rStyle w:val="StyleUnderline"/>
        </w:rPr>
        <w:t xml:space="preserve">is to </w:t>
      </w:r>
      <w:r w:rsidRPr="00381035">
        <w:rPr>
          <w:rStyle w:val="Emphasis"/>
          <w:highlight w:val="green"/>
        </w:rPr>
        <w:t>oversimplify</w:t>
      </w:r>
      <w:r w:rsidRPr="00381035">
        <w:rPr>
          <w:rStyle w:val="Emphasis"/>
        </w:rPr>
        <w:t xml:space="preserve"> the </w:t>
      </w:r>
      <w:r w:rsidRPr="00381035">
        <w:rPr>
          <w:rStyle w:val="Emphasis"/>
          <w:highlight w:val="green"/>
        </w:rPr>
        <w:t>motivating conditions</w:t>
      </w:r>
      <w:r w:rsidRPr="00381035">
        <w:rPr>
          <w:rStyle w:val="StyleUnderline"/>
        </w:rPr>
        <w:t xml:space="preserve"> of such acts of resistance</w:t>
      </w:r>
      <w:r w:rsidRPr="00381035">
        <w:rPr>
          <w:sz w:val="16"/>
        </w:rPr>
        <w:t xml:space="preserve"> to a politics of “bare life.” A political actor is not “willful” in his/her subjection, but if s/he recognizes the only recourse to freedom from subjection is to refuse to accept his/her externally determined status of un-freedom, s/he must do so willingly.</w:t>
      </w:r>
    </w:p>
    <w:p w14:paraId="0AA572F4" w14:textId="77777777" w:rsidR="00772EE9" w:rsidRPr="00381035" w:rsidRDefault="00772EE9" w:rsidP="00772EE9">
      <w:pPr>
        <w:rPr>
          <w:rStyle w:val="StyleUnderline"/>
        </w:rPr>
      </w:pPr>
      <w:r w:rsidRPr="00381035">
        <w:rPr>
          <w:rStyle w:val="StyleUnderline"/>
        </w:rPr>
        <w:t xml:space="preserve">It is important to </w:t>
      </w:r>
      <w:r w:rsidRPr="00381035">
        <w:rPr>
          <w:rStyle w:val="Emphasis"/>
        </w:rPr>
        <w:t>carefully attend</w:t>
      </w:r>
      <w:r w:rsidRPr="00381035">
        <w:rPr>
          <w:rStyle w:val="StyleUnderline"/>
        </w:rPr>
        <w:t xml:space="preserve"> to Hartman’s</w:t>
      </w:r>
      <w:r w:rsidRPr="00381035">
        <w:rPr>
          <w:sz w:val="16"/>
        </w:rPr>
        <w:t xml:space="preserve"> own </w:t>
      </w:r>
      <w:r w:rsidRPr="00381035">
        <w:rPr>
          <w:rStyle w:val="Emphasis"/>
        </w:rPr>
        <w:t>political aims</w:t>
      </w:r>
      <w:r w:rsidRPr="00381035">
        <w:rPr>
          <w:sz w:val="16"/>
        </w:rPr>
        <w:t xml:space="preserve"> motivating her statement that “slaves are not consensual,” that is, </w:t>
      </w:r>
      <w:r w:rsidRPr="00381035">
        <w:rPr>
          <w:rStyle w:val="StyleUnderline"/>
        </w:rPr>
        <w:t>she</w:t>
      </w:r>
      <w:r w:rsidRPr="00381035">
        <w:rPr>
          <w:sz w:val="16"/>
        </w:rPr>
        <w:t xml:space="preserve"> is positing with purpose that their condition as enslaved-subject </w:t>
      </w:r>
      <w:r w:rsidRPr="00381035">
        <w:rPr>
          <w:rStyle w:val="StyleUnderline"/>
        </w:rPr>
        <w:t xml:space="preserve">makes clear the movement toward </w:t>
      </w:r>
      <w:r w:rsidRPr="00381035">
        <w:rPr>
          <w:rStyle w:val="StyleUnderline"/>
        </w:rPr>
        <w:lastRenderedPageBreak/>
        <w:t xml:space="preserve">political action </w:t>
      </w:r>
      <w:r w:rsidRPr="00381035">
        <w:rPr>
          <w:rStyle w:val="Emphasis"/>
        </w:rPr>
        <w:t>does not position</w:t>
      </w:r>
      <w:r w:rsidRPr="00381035">
        <w:rPr>
          <w:rStyle w:val="StyleUnderline"/>
        </w:rPr>
        <w:t xml:space="preserve"> the enslaved subject as the </w:t>
      </w:r>
      <w:r w:rsidRPr="00381035">
        <w:rPr>
          <w:rStyle w:val="Emphasis"/>
        </w:rPr>
        <w:t>primary causal agent</w:t>
      </w:r>
      <w:r w:rsidRPr="00381035">
        <w:rPr>
          <w:sz w:val="16"/>
        </w:rPr>
        <w:t xml:space="preserve"> of his/her action (s/he is not willfully a slave) or in the determination of his/her particular “needs or desires,” </w:t>
      </w:r>
      <w:r w:rsidRPr="00381035">
        <w:rPr>
          <w:rStyle w:val="StyleUnderline"/>
        </w:rPr>
        <w:t>as</w:t>
      </w:r>
      <w:r w:rsidRPr="00381035">
        <w:rPr>
          <w:sz w:val="16"/>
        </w:rPr>
        <w:t xml:space="preserve"> the </w:t>
      </w:r>
      <w:r w:rsidRPr="00381035">
        <w:rPr>
          <w:rStyle w:val="Emphasis"/>
        </w:rPr>
        <w:t>claims-making</w:t>
      </w:r>
      <w:r w:rsidRPr="00381035">
        <w:rPr>
          <w:sz w:val="16"/>
        </w:rPr>
        <w:t xml:space="preserve"> emerging </w:t>
      </w:r>
      <w:r w:rsidRPr="00381035">
        <w:rPr>
          <w:rStyle w:val="StyleUnderline"/>
        </w:rPr>
        <w:t xml:space="preserve">from </w:t>
      </w:r>
      <w:r w:rsidRPr="00381035">
        <w:rPr>
          <w:rStyle w:val="Emphasis"/>
        </w:rPr>
        <w:t>within</w:t>
      </w:r>
      <w:r w:rsidRPr="00381035">
        <w:rPr>
          <w:rStyle w:val="StyleUnderline"/>
        </w:rPr>
        <w:t xml:space="preserve"> the space of enslavement can </w:t>
      </w:r>
      <w:r w:rsidRPr="00381035">
        <w:rPr>
          <w:rStyle w:val="Emphasis"/>
        </w:rPr>
        <w:t>only</w:t>
      </w:r>
      <w:r w:rsidRPr="00381035">
        <w:rPr>
          <w:rStyle w:val="StyleUnderline"/>
        </w:rPr>
        <w:t xml:space="preserve"> reflect</w:t>
      </w:r>
      <w:r w:rsidRPr="00381035">
        <w:rPr>
          <w:sz w:val="16"/>
        </w:rPr>
        <w:t xml:space="preserve"> “needs and desires” as defined by </w:t>
      </w:r>
      <w:r w:rsidRPr="00381035">
        <w:rPr>
          <w:rStyle w:val="StyleUnderline"/>
        </w:rPr>
        <w:t>the</w:t>
      </w:r>
      <w:r w:rsidRPr="00381035">
        <w:rPr>
          <w:sz w:val="16"/>
        </w:rPr>
        <w:t xml:space="preserve"> very </w:t>
      </w:r>
      <w:r w:rsidRPr="00381035">
        <w:rPr>
          <w:rStyle w:val="StyleUnderline"/>
        </w:rPr>
        <w:t xml:space="preserve">fact of </w:t>
      </w:r>
      <w:r w:rsidRPr="00381035">
        <w:rPr>
          <w:rStyle w:val="Emphasis"/>
        </w:rPr>
        <w:t>enslavement</w:t>
      </w:r>
      <w:r w:rsidRPr="00381035">
        <w:rPr>
          <w:sz w:val="16"/>
        </w:rPr>
        <w:t xml:space="preserve">. However, it should be made clear that </w:t>
      </w:r>
      <w:r w:rsidRPr="00381035">
        <w:rPr>
          <w:rStyle w:val="Emphasis"/>
        </w:rPr>
        <w:t>no political act is done willfully</w:t>
      </w:r>
      <w:r w:rsidRPr="00381035">
        <w:rPr>
          <w:sz w:val="16"/>
        </w:rPr>
        <w:t xml:space="preserve">, at least </w:t>
      </w:r>
      <w:r w:rsidRPr="00381035">
        <w:rPr>
          <w:rStyle w:val="StyleUnderline"/>
        </w:rPr>
        <w:t xml:space="preserve">not in the sense that it could occur </w:t>
      </w:r>
      <w:r w:rsidRPr="00381035">
        <w:rPr>
          <w:rStyle w:val="Emphasis"/>
        </w:rPr>
        <w:t>outside</w:t>
      </w:r>
      <w:r w:rsidRPr="00381035">
        <w:rPr>
          <w:rStyle w:val="StyleUnderline"/>
        </w:rPr>
        <w:t xml:space="preserve"> the space of subjection and domination</w:t>
      </w:r>
      <w:r w:rsidRPr="00381035">
        <w:rPr>
          <w:sz w:val="16"/>
        </w:rPr>
        <w:t xml:space="preserve">. </w:t>
      </w:r>
      <w:r w:rsidRPr="00381035">
        <w:rPr>
          <w:rStyle w:val="StyleUnderline"/>
          <w:highlight w:val="green"/>
        </w:rPr>
        <w:t xml:space="preserve">If there is </w:t>
      </w:r>
      <w:r w:rsidRPr="00381035">
        <w:rPr>
          <w:rStyle w:val="Emphasis"/>
          <w:highlight w:val="green"/>
        </w:rPr>
        <w:t>no external force</w:t>
      </w:r>
      <w:r w:rsidRPr="00381035">
        <w:rPr>
          <w:rStyle w:val="StyleUnderline"/>
        </w:rPr>
        <w:t xml:space="preserve"> bearing down on the politically Othered body</w:t>
      </w:r>
      <w:r w:rsidRPr="00381035">
        <w:rPr>
          <w:sz w:val="16"/>
        </w:rPr>
        <w:t xml:space="preserve">, </w:t>
      </w:r>
      <w:r w:rsidRPr="00381035">
        <w:rPr>
          <w:rStyle w:val="StyleUnderline"/>
        </w:rPr>
        <w:t xml:space="preserve">there is </w:t>
      </w:r>
      <w:r w:rsidRPr="00381035">
        <w:rPr>
          <w:rStyle w:val="Emphasis"/>
          <w:sz w:val="30"/>
          <w:szCs w:val="30"/>
          <w:highlight w:val="green"/>
        </w:rPr>
        <w:t>no need</w:t>
      </w:r>
      <w:r w:rsidRPr="00381035">
        <w:rPr>
          <w:sz w:val="16"/>
        </w:rPr>
        <w:t xml:space="preserve"> for him/her/them </w:t>
      </w:r>
      <w:r w:rsidRPr="00381035">
        <w:rPr>
          <w:rStyle w:val="Emphasis"/>
          <w:sz w:val="30"/>
          <w:szCs w:val="30"/>
          <w:highlight w:val="green"/>
        </w:rPr>
        <w:t>to contest the denial of rights</w:t>
      </w:r>
      <w:r w:rsidRPr="00381035">
        <w:rPr>
          <w:rStyle w:val="StyleUnderline"/>
        </w:rPr>
        <w:t xml:space="preserve"> through enacting them</w:t>
      </w:r>
      <w:r w:rsidRPr="00381035">
        <w:rPr>
          <w:sz w:val="16"/>
        </w:rPr>
        <w:t xml:space="preserve"> – i.e., </w:t>
      </w:r>
      <w:r w:rsidRPr="00381035">
        <w:rPr>
          <w:rStyle w:val="StyleUnderline"/>
        </w:rPr>
        <w:t xml:space="preserve">there is </w:t>
      </w:r>
      <w:r w:rsidRPr="00381035">
        <w:rPr>
          <w:rStyle w:val="Emphasis"/>
        </w:rPr>
        <w:t>no need for politics</w:t>
      </w:r>
      <w:r w:rsidRPr="00381035">
        <w:rPr>
          <w:rStyle w:val="StyleUnderline"/>
        </w:rPr>
        <w:t xml:space="preserve"> as there is </w:t>
      </w:r>
      <w:r w:rsidRPr="00381035">
        <w:rPr>
          <w:rStyle w:val="Emphasis"/>
        </w:rPr>
        <w:t>no desire for external forms of self-recognition</w:t>
      </w:r>
      <w:r w:rsidRPr="00381035">
        <w:rPr>
          <w:rStyle w:val="StyleUnderline"/>
        </w:rPr>
        <w:t xml:space="preserve"> denied by the politics proper</w:t>
      </w:r>
      <w:r w:rsidRPr="00381035">
        <w:rPr>
          <w:sz w:val="16"/>
        </w:rPr>
        <w:t xml:space="preserve">. </w:t>
      </w:r>
      <w:r w:rsidRPr="00381035">
        <w:rPr>
          <w:rStyle w:val="StyleUnderline"/>
        </w:rPr>
        <w:t xml:space="preserve">No one </w:t>
      </w:r>
      <w:r w:rsidRPr="00381035">
        <w:rPr>
          <w:rStyle w:val="Emphasis"/>
        </w:rPr>
        <w:t>agrees</w:t>
      </w:r>
      <w:r w:rsidRPr="00381035">
        <w:rPr>
          <w:rStyle w:val="StyleUnderline"/>
        </w:rPr>
        <w:t xml:space="preserve"> to subjection</w:t>
      </w:r>
      <w:r w:rsidRPr="00381035">
        <w:rPr>
          <w:sz w:val="16"/>
        </w:rPr>
        <w:t xml:space="preserve"> – </w:t>
      </w:r>
      <w:r w:rsidRPr="00381035">
        <w:rPr>
          <w:rStyle w:val="StyleUnderline"/>
        </w:rPr>
        <w:t xml:space="preserve">if one </w:t>
      </w:r>
      <w:r w:rsidRPr="00381035">
        <w:rPr>
          <w:rStyle w:val="Emphasis"/>
        </w:rPr>
        <w:t>does</w:t>
      </w:r>
      <w:r w:rsidRPr="00381035">
        <w:rPr>
          <w:sz w:val="16"/>
        </w:rPr>
        <w:t xml:space="preserve">, </w:t>
      </w:r>
      <w:r w:rsidRPr="00381035">
        <w:rPr>
          <w:rStyle w:val="StyleUnderline"/>
        </w:rPr>
        <w:t xml:space="preserve">it is </w:t>
      </w:r>
      <w:r w:rsidRPr="00381035">
        <w:rPr>
          <w:rStyle w:val="Emphasis"/>
        </w:rPr>
        <w:t>not subjection</w:t>
      </w:r>
      <w:r w:rsidRPr="00381035">
        <w:rPr>
          <w:sz w:val="16"/>
        </w:rPr>
        <w:t xml:space="preserve">. And </w:t>
      </w:r>
      <w:r w:rsidRPr="00381035">
        <w:rPr>
          <w:rStyle w:val="StyleUnderline"/>
        </w:rPr>
        <w:t>if one’s political right</w:t>
      </w:r>
      <w:r w:rsidRPr="00381035">
        <w:rPr>
          <w:sz w:val="16"/>
        </w:rPr>
        <w:t xml:space="preserve"> to dissent </w:t>
      </w:r>
      <w:r w:rsidRPr="00381035">
        <w:rPr>
          <w:rStyle w:val="StyleUnderline"/>
        </w:rPr>
        <w:t xml:space="preserve">is not </w:t>
      </w:r>
      <w:r w:rsidRPr="00381035">
        <w:rPr>
          <w:rStyle w:val="Emphasis"/>
        </w:rPr>
        <w:t>recognized</w:t>
      </w:r>
      <w:r w:rsidRPr="00381035">
        <w:rPr>
          <w:rStyle w:val="StyleUnderline"/>
        </w:rPr>
        <w:t xml:space="preserve"> by a</w:t>
      </w:r>
      <w:r w:rsidRPr="00381035">
        <w:rPr>
          <w:sz w:val="16"/>
        </w:rPr>
        <w:t xml:space="preserve"> “</w:t>
      </w:r>
      <w:r w:rsidRPr="00381035">
        <w:rPr>
          <w:rStyle w:val="StyleUnderline"/>
        </w:rPr>
        <w:t>proper</w:t>
      </w:r>
      <w:r w:rsidRPr="00381035">
        <w:rPr>
          <w:sz w:val="16"/>
        </w:rPr>
        <w:t xml:space="preserve">” </w:t>
      </w:r>
      <w:r w:rsidRPr="00381035">
        <w:rPr>
          <w:rStyle w:val="StyleUnderline"/>
        </w:rPr>
        <w:t>locus</w:t>
      </w:r>
      <w:r w:rsidRPr="00381035">
        <w:rPr>
          <w:sz w:val="16"/>
        </w:rPr>
        <w:t xml:space="preserve">, his/her </w:t>
      </w:r>
      <w:r w:rsidRPr="00381035">
        <w:rPr>
          <w:rStyle w:val="StyleUnderline"/>
        </w:rPr>
        <w:t>grounding for democratic claims-making</w:t>
      </w:r>
      <w:r w:rsidRPr="00381035">
        <w:rPr>
          <w:sz w:val="16"/>
        </w:rPr>
        <w:t xml:space="preserve"> against subjection </w:t>
      </w:r>
      <w:r w:rsidRPr="00381035">
        <w:rPr>
          <w:rStyle w:val="StyleUnderline"/>
        </w:rPr>
        <w:t xml:space="preserve">are </w:t>
      </w:r>
      <w:r w:rsidRPr="00381035">
        <w:rPr>
          <w:rStyle w:val="Emphasis"/>
        </w:rPr>
        <w:t>always-already authorized</w:t>
      </w:r>
      <w:r w:rsidRPr="00381035">
        <w:rPr>
          <w:sz w:val="16"/>
        </w:rPr>
        <w:t xml:space="preserve">, as Lloyd Pratt has cogently stated, </w:t>
      </w:r>
      <w:r w:rsidRPr="00381035">
        <w:rPr>
          <w:rStyle w:val="StyleUnderline"/>
        </w:rPr>
        <w:t>by this</w:t>
      </w:r>
      <w:r w:rsidRPr="00381035">
        <w:rPr>
          <w:sz w:val="16"/>
        </w:rPr>
        <w:t xml:space="preserve"> “</w:t>
      </w:r>
      <w:r w:rsidRPr="00381035">
        <w:rPr>
          <w:rStyle w:val="Emphasis"/>
        </w:rPr>
        <w:t>lack</w:t>
      </w:r>
      <w:r w:rsidRPr="00381035">
        <w:rPr>
          <w:sz w:val="16"/>
        </w:rPr>
        <w:t xml:space="preserve">” (48), </w:t>
      </w:r>
      <w:r w:rsidRPr="00381035">
        <w:rPr>
          <w:rStyle w:val="StyleUnderline"/>
        </w:rPr>
        <w:t>even if the authorizing position</w:t>
      </w:r>
      <w:r w:rsidRPr="00381035">
        <w:rPr>
          <w:sz w:val="16"/>
        </w:rPr>
        <w:t xml:space="preserve"> taken </w:t>
      </w:r>
      <w:r w:rsidRPr="00381035">
        <w:rPr>
          <w:rStyle w:val="StyleUnderline"/>
        </w:rPr>
        <w:t xml:space="preserve">is </w:t>
      </w:r>
      <w:r w:rsidRPr="00381035">
        <w:rPr>
          <w:rStyle w:val="Emphasis"/>
        </w:rPr>
        <w:t>unable</w:t>
      </w:r>
      <w:r w:rsidRPr="00381035">
        <w:rPr>
          <w:sz w:val="16"/>
        </w:rPr>
        <w:t xml:space="preserve">, </w:t>
      </w:r>
      <w:r w:rsidRPr="00381035">
        <w:rPr>
          <w:rStyle w:val="StyleUnderline"/>
        </w:rPr>
        <w:t xml:space="preserve">as of </w:t>
      </w:r>
      <w:r w:rsidRPr="00381035">
        <w:rPr>
          <w:rStyle w:val="Emphasis"/>
        </w:rPr>
        <w:t>yet</w:t>
      </w:r>
      <w:r w:rsidRPr="00381035">
        <w:rPr>
          <w:sz w:val="16"/>
        </w:rPr>
        <w:t xml:space="preserve">, </w:t>
      </w:r>
      <w:r w:rsidRPr="00381035">
        <w:rPr>
          <w:rStyle w:val="StyleUnderline"/>
        </w:rPr>
        <w:t xml:space="preserve">to </w:t>
      </w:r>
      <w:r w:rsidRPr="00381035">
        <w:rPr>
          <w:rStyle w:val="Emphasis"/>
        </w:rPr>
        <w:t>transform</w:t>
      </w:r>
      <w:r w:rsidRPr="00381035">
        <w:rPr>
          <w:sz w:val="16"/>
        </w:rPr>
        <w:t xml:space="preserve"> the </w:t>
      </w:r>
      <w:r w:rsidRPr="00381035">
        <w:rPr>
          <w:rStyle w:val="Emphasis"/>
        </w:rPr>
        <w:t>abstract rights</w:t>
      </w:r>
      <w:r w:rsidRPr="00381035">
        <w:rPr>
          <w:rStyle w:val="StyleUnderline"/>
        </w:rPr>
        <w:t xml:space="preserve"> into </w:t>
      </w:r>
      <w:r w:rsidRPr="00381035">
        <w:rPr>
          <w:rStyle w:val="Emphasis"/>
        </w:rPr>
        <w:t>immediate</w:t>
      </w:r>
      <w:r w:rsidRPr="00381035">
        <w:rPr>
          <w:sz w:val="16"/>
        </w:rPr>
        <w:t xml:space="preserve"> legitimate </w:t>
      </w:r>
      <w:r w:rsidRPr="00381035">
        <w:rPr>
          <w:rStyle w:val="Emphasis"/>
        </w:rPr>
        <w:t>action</w:t>
      </w:r>
      <w:r w:rsidRPr="00381035">
        <w:rPr>
          <w:rStyle w:val="StyleUnderline"/>
        </w:rPr>
        <w:t xml:space="preserve"> or </w:t>
      </w:r>
      <w:r w:rsidRPr="00381035">
        <w:rPr>
          <w:rStyle w:val="Emphasis"/>
        </w:rPr>
        <w:t>more transformative ethical forms</w:t>
      </w:r>
      <w:r w:rsidRPr="00381035">
        <w:rPr>
          <w:rStyle w:val="StyleUnderline"/>
        </w:rPr>
        <w:t xml:space="preserve"> of social-subject relations </w:t>
      </w:r>
      <w:r w:rsidRPr="00381035">
        <w:rPr>
          <w:rStyle w:val="Emphasis"/>
        </w:rPr>
        <w:t>outside</w:t>
      </w:r>
      <w:r w:rsidRPr="00381035">
        <w:rPr>
          <w:rStyle w:val="StyleUnderline"/>
        </w:rPr>
        <w:t xml:space="preserve"> the space of enslavement</w:t>
      </w:r>
      <w:r w:rsidRPr="00381035">
        <w:rPr>
          <w:sz w:val="16"/>
        </w:rPr>
        <w:t>.</w:t>
      </w:r>
    </w:p>
    <w:p w14:paraId="0837C01A" w14:textId="77777777" w:rsidR="00772EE9" w:rsidRPr="00381035" w:rsidRDefault="00772EE9" w:rsidP="00772EE9">
      <w:pPr>
        <w:rPr>
          <w:rStyle w:val="StyleUnderline"/>
          <w:highlight w:val="green"/>
        </w:rPr>
      </w:pPr>
      <w:r w:rsidRPr="00381035">
        <w:rPr>
          <w:sz w:val="16"/>
        </w:rPr>
        <w:t xml:space="preserve">Jacques Rancière makes a compelling argument for how to locate the proper site of politics under these conditions of a sustained unsettling of the “sensible” world. “The essence of politics is dissensus,” </w:t>
      </w:r>
      <w:proofErr w:type="spellStart"/>
      <w:r w:rsidRPr="00381035">
        <w:rPr>
          <w:sz w:val="16"/>
        </w:rPr>
        <w:t>Rancière</w:t>
      </w:r>
      <w:proofErr w:type="spellEnd"/>
      <w:r w:rsidRPr="00381035">
        <w:rPr>
          <w:sz w:val="16"/>
        </w:rPr>
        <w:t xml:space="preserve"> contends, “It is the demonstration (manifestation) of a gap in the sensible itself. Political demonstration makes visible that which had no reason to be seen; it places one world in another” (Dissensus 38). Following </w:t>
      </w:r>
      <w:proofErr w:type="spellStart"/>
      <w:r w:rsidRPr="00381035">
        <w:rPr>
          <w:sz w:val="16"/>
        </w:rPr>
        <w:t>Rancière</w:t>
      </w:r>
      <w:proofErr w:type="spellEnd"/>
      <w:r w:rsidRPr="00381035">
        <w:rPr>
          <w:sz w:val="16"/>
        </w:rPr>
        <w:t xml:space="preserve">, Jason Frank argues in “Staging Dissensus: Frederick Douglass and ‘We the People,” most contemporary efforts to theorize the conditions under which the political subject emerges often begin with an “understanding of the people…as a unified subject,” whose “popular sovereignty” in democratic political processes is authorized by the “institutions that legally organize them” (210). Challenging this model, Frank looks to </w:t>
      </w:r>
      <w:proofErr w:type="spellStart"/>
      <w:r w:rsidRPr="00381035">
        <w:rPr>
          <w:sz w:val="16"/>
        </w:rPr>
        <w:t>Rancière’s</w:t>
      </w:r>
      <w:proofErr w:type="spellEnd"/>
      <w:r w:rsidRPr="00381035">
        <w:rPr>
          <w:sz w:val="16"/>
        </w:rPr>
        <w:t xml:space="preserve"> examination of the aesthetics of political practice to contend that such scholars who continually refer to the apparent primary position of external institution recognition in the determination of the political subject fail to address the ways in which the constitution of the subject as political body or being need not rely on institutional determinations nor the internalization of external institutionalized norms to authorize its “democratic claims-making.” Accordingly, Frank posits, the formation of a unified “we” often represents a “false unity.” Upsetting the normative constitution of the political subject within a politics proper is critical, therefore, for both Frank and Pratt in their treatments of Douglass’ politics. They rightly argue that to claim the space of consensus as the primary site of the formation of political subjectivity is problematic, for a postulated “we” indicates a self-sustaining ethos of solidarity that marks a moment of apolitical stasis rather than what Pratt maintains as the necessary “lack” of political recognition of the subject that determines the need that fuels the desire for the political subject’s emergence and his/her decisive action. In other words, what need is there for a political subject in a state of consensus, a scene without struggle, a world defined by stability and cohesion, where the integrity of the whole, and the norms that determine its shape, go unquestioned? Rather than consensus, following </w:t>
      </w:r>
      <w:proofErr w:type="spellStart"/>
      <w:r w:rsidRPr="00381035">
        <w:rPr>
          <w:sz w:val="16"/>
        </w:rPr>
        <w:t>Rancière</w:t>
      </w:r>
      <w:proofErr w:type="spellEnd"/>
      <w:r w:rsidRPr="00381035">
        <w:rPr>
          <w:sz w:val="16"/>
        </w:rPr>
        <w:t>, Frank maintains across his reading of Frederick Douglass’ “constituent moment” in his “What to the Slave is the Fourth of July” address, political subjectification is “enacted” through a “staging of dissensus,” whereby the presence of “‘the part that has no part in the name of the whole’” is the source and subject of political activity, and it marks the emergence of the political agent who participates in a “struggle” of rights and recognition. Thus, Frank argues, this presence of “division” and “unsettlement” is what constitutes “the primary condition of the exercise of politics” – what begins with a fracturing of the collective ethos, leads to a contestation of rights, of responsibilities, of actions, and a need for an operation of political critique that opens up the possibility “for a new political subject’s emergence” (210-211).</w:t>
      </w:r>
    </w:p>
    <w:p w14:paraId="5DD16788" w14:textId="77777777" w:rsidR="00772EE9" w:rsidRPr="00381035" w:rsidRDefault="00772EE9" w:rsidP="00772EE9">
      <w:pPr>
        <w:rPr>
          <w:rStyle w:val="StyleUnderline"/>
          <w:highlight w:val="green"/>
        </w:rPr>
      </w:pPr>
      <w:r w:rsidRPr="00381035">
        <w:rPr>
          <w:sz w:val="16"/>
        </w:rPr>
        <w:t>In an effort to theorize the nature of transformative – i.e., nonnormative – political subjectification and practice as necessarily always already outside the “proper” field of politics, as this paper aims to do, I point to Pratt who rightly argues that if we understand “democracy’s warrant is a state of lack,” then, as he rightly asserts, “[A]</w:t>
      </w:r>
      <w:proofErr w:type="spellStart"/>
      <w:r w:rsidRPr="00381035">
        <w:rPr>
          <w:sz w:val="16"/>
        </w:rPr>
        <w:t>lterity</w:t>
      </w:r>
      <w:proofErr w:type="spellEnd"/>
      <w:r w:rsidRPr="00381035">
        <w:rPr>
          <w:sz w:val="16"/>
        </w:rPr>
        <w:t xml:space="preserve"> [can be] the only legitimate basis for political life” (48). Moreover, I would add </w:t>
      </w:r>
      <w:r w:rsidRPr="00381035">
        <w:rPr>
          <w:rStyle w:val="StyleUnderline"/>
        </w:rPr>
        <w:t xml:space="preserve">there will </w:t>
      </w:r>
      <w:r w:rsidRPr="00381035">
        <w:rPr>
          <w:rStyle w:val="Emphasis"/>
        </w:rPr>
        <w:t>always</w:t>
      </w:r>
      <w:r w:rsidRPr="00381035">
        <w:rPr>
          <w:rStyle w:val="StyleUnderline"/>
        </w:rPr>
        <w:t xml:space="preserve"> be a locus for enacting one’s </w:t>
      </w:r>
      <w:r w:rsidRPr="00381035">
        <w:rPr>
          <w:rStyle w:val="Emphasis"/>
        </w:rPr>
        <w:t>right</w:t>
      </w:r>
      <w:r w:rsidRPr="00381035">
        <w:rPr>
          <w:rStyle w:val="StyleUnderline"/>
        </w:rPr>
        <w:t xml:space="preserve"> to political action</w:t>
      </w:r>
      <w:r w:rsidRPr="00381035">
        <w:rPr>
          <w:sz w:val="16"/>
        </w:rPr>
        <w:t xml:space="preserve">, </w:t>
      </w:r>
      <w:r w:rsidRPr="00381035">
        <w:rPr>
          <w:rStyle w:val="StyleUnderline"/>
        </w:rPr>
        <w:t xml:space="preserve">as </w:t>
      </w:r>
      <w:r w:rsidRPr="00381035">
        <w:rPr>
          <w:rStyle w:val="StyleUnderline"/>
          <w:highlight w:val="green"/>
        </w:rPr>
        <w:t xml:space="preserve">there is </w:t>
      </w:r>
      <w:r w:rsidRPr="00381035">
        <w:rPr>
          <w:rStyle w:val="Emphasis"/>
          <w:highlight w:val="green"/>
        </w:rPr>
        <w:t>never only one proper locus</w:t>
      </w:r>
      <w:r w:rsidRPr="00381035">
        <w:rPr>
          <w:rStyle w:val="StyleUnderline"/>
        </w:rPr>
        <w:t xml:space="preserve"> from which </w:t>
      </w:r>
      <w:r w:rsidRPr="00381035">
        <w:rPr>
          <w:rStyle w:val="StyleUnderline"/>
          <w:highlight w:val="green"/>
        </w:rPr>
        <w:t>to ground</w:t>
      </w:r>
      <w:r w:rsidRPr="00381035">
        <w:rPr>
          <w:sz w:val="16"/>
        </w:rPr>
        <w:t xml:space="preserve"> one’s </w:t>
      </w:r>
      <w:r w:rsidRPr="00381035">
        <w:rPr>
          <w:rStyle w:val="Emphasis"/>
          <w:highlight w:val="green"/>
        </w:rPr>
        <w:t>rights making</w:t>
      </w:r>
      <w:r w:rsidRPr="00381035">
        <w:rPr>
          <w:sz w:val="16"/>
        </w:rPr>
        <w:t xml:space="preserve">, but there is always the normative proper and the non-normative proper locus of politics – and </w:t>
      </w:r>
      <w:r w:rsidRPr="00381035">
        <w:rPr>
          <w:rStyle w:val="StyleUnderline"/>
        </w:rPr>
        <w:t xml:space="preserve">from whence you position your political practice will determine the </w:t>
      </w:r>
      <w:r w:rsidRPr="00381035">
        <w:rPr>
          <w:rStyle w:val="Emphasis"/>
        </w:rPr>
        <w:t>transformational impact</w:t>
      </w:r>
      <w:r w:rsidRPr="00381035">
        <w:rPr>
          <w:rStyle w:val="StyleUnderline"/>
        </w:rPr>
        <w:t xml:space="preserve"> your sense of what </w:t>
      </w:r>
      <w:r w:rsidRPr="00381035">
        <w:rPr>
          <w:rStyle w:val="Emphasis"/>
        </w:rPr>
        <w:t>is</w:t>
      </w:r>
      <w:r w:rsidRPr="00381035">
        <w:rPr>
          <w:rStyle w:val="StyleUnderline"/>
        </w:rPr>
        <w:t xml:space="preserve"> vs. what </w:t>
      </w:r>
      <w:r w:rsidRPr="00381035">
        <w:rPr>
          <w:rStyle w:val="Emphasis"/>
        </w:rPr>
        <w:t>ought to be</w:t>
      </w:r>
      <w:r w:rsidRPr="00381035">
        <w:rPr>
          <w:rStyle w:val="StyleUnderline"/>
        </w:rPr>
        <w:t xml:space="preserve"> will have</w:t>
      </w:r>
      <w:r w:rsidRPr="00381035">
        <w:rPr>
          <w:sz w:val="16"/>
        </w:rPr>
        <w:t xml:space="preserve"> in the (re)ordering of the normative ways of being and practice. I believe this is an important point to acknowledge</w:t>
      </w:r>
      <w:r w:rsidRPr="00381035">
        <w:rPr>
          <w:rStyle w:val="StyleUnderline"/>
        </w:rPr>
        <w:t xml:space="preserve">. It is </w:t>
      </w:r>
      <w:r w:rsidRPr="00381035">
        <w:rPr>
          <w:rStyle w:val="Emphasis"/>
        </w:rPr>
        <w:t>critical</w:t>
      </w:r>
      <w:r w:rsidRPr="00381035">
        <w:rPr>
          <w:rStyle w:val="StyleUnderline"/>
        </w:rPr>
        <w:t xml:space="preserve"> to sustain an </w:t>
      </w:r>
      <w:r w:rsidRPr="00381035">
        <w:rPr>
          <w:rStyle w:val="Emphasis"/>
        </w:rPr>
        <w:t>interrogation</w:t>
      </w:r>
      <w:r w:rsidRPr="00381035">
        <w:rPr>
          <w:rStyle w:val="StyleUnderline"/>
        </w:rPr>
        <w:t xml:space="preserve"> of the diverse ways in which people have historically been</w:t>
      </w:r>
      <w:r w:rsidRPr="00381035">
        <w:rPr>
          <w:sz w:val="16"/>
        </w:rPr>
        <w:t xml:space="preserve">, </w:t>
      </w:r>
      <w:r w:rsidRPr="00381035">
        <w:rPr>
          <w:rStyle w:val="StyleUnderline"/>
        </w:rPr>
        <w:t>and continue to be</w:t>
      </w:r>
      <w:r w:rsidRPr="00381035">
        <w:rPr>
          <w:sz w:val="16"/>
        </w:rPr>
        <w:t xml:space="preserve">, </w:t>
      </w:r>
      <w:r w:rsidRPr="00381035">
        <w:rPr>
          <w:rStyle w:val="Emphasis"/>
        </w:rPr>
        <w:t>refused recognition</w:t>
      </w:r>
      <w:r w:rsidRPr="00381035">
        <w:rPr>
          <w:sz w:val="16"/>
        </w:rPr>
        <w:t xml:space="preserve"> within the scene of “proper” (i.e., normative) politics, </w:t>
      </w:r>
      <w:r w:rsidRPr="00381035">
        <w:rPr>
          <w:rStyle w:val="StyleUnderline"/>
        </w:rPr>
        <w:t xml:space="preserve">as </w:t>
      </w:r>
      <w:r w:rsidRPr="00381035">
        <w:rPr>
          <w:rStyle w:val="Emphasis"/>
        </w:rPr>
        <w:t>Hartman</w:t>
      </w:r>
      <w:r w:rsidRPr="00381035">
        <w:rPr>
          <w:sz w:val="16"/>
        </w:rPr>
        <w:t xml:space="preserve"> rightly </w:t>
      </w:r>
      <w:r w:rsidRPr="00381035">
        <w:rPr>
          <w:rStyle w:val="StyleUnderline"/>
        </w:rPr>
        <w:t>calls</w:t>
      </w:r>
      <w:r w:rsidRPr="00381035">
        <w:rPr>
          <w:sz w:val="16"/>
        </w:rPr>
        <w:t xml:space="preserve"> on her readership to do. </w:t>
      </w:r>
      <w:r w:rsidRPr="00381035">
        <w:rPr>
          <w:rStyle w:val="Emphasis"/>
        </w:rPr>
        <w:t>However</w:t>
      </w:r>
      <w:r w:rsidRPr="00381035">
        <w:rPr>
          <w:sz w:val="16"/>
        </w:rPr>
        <w:t xml:space="preserve">, </w:t>
      </w:r>
      <w:r w:rsidRPr="00381035">
        <w:rPr>
          <w:rStyle w:val="StyleUnderline"/>
          <w:highlight w:val="green"/>
        </w:rPr>
        <w:t>to</w:t>
      </w:r>
      <w:r w:rsidRPr="00381035">
        <w:rPr>
          <w:sz w:val="16"/>
        </w:rPr>
        <w:t xml:space="preserve"> also continually </w:t>
      </w:r>
      <w:r w:rsidRPr="00381035">
        <w:rPr>
          <w:rStyle w:val="Emphasis"/>
          <w:highlight w:val="green"/>
        </w:rPr>
        <w:t>challenge</w:t>
      </w:r>
      <w:r w:rsidRPr="00381035">
        <w:rPr>
          <w:rStyle w:val="StyleUnderline"/>
          <w:highlight w:val="green"/>
        </w:rPr>
        <w:t xml:space="preserve"> the</w:t>
      </w:r>
      <w:r w:rsidRPr="00381035">
        <w:rPr>
          <w:rStyle w:val="StyleUnderline"/>
        </w:rPr>
        <w:t xml:space="preserve"> </w:t>
      </w:r>
      <w:r w:rsidRPr="00381035">
        <w:rPr>
          <w:rStyle w:val="Emphasis"/>
        </w:rPr>
        <w:t xml:space="preserve">very </w:t>
      </w:r>
      <w:r w:rsidRPr="00381035">
        <w:rPr>
          <w:rStyle w:val="Emphasis"/>
          <w:highlight w:val="green"/>
        </w:rPr>
        <w:t>real ways</w:t>
      </w:r>
      <w:r w:rsidRPr="00381035">
        <w:rPr>
          <w:rStyle w:val="StyleUnderline"/>
        </w:rPr>
        <w:t xml:space="preserve"> in which acts of </w:t>
      </w:r>
      <w:r w:rsidRPr="00381035">
        <w:rPr>
          <w:rStyle w:val="StyleUnderline"/>
          <w:highlight w:val="green"/>
        </w:rPr>
        <w:t>subversion</w:t>
      </w:r>
      <w:r w:rsidRPr="00381035">
        <w:rPr>
          <w:sz w:val="16"/>
        </w:rPr>
        <w:t xml:space="preserve"> occurring at the micropolitical level </w:t>
      </w:r>
      <w:r w:rsidRPr="00381035">
        <w:rPr>
          <w:rStyle w:val="StyleUnderline"/>
          <w:highlight w:val="green"/>
        </w:rPr>
        <w:t xml:space="preserve">can </w:t>
      </w:r>
      <w:r w:rsidRPr="00381035">
        <w:rPr>
          <w:rStyle w:val="Emphasis"/>
          <w:highlight w:val="green"/>
        </w:rPr>
        <w:t>unsettle</w:t>
      </w:r>
      <w:r w:rsidRPr="00381035">
        <w:rPr>
          <w:sz w:val="16"/>
        </w:rPr>
        <w:t xml:space="preserve"> the most seemingly intransigent </w:t>
      </w:r>
      <w:r w:rsidRPr="00381035">
        <w:rPr>
          <w:rStyle w:val="Emphasis"/>
        </w:rPr>
        <w:t>macropolitical structures</w:t>
      </w:r>
      <w:r w:rsidRPr="00381035">
        <w:rPr>
          <w:sz w:val="16"/>
        </w:rPr>
        <w:t xml:space="preserve"> – i.e., to upset the sensible locus of a politics proper – </w:t>
      </w:r>
      <w:r w:rsidRPr="00381035">
        <w:rPr>
          <w:rStyle w:val="Emphasis"/>
        </w:rPr>
        <w:t>especially</w:t>
      </w:r>
      <w:r w:rsidRPr="00381035">
        <w:rPr>
          <w:sz w:val="16"/>
        </w:rPr>
        <w:t xml:space="preserve"> those being </w:t>
      </w:r>
      <w:r w:rsidRPr="00381035">
        <w:rPr>
          <w:rStyle w:val="StyleUnderline"/>
        </w:rPr>
        <w:t xml:space="preserve">enacted from </w:t>
      </w:r>
      <w:r w:rsidRPr="00381035">
        <w:rPr>
          <w:rStyle w:val="Emphasis"/>
          <w:highlight w:val="green"/>
        </w:rPr>
        <w:t>within</w:t>
      </w:r>
      <w:r w:rsidRPr="00381035">
        <w:rPr>
          <w:sz w:val="16"/>
        </w:rPr>
        <w:t xml:space="preserve"> the space of </w:t>
      </w:r>
      <w:r w:rsidRPr="00381035">
        <w:rPr>
          <w:rStyle w:val="StyleUnderline"/>
          <w:highlight w:val="green"/>
        </w:rPr>
        <w:t>unfreedom</w:t>
      </w:r>
      <w:r w:rsidRPr="00381035">
        <w:rPr>
          <w:sz w:val="16"/>
        </w:rPr>
        <w:t xml:space="preserve"> and without the authorization or recognition by the politics proper (i.e., normative), </w:t>
      </w:r>
      <w:r w:rsidRPr="00381035">
        <w:rPr>
          <w:rStyle w:val="StyleUnderline"/>
          <w:highlight w:val="green"/>
        </w:rPr>
        <w:t>is to</w:t>
      </w:r>
      <w:r w:rsidRPr="00381035">
        <w:rPr>
          <w:sz w:val="16"/>
        </w:rPr>
        <w:t xml:space="preserve">, </w:t>
      </w:r>
      <w:r w:rsidRPr="00381035">
        <w:rPr>
          <w:rStyle w:val="Emphasis"/>
          <w:highlight w:val="green"/>
        </w:rPr>
        <w:t>however unwillingly</w:t>
      </w:r>
      <w:r w:rsidRPr="00381035">
        <w:rPr>
          <w:sz w:val="16"/>
        </w:rPr>
        <w:t xml:space="preserve">, merely </w:t>
      </w:r>
      <w:r w:rsidRPr="00381035">
        <w:rPr>
          <w:rStyle w:val="Emphasis"/>
          <w:highlight w:val="green"/>
        </w:rPr>
        <w:t>reify</w:t>
      </w:r>
      <w:r w:rsidRPr="00381035">
        <w:rPr>
          <w:rStyle w:val="StyleUnderline"/>
        </w:rPr>
        <w:t xml:space="preserve"> the </w:t>
      </w:r>
      <w:r w:rsidRPr="00381035">
        <w:rPr>
          <w:rStyle w:val="Emphasis"/>
        </w:rPr>
        <w:t>perceived immutability</w:t>
      </w:r>
      <w:r w:rsidRPr="00381035">
        <w:rPr>
          <w:rStyle w:val="StyleUnderline"/>
        </w:rPr>
        <w:t xml:space="preserve"> of the </w:t>
      </w:r>
      <w:r w:rsidRPr="00381035">
        <w:rPr>
          <w:rStyle w:val="StyleUnderline"/>
          <w:highlight w:val="green"/>
        </w:rPr>
        <w:t>dominating culture</w:t>
      </w:r>
      <w:r w:rsidRPr="00381035">
        <w:rPr>
          <w:sz w:val="16"/>
        </w:rPr>
        <w:t>. In what follows I want to argue that “</w:t>
      </w:r>
      <w:r w:rsidRPr="00381035">
        <w:rPr>
          <w:rStyle w:val="Emphasis"/>
        </w:rPr>
        <w:t>reimagining</w:t>
      </w:r>
      <w:r w:rsidRPr="00381035">
        <w:rPr>
          <w:sz w:val="16"/>
        </w:rPr>
        <w:t xml:space="preserve">” the proper locus of </w:t>
      </w:r>
      <w:r w:rsidRPr="00381035">
        <w:rPr>
          <w:rStyle w:val="StyleUnderline"/>
        </w:rPr>
        <w:t xml:space="preserve">politics from </w:t>
      </w:r>
      <w:r w:rsidRPr="00381035">
        <w:rPr>
          <w:rStyle w:val="Emphasis"/>
        </w:rPr>
        <w:t>within</w:t>
      </w:r>
      <w:r w:rsidRPr="00381035">
        <w:rPr>
          <w:sz w:val="16"/>
        </w:rPr>
        <w:t xml:space="preserve"> the space of </w:t>
      </w:r>
      <w:r w:rsidRPr="00381035">
        <w:rPr>
          <w:rStyle w:val="StyleUnderline"/>
        </w:rPr>
        <w:t>unfreedom is</w:t>
      </w:r>
      <w:r w:rsidRPr="00381035">
        <w:rPr>
          <w:sz w:val="16"/>
        </w:rPr>
        <w:t xml:space="preserve"> not only “</w:t>
      </w:r>
      <w:r w:rsidRPr="00381035">
        <w:rPr>
          <w:rStyle w:val="Emphasis"/>
        </w:rPr>
        <w:t>possible</w:t>
      </w:r>
      <w:r w:rsidRPr="00381035">
        <w:rPr>
          <w:sz w:val="16"/>
        </w:rPr>
        <w:t xml:space="preserve">” but </w:t>
      </w:r>
      <w:r w:rsidRPr="00381035">
        <w:rPr>
          <w:rStyle w:val="StyleUnderline"/>
        </w:rPr>
        <w:t xml:space="preserve">if we look to the </w:t>
      </w:r>
      <w:r w:rsidRPr="00381035">
        <w:rPr>
          <w:rStyle w:val="Emphasis"/>
        </w:rPr>
        <w:t xml:space="preserve">political </w:t>
      </w:r>
      <w:r w:rsidRPr="00381035">
        <w:rPr>
          <w:rStyle w:val="Emphasis"/>
        </w:rPr>
        <w:lastRenderedPageBreak/>
        <w:t>strategy informing</w:t>
      </w:r>
      <w:r w:rsidRPr="00381035">
        <w:rPr>
          <w:sz w:val="16"/>
        </w:rPr>
        <w:t xml:space="preserve"> Douglass’ transformation </w:t>
      </w:r>
      <w:r w:rsidRPr="00381035">
        <w:rPr>
          <w:rStyle w:val="Emphasis"/>
        </w:rPr>
        <w:t>politics</w:t>
      </w:r>
      <w:r w:rsidRPr="00381035">
        <w:rPr>
          <w:sz w:val="16"/>
        </w:rPr>
        <w:t xml:space="preserve"> – his poetics of dissensus – he makes a clear argument across his narrative autobiographies and public oratory that </w:t>
      </w:r>
      <w:r w:rsidRPr="00381035">
        <w:rPr>
          <w:rStyle w:val="StyleUnderline"/>
        </w:rPr>
        <w:t xml:space="preserve">this transfiguration of the politics proper is </w:t>
      </w:r>
      <w:r w:rsidRPr="00381035">
        <w:rPr>
          <w:rStyle w:val="Emphasis"/>
        </w:rPr>
        <w:t>critically necessary</w:t>
      </w:r>
      <w:r w:rsidRPr="00381035">
        <w:rPr>
          <w:sz w:val="16"/>
        </w:rPr>
        <w:t xml:space="preserve"> in the transformation of the order of society and culture.</w:t>
      </w:r>
    </w:p>
    <w:p w14:paraId="457DAE30" w14:textId="77777777" w:rsidR="00772EE9" w:rsidRPr="00381035" w:rsidRDefault="00772EE9" w:rsidP="00772EE9">
      <w:pPr>
        <w:rPr>
          <w:rStyle w:val="StyleUnderline"/>
          <w:highlight w:val="green"/>
        </w:rPr>
      </w:pPr>
      <w:r w:rsidRPr="00381035">
        <w:rPr>
          <w:sz w:val="16"/>
        </w:rPr>
        <w:t xml:space="preserve">But what exactly constitutes the reconfiguring of the proper locus of politics? On the one hand, </w:t>
      </w:r>
      <w:proofErr w:type="gramStart"/>
      <w:r w:rsidRPr="00381035">
        <w:rPr>
          <w:sz w:val="16"/>
        </w:rPr>
        <w:t>it would seem that external</w:t>
      </w:r>
      <w:proofErr w:type="gramEnd"/>
      <w:r w:rsidRPr="00381035">
        <w:rPr>
          <w:sz w:val="16"/>
        </w:rPr>
        <w:t xml:space="preserve"> recognition and authorization of the political subject’s rights is necessary. But who exactly counts in authorizing and recognizing these rights remains a bit more ambiguous. The recognition of rights, as Hartman sees it, must eventually occur from within the proper locus of the dominant culture’s political practice if the emancipation of blacks from enslavement and liberty from racial biopolitics is to ever be achieved. But if the denial of rights is occurring within the politics proper, how does the transformation occur internally? I would argue that a challenge to the racial politics structuring the collective ethos of the politics proper must happen from without the normative proper, an external process of reorganizing the proper site of political action as necessarily located within the space of unfreedom.</w:t>
      </w:r>
    </w:p>
    <w:p w14:paraId="019042DB" w14:textId="77777777" w:rsidR="00772EE9" w:rsidRPr="00381035" w:rsidRDefault="00772EE9" w:rsidP="00772EE9">
      <w:pPr>
        <w:rPr>
          <w:rStyle w:val="StyleUnderline"/>
          <w:highlight w:val="green"/>
        </w:rPr>
      </w:pPr>
      <w:r w:rsidRPr="00381035">
        <w:rPr>
          <w:sz w:val="16"/>
        </w:rPr>
        <w:t xml:space="preserve">If politics is not itself the sign of freedom, nor should we fool ourselves into believing it as such, but is necessarily freedom’s lack – i.e., politics is the practice of unfreedom – then a politics is always a politics of the not yet, a sustained negotiation or critique of what “freedom” is vs. what it ought to be. As this paper will argue, </w:t>
      </w:r>
      <w:r w:rsidRPr="00381035">
        <w:rPr>
          <w:rStyle w:val="StyleUnderline"/>
        </w:rPr>
        <w:t>the site of un-freedom</w:t>
      </w:r>
      <w:r w:rsidRPr="00381035">
        <w:rPr>
          <w:sz w:val="16"/>
        </w:rPr>
        <w:t xml:space="preserve"> – of </w:t>
      </w:r>
      <w:r w:rsidRPr="00381035">
        <w:rPr>
          <w:rStyle w:val="Emphasis"/>
        </w:rPr>
        <w:t>bodily enslavement</w:t>
      </w:r>
      <w:r w:rsidRPr="00381035">
        <w:rPr>
          <w:sz w:val="16"/>
        </w:rPr>
        <w:t xml:space="preserve">, </w:t>
      </w:r>
      <w:r w:rsidRPr="00381035">
        <w:rPr>
          <w:rStyle w:val="Emphasis"/>
        </w:rPr>
        <w:t>legal subjugation</w:t>
      </w:r>
      <w:r w:rsidRPr="00381035">
        <w:rPr>
          <w:sz w:val="16"/>
        </w:rPr>
        <w:t xml:space="preserve">, </w:t>
      </w:r>
      <w:r w:rsidRPr="00381035">
        <w:rPr>
          <w:rStyle w:val="Emphasis"/>
        </w:rPr>
        <w:t>social alienation</w:t>
      </w:r>
      <w:r w:rsidRPr="00381035">
        <w:rPr>
          <w:sz w:val="16"/>
        </w:rPr>
        <w:t xml:space="preserve">, </w:t>
      </w:r>
      <w:r w:rsidRPr="00381035">
        <w:rPr>
          <w:rStyle w:val="Emphasis"/>
        </w:rPr>
        <w:t>fettered consciousness</w:t>
      </w:r>
      <w:r w:rsidRPr="00381035">
        <w:rPr>
          <w:sz w:val="16"/>
        </w:rPr>
        <w:t xml:space="preserve"> – where the very idea of freedom is put to task, </w:t>
      </w:r>
      <w:r w:rsidRPr="00381035">
        <w:rPr>
          <w:rStyle w:val="StyleUnderline"/>
        </w:rPr>
        <w:t xml:space="preserve">constitutes the </w:t>
      </w:r>
      <w:r w:rsidRPr="00381035">
        <w:rPr>
          <w:rStyle w:val="Emphasis"/>
        </w:rPr>
        <w:t>primary site of political action</w:t>
      </w:r>
      <w:r w:rsidRPr="00381035">
        <w:rPr>
          <w:sz w:val="16"/>
        </w:rPr>
        <w:t xml:space="preserve">. </w:t>
      </w:r>
      <w:r w:rsidRPr="00381035">
        <w:rPr>
          <w:rStyle w:val="StyleUnderline"/>
        </w:rPr>
        <w:t xml:space="preserve">The </w:t>
      </w:r>
      <w:r w:rsidRPr="00381035">
        <w:rPr>
          <w:rStyle w:val="Emphasis"/>
          <w:highlight w:val="green"/>
        </w:rPr>
        <w:t>recognition</w:t>
      </w:r>
      <w:r w:rsidRPr="00381035">
        <w:rPr>
          <w:rStyle w:val="StyleUnderline"/>
          <w:highlight w:val="green"/>
        </w:rPr>
        <w:t xml:space="preserve"> of</w:t>
      </w:r>
      <w:r w:rsidRPr="00381035">
        <w:rPr>
          <w:rStyle w:val="StyleUnderline"/>
        </w:rPr>
        <w:t xml:space="preserve"> enslaved persons’ </w:t>
      </w:r>
      <w:r w:rsidRPr="00381035">
        <w:rPr>
          <w:rStyle w:val="Emphasis"/>
        </w:rPr>
        <w:t>rights</w:t>
      </w:r>
      <w:r w:rsidRPr="00381035">
        <w:rPr>
          <w:sz w:val="16"/>
        </w:rPr>
        <w:t xml:space="preserve">-making </w:t>
      </w:r>
      <w:proofErr w:type="gramStart"/>
      <w:r w:rsidRPr="00381035">
        <w:rPr>
          <w:sz w:val="16"/>
        </w:rPr>
        <w:t>were</w:t>
      </w:r>
      <w:proofErr w:type="gramEnd"/>
      <w:r w:rsidRPr="00381035">
        <w:rPr>
          <w:sz w:val="16"/>
        </w:rPr>
        <w:t xml:space="preserve"> de-authorized from without, as Hartman’s reading of the slaves’ ostensibly negative political status makes clear. However, it is against this racialized, white privileged, biopolitical strategy sustaining the denial of political participation, representation, and recognition of blacks inside and outside the space of enslavement that Frederick Douglass’ 1845 Narrative and 1855 “What to the Slave is the Fourth of July” address seek to transform, as this paper will argue, not by the assimilation of blacks into the “politics proper” that many scholars of Douglass problematically assert was the aim of his constitutionalism (Frank; Kohn), but by the reformation of the very means through which a “proper” (i.e., non-normative) politics ought to be enacted. To say this another way, it </w:t>
      </w:r>
      <w:r w:rsidRPr="00381035">
        <w:rPr>
          <w:rStyle w:val="StyleUnderline"/>
        </w:rPr>
        <w:t xml:space="preserve">is </w:t>
      </w:r>
      <w:r w:rsidRPr="00381035">
        <w:rPr>
          <w:rStyle w:val="StyleUnderline"/>
          <w:highlight w:val="green"/>
        </w:rPr>
        <w:t>not</w:t>
      </w:r>
      <w:r w:rsidRPr="00381035">
        <w:rPr>
          <w:sz w:val="16"/>
        </w:rPr>
        <w:t xml:space="preserve"> that Douglass desires </w:t>
      </w:r>
      <w:r w:rsidRPr="00381035">
        <w:rPr>
          <w:rStyle w:val="Emphasis"/>
          <w:highlight w:val="green"/>
        </w:rPr>
        <w:t>solely</w:t>
      </w:r>
      <w:r w:rsidRPr="00381035">
        <w:rPr>
          <w:rStyle w:val="StyleUnderline"/>
        </w:rPr>
        <w:t xml:space="preserve"> a</w:t>
      </w:r>
      <w:r w:rsidRPr="00381035">
        <w:rPr>
          <w:sz w:val="16"/>
        </w:rPr>
        <w:t xml:space="preserve"> “</w:t>
      </w:r>
      <w:r w:rsidRPr="00381035">
        <w:rPr>
          <w:rStyle w:val="Emphasis"/>
          <w:highlight w:val="green"/>
        </w:rPr>
        <w:t>politics of fulfillment</w:t>
      </w:r>
      <w:r w:rsidRPr="00381035">
        <w:rPr>
          <w:sz w:val="16"/>
        </w:rPr>
        <w:t xml:space="preserve">” </w:t>
      </w:r>
      <w:r w:rsidRPr="00381035">
        <w:rPr>
          <w:rStyle w:val="StyleUnderline"/>
        </w:rPr>
        <w:t xml:space="preserve">through the recognition of blacks’ </w:t>
      </w:r>
      <w:r w:rsidRPr="00381035">
        <w:rPr>
          <w:rStyle w:val="Emphasis"/>
        </w:rPr>
        <w:t>right to political participation</w:t>
      </w:r>
      <w:r w:rsidRPr="00381035">
        <w:rPr>
          <w:rStyle w:val="StyleUnderline"/>
        </w:rPr>
        <w:t xml:space="preserve"> outside the space of enslavement</w:t>
      </w:r>
      <w:r w:rsidRPr="00381035">
        <w:rPr>
          <w:sz w:val="16"/>
        </w:rPr>
        <w:t xml:space="preserve"> (Gilroy), </w:t>
      </w:r>
      <w:r w:rsidRPr="00381035">
        <w:rPr>
          <w:rStyle w:val="Emphasis"/>
          <w:highlight w:val="green"/>
        </w:rPr>
        <w:t>nor</w:t>
      </w:r>
      <w:r w:rsidRPr="00381035">
        <w:rPr>
          <w:sz w:val="16"/>
        </w:rPr>
        <w:t xml:space="preserve"> especially as </w:t>
      </w:r>
      <w:r w:rsidRPr="00381035">
        <w:rPr>
          <w:rStyle w:val="Emphasis"/>
          <w:highlight w:val="green"/>
        </w:rPr>
        <w:t>merely</w:t>
      </w:r>
      <w:r w:rsidRPr="00381035">
        <w:rPr>
          <w:rStyle w:val="Emphasis"/>
        </w:rPr>
        <w:t xml:space="preserve"> a part</w:t>
      </w:r>
      <w:r w:rsidRPr="00381035">
        <w:rPr>
          <w:rStyle w:val="StyleUnderline"/>
        </w:rPr>
        <w:t xml:space="preserve"> within </w:t>
      </w:r>
      <w:r w:rsidRPr="00381035">
        <w:rPr>
          <w:rStyle w:val="StyleUnderline"/>
          <w:highlight w:val="green"/>
        </w:rPr>
        <w:t>the</w:t>
      </w:r>
      <w:r w:rsidRPr="00381035">
        <w:rPr>
          <w:sz w:val="16"/>
        </w:rPr>
        <w:t xml:space="preserve"> given </w:t>
      </w:r>
      <w:r w:rsidRPr="00381035">
        <w:rPr>
          <w:rStyle w:val="Emphasis"/>
          <w:highlight w:val="green"/>
        </w:rPr>
        <w:t>sociopolitical frame of White culture</w:t>
      </w:r>
      <w:r w:rsidRPr="00381035">
        <w:rPr>
          <w:sz w:val="16"/>
        </w:rPr>
        <w:t xml:space="preserve">; </w:t>
      </w:r>
      <w:r w:rsidRPr="00381035">
        <w:rPr>
          <w:rStyle w:val="Emphasis"/>
          <w:highlight w:val="green"/>
        </w:rPr>
        <w:t>rather</w:t>
      </w:r>
      <w:r w:rsidRPr="00381035">
        <w:rPr>
          <w:sz w:val="16"/>
        </w:rPr>
        <w:t xml:space="preserve">, as I will demonstrate below, what Douglass makes clear in both his Narrative and his “Fourth of July” address is a call for </w:t>
      </w:r>
      <w:r w:rsidRPr="00381035">
        <w:rPr>
          <w:rStyle w:val="StyleUnderline"/>
        </w:rPr>
        <w:t>a</w:t>
      </w:r>
      <w:r w:rsidRPr="00381035">
        <w:rPr>
          <w:sz w:val="16"/>
        </w:rPr>
        <w:t xml:space="preserve"> “</w:t>
      </w:r>
      <w:r w:rsidRPr="00381035">
        <w:rPr>
          <w:rStyle w:val="StyleUnderline"/>
        </w:rPr>
        <w:t>politics of transfiguration</w:t>
      </w:r>
      <w:r w:rsidRPr="00381035">
        <w:rPr>
          <w:sz w:val="16"/>
        </w:rPr>
        <w:t xml:space="preserve">,” the necessary prior stage of “making good” on the promise of freedom that </w:t>
      </w:r>
      <w:r w:rsidRPr="00381035">
        <w:rPr>
          <w:rStyle w:val="StyleUnderline"/>
          <w:highlight w:val="green"/>
        </w:rPr>
        <w:t xml:space="preserve">demands </w:t>
      </w:r>
      <w:r w:rsidRPr="00381035">
        <w:rPr>
          <w:rStyle w:val="Emphasis"/>
          <w:highlight w:val="green"/>
        </w:rPr>
        <w:t>recognition</w:t>
      </w:r>
      <w:r w:rsidRPr="00381035">
        <w:rPr>
          <w:rStyle w:val="StyleUnderline"/>
          <w:highlight w:val="green"/>
        </w:rPr>
        <w:t xml:space="preserve"> of</w:t>
      </w:r>
      <w:r w:rsidRPr="00381035">
        <w:rPr>
          <w:rStyle w:val="StyleUnderline"/>
        </w:rPr>
        <w:t xml:space="preserve"> the </w:t>
      </w:r>
      <w:proofErr w:type="spellStart"/>
      <w:r w:rsidRPr="00381035">
        <w:rPr>
          <w:rStyle w:val="StyleUnderline"/>
        </w:rPr>
        <w:t>politicity</w:t>
      </w:r>
      <w:proofErr w:type="spellEnd"/>
      <w:r w:rsidRPr="00381035">
        <w:rPr>
          <w:rStyle w:val="StyleUnderline"/>
        </w:rPr>
        <w:t xml:space="preserve"> of </w:t>
      </w:r>
      <w:r w:rsidRPr="00381035">
        <w:rPr>
          <w:rStyle w:val="StyleUnderline"/>
          <w:highlight w:val="green"/>
        </w:rPr>
        <w:t>black political action within</w:t>
      </w:r>
      <w:r w:rsidRPr="00381035">
        <w:rPr>
          <w:rStyle w:val="StyleUnderline"/>
        </w:rPr>
        <w:t xml:space="preserve"> the </w:t>
      </w:r>
      <w:r w:rsidRPr="00381035">
        <w:rPr>
          <w:rStyle w:val="Emphasis"/>
        </w:rPr>
        <w:t xml:space="preserve">very space of </w:t>
      </w:r>
      <w:r w:rsidRPr="00381035">
        <w:rPr>
          <w:rStyle w:val="Emphasis"/>
          <w:highlight w:val="green"/>
        </w:rPr>
        <w:t>subjection</w:t>
      </w:r>
      <w:r w:rsidRPr="00381035">
        <w:rPr>
          <w:rStyle w:val="StyleUnderline"/>
          <w:highlight w:val="green"/>
        </w:rPr>
        <w:t xml:space="preserve"> and </w:t>
      </w:r>
      <w:r w:rsidRPr="00381035">
        <w:rPr>
          <w:rStyle w:val="Emphasis"/>
          <w:highlight w:val="green"/>
        </w:rPr>
        <w:t>denial</w:t>
      </w:r>
      <w:r w:rsidRPr="00381035">
        <w:rPr>
          <w:sz w:val="16"/>
        </w:rPr>
        <w:t xml:space="preserve"> – </w:t>
      </w:r>
      <w:r w:rsidRPr="00381035">
        <w:rPr>
          <w:rStyle w:val="StyleUnderline"/>
        </w:rPr>
        <w:t>the claims being made</w:t>
      </w:r>
      <w:r w:rsidRPr="00381035">
        <w:rPr>
          <w:sz w:val="16"/>
        </w:rPr>
        <w:t xml:space="preserve"> by enslaved blacks, as Douglass asserts, </w:t>
      </w:r>
      <w:r w:rsidRPr="00381035">
        <w:rPr>
          <w:rStyle w:val="StyleUnderline"/>
        </w:rPr>
        <w:t xml:space="preserve">are the </w:t>
      </w:r>
      <w:r w:rsidRPr="00381035">
        <w:rPr>
          <w:rStyle w:val="Emphasis"/>
        </w:rPr>
        <w:t>only proper claims</w:t>
      </w:r>
      <w:r w:rsidRPr="00381035">
        <w:rPr>
          <w:rStyle w:val="StyleUnderline"/>
        </w:rPr>
        <w:t xml:space="preserve"> that can be made regarding the </w:t>
      </w:r>
      <w:r w:rsidRPr="00381035">
        <w:rPr>
          <w:rStyle w:val="Emphasis"/>
        </w:rPr>
        <w:t>conditions of injustice</w:t>
      </w:r>
      <w:r w:rsidRPr="00381035">
        <w:rPr>
          <w:rStyle w:val="StyleUnderline"/>
        </w:rPr>
        <w:t xml:space="preserve"> they face and of the </w:t>
      </w:r>
      <w:r w:rsidRPr="00381035">
        <w:rPr>
          <w:rStyle w:val="Emphasis"/>
        </w:rPr>
        <w:t>redress they demand</w:t>
      </w:r>
      <w:r w:rsidRPr="00381035">
        <w:rPr>
          <w:sz w:val="16"/>
        </w:rPr>
        <w:t xml:space="preserve">. Moreover, by positing a dual critique of liberalism’s fictions of freedom – where Douglass contends in both his Narrative and “Fourth of July” address that whites as well as blacks will remain, in fact, unfree </w:t>
      </w:r>
      <w:proofErr w:type="gramStart"/>
      <w:r w:rsidRPr="00381035">
        <w:rPr>
          <w:sz w:val="16"/>
        </w:rPr>
        <w:t>as long as</w:t>
      </w:r>
      <w:proofErr w:type="gramEnd"/>
      <w:r w:rsidRPr="00381035">
        <w:rPr>
          <w:sz w:val="16"/>
        </w:rPr>
        <w:t xml:space="preserve"> universal human freedom is being denied – Douglass repositions the “proper” site of political action as emerging from within the space of subjection and enslavement. That is, the very idea of freedom emerges within the scene of unfreedom and from within the critical consciousness of the unfree.</w:t>
      </w:r>
    </w:p>
    <w:p w14:paraId="16616FC0" w14:textId="77777777" w:rsidR="00772EE9" w:rsidRPr="00772EE9" w:rsidRDefault="00772EE9" w:rsidP="00772EE9">
      <w:pPr>
        <w:rPr>
          <w:rStyle w:val="StyleUnderline"/>
          <w:b/>
          <w:bCs/>
          <w:highlight w:val="green"/>
          <w:u w:val="none"/>
        </w:rPr>
      </w:pPr>
    </w:p>
    <w:p w14:paraId="77C599BE" w14:textId="77777777" w:rsidR="00772EE9" w:rsidRPr="00624C65" w:rsidRDefault="00772EE9" w:rsidP="00772EE9"/>
    <w:p w14:paraId="746DDAC6" w14:textId="61BFC228" w:rsidR="00772EE9" w:rsidRPr="00001E5E" w:rsidRDefault="00772EE9" w:rsidP="00772EE9">
      <w:pPr>
        <w:pStyle w:val="Heading4"/>
      </w:pPr>
      <w:r>
        <w:t>Unions are antiracist</w:t>
      </w:r>
    </w:p>
    <w:p w14:paraId="356EC841" w14:textId="77777777" w:rsidR="00772EE9" w:rsidRPr="00001E5E" w:rsidRDefault="00772EE9" w:rsidP="00772EE9">
      <w:r w:rsidRPr="00001E5E">
        <w:t xml:space="preserve">Angela </w:t>
      </w:r>
      <w:r w:rsidRPr="00001E5E">
        <w:rPr>
          <w:rStyle w:val="Style13ptBold"/>
        </w:rPr>
        <w:t>Thompson 24</w:t>
      </w:r>
      <w:r w:rsidRPr="00001E5E">
        <w:t xml:space="preserve">. Administrative appeals judge at the Department of Labor, J.D. from Yale Law School. "The People United: Unions as Racial and Gender Justice Organizations." </w:t>
      </w:r>
      <w:r w:rsidRPr="00001E5E">
        <w:rPr>
          <w:i/>
          <w:iCs/>
        </w:rPr>
        <w:t>Berkeley Journal of Employment &amp; Labor Law</w:t>
      </w:r>
      <w:r w:rsidRPr="00001E5E">
        <w:t>, 45(1), 107-110.</w:t>
      </w:r>
    </w:p>
    <w:p w14:paraId="760535DC" w14:textId="77777777" w:rsidR="00772EE9" w:rsidRPr="00001E5E" w:rsidRDefault="00772EE9" w:rsidP="00772EE9">
      <w:pPr>
        <w:rPr>
          <w:sz w:val="16"/>
        </w:rPr>
      </w:pPr>
      <w:r w:rsidRPr="00001E5E">
        <w:rPr>
          <w:sz w:val="16"/>
        </w:rPr>
        <w:t>I. THE STRUGGLE FOR CIVIL RIGHTS AND LABOR RIGHTS ARE INEXTRICABLY LINKED</w:t>
      </w:r>
    </w:p>
    <w:p w14:paraId="40F0275E" w14:textId="77777777" w:rsidR="00772EE9" w:rsidRPr="00001E5E" w:rsidRDefault="00772EE9" w:rsidP="00772EE9">
      <w:pPr>
        <w:rPr>
          <w:sz w:val="16"/>
        </w:rPr>
      </w:pPr>
      <w:r w:rsidRPr="00001E5E">
        <w:rPr>
          <w:rStyle w:val="StyleUnderline"/>
        </w:rPr>
        <w:t xml:space="preserve">I won't </w:t>
      </w:r>
      <w:r w:rsidRPr="00001E5E">
        <w:rPr>
          <w:rStyle w:val="Emphasis"/>
        </w:rPr>
        <w:t>sugar coat</w:t>
      </w:r>
      <w:r w:rsidRPr="00001E5E">
        <w:rPr>
          <w:rStyle w:val="StyleUnderline"/>
        </w:rPr>
        <w:t xml:space="preserve"> it. The </w:t>
      </w:r>
      <w:r w:rsidRPr="00001E5E">
        <w:rPr>
          <w:rStyle w:val="Emphasis"/>
          <w:highlight w:val="cyan"/>
        </w:rPr>
        <w:t>history</w:t>
      </w:r>
      <w:r w:rsidRPr="00001E5E">
        <w:rPr>
          <w:rStyle w:val="Emphasis"/>
        </w:rPr>
        <w:t xml:space="preserve"> of unions</w:t>
      </w:r>
      <w:r w:rsidRPr="00001E5E">
        <w:rPr>
          <w:sz w:val="16"/>
        </w:rPr>
        <w:t xml:space="preserve"> and nonwhite, nonmale workers </w:t>
      </w:r>
      <w:r w:rsidRPr="00001E5E">
        <w:rPr>
          <w:rStyle w:val="StyleUnderline"/>
          <w:highlight w:val="cyan"/>
        </w:rPr>
        <w:t xml:space="preserve">is not all </w:t>
      </w:r>
      <w:r w:rsidRPr="00001E5E">
        <w:rPr>
          <w:rStyle w:val="Emphasis"/>
        </w:rPr>
        <w:t xml:space="preserve">hearts and </w:t>
      </w:r>
      <w:r w:rsidRPr="00001E5E">
        <w:rPr>
          <w:rStyle w:val="Emphasis"/>
          <w:highlight w:val="cyan"/>
        </w:rPr>
        <w:t>flowers</w:t>
      </w:r>
      <w:r w:rsidRPr="00001E5E">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001E5E">
        <w:rPr>
          <w:rStyle w:val="StyleUnderline"/>
        </w:rPr>
        <w:t xml:space="preserve">there are </w:t>
      </w:r>
      <w:r w:rsidRPr="00001E5E">
        <w:rPr>
          <w:rStyle w:val="Emphasis"/>
        </w:rPr>
        <w:t>plenty of reasons</w:t>
      </w:r>
      <w:r w:rsidRPr="00001E5E">
        <w:rPr>
          <w:rStyle w:val="StyleUnderline"/>
        </w:rPr>
        <w:t xml:space="preserve"> for women and </w:t>
      </w:r>
      <w:r w:rsidRPr="00001E5E">
        <w:rPr>
          <w:rStyle w:val="Emphasis"/>
        </w:rPr>
        <w:t>p</w:t>
      </w:r>
      <w:r w:rsidRPr="00001E5E">
        <w:rPr>
          <w:sz w:val="16"/>
        </w:rPr>
        <w:t xml:space="preserve">eople </w:t>
      </w:r>
      <w:r w:rsidRPr="00001E5E">
        <w:rPr>
          <w:rStyle w:val="Emphasis"/>
        </w:rPr>
        <w:t>o</w:t>
      </w:r>
      <w:r w:rsidRPr="00001E5E">
        <w:rPr>
          <w:sz w:val="16"/>
        </w:rPr>
        <w:t xml:space="preserve">f </w:t>
      </w:r>
      <w:r w:rsidRPr="00001E5E">
        <w:rPr>
          <w:rStyle w:val="Emphasis"/>
        </w:rPr>
        <w:t>c</w:t>
      </w:r>
      <w:r w:rsidRPr="00001E5E">
        <w:rPr>
          <w:sz w:val="16"/>
        </w:rPr>
        <w:t xml:space="preserve">olor </w:t>
      </w:r>
      <w:r w:rsidRPr="00001E5E">
        <w:rPr>
          <w:rStyle w:val="StyleUnderline"/>
        </w:rPr>
        <w:t>to rebuke unions</w:t>
      </w:r>
      <w:r w:rsidRPr="00001E5E">
        <w:rPr>
          <w:sz w:val="16"/>
        </w:rPr>
        <w:t>. The labor movement has lofty goals, but we have not been, nor are we now, perfect.</w:t>
      </w:r>
    </w:p>
    <w:p w14:paraId="582310F2" w14:textId="77777777" w:rsidR="00772EE9" w:rsidRPr="00001E5E" w:rsidRDefault="00772EE9" w:rsidP="00772EE9">
      <w:pPr>
        <w:rPr>
          <w:sz w:val="16"/>
        </w:rPr>
      </w:pPr>
      <w:r w:rsidRPr="00001E5E">
        <w:rPr>
          <w:sz w:val="16"/>
        </w:rPr>
        <w:lastRenderedPageBreak/>
        <w:t xml:space="preserve">But </w:t>
      </w:r>
      <w:r w:rsidRPr="00001E5E">
        <w:rPr>
          <w:rStyle w:val="StyleUnderline"/>
        </w:rPr>
        <w:t xml:space="preserve">that is only </w:t>
      </w:r>
      <w:r w:rsidRPr="00001E5E">
        <w:rPr>
          <w:rStyle w:val="Emphasis"/>
        </w:rPr>
        <w:t>part of the story</w:t>
      </w:r>
      <w:r w:rsidRPr="00001E5E">
        <w:rPr>
          <w:rStyle w:val="StyleUnderline"/>
        </w:rPr>
        <w:t xml:space="preserve">. Labor rights and labor </w:t>
      </w:r>
      <w:r w:rsidRPr="00001E5E">
        <w:rPr>
          <w:rStyle w:val="StyleUnderline"/>
          <w:highlight w:val="cyan"/>
        </w:rPr>
        <w:t>unions have</w:t>
      </w:r>
      <w:r w:rsidRPr="00001E5E">
        <w:rPr>
          <w:sz w:val="16"/>
        </w:rPr>
        <w:t xml:space="preserve"> often </w:t>
      </w:r>
      <w:r w:rsidRPr="00001E5E">
        <w:rPr>
          <w:rStyle w:val="StyleUnderline"/>
          <w:highlight w:val="cyan"/>
        </w:rPr>
        <w:t xml:space="preserve">been at the </w:t>
      </w:r>
      <w:r w:rsidRPr="00001E5E">
        <w:rPr>
          <w:rStyle w:val="Emphasis"/>
          <w:highlight w:val="cyan"/>
        </w:rPr>
        <w:t>center</w:t>
      </w:r>
      <w:r w:rsidRPr="00001E5E">
        <w:rPr>
          <w:rStyle w:val="StyleUnderline"/>
          <w:highlight w:val="cyan"/>
        </w:rPr>
        <w:t xml:space="preserve"> of civil rights</w:t>
      </w:r>
      <w:r w:rsidRPr="00001E5E">
        <w:rPr>
          <w:rStyle w:val="StyleUnderline"/>
        </w:rPr>
        <w:t xml:space="preserve"> struggles</w:t>
      </w:r>
      <w:r w:rsidRPr="00001E5E">
        <w:rPr>
          <w:sz w:val="16"/>
        </w:rPr>
        <w:t xml:space="preserve">. When the American Federation of Labor (AFL) and the Congress of Industrial Organizations (CIO) merged in 1955, they created a Civil Rights Department.6 </w:t>
      </w:r>
      <w:r w:rsidRPr="00001E5E">
        <w:rPr>
          <w:rStyle w:val="Emphasis"/>
        </w:rPr>
        <w:t>Organized labor</w:t>
      </w:r>
      <w:r w:rsidRPr="00001E5E">
        <w:rPr>
          <w:rStyle w:val="StyleUnderline"/>
        </w:rPr>
        <w:t xml:space="preserve"> backed</w:t>
      </w:r>
      <w:r w:rsidRPr="00001E5E">
        <w:rPr>
          <w:sz w:val="16"/>
        </w:rPr>
        <w:t xml:space="preserve"> the </w:t>
      </w:r>
      <w:r w:rsidRPr="00001E5E">
        <w:rPr>
          <w:rStyle w:val="StyleUnderline"/>
        </w:rPr>
        <w:t xml:space="preserve">campaigns against </w:t>
      </w:r>
      <w:r w:rsidRPr="00001E5E">
        <w:rPr>
          <w:rStyle w:val="Emphasis"/>
        </w:rPr>
        <w:t>discrimination</w:t>
      </w:r>
      <w:r w:rsidRPr="00001E5E">
        <w:rPr>
          <w:rStyle w:val="StyleUnderline"/>
        </w:rPr>
        <w:t xml:space="preserve"> in public facilities, housing, education, and voting</w:t>
      </w:r>
      <w:r w:rsidRPr="00001E5E">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544DFEE9" w14:textId="77777777" w:rsidR="00772EE9" w:rsidRPr="00001E5E" w:rsidRDefault="00772EE9" w:rsidP="00772EE9">
      <w:pPr>
        <w:rPr>
          <w:sz w:val="16"/>
        </w:rPr>
      </w:pPr>
      <w:r w:rsidRPr="00001E5E">
        <w:rPr>
          <w:rStyle w:val="StyleUnderline"/>
        </w:rPr>
        <w:t xml:space="preserve">There are </w:t>
      </w:r>
      <w:r w:rsidRPr="00001E5E">
        <w:rPr>
          <w:rStyle w:val="Emphasis"/>
        </w:rPr>
        <w:t>many examples</w:t>
      </w:r>
      <w:r w:rsidRPr="00001E5E">
        <w:rPr>
          <w:rStyle w:val="StyleUnderline"/>
        </w:rPr>
        <w:t xml:space="preserve"> of cooperation</w:t>
      </w:r>
      <w:r w:rsidRPr="00001E5E">
        <w:rPr>
          <w:sz w:val="16"/>
        </w:rPr>
        <w:t xml:space="preserve"> and integration of mission </w:t>
      </w:r>
      <w:r w:rsidRPr="00001E5E">
        <w:rPr>
          <w:rStyle w:val="StyleUnderline"/>
        </w:rPr>
        <w:t xml:space="preserve">from the </w:t>
      </w:r>
      <w:r w:rsidRPr="00001E5E">
        <w:rPr>
          <w:rStyle w:val="Emphasis"/>
        </w:rPr>
        <w:t>leadership</w:t>
      </w:r>
      <w:r w:rsidRPr="00001E5E">
        <w:rPr>
          <w:rStyle w:val="StyleUnderline"/>
        </w:rPr>
        <w:t xml:space="preserve"> of labor and civil rights. </w:t>
      </w:r>
      <w:r w:rsidRPr="00001E5E">
        <w:rPr>
          <w:rStyle w:val="Emphasis"/>
        </w:rPr>
        <w:t xml:space="preserve">A. Phillip </w:t>
      </w:r>
      <w:r w:rsidRPr="00001E5E">
        <w:rPr>
          <w:rStyle w:val="Emphasis"/>
          <w:highlight w:val="cyan"/>
        </w:rPr>
        <w:t>Randolph</w:t>
      </w:r>
      <w:r w:rsidRPr="00001E5E">
        <w:rPr>
          <w:rStyle w:val="StyleUnderline"/>
          <w:highlight w:val="cyan"/>
        </w:rPr>
        <w:t xml:space="preserve"> saw</w:t>
      </w:r>
      <w:r w:rsidRPr="00001E5E">
        <w:rPr>
          <w:rStyle w:val="StyleUnderline"/>
        </w:rPr>
        <w:t xml:space="preserve"> the </w:t>
      </w:r>
      <w:r w:rsidRPr="00001E5E">
        <w:rPr>
          <w:rStyle w:val="StyleUnderline"/>
          <w:highlight w:val="cyan"/>
        </w:rPr>
        <w:t>labor</w:t>
      </w:r>
      <w:r w:rsidRPr="00001E5E">
        <w:rPr>
          <w:rStyle w:val="StyleUnderline"/>
        </w:rPr>
        <w:t xml:space="preserve"> movement</w:t>
      </w:r>
      <w:r w:rsidRPr="00001E5E">
        <w:rPr>
          <w:sz w:val="16"/>
        </w:rPr>
        <w:t xml:space="preserve"> working for white people </w:t>
      </w:r>
      <w:r w:rsidRPr="00001E5E">
        <w:rPr>
          <w:rStyle w:val="StyleUnderline"/>
          <w:highlight w:val="cyan"/>
        </w:rPr>
        <w:t>and decided</w:t>
      </w:r>
      <w:r w:rsidRPr="00001E5E">
        <w:rPr>
          <w:sz w:val="16"/>
        </w:rPr>
        <w:t xml:space="preserve"> that </w:t>
      </w:r>
      <w:r w:rsidRPr="00001E5E">
        <w:rPr>
          <w:rStyle w:val="StyleUnderline"/>
          <w:highlight w:val="cyan"/>
        </w:rPr>
        <w:t xml:space="preserve">the movement should work for </w:t>
      </w:r>
      <w:r w:rsidRPr="00001E5E">
        <w:rPr>
          <w:rStyle w:val="Emphasis"/>
          <w:highlight w:val="cyan"/>
        </w:rPr>
        <w:t>Black people</w:t>
      </w:r>
      <w:r w:rsidRPr="00001E5E">
        <w:rPr>
          <w:rStyle w:val="Emphasis"/>
        </w:rPr>
        <w:t xml:space="preserve"> as well</w:t>
      </w:r>
      <w:r w:rsidRPr="00001E5E">
        <w:rPr>
          <w:sz w:val="16"/>
        </w:rPr>
        <w:t xml:space="preserve">, leading to the organization of the Brotherhood of Sleeping Car Porters in 1925-the first labor organization led by Black people to receive a charter in the American Federation of Labor.9 </w:t>
      </w:r>
      <w:r w:rsidRPr="00001E5E">
        <w:rPr>
          <w:rStyle w:val="Emphasis"/>
        </w:rPr>
        <w:t>Bayard Rustin</w:t>
      </w:r>
      <w:r w:rsidRPr="00001E5E">
        <w:rPr>
          <w:sz w:val="16"/>
        </w:rPr>
        <w:t xml:space="preserve">, who helped organize the 1963 March on Washington, was the first executive director of the AFL-CIO's A. Philip Randolph Institute. 10 There he </w:t>
      </w:r>
      <w:r w:rsidRPr="00001E5E">
        <w:rPr>
          <w:rStyle w:val="Emphasis"/>
        </w:rPr>
        <w:t>worked closely</w:t>
      </w:r>
      <w:r w:rsidRPr="00001E5E">
        <w:rPr>
          <w:rStyle w:val="StyleUnderline"/>
        </w:rPr>
        <w:t xml:space="preserve"> with</w:t>
      </w:r>
      <w:r w:rsidRPr="00001E5E">
        <w:rPr>
          <w:sz w:val="16"/>
        </w:rPr>
        <w:t xml:space="preserve"> the </w:t>
      </w:r>
      <w:r w:rsidRPr="00001E5E">
        <w:rPr>
          <w:rStyle w:val="StyleUnderline"/>
        </w:rPr>
        <w:t>labor</w:t>
      </w:r>
      <w:r w:rsidRPr="00001E5E">
        <w:rPr>
          <w:sz w:val="16"/>
        </w:rPr>
        <w:t xml:space="preserve"> movement </w:t>
      </w:r>
      <w:r w:rsidRPr="00001E5E">
        <w:rPr>
          <w:rStyle w:val="StyleUnderline"/>
        </w:rPr>
        <w:t xml:space="preserve">to ensure that the </w:t>
      </w:r>
      <w:r w:rsidRPr="00001E5E">
        <w:rPr>
          <w:rStyle w:val="Emphasis"/>
        </w:rPr>
        <w:t>needs</w:t>
      </w:r>
      <w:r w:rsidRPr="00001E5E">
        <w:rPr>
          <w:rStyle w:val="StyleUnderline"/>
        </w:rPr>
        <w:t xml:space="preserve"> of Black workers became part of </w:t>
      </w:r>
      <w:r w:rsidRPr="00001E5E">
        <w:rPr>
          <w:rStyle w:val="Emphasis"/>
        </w:rPr>
        <w:t>labor's agenda</w:t>
      </w:r>
      <w:r w:rsidRPr="00001E5E">
        <w:rPr>
          <w:sz w:val="16"/>
        </w:rPr>
        <w:t xml:space="preserve">. " The iconic "I Am </w:t>
      </w:r>
      <w:proofErr w:type="gramStart"/>
      <w:r w:rsidRPr="00001E5E">
        <w:rPr>
          <w:sz w:val="16"/>
        </w:rPr>
        <w:t>A</w:t>
      </w:r>
      <w:proofErr w:type="gramEnd"/>
      <w:r w:rsidRPr="00001E5E">
        <w:rPr>
          <w:sz w:val="16"/>
        </w:rPr>
        <w:t xml:space="preserve"> Man" picket signs used during the Memphis Sanitation Strike are a reminder of the connection between civil rights and labor rights." Dr. Martin Luther King Jr. would deliver his last speech on April 3, </w:t>
      </w:r>
      <w:proofErr w:type="gramStart"/>
      <w:r w:rsidRPr="00001E5E">
        <w:rPr>
          <w:sz w:val="16"/>
        </w:rPr>
        <w:t>1968</w:t>
      </w:r>
      <w:proofErr w:type="gramEnd"/>
      <w:r w:rsidRPr="00001E5E">
        <w:rPr>
          <w:sz w:val="16"/>
        </w:rPr>
        <w:t xml:space="preserve"> </w:t>
      </w:r>
      <w:proofErr w:type="gramStart"/>
      <w:r w:rsidRPr="00001E5E">
        <w:rPr>
          <w:sz w:val="16"/>
        </w:rPr>
        <w:t>in the midst of</w:t>
      </w:r>
      <w:proofErr w:type="gramEnd"/>
      <w:r w:rsidRPr="00001E5E">
        <w:rPr>
          <w:sz w:val="16"/>
        </w:rPr>
        <w:t xml:space="preserve"> a labor dispute calling for support for the Black sanitation workers in their struggle. 13 </w:t>
      </w:r>
      <w:r w:rsidRPr="00001E5E">
        <w:rPr>
          <w:rStyle w:val="StyleUnderline"/>
        </w:rPr>
        <w:t xml:space="preserve">There are </w:t>
      </w:r>
      <w:r w:rsidRPr="00001E5E">
        <w:rPr>
          <w:rStyle w:val="Emphasis"/>
          <w:highlight w:val="cyan"/>
        </w:rPr>
        <w:t>countless</w:t>
      </w:r>
      <w:r w:rsidRPr="00001E5E">
        <w:rPr>
          <w:rStyle w:val="Emphasis"/>
        </w:rPr>
        <w:t xml:space="preserve"> other</w:t>
      </w:r>
      <w:r w:rsidRPr="00001E5E">
        <w:rPr>
          <w:rStyle w:val="StyleUnderline"/>
        </w:rPr>
        <w:t xml:space="preserve"> labor leaders of color: Ella Baker, Cesar </w:t>
      </w:r>
      <w:proofErr w:type="spellStart"/>
      <w:r w:rsidRPr="00001E5E">
        <w:rPr>
          <w:rStyle w:val="StyleUnderline"/>
        </w:rPr>
        <w:t>Chivez</w:t>
      </w:r>
      <w:proofErr w:type="spellEnd"/>
      <w:r w:rsidRPr="00001E5E">
        <w:rPr>
          <w:rStyle w:val="StyleUnderline"/>
        </w:rPr>
        <w:t xml:space="preserve">, Karen Lewis. These </w:t>
      </w:r>
      <w:r w:rsidRPr="00001E5E">
        <w:rPr>
          <w:rStyle w:val="StyleUnderline"/>
          <w:highlight w:val="cyan"/>
        </w:rPr>
        <w:t xml:space="preserve">leaders realized the </w:t>
      </w:r>
      <w:r w:rsidRPr="00001E5E">
        <w:rPr>
          <w:rStyle w:val="Emphasis"/>
          <w:highlight w:val="cyan"/>
        </w:rPr>
        <w:t>potential</w:t>
      </w:r>
      <w:r w:rsidRPr="00001E5E">
        <w:rPr>
          <w:rStyle w:val="StyleUnderline"/>
        </w:rPr>
        <w:t xml:space="preserve"> that labor </w:t>
      </w:r>
      <w:r w:rsidRPr="00001E5E">
        <w:rPr>
          <w:rStyle w:val="StyleUnderline"/>
          <w:highlight w:val="cyan"/>
        </w:rPr>
        <w:t>unions</w:t>
      </w:r>
      <w:r w:rsidRPr="00001E5E">
        <w:rPr>
          <w:sz w:val="16"/>
        </w:rPr>
        <w:t xml:space="preserve"> and collective action </w:t>
      </w:r>
      <w:r w:rsidRPr="00001E5E">
        <w:rPr>
          <w:rStyle w:val="StyleUnderline"/>
          <w:highlight w:val="cyan"/>
        </w:rPr>
        <w:t xml:space="preserve">had for </w:t>
      </w:r>
      <w:r w:rsidRPr="00001E5E">
        <w:rPr>
          <w:rStyle w:val="Emphasis"/>
        </w:rPr>
        <w:t>advancing</w:t>
      </w:r>
      <w:r w:rsidRPr="00001E5E">
        <w:rPr>
          <w:sz w:val="16"/>
        </w:rPr>
        <w:t xml:space="preserve"> the civil rights and </w:t>
      </w:r>
      <w:r w:rsidRPr="00001E5E">
        <w:rPr>
          <w:rStyle w:val="StyleUnderline"/>
          <w:highlight w:val="cyan"/>
        </w:rPr>
        <w:t>social justice</w:t>
      </w:r>
      <w:r w:rsidRPr="00001E5E">
        <w:rPr>
          <w:sz w:val="16"/>
        </w:rPr>
        <w:t xml:space="preserve"> movements of their time.</w:t>
      </w:r>
    </w:p>
    <w:p w14:paraId="4F39192B" w14:textId="77777777" w:rsidR="00772EE9" w:rsidRPr="00001E5E" w:rsidRDefault="00772EE9" w:rsidP="00772EE9">
      <w:pPr>
        <w:rPr>
          <w:sz w:val="16"/>
        </w:rPr>
      </w:pPr>
      <w:r w:rsidRPr="00001E5E">
        <w:rPr>
          <w:sz w:val="16"/>
        </w:rPr>
        <w:t xml:space="preserve">They were right. The labor movement raises wages for all workers. But for workers who are paid less than their white male counterparts, the union wage premium is even greater. </w:t>
      </w:r>
      <w:r w:rsidRPr="00001E5E">
        <w:rPr>
          <w:rStyle w:val="StyleUnderline"/>
          <w:highlight w:val="cyan"/>
        </w:rPr>
        <w:t>Unions</w:t>
      </w:r>
      <w:r w:rsidRPr="00001E5E">
        <w:rPr>
          <w:rStyle w:val="StyleUnderline"/>
        </w:rPr>
        <w:t xml:space="preserve"> help </w:t>
      </w:r>
      <w:r w:rsidRPr="00001E5E">
        <w:rPr>
          <w:rStyle w:val="Emphasis"/>
          <w:highlight w:val="cyan"/>
        </w:rPr>
        <w:t>reduce</w:t>
      </w:r>
      <w:r w:rsidRPr="00001E5E">
        <w:rPr>
          <w:rStyle w:val="StyleUnderline"/>
        </w:rPr>
        <w:t xml:space="preserve"> gender and racial/ethnic </w:t>
      </w:r>
      <w:r w:rsidRPr="00001E5E">
        <w:rPr>
          <w:rStyle w:val="Emphasis"/>
          <w:highlight w:val="cyan"/>
        </w:rPr>
        <w:t>wage gaps</w:t>
      </w:r>
      <w:r w:rsidRPr="00001E5E">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001E5E">
        <w:rPr>
          <w:rStyle w:val="StyleUnderline"/>
          <w:highlight w:val="cyan"/>
        </w:rPr>
        <w:t xml:space="preserve">unions provide </w:t>
      </w:r>
      <w:r w:rsidRPr="00001E5E">
        <w:rPr>
          <w:rStyle w:val="Emphasis"/>
          <w:highlight w:val="cyan"/>
        </w:rPr>
        <w:t>protection</w:t>
      </w:r>
      <w:r w:rsidRPr="00001E5E">
        <w:rPr>
          <w:rStyle w:val="Emphasis"/>
        </w:rPr>
        <w:t xml:space="preserve"> against termination</w:t>
      </w:r>
      <w:r w:rsidRPr="00001E5E">
        <w:rPr>
          <w:rStyle w:val="StyleUnderline"/>
        </w:rPr>
        <w:t xml:space="preserve">. This allows </w:t>
      </w:r>
      <w:r w:rsidRPr="00001E5E">
        <w:rPr>
          <w:rStyle w:val="StyleUnderline"/>
          <w:highlight w:val="cyan"/>
        </w:rPr>
        <w:t>workers</w:t>
      </w:r>
      <w:r w:rsidRPr="00001E5E">
        <w:rPr>
          <w:rStyle w:val="StyleUnderline"/>
        </w:rPr>
        <w:t xml:space="preserve"> to </w:t>
      </w:r>
      <w:r w:rsidRPr="00001E5E">
        <w:rPr>
          <w:rStyle w:val="Emphasis"/>
          <w:highlight w:val="cyan"/>
        </w:rPr>
        <w:t>raise concerns</w:t>
      </w:r>
      <w:r w:rsidRPr="00001E5E">
        <w:rPr>
          <w:rStyle w:val="StyleUnderline"/>
        </w:rPr>
        <w:t xml:space="preserve"> about subjects that </w:t>
      </w:r>
      <w:r w:rsidRPr="00001E5E">
        <w:rPr>
          <w:rStyle w:val="StyleUnderline"/>
          <w:highlight w:val="cyan"/>
        </w:rPr>
        <w:t xml:space="preserve">they </w:t>
      </w:r>
      <w:r w:rsidRPr="00001E5E">
        <w:rPr>
          <w:rStyle w:val="Emphasis"/>
          <w:highlight w:val="cyan"/>
        </w:rPr>
        <w:t>may not</w:t>
      </w:r>
      <w:r w:rsidRPr="00001E5E">
        <w:rPr>
          <w:rStyle w:val="StyleUnderline"/>
          <w:highlight w:val="cyan"/>
        </w:rPr>
        <w:t xml:space="preserve"> have had</w:t>
      </w:r>
      <w:r w:rsidRPr="00001E5E">
        <w:rPr>
          <w:rStyle w:val="StyleUnderline"/>
        </w:rPr>
        <w:t xml:space="preserve"> the </w:t>
      </w:r>
      <w:r w:rsidRPr="00001E5E">
        <w:rPr>
          <w:rStyle w:val="Emphasis"/>
        </w:rPr>
        <w:t>courage</w:t>
      </w:r>
      <w:r w:rsidRPr="00001E5E">
        <w:rPr>
          <w:rStyle w:val="StyleUnderline"/>
        </w:rPr>
        <w:t xml:space="preserve"> to speak on without such protections</w:t>
      </w:r>
      <w:r w:rsidRPr="00001E5E">
        <w:rPr>
          <w:sz w:val="16"/>
        </w:rPr>
        <w:t>.</w:t>
      </w:r>
    </w:p>
    <w:p w14:paraId="5C876F5F" w14:textId="77777777" w:rsidR="00772EE9" w:rsidRPr="00001E5E" w:rsidRDefault="00772EE9" w:rsidP="00772EE9">
      <w:pPr>
        <w:rPr>
          <w:sz w:val="16"/>
        </w:rPr>
      </w:pPr>
      <w:r w:rsidRPr="00001E5E">
        <w:rPr>
          <w:sz w:val="16"/>
        </w:rPr>
        <w:t xml:space="preserve">But it's even better than that. A 2020 study found that </w:t>
      </w:r>
      <w:r w:rsidRPr="00001E5E">
        <w:rPr>
          <w:rStyle w:val="StyleUnderline"/>
        </w:rPr>
        <w:t xml:space="preserve">union membership was </w:t>
      </w:r>
      <w:r w:rsidRPr="00001E5E">
        <w:rPr>
          <w:rStyle w:val="Emphasis"/>
        </w:rPr>
        <w:t>associated</w:t>
      </w:r>
      <w:r w:rsidRPr="00001E5E">
        <w:rPr>
          <w:rStyle w:val="StyleUnderline"/>
        </w:rPr>
        <w:t xml:space="preserve"> with reductions in </w:t>
      </w:r>
      <w:r w:rsidRPr="00001E5E">
        <w:rPr>
          <w:rStyle w:val="Emphasis"/>
        </w:rPr>
        <w:t>racial resentment</w:t>
      </w:r>
      <w:r w:rsidRPr="00001E5E">
        <w:rPr>
          <w:sz w:val="16"/>
        </w:rPr>
        <w:t xml:space="preserve"> among whites.17 </w:t>
      </w:r>
      <w:r w:rsidRPr="00001E5E">
        <w:rPr>
          <w:rStyle w:val="StyleUnderline"/>
        </w:rPr>
        <w:t>White union members</w:t>
      </w:r>
      <w:r w:rsidRPr="00001E5E">
        <w:rPr>
          <w:sz w:val="16"/>
        </w:rPr>
        <w:t xml:space="preserve"> in diverse unions </w:t>
      </w:r>
      <w:r w:rsidRPr="00001E5E">
        <w:rPr>
          <w:rStyle w:val="StyleUnderline"/>
        </w:rPr>
        <w:t xml:space="preserve">are </w:t>
      </w:r>
      <w:r w:rsidRPr="00001E5E">
        <w:rPr>
          <w:rStyle w:val="Emphasis"/>
        </w:rPr>
        <w:t>more supportive</w:t>
      </w:r>
      <w:r w:rsidRPr="00001E5E">
        <w:rPr>
          <w:rStyle w:val="StyleUnderline"/>
        </w:rPr>
        <w:t xml:space="preserve"> of policies designed to help </w:t>
      </w:r>
      <w:r w:rsidRPr="00001E5E">
        <w:rPr>
          <w:rStyle w:val="Emphasis"/>
        </w:rPr>
        <w:t>Black workers</w:t>
      </w:r>
      <w:r w:rsidRPr="00001E5E">
        <w:rPr>
          <w:sz w:val="16"/>
        </w:rPr>
        <w:t xml:space="preserve">, their families, and communities. 18 The study posits that </w:t>
      </w:r>
      <w:r w:rsidRPr="00001E5E">
        <w:rPr>
          <w:rStyle w:val="StyleUnderline"/>
          <w:highlight w:val="cyan"/>
        </w:rPr>
        <w:t>unions</w:t>
      </w:r>
      <w:r w:rsidRPr="00001E5E">
        <w:rPr>
          <w:sz w:val="16"/>
        </w:rPr>
        <w:t xml:space="preserve"> are motivated to </w:t>
      </w:r>
      <w:r w:rsidRPr="00001E5E">
        <w:rPr>
          <w:rStyle w:val="StyleUnderline"/>
          <w:highlight w:val="cyan"/>
        </w:rPr>
        <w:t xml:space="preserve">recruit </w:t>
      </w:r>
      <w:r w:rsidRPr="00001E5E">
        <w:rPr>
          <w:rStyle w:val="Emphasis"/>
          <w:highlight w:val="cyan"/>
        </w:rPr>
        <w:t>workers</w:t>
      </w:r>
      <w:r w:rsidRPr="00001E5E">
        <w:rPr>
          <w:rStyle w:val="Emphasis"/>
        </w:rPr>
        <w:t xml:space="preserve"> of color</w:t>
      </w:r>
      <w:r w:rsidRPr="00001E5E">
        <w:rPr>
          <w:rStyle w:val="StyleUnderline"/>
          <w:highlight w:val="cyan"/>
        </w:rPr>
        <w:t xml:space="preserve"> to get </w:t>
      </w:r>
      <w:r w:rsidRPr="00001E5E">
        <w:rPr>
          <w:rStyle w:val="Emphasis"/>
        </w:rPr>
        <w:t xml:space="preserve">majority </w:t>
      </w:r>
      <w:r w:rsidRPr="00001E5E">
        <w:rPr>
          <w:rStyle w:val="Emphasis"/>
          <w:highlight w:val="cyan"/>
        </w:rPr>
        <w:t>status</w:t>
      </w:r>
      <w:r w:rsidRPr="00001E5E">
        <w:rPr>
          <w:sz w:val="16"/>
        </w:rPr>
        <w:t xml:space="preserve"> in racially diverse labor sectors. </w:t>
      </w:r>
      <w:proofErr w:type="gramStart"/>
      <w:r w:rsidRPr="00001E5E">
        <w:rPr>
          <w:rStyle w:val="StyleUnderline"/>
        </w:rPr>
        <w:t>Therefore</w:t>
      </w:r>
      <w:proofErr w:type="gramEnd"/>
      <w:r w:rsidRPr="00001E5E">
        <w:rPr>
          <w:rStyle w:val="StyleUnderline"/>
        </w:rPr>
        <w:t xml:space="preserve"> </w:t>
      </w:r>
      <w:r w:rsidRPr="00001E5E">
        <w:rPr>
          <w:rStyle w:val="StyleUnderline"/>
          <w:highlight w:val="cyan"/>
        </w:rPr>
        <w:t xml:space="preserve">unions have an </w:t>
      </w:r>
      <w:r w:rsidRPr="00001E5E">
        <w:rPr>
          <w:rStyle w:val="Emphasis"/>
          <w:highlight w:val="cyan"/>
        </w:rPr>
        <w:t>incentive</w:t>
      </w:r>
      <w:r w:rsidRPr="00001E5E">
        <w:rPr>
          <w:rStyle w:val="StyleUnderline"/>
          <w:highlight w:val="cyan"/>
        </w:rPr>
        <w:t xml:space="preserve"> to mitigate</w:t>
      </w:r>
      <w:r w:rsidRPr="00001E5E">
        <w:rPr>
          <w:rStyle w:val="StyleUnderline"/>
        </w:rPr>
        <w:t xml:space="preserve"> racial </w:t>
      </w:r>
      <w:r w:rsidRPr="00001E5E">
        <w:rPr>
          <w:rStyle w:val="StyleUnderline"/>
          <w:highlight w:val="cyan"/>
        </w:rPr>
        <w:t>resentment</w:t>
      </w:r>
      <w:r w:rsidRPr="00001E5E">
        <w:rPr>
          <w:sz w:val="16"/>
        </w:rPr>
        <w:t xml:space="preserve"> among members or potential members. One of </w:t>
      </w:r>
      <w:r w:rsidRPr="00001E5E">
        <w:rPr>
          <w:rStyle w:val="StyleUnderline"/>
        </w:rPr>
        <w:t>the authors</w:t>
      </w:r>
      <w:r w:rsidRPr="00001E5E">
        <w:rPr>
          <w:sz w:val="16"/>
        </w:rPr>
        <w:t xml:space="preserve"> of the study </w:t>
      </w:r>
      <w:r w:rsidRPr="00001E5E">
        <w:rPr>
          <w:rStyle w:val="StyleUnderline"/>
        </w:rPr>
        <w:t>referred to</w:t>
      </w:r>
      <w:r w:rsidRPr="00001E5E">
        <w:rPr>
          <w:sz w:val="16"/>
        </w:rPr>
        <w:t xml:space="preserve"> labor </w:t>
      </w:r>
      <w:r w:rsidRPr="00001E5E">
        <w:rPr>
          <w:rStyle w:val="StyleUnderline"/>
        </w:rPr>
        <w:t>unions</w:t>
      </w:r>
      <w:r w:rsidRPr="00001E5E">
        <w:rPr>
          <w:sz w:val="16"/>
        </w:rPr>
        <w:t xml:space="preserve"> as "one of </w:t>
      </w:r>
      <w:r w:rsidRPr="00001E5E">
        <w:rPr>
          <w:rStyle w:val="StyleUnderline"/>
        </w:rPr>
        <w:t>the largest</w:t>
      </w:r>
      <w:r w:rsidRPr="00001E5E">
        <w:rPr>
          <w:sz w:val="16"/>
        </w:rPr>
        <w:t xml:space="preserve">, if not the largest </w:t>
      </w:r>
      <w:r w:rsidRPr="00001E5E">
        <w:rPr>
          <w:rStyle w:val="Emphasis"/>
        </w:rPr>
        <w:t>civil rights organization</w:t>
      </w:r>
      <w:r w:rsidRPr="00001E5E">
        <w:rPr>
          <w:rStyle w:val="StyleUnderline"/>
        </w:rPr>
        <w:t xml:space="preserve"> in the country</w:t>
      </w:r>
      <w:r w:rsidRPr="00001E5E">
        <w:rPr>
          <w:sz w:val="16"/>
        </w:rPr>
        <w:t>," encouraging unions to promote, and progressives to acknowledge, that fact. 19</w:t>
      </w:r>
    </w:p>
    <w:p w14:paraId="428DF66C" w14:textId="77777777" w:rsidR="00772EE9" w:rsidRPr="00E427F1" w:rsidRDefault="00772EE9" w:rsidP="005D388F">
      <w:pPr>
        <w:rPr>
          <w:b/>
          <w:bCs/>
        </w:rPr>
      </w:pPr>
    </w:p>
    <w:sectPr w:rsidR="00772EE9" w:rsidRPr="00E427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040D3" w14:textId="77777777" w:rsidR="00F86F30" w:rsidRDefault="00F86F30" w:rsidP="00066D2C">
      <w:pPr>
        <w:spacing w:after="0" w:line="240" w:lineRule="auto"/>
      </w:pPr>
      <w:r>
        <w:separator/>
      </w:r>
    </w:p>
  </w:endnote>
  <w:endnote w:type="continuationSeparator" w:id="0">
    <w:p w14:paraId="33B2B7FE" w14:textId="77777777" w:rsidR="00F86F30" w:rsidRDefault="00F86F3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3E931" w14:textId="77777777" w:rsidR="00F86F30" w:rsidRDefault="00F86F30" w:rsidP="00066D2C">
      <w:pPr>
        <w:spacing w:after="0" w:line="240" w:lineRule="auto"/>
      </w:pPr>
      <w:r>
        <w:separator/>
      </w:r>
    </w:p>
  </w:footnote>
  <w:footnote w:type="continuationSeparator" w:id="0">
    <w:p w14:paraId="74DE2DB5" w14:textId="77777777" w:rsidR="00F86F30" w:rsidRDefault="00F86F3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C3D1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7D61"/>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97691"/>
    <w:rsid w:val="003A46B4"/>
    <w:rsid w:val="003A5CE8"/>
    <w:rsid w:val="003A698D"/>
    <w:rsid w:val="003B17B3"/>
    <w:rsid w:val="003B4705"/>
    <w:rsid w:val="003B4F86"/>
    <w:rsid w:val="003B734D"/>
    <w:rsid w:val="003C177C"/>
    <w:rsid w:val="003C251E"/>
    <w:rsid w:val="003C3CCA"/>
    <w:rsid w:val="003C3D14"/>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091C"/>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029B"/>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72EE9"/>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4FF4"/>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143"/>
    <w:rsid w:val="00B66AF2"/>
    <w:rsid w:val="00B72848"/>
    <w:rsid w:val="00B74544"/>
    <w:rsid w:val="00B77754"/>
    <w:rsid w:val="00B81054"/>
    <w:rsid w:val="00B820DB"/>
    <w:rsid w:val="00B837F0"/>
    <w:rsid w:val="00B83896"/>
    <w:rsid w:val="00B84C8C"/>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7F1"/>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30"/>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7AA647"/>
  <w15:chartTrackingRefBased/>
  <w15:docId w15:val="{5C103B1D-F606-724A-B038-A1F81E0E8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C3D14"/>
    <w:rPr>
      <w:rFonts w:ascii="Calibri" w:hAnsi="Calibri" w:cs="Calibri"/>
    </w:rPr>
  </w:style>
  <w:style w:type="paragraph" w:styleId="Heading1">
    <w:name w:val="heading 1"/>
    <w:aliases w:val="Pocket"/>
    <w:basedOn w:val="Normal"/>
    <w:next w:val="Normal"/>
    <w:link w:val="Heading1Char"/>
    <w:qFormat/>
    <w:rsid w:val="003C3D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C3D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Citation,Char1,Heading 3 Char3,3: Cite, Char,no"/>
    <w:basedOn w:val="Normal"/>
    <w:next w:val="Normal"/>
    <w:link w:val="Heading3Char"/>
    <w:uiPriority w:val="2"/>
    <w:qFormat/>
    <w:rsid w:val="003C3D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T"/>
    <w:basedOn w:val="Normal"/>
    <w:next w:val="Normal"/>
    <w:link w:val="Heading4Char"/>
    <w:uiPriority w:val="7"/>
    <w:qFormat/>
    <w:rsid w:val="003C3D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C3D1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C3D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3D14"/>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s,B1"/>
    <w:basedOn w:val="DefaultParagraphFont"/>
    <w:link w:val="Emphasis1"/>
    <w:uiPriority w:val="8"/>
    <w:qFormat/>
    <w:rsid w:val="003C3D1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C3D14"/>
    <w:rPr>
      <w:color w:val="auto"/>
      <w:u w:val="none"/>
    </w:rPr>
  </w:style>
  <w:style w:type="character" w:customStyle="1" w:styleId="Heading1Char">
    <w:name w:val="Heading 1 Char"/>
    <w:aliases w:val="Pocket Char"/>
    <w:basedOn w:val="DefaultParagraphFont"/>
    <w:link w:val="Heading1"/>
    <w:rsid w:val="003C3D1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C3D14"/>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3C3D1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3C3D1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C3D14"/>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B"/>
    <w:basedOn w:val="DefaultParagraphFont"/>
    <w:uiPriority w:val="7"/>
    <w:qFormat/>
    <w:rsid w:val="003C3D14"/>
    <w:rPr>
      <w:b w:val="0"/>
      <w:sz w:val="22"/>
      <w:u w:val="single"/>
    </w:rPr>
  </w:style>
  <w:style w:type="character" w:styleId="Strong">
    <w:name w:val="Strong"/>
    <w:basedOn w:val="DefaultParagraphFont"/>
    <w:uiPriority w:val="22"/>
    <w:semiHidden/>
    <w:qFormat/>
    <w:rsid w:val="003C3D14"/>
    <w:rPr>
      <w:b/>
      <w:bCs/>
    </w:rPr>
  </w:style>
  <w:style w:type="character" w:styleId="BookTitle">
    <w:name w:val="Book Title"/>
    <w:basedOn w:val="DefaultParagraphFont"/>
    <w:uiPriority w:val="33"/>
    <w:semiHidden/>
    <w:qFormat/>
    <w:rsid w:val="003C3D14"/>
    <w:rPr>
      <w:b/>
      <w:bCs/>
      <w:i/>
      <w:iCs/>
      <w:spacing w:val="5"/>
    </w:rPr>
  </w:style>
  <w:style w:type="character" w:customStyle="1" w:styleId="Heading5Char">
    <w:name w:val="Heading 5 Char"/>
    <w:basedOn w:val="DefaultParagraphFont"/>
    <w:link w:val="Heading5"/>
    <w:uiPriority w:val="9"/>
    <w:semiHidden/>
    <w:rsid w:val="003C3D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C3D14"/>
  </w:style>
  <w:style w:type="paragraph" w:styleId="Header">
    <w:name w:val="header"/>
    <w:basedOn w:val="Normal"/>
    <w:link w:val="HeaderChar"/>
    <w:uiPriority w:val="99"/>
    <w:semiHidden/>
    <w:rsid w:val="003C3D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C3D14"/>
    <w:rPr>
      <w:rFonts w:ascii="Calibri" w:hAnsi="Calibri" w:cs="Calibri"/>
    </w:rPr>
  </w:style>
  <w:style w:type="paragraph" w:styleId="Footer">
    <w:name w:val="footer"/>
    <w:basedOn w:val="Normal"/>
    <w:link w:val="FooterChar"/>
    <w:uiPriority w:val="99"/>
    <w:semiHidden/>
    <w:rsid w:val="003C3D1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C3D14"/>
    <w:rPr>
      <w:rFonts w:ascii="Calibri" w:hAnsi="Calibri" w:cs="Calibri"/>
    </w:rPr>
  </w:style>
  <w:style w:type="paragraph" w:styleId="BodyText">
    <w:name w:val="Body Text"/>
    <w:basedOn w:val="Normal"/>
    <w:link w:val="BodyTextChar"/>
    <w:uiPriority w:val="99"/>
    <w:semiHidden/>
    <w:unhideWhenUsed/>
    <w:rsid w:val="003C3D14"/>
    <w:pPr>
      <w:spacing w:after="120"/>
    </w:pPr>
  </w:style>
  <w:style w:type="character" w:customStyle="1" w:styleId="BodyTextChar">
    <w:name w:val="Body Text Char"/>
    <w:basedOn w:val="DefaultParagraphFont"/>
    <w:link w:val="BodyText"/>
    <w:uiPriority w:val="99"/>
    <w:semiHidden/>
    <w:rsid w:val="003C3D14"/>
    <w:rPr>
      <w:rFonts w:ascii="Calibri" w:hAnsi="Calibri" w:cs="Calibri"/>
    </w:rPr>
  </w:style>
  <w:style w:type="paragraph" w:styleId="NoSpacing">
    <w:name w:val="No Spacing"/>
    <w:link w:val="NoSpacingChar"/>
    <w:uiPriority w:val="99"/>
    <w:semiHidden/>
    <w:unhideWhenUsed/>
    <w:qFormat/>
    <w:rsid w:val="003C3D1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C3D14"/>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Hat Char1,C"/>
    <w:basedOn w:val="DefaultParagraphFont"/>
    <w:uiPriority w:val="99"/>
    <w:unhideWhenUsed/>
    <w:rsid w:val="003C3D14"/>
    <w:rPr>
      <w:color w:val="0563C1" w:themeColor="hyperlink"/>
      <w:u w:val="single"/>
    </w:rPr>
  </w:style>
  <w:style w:type="character" w:styleId="UnresolvedMention">
    <w:name w:val="Unresolved Mention"/>
    <w:basedOn w:val="DefaultParagraphFont"/>
    <w:uiPriority w:val="99"/>
    <w:semiHidden/>
    <w:unhideWhenUsed/>
    <w:rsid w:val="003C3D14"/>
    <w:rPr>
      <w:color w:val="605E5C"/>
      <w:shd w:val="clear" w:color="auto" w:fill="E1DFDD"/>
    </w:rPr>
  </w:style>
  <w:style w:type="paragraph" w:customStyle="1" w:styleId="Emphasis1">
    <w:name w:val="Emphasis1"/>
    <w:basedOn w:val="Normal"/>
    <w:link w:val="Emphasis"/>
    <w:autoRedefine/>
    <w:uiPriority w:val="8"/>
    <w:qFormat/>
    <w:rsid w:val="0049091C"/>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49091C"/>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commons.osgoode.yorku.ca/jlsp/vol37/iss1/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33</Pages>
  <Words>27775</Words>
  <Characters>146931</Characters>
  <Application>Microsoft Office Word</Application>
  <DocSecurity>0</DocSecurity>
  <Lines>1933</Lines>
  <Paragraphs>350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4</cp:revision>
  <dcterms:created xsi:type="dcterms:W3CDTF">2025-09-07T19:44:00Z</dcterms:created>
  <dcterms:modified xsi:type="dcterms:W3CDTF">2025-09-07T20:27:00Z</dcterms:modified>
</cp:coreProperties>
</file>