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1D033" w14:textId="77777777" w:rsidR="005D77B7" w:rsidRPr="0023514C" w:rsidRDefault="005D77B7" w:rsidP="005D77B7">
      <w:pPr>
        <w:keepNext/>
        <w:keepLines/>
        <w:pageBreakBefore/>
        <w:spacing w:before="40" w:after="0" w:line="256" w:lineRule="auto"/>
        <w:jc w:val="center"/>
        <w:outlineLvl w:val="1"/>
        <w:rPr>
          <w:rFonts w:eastAsia="Times New Roman" w:cs="Times New Roman"/>
          <w:b/>
          <w:sz w:val="44"/>
          <w:szCs w:val="26"/>
          <w:u w:val="double"/>
        </w:rPr>
      </w:pPr>
      <w:r w:rsidRPr="0023514C">
        <w:rPr>
          <w:rFonts w:eastAsia="Times New Roman" w:cs="Times New Roman"/>
          <w:b/>
          <w:sz w:val="44"/>
          <w:szCs w:val="26"/>
          <w:u w:val="double"/>
        </w:rPr>
        <w:t>Off</w:t>
      </w:r>
    </w:p>
    <w:p w14:paraId="22FD2C1D" w14:textId="0238BB01" w:rsidR="005D77B7" w:rsidRPr="0023514C" w:rsidRDefault="005D77B7" w:rsidP="005D77B7">
      <w:pPr>
        <w:keepNext/>
        <w:keepLines/>
        <w:spacing w:before="40" w:after="0" w:line="256" w:lineRule="auto"/>
        <w:outlineLvl w:val="3"/>
        <w:rPr>
          <w:rFonts w:eastAsia="Times New Roman" w:cs="Times New Roman"/>
          <w:b/>
          <w:iCs/>
          <w:sz w:val="26"/>
        </w:rPr>
      </w:pPr>
      <w:r w:rsidRPr="0023514C">
        <w:rPr>
          <w:rFonts w:eastAsia="Times New Roman" w:cs="Times New Roman"/>
          <w:b/>
          <w:iCs/>
          <w:sz w:val="26"/>
        </w:rPr>
        <w:t xml:space="preserve">The 1ac’s </w:t>
      </w:r>
      <w:r>
        <w:rPr>
          <w:rFonts w:eastAsia="Times New Roman" w:cs="Times New Roman"/>
          <w:b/>
          <w:iCs/>
          <w:sz w:val="26"/>
        </w:rPr>
        <w:t>collective bargaining</w:t>
      </w:r>
      <w:r w:rsidRPr="0023514C">
        <w:rPr>
          <w:rFonts w:eastAsia="Times New Roman" w:cs="Times New Roman"/>
          <w:b/>
          <w:iCs/>
          <w:sz w:val="26"/>
        </w:rPr>
        <w:t xml:space="preserve"> invests in labor normative politics that hinge social citizenship on employment and ability to produce – that results in a violent ableist hierarchy that only seeks to integrate disabled people into hierarchies and cure them of their ‘non-productivity.’ </w:t>
      </w:r>
    </w:p>
    <w:p w14:paraId="65922A7A" w14:textId="77777777" w:rsidR="005D77B7" w:rsidRPr="0023514C" w:rsidRDefault="005D77B7" w:rsidP="005D77B7">
      <w:pPr>
        <w:spacing w:line="256" w:lineRule="auto"/>
        <w:rPr>
          <w:rFonts w:eastAsia="Aptos"/>
        </w:rPr>
      </w:pPr>
      <w:proofErr w:type="spellStart"/>
      <w:r w:rsidRPr="0023514C">
        <w:rPr>
          <w:rFonts w:eastAsia="Aptos"/>
          <w:b/>
          <w:bCs/>
          <w:sz w:val="26"/>
        </w:rPr>
        <w:t>Smilges</w:t>
      </w:r>
      <w:proofErr w:type="spellEnd"/>
      <w:r w:rsidRPr="0023514C">
        <w:rPr>
          <w:rFonts w:eastAsia="Aptos"/>
          <w:b/>
          <w:bCs/>
          <w:sz w:val="26"/>
        </w:rPr>
        <w:t xml:space="preserve"> 23</w:t>
      </w:r>
      <w:r w:rsidRPr="0023514C">
        <w:rPr>
          <w:rFonts w:eastAsia="Aptos"/>
        </w:rPr>
        <w:t xml:space="preserve"> (J. Logan </w:t>
      </w:r>
      <w:proofErr w:type="spellStart"/>
      <w:r w:rsidRPr="0023514C">
        <w:rPr>
          <w:rFonts w:eastAsia="Aptos"/>
        </w:rPr>
        <w:t>Smilges</w:t>
      </w:r>
      <w:proofErr w:type="spellEnd"/>
      <w:r w:rsidRPr="0023514C">
        <w:rPr>
          <w:rFonts w:eastAsia="Aptos"/>
        </w:rPr>
        <w:t xml:space="preserve"> is Assistant Professor of English Language &amp; Literatures University of British Columbia, May 30, 2023, Crip Negativity, https://manifold.umn.edu/read/crip-negativity/section/45dbbde9-3ec3-4e95-9fac-59a110b9625a#cvi) MM</w:t>
      </w:r>
    </w:p>
    <w:p w14:paraId="33747146" w14:textId="77777777" w:rsidR="005D77B7" w:rsidRPr="0023514C" w:rsidRDefault="005D77B7" w:rsidP="005D77B7">
      <w:pPr>
        <w:spacing w:line="256" w:lineRule="auto"/>
        <w:rPr>
          <w:rFonts w:eastAsia="Aptos"/>
          <w:sz w:val="16"/>
        </w:rPr>
      </w:pPr>
      <w:r w:rsidRPr="0023514C">
        <w:rPr>
          <w:rFonts w:eastAsia="Aptos"/>
          <w:u w:val="single"/>
        </w:rPr>
        <w:t>A life strike is a crip negative response to the work of life or to chronic labor-livin</w:t>
      </w:r>
      <w:r w:rsidRPr="0023514C">
        <w:rPr>
          <w:rFonts w:eastAsia="Aptos"/>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23514C">
        <w:rPr>
          <w:rFonts w:eastAsia="Aptos"/>
          <w:sz w:val="16"/>
        </w:rPr>
        <w:t>as a way to</w:t>
      </w:r>
      <w:proofErr w:type="gramEnd"/>
      <w:r w:rsidRPr="0023514C">
        <w:rPr>
          <w:rFonts w:eastAsia="Aptos"/>
          <w:sz w:val="16"/>
        </w:rPr>
        <w:t xml:space="preserve"> call oneself forth again. </w:t>
      </w:r>
      <w:r w:rsidRPr="0023514C">
        <w:rPr>
          <w:rFonts w:eastAsia="Aptos"/>
          <w:u w:val="single"/>
        </w:rPr>
        <w:t xml:space="preserve">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23514C">
        <w:rPr>
          <w:rFonts w:eastAsia="Aptos"/>
          <w:u w:val="single"/>
        </w:rPr>
        <w:t>life—</w:t>
      </w:r>
      <w:proofErr w:type="gramEnd"/>
      <w:r w:rsidRPr="0023514C">
        <w:rPr>
          <w:rFonts w:eastAsia="Aptos"/>
          <w:u w:val="single"/>
        </w:rPr>
        <w:t xml:space="preserve">another way to live—that is more attuned to the </w:t>
      </w:r>
      <w:proofErr w:type="spellStart"/>
      <w:r w:rsidRPr="0023514C">
        <w:rPr>
          <w:rFonts w:eastAsia="Aptos"/>
          <w:u w:val="single"/>
        </w:rPr>
        <w:t>bodyminds</w:t>
      </w:r>
      <w:proofErr w:type="spellEnd"/>
      <w:r w:rsidRPr="0023514C">
        <w:rPr>
          <w:rFonts w:eastAsia="Aptos"/>
          <w:u w:val="single"/>
        </w:rPr>
        <w:t xml:space="preserve"> we have, to how we want to occupy them, and to how we want them to occupy the world</w:t>
      </w:r>
      <w:r w:rsidRPr="0023514C">
        <w:rPr>
          <w:rFonts w:eastAsia="Aptos"/>
          <w:sz w:val="16"/>
        </w:rPr>
        <w:t xml:space="preserve">. </w:t>
      </w:r>
      <w:proofErr w:type="spellStart"/>
      <w:r w:rsidRPr="0023514C">
        <w:rPr>
          <w:rFonts w:eastAsia="Aptos"/>
          <w:sz w:val="16"/>
        </w:rPr>
        <w:t>Cripping</w:t>
      </w:r>
      <w:proofErr w:type="spellEnd"/>
      <w:r w:rsidRPr="0023514C">
        <w:rPr>
          <w:rFonts w:eastAsia="Aptos"/>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23514C">
        <w:rPr>
          <w:rFonts w:eastAsia="Aptos"/>
          <w:u w:val="single"/>
        </w:rPr>
        <w:t xml:space="preserve">, however, </w:t>
      </w:r>
      <w:r w:rsidRPr="0023514C">
        <w:rPr>
          <w:rFonts w:eastAsia="Aptos"/>
          <w:highlight w:val="cyan"/>
          <w:u w:val="single"/>
        </w:rPr>
        <w:t>disability’s</w:t>
      </w:r>
      <w:r w:rsidRPr="0023514C">
        <w:rPr>
          <w:rFonts w:eastAsia="Aptos"/>
          <w:u w:val="single"/>
        </w:rPr>
        <w:t xml:space="preserve"> </w:t>
      </w:r>
      <w:r w:rsidRPr="0023514C">
        <w:rPr>
          <w:rFonts w:eastAsia="Aptos"/>
          <w:highlight w:val="cyan"/>
          <w:u w:val="single"/>
        </w:rPr>
        <w:t>labor</w:t>
      </w:r>
      <w:r w:rsidRPr="0023514C">
        <w:rPr>
          <w:rFonts w:eastAsia="Aptos"/>
          <w:u w:val="single"/>
        </w:rPr>
        <w:t xml:space="preserve"> </w:t>
      </w:r>
      <w:r w:rsidRPr="0023514C">
        <w:rPr>
          <w:rFonts w:eastAsia="Aptos"/>
          <w:highlight w:val="cyan"/>
          <w:u w:val="single"/>
        </w:rPr>
        <w:t>politics</w:t>
      </w:r>
      <w:r w:rsidRPr="0023514C">
        <w:rPr>
          <w:rFonts w:eastAsia="Aptos"/>
          <w:u w:val="single"/>
        </w:rPr>
        <w:t xml:space="preserve"> have historically done less to radicalize either labor or the category of disability than it </w:t>
      </w:r>
      <w:proofErr w:type="gramStart"/>
      <w:r w:rsidRPr="0023514C">
        <w:rPr>
          <w:rFonts w:eastAsia="Aptos"/>
          <w:u w:val="single"/>
        </w:rPr>
        <w:t>has to</w:t>
      </w:r>
      <w:proofErr w:type="gramEnd"/>
      <w:r w:rsidRPr="0023514C">
        <w:rPr>
          <w:rFonts w:eastAsia="Aptos"/>
          <w:u w:val="single"/>
        </w:rPr>
        <w:t xml:space="preserve"> </w:t>
      </w:r>
      <w:r w:rsidRPr="0023514C">
        <w:rPr>
          <w:rFonts w:eastAsia="Aptos"/>
          <w:highlight w:val="cyan"/>
          <w:u w:val="single"/>
        </w:rPr>
        <w:t xml:space="preserve">produce variations of “labor-normativity” </w:t>
      </w:r>
      <w:r w:rsidRPr="0023514C">
        <w:rPr>
          <w:rFonts w:eastAsia="Aptos"/>
          <w:u w:val="single"/>
        </w:rPr>
        <w:t xml:space="preserve">that domesticate the disabled citizen through waged work. Labor-normativity </w:t>
      </w:r>
      <w:r w:rsidRPr="0023514C">
        <w:rPr>
          <w:rFonts w:eastAsia="Aptos"/>
          <w:highlight w:val="cyan"/>
          <w:u w:val="single"/>
        </w:rPr>
        <w:t>instrumentalizes</w:t>
      </w:r>
      <w:r w:rsidRPr="0023514C">
        <w:rPr>
          <w:rFonts w:eastAsia="Aptos"/>
          <w:u w:val="single"/>
        </w:rPr>
        <w:t xml:space="preserve"> the </w:t>
      </w:r>
      <w:r w:rsidRPr="0023514C">
        <w:rPr>
          <w:rFonts w:eastAsia="Aptos"/>
          <w:highlight w:val="cyan"/>
          <w:u w:val="single"/>
        </w:rPr>
        <w:t>language of access and accessibility</w:t>
      </w:r>
      <w:r w:rsidRPr="0023514C">
        <w:rPr>
          <w:rFonts w:eastAsia="Aptos"/>
          <w:u w:val="single"/>
        </w:rPr>
        <w:t xml:space="preserve"> to secure disabled people’s employment “as a driving force of one’s life, a significant site of identity construction, and the major influence on one’s life cycle, daily rhythm, and imagined future”</w:t>
      </w:r>
      <w:r w:rsidRPr="0023514C">
        <w:rPr>
          <w:rFonts w:eastAsia="Aptos"/>
          <w:sz w:val="16"/>
        </w:rPr>
        <w:t xml:space="preserve"> (2017, 322). </w:t>
      </w:r>
      <w:r w:rsidRPr="0023514C">
        <w:rPr>
          <w:rFonts w:eastAsia="Aptos"/>
          <w:u w:val="single"/>
        </w:rPr>
        <w:t xml:space="preserve">By consistently centering issues of labor access and workplace accessibility </w:t>
      </w:r>
      <w:r w:rsidRPr="0023514C">
        <w:rPr>
          <w:rFonts w:eastAsia="Aptos"/>
          <w:highlight w:val="cyan"/>
          <w:u w:val="single"/>
        </w:rPr>
        <w:t xml:space="preserve">without attending to </w:t>
      </w:r>
      <w:r w:rsidRPr="0023514C">
        <w:rPr>
          <w:rFonts w:eastAsia="Aptos"/>
          <w:u w:val="single"/>
        </w:rPr>
        <w:t xml:space="preserve">the </w:t>
      </w:r>
      <w:r w:rsidRPr="0023514C">
        <w:rPr>
          <w:rFonts w:eastAsia="Aptos"/>
          <w:highlight w:val="cyan"/>
          <w:u w:val="single"/>
        </w:rPr>
        <w:t>violence of labor-normativity</w:t>
      </w:r>
      <w:r w:rsidRPr="0023514C">
        <w:rPr>
          <w:rFonts w:eastAsia="Aptos"/>
          <w:u w:val="single"/>
        </w:rPr>
        <w:t xml:space="preserve">, much of disability rights activism has </w:t>
      </w:r>
      <w:r w:rsidRPr="0023514C">
        <w:rPr>
          <w:rFonts w:eastAsia="Aptos"/>
          <w:highlight w:val="cyan"/>
          <w:u w:val="single"/>
        </w:rPr>
        <w:t xml:space="preserve">embraced labor-living as necessary to our liberal citizenship </w:t>
      </w:r>
      <w:r w:rsidRPr="0023514C">
        <w:rPr>
          <w:rFonts w:eastAsia="Aptos"/>
          <w:u w:val="single"/>
        </w:rPr>
        <w:t xml:space="preserve">and to our </w:t>
      </w:r>
      <w:r w:rsidRPr="0023514C">
        <w:rPr>
          <w:rFonts w:eastAsia="Aptos"/>
          <w:highlight w:val="cyan"/>
          <w:u w:val="single"/>
        </w:rPr>
        <w:t xml:space="preserve">legibility </w:t>
      </w:r>
      <w:r w:rsidRPr="0023514C">
        <w:rPr>
          <w:rFonts w:eastAsia="Aptos"/>
          <w:u w:val="single"/>
        </w:rPr>
        <w:t xml:space="preserve">as subjects. Despite the importance of securing equitable opportunities and protections for disabled workers, we cannot forget that neither opportunities nor protections within neoliberal capitalism address the fundamental problem of </w:t>
      </w:r>
      <w:r w:rsidRPr="0023514C">
        <w:rPr>
          <w:rFonts w:eastAsia="Aptos"/>
          <w:b/>
          <w:bCs/>
          <w:u w:val="single"/>
        </w:rPr>
        <w:t>liberal humanism</w:t>
      </w:r>
      <w:r w:rsidRPr="0023514C">
        <w:rPr>
          <w:rFonts w:eastAsia="Aptos"/>
          <w:u w:val="single"/>
        </w:rPr>
        <w:t xml:space="preserve">—the true target of crip negativity’s bad feelings. Regardless of the efforts we make toward more and better jobs for disabled people, it remains the case that </w:t>
      </w:r>
      <w:r w:rsidRPr="0023514C">
        <w:rPr>
          <w:rFonts w:eastAsia="Aptos"/>
          <w:highlight w:val="cyan"/>
          <w:u w:val="single"/>
        </w:rPr>
        <w:t xml:space="preserve">labor-normativity </w:t>
      </w:r>
      <w:r w:rsidRPr="0023514C">
        <w:rPr>
          <w:rFonts w:eastAsia="Aptos"/>
          <w:u w:val="single"/>
        </w:rPr>
        <w:t xml:space="preserve">is designed to </w:t>
      </w:r>
      <w:r w:rsidRPr="0023514C">
        <w:rPr>
          <w:rFonts w:eastAsia="Aptos"/>
          <w:highlight w:val="cyan"/>
          <w:u w:val="single"/>
        </w:rPr>
        <w:t>produce labor-living</w:t>
      </w:r>
      <w:r w:rsidRPr="0023514C">
        <w:rPr>
          <w:rFonts w:eastAsia="Aptos"/>
          <w:u w:val="single"/>
        </w:rPr>
        <w:t xml:space="preserve">; that is, to </w:t>
      </w:r>
      <w:r w:rsidRPr="0023514C">
        <w:rPr>
          <w:rFonts w:eastAsia="Aptos"/>
          <w:highlight w:val="cyan"/>
          <w:u w:val="single"/>
        </w:rPr>
        <w:t>induct disabled people into</w:t>
      </w:r>
      <w:r w:rsidRPr="0023514C">
        <w:rPr>
          <w:rFonts w:eastAsia="Aptos"/>
          <w:u w:val="single"/>
        </w:rPr>
        <w:t xml:space="preserve"> a socioeconomic </w:t>
      </w:r>
      <w:r w:rsidRPr="0023514C">
        <w:rPr>
          <w:rFonts w:eastAsia="Aptos"/>
          <w:highlight w:val="cyan"/>
          <w:u w:val="single"/>
        </w:rPr>
        <w:t>system that disguises labor as life</w:t>
      </w:r>
      <w:r w:rsidRPr="0023514C">
        <w:rPr>
          <w:rFonts w:eastAsia="Aptos"/>
          <w:sz w:val="16"/>
        </w:rPr>
        <w:t>. This disguise works effectively so long as some forms of difference can be recuperated as marketable commodities while others continue to mark fungible populations for targeted debilitation</w:t>
      </w:r>
      <w:r w:rsidRPr="0023514C">
        <w:rPr>
          <w:rFonts w:eastAsia="Aptos"/>
          <w:u w:val="single"/>
        </w:rPr>
        <w:t xml:space="preserve">. In the context of disability, access to labor cannot be achieved under capitalism without crystalizing the boundaries around the category of disability. Such crystallization ultimately </w:t>
      </w:r>
      <w:r w:rsidRPr="0023514C">
        <w:rPr>
          <w:rFonts w:eastAsia="Aptos"/>
          <w:highlight w:val="cyan"/>
          <w:u w:val="single"/>
        </w:rPr>
        <w:t>obfuscates people’s crip labor</w:t>
      </w:r>
      <w:r w:rsidRPr="0023514C">
        <w:rPr>
          <w:rFonts w:eastAsia="Aptos"/>
          <w:u w:val="single"/>
        </w:rPr>
        <w:t xml:space="preserve">, which </w:t>
      </w:r>
      <w:r w:rsidRPr="0023514C">
        <w:rPr>
          <w:rFonts w:eastAsia="Aptos"/>
          <w:highlight w:val="cyan"/>
          <w:u w:val="single"/>
        </w:rPr>
        <w:t>does not aid the means of production</w:t>
      </w:r>
      <w:r w:rsidRPr="0023514C">
        <w:rPr>
          <w:rFonts w:eastAsia="Aptos"/>
          <w:u w:val="single"/>
        </w:rPr>
        <w:t xml:space="preserve">, and </w:t>
      </w:r>
      <w:r w:rsidRPr="0023514C">
        <w:rPr>
          <w:rFonts w:eastAsia="Aptos"/>
          <w:b/>
          <w:bCs/>
          <w:highlight w:val="cyan"/>
          <w:u w:val="single"/>
        </w:rPr>
        <w:t>further</w:t>
      </w:r>
      <w:r w:rsidRPr="0023514C">
        <w:rPr>
          <w:rFonts w:eastAsia="Aptos"/>
          <w:b/>
          <w:bCs/>
          <w:u w:val="single"/>
        </w:rPr>
        <w:t xml:space="preserve"> ossifie</w:t>
      </w:r>
      <w:r w:rsidRPr="0023514C">
        <w:rPr>
          <w:rFonts w:eastAsia="Aptos"/>
          <w:b/>
          <w:bCs/>
          <w:highlight w:val="cyan"/>
          <w:u w:val="single"/>
        </w:rPr>
        <w:t>s</w:t>
      </w:r>
      <w:r w:rsidRPr="0023514C">
        <w:rPr>
          <w:rFonts w:eastAsia="Aptos"/>
          <w:b/>
          <w:bCs/>
          <w:u w:val="single"/>
        </w:rPr>
        <w:t xml:space="preserve"> the </w:t>
      </w:r>
      <w:r w:rsidRPr="0023514C">
        <w:rPr>
          <w:rFonts w:eastAsia="Aptos"/>
          <w:b/>
          <w:bCs/>
          <w:highlight w:val="cyan"/>
          <w:u w:val="single"/>
        </w:rPr>
        <w:t>disposability of people living on or beyond the margins of disability</w:t>
      </w:r>
      <w:r w:rsidRPr="0023514C">
        <w:rPr>
          <w:rFonts w:eastAsia="Aptos"/>
          <w:u w:val="single"/>
        </w:rPr>
        <w:t>. In other words, it becomes more difficult to adduce the debilitating, stratified violence of labor-living when laboring itself is cited as evidence only of a person’s successful rehabilitation into social and civic life.</w:t>
      </w:r>
      <w:r w:rsidRPr="0023514C">
        <w:rPr>
          <w:rFonts w:eastAsia="Aptos"/>
          <w:sz w:val="16"/>
        </w:rPr>
        <w:t xml:space="preserve"> How can we recognize when life isn’t working, for ourselves or others, if work is meant to make life worth living? Unfortunately, answering this question becomes </w:t>
      </w:r>
      <w:proofErr w:type="gramStart"/>
      <w:r w:rsidRPr="0023514C">
        <w:rPr>
          <w:rFonts w:eastAsia="Aptos"/>
          <w:sz w:val="16"/>
        </w:rPr>
        <w:t>all the more</w:t>
      </w:r>
      <w:proofErr w:type="gramEnd"/>
      <w:r w:rsidRPr="0023514C">
        <w:rPr>
          <w:rFonts w:eastAsia="Aptos"/>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23514C">
        <w:rPr>
          <w:rFonts w:eastAsia="Aptos"/>
          <w:u w:val="single"/>
        </w:rPr>
        <w:t xml:space="preserve">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23514C">
        <w:rPr>
          <w:rFonts w:eastAsia="Aptos"/>
          <w:u w:val="single"/>
        </w:rPr>
        <w:t>who do</w:t>
      </w:r>
      <w:proofErr w:type="gramEnd"/>
      <w:r w:rsidRPr="0023514C">
        <w:rPr>
          <w:rFonts w:eastAsia="Aptos"/>
          <w:u w:val="single"/>
        </w:rPr>
        <w:t xml:space="preserve"> secure employment wind up hesitant to raise concerns about the conditions of their labor for fear of retaliation</w:t>
      </w:r>
      <w:r w:rsidRPr="0023514C">
        <w:rPr>
          <w:rFonts w:eastAsia="Aptos"/>
          <w:sz w:val="16"/>
        </w:rPr>
        <w:t xml:space="preserve"> (Kumar, </w:t>
      </w:r>
      <w:proofErr w:type="spellStart"/>
      <w:r w:rsidRPr="0023514C">
        <w:rPr>
          <w:rFonts w:eastAsia="Aptos"/>
          <w:sz w:val="16"/>
        </w:rPr>
        <w:t>Sonpal</w:t>
      </w:r>
      <w:proofErr w:type="spellEnd"/>
      <w:r w:rsidRPr="0023514C">
        <w:rPr>
          <w:rFonts w:eastAsia="Aptos"/>
          <w:sz w:val="16"/>
        </w:rPr>
        <w:t xml:space="preserve">, and Hiranandani 2012). </w:t>
      </w:r>
      <w:r w:rsidRPr="0023514C">
        <w:rPr>
          <w:rFonts w:eastAsia="Aptos"/>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problem with reappropriating the law of supply and demand is that it acquiesces to capitalism as a necessary condition for achieving equity for disabled people</w:t>
      </w:r>
      <w:r w:rsidRPr="0023514C">
        <w:rPr>
          <w:rFonts w:eastAsia="Aptos"/>
          <w:sz w:val="16"/>
        </w:rPr>
        <w:t xml:space="preserve">. As Nirmala </w:t>
      </w:r>
      <w:proofErr w:type="spellStart"/>
      <w:r w:rsidRPr="0023514C">
        <w:rPr>
          <w:rFonts w:eastAsia="Aptos"/>
          <w:sz w:val="16"/>
        </w:rPr>
        <w:t>Erevelles</w:t>
      </w:r>
      <w:proofErr w:type="spellEnd"/>
      <w:r w:rsidRPr="0023514C">
        <w:rPr>
          <w:rFonts w:eastAsia="Aptos"/>
          <w:sz w:val="16"/>
        </w:rPr>
        <w:t xml:space="preserve"> argues, </w:t>
      </w:r>
      <w:r w:rsidRPr="0023514C">
        <w:rPr>
          <w:rFonts w:eastAsia="Aptos"/>
          <w:u w:val="single"/>
        </w:rPr>
        <w:t>creating more jobs neglects to address the fact that access to waged work is an individual solution to a systemic problem</w:t>
      </w:r>
      <w:r w:rsidRPr="0023514C">
        <w:rPr>
          <w:rFonts w:eastAsia="Aptos"/>
          <w:b/>
          <w:bCs/>
        </w:rPr>
        <w:t xml:space="preserve">. </w:t>
      </w:r>
      <w:r w:rsidRPr="0023514C">
        <w:rPr>
          <w:rFonts w:eastAsia="Aptos"/>
          <w:b/>
          <w:bCs/>
          <w:u w:val="single"/>
        </w:rPr>
        <w:t>Increasing employment opportunities may extend social citizenship</w:t>
      </w:r>
      <w:r w:rsidRPr="0023514C">
        <w:rPr>
          <w:rFonts w:eastAsia="Aptos"/>
          <w:u w:val="single"/>
        </w:rPr>
        <w:t xml:space="preserve"> to some disabled people, but it </w:t>
      </w:r>
      <w:r w:rsidRPr="0023514C">
        <w:rPr>
          <w:rFonts w:eastAsia="Aptos"/>
          <w:b/>
          <w:bCs/>
          <w:u w:val="single"/>
        </w:rPr>
        <w:t xml:space="preserve">also </w:t>
      </w:r>
      <w:r w:rsidRPr="0023514C">
        <w:rPr>
          <w:rFonts w:eastAsia="Aptos"/>
          <w:b/>
          <w:bCs/>
          <w:highlight w:val="cyan"/>
          <w:u w:val="single"/>
        </w:rPr>
        <w:t>reinforces the contingence of social citizenship on employment—</w:t>
      </w:r>
      <w:r w:rsidRPr="0023514C">
        <w:rPr>
          <w:rFonts w:eastAsia="Aptos"/>
          <w:u w:val="single"/>
        </w:rPr>
        <w:t xml:space="preserve">a contingence that capitalism weaponizes against the most vulnerable populations. Under capitalism, there will never be enough work to go around; labor must remain competitive. </w:t>
      </w:r>
      <w:r w:rsidRPr="0023514C">
        <w:rPr>
          <w:rFonts w:eastAsia="Aptos"/>
          <w:b/>
          <w:bCs/>
          <w:u w:val="single"/>
        </w:rPr>
        <w:t xml:space="preserve">Those </w:t>
      </w:r>
      <w:r w:rsidRPr="0023514C">
        <w:rPr>
          <w:rFonts w:eastAsia="Aptos"/>
          <w:b/>
          <w:bCs/>
          <w:highlight w:val="cyan"/>
          <w:u w:val="single"/>
        </w:rPr>
        <w:t>individuals deemed least likely to aid in “the accumulation of</w:t>
      </w:r>
      <w:r w:rsidRPr="0023514C">
        <w:rPr>
          <w:rFonts w:eastAsia="Aptos"/>
          <w:b/>
          <w:bCs/>
          <w:u w:val="single"/>
        </w:rPr>
        <w:t xml:space="preserve"> </w:t>
      </w:r>
      <w:r w:rsidRPr="0023514C">
        <w:rPr>
          <w:rFonts w:eastAsia="Aptos"/>
          <w:b/>
          <w:bCs/>
          <w:highlight w:val="cyan"/>
          <w:u w:val="single"/>
        </w:rPr>
        <w:t>profit,”</w:t>
      </w:r>
      <w:r w:rsidRPr="0023514C">
        <w:rPr>
          <w:rFonts w:eastAsia="Aptos"/>
          <w:b/>
          <w:bCs/>
          <w:u w:val="single"/>
        </w:rPr>
        <w:t xml:space="preserve"> which generally include people with intellectual disabilities, folks with limited access to education, people with a history of incarceration, and undocumented people</w:t>
      </w:r>
      <w:r w:rsidRPr="0023514C">
        <w:rPr>
          <w:rFonts w:eastAsia="Aptos"/>
          <w:u w:val="single"/>
        </w:rPr>
        <w:t xml:space="preserve">, will </w:t>
      </w:r>
      <w:r w:rsidRPr="0023514C">
        <w:rPr>
          <w:rFonts w:eastAsia="Aptos"/>
          <w:highlight w:val="cyan"/>
          <w:u w:val="single"/>
        </w:rPr>
        <w:t xml:space="preserve">never </w:t>
      </w:r>
      <w:r w:rsidRPr="0023514C">
        <w:rPr>
          <w:rFonts w:eastAsia="Aptos"/>
          <w:u w:val="single"/>
        </w:rPr>
        <w:t xml:space="preserve">be </w:t>
      </w:r>
      <w:r w:rsidRPr="0023514C">
        <w:rPr>
          <w:rFonts w:eastAsia="Aptos"/>
          <w:highlight w:val="cyan"/>
          <w:u w:val="single"/>
        </w:rPr>
        <w:t>offered safe and reliable employment</w:t>
      </w:r>
      <w:r w:rsidRPr="0023514C">
        <w:rPr>
          <w:rFonts w:eastAsia="Aptos"/>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23514C">
        <w:rPr>
          <w:rFonts w:eastAsia="Aptos"/>
          <w:u w:val="single"/>
        </w:rPr>
        <w:t xml:space="preserve">Since it is an essential condition of capitalism that </w:t>
      </w:r>
      <w:proofErr w:type="gramStart"/>
      <w:r w:rsidRPr="0023514C">
        <w:rPr>
          <w:rFonts w:eastAsia="Aptos"/>
          <w:u w:val="single"/>
        </w:rPr>
        <w:t>demand</w:t>
      </w:r>
      <w:proofErr w:type="gramEnd"/>
      <w:r w:rsidRPr="0023514C">
        <w:rPr>
          <w:rFonts w:eastAsia="Aptos"/>
          <w:u w:val="single"/>
        </w:rPr>
        <w:t xml:space="preserve"> </w:t>
      </w:r>
      <w:proofErr w:type="gramStart"/>
      <w:r w:rsidRPr="0023514C">
        <w:rPr>
          <w:rFonts w:eastAsia="Aptos"/>
          <w:u w:val="single"/>
        </w:rPr>
        <w:t>outpace</w:t>
      </w:r>
      <w:proofErr w:type="gramEnd"/>
      <w:r w:rsidRPr="0023514C">
        <w:rPr>
          <w:rFonts w:eastAsia="Aptos"/>
          <w:u w:val="single"/>
        </w:rPr>
        <w:t xml:space="preserve"> supply, an entire class of individuals must remain out of work </w:t>
      </w:r>
      <w:proofErr w:type="gramStart"/>
      <w:r w:rsidRPr="0023514C">
        <w:rPr>
          <w:rFonts w:eastAsia="Aptos"/>
          <w:u w:val="single"/>
        </w:rPr>
        <w:t>in order for</w:t>
      </w:r>
      <w:proofErr w:type="gramEnd"/>
      <w:r w:rsidRPr="0023514C">
        <w:rPr>
          <w:rFonts w:eastAsia="Aptos"/>
          <w:u w:val="single"/>
        </w:rPr>
        <w:t xml:space="preserve"> the total supply of jobs to remain lower than the demand for them. The resulting, requisite class of nonworkers is not only blamed for failing to fulfill their civic-qua-consumer responsibilities under neoliberalism but also strategically </w:t>
      </w:r>
      <w:r w:rsidRPr="0023514C">
        <w:rPr>
          <w:rFonts w:eastAsia="Aptos"/>
          <w:highlight w:val="cyan"/>
          <w:u w:val="single"/>
        </w:rPr>
        <w:t xml:space="preserve">excluded </w:t>
      </w:r>
      <w:r w:rsidRPr="0023514C">
        <w:rPr>
          <w:rFonts w:eastAsia="Aptos"/>
          <w:u w:val="single"/>
        </w:rPr>
        <w:t xml:space="preserve">from social citizenship </w:t>
      </w:r>
      <w:proofErr w:type="gramStart"/>
      <w:r w:rsidRPr="0023514C">
        <w:rPr>
          <w:rFonts w:eastAsia="Aptos"/>
          <w:u w:val="single"/>
        </w:rPr>
        <w:t xml:space="preserve">in order </w:t>
      </w:r>
      <w:r w:rsidRPr="0023514C">
        <w:rPr>
          <w:rFonts w:eastAsia="Aptos"/>
          <w:highlight w:val="cyan"/>
          <w:u w:val="single"/>
        </w:rPr>
        <w:t>to</w:t>
      </w:r>
      <w:proofErr w:type="gramEnd"/>
      <w:r w:rsidRPr="0023514C">
        <w:rPr>
          <w:rFonts w:eastAsia="Aptos"/>
          <w:highlight w:val="cyan"/>
          <w:u w:val="single"/>
        </w:rPr>
        <w:t xml:space="preserve"> preserve </w:t>
      </w:r>
      <w:r w:rsidRPr="0023514C">
        <w:rPr>
          <w:rFonts w:eastAsia="Aptos"/>
          <w:u w:val="single"/>
        </w:rPr>
        <w:t xml:space="preserve">the </w:t>
      </w:r>
      <w:r w:rsidRPr="0023514C">
        <w:rPr>
          <w:rFonts w:eastAsia="Aptos"/>
          <w:highlight w:val="cyan"/>
          <w:u w:val="single"/>
        </w:rPr>
        <w:t>currency of citizenship</w:t>
      </w:r>
      <w:r w:rsidRPr="0023514C">
        <w:rPr>
          <w:rFonts w:eastAsia="Aptos"/>
          <w:u w:val="single"/>
        </w:rPr>
        <w:t xml:space="preserve"> itself. </w:t>
      </w:r>
      <w:r w:rsidRPr="0023514C">
        <w:rPr>
          <w:rFonts w:eastAsia="Aptos"/>
          <w:b/>
          <w:bCs/>
          <w:highlight w:val="cyan"/>
          <w:u w:val="single"/>
        </w:rPr>
        <w:t>Efforts to improve employment opportunities for disabled people are steeped in</w:t>
      </w:r>
      <w:r w:rsidRPr="0023514C">
        <w:rPr>
          <w:rFonts w:eastAsia="Aptos"/>
          <w:b/>
          <w:bCs/>
          <w:u w:val="single"/>
        </w:rPr>
        <w:t xml:space="preserve"> the </w:t>
      </w:r>
      <w:r w:rsidRPr="0023514C">
        <w:rPr>
          <w:rFonts w:eastAsia="Aptos"/>
          <w:b/>
          <w:bCs/>
          <w:highlight w:val="cyan"/>
          <w:u w:val="single"/>
        </w:rPr>
        <w:t xml:space="preserve">rhetoric of integrative access </w:t>
      </w:r>
      <w:r w:rsidRPr="0023514C">
        <w:rPr>
          <w:rFonts w:eastAsia="Aptos"/>
          <w:b/>
          <w:bCs/>
          <w:u w:val="single"/>
        </w:rPr>
        <w:t>that</w:t>
      </w:r>
      <w:r w:rsidRPr="0023514C">
        <w:rPr>
          <w:rFonts w:eastAsia="Aptos"/>
          <w:b/>
          <w:bCs/>
          <w:highlight w:val="cyan"/>
          <w:u w:val="single"/>
        </w:rPr>
        <w:t xml:space="preserve"> fuels labor-normativity.</w:t>
      </w:r>
      <w:r w:rsidRPr="0023514C">
        <w:rPr>
          <w:rFonts w:eastAsia="Aptos"/>
          <w:b/>
          <w:bCs/>
          <w:u w:val="single"/>
        </w:rPr>
        <w:t xml:space="preserve"> Entrance to </w:t>
      </w:r>
      <w:r w:rsidRPr="0023514C">
        <w:rPr>
          <w:rFonts w:eastAsia="Aptos"/>
          <w:b/>
          <w:bCs/>
          <w:highlight w:val="cyan"/>
          <w:u w:val="single"/>
        </w:rPr>
        <w:t>the workforce only</w:t>
      </w:r>
      <w:r w:rsidRPr="0023514C">
        <w:rPr>
          <w:rFonts w:eastAsia="Aptos"/>
          <w:b/>
          <w:bCs/>
          <w:u w:val="single"/>
        </w:rPr>
        <w:t xml:space="preserve"> appears </w:t>
      </w:r>
      <w:r w:rsidRPr="0023514C">
        <w:rPr>
          <w:rFonts w:eastAsia="Aptos"/>
          <w:b/>
          <w:bCs/>
          <w:highlight w:val="cyan"/>
          <w:u w:val="single"/>
        </w:rPr>
        <w:t>liberatory in a context in which labor remains a metric for human valuation</w:t>
      </w:r>
      <w:r w:rsidRPr="0023514C">
        <w:rPr>
          <w:rFonts w:eastAsia="Aptos"/>
          <w:sz w:val="16"/>
        </w:rPr>
        <w:t xml:space="preserve">. </w:t>
      </w:r>
      <w:r w:rsidRPr="0023514C">
        <w:rPr>
          <w:rFonts w:eastAsia="Aptos"/>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23514C">
        <w:rPr>
          <w:rFonts w:eastAsia="Aptos"/>
          <w:sz w:val="16"/>
        </w:rPr>
        <w:t xml:space="preserve">. What if there were a crip labor politics that cared less about disabled people’s employment or employability than about </w:t>
      </w:r>
      <w:proofErr w:type="spellStart"/>
      <w:r w:rsidRPr="0023514C">
        <w:rPr>
          <w:rFonts w:eastAsia="Aptos"/>
          <w:sz w:val="16"/>
        </w:rPr>
        <w:t>cripping</w:t>
      </w:r>
      <w:proofErr w:type="spellEnd"/>
      <w:r w:rsidRPr="0023514C">
        <w:rPr>
          <w:rFonts w:eastAsia="Aptos"/>
          <w:sz w:val="16"/>
        </w:rPr>
        <w:t xml:space="preserve"> labor and interrogating the ableist conditions under which labor-living is rendered quotidian?</w:t>
      </w:r>
    </w:p>
    <w:p w14:paraId="152A53F0" w14:textId="77777777" w:rsidR="005D77B7" w:rsidRPr="0023514C" w:rsidRDefault="005D77B7" w:rsidP="005D77B7">
      <w:pPr>
        <w:spacing w:line="256" w:lineRule="auto"/>
        <w:rPr>
          <w:rFonts w:eastAsia="Aptos"/>
        </w:rPr>
      </w:pPr>
    </w:p>
    <w:p w14:paraId="1C0E86E5" w14:textId="77777777" w:rsidR="005D77B7" w:rsidRDefault="005D77B7" w:rsidP="005D77B7">
      <w:pPr>
        <w:pStyle w:val="Heading4"/>
        <w:rPr>
          <w:rFonts w:eastAsia="Times New Roman"/>
        </w:rPr>
      </w:pPr>
      <w:r>
        <w:rPr>
          <w:rFonts w:eastAsia="Times New Roman"/>
        </w:rPr>
        <w:t xml:space="preserve">Collective bargaining rights are rooted in the medical model of disability that seeks to cure disability </w:t>
      </w:r>
      <w:proofErr w:type="gramStart"/>
      <w:r>
        <w:rPr>
          <w:rFonts w:eastAsia="Times New Roman"/>
        </w:rPr>
        <w:t>in order to</w:t>
      </w:r>
      <w:proofErr w:type="gramEnd"/>
      <w:r>
        <w:rPr>
          <w:rFonts w:eastAsia="Times New Roman"/>
        </w:rPr>
        <w:t xml:space="preserve"> reintegrate them into the workforce as a productive member of society </w:t>
      </w:r>
    </w:p>
    <w:p w14:paraId="7459CD57" w14:textId="77777777" w:rsidR="005D77B7" w:rsidRPr="003E0060" w:rsidRDefault="005D77B7" w:rsidP="005D77B7">
      <w:proofErr w:type="spellStart"/>
      <w:r w:rsidRPr="003E0060">
        <w:rPr>
          <w:rStyle w:val="Style13ptBold"/>
        </w:rPr>
        <w:t>Basas</w:t>
      </w:r>
      <w:proofErr w:type="spellEnd"/>
      <w:r w:rsidRPr="003E0060">
        <w:rPr>
          <w:rStyle w:val="Style13ptBold"/>
        </w:rPr>
        <w:t xml:space="preserve"> 13</w:t>
      </w:r>
      <w:r>
        <w:t xml:space="preserve"> (Carrie Griffin </w:t>
      </w:r>
      <w:proofErr w:type="spellStart"/>
      <w:r>
        <w:t>Basas</w:t>
      </w:r>
      <w:proofErr w:type="spellEnd"/>
      <w:r>
        <w:t xml:space="preserve"> is a Harvard University Law School Alumni, </w:t>
      </w:r>
      <w:r w:rsidRPr="003E0060">
        <w:rPr>
          <w:i/>
          <w:iCs/>
        </w:rPr>
        <w:t>A Collective Good: Disability Diversity as a Value in Public Sector Collective Bargaining Agreements</w:t>
      </w:r>
      <w:r>
        <w:t xml:space="preserve">, St. John's Law </w:t>
      </w:r>
      <w:proofErr w:type="gramStart"/>
      <w:r>
        <w:t>Review ,</w:t>
      </w:r>
      <w:proofErr w:type="gramEnd"/>
      <w:r>
        <w:t xml:space="preserve"> Vol. 87, No. 793, 2013, </w:t>
      </w:r>
      <w:r w:rsidRPr="003E0060">
        <w:t>https://papers.ssrn.com/sol3/papers.cfm?abstract_id=1907304</w:t>
      </w:r>
      <w:r>
        <w:t>) MM</w:t>
      </w:r>
    </w:p>
    <w:p w14:paraId="34276DC1" w14:textId="77777777" w:rsidR="005D77B7" w:rsidRPr="00A85251" w:rsidRDefault="005D77B7" w:rsidP="005D77B7">
      <w:r>
        <w:t xml:space="preserve">The Industrialist model present in this sample of </w:t>
      </w:r>
      <w:r w:rsidRPr="00D541BC">
        <w:rPr>
          <w:b/>
          <w:bCs/>
          <w:highlight w:val="cyan"/>
          <w:u w:val="single"/>
        </w:rPr>
        <w:t>collective bargaining agreements</w:t>
      </w:r>
      <w:r w:rsidRPr="0003008C">
        <w:rPr>
          <w:b/>
          <w:bCs/>
          <w:u w:val="single"/>
        </w:rPr>
        <w:t xml:space="preserve"> is grounded in a </w:t>
      </w:r>
      <w:r w:rsidRPr="00D541BC">
        <w:rPr>
          <w:b/>
          <w:bCs/>
          <w:highlight w:val="cyan"/>
          <w:u w:val="single"/>
        </w:rPr>
        <w:t>medical approach to disability</w:t>
      </w:r>
      <w:r w:rsidRPr="0003008C">
        <w:rPr>
          <w:b/>
          <w:bCs/>
          <w:u w:val="single"/>
        </w:rPr>
        <w:t xml:space="preserve"> that </w:t>
      </w:r>
      <w:r w:rsidRPr="00D541BC">
        <w:rPr>
          <w:b/>
          <w:bCs/>
          <w:highlight w:val="cyan"/>
          <w:u w:val="single"/>
        </w:rPr>
        <w:t>represents disability as the injury that happens to</w:t>
      </w:r>
      <w:r w:rsidRPr="0003008C">
        <w:rPr>
          <w:b/>
          <w:bCs/>
          <w:u w:val="single"/>
        </w:rPr>
        <w:t xml:space="preserve"> the </w:t>
      </w:r>
      <w:r w:rsidRPr="00D541BC">
        <w:rPr>
          <w:b/>
          <w:bCs/>
          <w:u w:val="single"/>
        </w:rPr>
        <w:t xml:space="preserve">individual </w:t>
      </w:r>
      <w:r w:rsidRPr="00D541BC">
        <w:rPr>
          <w:b/>
          <w:bCs/>
          <w:highlight w:val="cyan"/>
          <w:u w:val="single"/>
        </w:rPr>
        <w:t>worker</w:t>
      </w:r>
      <w:r w:rsidRPr="0003008C">
        <w:rPr>
          <w:b/>
          <w:bCs/>
          <w:u w:val="single"/>
        </w:rPr>
        <w:t xml:space="preserve"> and his or her family. T</w:t>
      </w:r>
      <w:r>
        <w:t xml:space="preserve">his approach is deeply focused on the individual and his or her problem. The Industrialist model encompasses </w:t>
      </w:r>
      <w:r w:rsidRPr="0003008C">
        <w:rPr>
          <w:u w:val="single"/>
        </w:rPr>
        <w:t xml:space="preserve">the following </w:t>
      </w:r>
      <w:r w:rsidRPr="00D541BC">
        <w:rPr>
          <w:highlight w:val="cyan"/>
          <w:u w:val="single"/>
        </w:rPr>
        <w:t>variables:</w:t>
      </w:r>
      <w:r w:rsidRPr="0003008C">
        <w:rPr>
          <w:u w:val="single"/>
        </w:rPr>
        <w:t xml:space="preserve"> </w:t>
      </w:r>
      <w:r w:rsidRPr="00D541BC">
        <w:rPr>
          <w:b/>
          <w:bCs/>
          <w:highlight w:val="cyan"/>
          <w:u w:val="single"/>
        </w:rPr>
        <w:t>workers’ compensation</w:t>
      </w:r>
      <w:r w:rsidRPr="0003008C">
        <w:rPr>
          <w:b/>
          <w:bCs/>
          <w:u w:val="single"/>
        </w:rPr>
        <w:t xml:space="preserve"> and/or workplace </w:t>
      </w:r>
      <w:r w:rsidRPr="00D541BC">
        <w:rPr>
          <w:b/>
          <w:bCs/>
          <w:highlight w:val="cyan"/>
          <w:u w:val="single"/>
        </w:rPr>
        <w:t>injury</w:t>
      </w:r>
      <w:r w:rsidRPr="0003008C">
        <w:rPr>
          <w:b/>
          <w:bCs/>
          <w:u w:val="single"/>
        </w:rPr>
        <w:t xml:space="preserve">; </w:t>
      </w:r>
      <w:r w:rsidRPr="00D541BC">
        <w:rPr>
          <w:b/>
          <w:bCs/>
          <w:highlight w:val="cyan"/>
          <w:u w:val="single"/>
        </w:rPr>
        <w:t>sick leave</w:t>
      </w:r>
      <w:r w:rsidRPr="0003008C">
        <w:rPr>
          <w:b/>
          <w:bCs/>
          <w:u w:val="single"/>
        </w:rPr>
        <w:t xml:space="preserve"> and/or the </w:t>
      </w:r>
      <w:r w:rsidRPr="00D541BC">
        <w:rPr>
          <w:b/>
          <w:bCs/>
          <w:highlight w:val="cyan"/>
          <w:u w:val="single"/>
        </w:rPr>
        <w:t>Family Medical Leave Act</w:t>
      </w:r>
      <w:r w:rsidRPr="0003008C">
        <w:rPr>
          <w:b/>
          <w:bCs/>
          <w:u w:val="single"/>
        </w:rPr>
        <w:t xml:space="preserve">; insurance; </w:t>
      </w:r>
      <w:r w:rsidRPr="00D541BC">
        <w:rPr>
          <w:b/>
          <w:bCs/>
          <w:u w:val="single"/>
        </w:rPr>
        <w:t>a</w:t>
      </w:r>
      <w:r w:rsidRPr="0003008C">
        <w:rPr>
          <w:b/>
          <w:bCs/>
          <w:u w:val="single"/>
        </w:rPr>
        <w:t xml:space="preserve">nd </w:t>
      </w:r>
      <w:r w:rsidRPr="00D541BC">
        <w:rPr>
          <w:b/>
          <w:bCs/>
          <w:highlight w:val="cyan"/>
          <w:u w:val="single"/>
        </w:rPr>
        <w:t>disabled dependents</w:t>
      </w:r>
      <w:r w:rsidRPr="0003008C">
        <w:rPr>
          <w:u w:val="single"/>
        </w:rPr>
        <w:t xml:space="preserve">. To be included in an </w:t>
      </w:r>
      <w:r w:rsidRPr="00D541BC">
        <w:rPr>
          <w:highlight w:val="cyan"/>
          <w:u w:val="single"/>
        </w:rPr>
        <w:t>Industrialist approach to disability,</w:t>
      </w:r>
      <w:r w:rsidRPr="00D541BC">
        <w:rPr>
          <w:u w:val="single"/>
        </w:rPr>
        <w:t xml:space="preserve"> the </w:t>
      </w:r>
      <w:r w:rsidRPr="00D541BC">
        <w:rPr>
          <w:highlight w:val="cyan"/>
          <w:u w:val="single"/>
        </w:rPr>
        <w:t xml:space="preserve">collective bargaining </w:t>
      </w:r>
      <w:r w:rsidRPr="00D541BC">
        <w:rPr>
          <w:u w:val="single"/>
        </w:rPr>
        <w:t>agreement simply had to</w:t>
      </w:r>
      <w:r w:rsidRPr="00D541BC">
        <w:rPr>
          <w:highlight w:val="cyan"/>
          <w:u w:val="single"/>
        </w:rPr>
        <w:t xml:space="preserve"> </w:t>
      </w:r>
      <w:r w:rsidRPr="00D541BC">
        <w:rPr>
          <w:u w:val="single"/>
        </w:rPr>
        <w:t xml:space="preserve">include disability in the discussion of one of these variables; it did not have to satisfy </w:t>
      </w:r>
      <w:proofErr w:type="gramStart"/>
      <w:r w:rsidRPr="00D541BC">
        <w:rPr>
          <w:u w:val="single"/>
        </w:rPr>
        <w:t>all of</w:t>
      </w:r>
      <w:proofErr w:type="gramEnd"/>
      <w:r w:rsidRPr="00D541BC">
        <w:rPr>
          <w:u w:val="single"/>
        </w:rPr>
        <w:t xml:space="preserve"> the</w:t>
      </w:r>
      <w:r w:rsidRPr="0003008C">
        <w:rPr>
          <w:u w:val="single"/>
        </w:rPr>
        <w:t xml:space="preserve"> variables.</w:t>
      </w:r>
      <w:r>
        <w:t xml:space="preserve"> These variables </w:t>
      </w:r>
      <w:r w:rsidRPr="00D541BC">
        <w:rPr>
          <w:b/>
          <w:bCs/>
          <w:highlight w:val="cyan"/>
          <w:u w:val="single"/>
        </w:rPr>
        <w:t>represent</w:t>
      </w:r>
      <w:r w:rsidRPr="0003008C">
        <w:rPr>
          <w:b/>
          <w:bCs/>
          <w:u w:val="single"/>
        </w:rPr>
        <w:t xml:space="preserve"> the kinds of </w:t>
      </w:r>
      <w:r w:rsidRPr="00D541BC">
        <w:rPr>
          <w:b/>
          <w:bCs/>
          <w:highlight w:val="cyan"/>
          <w:u w:val="single"/>
        </w:rPr>
        <w:t>provisions</w:t>
      </w:r>
      <w:r w:rsidRPr="0003008C">
        <w:rPr>
          <w:b/>
          <w:bCs/>
          <w:u w:val="single"/>
        </w:rPr>
        <w:t xml:space="preserve"> that an </w:t>
      </w:r>
      <w:r w:rsidRPr="00D541BC">
        <w:rPr>
          <w:b/>
          <w:bCs/>
          <w:highlight w:val="cyan"/>
          <w:u w:val="single"/>
        </w:rPr>
        <w:t>employer and union</w:t>
      </w:r>
      <w:r w:rsidRPr="0003008C">
        <w:rPr>
          <w:b/>
          <w:bCs/>
          <w:u w:val="single"/>
        </w:rPr>
        <w:t xml:space="preserve"> might </w:t>
      </w:r>
      <w:r w:rsidRPr="00D541BC">
        <w:rPr>
          <w:b/>
          <w:bCs/>
          <w:highlight w:val="cyan"/>
          <w:u w:val="single"/>
        </w:rPr>
        <w:t>focus on if</w:t>
      </w:r>
      <w:r w:rsidRPr="0003008C">
        <w:rPr>
          <w:b/>
          <w:bCs/>
          <w:u w:val="single"/>
        </w:rPr>
        <w:t xml:space="preserve"> they were </w:t>
      </w:r>
      <w:r w:rsidRPr="00D541BC">
        <w:rPr>
          <w:b/>
          <w:bCs/>
          <w:highlight w:val="cyan"/>
          <w:u w:val="single"/>
        </w:rPr>
        <w:t xml:space="preserve">concerned about restoring and </w:t>
      </w:r>
      <w:proofErr w:type="gramStart"/>
      <w:r w:rsidRPr="00D541BC">
        <w:rPr>
          <w:b/>
          <w:bCs/>
          <w:highlight w:val="cyan"/>
          <w:u w:val="single"/>
        </w:rPr>
        <w:t>reintegrated</w:t>
      </w:r>
      <w:proofErr w:type="gramEnd"/>
      <w:r w:rsidRPr="00D541BC">
        <w:rPr>
          <w:b/>
          <w:bCs/>
          <w:highlight w:val="cyan"/>
          <w:u w:val="single"/>
        </w:rPr>
        <w:t xml:space="preserve"> an injured worker</w:t>
      </w:r>
      <w:r w:rsidRPr="0003008C">
        <w:rPr>
          <w:b/>
          <w:bCs/>
          <w:u w:val="single"/>
        </w:rPr>
        <w:t xml:space="preserve"> </w:t>
      </w:r>
      <w:r w:rsidRPr="00D541BC">
        <w:rPr>
          <w:b/>
          <w:bCs/>
          <w:highlight w:val="cyan"/>
          <w:u w:val="single"/>
        </w:rPr>
        <w:t>or</w:t>
      </w:r>
      <w:r w:rsidRPr="0003008C">
        <w:rPr>
          <w:b/>
          <w:bCs/>
          <w:u w:val="single"/>
        </w:rPr>
        <w:t xml:space="preserve"> a </w:t>
      </w:r>
      <w:r w:rsidRPr="00D541BC">
        <w:rPr>
          <w:b/>
          <w:bCs/>
          <w:highlight w:val="cyan"/>
          <w:u w:val="single"/>
        </w:rPr>
        <w:t>worker distracted by</w:t>
      </w:r>
      <w:r w:rsidRPr="0003008C">
        <w:rPr>
          <w:b/>
          <w:bCs/>
          <w:u w:val="single"/>
        </w:rPr>
        <w:t xml:space="preserve"> the demands of an </w:t>
      </w:r>
      <w:r w:rsidRPr="00D541BC">
        <w:rPr>
          <w:b/>
          <w:bCs/>
          <w:highlight w:val="cyan"/>
          <w:u w:val="single"/>
        </w:rPr>
        <w:t>ill family member</w:t>
      </w:r>
      <w:r w:rsidRPr="0003008C">
        <w:rPr>
          <w:b/>
          <w:bCs/>
          <w:u w:val="single"/>
        </w:rPr>
        <w:t>.</w:t>
      </w:r>
      <w:r>
        <w:t xml:space="preserve"> An example of this kind of </w:t>
      </w:r>
      <w:r w:rsidRPr="00D541BC">
        <w:rPr>
          <w:b/>
          <w:bCs/>
          <w:u w:val="single"/>
        </w:rPr>
        <w:t>contract approach</w:t>
      </w:r>
      <w:r w:rsidRPr="0003008C">
        <w:rPr>
          <w:b/>
          <w:bCs/>
          <w:u w:val="single"/>
        </w:rPr>
        <w:t xml:space="preserve"> is one that only </w:t>
      </w:r>
      <w:r w:rsidRPr="00D541BC">
        <w:rPr>
          <w:b/>
          <w:bCs/>
          <w:highlight w:val="cyan"/>
          <w:u w:val="single"/>
        </w:rPr>
        <w:t>discusses disability</w:t>
      </w:r>
      <w:r w:rsidRPr="0003008C">
        <w:rPr>
          <w:b/>
          <w:bCs/>
          <w:u w:val="single"/>
        </w:rPr>
        <w:t xml:space="preserve"> </w:t>
      </w:r>
      <w:r w:rsidRPr="00D541BC">
        <w:rPr>
          <w:b/>
          <w:bCs/>
          <w:highlight w:val="cyan"/>
          <w:u w:val="single"/>
        </w:rPr>
        <w:t>in</w:t>
      </w:r>
      <w:r w:rsidRPr="0003008C">
        <w:rPr>
          <w:b/>
          <w:bCs/>
          <w:u w:val="single"/>
        </w:rPr>
        <w:t xml:space="preserve"> the </w:t>
      </w:r>
      <w:r w:rsidRPr="00D541BC">
        <w:rPr>
          <w:b/>
          <w:bCs/>
          <w:highlight w:val="cyan"/>
          <w:u w:val="single"/>
        </w:rPr>
        <w:t>context of workers</w:t>
      </w:r>
      <w:r w:rsidRPr="0003008C">
        <w:rPr>
          <w:b/>
          <w:bCs/>
          <w:u w:val="single"/>
        </w:rPr>
        <w:t xml:space="preserve"> or their family members </w:t>
      </w:r>
      <w:r w:rsidRPr="00D541BC">
        <w:rPr>
          <w:b/>
          <w:bCs/>
          <w:highlight w:val="cyan"/>
          <w:u w:val="single"/>
        </w:rPr>
        <w:t>getting sick</w:t>
      </w:r>
      <w:r w:rsidRPr="0003008C">
        <w:rPr>
          <w:b/>
          <w:bCs/>
          <w:u w:val="single"/>
        </w:rPr>
        <w:t>:</w:t>
      </w:r>
      <w:r>
        <w:t xml:space="preserve"> For employees hired prior to October 1, 2005, the [health insurance] coverage of the employee's family shall include the employee, employee's spouse and </w:t>
      </w:r>
      <w:proofErr w:type="spellStart"/>
      <w:r>
        <w:t>unmamed</w:t>
      </w:r>
      <w:proofErr w:type="spellEnd"/>
      <w:r>
        <w:t xml:space="preserve"> [sic] children under the age of nineteen (19). This coverage shall be extended to age twenty-two (22) in the case of </w:t>
      </w:r>
      <w:proofErr w:type="gramStart"/>
      <w:r>
        <w:t>employee's</w:t>
      </w:r>
      <w:proofErr w:type="gramEnd"/>
      <w:r>
        <w:t xml:space="preserve"> children who are full-time students. Disabled dependent children will maintain coverage even after the age of twenty-two (22) </w:t>
      </w:r>
      <w:proofErr w:type="gramStart"/>
      <w:r>
        <w:t>as long as</w:t>
      </w:r>
      <w:proofErr w:type="gramEnd"/>
      <w:r>
        <w:t xml:space="preserve"> medical documentation is provided. – Ypsilanti Community Utilities Authority (2005) </w:t>
      </w:r>
      <w:r w:rsidRPr="00D541BC">
        <w:rPr>
          <w:b/>
          <w:bCs/>
          <w:u w:val="single"/>
        </w:rPr>
        <w:t>The implications</w:t>
      </w:r>
      <w:r w:rsidRPr="0003008C">
        <w:rPr>
          <w:b/>
          <w:bCs/>
          <w:u w:val="single"/>
        </w:rPr>
        <w:t xml:space="preserve"> of this kind of </w:t>
      </w:r>
      <w:r w:rsidRPr="00D541BC">
        <w:rPr>
          <w:b/>
          <w:bCs/>
          <w:highlight w:val="cyan"/>
          <w:u w:val="single"/>
        </w:rPr>
        <w:t>medical focus</w:t>
      </w:r>
      <w:r w:rsidRPr="0003008C">
        <w:rPr>
          <w:b/>
          <w:bCs/>
          <w:u w:val="single"/>
        </w:rPr>
        <w:t xml:space="preserve"> </w:t>
      </w:r>
      <w:proofErr w:type="gramStart"/>
      <w:r w:rsidRPr="0003008C">
        <w:rPr>
          <w:b/>
          <w:bCs/>
          <w:u w:val="single"/>
        </w:rPr>
        <w:t>is</w:t>
      </w:r>
      <w:proofErr w:type="gramEnd"/>
      <w:r w:rsidRPr="0003008C">
        <w:rPr>
          <w:b/>
          <w:bCs/>
          <w:u w:val="single"/>
        </w:rPr>
        <w:t xml:space="preserve"> that it might </w:t>
      </w:r>
      <w:r w:rsidRPr="00D541BC">
        <w:rPr>
          <w:b/>
          <w:bCs/>
          <w:highlight w:val="cyan"/>
          <w:u w:val="single"/>
        </w:rPr>
        <w:t>preclude understandings of disability as</w:t>
      </w:r>
      <w:r w:rsidRPr="0003008C">
        <w:rPr>
          <w:b/>
          <w:bCs/>
          <w:u w:val="single"/>
        </w:rPr>
        <w:t xml:space="preserve"> a </w:t>
      </w:r>
      <w:r w:rsidRPr="00D541BC">
        <w:rPr>
          <w:b/>
          <w:bCs/>
          <w:highlight w:val="cyan"/>
          <w:u w:val="single"/>
        </w:rPr>
        <w:t>social barrier</w:t>
      </w:r>
      <w:r w:rsidRPr="0003008C">
        <w:rPr>
          <w:b/>
          <w:bCs/>
          <w:u w:val="single"/>
        </w:rPr>
        <w:t xml:space="preserve"> and </w:t>
      </w:r>
      <w:r w:rsidRPr="00D541BC">
        <w:rPr>
          <w:b/>
          <w:bCs/>
          <w:highlight w:val="cyan"/>
          <w:u w:val="single"/>
        </w:rPr>
        <w:t>civil rights issu</w:t>
      </w:r>
      <w:r w:rsidRPr="0003008C">
        <w:rPr>
          <w:b/>
          <w:bCs/>
          <w:u w:val="single"/>
        </w:rPr>
        <w:t>e</w:t>
      </w:r>
      <w:r w:rsidRPr="00D541BC">
        <w:rPr>
          <w:b/>
          <w:bCs/>
          <w:highlight w:val="cyan"/>
          <w:u w:val="single"/>
        </w:rPr>
        <w:t>, ignore</w:t>
      </w:r>
      <w:r w:rsidRPr="0003008C">
        <w:rPr>
          <w:b/>
          <w:bCs/>
          <w:u w:val="single"/>
        </w:rPr>
        <w:t xml:space="preserve"> issues of </w:t>
      </w:r>
      <w:r w:rsidRPr="00D541BC">
        <w:rPr>
          <w:b/>
          <w:bCs/>
          <w:highlight w:val="cyan"/>
          <w:u w:val="single"/>
        </w:rPr>
        <w:t>disability discrimination</w:t>
      </w:r>
      <w:r w:rsidRPr="0003008C">
        <w:rPr>
          <w:b/>
          <w:bCs/>
          <w:u w:val="single"/>
        </w:rPr>
        <w:t xml:space="preserve"> in the workplace, and </w:t>
      </w:r>
      <w:r w:rsidRPr="00D541BC">
        <w:rPr>
          <w:b/>
          <w:bCs/>
          <w:highlight w:val="cyan"/>
          <w:u w:val="single"/>
        </w:rPr>
        <w:t>fail to provide mechanisms for addressing</w:t>
      </w:r>
      <w:r w:rsidRPr="0003008C">
        <w:rPr>
          <w:b/>
          <w:bCs/>
          <w:u w:val="single"/>
        </w:rPr>
        <w:t xml:space="preserve"> disability as an </w:t>
      </w:r>
      <w:r w:rsidRPr="00D541BC">
        <w:rPr>
          <w:b/>
          <w:bCs/>
          <w:highlight w:val="cyan"/>
          <w:u w:val="single"/>
        </w:rPr>
        <w:t>access</w:t>
      </w:r>
      <w:r w:rsidRPr="0003008C">
        <w:rPr>
          <w:b/>
          <w:bCs/>
          <w:u w:val="single"/>
        </w:rPr>
        <w:t xml:space="preserve"> concern </w:t>
      </w:r>
      <w:r w:rsidRPr="00D541BC">
        <w:rPr>
          <w:b/>
          <w:bCs/>
          <w:highlight w:val="cyan"/>
          <w:u w:val="single"/>
        </w:rPr>
        <w:t>at wor</w:t>
      </w:r>
      <w:r w:rsidRPr="00D541BC">
        <w:rPr>
          <w:highlight w:val="cyan"/>
        </w:rPr>
        <w:t>k.</w:t>
      </w:r>
      <w:r>
        <w:t xml:space="preserve"> The Industrialist was, by far, the most </w:t>
      </w:r>
      <w:r w:rsidRPr="0003008C">
        <w:rPr>
          <w:b/>
          <w:bCs/>
          <w:u w:val="single"/>
        </w:rPr>
        <w:t>dominant approach to disability</w:t>
      </w:r>
      <w:r>
        <w:t xml:space="preserve">. Thirty-five percent of the agreements had a pure Industrialist approach, while </w:t>
      </w:r>
      <w:proofErr w:type="gramStart"/>
      <w:r>
        <w:t>another</w:t>
      </w:r>
      <w:proofErr w:type="gramEnd"/>
      <w:r>
        <w:t xml:space="preserve"> forty-six percent had some elements of an Industrialist approach combined with the other models; in total, </w:t>
      </w:r>
      <w:proofErr w:type="gramStart"/>
      <w:r>
        <w:t>eight-one percent</w:t>
      </w:r>
      <w:proofErr w:type="gramEnd"/>
      <w:r>
        <w:t xml:space="preserve"> of the agreements were Industrialist. Surprisingly, not </w:t>
      </w:r>
      <w:proofErr w:type="gramStart"/>
      <w:r w:rsidRPr="0003008C">
        <w:rPr>
          <w:b/>
          <w:bCs/>
          <w:u w:val="single"/>
        </w:rPr>
        <w:t>all of</w:t>
      </w:r>
      <w:proofErr w:type="gramEnd"/>
      <w:r w:rsidRPr="0003008C">
        <w:rPr>
          <w:b/>
          <w:bCs/>
          <w:u w:val="single"/>
        </w:rPr>
        <w:t xml:space="preserve"> the collective bargaining agreements contained these kinds of provisions, even though they could be regarded as the </w:t>
      </w:r>
      <w:proofErr w:type="gramStart"/>
      <w:r w:rsidRPr="0003008C">
        <w:rPr>
          <w:b/>
          <w:bCs/>
          <w:u w:val="single"/>
        </w:rPr>
        <w:t>basics</w:t>
      </w:r>
      <w:proofErr w:type="gramEnd"/>
      <w:r w:rsidRPr="0003008C">
        <w:rPr>
          <w:b/>
          <w:bCs/>
          <w:u w:val="single"/>
        </w:rPr>
        <w:t xml:space="preserve"> of considering health issues in the workplace.</w:t>
      </w:r>
      <w:r>
        <w:t xml:space="preserve"> However, even if this approach was not universal, it did </w:t>
      </w:r>
      <w:r w:rsidRPr="00705AF6">
        <w:rPr>
          <w:b/>
          <w:bCs/>
          <w:u w:val="single"/>
        </w:rPr>
        <w:t xml:space="preserve">reveal that </w:t>
      </w:r>
      <w:r w:rsidRPr="00D541BC">
        <w:rPr>
          <w:b/>
          <w:bCs/>
          <w:highlight w:val="cyan"/>
          <w:u w:val="single"/>
        </w:rPr>
        <w:t>disability, as a medical problem</w:t>
      </w:r>
      <w:r w:rsidRPr="00705AF6">
        <w:rPr>
          <w:b/>
          <w:bCs/>
          <w:u w:val="single"/>
        </w:rPr>
        <w:t xml:space="preserve">, was the </w:t>
      </w:r>
      <w:r w:rsidRPr="00D541BC">
        <w:rPr>
          <w:b/>
          <w:bCs/>
          <w:highlight w:val="cyan"/>
          <w:u w:val="single"/>
        </w:rPr>
        <w:t>most prominent definition</w:t>
      </w:r>
      <w:r w:rsidRPr="00705AF6">
        <w:rPr>
          <w:b/>
          <w:bCs/>
          <w:u w:val="single"/>
        </w:rPr>
        <w:t xml:space="preserve"> and understanding of disability in the context of the agreements. The Industrialist </w:t>
      </w:r>
      <w:r w:rsidRPr="00D541BC">
        <w:rPr>
          <w:b/>
          <w:bCs/>
          <w:highlight w:val="cyan"/>
          <w:u w:val="single"/>
        </w:rPr>
        <w:t>is closely tied to the demands of labor</w:t>
      </w:r>
      <w:r w:rsidRPr="00705AF6">
        <w:rPr>
          <w:b/>
          <w:bCs/>
          <w:u w:val="single"/>
        </w:rPr>
        <w:t xml:space="preserve"> itsel</w:t>
      </w:r>
      <w:r>
        <w:t>f. American history, particularly in the workforce, tracks the evolution of approaches to disability that is largely informed by the industrial and military conditions of the time. 89 T</w:t>
      </w:r>
      <w:r w:rsidRPr="00705AF6">
        <w:rPr>
          <w:u w:val="single"/>
        </w:rPr>
        <w:t>he medical model</w:t>
      </w:r>
      <w:proofErr w:type="gramStart"/>
      <w:r w:rsidRPr="00705AF6">
        <w:rPr>
          <w:u w:val="single"/>
        </w:rPr>
        <w:t>, in particular, was</w:t>
      </w:r>
      <w:proofErr w:type="gramEnd"/>
      <w:r w:rsidRPr="00705AF6">
        <w:rPr>
          <w:u w:val="single"/>
        </w:rPr>
        <w:t xml:space="preserve"> a </w:t>
      </w:r>
      <w:r w:rsidRPr="00D541BC">
        <w:rPr>
          <w:highlight w:val="cyan"/>
          <w:u w:val="single"/>
        </w:rPr>
        <w:t>response to workplace injuries</w:t>
      </w:r>
      <w:r w:rsidRPr="00705AF6">
        <w:rPr>
          <w:u w:val="single"/>
        </w:rPr>
        <w:t xml:space="preserve"> resulting from increased industrialism in the late nineteenth century</w:t>
      </w:r>
      <w:r>
        <w:t xml:space="preserve">, and later, into the period post-World Wars, the returning of disabled veterans. 90 </w:t>
      </w:r>
      <w:r w:rsidRPr="00705AF6">
        <w:rPr>
          <w:u w:val="single"/>
        </w:rPr>
        <w:t xml:space="preserve">The </w:t>
      </w:r>
      <w:r w:rsidRPr="00D541BC">
        <w:rPr>
          <w:highlight w:val="cyan"/>
          <w:u w:val="single"/>
        </w:rPr>
        <w:t>idea</w:t>
      </w:r>
      <w:r w:rsidRPr="00705AF6">
        <w:rPr>
          <w:u w:val="single"/>
        </w:rPr>
        <w:t xml:space="preserve"> was </w:t>
      </w:r>
      <w:r w:rsidRPr="00D541BC">
        <w:rPr>
          <w:highlight w:val="cyan"/>
          <w:u w:val="single"/>
        </w:rPr>
        <w:t>to fix the person’s broken mind or body to</w:t>
      </w:r>
      <w:r w:rsidRPr="00705AF6">
        <w:rPr>
          <w:u w:val="single"/>
        </w:rPr>
        <w:t xml:space="preserve"> more </w:t>
      </w:r>
      <w:r w:rsidRPr="00D541BC">
        <w:rPr>
          <w:highlight w:val="cyan"/>
          <w:u w:val="single"/>
        </w:rPr>
        <w:t>readily reincorporate</w:t>
      </w:r>
      <w:r w:rsidRPr="00D541BC">
        <w:rPr>
          <w:u w:val="single"/>
        </w:rPr>
        <w:t xml:space="preserve"> that</w:t>
      </w:r>
      <w:r w:rsidRPr="00705AF6">
        <w:rPr>
          <w:u w:val="single"/>
        </w:rPr>
        <w:t xml:space="preserve"> </w:t>
      </w:r>
      <w:r w:rsidRPr="00D541BC">
        <w:rPr>
          <w:highlight w:val="cyan"/>
          <w:u w:val="single"/>
        </w:rPr>
        <w:t>person into society and</w:t>
      </w:r>
      <w:r w:rsidRPr="00705AF6">
        <w:rPr>
          <w:u w:val="single"/>
        </w:rPr>
        <w:t xml:space="preserve"> </w:t>
      </w:r>
      <w:r w:rsidRPr="00D541BC">
        <w:rPr>
          <w:highlight w:val="cyan"/>
          <w:u w:val="single"/>
        </w:rPr>
        <w:t>production.</w:t>
      </w:r>
      <w:r w:rsidRPr="00705AF6">
        <w:rPr>
          <w:u w:val="single"/>
        </w:rPr>
        <w:t xml:space="preserve"> The end goal was to </w:t>
      </w:r>
      <w:r w:rsidRPr="00D541BC">
        <w:rPr>
          <w:highlight w:val="cyan"/>
          <w:u w:val="single"/>
        </w:rPr>
        <w:t>make the person as normal as possible.</w:t>
      </w:r>
      <w:r>
        <w:t xml:space="preserve"> 91</w:t>
      </w:r>
    </w:p>
    <w:p w14:paraId="67AA555C" w14:textId="77777777" w:rsidR="005D77B7" w:rsidRPr="00255C8C" w:rsidRDefault="005D77B7" w:rsidP="005D77B7">
      <w:pPr>
        <w:keepNext/>
        <w:keepLines/>
        <w:spacing w:before="40" w:after="0" w:line="256" w:lineRule="auto"/>
        <w:outlineLvl w:val="3"/>
        <w:rPr>
          <w:rFonts w:eastAsia="Times New Roman"/>
          <w:b/>
          <w:iCs/>
          <w:sz w:val="26"/>
        </w:rPr>
      </w:pPr>
      <w:r w:rsidRPr="00255C8C">
        <w:rPr>
          <w:rFonts w:eastAsia="Times New Roman"/>
          <w:b/>
          <w:iCs/>
          <w:sz w:val="26"/>
        </w:rPr>
        <w:t xml:space="preserve">The impact is </w:t>
      </w:r>
      <w:proofErr w:type="spellStart"/>
      <w:r w:rsidRPr="00255C8C">
        <w:rPr>
          <w:rFonts w:eastAsia="Times New Roman"/>
          <w:b/>
          <w:iCs/>
          <w:sz w:val="26"/>
        </w:rPr>
        <w:t>thanatopolitics</w:t>
      </w:r>
      <w:proofErr w:type="spellEnd"/>
      <w:r w:rsidRPr="00255C8C">
        <w:rPr>
          <w:rFonts w:eastAsia="Times New Roman"/>
          <w:b/>
          <w:iCs/>
          <w:sz w:val="26"/>
        </w:rPr>
        <w:t xml:space="preserve">, the </w:t>
      </w:r>
      <w:proofErr w:type="spellStart"/>
      <w:r w:rsidRPr="00255C8C">
        <w:rPr>
          <w:rFonts w:eastAsia="Times New Roman"/>
          <w:b/>
          <w:iCs/>
          <w:sz w:val="26"/>
        </w:rPr>
        <w:t>aff</w:t>
      </w:r>
      <w:proofErr w:type="spellEnd"/>
      <w:r w:rsidRPr="00255C8C">
        <w:rPr>
          <w:rFonts w:eastAsia="Times New Roman"/>
          <w:b/>
          <w:iCs/>
          <w:sz w:val="26"/>
        </w:rPr>
        <w:t xml:space="preserve"> becomes the extermination of disability to secure the perfect body as the telos of life itself</w:t>
      </w:r>
      <w:r>
        <w:rPr>
          <w:rFonts w:eastAsia="Times New Roman"/>
          <w:b/>
          <w:iCs/>
          <w:sz w:val="26"/>
        </w:rPr>
        <w:t>.</w:t>
      </w:r>
    </w:p>
    <w:p w14:paraId="0C9998DF" w14:textId="77777777" w:rsidR="005D77B7" w:rsidRPr="00255C8C" w:rsidRDefault="005D77B7" w:rsidP="005D77B7">
      <w:pPr>
        <w:spacing w:line="256" w:lineRule="auto"/>
        <w:rPr>
          <w:rFonts w:eastAsia="Aptos"/>
          <w:bCs/>
          <w:u w:val="single"/>
        </w:rPr>
      </w:pPr>
      <w:r w:rsidRPr="00255C8C">
        <w:rPr>
          <w:rFonts w:eastAsia="Aptos"/>
          <w:b/>
          <w:bCs/>
          <w:sz w:val="26"/>
        </w:rPr>
        <w:t xml:space="preserve">Jordan 13 </w:t>
      </w:r>
      <w:r w:rsidRPr="00255C8C">
        <w:rPr>
          <w:rFonts w:eastAsia="Aptos"/>
          <w:b/>
          <w:bCs/>
          <w:sz w:val="16"/>
          <w:szCs w:val="16"/>
        </w:rPr>
        <w:t xml:space="preserve">(Thomas Jordan, </w:t>
      </w:r>
      <w:proofErr w:type="spellStart"/>
      <w:r w:rsidRPr="00255C8C">
        <w:rPr>
          <w:rFonts w:eastAsia="Aptos"/>
          <w:b/>
          <w:bCs/>
          <w:sz w:val="16"/>
          <w:szCs w:val="16"/>
        </w:rPr>
        <w:t>PHd</w:t>
      </w:r>
      <w:proofErr w:type="spellEnd"/>
      <w:r w:rsidRPr="00255C8C">
        <w:rPr>
          <w:rFonts w:eastAsia="Aptos"/>
          <w:b/>
          <w:bCs/>
          <w:sz w:val="16"/>
          <w:szCs w:val="16"/>
        </w:rPr>
        <w:t xml:space="preserve"> </w:t>
      </w:r>
      <w:proofErr w:type="spellStart"/>
      <w:r w:rsidRPr="00255C8C">
        <w:rPr>
          <w:rFonts w:eastAsia="Aptos"/>
          <w:b/>
          <w:bCs/>
          <w:sz w:val="16"/>
          <w:szCs w:val="16"/>
        </w:rPr>
        <w:t>Cantidate</w:t>
      </w:r>
      <w:proofErr w:type="spellEnd"/>
      <w:r w:rsidRPr="00255C8C">
        <w:rPr>
          <w:rFonts w:eastAsia="Aptos"/>
          <w:b/>
          <w:bCs/>
          <w:sz w:val="16"/>
          <w:szCs w:val="16"/>
        </w:rPr>
        <w:t xml:space="preserve"> </w:t>
      </w:r>
      <w:proofErr w:type="spellStart"/>
      <w:r w:rsidRPr="00255C8C">
        <w:rPr>
          <w:rFonts w:eastAsia="Aptos"/>
          <w:b/>
          <w:bCs/>
          <w:sz w:val="16"/>
          <w:szCs w:val="16"/>
        </w:rPr>
        <w:t>Bighamton</w:t>
      </w:r>
      <w:proofErr w:type="spellEnd"/>
      <w:r w:rsidRPr="00255C8C">
        <w:rPr>
          <w:rFonts w:eastAsia="Aptos"/>
          <w:b/>
          <w:bCs/>
          <w:sz w:val="16"/>
          <w:szCs w:val="16"/>
        </w:rPr>
        <w:t xml:space="preserve"> University, “Disability, Able-</w:t>
      </w:r>
      <w:proofErr w:type="spellStart"/>
      <w:r w:rsidRPr="00255C8C">
        <w:rPr>
          <w:rFonts w:eastAsia="Aptos"/>
          <w:b/>
          <w:bCs/>
          <w:sz w:val="16"/>
          <w:szCs w:val="16"/>
        </w:rPr>
        <w:t>Bodiedness</w:t>
      </w:r>
      <w:proofErr w:type="spellEnd"/>
      <w:r w:rsidRPr="00255C8C">
        <w:rPr>
          <w:rFonts w:eastAsia="Aptos"/>
          <w:b/>
          <w:bCs/>
          <w:sz w:val="16"/>
          <w:szCs w:val="16"/>
        </w:rPr>
        <w:t>, and the Biopolitical Imagination</w:t>
      </w:r>
      <w:proofErr w:type="gramStart"/>
      <w:r w:rsidRPr="00255C8C">
        <w:rPr>
          <w:rFonts w:eastAsia="Aptos"/>
          <w:b/>
          <w:bCs/>
          <w:sz w:val="16"/>
          <w:szCs w:val="16"/>
        </w:rPr>
        <w:t>” ,</w:t>
      </w:r>
      <w:proofErr w:type="gramEnd"/>
      <w:r w:rsidRPr="00255C8C">
        <w:rPr>
          <w:rFonts w:eastAsia="Aptos"/>
          <w:b/>
          <w:bCs/>
          <w:sz w:val="16"/>
          <w:szCs w:val="16"/>
        </w:rPr>
        <w:t xml:space="preserve"> Volume 9, Number 1 Review of Disability Studies: An International </w:t>
      </w:r>
      <w:proofErr w:type="gramStart"/>
      <w:r w:rsidRPr="00255C8C">
        <w:rPr>
          <w:rFonts w:eastAsia="Aptos"/>
          <w:b/>
          <w:bCs/>
          <w:sz w:val="16"/>
          <w:szCs w:val="16"/>
        </w:rPr>
        <w:t>Journal )</w:t>
      </w:r>
      <w:proofErr w:type="gramEnd"/>
    </w:p>
    <w:p w14:paraId="7B8A4C72" w14:textId="77777777" w:rsidR="005D77B7" w:rsidRDefault="005D77B7" w:rsidP="005D77B7">
      <w:pPr>
        <w:spacing w:line="256" w:lineRule="auto"/>
        <w:rPr>
          <w:rFonts w:eastAsia="Aptos"/>
          <w:u w:val="single"/>
        </w:rPr>
      </w:pPr>
      <w:r>
        <w:rPr>
          <w:rFonts w:eastAsia="Aptos"/>
          <w:u w:val="single"/>
        </w:rPr>
        <w:t>To fight only for the inclusion of the excluded is to misunderstand the precarious position in which all human beings find themselves today, where anyone can become excluded from the rights of political membership at any time</w:t>
      </w:r>
      <w:r w:rsidRPr="00267052">
        <w:rPr>
          <w:rFonts w:eastAsia="Aptos"/>
          <w:highlight w:val="cyan"/>
          <w:u w:val="single"/>
        </w:rPr>
        <w:t xml:space="preserve">. At a basic level, “we are </w:t>
      </w:r>
      <w:proofErr w:type="spellStart"/>
      <w:proofErr w:type="gramStart"/>
      <w:r w:rsidRPr="00267052">
        <w:rPr>
          <w:rFonts w:eastAsia="Aptos"/>
          <w:highlight w:val="cyan"/>
          <w:u w:val="single"/>
        </w:rPr>
        <w:t>all‘</w:t>
      </w:r>
      <w:proofErr w:type="gramEnd"/>
      <w:r w:rsidRPr="00267052">
        <w:rPr>
          <w:rFonts w:eastAsia="Aptos"/>
          <w:highlight w:val="cyan"/>
          <w:u w:val="single"/>
        </w:rPr>
        <w:t>excluded</w:t>
      </w:r>
      <w:proofErr w:type="spellEnd"/>
      <w:r w:rsidRPr="00267052">
        <w:rPr>
          <w:rFonts w:eastAsia="Aptos"/>
          <w:highlight w:val="cyan"/>
          <w:u w:val="single"/>
        </w:rPr>
        <w:t>’</w:t>
      </w:r>
      <w:r>
        <w:rPr>
          <w:rFonts w:eastAsia="Aptos"/>
          <w:u w:val="single"/>
        </w:rPr>
        <w:t xml:space="preserve"> in the sense that </w:t>
      </w:r>
      <w:r w:rsidRPr="00267052">
        <w:rPr>
          <w:rFonts w:eastAsia="Aptos"/>
          <w:highlight w:val="cyan"/>
          <w:u w:val="single"/>
        </w:rPr>
        <w:t>our</w:t>
      </w:r>
      <w:r>
        <w:rPr>
          <w:rFonts w:eastAsia="Aptos"/>
          <w:u w:val="single"/>
        </w:rPr>
        <w:t xml:space="preserve"> most elementary, </w:t>
      </w:r>
      <w:r w:rsidRPr="00267052">
        <w:rPr>
          <w:rFonts w:eastAsia="Aptos"/>
          <w:highlight w:val="cyan"/>
          <w:u w:val="single"/>
        </w:rPr>
        <w:t>‘zero’ position is that of being an object of biopolitics</w:t>
      </w:r>
      <w:r>
        <w:rPr>
          <w:rFonts w:eastAsia="Aptos"/>
          <w:u w:val="single"/>
        </w:rPr>
        <w:t xml:space="preserve">,” so that </w:t>
      </w:r>
      <w:r w:rsidRPr="00267052">
        <w:rPr>
          <w:rFonts w:eastAsia="Aptos"/>
          <w:highlight w:val="cyan"/>
          <w:u w:val="single"/>
        </w:rPr>
        <w:t>the rights of all citizens are always secondary to the biopolitical aims of the state</w:t>
      </w:r>
      <w:r>
        <w:rPr>
          <w:rFonts w:eastAsia="Aptos"/>
          <w:u w:val="single"/>
        </w:rPr>
        <w:t xml:space="preserve"> (Žižek, 2010, p. 125). </w:t>
      </w:r>
      <w:r w:rsidRPr="00255C8C">
        <w:rPr>
          <w:rFonts w:eastAsia="Aptos"/>
          <w:u w:val="single"/>
        </w:rPr>
        <w:t>Together, able-</w:t>
      </w:r>
      <w:proofErr w:type="spellStart"/>
      <w:r w:rsidRPr="00255C8C">
        <w:rPr>
          <w:rFonts w:eastAsia="Aptos"/>
          <w:u w:val="single"/>
        </w:rPr>
        <w:t>bodiedness</w:t>
      </w:r>
      <w:proofErr w:type="spellEnd"/>
      <w:r w:rsidRPr="00255C8C">
        <w:rPr>
          <w:rFonts w:eastAsia="Aptos"/>
          <w:u w:val="single"/>
        </w:rPr>
        <w:t xml:space="preserve"> and disability represent dueling yet complicit sides of the “zero” position to which Žižek (2010) speaks. Globalization presents not just a zone of</w:t>
      </w:r>
      <w:r w:rsidRPr="00255C8C">
        <w:rPr>
          <w:rFonts w:eastAsia="Aptos"/>
          <w:sz w:val="12"/>
          <w:u w:val="single"/>
        </w:rPr>
        <w:t xml:space="preserve"> </w:t>
      </w:r>
      <w:r w:rsidRPr="00255C8C">
        <w:rPr>
          <w:rFonts w:eastAsia="Aptos"/>
          <w:u w:val="single"/>
        </w:rPr>
        <w:t xml:space="preserve">indistinction but a zone of fluidity through which the disabled become able-bodied and the </w:t>
      </w:r>
      <w:proofErr w:type="spellStart"/>
      <w:r w:rsidRPr="00255C8C">
        <w:rPr>
          <w:rFonts w:eastAsia="Aptos"/>
          <w:u w:val="single"/>
        </w:rPr>
        <w:t>ablebodied</w:t>
      </w:r>
      <w:proofErr w:type="spellEnd"/>
      <w:r w:rsidRPr="00255C8C">
        <w:rPr>
          <w:rFonts w:eastAsia="Aptos"/>
          <w:sz w:val="12"/>
          <w:u w:val="single"/>
        </w:rPr>
        <w:t xml:space="preserve"> </w:t>
      </w:r>
      <w:r w:rsidRPr="00255C8C">
        <w:rPr>
          <w:rFonts w:eastAsia="Aptos"/>
          <w:u w:val="single"/>
        </w:rPr>
        <w:t>become disabled. Only this notion of a zone of indistinction makes sense of the fact that</w:t>
      </w:r>
      <w:r w:rsidRPr="00255C8C">
        <w:rPr>
          <w:rFonts w:eastAsia="Aptos"/>
          <w:sz w:val="12"/>
          <w:u w:val="single"/>
        </w:rPr>
        <w:t xml:space="preserve"> </w:t>
      </w:r>
      <w:r w:rsidRPr="00255C8C">
        <w:rPr>
          <w:rFonts w:eastAsia="Aptos"/>
          <w:u w:val="single"/>
        </w:rPr>
        <w:t xml:space="preserve">in the very name of the health of the body, modern biopolitics proliferates new forms of impairment and disease with ever finer gradations of symptoms, or the fact that so many “cures” produce their own ailments. And only this notion of a zone of fluidity can help to elucidate the point at which </w:t>
      </w:r>
      <w:r w:rsidRPr="00255C8C">
        <w:rPr>
          <w:rFonts w:eastAsia="Aptos"/>
          <w:highlight w:val="cyan"/>
          <w:u w:val="single"/>
        </w:rPr>
        <w:t>the disabled body becomes the site of the decision between value and nonvalue under which the politics of life transforms into the politics of death</w:t>
      </w:r>
      <w:r w:rsidRPr="00255C8C">
        <w:rPr>
          <w:rFonts w:eastAsia="Aptos"/>
          <w:u w:val="single"/>
        </w:rPr>
        <w:t>.10</w:t>
      </w:r>
      <w:r w:rsidRPr="00255C8C">
        <w:rPr>
          <w:rFonts w:eastAsia="Aptos"/>
          <w:sz w:val="12"/>
          <w:u w:val="single"/>
        </w:rPr>
        <w:t xml:space="preserve"> </w:t>
      </w:r>
      <w:r w:rsidRPr="00255C8C">
        <w:rPr>
          <w:rFonts w:eastAsia="Aptos"/>
          <w:u w:val="single"/>
        </w:rPr>
        <w:t>Globalization is not simply opposed to the nation-state—in fact, the forces of</w:t>
      </w:r>
      <w:r w:rsidRPr="00255C8C">
        <w:rPr>
          <w:rFonts w:eastAsia="Aptos"/>
          <w:sz w:val="12"/>
          <w:u w:val="single"/>
        </w:rPr>
        <w:t xml:space="preserve"> </w:t>
      </w:r>
      <w:r w:rsidRPr="00255C8C">
        <w:rPr>
          <w:rFonts w:eastAsia="Aptos"/>
          <w:u w:val="single"/>
        </w:rPr>
        <w:t>globalization often provide new spaces through which the state of exception can operate. The</w:t>
      </w:r>
      <w:r w:rsidRPr="00255C8C">
        <w:rPr>
          <w:rFonts w:eastAsia="Aptos"/>
          <w:sz w:val="12"/>
          <w:u w:val="single"/>
        </w:rPr>
        <w:t xml:space="preserve"> </w:t>
      </w:r>
      <w:r w:rsidRPr="00255C8C">
        <w:rPr>
          <w:rFonts w:eastAsia="Aptos"/>
          <w:u w:val="single"/>
        </w:rPr>
        <w:t>lesson that thinking of bare life in terms of disability provides is not that anyone can become disabled at any time—this is a lesson that the field of disability studies has long been aware of.</w:t>
      </w:r>
      <w:r w:rsidRPr="00255C8C">
        <w:rPr>
          <w:rFonts w:eastAsia="Aptos"/>
          <w:sz w:val="12"/>
          <w:u w:val="single"/>
        </w:rPr>
        <w:t xml:space="preserve"> </w:t>
      </w:r>
      <w:r w:rsidRPr="00255C8C">
        <w:rPr>
          <w:rFonts w:eastAsia="Aptos"/>
          <w:u w:val="single"/>
        </w:rPr>
        <w:t xml:space="preserve">Instead, the lesson is that anyone can be produced as a disabled subject at any time as the exception becomes the rule. Agamben illuminates the double register of bare life </w:t>
      </w:r>
      <w:proofErr w:type="gramStart"/>
      <w:r w:rsidRPr="00255C8C">
        <w:rPr>
          <w:rFonts w:eastAsia="Aptos"/>
          <w:u w:val="single"/>
        </w:rPr>
        <w:t>in order to</w:t>
      </w:r>
      <w:proofErr w:type="gramEnd"/>
      <w:r w:rsidRPr="00255C8C">
        <w:rPr>
          <w:rFonts w:eastAsia="Aptos"/>
          <w:u w:val="single"/>
        </w:rPr>
        <w:t xml:space="preserve"> bring into visibility the process by which the state of exception passes judgment on all our lives, but </w:t>
      </w:r>
      <w:r w:rsidRPr="00255C8C">
        <w:rPr>
          <w:rFonts w:eastAsia="Aptos"/>
          <w:highlight w:val="cyan"/>
          <w:u w:val="single"/>
        </w:rPr>
        <w:t>understanding bare life in relationship to disability adds an important affective register to his analysis</w:t>
      </w:r>
      <w:r w:rsidRPr="00255C8C">
        <w:rPr>
          <w:rFonts w:eastAsia="Aptos"/>
          <w:u w:val="single"/>
        </w:rPr>
        <w:t>. If Agamben</w:t>
      </w:r>
      <w:r w:rsidRPr="00255C8C">
        <w:rPr>
          <w:rFonts w:eastAsia="Aptos"/>
          <w:sz w:val="12"/>
          <w:u w:val="single"/>
        </w:rPr>
        <w:t xml:space="preserve"> </w:t>
      </w:r>
      <w:r w:rsidRPr="00255C8C">
        <w:rPr>
          <w:rFonts w:eastAsia="Aptos"/>
          <w:u w:val="single"/>
        </w:rPr>
        <w:t>seeks to articulate t</w:t>
      </w:r>
      <w:r w:rsidRPr="00255C8C">
        <w:rPr>
          <w:rFonts w:eastAsia="Aptos"/>
          <w:highlight w:val="cyan"/>
          <w:u w:val="single"/>
        </w:rPr>
        <w:t xml:space="preserve">he biopolitical schism at which point biopolitics becomes </w:t>
      </w:r>
      <w:proofErr w:type="spellStart"/>
      <w:r w:rsidRPr="00255C8C">
        <w:rPr>
          <w:rFonts w:eastAsia="Aptos"/>
          <w:highlight w:val="cyan"/>
          <w:u w:val="single"/>
        </w:rPr>
        <w:t>thanatopolitics</w:t>
      </w:r>
      <w:proofErr w:type="spellEnd"/>
      <w:r w:rsidRPr="00255C8C">
        <w:rPr>
          <w:rFonts w:eastAsia="Aptos"/>
          <w:highlight w:val="cyan"/>
          <w:u w:val="single"/>
        </w:rPr>
        <w:t>, the discursive distinction between the disabled body and the able body helps explain how subjects become invested in that schism without recognizing their precarious position within it.</w:t>
      </w:r>
      <w:r w:rsidRPr="00255C8C">
        <w:rPr>
          <w:rFonts w:eastAsia="Aptos"/>
          <w:u w:val="single"/>
        </w:rPr>
        <w:t xml:space="preserve"> At the point of decision where </w:t>
      </w:r>
      <w:r w:rsidRPr="00255C8C">
        <w:rPr>
          <w:rFonts w:eastAsia="Aptos"/>
          <w:highlight w:val="cyan"/>
          <w:u w:val="single"/>
        </w:rPr>
        <w:t>the sovereign passes judgment on the bodies of the population, the disabled/able-bodied binary produces the evaluative logic which separates the body that must die from the body that is targeted for life.</w:t>
      </w:r>
      <w:r w:rsidRPr="00255C8C">
        <w:rPr>
          <w:rFonts w:eastAsia="Aptos"/>
          <w:u w:val="single"/>
        </w:rPr>
        <w:t xml:space="preserve"> This is the point at which the </w:t>
      </w:r>
      <w:proofErr w:type="spellStart"/>
      <w:r w:rsidRPr="00255C8C">
        <w:rPr>
          <w:rFonts w:eastAsia="Aptos"/>
          <w:u w:val="single"/>
        </w:rPr>
        <w:t>ablebodied</w:t>
      </w:r>
      <w:proofErr w:type="spellEnd"/>
      <w:r w:rsidRPr="00255C8C">
        <w:rPr>
          <w:rFonts w:eastAsia="Aptos"/>
          <w:u w:val="single"/>
        </w:rPr>
        <w:t xml:space="preserve"> subject can recognize the disabled subject only as an enemy—</w:t>
      </w:r>
      <w:r w:rsidRPr="00255C8C">
        <w:rPr>
          <w:rFonts w:eastAsia="Aptos"/>
          <w:highlight w:val="cyan"/>
          <w:u w:val="single"/>
        </w:rPr>
        <w:t>the disabled body becomes the static object of fear or pity while the able body masquerades as the precondition for the pursuit of happiness.</w:t>
      </w:r>
      <w:r w:rsidRPr="00255C8C">
        <w:rPr>
          <w:rFonts w:eastAsia="Aptos"/>
          <w:u w:val="single"/>
        </w:rPr>
        <w:t xml:space="preserve"> If </w:t>
      </w:r>
      <w:r w:rsidRPr="00255C8C">
        <w:rPr>
          <w:rFonts w:eastAsia="Aptos"/>
          <w:highlight w:val="cyan"/>
          <w:u w:val="single"/>
        </w:rPr>
        <w:t xml:space="preserve">the end of biopolitics is the production of the able-bodied subject, then the end of </w:t>
      </w:r>
      <w:proofErr w:type="spellStart"/>
      <w:r w:rsidRPr="00255C8C">
        <w:rPr>
          <w:rFonts w:eastAsia="Aptos"/>
          <w:highlight w:val="cyan"/>
          <w:u w:val="single"/>
        </w:rPr>
        <w:t>thanatopolitics</w:t>
      </w:r>
      <w:proofErr w:type="spellEnd"/>
      <w:r w:rsidRPr="00255C8C">
        <w:rPr>
          <w:rFonts w:eastAsia="Aptos"/>
          <w:highlight w:val="cyan"/>
          <w:u w:val="single"/>
        </w:rPr>
        <w:t xml:space="preserve"> is the elimination of the disabled subject.</w:t>
      </w:r>
      <w:r w:rsidRPr="00255C8C">
        <w:rPr>
          <w:rFonts w:eastAsia="Aptos"/>
          <w:u w:val="single"/>
        </w:rPr>
        <w:t xml:space="preserve"> </w:t>
      </w:r>
    </w:p>
    <w:p w14:paraId="0F9EBB77" w14:textId="0F1D3635" w:rsidR="005D77B7" w:rsidRPr="00255C8C" w:rsidRDefault="005D77B7" w:rsidP="005D77B7">
      <w:pPr>
        <w:keepNext/>
        <w:keepLines/>
        <w:spacing w:before="40" w:after="0" w:line="256" w:lineRule="auto"/>
        <w:outlineLvl w:val="3"/>
        <w:rPr>
          <w:rFonts w:eastAsia="Times New Roman"/>
          <w:b/>
          <w:iCs/>
          <w:sz w:val="26"/>
        </w:rPr>
      </w:pPr>
      <w:r w:rsidRPr="00255C8C">
        <w:rPr>
          <w:rFonts w:eastAsia="Times New Roman"/>
          <w:b/>
          <w:iCs/>
          <w:sz w:val="26"/>
        </w:rPr>
        <w:t xml:space="preserve">The alternative </w:t>
      </w:r>
      <w:r w:rsidRPr="00255C8C">
        <w:rPr>
          <w:rFonts w:eastAsia="Times New Roman"/>
          <w:b/>
          <w:iCs/>
          <w:sz w:val="26"/>
          <w:u w:val="single"/>
        </w:rPr>
        <w:t>starts with disability</w:t>
      </w:r>
      <w:r w:rsidRPr="00255C8C">
        <w:rPr>
          <w:rFonts w:eastAsia="Times New Roman"/>
          <w:b/>
          <w:iCs/>
          <w:sz w:val="26"/>
        </w:rPr>
        <w:t xml:space="preserve"> but </w:t>
      </w:r>
      <w:r w:rsidRPr="00255C8C">
        <w:rPr>
          <w:rFonts w:eastAsia="Times New Roman"/>
          <w:b/>
          <w:iCs/>
          <w:sz w:val="26"/>
          <w:u w:val="single"/>
        </w:rPr>
        <w:t>never ends with it</w:t>
      </w:r>
      <w:r w:rsidRPr="00255C8C">
        <w:rPr>
          <w:rFonts w:eastAsia="Times New Roman"/>
          <w:b/>
          <w:iCs/>
          <w:sz w:val="26"/>
        </w:rPr>
        <w:t xml:space="preserve">. Pedagogical discussion is </w:t>
      </w:r>
      <w:r w:rsidRPr="00255C8C">
        <w:rPr>
          <w:rFonts w:eastAsia="Times New Roman"/>
          <w:b/>
          <w:iCs/>
          <w:sz w:val="26"/>
          <w:u w:val="single"/>
        </w:rPr>
        <w:t>VITAL</w:t>
      </w:r>
      <w:r w:rsidRPr="00255C8C">
        <w:rPr>
          <w:rFonts w:eastAsia="Times New Roman"/>
          <w:b/>
          <w:iCs/>
          <w:sz w:val="26"/>
        </w:rPr>
        <w:t>---their relegation of disability studies to the periphery renders the disabled body disposable.</w:t>
      </w:r>
    </w:p>
    <w:p w14:paraId="578A8604" w14:textId="77777777" w:rsidR="005D77B7" w:rsidRPr="00255C8C" w:rsidRDefault="005D77B7" w:rsidP="005D77B7">
      <w:pPr>
        <w:spacing w:line="256" w:lineRule="auto"/>
        <w:rPr>
          <w:rFonts w:eastAsia="Times New Roman"/>
          <w:color w:val="000000" w:themeColor="text1"/>
          <w:szCs w:val="20"/>
        </w:rPr>
      </w:pPr>
      <w:r w:rsidRPr="00255C8C">
        <w:rPr>
          <w:rFonts w:eastAsia="Aptos"/>
          <w:b/>
          <w:bCs/>
          <w:sz w:val="26"/>
        </w:rPr>
        <w:t>Power 1</w:t>
      </w:r>
      <w:r w:rsidRPr="00255C8C">
        <w:rPr>
          <w:rFonts w:eastAsia="Aptos"/>
          <w:b/>
          <w:color w:val="000000" w:themeColor="text1"/>
        </w:rPr>
        <w:t xml:space="preserve"> </w:t>
      </w:r>
      <w:r w:rsidRPr="00255C8C">
        <w:rPr>
          <w:rFonts w:eastAsia="Aptos"/>
        </w:rPr>
        <w:t>(Marcus</w:t>
      </w:r>
      <w:r w:rsidRPr="00255C8C">
        <w:rPr>
          <w:rFonts w:eastAsia="Times New Roman"/>
          <w:color w:val="000000" w:themeColor="text1"/>
          <w:szCs w:val="20"/>
        </w:rPr>
        <w:t xml:space="preserve"> Power</w:t>
      </w:r>
      <w:r w:rsidRPr="00255C8C">
        <w:rPr>
          <w:rFonts w:eastAsia="Times New Roman"/>
          <w:b/>
          <w:color w:val="000000" w:themeColor="text1"/>
          <w:szCs w:val="20"/>
        </w:rPr>
        <w:t xml:space="preserve">, </w:t>
      </w:r>
      <w:r w:rsidRPr="00255C8C">
        <w:rPr>
          <w:rFonts w:eastAsia="Times New Roman"/>
          <w:color w:val="000000" w:themeColor="text1"/>
          <w:szCs w:val="20"/>
        </w:rPr>
        <w:t xml:space="preserve">Lecturer in Human geography at the University of Durham, Fall 2001 </w:t>
      </w:r>
      <w:hyperlink r:id="rId5" w:history="1">
        <w:r w:rsidRPr="00255C8C">
          <w:rPr>
            <w:rFonts w:ascii="Aptos" w:eastAsia="Aptos" w:hAnsi="Aptos" w:cs="Times New Roman"/>
            <w:color w:val="467886" w:themeColor="hyperlink"/>
            <w:szCs w:val="20"/>
            <w:u w:val="single"/>
          </w:rPr>
          <w:t>http://www.dsq-sds.org/_articles_pdf/2001/Fall/dsq_2001_Fall_10.pdf</w:t>
        </w:r>
      </w:hyperlink>
      <w:r w:rsidRPr="00255C8C">
        <w:rPr>
          <w:rFonts w:eastAsia="Times New Roman"/>
          <w:color w:val="000000" w:themeColor="text1"/>
          <w:szCs w:val="20"/>
        </w:rPr>
        <w:t>)</w:t>
      </w:r>
    </w:p>
    <w:p w14:paraId="0E488839" w14:textId="3DFE692C" w:rsidR="005D77B7" w:rsidRPr="005D77B7" w:rsidRDefault="005D77B7" w:rsidP="005D77B7">
      <w:pPr>
        <w:autoSpaceDE w:val="0"/>
        <w:autoSpaceDN w:val="0"/>
        <w:adjustRightInd w:val="0"/>
        <w:spacing w:line="256" w:lineRule="auto"/>
        <w:rPr>
          <w:rFonts w:eastAsia="Aptos"/>
          <w:b/>
          <w:iCs/>
          <w:u w:val="single"/>
        </w:rPr>
      </w:pPr>
      <w:r w:rsidRPr="00255C8C">
        <w:rPr>
          <w:rFonts w:eastAsia="Times New Roman"/>
          <w:color w:val="000000" w:themeColor="text1"/>
          <w:sz w:val="16"/>
          <w:szCs w:val="20"/>
        </w:rPr>
        <w:t xml:space="preserve">The complex relationships between space and disability have received increasing attention in recent years as it is </w:t>
      </w:r>
      <w:proofErr w:type="gramStart"/>
      <w:r w:rsidRPr="00255C8C">
        <w:rPr>
          <w:rFonts w:eastAsia="Times New Roman"/>
          <w:color w:val="000000" w:themeColor="text1"/>
          <w:sz w:val="16"/>
          <w:szCs w:val="20"/>
        </w:rPr>
        <w:t>become</w:t>
      </w:r>
      <w:proofErr w:type="gramEnd"/>
      <w:r w:rsidRPr="00255C8C">
        <w:rPr>
          <w:rFonts w:eastAsia="Times New Roman"/>
          <w:color w:val="000000" w:themeColor="text1"/>
          <w:sz w:val="16"/>
          <w:szCs w:val="20"/>
        </w:rPr>
        <w:t xml:space="preserve"> necessary to explore how </w:t>
      </w:r>
      <w:r w:rsidRPr="00255C8C">
        <w:rPr>
          <w:rFonts w:eastAsia="Aptos"/>
          <w:u w:val="single"/>
        </w:rPr>
        <w:t>social</w:t>
      </w:r>
      <w:r w:rsidRPr="00255C8C">
        <w:rPr>
          <w:rFonts w:eastAsia="Times New Roman"/>
          <w:color w:val="000000" w:themeColor="text1"/>
          <w:sz w:val="16"/>
          <w:szCs w:val="20"/>
        </w:rPr>
        <w:t xml:space="preserve"> and spatial </w:t>
      </w:r>
      <w:r w:rsidRPr="00255C8C">
        <w:rPr>
          <w:rFonts w:eastAsia="Aptos"/>
          <w:u w:val="single"/>
        </w:rPr>
        <w:t>processes can be used to disable rather than enable people with physical disabilities.</w:t>
      </w:r>
      <w:r w:rsidRPr="00255C8C">
        <w:rPr>
          <w:rFonts w:eastAsia="Times New Roman"/>
          <w:color w:val="000000" w:themeColor="text1"/>
          <w:sz w:val="16"/>
          <w:szCs w:val="20"/>
        </w:rPr>
        <w:t xml:space="preserve"> Brendan Gleeson talks about the `long disciplinary silence' in Geography and writes that </w:t>
      </w:r>
      <w:r w:rsidRPr="00255C8C">
        <w:rPr>
          <w:rFonts w:eastAsia="Aptos"/>
          <w:u w:val="single"/>
        </w:rPr>
        <w:t xml:space="preserve">geographers were `absent without leave' from the broader intellectual campaign around disability issues: </w:t>
      </w:r>
      <w:r w:rsidRPr="00255C8C">
        <w:rPr>
          <w:rFonts w:eastAsia="Aptos"/>
          <w:highlight w:val="cyan"/>
          <w:u w:val="single"/>
        </w:rPr>
        <w:t xml:space="preserve">A </w:t>
      </w:r>
      <w:r w:rsidRPr="00255C8C">
        <w:rPr>
          <w:rFonts w:eastAsia="Aptos"/>
          <w:b/>
          <w:iCs/>
          <w:highlight w:val="cyan"/>
          <w:u w:val="single"/>
        </w:rPr>
        <w:t>failure to embrace disability</w:t>
      </w:r>
      <w:r w:rsidRPr="00255C8C">
        <w:rPr>
          <w:rFonts w:eastAsia="Aptos"/>
          <w:highlight w:val="cyan"/>
          <w:u w:val="single"/>
        </w:rPr>
        <w:t xml:space="preserve"> as a </w:t>
      </w:r>
      <w:r w:rsidRPr="00255C8C">
        <w:rPr>
          <w:rFonts w:eastAsia="Aptos"/>
          <w:b/>
          <w:iCs/>
          <w:highlight w:val="cyan"/>
          <w:u w:val="single"/>
        </w:rPr>
        <w:t>core concern</w:t>
      </w:r>
      <w:r w:rsidRPr="00255C8C">
        <w:rPr>
          <w:rFonts w:eastAsia="Aptos"/>
          <w:highlight w:val="cyan"/>
          <w:u w:val="single"/>
        </w:rPr>
        <w:t xml:space="preserve"> can only </w:t>
      </w:r>
      <w:proofErr w:type="gramStart"/>
      <w:r w:rsidRPr="00255C8C">
        <w:rPr>
          <w:rFonts w:eastAsia="Aptos"/>
          <w:highlight w:val="cyan"/>
          <w:u w:val="single"/>
        </w:rPr>
        <w:t>impoverish</w:t>
      </w:r>
      <w:proofErr w:type="gramEnd"/>
      <w:r w:rsidRPr="00255C8C">
        <w:rPr>
          <w:rFonts w:eastAsia="Aptos"/>
          <w:highlight w:val="cyan"/>
          <w:u w:val="single"/>
        </w:rPr>
        <w:t xml:space="preserve"> the discipline, both </w:t>
      </w:r>
      <w:r w:rsidRPr="00255C8C">
        <w:rPr>
          <w:rFonts w:eastAsia="Aptos"/>
          <w:b/>
          <w:iCs/>
          <w:highlight w:val="cyan"/>
          <w:u w:val="single"/>
        </w:rPr>
        <w:t>theoretically</w:t>
      </w:r>
      <w:r w:rsidRPr="00255C8C">
        <w:rPr>
          <w:rFonts w:eastAsia="Aptos"/>
          <w:highlight w:val="cyan"/>
          <w:u w:val="single"/>
        </w:rPr>
        <w:t xml:space="preserve"> and </w:t>
      </w:r>
      <w:r w:rsidRPr="00255C8C">
        <w:rPr>
          <w:rFonts w:eastAsia="Aptos"/>
          <w:b/>
          <w:iCs/>
          <w:highlight w:val="cyan"/>
          <w:u w:val="single"/>
        </w:rPr>
        <w:t>empirically</w:t>
      </w:r>
      <w:r w:rsidRPr="00255C8C">
        <w:rPr>
          <w:rFonts w:eastAsia="Times New Roman"/>
          <w:color w:val="000000" w:themeColor="text1"/>
          <w:sz w:val="16"/>
          <w:szCs w:val="20"/>
        </w:rPr>
        <w:t>. (Gleeson 1999: 1)</w:t>
      </w:r>
      <w:r w:rsidRPr="00255C8C">
        <w:rPr>
          <w:rFonts w:eastAsia="Times New Roman"/>
          <w:color w:val="000000" w:themeColor="text1"/>
          <w:sz w:val="12"/>
          <w:szCs w:val="20"/>
        </w:rPr>
        <w:t xml:space="preserve"> </w:t>
      </w:r>
      <w:r w:rsidRPr="00255C8C">
        <w:rPr>
          <w:rFonts w:eastAsia="Aptos"/>
          <w:highlight w:val="cyan"/>
          <w:u w:val="single"/>
        </w:rPr>
        <w:t>Debates about how space informs</w:t>
      </w:r>
      <w:r w:rsidRPr="00255C8C">
        <w:rPr>
          <w:rFonts w:eastAsia="Aptos"/>
          <w:u w:val="single"/>
        </w:rPr>
        <w:t xml:space="preserve"> experiences of </w:t>
      </w:r>
      <w:r w:rsidRPr="00255C8C">
        <w:rPr>
          <w:rFonts w:eastAsia="Aptos"/>
          <w:highlight w:val="cyan"/>
          <w:u w:val="single"/>
        </w:rPr>
        <w:t xml:space="preserve">disability </w:t>
      </w:r>
      <w:r w:rsidRPr="00255C8C">
        <w:rPr>
          <w:rFonts w:eastAsia="Aptos"/>
          <w:u w:val="single"/>
        </w:rPr>
        <w:t>have expanded considerably in the 1990s, but largely urban,</w:t>
      </w:r>
      <w:r w:rsidRPr="00255C8C">
        <w:rPr>
          <w:rFonts w:eastAsia="Aptos"/>
          <w:color w:val="000000" w:themeColor="text1"/>
          <w:sz w:val="16"/>
        </w:rPr>
        <w:t xml:space="preserve"> Anglophone, </w:t>
      </w:r>
      <w:r w:rsidRPr="00255C8C">
        <w:rPr>
          <w:rFonts w:eastAsia="Aptos"/>
          <w:u w:val="single"/>
        </w:rPr>
        <w:t xml:space="preserve">western societies </w:t>
      </w:r>
      <w:r w:rsidRPr="00255C8C">
        <w:rPr>
          <w:rFonts w:eastAsia="Aptos"/>
          <w:highlight w:val="cyan"/>
          <w:u w:val="single"/>
        </w:rPr>
        <w:t xml:space="preserve">remain the </w:t>
      </w:r>
      <w:r w:rsidRPr="00255C8C">
        <w:rPr>
          <w:rFonts w:eastAsia="Aptos"/>
          <w:b/>
          <w:iCs/>
          <w:highlight w:val="cyan"/>
          <w:u w:val="single"/>
        </w:rPr>
        <w:t>predominant focus of attention</w:t>
      </w:r>
      <w:r w:rsidRPr="00255C8C">
        <w:rPr>
          <w:rFonts w:eastAsia="Aptos"/>
          <w:color w:val="000000" w:themeColor="text1"/>
          <w:sz w:val="16"/>
        </w:rPr>
        <w:t xml:space="preserve">. </w:t>
      </w:r>
      <w:r w:rsidRPr="00255C8C">
        <w:rPr>
          <w:rFonts w:eastAsia="Aptos"/>
          <w:u w:val="single"/>
        </w:rPr>
        <w:t xml:space="preserve">Much of </w:t>
      </w:r>
      <w:r w:rsidRPr="00255C8C">
        <w:rPr>
          <w:rFonts w:eastAsia="Aptos"/>
          <w:highlight w:val="cyan"/>
          <w:u w:val="single"/>
        </w:rPr>
        <w:t xml:space="preserve">this work </w:t>
      </w:r>
      <w:proofErr w:type="gramStart"/>
      <w:r w:rsidRPr="00255C8C">
        <w:rPr>
          <w:rFonts w:eastAsia="Aptos"/>
          <w:highlight w:val="cyan"/>
          <w:u w:val="single"/>
        </w:rPr>
        <w:t>does</w:t>
      </w:r>
      <w:r w:rsidRPr="00255C8C">
        <w:rPr>
          <w:rFonts w:eastAsia="Aptos"/>
          <w:u w:val="single"/>
        </w:rPr>
        <w:t xml:space="preserve"> however</w:t>
      </w:r>
      <w:proofErr w:type="gramEnd"/>
      <w:r w:rsidRPr="00255C8C">
        <w:rPr>
          <w:rFonts w:eastAsia="Aptos"/>
          <w:u w:val="single"/>
        </w:rPr>
        <w:t xml:space="preserve"> </w:t>
      </w:r>
      <w:r w:rsidRPr="00255C8C">
        <w:rPr>
          <w:rFonts w:eastAsia="Aptos"/>
          <w:highlight w:val="cyan"/>
          <w:u w:val="single"/>
        </w:rPr>
        <w:t>highlight the heterogeneity of physical</w:t>
      </w:r>
      <w:r w:rsidRPr="00255C8C">
        <w:rPr>
          <w:rFonts w:eastAsia="Aptos"/>
          <w:u w:val="single"/>
        </w:rPr>
        <w:t xml:space="preserve"> conditions </w:t>
      </w:r>
      <w:r w:rsidRPr="00255C8C">
        <w:rPr>
          <w:rFonts w:eastAsia="Aptos"/>
          <w:highlight w:val="cyan"/>
          <w:u w:val="single"/>
        </w:rPr>
        <w:t xml:space="preserve">and social experiences that are </w:t>
      </w:r>
      <w:r w:rsidRPr="00255C8C">
        <w:rPr>
          <w:rFonts w:eastAsia="Aptos"/>
          <w:b/>
          <w:iCs/>
          <w:highlight w:val="cyan"/>
          <w:u w:val="single"/>
        </w:rPr>
        <w:t>commonly lumped together</w:t>
      </w:r>
      <w:r w:rsidRPr="00255C8C">
        <w:rPr>
          <w:rFonts w:eastAsia="Aptos"/>
          <w:highlight w:val="cyan"/>
          <w:u w:val="single"/>
        </w:rPr>
        <w:t xml:space="preserve"> under the disability rubric</w:t>
      </w:r>
      <w:r w:rsidRPr="00255C8C">
        <w:rPr>
          <w:rFonts w:eastAsia="Aptos"/>
          <w:u w:val="single"/>
        </w:rPr>
        <w:t xml:space="preserve">. Some researchers have </w:t>
      </w:r>
      <w:proofErr w:type="spellStart"/>
      <w:r w:rsidRPr="00255C8C">
        <w:rPr>
          <w:rFonts w:eastAsia="Aptos"/>
          <w:u w:val="single"/>
        </w:rPr>
        <w:t>criticised</w:t>
      </w:r>
      <w:proofErr w:type="spellEnd"/>
      <w:r w:rsidRPr="00255C8C">
        <w:rPr>
          <w:rFonts w:eastAsia="Aptos"/>
          <w:u w:val="single"/>
        </w:rPr>
        <w:t xml:space="preserve"> approaches that have avoided or understated these differences, but </w:t>
      </w:r>
      <w:r w:rsidRPr="00255C8C">
        <w:rPr>
          <w:rFonts w:eastAsia="Aptos"/>
          <w:highlight w:val="cyan"/>
          <w:u w:val="single"/>
        </w:rPr>
        <w:t>there is</w:t>
      </w:r>
      <w:r w:rsidRPr="00255C8C">
        <w:rPr>
          <w:rFonts w:eastAsia="Aptos"/>
          <w:u w:val="single"/>
        </w:rPr>
        <w:t xml:space="preserve"> arguably also </w:t>
      </w:r>
      <w:r w:rsidRPr="00255C8C">
        <w:rPr>
          <w:rFonts w:eastAsia="Aptos"/>
          <w:highlight w:val="cyan"/>
          <w:u w:val="single"/>
        </w:rPr>
        <w:t xml:space="preserve">a political need for </w:t>
      </w:r>
      <w:r w:rsidRPr="00255C8C">
        <w:rPr>
          <w:rFonts w:eastAsia="Aptos"/>
          <w:b/>
          <w:iCs/>
          <w:highlight w:val="cyan"/>
          <w:u w:val="single"/>
        </w:rPr>
        <w:t xml:space="preserve">inclusive </w:t>
      </w:r>
      <w:proofErr w:type="spellStart"/>
      <w:r w:rsidRPr="00255C8C">
        <w:rPr>
          <w:rFonts w:eastAsia="Aptos"/>
          <w:b/>
          <w:iCs/>
          <w:highlight w:val="cyan"/>
          <w:u w:val="single"/>
        </w:rPr>
        <w:t>theorisations</w:t>
      </w:r>
      <w:proofErr w:type="spellEnd"/>
      <w:r w:rsidRPr="00255C8C">
        <w:rPr>
          <w:rFonts w:eastAsia="Aptos"/>
          <w:highlight w:val="cyan"/>
          <w:u w:val="single"/>
        </w:rPr>
        <w:t xml:space="preserve"> that illustrate the range of social forces that bear down upon `impaired bodies</w:t>
      </w:r>
      <w:r w:rsidRPr="00255C8C">
        <w:rPr>
          <w:rFonts w:eastAsia="Aptos"/>
          <w:color w:val="000000" w:themeColor="text1"/>
          <w:sz w:val="16"/>
          <w:highlight w:val="cyan"/>
        </w:rPr>
        <w:t>'</w:t>
      </w:r>
      <w:r w:rsidRPr="00255C8C">
        <w:rPr>
          <w:rFonts w:eastAsia="Aptos"/>
          <w:color w:val="000000" w:themeColor="text1"/>
          <w:sz w:val="16"/>
        </w:rPr>
        <w:t xml:space="preserve"> and explore the possibility of collective responses. </w:t>
      </w:r>
      <w:r w:rsidRPr="00255C8C">
        <w:rPr>
          <w:rFonts w:eastAsia="Aptos"/>
          <w:u w:val="single"/>
        </w:rPr>
        <w:t>Gleeson</w:t>
      </w:r>
      <w:r w:rsidRPr="00255C8C">
        <w:rPr>
          <w:rFonts w:eastAsia="Aptos"/>
          <w:color w:val="000000" w:themeColor="text1"/>
          <w:sz w:val="16"/>
        </w:rPr>
        <w:t xml:space="preserve"> (1999, 2001) </w:t>
      </w:r>
      <w:r w:rsidRPr="00255C8C">
        <w:rPr>
          <w:rFonts w:eastAsia="Aptos"/>
          <w:u w:val="single"/>
        </w:rPr>
        <w:t xml:space="preserve">has referred to the need to bring about `enabling environments and inclusive social </w:t>
      </w:r>
      <w:proofErr w:type="gramStart"/>
      <w:r w:rsidRPr="00255C8C">
        <w:rPr>
          <w:rFonts w:eastAsia="Aptos"/>
          <w:u w:val="single"/>
        </w:rPr>
        <w:t>spaces</w:t>
      </w:r>
      <w:r w:rsidRPr="00255C8C">
        <w:rPr>
          <w:rFonts w:eastAsia="Aptos"/>
          <w:color w:val="000000" w:themeColor="text1"/>
          <w:sz w:val="16"/>
        </w:rPr>
        <w:t>'</w:t>
      </w:r>
      <w:proofErr w:type="gramEnd"/>
      <w:r w:rsidRPr="00255C8C">
        <w:rPr>
          <w:rFonts w:eastAsia="Aptos"/>
          <w:color w:val="000000" w:themeColor="text1"/>
          <w:sz w:val="16"/>
        </w:rPr>
        <w:t xml:space="preserve">. </w:t>
      </w:r>
      <w:r w:rsidRPr="00255C8C">
        <w:rPr>
          <w:rFonts w:eastAsia="Aptos"/>
          <w:u w:val="single"/>
        </w:rPr>
        <w:t xml:space="preserve">Instead, many development </w:t>
      </w:r>
      <w:proofErr w:type="spellStart"/>
      <w:r w:rsidRPr="00255C8C">
        <w:rPr>
          <w:rFonts w:eastAsia="Aptos"/>
          <w:u w:val="single"/>
        </w:rPr>
        <w:t>organisations</w:t>
      </w:r>
      <w:proofErr w:type="spellEnd"/>
      <w:r w:rsidRPr="00255C8C">
        <w:rPr>
          <w:rFonts w:eastAsia="Aptos"/>
          <w:u w:val="single"/>
        </w:rPr>
        <w:t xml:space="preserve"> arguably construct elaborate `landscapes of </w:t>
      </w:r>
      <w:proofErr w:type="gramStart"/>
      <w:r w:rsidRPr="00255C8C">
        <w:rPr>
          <w:rFonts w:eastAsia="Aptos"/>
          <w:u w:val="single"/>
        </w:rPr>
        <w:t>dependency'.</w:t>
      </w:r>
      <w:proofErr w:type="gramEnd"/>
      <w:r w:rsidRPr="00255C8C">
        <w:rPr>
          <w:rFonts w:eastAsia="Aptos"/>
          <w:color w:val="000000" w:themeColor="text1"/>
          <w:sz w:val="16"/>
        </w:rPr>
        <w:t xml:space="preserve"> Geographies of Disability begins by expressing the author's hope that eventually no geographer will be able to claim that disability is irrelevant to their work. </w:t>
      </w:r>
      <w:r w:rsidRPr="00255C8C">
        <w:rPr>
          <w:rFonts w:eastAsia="Aptos"/>
          <w:u w:val="single"/>
        </w:rPr>
        <w:t xml:space="preserve">As geographers interested in development, </w:t>
      </w:r>
      <w:r w:rsidRPr="00255C8C">
        <w:rPr>
          <w:rFonts w:eastAsia="Aptos"/>
          <w:highlight w:val="cyan"/>
          <w:u w:val="single"/>
        </w:rPr>
        <w:t xml:space="preserve">it is </w:t>
      </w:r>
      <w:proofErr w:type="gramStart"/>
      <w:r w:rsidRPr="00255C8C">
        <w:rPr>
          <w:rFonts w:eastAsia="Aptos"/>
          <w:b/>
          <w:iCs/>
          <w:highlight w:val="cyan"/>
          <w:u w:val="single"/>
        </w:rPr>
        <w:t>absolutely crucial</w:t>
      </w:r>
      <w:proofErr w:type="gramEnd"/>
      <w:r w:rsidRPr="00255C8C">
        <w:rPr>
          <w:rFonts w:eastAsia="Aptos"/>
          <w:highlight w:val="cyan"/>
          <w:u w:val="single"/>
        </w:rPr>
        <w:t xml:space="preserve"> to play our part in bringing an </w:t>
      </w:r>
      <w:r w:rsidRPr="00255C8C">
        <w:rPr>
          <w:rFonts w:eastAsia="Aptos"/>
          <w:b/>
          <w:iCs/>
          <w:highlight w:val="cyan"/>
          <w:u w:val="single"/>
        </w:rPr>
        <w:t>end</w:t>
      </w:r>
      <w:r w:rsidRPr="00255C8C">
        <w:rPr>
          <w:rFonts w:eastAsia="Aptos"/>
          <w:highlight w:val="cyan"/>
          <w:u w:val="single"/>
        </w:rPr>
        <w:t xml:space="preserve"> to these </w:t>
      </w:r>
      <w:r w:rsidRPr="00255C8C">
        <w:rPr>
          <w:rFonts w:eastAsia="Aptos"/>
          <w:b/>
          <w:iCs/>
          <w:highlight w:val="cyan"/>
          <w:u w:val="single"/>
        </w:rPr>
        <w:t>disciplinary silences</w:t>
      </w:r>
      <w:r w:rsidRPr="00255C8C">
        <w:rPr>
          <w:rFonts w:eastAsia="Aptos"/>
          <w:u w:val="single"/>
        </w:rPr>
        <w:t xml:space="preserve"> through an illustration of the discipline and power of development and dependency and </w:t>
      </w:r>
      <w:r w:rsidRPr="00255C8C">
        <w:rPr>
          <w:rFonts w:eastAsia="Aptos"/>
          <w:highlight w:val="cyan"/>
          <w:u w:val="single"/>
        </w:rPr>
        <w:t xml:space="preserve">by </w:t>
      </w:r>
      <w:r w:rsidRPr="00255C8C">
        <w:rPr>
          <w:rFonts w:eastAsia="Aptos"/>
          <w:b/>
          <w:iCs/>
          <w:highlight w:val="cyan"/>
          <w:u w:val="single"/>
        </w:rPr>
        <w:t>exploring</w:t>
      </w:r>
      <w:r w:rsidRPr="00255C8C">
        <w:rPr>
          <w:rFonts w:eastAsia="Aptos"/>
          <w:u w:val="single"/>
        </w:rPr>
        <w:t xml:space="preserve"> the possibility of </w:t>
      </w:r>
      <w:r w:rsidRPr="00255C8C">
        <w:rPr>
          <w:rFonts w:eastAsia="Aptos"/>
          <w:b/>
          <w:iCs/>
          <w:highlight w:val="cyan"/>
          <w:u w:val="single"/>
        </w:rPr>
        <w:t>alternatives.</w:t>
      </w:r>
    </w:p>
    <w:p w14:paraId="00BABB52" w14:textId="0B2D0FE2" w:rsidR="005D77B7" w:rsidRPr="0023514C" w:rsidRDefault="005D77B7" w:rsidP="005D77B7">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1</w:t>
      </w:r>
    </w:p>
    <w:p w14:paraId="16B0FBA1" w14:textId="77777777" w:rsidR="005D77B7" w:rsidRPr="0023514C" w:rsidRDefault="005D77B7" w:rsidP="005D77B7">
      <w:pPr>
        <w:keepNext/>
        <w:keepLines/>
        <w:pageBreakBefore/>
        <w:spacing w:before="40" w:after="0" w:line="256" w:lineRule="auto"/>
        <w:jc w:val="center"/>
        <w:outlineLvl w:val="2"/>
        <w:rPr>
          <w:rFonts w:eastAsia="Aptos" w:cs="Times New Roman"/>
          <w:b/>
          <w:sz w:val="32"/>
          <w:szCs w:val="24"/>
          <w:u w:val="single"/>
        </w:rPr>
      </w:pPr>
      <w:r w:rsidRPr="0023514C">
        <w:rPr>
          <w:rFonts w:eastAsia="Aptos" w:cs="Times New Roman"/>
          <w:b/>
          <w:sz w:val="32"/>
          <w:szCs w:val="24"/>
          <w:u w:val="single"/>
        </w:rPr>
        <w:t>1NC – Liberal Humanism DA</w:t>
      </w:r>
    </w:p>
    <w:p w14:paraId="1EB203DE" w14:textId="77777777" w:rsidR="005D77B7" w:rsidRPr="0023514C" w:rsidRDefault="005D77B7" w:rsidP="005D77B7">
      <w:pPr>
        <w:keepNext/>
        <w:keepLines/>
        <w:spacing w:before="40" w:after="0" w:line="256" w:lineRule="auto"/>
        <w:outlineLvl w:val="3"/>
        <w:rPr>
          <w:rFonts w:eastAsia="Times New Roman" w:cs="Times New Roman"/>
          <w:b/>
          <w:iCs/>
          <w:sz w:val="26"/>
        </w:rPr>
      </w:pPr>
      <w:r w:rsidRPr="0023514C">
        <w:rPr>
          <w:rFonts w:eastAsia="Times New Roman" w:cs="Times New Roman"/>
          <w:b/>
          <w:iCs/>
          <w:sz w:val="26"/>
        </w:rPr>
        <w:t xml:space="preserve">Liberal subjectivity is </w:t>
      </w:r>
      <w:r w:rsidRPr="0023514C">
        <w:rPr>
          <w:rFonts w:eastAsia="Times New Roman" w:cs="Times New Roman"/>
          <w:b/>
          <w:iCs/>
          <w:sz w:val="26"/>
          <w:u w:val="single"/>
        </w:rPr>
        <w:t>a military offensive</w:t>
      </w:r>
      <w:r w:rsidRPr="0023514C">
        <w:rPr>
          <w:rFonts w:eastAsia="Times New Roman" w:cs="Times New Roman"/>
          <w:b/>
          <w:iCs/>
          <w:sz w:val="26"/>
        </w:rPr>
        <w:t xml:space="preserve"> against disabled life created through the historical juncture of enslavement, colonization, and the ascendance of capitalism – as extinction asserts itself as an epoch, only a move towards disability that embraces </w:t>
      </w:r>
      <w:r w:rsidRPr="0023514C">
        <w:rPr>
          <w:rFonts w:eastAsia="Times New Roman" w:cs="Times New Roman"/>
          <w:b/>
          <w:iCs/>
          <w:sz w:val="26"/>
          <w:u w:val="single"/>
        </w:rPr>
        <w:t>existential interdependence</w:t>
      </w:r>
      <w:r w:rsidRPr="0023514C">
        <w:rPr>
          <w:rFonts w:eastAsia="Times New Roman" w:cs="Times New Roman"/>
          <w:b/>
          <w:iCs/>
          <w:sz w:val="26"/>
        </w:rPr>
        <w:t xml:space="preserve"> can avert catastrophe in the age of Man. </w:t>
      </w:r>
    </w:p>
    <w:p w14:paraId="2E4B195A" w14:textId="77777777" w:rsidR="005D77B7" w:rsidRPr="0023514C" w:rsidRDefault="005D77B7" w:rsidP="005D77B7">
      <w:pPr>
        <w:spacing w:line="256" w:lineRule="auto"/>
        <w:rPr>
          <w:rFonts w:eastAsia="Aptos"/>
        </w:rPr>
      </w:pPr>
      <w:r w:rsidRPr="0023514C">
        <w:rPr>
          <w:rFonts w:eastAsia="Aptos"/>
          <w:b/>
          <w:bCs/>
          <w:sz w:val="26"/>
        </w:rPr>
        <w:t>Colebrook 18</w:t>
      </w:r>
      <w:r w:rsidRPr="0023514C">
        <w:rPr>
          <w:rFonts w:eastAsia="Aptos"/>
        </w:rPr>
        <w:t xml:space="preserve"> (Claire Colebrook – Edwin Erle Sparks Professor of English at Pennsylvania State University. “Lives Worth Living: Extinction, Persons, Disability” </w:t>
      </w:r>
      <w:hyperlink r:id="rId6" w:history="1">
        <w:r w:rsidRPr="0023514C">
          <w:rPr>
            <w:rFonts w:ascii="Aptos" w:eastAsia="Aptos" w:hAnsi="Aptos" w:cs="Times New Roman"/>
            <w:color w:val="467886" w:themeColor="hyperlink"/>
            <w:u w:val="single"/>
          </w:rPr>
          <w:t>https://pennstate.pure.elsevier.com/en/publications/lives-worth-living-extinction-persons-disability</w:t>
        </w:r>
      </w:hyperlink>
      <w:r w:rsidRPr="0023514C">
        <w:rPr>
          <w:rFonts w:eastAsia="Aptos"/>
        </w:rPr>
        <w:t>, DOA: 5/19/20, ebb)</w:t>
      </w:r>
    </w:p>
    <w:p w14:paraId="12186EA6" w14:textId="77777777" w:rsidR="005D77B7" w:rsidRPr="0023514C" w:rsidRDefault="005D77B7" w:rsidP="005D77B7">
      <w:pPr>
        <w:spacing w:line="256" w:lineRule="auto"/>
        <w:rPr>
          <w:rFonts w:eastAsia="Aptos"/>
          <w:sz w:val="16"/>
        </w:rPr>
      </w:pPr>
      <w:r w:rsidRPr="0023514C">
        <w:rPr>
          <w:rFonts w:eastAsia="Aptos"/>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23514C">
        <w:rPr>
          <w:rFonts w:eastAsia="Aptos"/>
          <w:b/>
          <w:iCs/>
          <w:u w:val="single"/>
        </w:rPr>
        <w:t xml:space="preserve">the </w:t>
      </w:r>
      <w:r w:rsidRPr="0023514C">
        <w:rPr>
          <w:rFonts w:eastAsia="Aptos"/>
          <w:b/>
          <w:iCs/>
          <w:highlight w:val="cyan"/>
          <w:u w:val="single"/>
        </w:rPr>
        <w:t>liberal</w:t>
      </w:r>
      <w:r w:rsidRPr="0023514C">
        <w:rPr>
          <w:rFonts w:eastAsia="Aptos"/>
          <w:b/>
          <w:iCs/>
          <w:u w:val="single"/>
        </w:rPr>
        <w:t xml:space="preserve"> tradition of fairness and </w:t>
      </w:r>
      <w:r w:rsidRPr="0023514C">
        <w:rPr>
          <w:rFonts w:eastAsia="Aptos"/>
          <w:b/>
          <w:iCs/>
          <w:highlight w:val="cyan"/>
          <w:u w:val="single"/>
        </w:rPr>
        <w:t>personhood</w:t>
      </w:r>
      <w:r w:rsidRPr="0023514C">
        <w:rPr>
          <w:rFonts w:eastAsia="Aptos"/>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sidRPr="0023514C">
        <w:rPr>
          <w:rFonts w:eastAsia="Aptos"/>
          <w:u w:val="single"/>
        </w:rPr>
        <w:t xml:space="preserve">Disability considerations would both enhance and </w:t>
      </w:r>
      <w:r w:rsidRPr="0023514C">
        <w:rPr>
          <w:rFonts w:eastAsia="Aptos"/>
          <w:b/>
          <w:iCs/>
          <w:u w:val="single"/>
        </w:rPr>
        <w:t>extend the range of political compassion</w:t>
      </w:r>
      <w:r w:rsidRPr="0023514C">
        <w:rPr>
          <w:rFonts w:eastAsia="Aptos"/>
          <w:sz w:val="16"/>
        </w:rPr>
        <w:t xml:space="preserve">, </w:t>
      </w:r>
      <w:r w:rsidRPr="0023514C">
        <w:rPr>
          <w:rFonts w:eastAsia="Aptos"/>
          <w:u w:val="single"/>
        </w:rPr>
        <w:t xml:space="preserve">enabling </w:t>
      </w:r>
      <w:r w:rsidRPr="0023514C">
        <w:rPr>
          <w:rFonts w:eastAsia="Aptos"/>
          <w:b/>
          <w:iCs/>
          <w:u w:val="single"/>
        </w:rPr>
        <w:t xml:space="preserve">a notion of </w:t>
      </w:r>
      <w:proofErr w:type="gramStart"/>
      <w:r w:rsidRPr="0023514C">
        <w:rPr>
          <w:rFonts w:eastAsia="Aptos"/>
          <w:b/>
          <w:iCs/>
          <w:u w:val="single"/>
        </w:rPr>
        <w:t>persons</w:t>
      </w:r>
      <w:proofErr w:type="gramEnd"/>
      <w:r w:rsidRPr="0023514C">
        <w:rPr>
          <w:rFonts w:eastAsia="Aptos"/>
          <w:u w:val="single"/>
        </w:rPr>
        <w:t xml:space="preserve"> that</w:t>
      </w:r>
      <w:r w:rsidRPr="0023514C">
        <w:rPr>
          <w:rFonts w:eastAsia="Aptos"/>
          <w:sz w:val="16"/>
        </w:rPr>
        <w:t xml:space="preserve"> </w:t>
      </w:r>
      <w:r w:rsidRPr="0023514C">
        <w:rPr>
          <w:rFonts w:eastAsia="Aptos"/>
          <w:highlight w:val="cyan"/>
          <w:u w:val="single"/>
        </w:rPr>
        <w:t>is</w:t>
      </w:r>
      <w:r w:rsidRPr="0023514C">
        <w:rPr>
          <w:rFonts w:eastAsia="Aptos"/>
          <w:sz w:val="16"/>
        </w:rPr>
        <w:t xml:space="preserve"> </w:t>
      </w:r>
      <w:r w:rsidRPr="0023514C">
        <w:rPr>
          <w:rFonts w:eastAsia="Aptos"/>
          <w:u w:val="single"/>
        </w:rPr>
        <w:t>not</w:t>
      </w:r>
      <w:r w:rsidRPr="0023514C">
        <w:rPr>
          <w:rFonts w:eastAsia="Aptos"/>
          <w:sz w:val="16"/>
        </w:rPr>
        <w:t xml:space="preserve"> merely that of </w:t>
      </w:r>
      <w:r w:rsidRPr="0023514C">
        <w:rPr>
          <w:rFonts w:eastAsia="Aptos"/>
          <w:b/>
          <w:iCs/>
          <w:highlight w:val="cyan"/>
          <w:u w:val="single"/>
        </w:rPr>
        <w:t>the abstract political subject</w:t>
      </w:r>
      <w:r w:rsidRPr="0023514C">
        <w:rPr>
          <w:rFonts w:eastAsia="Aptos"/>
          <w:sz w:val="16"/>
        </w:rPr>
        <w:t xml:space="preserve">, but a being </w:t>
      </w:r>
      <w:r w:rsidRPr="0023514C">
        <w:rPr>
          <w:rFonts w:eastAsia="Aptos"/>
          <w:highlight w:val="cyan"/>
          <w:u w:val="single"/>
        </w:rPr>
        <w:t>with</w:t>
      </w:r>
      <w:r w:rsidRPr="0023514C">
        <w:rPr>
          <w:rFonts w:eastAsia="Aptos"/>
          <w:u w:val="single"/>
        </w:rPr>
        <w:t xml:space="preserve"> </w:t>
      </w:r>
      <w:r w:rsidRPr="0023514C">
        <w:rPr>
          <w:rFonts w:eastAsia="Aptos"/>
          <w:b/>
          <w:iCs/>
          <w:highlight w:val="cyan"/>
          <w:u w:val="single"/>
        </w:rPr>
        <w:t>capacities</w:t>
      </w:r>
      <w:r w:rsidRPr="0023514C">
        <w:rPr>
          <w:rFonts w:eastAsia="Aptos"/>
          <w:highlight w:val="cyan"/>
          <w:u w:val="single"/>
        </w:rPr>
        <w:t xml:space="preserve"> and </w:t>
      </w:r>
      <w:r w:rsidRPr="0023514C">
        <w:rPr>
          <w:rFonts w:eastAsia="Aptos"/>
          <w:b/>
          <w:iCs/>
          <w:highlight w:val="cyan"/>
          <w:u w:val="single"/>
        </w:rPr>
        <w:t>dignity</w:t>
      </w:r>
      <w:r w:rsidRPr="0023514C">
        <w:rPr>
          <w:rFonts w:eastAsia="Aptos"/>
          <w:sz w:val="16"/>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23514C">
        <w:rPr>
          <w:rFonts w:eastAsia="Aptos"/>
          <w:u w:val="single"/>
        </w:rPr>
        <w:t xml:space="preserve">as </w:t>
      </w:r>
      <w:r w:rsidRPr="0023514C">
        <w:rPr>
          <w:rFonts w:eastAsia="Aptos"/>
          <w:highlight w:val="cyan"/>
          <w:u w:val="single"/>
        </w:rPr>
        <w:t>the</w:t>
      </w:r>
      <w:r w:rsidRPr="0023514C">
        <w:rPr>
          <w:rFonts w:eastAsia="Aptos"/>
          <w:u w:val="single"/>
        </w:rPr>
        <w:t xml:space="preserve"> primary or </w:t>
      </w:r>
      <w:r w:rsidRPr="0023514C">
        <w:rPr>
          <w:rFonts w:eastAsia="Aptos"/>
          <w:b/>
          <w:iCs/>
          <w:highlight w:val="cyan"/>
          <w:u w:val="single"/>
        </w:rPr>
        <w:t>transcendental condition</w:t>
      </w:r>
      <w:r w:rsidRPr="0023514C">
        <w:rPr>
          <w:rFonts w:eastAsia="Aptos"/>
          <w:highlight w:val="cyan"/>
          <w:u w:val="single"/>
        </w:rPr>
        <w:t xml:space="preserve"> from which</w:t>
      </w:r>
      <w:r w:rsidRPr="0023514C">
        <w:rPr>
          <w:rFonts w:eastAsia="Aptos"/>
          <w:u w:val="single"/>
        </w:rPr>
        <w:t xml:space="preserve"> the supposedly “normal” person derives, and further to see the long history of </w:t>
      </w:r>
      <w:r w:rsidRPr="0023514C">
        <w:rPr>
          <w:rFonts w:eastAsia="Aptos"/>
          <w:b/>
          <w:iCs/>
          <w:highlight w:val="cyan"/>
          <w:u w:val="single"/>
        </w:rPr>
        <w:t>the “normal” subject</w:t>
      </w:r>
      <w:r w:rsidRPr="0023514C">
        <w:rPr>
          <w:rFonts w:eastAsia="Aptos"/>
          <w:u w:val="single"/>
        </w:rPr>
        <w:t xml:space="preserve"> as</w:t>
      </w:r>
      <w:r w:rsidRPr="0023514C">
        <w:rPr>
          <w:rFonts w:eastAsia="Aptos"/>
          <w:sz w:val="16"/>
        </w:rPr>
        <w:t xml:space="preserve"> </w:t>
      </w:r>
      <w:r w:rsidRPr="0023514C">
        <w:rPr>
          <w:rFonts w:eastAsia="Aptos"/>
          <w:b/>
          <w:iCs/>
          <w:u w:val="single"/>
        </w:rPr>
        <w:t xml:space="preserve">directly </w:t>
      </w:r>
      <w:r w:rsidRPr="0023514C">
        <w:rPr>
          <w:rFonts w:eastAsia="Aptos"/>
          <w:b/>
          <w:iCs/>
          <w:highlight w:val="cyan"/>
          <w:u w:val="single"/>
        </w:rPr>
        <w:t>intertwined</w:t>
      </w:r>
      <w:r w:rsidRPr="0023514C">
        <w:rPr>
          <w:rFonts w:eastAsia="Aptos"/>
          <w:sz w:val="16"/>
          <w:highlight w:val="cyan"/>
        </w:rPr>
        <w:t xml:space="preserve"> </w:t>
      </w:r>
      <w:r w:rsidRPr="0023514C">
        <w:rPr>
          <w:rFonts w:eastAsia="Aptos"/>
          <w:highlight w:val="cyan"/>
          <w:u w:val="single"/>
        </w:rPr>
        <w:t>with</w:t>
      </w:r>
      <w:r w:rsidRPr="0023514C">
        <w:rPr>
          <w:rFonts w:eastAsia="Aptos"/>
          <w:sz w:val="16"/>
        </w:rPr>
        <w:t xml:space="preserve"> the </w:t>
      </w:r>
      <w:r w:rsidRPr="0023514C">
        <w:rPr>
          <w:rFonts w:eastAsia="Aptos"/>
          <w:b/>
          <w:iCs/>
          <w:highlight w:val="cyan"/>
          <w:u w:val="single"/>
        </w:rPr>
        <w:t>accelerated extinction</w:t>
      </w:r>
      <w:r w:rsidRPr="0023514C">
        <w:rPr>
          <w:rFonts w:eastAsia="Aptos"/>
          <w:sz w:val="16"/>
        </w:rPr>
        <w:t xml:space="preserve"> of humans and non-humans. If one considers the subject of capacities from which Nussbaum begins her critique – </w:t>
      </w:r>
      <w:r w:rsidRPr="0023514C">
        <w:rPr>
          <w:rFonts w:eastAsia="Aptos"/>
          <w:u w:val="single"/>
        </w:rPr>
        <w:t>the liberal person</w:t>
      </w:r>
      <w:r w:rsidRPr="0023514C">
        <w:rPr>
          <w:rFonts w:eastAsia="Aptos"/>
          <w:sz w:val="16"/>
        </w:rPr>
        <w:t xml:space="preserve">, </w:t>
      </w:r>
      <w:r w:rsidRPr="0023514C">
        <w:rPr>
          <w:rFonts w:eastAsia="Aptos"/>
          <w:u w:val="single"/>
        </w:rPr>
        <w:t>blessed with reason</w:t>
      </w:r>
      <w:r w:rsidRPr="0023514C">
        <w:rPr>
          <w:rFonts w:eastAsia="Aptos"/>
          <w:sz w:val="16"/>
        </w:rPr>
        <w:t xml:space="preserve">, autonomy, “favorable” social conditions </w:t>
      </w:r>
      <w:r w:rsidRPr="0023514C">
        <w:rPr>
          <w:rFonts w:eastAsia="Aptos"/>
          <w:u w:val="single"/>
        </w:rPr>
        <w:t>and an enlightened milieu of political deliberation</w:t>
      </w:r>
      <w:r w:rsidRPr="0023514C">
        <w:rPr>
          <w:rFonts w:eastAsia="Aptos"/>
          <w:sz w:val="16"/>
        </w:rPr>
        <w:t xml:space="preserve"> – one would </w:t>
      </w:r>
      <w:r w:rsidRPr="0023514C">
        <w:rPr>
          <w:rFonts w:eastAsia="Aptos"/>
          <w:b/>
          <w:iCs/>
          <w:u w:val="single"/>
        </w:rPr>
        <w:t>need</w:t>
      </w:r>
      <w:r w:rsidRPr="0023514C">
        <w:rPr>
          <w:rFonts w:eastAsia="Aptos"/>
          <w:sz w:val="16"/>
        </w:rPr>
        <w:t xml:space="preserve"> to recognize </w:t>
      </w:r>
      <w:r w:rsidRPr="0023514C">
        <w:rPr>
          <w:rFonts w:eastAsia="Aptos"/>
          <w:u w:val="single"/>
        </w:rPr>
        <w:t xml:space="preserve">the long history of </w:t>
      </w:r>
      <w:r w:rsidRPr="0023514C">
        <w:rPr>
          <w:rFonts w:eastAsia="Aptos"/>
          <w:b/>
          <w:iCs/>
          <w:highlight w:val="cyan"/>
          <w:u w:val="single"/>
        </w:rPr>
        <w:t>enslavement</w:t>
      </w:r>
      <w:r w:rsidRPr="0023514C">
        <w:rPr>
          <w:rFonts w:eastAsia="Aptos"/>
          <w:sz w:val="16"/>
        </w:rPr>
        <w:t xml:space="preserve"> (of humans and non-humans), </w:t>
      </w:r>
      <w:r w:rsidRPr="0023514C">
        <w:rPr>
          <w:rFonts w:eastAsia="Aptos"/>
          <w:b/>
          <w:iCs/>
          <w:highlight w:val="cyan"/>
          <w:u w:val="single"/>
        </w:rPr>
        <w:t>exploitation</w:t>
      </w:r>
      <w:r w:rsidRPr="0023514C">
        <w:rPr>
          <w:rFonts w:eastAsia="Aptos"/>
          <w:u w:val="single"/>
        </w:rPr>
        <w:t xml:space="preserve">, </w:t>
      </w:r>
      <w:r w:rsidRPr="0023514C">
        <w:rPr>
          <w:rFonts w:eastAsia="Aptos"/>
          <w:b/>
          <w:iCs/>
          <w:highlight w:val="cyan"/>
          <w:u w:val="single"/>
        </w:rPr>
        <w:t>appropriation</w:t>
      </w:r>
      <w:r w:rsidRPr="0023514C">
        <w:rPr>
          <w:rFonts w:eastAsia="Aptos"/>
          <w:highlight w:val="cyan"/>
          <w:u w:val="single"/>
        </w:rPr>
        <w:t xml:space="preserve"> and </w:t>
      </w:r>
      <w:r w:rsidRPr="0023514C">
        <w:rPr>
          <w:rFonts w:eastAsia="Aptos"/>
          <w:b/>
          <w:iCs/>
          <w:highlight w:val="cyan"/>
          <w:u w:val="single"/>
        </w:rPr>
        <w:t>colonization</w:t>
      </w:r>
      <w:r w:rsidRPr="0023514C">
        <w:rPr>
          <w:rFonts w:eastAsia="Aptos"/>
          <w:u w:val="single"/>
        </w:rPr>
        <w:t xml:space="preserve"> that </w:t>
      </w:r>
      <w:r w:rsidRPr="0023514C">
        <w:rPr>
          <w:rFonts w:eastAsia="Aptos"/>
          <w:b/>
          <w:iCs/>
          <w:highlight w:val="cyan"/>
          <w:u w:val="single"/>
        </w:rPr>
        <w:t>made</w:t>
      </w:r>
      <w:r w:rsidRPr="0023514C">
        <w:rPr>
          <w:rFonts w:eastAsia="Aptos"/>
          <w:b/>
          <w:iCs/>
          <w:u w:val="single"/>
        </w:rPr>
        <w:t xml:space="preserve"> even the thought of the just </w:t>
      </w:r>
      <w:r w:rsidRPr="0023514C">
        <w:rPr>
          <w:rFonts w:eastAsia="Aptos"/>
          <w:b/>
          <w:iCs/>
          <w:highlight w:val="cyan"/>
          <w:u w:val="single"/>
        </w:rPr>
        <w:t>society possible</w:t>
      </w:r>
      <w:r w:rsidRPr="0023514C">
        <w:rPr>
          <w:rFonts w:eastAsia="Aptos"/>
          <w:u w:val="single"/>
        </w:rPr>
        <w:t xml:space="preserve">. </w:t>
      </w:r>
      <w:r w:rsidRPr="0023514C">
        <w:rPr>
          <w:rFonts w:eastAsia="Aptos"/>
          <w:highlight w:val="cyan"/>
          <w:u w:val="single"/>
        </w:rPr>
        <w:t xml:space="preserve">Disability is </w:t>
      </w:r>
      <w:r w:rsidRPr="0023514C">
        <w:rPr>
          <w:rFonts w:eastAsia="Aptos"/>
          <w:b/>
          <w:iCs/>
          <w:highlight w:val="cyan"/>
          <w:u w:val="single"/>
        </w:rPr>
        <w:t xml:space="preserve">not </w:t>
      </w:r>
      <w:r w:rsidRPr="0023514C">
        <w:rPr>
          <w:rFonts w:eastAsia="Aptos"/>
          <w:b/>
          <w:iCs/>
          <w:u w:val="single"/>
        </w:rPr>
        <w:t xml:space="preserve">an </w:t>
      </w:r>
      <w:proofErr w:type="gramStart"/>
      <w:r w:rsidRPr="0023514C">
        <w:rPr>
          <w:rFonts w:eastAsia="Aptos"/>
          <w:b/>
          <w:iCs/>
          <w:highlight w:val="cyan"/>
          <w:u w:val="single"/>
        </w:rPr>
        <w:t>added on</w:t>
      </w:r>
      <w:proofErr w:type="gramEnd"/>
      <w:r w:rsidRPr="0023514C">
        <w:rPr>
          <w:rFonts w:eastAsia="Aptos"/>
          <w:b/>
          <w:iCs/>
          <w:u w:val="single"/>
        </w:rPr>
        <w:t xml:space="preserve"> concern</w:t>
      </w:r>
      <w:r w:rsidRPr="0023514C">
        <w:rPr>
          <w:rFonts w:eastAsia="Aptos"/>
          <w:u w:val="single"/>
        </w:rPr>
        <w:t xml:space="preserve"> </w:t>
      </w:r>
      <w:r w:rsidRPr="0023514C">
        <w:rPr>
          <w:rFonts w:eastAsia="Aptos"/>
          <w:highlight w:val="cyan"/>
          <w:u w:val="single"/>
        </w:rPr>
        <w:t>but</w:t>
      </w:r>
      <w:r w:rsidRPr="0023514C">
        <w:rPr>
          <w:rFonts w:eastAsia="Aptos"/>
          <w:u w:val="single"/>
        </w:rPr>
        <w:t xml:space="preserve"> is </w:t>
      </w:r>
      <w:r w:rsidRPr="0023514C">
        <w:rPr>
          <w:rFonts w:eastAsia="Aptos"/>
          <w:b/>
          <w:iCs/>
          <w:sz w:val="24"/>
          <w:szCs w:val="24"/>
          <w:highlight w:val="cyan"/>
          <w:u w:val="single"/>
        </w:rPr>
        <w:t>precisely what orients</w:t>
      </w:r>
      <w:r w:rsidRPr="0023514C">
        <w:rPr>
          <w:rFonts w:eastAsia="Aptos"/>
          <w:b/>
          <w:iCs/>
          <w:sz w:val="24"/>
          <w:szCs w:val="24"/>
          <w:u w:val="single"/>
        </w:rPr>
        <w:t xml:space="preserve">, if silently, the problem of </w:t>
      </w:r>
      <w:r w:rsidRPr="0023514C">
        <w:rPr>
          <w:rFonts w:eastAsia="Aptos"/>
          <w:b/>
          <w:iCs/>
          <w:sz w:val="24"/>
          <w:szCs w:val="24"/>
          <w:highlight w:val="cyan"/>
          <w:u w:val="single"/>
        </w:rPr>
        <w:t>extinction</w:t>
      </w:r>
      <w:r w:rsidRPr="0023514C">
        <w:rPr>
          <w:rFonts w:eastAsia="Aptos"/>
          <w:sz w:val="16"/>
        </w:rPr>
        <w:t xml:space="preserve">. One might say, that </w:t>
      </w:r>
      <w:r w:rsidRPr="0023514C">
        <w:rPr>
          <w:rFonts w:eastAsia="Aptos"/>
          <w:highlight w:val="cyan"/>
          <w:u w:val="single"/>
        </w:rPr>
        <w:t xml:space="preserve">“human” existence is </w:t>
      </w:r>
      <w:r w:rsidRPr="0023514C">
        <w:rPr>
          <w:rFonts w:eastAsia="Aptos"/>
          <w:b/>
          <w:iCs/>
          <w:highlight w:val="cyan"/>
          <w:u w:val="single"/>
        </w:rPr>
        <w:t>constitutively disabled</w:t>
      </w:r>
      <w:r w:rsidRPr="0023514C">
        <w:rPr>
          <w:rFonts w:eastAsia="Aptos"/>
          <w:sz w:val="16"/>
        </w:rPr>
        <w:t xml:space="preserve"> (or, to follow Bernard Stiegler, that </w:t>
      </w:r>
      <w:r w:rsidRPr="0023514C">
        <w:rPr>
          <w:rFonts w:eastAsia="Aptos"/>
          <w:highlight w:val="cyan"/>
          <w:u w:val="single"/>
        </w:rPr>
        <w:t>its</w:t>
      </w:r>
      <w:r w:rsidRPr="0023514C">
        <w:rPr>
          <w:rFonts w:eastAsia="Aptos"/>
          <w:u w:val="single"/>
        </w:rPr>
        <w:t xml:space="preserve"> </w:t>
      </w:r>
      <w:r w:rsidRPr="0023514C">
        <w:rPr>
          <w:rFonts w:eastAsia="Aptos"/>
          <w:highlight w:val="cyan"/>
          <w:u w:val="single"/>
        </w:rPr>
        <w:t>default</w:t>
      </w:r>
      <w:r w:rsidRPr="0023514C">
        <w:rPr>
          <w:rFonts w:eastAsia="Aptos"/>
          <w:u w:val="single"/>
        </w:rPr>
        <w:t xml:space="preserve"> condition </w:t>
      </w:r>
      <w:r w:rsidRPr="0023514C">
        <w:rPr>
          <w:rFonts w:eastAsia="Aptos"/>
          <w:highlight w:val="cyan"/>
          <w:u w:val="single"/>
        </w:rPr>
        <w:t xml:space="preserve">is </w:t>
      </w:r>
      <w:r w:rsidRPr="0023514C">
        <w:rPr>
          <w:rFonts w:eastAsia="Aptos"/>
          <w:b/>
          <w:iCs/>
          <w:highlight w:val="cyan"/>
          <w:u w:val="single"/>
        </w:rPr>
        <w:t>dependence</w:t>
      </w:r>
      <w:r w:rsidRPr="0023514C">
        <w:rPr>
          <w:rFonts w:eastAsia="Aptos"/>
          <w:highlight w:val="cyan"/>
          <w:u w:val="single"/>
        </w:rPr>
        <w:t xml:space="preserve"> upon</w:t>
      </w:r>
      <w:r w:rsidRPr="0023514C">
        <w:rPr>
          <w:rFonts w:eastAsia="Aptos"/>
          <w:u w:val="single"/>
        </w:rPr>
        <w:t xml:space="preserve"> a broad network of </w:t>
      </w:r>
      <w:r w:rsidRPr="0023514C">
        <w:rPr>
          <w:rFonts w:eastAsia="Aptos"/>
          <w:b/>
          <w:iCs/>
          <w:highlight w:val="cyan"/>
          <w:u w:val="single"/>
        </w:rPr>
        <w:t>technologies and archives that have never been equally distributed</w:t>
      </w:r>
      <w:r w:rsidRPr="0023514C">
        <w:rPr>
          <w:rFonts w:eastAsia="Aptos"/>
          <w:u w:val="single"/>
        </w:rPr>
        <w:t xml:space="preserve"> </w:t>
      </w:r>
      <w:r w:rsidRPr="0023514C">
        <w:rPr>
          <w:rFonts w:eastAsia="Aptos"/>
          <w:sz w:val="16"/>
        </w:rPr>
        <w:t xml:space="preserve">(Stiegler 1998, 122). Further, </w:t>
      </w:r>
      <w:r w:rsidRPr="0023514C">
        <w:rPr>
          <w:rFonts w:eastAsia="Aptos"/>
          <w:b/>
          <w:iCs/>
          <w:sz w:val="24"/>
          <w:szCs w:val="24"/>
          <w:highlight w:val="cyan"/>
          <w:u w:val="single"/>
        </w:rPr>
        <w:t>the capacities that enable the “able” person have</w:t>
      </w:r>
      <w:r w:rsidRPr="0023514C">
        <w:rPr>
          <w:rFonts w:eastAsia="Aptos"/>
          <w:b/>
          <w:iCs/>
          <w:sz w:val="24"/>
          <w:szCs w:val="24"/>
          <w:u w:val="single"/>
        </w:rPr>
        <w:t xml:space="preserve"> cost, and continue to </w:t>
      </w:r>
      <w:r w:rsidRPr="0023514C">
        <w:rPr>
          <w:rFonts w:eastAsia="Aptos"/>
          <w:b/>
          <w:iCs/>
          <w:sz w:val="24"/>
          <w:szCs w:val="24"/>
          <w:highlight w:val="cyan"/>
          <w:u w:val="single"/>
        </w:rPr>
        <w:t>cost, the earth</w:t>
      </w:r>
      <w:r w:rsidRPr="0023514C">
        <w:rPr>
          <w:rFonts w:eastAsia="Aptos"/>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extinction and disability are rarely explicitly linked the two concepts are inextricably intertwined in discussions of what counts as a life worth living. Indeed, the grand Socratic notion that the unexamined life is not worth living, is not only normative (which is almost unavoidable) but normalizing: to privilege the life of examination is to open up a history that will generate </w:t>
      </w:r>
      <w:r w:rsidRPr="0023514C">
        <w:rPr>
          <w:rFonts w:eastAsia="Aptos"/>
          <w:highlight w:val="cyan"/>
          <w:u w:val="single"/>
        </w:rPr>
        <w:t>the</w:t>
      </w:r>
      <w:r w:rsidRPr="0023514C">
        <w:rPr>
          <w:rFonts w:eastAsia="Aptos"/>
          <w:u w:val="single"/>
        </w:rPr>
        <w:t xml:space="preserve"> individual, reflective, deliberative and </w:t>
      </w:r>
      <w:r w:rsidRPr="0023514C">
        <w:rPr>
          <w:rFonts w:eastAsia="Aptos"/>
          <w:b/>
          <w:iCs/>
          <w:highlight w:val="cyan"/>
          <w:u w:val="single"/>
        </w:rPr>
        <w:t>rational subject</w:t>
      </w:r>
      <w:r w:rsidRPr="0023514C">
        <w:rPr>
          <w:rFonts w:eastAsia="Aptos"/>
          <w:sz w:val="16"/>
        </w:rPr>
        <w:t xml:space="preserve">, but to make a claim about a life not worth living is to hint at </w:t>
      </w:r>
      <w:r w:rsidRPr="0023514C">
        <w:rPr>
          <w:rFonts w:eastAsia="Aptos"/>
          <w:u w:val="single"/>
        </w:rPr>
        <w:t xml:space="preserve">the long history that </w:t>
      </w:r>
      <w:r w:rsidRPr="0023514C">
        <w:rPr>
          <w:rFonts w:eastAsia="Aptos"/>
          <w:highlight w:val="cyan"/>
          <w:u w:val="single"/>
        </w:rPr>
        <w:t>will</w:t>
      </w:r>
      <w:r w:rsidRPr="0023514C">
        <w:rPr>
          <w:rFonts w:eastAsia="Aptos"/>
          <w:u w:val="single"/>
        </w:rPr>
        <w:t xml:space="preserve"> </w:t>
      </w:r>
      <w:r w:rsidRPr="0023514C">
        <w:rPr>
          <w:rFonts w:eastAsia="Aptos"/>
          <w:b/>
          <w:iCs/>
          <w:u w:val="single"/>
        </w:rPr>
        <w:t>extinguish</w:t>
      </w:r>
      <w:r w:rsidRPr="0023514C">
        <w:rPr>
          <w:rFonts w:eastAsia="Aptos"/>
          <w:u w:val="single"/>
        </w:rPr>
        <w:t xml:space="preserve">, </w:t>
      </w:r>
      <w:r w:rsidRPr="0023514C">
        <w:rPr>
          <w:rFonts w:eastAsia="Aptos"/>
          <w:b/>
          <w:iCs/>
          <w:highlight w:val="cyan"/>
          <w:u w:val="single"/>
        </w:rPr>
        <w:t>eliminate</w:t>
      </w:r>
      <w:r w:rsidRPr="0023514C">
        <w:rPr>
          <w:rFonts w:eastAsia="Aptos"/>
          <w:u w:val="single"/>
        </w:rPr>
        <w:t xml:space="preserve">, </w:t>
      </w:r>
      <w:r w:rsidRPr="0023514C">
        <w:rPr>
          <w:rFonts w:eastAsia="Aptos"/>
          <w:b/>
          <w:iCs/>
          <w:u w:val="single"/>
        </w:rPr>
        <w:t>harness</w:t>
      </w:r>
      <w:r w:rsidRPr="0023514C">
        <w:rPr>
          <w:rFonts w:eastAsia="Aptos"/>
          <w:u w:val="single"/>
        </w:rPr>
        <w:t xml:space="preserve"> and </w:t>
      </w:r>
      <w:r w:rsidRPr="0023514C">
        <w:rPr>
          <w:rFonts w:eastAsia="Aptos"/>
          <w:b/>
          <w:iCs/>
          <w:u w:val="single"/>
        </w:rPr>
        <w:t>evaluate</w:t>
      </w:r>
      <w:r w:rsidRPr="0023514C">
        <w:rPr>
          <w:rFonts w:eastAsia="Aptos"/>
          <w:u w:val="single"/>
        </w:rPr>
        <w:t xml:space="preserve"> </w:t>
      </w:r>
      <w:r w:rsidRPr="0023514C">
        <w:rPr>
          <w:rFonts w:eastAsia="Aptos"/>
          <w:highlight w:val="cyan"/>
          <w:u w:val="single"/>
        </w:rPr>
        <w:t>unworthy lives</w:t>
      </w:r>
      <w:r w:rsidRPr="0023514C">
        <w:rPr>
          <w:rFonts w:eastAsia="Aptos"/>
          <w:u w:val="single"/>
        </w:rPr>
        <w:t xml:space="preserve">, and will do so precisely </w:t>
      </w:r>
      <w:r w:rsidRPr="0023514C">
        <w:rPr>
          <w:rFonts w:eastAsia="Aptos"/>
          <w:b/>
          <w:iCs/>
          <w:u w:val="single"/>
        </w:rPr>
        <w:t>by way of capacity</w:t>
      </w:r>
      <w:r w:rsidRPr="0023514C">
        <w:rPr>
          <w:rFonts w:eastAsia="Aptos"/>
          <w:sz w:val="16"/>
        </w:rPr>
        <w:t xml:space="preserve">. Outside explicit work on extinction and outside the rich field of disability studies it is possible to find constant and complex linkages between the question of the worth of life (its capacity or ability) and whether such a life ought to exist. Many such arguments are utilitarian; and while </w:t>
      </w:r>
      <w:r w:rsidRPr="0023514C">
        <w:rPr>
          <w:rFonts w:eastAsia="Aptos"/>
          <w:highlight w:val="cyan"/>
          <w:u w:val="single"/>
        </w:rPr>
        <w:t>util</w:t>
      </w:r>
      <w:r w:rsidRPr="0023514C">
        <w:rPr>
          <w:rFonts w:eastAsia="Aptos"/>
          <w:u w:val="single"/>
        </w:rPr>
        <w:t>itarianism</w:t>
      </w:r>
      <w:r w:rsidRPr="0023514C">
        <w:rPr>
          <w:rFonts w:eastAsia="Aptos"/>
          <w:sz w:val="16"/>
        </w:rPr>
        <w:t xml:space="preserve"> </w:t>
      </w:r>
      <w:r w:rsidRPr="0023514C">
        <w:rPr>
          <w:rFonts w:eastAsia="Aptos"/>
          <w:color w:val="FF0000"/>
          <w:sz w:val="16"/>
        </w:rPr>
        <w:t>might</w:t>
      </w:r>
      <w:r w:rsidRPr="0023514C">
        <w:rPr>
          <w:rFonts w:eastAsia="Aptos"/>
          <w:sz w:val="16"/>
        </w:rPr>
        <w:t xml:space="preserve"> seem to be but one branch of (analytic) philosophy, part of my argument will be that as a conception of the liberal subject of capacity gains ascendency and </w:t>
      </w:r>
      <w:r w:rsidRPr="0023514C">
        <w:rPr>
          <w:rFonts w:eastAsia="Aptos"/>
          <w:highlight w:val="cyan"/>
          <w:u w:val="single"/>
        </w:rPr>
        <w:t>takes on</w:t>
      </w:r>
      <w:r w:rsidRPr="0023514C">
        <w:rPr>
          <w:rFonts w:eastAsia="Aptos"/>
          <w:u w:val="single"/>
        </w:rPr>
        <w:t xml:space="preserve"> increasing </w:t>
      </w:r>
      <w:r w:rsidRPr="0023514C">
        <w:rPr>
          <w:rFonts w:eastAsia="Aptos"/>
          <w:highlight w:val="cyan"/>
          <w:u w:val="single"/>
        </w:rPr>
        <w:t>value</w:t>
      </w:r>
      <w:r w:rsidRPr="0023514C">
        <w:rPr>
          <w:rFonts w:eastAsia="Aptos"/>
          <w:u w:val="single"/>
        </w:rPr>
        <w:t xml:space="preserve"> in neo-liberal arguments for autonomy, and </w:t>
      </w:r>
      <w:r w:rsidRPr="0023514C">
        <w:rPr>
          <w:rFonts w:eastAsia="Aptos"/>
          <w:highlight w:val="cyan"/>
          <w:u w:val="single"/>
        </w:rPr>
        <w:t>as the planet faces</w:t>
      </w:r>
      <w:r w:rsidRPr="0023514C">
        <w:rPr>
          <w:rFonts w:eastAsia="Aptos"/>
          <w:u w:val="single"/>
        </w:rPr>
        <w:t xml:space="preserve"> accelerated and mass </w:t>
      </w:r>
      <w:r w:rsidRPr="0023514C">
        <w:rPr>
          <w:rFonts w:eastAsia="Aptos"/>
          <w:highlight w:val="cyan"/>
          <w:u w:val="single"/>
        </w:rPr>
        <w:t>extinction</w:t>
      </w:r>
      <w:r w:rsidRPr="0023514C">
        <w:rPr>
          <w:rFonts w:eastAsia="Aptos"/>
          <w:u w:val="single"/>
        </w:rPr>
        <w:t>, a utilitarian logic becomes increasingly dominant. Utilitarianism</w:t>
      </w:r>
      <w:r w:rsidRPr="0023514C">
        <w:rPr>
          <w:rFonts w:eastAsia="Aptos"/>
          <w:sz w:val="16"/>
        </w:rPr>
        <w:t xml:space="preserve"> is a motif that will necessarily </w:t>
      </w:r>
      <w:r w:rsidRPr="0023514C">
        <w:rPr>
          <w:rFonts w:eastAsia="Aptos"/>
          <w:u w:val="single"/>
        </w:rPr>
        <w:t>haunt questions of extinction and capacity</w:t>
      </w:r>
      <w:r w:rsidRPr="0023514C">
        <w:rPr>
          <w:rFonts w:eastAsia="Aptos"/>
          <w:sz w:val="16"/>
        </w:rPr>
        <w:t xml:space="preserve">: as resources and the capacity to survive become threatened decisions will need to be made regarding the worth of life. Precisely in this respect it is </w:t>
      </w:r>
      <w:r w:rsidRPr="0023514C">
        <w:rPr>
          <w:rFonts w:eastAsia="Aptos"/>
          <w:u w:val="single"/>
        </w:rPr>
        <w:t>utilitarianism</w:t>
      </w:r>
      <w:r w:rsidRPr="0023514C">
        <w:rPr>
          <w:rFonts w:eastAsia="Aptos"/>
          <w:sz w:val="16"/>
        </w:rPr>
        <w:t xml:space="preserve"> that </w:t>
      </w:r>
      <w:r w:rsidRPr="0023514C">
        <w:rPr>
          <w:rFonts w:eastAsia="Aptos"/>
          <w:u w:val="single"/>
        </w:rPr>
        <w:t>has also articulated</w:t>
      </w:r>
      <w:r w:rsidRPr="0023514C">
        <w:rPr>
          <w:rFonts w:eastAsia="Aptos"/>
          <w:sz w:val="16"/>
        </w:rPr>
        <w:t xml:space="preserve"> the most offensive position on disability. By offensive, here, I am not referring to an affect or emotion, but rather – as in the manner of </w:t>
      </w:r>
      <w:r w:rsidRPr="0023514C">
        <w:rPr>
          <w:rFonts w:eastAsia="Aptos"/>
          <w:b/>
          <w:iCs/>
          <w:sz w:val="32"/>
          <w:szCs w:val="32"/>
          <w:highlight w:val="cyan"/>
          <w:u w:val="single"/>
        </w:rPr>
        <w:t>a military offensive</w:t>
      </w:r>
      <w:r w:rsidRPr="0023514C">
        <w:rPr>
          <w:rFonts w:eastAsia="Aptos"/>
          <w:szCs w:val="32"/>
        </w:rPr>
        <w:t xml:space="preserve"> </w:t>
      </w:r>
      <w:r w:rsidRPr="0023514C">
        <w:rPr>
          <w:rFonts w:eastAsia="Aptos"/>
          <w:sz w:val="16"/>
        </w:rPr>
        <w:t xml:space="preserve">– </w:t>
      </w:r>
      <w:r w:rsidRPr="0023514C">
        <w:rPr>
          <w:rFonts w:eastAsia="Aptos"/>
          <w:u w:val="single"/>
        </w:rPr>
        <w:t xml:space="preserve">a </w:t>
      </w:r>
      <w:r w:rsidRPr="0023514C">
        <w:rPr>
          <w:rFonts w:eastAsia="Aptos"/>
          <w:b/>
          <w:iCs/>
          <w:u w:val="single"/>
        </w:rPr>
        <w:t>direct</w:t>
      </w:r>
      <w:r w:rsidRPr="0023514C">
        <w:rPr>
          <w:rFonts w:eastAsia="Aptos"/>
          <w:u w:val="single"/>
        </w:rPr>
        <w:t xml:space="preserve"> and </w:t>
      </w:r>
      <w:r w:rsidRPr="0023514C">
        <w:rPr>
          <w:rFonts w:eastAsia="Aptos"/>
          <w:b/>
          <w:iCs/>
          <w:u w:val="single"/>
        </w:rPr>
        <w:t xml:space="preserve">forthright </w:t>
      </w:r>
      <w:r w:rsidRPr="0023514C">
        <w:rPr>
          <w:rFonts w:eastAsia="Aptos"/>
          <w:b/>
          <w:iCs/>
          <w:highlight w:val="cyan"/>
          <w:u w:val="single"/>
        </w:rPr>
        <w:t>targeting</w:t>
      </w:r>
      <w:r w:rsidRPr="0023514C">
        <w:rPr>
          <w:rFonts w:eastAsia="Aptos"/>
          <w:highlight w:val="cyan"/>
          <w:u w:val="single"/>
        </w:rPr>
        <w:t xml:space="preserve"> </w:t>
      </w:r>
      <w:r w:rsidRPr="0023514C">
        <w:rPr>
          <w:rFonts w:eastAsia="Aptos"/>
          <w:u w:val="single"/>
        </w:rPr>
        <w:t xml:space="preserve">of </w:t>
      </w:r>
      <w:r w:rsidRPr="0023514C">
        <w:rPr>
          <w:rFonts w:eastAsia="Aptos"/>
          <w:highlight w:val="cyan"/>
          <w:u w:val="single"/>
        </w:rPr>
        <w:t>what has been set aside as “</w:t>
      </w:r>
      <w:r w:rsidRPr="0023514C">
        <w:rPr>
          <w:rFonts w:eastAsia="Aptos"/>
          <w:b/>
          <w:iCs/>
          <w:highlight w:val="cyan"/>
          <w:u w:val="single"/>
        </w:rPr>
        <w:t>disabled</w:t>
      </w:r>
      <w:r w:rsidRPr="0023514C">
        <w:rPr>
          <w:rFonts w:eastAsia="Aptos"/>
          <w:u w:val="single"/>
        </w:rPr>
        <w:t>.</w:t>
      </w:r>
      <w:r w:rsidRPr="0023514C">
        <w:rPr>
          <w:rFonts w:eastAsia="Aptos"/>
          <w:sz w:val="16"/>
        </w:rPr>
        <w:t xml:space="preserve"> Here, it might seem that a utilitarian approach is partial, and that there are other ethical paradigms, which of course there </w:t>
      </w:r>
      <w:proofErr w:type="gramStart"/>
      <w:r w:rsidRPr="0023514C">
        <w:rPr>
          <w:rFonts w:eastAsia="Aptos"/>
          <w:sz w:val="16"/>
        </w:rPr>
        <w:t>are;</w:t>
      </w:r>
      <w:proofErr w:type="gramEnd"/>
      <w:r w:rsidRPr="0023514C">
        <w:rPr>
          <w:rFonts w:eastAsia="Aptos"/>
          <w:sz w:val="16"/>
        </w:rPr>
        <w:t xml:space="preserve"> but I want to argue that the extreme positions that utilitarianism has </w:t>
      </w:r>
      <w:proofErr w:type="gramStart"/>
      <w:r w:rsidRPr="0023514C">
        <w:rPr>
          <w:rFonts w:eastAsia="Aptos"/>
          <w:sz w:val="16"/>
        </w:rPr>
        <w:t>yielded,</w:t>
      </w:r>
      <w:proofErr w:type="gramEnd"/>
      <w:r w:rsidRPr="0023514C">
        <w:rPr>
          <w:rFonts w:eastAsia="Aptos"/>
          <w:sz w:val="16"/>
        </w:rPr>
        <w:t xml:space="preserve"> bring to the fore what is implicit in a broader history of ethics focused on personhood and a life worth living.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23514C">
        <w:rPr>
          <w:rFonts w:eastAsia="Aptos"/>
          <w:sz w:val="16"/>
        </w:rPr>
        <w:t>fragile</w:t>
      </w:r>
      <w:proofErr w:type="gramEnd"/>
      <w:r w:rsidRPr="0023514C">
        <w:rPr>
          <w:rFonts w:eastAsia="Aptos"/>
          <w:sz w:val="16"/>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a broadening of theories of human justice by way of a more classical conception of </w:t>
      </w:r>
      <w:proofErr w:type="gramStart"/>
      <w:r w:rsidRPr="0023514C">
        <w:rPr>
          <w:rFonts w:eastAsia="Aptos"/>
          <w:sz w:val="16"/>
        </w:rPr>
        <w:t>the life</w:t>
      </w:r>
      <w:proofErr w:type="gramEnd"/>
      <w:r w:rsidRPr="0023514C">
        <w:rPr>
          <w:rFonts w:eastAsia="Aptos"/>
          <w:sz w:val="16"/>
        </w:rPr>
        <w:t xml:space="preserve"> worth living, one </w:t>
      </w:r>
      <w:proofErr w:type="gramStart"/>
      <w:r w:rsidRPr="0023514C">
        <w:rPr>
          <w:rFonts w:eastAsia="Aptos"/>
          <w:sz w:val="16"/>
        </w:rPr>
        <w:t>not reduced</w:t>
      </w:r>
      <w:proofErr w:type="gramEnd"/>
      <w:r w:rsidRPr="0023514C">
        <w:rPr>
          <w:rFonts w:eastAsia="Aptos"/>
          <w:sz w:val="16"/>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Utilitarian approaches to this question are, as I have already suggested, offensive, but they are because they disclose something offensive – or combative, violent, conquering – in the philosophical tradition of dignified humanity and the life worth living. In this respect, disability is neither a recent nor a local concern: the very formation of the Greek polity is based on the exclusion of those with lesser capacities. Even though, as Lennard Davis (2013) has argued, the notion of the “normal” body is very recent and is quite different from earlier cultures’ conception of an ideal body that no actual member of the species achieves, </w:t>
      </w:r>
      <w:r w:rsidRPr="0023514C">
        <w:rPr>
          <w:rFonts w:eastAsia="Aptos"/>
          <w:u w:val="single"/>
        </w:rPr>
        <w:t xml:space="preserve">the </w:t>
      </w:r>
      <w:r w:rsidRPr="0023514C">
        <w:rPr>
          <w:rFonts w:eastAsia="Aptos"/>
          <w:b/>
          <w:iCs/>
          <w:u w:val="single"/>
        </w:rPr>
        <w:t>exclusion</w:t>
      </w:r>
      <w:r w:rsidRPr="0023514C">
        <w:rPr>
          <w:rFonts w:eastAsia="Aptos"/>
          <w:u w:val="single"/>
        </w:rPr>
        <w:t xml:space="preserve"> of those who do not possess the </w:t>
      </w:r>
      <w:r w:rsidRPr="0023514C">
        <w:rPr>
          <w:rFonts w:eastAsia="Aptos"/>
          <w:b/>
          <w:iCs/>
          <w:u w:val="single"/>
        </w:rPr>
        <w:t>proper potentiality</w:t>
      </w:r>
      <w:r w:rsidRPr="0023514C">
        <w:rPr>
          <w:rFonts w:eastAsia="Aptos"/>
          <w:u w:val="single"/>
        </w:rPr>
        <w:t xml:space="preserve"> of political humanity has been </w:t>
      </w:r>
      <w:r w:rsidRPr="0023514C">
        <w:rPr>
          <w:rFonts w:eastAsia="Aptos"/>
          <w:b/>
          <w:iCs/>
          <w:u w:val="single"/>
        </w:rPr>
        <w:t>at the basis of the history of the Western polity</w:t>
      </w:r>
      <w:r w:rsidRPr="0023514C">
        <w:rPr>
          <w:rFonts w:eastAsia="Aptos"/>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23514C">
        <w:rPr>
          <w:rFonts w:eastAsia="Aptos"/>
          <w:sz w:val="16"/>
        </w:rPr>
        <w:t>those capacities in turn are enabled</w:t>
      </w:r>
      <w:proofErr w:type="gramEnd"/>
      <w:r w:rsidRPr="0023514C">
        <w:rPr>
          <w:rFonts w:eastAsia="Aptos"/>
          <w:sz w:val="16"/>
        </w:rPr>
        <w:t xml:space="preserve"> by a history of technologies and archives upon which “able” subjects are increasingly dependent. At the very least, definitions of proper political </w:t>
      </w:r>
      <w:proofErr w:type="gramStart"/>
      <w:r w:rsidRPr="0023514C">
        <w:rPr>
          <w:rFonts w:eastAsia="Aptos"/>
          <w:sz w:val="16"/>
        </w:rPr>
        <w:t>persons</w:t>
      </w:r>
      <w:proofErr w:type="gramEnd"/>
      <w:r w:rsidRPr="0023514C">
        <w:rPr>
          <w:rFonts w:eastAsia="Aptos"/>
          <w:sz w:val="16"/>
        </w:rPr>
        <w:t xml:space="preserve"> rely upon quite specific capacities that, even in expanded </w:t>
      </w:r>
      <w:proofErr w:type="gramStart"/>
      <w:r w:rsidRPr="0023514C">
        <w:rPr>
          <w:rFonts w:eastAsia="Aptos"/>
          <w:sz w:val="16"/>
        </w:rPr>
        <w:t>scenarios</w:t>
      </w:r>
      <w:proofErr w:type="gramEnd"/>
      <w:r w:rsidRPr="0023514C">
        <w:rPr>
          <w:rFonts w:eastAsia="Aptos"/>
          <w:sz w:val="16"/>
        </w:rPr>
        <w:t xml:space="preserve"> are not all-inclusive. More importantly, </w:t>
      </w:r>
      <w:r w:rsidRPr="0023514C">
        <w:rPr>
          <w:rFonts w:eastAsia="Aptos"/>
          <w:highlight w:val="cyan"/>
          <w:u w:val="single"/>
        </w:rPr>
        <w:t>the</w:t>
      </w:r>
      <w:r w:rsidRPr="0023514C">
        <w:rPr>
          <w:rFonts w:eastAsia="Aptos"/>
          <w:u w:val="single"/>
        </w:rPr>
        <w:t xml:space="preserve"> quite specific </w:t>
      </w:r>
      <w:r w:rsidRPr="0023514C">
        <w:rPr>
          <w:rFonts w:eastAsia="Aptos"/>
          <w:highlight w:val="cyan"/>
          <w:u w:val="single"/>
        </w:rPr>
        <w:t xml:space="preserve">concept of the </w:t>
      </w:r>
      <w:r w:rsidRPr="0023514C">
        <w:rPr>
          <w:rFonts w:eastAsia="Aptos"/>
          <w:b/>
          <w:iCs/>
          <w:highlight w:val="cyan"/>
          <w:u w:val="single"/>
        </w:rPr>
        <w:t>liberal</w:t>
      </w:r>
      <w:r w:rsidRPr="0023514C">
        <w:rPr>
          <w:rFonts w:eastAsia="Aptos"/>
          <w:b/>
          <w:iCs/>
          <w:u w:val="single"/>
        </w:rPr>
        <w:t xml:space="preserve">, deliberative, rational and empathetic </w:t>
      </w:r>
      <w:r w:rsidRPr="0023514C">
        <w:rPr>
          <w:rFonts w:eastAsia="Aptos"/>
          <w:b/>
          <w:iCs/>
          <w:highlight w:val="cyan"/>
          <w:u w:val="single"/>
        </w:rPr>
        <w:t>subject</w:t>
      </w:r>
      <w:r w:rsidRPr="0023514C">
        <w:rPr>
          <w:rFonts w:eastAsia="Aptos"/>
          <w:highlight w:val="cyan"/>
          <w:u w:val="single"/>
        </w:rPr>
        <w:t xml:space="preserve"> depends upon </w:t>
      </w:r>
      <w:r w:rsidRPr="0023514C">
        <w:rPr>
          <w:rFonts w:eastAsia="Aptos"/>
          <w:b/>
          <w:iCs/>
          <w:highlight w:val="cyan"/>
          <w:u w:val="single"/>
        </w:rPr>
        <w:t>a history of “enlightenment”</w:t>
      </w:r>
      <w:r w:rsidRPr="0023514C">
        <w:rPr>
          <w:rFonts w:eastAsia="Aptos"/>
          <w:highlight w:val="cyan"/>
          <w:u w:val="single"/>
        </w:rPr>
        <w:t xml:space="preserve"> that </w:t>
      </w:r>
      <w:r w:rsidRPr="0023514C">
        <w:rPr>
          <w:rFonts w:eastAsia="Aptos"/>
          <w:b/>
          <w:iCs/>
          <w:highlight w:val="cyan"/>
          <w:u w:val="single"/>
        </w:rPr>
        <w:t>disabled many lives</w:t>
      </w:r>
      <w:r w:rsidRPr="0023514C">
        <w:rPr>
          <w:rFonts w:eastAsia="Aptos"/>
          <w:u w:val="single"/>
        </w:rPr>
        <w:t xml:space="preserve">, either </w:t>
      </w:r>
      <w:r w:rsidRPr="0023514C">
        <w:rPr>
          <w:rFonts w:eastAsia="Aptos"/>
          <w:highlight w:val="cyan"/>
          <w:u w:val="single"/>
        </w:rPr>
        <w:t>by</w:t>
      </w:r>
      <w:r w:rsidRPr="0023514C">
        <w:rPr>
          <w:rFonts w:eastAsia="Aptos"/>
          <w:u w:val="single"/>
        </w:rPr>
        <w:t xml:space="preserve"> way of </w:t>
      </w:r>
      <w:r w:rsidRPr="0023514C">
        <w:rPr>
          <w:rFonts w:eastAsia="Aptos"/>
          <w:b/>
          <w:iCs/>
          <w:u w:val="single"/>
        </w:rPr>
        <w:t>exclusion</w:t>
      </w:r>
      <w:r w:rsidRPr="0023514C">
        <w:rPr>
          <w:rFonts w:eastAsia="Aptos"/>
          <w:u w:val="single"/>
        </w:rPr>
        <w:t xml:space="preserve">, </w:t>
      </w:r>
      <w:r w:rsidRPr="0023514C">
        <w:rPr>
          <w:rFonts w:eastAsia="Aptos"/>
          <w:b/>
          <w:iCs/>
          <w:highlight w:val="cyan"/>
          <w:u w:val="single"/>
        </w:rPr>
        <w:t>colonialism</w:t>
      </w:r>
      <w:r w:rsidRPr="0023514C">
        <w:rPr>
          <w:rFonts w:eastAsia="Aptos"/>
          <w:highlight w:val="cyan"/>
          <w:u w:val="single"/>
        </w:rPr>
        <w:t xml:space="preserve">, </w:t>
      </w:r>
      <w:r w:rsidRPr="0023514C">
        <w:rPr>
          <w:rFonts w:eastAsia="Aptos"/>
          <w:b/>
          <w:iCs/>
          <w:highlight w:val="cyan"/>
          <w:u w:val="single"/>
        </w:rPr>
        <w:t>resource depletion</w:t>
      </w:r>
      <w:r w:rsidRPr="0023514C">
        <w:rPr>
          <w:rFonts w:eastAsia="Aptos"/>
          <w:highlight w:val="cyan"/>
          <w:u w:val="single"/>
        </w:rPr>
        <w:t xml:space="preserve">, or </w:t>
      </w:r>
      <w:r w:rsidRPr="0023514C">
        <w:rPr>
          <w:rFonts w:eastAsia="Aptos"/>
          <w:b/>
          <w:iCs/>
          <w:highlight w:val="cyan"/>
          <w:u w:val="single"/>
        </w:rPr>
        <w:t>expropriation</w:t>
      </w:r>
      <w:r w:rsidRPr="0023514C">
        <w:rPr>
          <w:rFonts w:eastAsia="Aptos"/>
          <w:sz w:val="16"/>
        </w:rPr>
        <w:t xml:space="preserve">. </w:t>
      </w:r>
      <w:r w:rsidRPr="0023514C">
        <w:rPr>
          <w:rFonts w:eastAsia="Aptos"/>
          <w:u w:val="single"/>
        </w:rPr>
        <w:t>In a world where not all lives matter</w:t>
      </w:r>
      <w:r w:rsidRPr="0023514C">
        <w:rPr>
          <w:rFonts w:eastAsia="Aptos"/>
          <w:sz w:val="16"/>
        </w:rPr>
        <w:t xml:space="preserve"> to the same extent, the concept of disability is precisely what enables political inclusion,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Not only is the question of the life worth living offensive (in its implicit generation of an unworthy life), </w:t>
      </w:r>
      <w:proofErr w:type="gramStart"/>
      <w:r w:rsidRPr="0023514C">
        <w:rPr>
          <w:rFonts w:eastAsia="Aptos"/>
          <w:sz w:val="16"/>
        </w:rPr>
        <w:t>the life</w:t>
      </w:r>
      <w:proofErr w:type="gramEnd"/>
      <w:r w:rsidRPr="0023514C">
        <w:rPr>
          <w:rFonts w:eastAsia="Aptos"/>
          <w:sz w:val="16"/>
        </w:rPr>
        <w:t xml:space="preserve"> worth living is a life of dependence and incapacity, generated through a history of enlightenment that is a history of appropriation, plundering, brigandry, excessive consumption and energy profligacy. Could we have the able political subject of deliberation and reason without </w:t>
      </w:r>
      <w:r w:rsidRPr="0023514C">
        <w:rPr>
          <w:rFonts w:eastAsia="Aptos"/>
          <w:u w:val="single"/>
        </w:rPr>
        <w:t>the planet-destructive history of industrialism and globalism</w:t>
      </w:r>
      <w:r w:rsidRPr="0023514C">
        <w:rPr>
          <w:rFonts w:eastAsia="Aptos"/>
          <w:sz w:val="16"/>
        </w:rPr>
        <w:t xml:space="preserve"> that at once </w:t>
      </w:r>
      <w:r w:rsidRPr="0023514C">
        <w:rPr>
          <w:rFonts w:eastAsia="Aptos"/>
          <w:u w:val="single"/>
        </w:rPr>
        <w:t>enables and disables</w:t>
      </w:r>
      <w:r w:rsidRPr="0023514C">
        <w:rPr>
          <w:rFonts w:eastAsia="Aptos"/>
          <w:sz w:val="16"/>
        </w:rPr>
        <w:t xml:space="preserve"> what has come to be known as </w:t>
      </w:r>
      <w:r w:rsidRPr="0023514C">
        <w:rPr>
          <w:rFonts w:eastAsia="Aptos"/>
          <w:u w:val="single"/>
        </w:rPr>
        <w:t>humanity</w:t>
      </w:r>
      <w:r w:rsidRPr="0023514C">
        <w:rPr>
          <w:rFonts w:eastAsia="Aptos"/>
          <w:sz w:val="16"/>
        </w:rPr>
        <w:t xml:space="preserve">? Could there have been a tradition of “the life worth living” without </w:t>
      </w:r>
      <w:r w:rsidRPr="0023514C">
        <w:rPr>
          <w:rFonts w:eastAsia="Aptos"/>
          <w:b/>
          <w:iCs/>
          <w:u w:val="single"/>
        </w:rPr>
        <w:t>a global industry that generated unworthy and dis-abled lives</w:t>
      </w:r>
      <w:r w:rsidRPr="0023514C">
        <w:rPr>
          <w:rFonts w:eastAsia="Aptos"/>
          <w:sz w:val="16"/>
        </w:rPr>
        <w:t xml:space="preserve">? And </w:t>
      </w:r>
      <w:proofErr w:type="gramStart"/>
      <w:r w:rsidRPr="0023514C">
        <w:rPr>
          <w:rFonts w:eastAsia="Aptos"/>
          <w:sz w:val="16"/>
        </w:rPr>
        <w:t>is</w:t>
      </w:r>
      <w:proofErr w:type="gramEnd"/>
      <w:r w:rsidRPr="0023514C">
        <w:rPr>
          <w:rFonts w:eastAsia="Aptos"/>
          <w:sz w:val="16"/>
        </w:rPr>
        <w:t xml:space="preserve"> not the question of </w:t>
      </w:r>
      <w:proofErr w:type="gramStart"/>
      <w:r w:rsidRPr="0023514C">
        <w:rPr>
          <w:rFonts w:eastAsia="Aptos"/>
          <w:sz w:val="16"/>
        </w:rPr>
        <w:t>the life</w:t>
      </w:r>
      <w:proofErr w:type="gramEnd"/>
      <w:r w:rsidRPr="0023514C">
        <w:rPr>
          <w:rFonts w:eastAsia="Aptos"/>
          <w:sz w:val="16"/>
        </w:rPr>
        <w:t xml:space="preserve"> worth living, the capable </w:t>
      </w:r>
      <w:proofErr w:type="gramStart"/>
      <w:r w:rsidRPr="0023514C">
        <w:rPr>
          <w:rFonts w:eastAsia="Aptos"/>
          <w:sz w:val="16"/>
        </w:rPr>
        <w:t>life,</w:t>
      </w:r>
      <w:proofErr w:type="gramEnd"/>
      <w:r w:rsidRPr="0023514C">
        <w:rPr>
          <w:rFonts w:eastAsia="Aptos"/>
          <w:sz w:val="16"/>
        </w:rPr>
        <w:t xml:space="preserve"> intertwined essentially with dependence and </w:t>
      </w:r>
      <w:proofErr w:type="gramStart"/>
      <w:r w:rsidRPr="0023514C">
        <w:rPr>
          <w:rFonts w:eastAsia="Aptos"/>
          <w:sz w:val="16"/>
        </w:rPr>
        <w:t>incapacity</w:t>
      </w:r>
      <w:proofErr w:type="gramEnd"/>
      <w:r w:rsidRPr="0023514C">
        <w:rPr>
          <w:rFonts w:eastAsia="Aptos"/>
          <w:sz w:val="16"/>
        </w:rPr>
        <w:t xml:space="preserve">? What I want to question here is whether </w:t>
      </w:r>
      <w:proofErr w:type="gramStart"/>
      <w:r w:rsidRPr="0023514C">
        <w:rPr>
          <w:rFonts w:eastAsia="Aptos"/>
          <w:sz w:val="16"/>
        </w:rPr>
        <w:t xml:space="preserve">such a question can have any coherence at all </w:t>
      </w:r>
      <w:r w:rsidRPr="0023514C">
        <w:rPr>
          <w:rFonts w:eastAsia="Aptos"/>
          <w:b/>
          <w:iCs/>
          <w:sz w:val="24"/>
          <w:szCs w:val="24"/>
          <w:highlight w:val="cyan"/>
          <w:u w:val="single"/>
        </w:rPr>
        <w:t>in an epoch of extinction</w:t>
      </w:r>
      <w:proofErr w:type="gramEnd"/>
      <w:r w:rsidRPr="0023514C">
        <w:rPr>
          <w:rFonts w:eastAsia="Aptos"/>
          <w:sz w:val="16"/>
        </w:rPr>
        <w:t xml:space="preserve">: to ask about lives worth living is necessarily to be offensive, asserting some lives over others, and thereby waging violence (however slow) against some forms of life. If, as I would also argue, any epoch of thriving and fecundity takes place at the expense of some lives, then </w:t>
      </w:r>
      <w:r w:rsidRPr="0023514C">
        <w:rPr>
          <w:rFonts w:eastAsia="Aptos"/>
          <w:b/>
          <w:iCs/>
          <w:sz w:val="24"/>
          <w:szCs w:val="24"/>
          <w:highlight w:val="cyan"/>
          <w:u w:val="single"/>
        </w:rPr>
        <w:t>all ages are ages of extinction</w:t>
      </w:r>
      <w:r w:rsidRPr="0023514C">
        <w:rPr>
          <w:rFonts w:eastAsia="Aptos"/>
          <w:sz w:val="16"/>
        </w:rPr>
        <w:t xml:space="preserve">. What makes our time – the sixth mass extinction – more intense is that questions that have always haunted political personhood are now becoming more explicit. </w:t>
      </w:r>
      <w:r w:rsidRPr="0023514C">
        <w:rPr>
          <w:rFonts w:eastAsia="Aptos"/>
          <w:u w:val="single"/>
        </w:rPr>
        <w:t xml:space="preserve">The interrelated problem of capacity and extinction has not only determined the human lives that are deemed to be worth </w:t>
      </w:r>
      <w:proofErr w:type="gramStart"/>
      <w:r w:rsidRPr="0023514C">
        <w:rPr>
          <w:rFonts w:eastAsia="Aptos"/>
          <w:u w:val="single"/>
        </w:rPr>
        <w:t>living, but</w:t>
      </w:r>
      <w:proofErr w:type="gramEnd"/>
      <w:r w:rsidRPr="0023514C">
        <w:rPr>
          <w:rFonts w:eastAsia="Aptos"/>
          <w:u w:val="single"/>
        </w:rPr>
        <w:t xml:space="preserve"> has also generated the liberal political person whose autonomy, productivity, super-intelligence and heightened capacity for urbanity is the “Anthropos” of the Anthropocene, the “man” whose cost to the planet is too exorbitant to reckon</w:t>
      </w:r>
      <w:r w:rsidRPr="0023514C">
        <w:rPr>
          <w:rFonts w:eastAsia="Aptos"/>
          <w:sz w:val="16"/>
        </w:rPr>
        <w:t xml:space="preserve"> (Luke 2015). </w:t>
      </w:r>
      <w:r w:rsidRPr="0023514C">
        <w:rPr>
          <w:rFonts w:eastAsia="Aptos"/>
          <w:u w:val="single"/>
        </w:rPr>
        <w:t>When</w:t>
      </w:r>
      <w:r w:rsidRPr="0023514C">
        <w:rPr>
          <w:rFonts w:eastAsia="Aptos"/>
          <w:sz w:val="16"/>
        </w:rPr>
        <w:t xml:space="preserve"> (today) </w:t>
      </w:r>
      <w:r w:rsidRPr="0023514C">
        <w:rPr>
          <w:rFonts w:eastAsia="Aptos"/>
          <w:highlight w:val="cyan"/>
          <w:u w:val="single"/>
        </w:rPr>
        <w:t>util</w:t>
      </w:r>
      <w:r w:rsidRPr="0023514C">
        <w:rPr>
          <w:rFonts w:eastAsia="Aptos"/>
          <w:u w:val="single"/>
        </w:rPr>
        <w:t>itarian</w:t>
      </w:r>
      <w:r w:rsidRPr="0023514C">
        <w:rPr>
          <w:rFonts w:eastAsia="Aptos"/>
          <w:highlight w:val="cyan"/>
          <w:u w:val="single"/>
        </w:rPr>
        <w:t xml:space="preserve"> arguments</w:t>
      </w:r>
      <w:r w:rsidRPr="0023514C">
        <w:rPr>
          <w:rFonts w:eastAsia="Aptos"/>
          <w:sz w:val="16"/>
        </w:rPr>
        <w:t xml:space="preserve"> are explicitly </w:t>
      </w:r>
      <w:proofErr w:type="gramStart"/>
      <w:r w:rsidRPr="0023514C">
        <w:rPr>
          <w:rFonts w:eastAsia="Aptos"/>
          <w:sz w:val="16"/>
        </w:rPr>
        <w:t xml:space="preserve">offensive, </w:t>
      </w:r>
      <w:r w:rsidRPr="0023514C">
        <w:rPr>
          <w:rFonts w:eastAsia="Aptos"/>
          <w:u w:val="single"/>
        </w:rPr>
        <w:t>or</w:t>
      </w:r>
      <w:proofErr w:type="gramEnd"/>
      <w:r w:rsidRPr="0023514C">
        <w:rPr>
          <w:rFonts w:eastAsia="Aptos"/>
          <w:u w:val="single"/>
        </w:rPr>
        <w:t xml:space="preserve"> make the </w:t>
      </w:r>
      <w:r w:rsidRPr="0023514C">
        <w:rPr>
          <w:rFonts w:eastAsia="Aptos"/>
          <w:highlight w:val="cyan"/>
          <w:u w:val="single"/>
        </w:rPr>
        <w:t>claim</w:t>
      </w:r>
      <w:r w:rsidRPr="0023514C">
        <w:rPr>
          <w:rFonts w:eastAsia="Aptos"/>
          <w:u w:val="single"/>
        </w:rPr>
        <w:t xml:space="preserve"> that </w:t>
      </w:r>
      <w:r w:rsidRPr="0023514C">
        <w:rPr>
          <w:rFonts w:eastAsia="Aptos"/>
          <w:b/>
          <w:iCs/>
          <w:highlight w:val="cyan"/>
          <w:u w:val="single"/>
        </w:rPr>
        <w:t>some lives ought not be lived</w:t>
      </w:r>
      <w:r w:rsidRPr="0023514C">
        <w:rPr>
          <w:rFonts w:eastAsia="Aptos"/>
          <w:u w:val="single"/>
        </w:rPr>
        <w:t>, they reveal the offensive (</w:t>
      </w:r>
      <w:r w:rsidRPr="0023514C">
        <w:rPr>
          <w:rFonts w:eastAsia="Aptos"/>
          <w:b/>
          <w:iCs/>
          <w:u w:val="single"/>
        </w:rPr>
        <w:t>combative, polemical, violent, barbaric, sacrificial</w:t>
      </w:r>
      <w:r w:rsidRPr="0023514C">
        <w:rPr>
          <w:rFonts w:eastAsia="Aptos"/>
          <w:u w:val="single"/>
        </w:rPr>
        <w:t xml:space="preserve">) nature of </w:t>
      </w:r>
      <w:proofErr w:type="gramStart"/>
      <w:r w:rsidRPr="0023514C">
        <w:rPr>
          <w:rFonts w:eastAsia="Aptos"/>
          <w:u w:val="single"/>
        </w:rPr>
        <w:t>what</w:t>
      </w:r>
      <w:proofErr w:type="gramEnd"/>
      <w:r w:rsidRPr="0023514C">
        <w:rPr>
          <w:rFonts w:eastAsia="Aptos"/>
          <w:u w:val="single"/>
        </w:rPr>
        <w:t xml:space="preserve"> has called itself </w:t>
      </w:r>
      <w:r w:rsidRPr="0023514C">
        <w:rPr>
          <w:rFonts w:eastAsia="Aptos"/>
          <w:b/>
          <w:iCs/>
          <w:u w:val="single"/>
        </w:rPr>
        <w:t>civilization</w:t>
      </w:r>
      <w:r w:rsidRPr="0023514C">
        <w:rPr>
          <w:rFonts w:eastAsia="Aptos"/>
          <w:sz w:val="16"/>
        </w:rPr>
        <w:t xml:space="preserve">. </w:t>
      </w:r>
      <w:r w:rsidRPr="0023514C">
        <w:rPr>
          <w:rFonts w:eastAsia="Aptos"/>
          <w:u w:val="single"/>
        </w:rPr>
        <w:t xml:space="preserve">If this civilization, today, is </w:t>
      </w:r>
      <w:r w:rsidRPr="0023514C">
        <w:rPr>
          <w:rFonts w:eastAsia="Aptos"/>
          <w:b/>
          <w:iCs/>
          <w:u w:val="single"/>
        </w:rPr>
        <w:t>facing extinction</w:t>
      </w:r>
      <w:r w:rsidRPr="0023514C">
        <w:rPr>
          <w:rFonts w:eastAsia="Aptos"/>
          <w:u w:val="single"/>
        </w:rPr>
        <w:t xml:space="preserve"> </w:t>
      </w:r>
      <w:r w:rsidRPr="0023514C">
        <w:rPr>
          <w:rFonts w:eastAsia="Aptos"/>
          <w:highlight w:val="cyan"/>
          <w:u w:val="single"/>
        </w:rPr>
        <w:t>and</w:t>
      </w:r>
      <w:r w:rsidRPr="0023514C">
        <w:rPr>
          <w:rFonts w:eastAsia="Aptos"/>
          <w:u w:val="single"/>
        </w:rPr>
        <w:t xml:space="preserve"> therefore pressed – more than ever – to </w:t>
      </w:r>
      <w:r w:rsidRPr="0023514C">
        <w:rPr>
          <w:rFonts w:eastAsia="Aptos"/>
          <w:highlight w:val="cyan"/>
          <w:u w:val="single"/>
        </w:rPr>
        <w:t>consider</w:t>
      </w:r>
      <w:r w:rsidRPr="0023514C">
        <w:rPr>
          <w:rFonts w:eastAsia="Aptos"/>
          <w:u w:val="single"/>
        </w:rPr>
        <w:t xml:space="preserve"> ways of “</w:t>
      </w:r>
      <w:r w:rsidRPr="0023514C">
        <w:rPr>
          <w:rFonts w:eastAsia="Aptos"/>
          <w:b/>
          <w:iCs/>
          <w:highlight w:val="cyan"/>
          <w:u w:val="single"/>
        </w:rPr>
        <w:t>weighing lives</w:t>
      </w:r>
      <w:r w:rsidRPr="0023514C">
        <w:rPr>
          <w:rFonts w:eastAsia="Aptos"/>
          <w:u w:val="single"/>
        </w:rPr>
        <w:t>,”</w:t>
      </w:r>
      <w:r w:rsidRPr="0023514C">
        <w:rPr>
          <w:rFonts w:eastAsia="Aptos"/>
          <w:sz w:val="16"/>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23514C">
        <w:rPr>
          <w:rFonts w:eastAsia="Aptos"/>
          <w:b/>
          <w:iCs/>
          <w:u w:val="single"/>
        </w:rPr>
        <w:t>disability runs to the very heart of the extinction-logic that enables the political tradition of the person</w:t>
      </w:r>
      <w:r w:rsidRPr="0023514C">
        <w:rPr>
          <w:rFonts w:eastAsia="Aptos"/>
          <w:sz w:val="16"/>
        </w:rPr>
        <w:t xml:space="preserve">. Both </w:t>
      </w:r>
      <w:r w:rsidRPr="0023514C">
        <w:rPr>
          <w:rFonts w:eastAsia="Aptos"/>
          <w:u w:val="single"/>
        </w:rPr>
        <w:t xml:space="preserve">those who assume that the human species – because of certain capacities – has </w:t>
      </w:r>
      <w:r w:rsidRPr="0023514C">
        <w:rPr>
          <w:rFonts w:eastAsia="Aptos"/>
          <w:b/>
          <w:iCs/>
          <w:u w:val="single"/>
        </w:rPr>
        <w:t>a prima facie right to survive</w:t>
      </w:r>
      <w:r w:rsidRPr="0023514C">
        <w:rPr>
          <w:rFonts w:eastAsia="Aptos"/>
          <w:sz w:val="16"/>
        </w:rPr>
        <w:t xml:space="preserve">, and those who calculate that human life as such is not worth living (for all their seeming extremity) </w:t>
      </w:r>
      <w:r w:rsidRPr="0023514C">
        <w:rPr>
          <w:rFonts w:eastAsia="Aptos"/>
          <w:u w:val="single"/>
        </w:rPr>
        <w:t>are expressions of a broader logic of the proper potentiality of a highly normative conception of human flourishing</w:t>
      </w:r>
      <w:r w:rsidRPr="0023514C">
        <w:rPr>
          <w:rFonts w:eastAsia="Aptos"/>
          <w:sz w:val="16"/>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23514C">
        <w:rPr>
          <w:rFonts w:eastAsia="Aptos"/>
          <w:b/>
          <w:iCs/>
          <w:u w:val="single"/>
        </w:rPr>
        <w:t>Every increase</w:t>
      </w:r>
      <w:r w:rsidRPr="0023514C">
        <w:rPr>
          <w:rFonts w:eastAsia="Aptos"/>
          <w:u w:val="single"/>
        </w:rPr>
        <w:t xml:space="preserve"> in our moral coherence—recognizing the rights of the enslaved, the colonialized, the impoverished, the imprisoned, women, children, LGBTs, the handicapped ...—is </w:t>
      </w:r>
      <w:r w:rsidRPr="0023514C">
        <w:rPr>
          <w:rFonts w:eastAsia="Aptos"/>
          <w:b/>
          <w:iCs/>
          <w:u w:val="single"/>
        </w:rPr>
        <w:t>simultaneously an expansion</w:t>
      </w:r>
      <w:r w:rsidRPr="0023514C">
        <w:rPr>
          <w:rFonts w:eastAsia="Aptos"/>
          <w:u w:val="single"/>
        </w:rPr>
        <w:t xml:space="preserve"> of those to whom we are prepared to offer reasons accounting for our behavior</w:t>
      </w:r>
      <w:r w:rsidRPr="0023514C">
        <w:rPr>
          <w:rFonts w:eastAsia="Aptos"/>
          <w:sz w:val="16"/>
        </w:rPr>
        <w:t xml:space="preserve">. The reasons by which we make our behavior coherent to ourselves </w:t>
      </w:r>
      <w:proofErr w:type="gramStart"/>
      <w:r w:rsidRPr="0023514C">
        <w:rPr>
          <w:rFonts w:eastAsia="Aptos"/>
          <w:sz w:val="16"/>
        </w:rPr>
        <w:t>changes</w:t>
      </w:r>
      <w:proofErr w:type="gramEnd"/>
      <w:r w:rsidRPr="0023514C">
        <w:rPr>
          <w:rFonts w:eastAsia="Aptos"/>
          <w:sz w:val="16"/>
        </w:rPr>
        <w:t xml:space="preserve">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23514C">
        <w:rPr>
          <w:rFonts w:eastAsia="Aptos"/>
          <w:b/>
          <w:iCs/>
          <w:u w:val="single"/>
        </w:rPr>
        <w:t>progress, tends to erase its own tracks as it is integrated into our manifest image and so becomes subsumed in the framework by which we conceive of ourselves</w:t>
      </w:r>
      <w:r w:rsidRPr="0023514C">
        <w:rPr>
          <w:rFonts w:eastAsia="Aptos"/>
          <w:sz w:val="16"/>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23514C">
        <w:rPr>
          <w:rFonts w:eastAsia="Aptos"/>
          <w:sz w:val="16"/>
        </w:rPr>
        <w:t>more and more</w:t>
      </w:r>
      <w:proofErr w:type="gramEnd"/>
      <w:r w:rsidRPr="0023514C">
        <w:rPr>
          <w:rFonts w:eastAsia="Aptos"/>
          <w:sz w:val="1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23514C">
        <w:rPr>
          <w:rFonts w:eastAsia="Aptos"/>
          <w:u w:val="single"/>
        </w:rPr>
        <w:t xml:space="preserve">arguments for the </w:t>
      </w:r>
      <w:r w:rsidRPr="0023514C">
        <w:rPr>
          <w:rFonts w:eastAsia="Aptos"/>
          <w:b/>
          <w:iCs/>
          <w:u w:val="single"/>
        </w:rPr>
        <w:t>extinction</w:t>
      </w:r>
      <w:r w:rsidRPr="0023514C">
        <w:rPr>
          <w:rFonts w:eastAsia="Aptos"/>
          <w:u w:val="single"/>
        </w:rPr>
        <w:t xml:space="preserve"> and annihilation of part or all of humanity also assume </w:t>
      </w:r>
      <w:r w:rsidRPr="0023514C">
        <w:rPr>
          <w:rFonts w:eastAsia="Aptos"/>
          <w:b/>
          <w:iCs/>
          <w:u w:val="single"/>
        </w:rPr>
        <w:t>the value of the person</w:t>
      </w:r>
      <w:r w:rsidRPr="0023514C">
        <w:rPr>
          <w:rFonts w:eastAsia="Aptos"/>
          <w:sz w:val="16"/>
        </w:rPr>
        <w:t xml:space="preserve"> – a single life with its specific coherence, value and meaning. (Not only is such a notion historically and culturally </w:t>
      </w:r>
      <w:proofErr w:type="gramStart"/>
      <w:r w:rsidRPr="0023514C">
        <w:rPr>
          <w:rFonts w:eastAsia="Aptos"/>
          <w:sz w:val="16"/>
        </w:rPr>
        <w:t>specific, and</w:t>
      </w:r>
      <w:proofErr w:type="gramEnd"/>
      <w:r w:rsidRPr="0023514C">
        <w:rPr>
          <w:rFonts w:eastAsia="Aptos"/>
          <w:sz w:val="16"/>
        </w:rPr>
        <w:t xml:space="preserve"> tied to a highly normative conception of human self-awareness; </w:t>
      </w:r>
      <w:r w:rsidRPr="0023514C">
        <w:rPr>
          <w:rFonts w:eastAsia="Aptos"/>
          <w:u w:val="single"/>
        </w:rPr>
        <w:t>it is also this self with an unquestioned right to the “good life” of reflection, reason and self-determination that has generated the Anthropocene.)</w:t>
      </w:r>
      <w:r w:rsidRPr="0023514C">
        <w:rPr>
          <w:rFonts w:eastAsia="Aptos"/>
          <w:sz w:val="16"/>
        </w:rPr>
        <w:t xml:space="preserve"> When this prima facie right to life has been questioned it has, </w:t>
      </w:r>
      <w:proofErr w:type="gramStart"/>
      <w:r w:rsidRPr="0023514C">
        <w:rPr>
          <w:rFonts w:eastAsia="Aptos"/>
          <w:sz w:val="16"/>
        </w:rPr>
        <w:t>more often than not</w:t>
      </w:r>
      <w:proofErr w:type="gramEnd"/>
      <w:r w:rsidRPr="0023514C">
        <w:rPr>
          <w:rFonts w:eastAsia="Aptos"/>
          <w:sz w:val="16"/>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w:t>
      </w:r>
      <w:proofErr w:type="gramStart"/>
      <w:r w:rsidRPr="0023514C">
        <w:rPr>
          <w:rFonts w:eastAsia="Aptos"/>
          <w:sz w:val="16"/>
        </w:rPr>
        <w:t>persons</w:t>
      </w:r>
      <w:proofErr w:type="gramEnd"/>
      <w:r w:rsidRPr="0023514C">
        <w:rPr>
          <w:rFonts w:eastAsia="Aptos"/>
          <w:sz w:val="16"/>
        </w:rPr>
        <w:t xml:space="preserve"> into being to generate pleasures or </w:t>
      </w:r>
      <w:proofErr w:type="spellStart"/>
      <w:r w:rsidRPr="0023514C">
        <w:rPr>
          <w:rFonts w:eastAsia="Aptos"/>
          <w:sz w:val="16"/>
        </w:rPr>
        <w:t>well being</w:t>
      </w:r>
      <w:proofErr w:type="spellEnd"/>
      <w:r w:rsidRPr="0023514C">
        <w:rPr>
          <w:rFonts w:eastAsia="Aptos"/>
          <w:sz w:val="16"/>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23514C">
        <w:rPr>
          <w:rFonts w:eastAsia="Aptos"/>
          <w:sz w:val="16"/>
        </w:rPr>
        <w:t>should will</w:t>
      </w:r>
      <w:proofErr w:type="gramEnd"/>
      <w:r w:rsidRPr="0023514C">
        <w:rPr>
          <w:rFonts w:eastAsia="Aptos"/>
          <w:sz w:val="16"/>
        </w:rPr>
        <w:t xml:space="preserve">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23514C">
        <w:rPr>
          <w:rFonts w:eastAsia="Aptos"/>
          <w:sz w:val="16"/>
        </w:rPr>
        <w:t>player’’</w:t>
      </w:r>
      <w:proofErr w:type="gramEnd"/>
      <w:r w:rsidRPr="0023514C">
        <w:rPr>
          <w:rFonts w:eastAsia="Aptos"/>
          <w:sz w:val="16"/>
        </w:rPr>
        <w:t xml:space="preserve"> (Singer 1994, 213). This degree of disability does not necessarily </w:t>
      </w:r>
      <w:proofErr w:type="gramStart"/>
      <w:r w:rsidRPr="0023514C">
        <w:rPr>
          <w:rFonts w:eastAsia="Aptos"/>
          <w:sz w:val="16"/>
        </w:rPr>
        <w:t>warrant</w:t>
      </w:r>
      <w:proofErr w:type="gramEnd"/>
      <w:r w:rsidRPr="0023514C">
        <w:rPr>
          <w:rFonts w:eastAsia="Aptos"/>
          <w:sz w:val="16"/>
        </w:rPr>
        <w:t xml:space="preserve"> infanticide or abortion, but what does count is development; the more capacity </w:t>
      </w:r>
      <w:proofErr w:type="spellStart"/>
      <w:r w:rsidRPr="0023514C">
        <w:rPr>
          <w:rFonts w:eastAsia="Aptos"/>
          <w:sz w:val="16"/>
        </w:rPr>
        <w:t>a</w:t>
      </w:r>
      <w:proofErr w:type="spellEnd"/>
      <w:r w:rsidRPr="0023514C">
        <w:rPr>
          <w:rFonts w:eastAsia="Aptos"/>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23514C">
        <w:rPr>
          <w:rFonts w:eastAsia="Aptos"/>
          <w:sz w:val="16"/>
        </w:rPr>
        <w:t>a strict</w:t>
      </w:r>
      <w:proofErr w:type="gramEnd"/>
      <w:r w:rsidRPr="0023514C">
        <w:rPr>
          <w:rFonts w:eastAsia="Aptos"/>
          <w:sz w:val="16"/>
        </w:rPr>
        <w:t xml:space="preserve"> </w:t>
      </w:r>
      <w:r w:rsidRPr="0023514C">
        <w:rPr>
          <w:rFonts w:eastAsia="Aptos"/>
          <w:highlight w:val="cyan"/>
          <w:u w:val="single"/>
        </w:rPr>
        <w:t>utilitarianism</w:t>
      </w:r>
      <w:r w:rsidRPr="0023514C">
        <w:rPr>
          <w:rFonts w:eastAsia="Aptos"/>
          <w:sz w:val="16"/>
        </w:rPr>
        <w:t xml:space="preserve">; species and sentiment aside, one should decide on whether a life is worth living in general, </w:t>
      </w:r>
      <w:r w:rsidRPr="0023514C">
        <w:rPr>
          <w:rFonts w:eastAsia="Aptos"/>
          <w:u w:val="single"/>
        </w:rPr>
        <w:t>where worthiness can</w:t>
      </w:r>
      <w:r w:rsidRPr="0023514C">
        <w:rPr>
          <w:rFonts w:eastAsia="Aptos"/>
          <w:sz w:val="16"/>
        </w:rPr>
        <w:t xml:space="preserve"> (at the very least) </w:t>
      </w:r>
      <w:r w:rsidRPr="0023514C">
        <w:rPr>
          <w:rFonts w:eastAsia="Aptos"/>
          <w:u w:val="single"/>
        </w:rPr>
        <w:t>be determined by an absence of suffering</w:t>
      </w:r>
      <w:r w:rsidRPr="0023514C">
        <w:rPr>
          <w:rFonts w:eastAsia="Aptos"/>
          <w:sz w:val="16"/>
        </w:rPr>
        <w:t xml:space="preserve">. In contrast with arguments that begin </w:t>
      </w:r>
      <w:proofErr w:type="gramStart"/>
      <w:r w:rsidRPr="0023514C">
        <w:rPr>
          <w:rFonts w:eastAsia="Aptos"/>
          <w:sz w:val="16"/>
        </w:rPr>
        <w:t>from</w:t>
      </w:r>
      <w:proofErr w:type="gramEnd"/>
      <w:r w:rsidRPr="0023514C">
        <w:rPr>
          <w:rFonts w:eastAsia="Aptos"/>
          <w:sz w:val="16"/>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23514C">
        <w:rPr>
          <w:rFonts w:eastAsia="Aptos"/>
          <w:sz w:val="16"/>
        </w:rPr>
        <w:t>non-being</w:t>
      </w:r>
      <w:proofErr w:type="gramEnd"/>
      <w:r w:rsidRPr="0023514C">
        <w:rPr>
          <w:rFonts w:eastAsia="Aptos"/>
          <w:sz w:val="16"/>
        </w:rPr>
        <w:t xml:space="preserve">: are there some lives that simply should not be? One might respond to this by objecting that </w:t>
      </w:r>
      <w:r w:rsidRPr="0023514C">
        <w:rPr>
          <w:rFonts w:eastAsia="Aptos"/>
          <w:u w:val="single"/>
        </w:rPr>
        <w:t xml:space="preserve">the calculus of decision </w:t>
      </w:r>
      <w:r w:rsidRPr="0023514C">
        <w:rPr>
          <w:rFonts w:eastAsia="Aptos"/>
          <w:b/>
          <w:iCs/>
          <w:highlight w:val="cyan"/>
          <w:u w:val="single"/>
        </w:rPr>
        <w:t>presupposes that which it claims to have justified</w:t>
      </w:r>
      <w:r w:rsidRPr="0023514C">
        <w:rPr>
          <w:rFonts w:eastAsia="Aptos"/>
          <w:u w:val="single"/>
        </w:rPr>
        <w:t xml:space="preserve">; the subject who is doing the calculating, who is deciding on what ought to survive and how lives ought to be weighed is </w:t>
      </w:r>
      <w:proofErr w:type="gramStart"/>
      <w:r w:rsidRPr="0023514C">
        <w:rPr>
          <w:rFonts w:eastAsia="Aptos"/>
          <w:u w:val="single"/>
        </w:rPr>
        <w:t xml:space="preserve">– needless to say – </w:t>
      </w:r>
      <w:r w:rsidRPr="0023514C">
        <w:rPr>
          <w:rFonts w:eastAsia="Aptos"/>
          <w:b/>
          <w:iCs/>
          <w:u w:val="single"/>
        </w:rPr>
        <w:t>a</w:t>
      </w:r>
      <w:proofErr w:type="gramEnd"/>
      <w:r w:rsidRPr="0023514C">
        <w:rPr>
          <w:rFonts w:eastAsia="Aptos"/>
          <w:b/>
          <w:iCs/>
          <w:u w:val="single"/>
        </w:rPr>
        <w:t xml:space="preserve"> certain type of subject</w:t>
      </w:r>
      <w:r w:rsidRPr="0023514C">
        <w:rPr>
          <w:rFonts w:eastAsia="Aptos"/>
          <w:sz w:val="16"/>
        </w:rPr>
        <w:t xml:space="preserve">. This subject has the following capacities: a sense of ‘a’ life, a sense of capacity (with rationality and autonomy </w:t>
      </w:r>
      <w:proofErr w:type="gramStart"/>
      <w:r w:rsidRPr="0023514C">
        <w:rPr>
          <w:rFonts w:eastAsia="Aptos"/>
          <w:sz w:val="16"/>
        </w:rPr>
        <w:t>being of significant importance</w:t>
      </w:r>
      <w:proofErr w:type="gramEnd"/>
      <w:r w:rsidRPr="0023514C">
        <w:rPr>
          <w:rFonts w:eastAsia="Aptos"/>
          <w:sz w:val="16"/>
        </w:rPr>
        <w:t xml:space="preserve">), a sense of ‘humanity’ as a global whole of which one is a member, and a manner of looking at life in terms of worthiness. One should not need too much training in anthropology, history or critical race studies to discern the highly specific nature of these capacities. This is not just to make a point about the poverty and brutality of Western reason and its normalizing gestures; it is also to say that </w:t>
      </w:r>
      <w:r w:rsidRPr="0023514C">
        <w:rPr>
          <w:rFonts w:eastAsia="Aptos"/>
          <w:u w:val="single"/>
        </w:rPr>
        <w:t>many of the critiques of that same universal subject</w:t>
      </w:r>
      <w:r w:rsidRPr="0023514C">
        <w:rPr>
          <w:rFonts w:eastAsia="Aptos"/>
          <w:sz w:val="16"/>
        </w:rPr>
        <w:t xml:space="preserve"> – such as those who argue for the worth of other lives, or those who value life as such for whatever reason – </w:t>
      </w:r>
      <w:r w:rsidRPr="0023514C">
        <w:rPr>
          <w:rFonts w:eastAsia="Aptos"/>
          <w:b/>
          <w:iCs/>
          <w:u w:val="single"/>
        </w:rPr>
        <w:t xml:space="preserve">nevertheless take part in a rationing of life </w:t>
      </w:r>
      <w:r w:rsidRPr="0023514C">
        <w:rPr>
          <w:rFonts w:eastAsia="Aptos"/>
          <w:sz w:val="16"/>
        </w:rPr>
        <w:t xml:space="preserve">that is offensive. Here, I draw again on the necessarily offensive/combative character of any assessment of the worth of life. </w:t>
      </w:r>
      <w:r w:rsidRPr="0023514C">
        <w:rPr>
          <w:rFonts w:eastAsia="Aptos"/>
          <w:u w:val="single"/>
        </w:rPr>
        <w:t>Even if the worth of life is defined by less strictly utilitarian categories such as “meaning” or “dignity” a certain capacity for calculus,</w:t>
      </w:r>
      <w:r w:rsidRPr="0023514C">
        <w:rPr>
          <w:rFonts w:eastAsia="Aptos"/>
          <w:sz w:val="16"/>
        </w:rPr>
        <w:t xml:space="preserve"> for considering something like human life as such, </w:t>
      </w:r>
      <w:r w:rsidRPr="0023514C">
        <w:rPr>
          <w:rFonts w:eastAsia="Aptos"/>
          <w:u w:val="single"/>
        </w:rPr>
        <w:t xml:space="preserve">and then </w:t>
      </w:r>
      <w:r w:rsidRPr="0023514C">
        <w:rPr>
          <w:rFonts w:eastAsia="Aptos"/>
          <w:b/>
          <w:iCs/>
          <w:highlight w:val="cyan"/>
          <w:u w:val="single"/>
        </w:rPr>
        <w:t>the value of “a” life</w:t>
      </w:r>
      <w:r w:rsidRPr="0023514C">
        <w:rPr>
          <w:rFonts w:eastAsia="Aptos"/>
          <w:highlight w:val="cyan"/>
          <w:u w:val="single"/>
        </w:rPr>
        <w:t xml:space="preserve">, allows for </w:t>
      </w:r>
      <w:r w:rsidRPr="0023514C">
        <w:rPr>
          <w:rFonts w:eastAsia="Aptos"/>
          <w:u w:val="single"/>
        </w:rPr>
        <w:t xml:space="preserve">the claim that </w:t>
      </w:r>
      <w:r w:rsidRPr="0023514C">
        <w:rPr>
          <w:rFonts w:eastAsia="Aptos"/>
          <w:b/>
          <w:iCs/>
          <w:highlight w:val="cyan"/>
          <w:u w:val="single"/>
        </w:rPr>
        <w:t>certain lives being extinguished</w:t>
      </w:r>
      <w:r w:rsidRPr="0023514C">
        <w:rPr>
          <w:rFonts w:eastAsia="Aptos"/>
          <w:highlight w:val="cyan"/>
          <w:u w:val="single"/>
        </w:rPr>
        <w:t xml:space="preserve">, and </w:t>
      </w:r>
      <w:r w:rsidRPr="0023514C">
        <w:rPr>
          <w:rFonts w:eastAsia="Aptos"/>
          <w:b/>
          <w:iCs/>
          <w:highlight w:val="cyan"/>
          <w:u w:val="single"/>
        </w:rPr>
        <w:t>enables a life of high-capacity</w:t>
      </w:r>
      <w:r w:rsidRPr="0023514C">
        <w:rPr>
          <w:rFonts w:eastAsia="Aptos"/>
          <w:u w:val="single"/>
        </w:rPr>
        <w:t xml:space="preserve"> (high-production, high reason, high technology) </w:t>
      </w:r>
      <w:r w:rsidRPr="0023514C">
        <w:rPr>
          <w:rFonts w:eastAsia="Aptos"/>
          <w:b/>
          <w:iCs/>
          <w:highlight w:val="cyan"/>
          <w:u w:val="single"/>
        </w:rPr>
        <w:t>that has precipitated</w:t>
      </w:r>
      <w:r w:rsidRPr="0023514C">
        <w:rPr>
          <w:rFonts w:eastAsia="Aptos"/>
          <w:b/>
          <w:iCs/>
          <w:u w:val="single"/>
        </w:rPr>
        <w:t xml:space="preserve"> the sixth mass </w:t>
      </w:r>
      <w:r w:rsidRPr="0023514C">
        <w:rPr>
          <w:rFonts w:eastAsia="Aptos"/>
          <w:b/>
          <w:iCs/>
          <w:highlight w:val="cyan"/>
          <w:u w:val="single"/>
        </w:rPr>
        <w:t>extinction</w:t>
      </w:r>
      <w:r w:rsidRPr="0023514C">
        <w:rPr>
          <w:rFonts w:eastAsia="Aptos"/>
          <w:u w:val="single"/>
        </w:rPr>
        <w:t xml:space="preserve">. </w:t>
      </w:r>
      <w:r w:rsidRPr="0023514C">
        <w:rPr>
          <w:rFonts w:eastAsia="Aptos"/>
          <w:sz w:val="16"/>
        </w:rPr>
        <w:t xml:space="preserve">The calculations of Singer and Benatar are different in important ways and related in important ways. For Benatar, </w:t>
      </w:r>
      <w:proofErr w:type="gramStart"/>
      <w:r w:rsidRPr="0023514C">
        <w:rPr>
          <w:rFonts w:eastAsia="Aptos"/>
          <w:sz w:val="16"/>
        </w:rPr>
        <w:t>a lot depends</w:t>
      </w:r>
      <w:proofErr w:type="gramEnd"/>
      <w:r w:rsidRPr="0023514C">
        <w:rPr>
          <w:rFonts w:eastAsia="Aptos"/>
          <w:sz w:val="16"/>
        </w:rPr>
        <w:t xml:space="preserve">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w:t>
      </w:r>
      <w:proofErr w:type="gramStart"/>
      <w:r w:rsidRPr="0023514C">
        <w:rPr>
          <w:rFonts w:eastAsia="Aptos"/>
          <w:sz w:val="16"/>
        </w:rPr>
        <w:t>is:</w:t>
      </w:r>
      <w:proofErr w:type="gramEnd"/>
      <w:r w:rsidRPr="0023514C">
        <w:rPr>
          <w:rFonts w:eastAsia="Aptos"/>
          <w:sz w:val="16"/>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The unit of life by which we calculate who lives and who dies (what counts as suffering) begs the question: should we really be able to decide that some lives (ranging from all human life to disabled human lives) ought not exist? One could say, following Kant, that being able to make such a calculus -- being able to ask about what life ought to be -- 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 of world” narratives reveals that </w:t>
      </w:r>
      <w:r w:rsidRPr="0023514C">
        <w:rPr>
          <w:rFonts w:eastAsia="Aptos"/>
          <w:b/>
          <w:iCs/>
          <w:sz w:val="24"/>
          <w:szCs w:val="24"/>
          <w:highlight w:val="cyan"/>
          <w:u w:val="single"/>
        </w:rPr>
        <w:t>what presents itself as the end of “the” world is really the end of the “rational” world</w:t>
      </w:r>
      <w:r w:rsidRPr="0023514C">
        <w:rPr>
          <w:rFonts w:eastAsia="Aptos"/>
          <w:b/>
          <w:iCs/>
          <w:sz w:val="24"/>
          <w:szCs w:val="24"/>
          <w:u w:val="single"/>
        </w:rPr>
        <w:t xml:space="preserve"> of capable persons.</w:t>
      </w:r>
      <w:r w:rsidRPr="0023514C">
        <w:rPr>
          <w:rFonts w:eastAsia="Aptos"/>
          <w:sz w:val="16"/>
          <w:szCs w:val="24"/>
        </w:rPr>
        <w:t xml:space="preserve"> </w:t>
      </w:r>
      <w:r w:rsidRPr="0023514C">
        <w:rPr>
          <w:rFonts w:eastAsia="Aptos"/>
          <w:u w:val="single"/>
        </w:rPr>
        <w:t>Post-apocalyptic scenarios</w:t>
      </w:r>
      <w:r w:rsidRPr="0023514C">
        <w:rPr>
          <w:rFonts w:eastAsia="Aptos"/>
          <w:sz w:val="16"/>
        </w:rPr>
        <w:t xml:space="preserve">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what would be lost in the end of the world – or that what we fear when we contemplate human extinction – is not the loss of the world, or of life (for both would continue) but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the extinction of Western middle-class urban capitalist life.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For Nick Bostrom (director of the “Future of Humanity Institute” at Oxford University) it is obvious, upon rational reflection, that the loss of intellectual life as such would be of a catastrophic order that far outweighs the tragedy of losing some or many humans. Bostrom follows Derek Parfitt in “demonstrating” that a loss of all rational human life, despite first assumptions, would be far </w:t>
      </w:r>
      <w:proofErr w:type="spellStart"/>
      <w:r w:rsidRPr="0023514C">
        <w:rPr>
          <w:rFonts w:eastAsia="Aptos"/>
          <w:sz w:val="16"/>
        </w:rPr>
        <w:t>far</w:t>
      </w:r>
      <w:proofErr w:type="spellEnd"/>
      <w:r w:rsidRPr="0023514C">
        <w:rPr>
          <w:rFonts w:eastAsia="Aptos"/>
          <w:sz w:val="16"/>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Bostrom calculates that all most of our efforts ought to be directed at the reduction of existential risk;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w:t>
      </w:r>
      <w:proofErr w:type="gramStart"/>
      <w:r w:rsidRPr="0023514C">
        <w:rPr>
          <w:rFonts w:eastAsia="Aptos"/>
          <w:sz w:val="16"/>
        </w:rPr>
        <w:t>dis- ease</w:t>
      </w:r>
      <w:proofErr w:type="gramEnd"/>
      <w:r w:rsidRPr="0023514C">
        <w:rPr>
          <w:rFonts w:eastAsia="Aptos"/>
          <w:sz w:val="16"/>
        </w:rPr>
        <w:t xml:space="preserv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23514C">
        <w:rPr>
          <w:rFonts w:eastAsia="Aptos"/>
          <w:sz w:val="16"/>
        </w:rPr>
        <w:t>civilisations</w:t>
      </w:r>
      <w:proofErr w:type="spellEnd"/>
      <w:r w:rsidRPr="0023514C">
        <w:rPr>
          <w:rFonts w:eastAsia="Aptos"/>
          <w:sz w:val="16"/>
        </w:rPr>
        <w:t xml:space="preserve"> could eventually press close to the absolute bounds of known physics (using some </w:t>
      </w:r>
      <w:proofErr w:type="gramStart"/>
      <w:r w:rsidRPr="0023514C">
        <w:rPr>
          <w:rFonts w:eastAsia="Aptos"/>
          <w:sz w:val="16"/>
        </w:rPr>
        <w:t>as yet</w:t>
      </w:r>
      <w:proofErr w:type="gramEnd"/>
      <w:r w:rsidRPr="0023514C">
        <w:rPr>
          <w:rFonts w:eastAsia="Aptos"/>
          <w:sz w:val="16"/>
        </w:rPr>
        <w:t xml:space="preserve"> unimagined technology), we get radically higher estimates of the amount of computation and memory storage that is achievable and thus of the number of years of subjective experience that could be </w:t>
      </w:r>
      <w:proofErr w:type="spellStart"/>
      <w:r w:rsidRPr="0023514C">
        <w:rPr>
          <w:rFonts w:eastAsia="Aptos"/>
          <w:sz w:val="16"/>
        </w:rPr>
        <w:t>realised</w:t>
      </w:r>
      <w:proofErr w:type="spellEnd"/>
      <w:r w:rsidRPr="0023514C">
        <w:rPr>
          <w:rFonts w:eastAsia="Aptos"/>
          <w:sz w:val="16"/>
        </w:rPr>
        <w:t xml:space="preserve">. Even if we use the most conservative of these estimates, which entirely ignores the possibility of space </w:t>
      </w:r>
      <w:proofErr w:type="spellStart"/>
      <w:r w:rsidRPr="0023514C">
        <w:rPr>
          <w:rFonts w:eastAsia="Aptos"/>
          <w:sz w:val="16"/>
        </w:rPr>
        <w:t>colonisation</w:t>
      </w:r>
      <w:proofErr w:type="spellEnd"/>
      <w:r w:rsidRPr="0023514C">
        <w:rPr>
          <w:rFonts w:eastAsia="Aptos"/>
          <w:sz w:val="16"/>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23514C">
        <w:rPr>
          <w:rFonts w:eastAsia="Aptos"/>
          <w:u w:val="single"/>
        </w:rPr>
        <w:t>If human life is worthy of existence only if it is pain-free or at least pain-free for the most part, then it follows that -- as Benatar argues -- the life that we have now is not worth living</w:t>
      </w:r>
      <w:r w:rsidRPr="0023514C">
        <w:rPr>
          <w:rFonts w:eastAsia="Aptos"/>
          <w:sz w:val="16"/>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23514C">
        <w:rPr>
          <w:rFonts w:eastAsia="Aptos"/>
          <w:sz w:val="16"/>
        </w:rPr>
        <w:t>living, and</w:t>
      </w:r>
      <w:proofErr w:type="gramEnd"/>
      <w:r w:rsidRPr="0023514C">
        <w:rPr>
          <w:rFonts w:eastAsia="Aptos"/>
          <w:sz w:val="16"/>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23514C">
        <w:rPr>
          <w:rFonts w:eastAsia="Aptos"/>
          <w:sz w:val="16"/>
        </w:rPr>
        <w:t>needs, and</w:t>
      </w:r>
      <w:proofErr w:type="gramEnd"/>
      <w:r w:rsidRPr="0023514C">
        <w:rPr>
          <w:rFonts w:eastAsia="Aptos"/>
          <w:sz w:val="16"/>
        </w:rPr>
        <w:t xml:space="preserve"> accommodate those who must care for </w:t>
      </w:r>
      <w:proofErr w:type="gramStart"/>
      <w:r w:rsidRPr="0023514C">
        <w:rPr>
          <w:rFonts w:eastAsia="Aptos"/>
          <w:sz w:val="16"/>
        </w:rPr>
        <w:t>persons</w:t>
      </w:r>
      <w:proofErr w:type="gramEnd"/>
      <w:r w:rsidRPr="0023514C">
        <w:rPr>
          <w:rFonts w:eastAsia="Aptos"/>
          <w:sz w:val="16"/>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23514C">
        <w:rPr>
          <w:rFonts w:eastAsia="Aptos"/>
          <w:b/>
          <w:iCs/>
          <w:u w:val="single"/>
        </w:rPr>
        <w:t xml:space="preserve">Get rid of </w:t>
      </w:r>
      <w:r w:rsidRPr="0023514C">
        <w:rPr>
          <w:rFonts w:eastAsia="Aptos"/>
          <w:b/>
          <w:iCs/>
          <w:strike/>
          <w:u w:val="single"/>
        </w:rPr>
        <w:t>blindly</w:t>
      </w:r>
      <w:r w:rsidRPr="0023514C">
        <w:rPr>
          <w:rFonts w:eastAsia="Aptos"/>
          <w:b/>
          <w:iCs/>
          <w:u w:val="single"/>
        </w:rPr>
        <w:t xml:space="preserve"> rationalized utilitarianism and you get rid of the specter of extinction.</w:t>
      </w:r>
      <w:r w:rsidRPr="0023514C">
        <w:rPr>
          <w:rFonts w:eastAsia="Aptos"/>
          <w:sz w:val="16"/>
        </w:rPr>
        <w:t xml:space="preserve"> </w:t>
      </w:r>
      <w:r w:rsidRPr="0023514C">
        <w:rPr>
          <w:rFonts w:eastAsia="Aptos"/>
          <w:u w:val="single"/>
        </w:rPr>
        <w:t>Unfortunately</w:t>
      </w:r>
      <w:r w:rsidRPr="0023514C">
        <w:rPr>
          <w:rFonts w:eastAsia="Aptos"/>
          <w:sz w:val="16"/>
        </w:rPr>
        <w:t xml:space="preserve">, if some forms of rational calculus seem to foist the problem of human </w:t>
      </w:r>
      <w:proofErr w:type="gramStart"/>
      <w:r w:rsidRPr="0023514C">
        <w:rPr>
          <w:rFonts w:eastAsia="Aptos"/>
          <w:sz w:val="16"/>
        </w:rPr>
        <w:t>non-being</w:t>
      </w:r>
      <w:proofErr w:type="gramEnd"/>
      <w:r w:rsidRPr="0023514C">
        <w:rPr>
          <w:rFonts w:eastAsia="Aptos"/>
          <w:sz w:val="16"/>
        </w:rPr>
        <w:t xml:space="preserve"> before us, </w:t>
      </w:r>
      <w:r w:rsidRPr="0023514C">
        <w:rPr>
          <w:rFonts w:eastAsia="Aptos"/>
          <w:u w:val="single"/>
        </w:rPr>
        <w:t xml:space="preserve">the problem </w:t>
      </w:r>
      <w:r w:rsidRPr="0023514C">
        <w:rPr>
          <w:rFonts w:eastAsia="Aptos"/>
          <w:sz w:val="16"/>
        </w:rPr>
        <w:t xml:space="preserve">of human </w:t>
      </w:r>
      <w:proofErr w:type="gramStart"/>
      <w:r w:rsidRPr="0023514C">
        <w:rPr>
          <w:rFonts w:eastAsia="Aptos"/>
          <w:sz w:val="16"/>
        </w:rPr>
        <w:t>non-being</w:t>
      </w:r>
      <w:proofErr w:type="gramEnd"/>
      <w:r w:rsidRPr="0023514C">
        <w:rPr>
          <w:rFonts w:eastAsia="Aptos"/>
          <w:sz w:val="16"/>
        </w:rPr>
        <w:t xml:space="preserve"> (or </w:t>
      </w:r>
      <w:r w:rsidRPr="0023514C">
        <w:rPr>
          <w:rFonts w:eastAsia="Aptos"/>
          <w:u w:val="single"/>
        </w:rPr>
        <w:t xml:space="preserve">imminent extinction) </w:t>
      </w:r>
      <w:r w:rsidRPr="0023514C">
        <w:rPr>
          <w:rFonts w:eastAsia="Aptos"/>
          <w:b/>
          <w:iCs/>
          <w:u w:val="single"/>
        </w:rPr>
        <w:t>drags us back into utilitarianism</w:t>
      </w:r>
      <w:r w:rsidRPr="0023514C">
        <w:rPr>
          <w:rFonts w:eastAsia="Aptos"/>
          <w:sz w:val="16"/>
        </w:rPr>
        <w:t>. This is very clear in more applied versions of utilitarianism and especially the discourse of health economics where distributions and doing good can be determined by calculating “</w:t>
      </w:r>
      <w:proofErr w:type="spellStart"/>
      <w:r w:rsidRPr="0023514C">
        <w:rPr>
          <w:rFonts w:eastAsia="Aptos"/>
          <w:sz w:val="16"/>
        </w:rPr>
        <w:t>qalys</w:t>
      </w:r>
      <w:proofErr w:type="spellEnd"/>
      <w:r w:rsidRPr="0023514C">
        <w:rPr>
          <w:rFonts w:eastAsia="Aptos"/>
          <w:sz w:val="16"/>
        </w:rPr>
        <w:t>” (quality adjusted life years) or “</w:t>
      </w:r>
      <w:proofErr w:type="spellStart"/>
      <w:r w:rsidRPr="0023514C">
        <w:rPr>
          <w:rFonts w:eastAsia="Aptos"/>
          <w:sz w:val="16"/>
        </w:rPr>
        <w:t>dalys</w:t>
      </w:r>
      <w:proofErr w:type="spellEnd"/>
      <w:r w:rsidRPr="0023514C">
        <w:rPr>
          <w:rFonts w:eastAsia="Aptos"/>
          <w:sz w:val="16"/>
        </w:rPr>
        <w:t xml:space="preserve">” (disability adjusted life years) [Murray 1996]; we might want to reject utilitarianism and health economics’ rationalizations, but I would suggest that luxury of refusing calculus has always been a luxury for some. Tim Mulgan (2011), in a thought experiment that writes the history of philosophy from the “broken world” of the future, 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 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 </w:t>
      </w:r>
      <w:proofErr w:type="spellStart"/>
      <w:r w:rsidRPr="0023514C">
        <w:rPr>
          <w:rFonts w:eastAsia="Aptos"/>
          <w:sz w:val="16"/>
        </w:rPr>
        <w:t>Mulgan's</w:t>
      </w:r>
      <w:proofErr w:type="spellEnd"/>
      <w:r w:rsidRPr="0023514C">
        <w:rPr>
          <w:rFonts w:eastAsia="Aptos"/>
          <w:sz w:val="16"/>
        </w:rPr>
        <w:t xml:space="preserve"> future broken world of survival lotteries, or a world in which some humans -- because of the sheer luck of the draw -- do not survive has not only already arrived: it has always been present. Was there ever a time when the world came even vaguely close to John Rawls’s “favorable conditions” where justice was the same for all?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Rather, then, than reject utility and calculus because of the offensive it directs to those lives it deems to be incapable, disabled or unworthy, I would suggest that by its own calculus the “man” of liberal reason who both generates and refuses utility is maximally self-disabling.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23514C">
        <w:rPr>
          <w:rFonts w:eastAsia="Aptos"/>
          <w:sz w:val="16"/>
        </w:rPr>
        <w:t>has to</w:t>
      </w:r>
      <w:proofErr w:type="gramEnd"/>
      <w:r w:rsidRPr="0023514C">
        <w:rPr>
          <w:rFonts w:eastAsia="Aptos"/>
          <w:sz w:val="16"/>
        </w:rPr>
        <w:t xml:space="preserve"> accept the concept of a </w:t>
      </w:r>
      <w:proofErr w:type="gramStart"/>
      <w:r w:rsidRPr="0023514C">
        <w:rPr>
          <w:rFonts w:eastAsia="Aptos"/>
          <w:sz w:val="16"/>
        </w:rPr>
        <w:t>genus</w:t>
      </w:r>
      <w:proofErr w:type="gramEnd"/>
      <w:r w:rsidRPr="0023514C">
        <w:rPr>
          <w:rFonts w:eastAsia="Aptos"/>
          <w:sz w:val="16"/>
        </w:rPr>
        <w:t xml:space="preserve"> of the human species </w:t>
      </w:r>
      <w:proofErr w:type="gramStart"/>
      <w:r w:rsidRPr="0023514C">
        <w:rPr>
          <w:rFonts w:eastAsia="Aptos"/>
          <w:sz w:val="16"/>
        </w:rPr>
        <w:t>in order to</w:t>
      </w:r>
      <w:proofErr w:type="gramEnd"/>
      <w:r w:rsidRPr="0023514C">
        <w:rPr>
          <w:rFonts w:eastAsia="Aptos"/>
          <w:sz w:val="16"/>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23514C">
        <w:rPr>
          <w:rFonts w:eastAsia="Aptos"/>
          <w:sz w:val="16"/>
        </w:rPr>
        <w:t>people, and</w:t>
      </w:r>
      <w:proofErr w:type="gramEnd"/>
      <w:r w:rsidRPr="0023514C">
        <w:rPr>
          <w:rFonts w:eastAsia="Aptos"/>
          <w:sz w:val="16"/>
        </w:rPr>
        <w:t xml:space="preserve"> focusing on irrevocable loss might go some way to forcing contemporary Australians to </w:t>
      </w:r>
      <w:proofErr w:type="gramStart"/>
      <w:r w:rsidRPr="0023514C">
        <w:rPr>
          <w:rFonts w:eastAsia="Aptos"/>
          <w:sz w:val="16"/>
        </w:rPr>
        <w:t>realizing</w:t>
      </w:r>
      <w:proofErr w:type="gramEnd"/>
      <w:r w:rsidRPr="0023514C">
        <w:rPr>
          <w:rFonts w:eastAsia="Aptos"/>
          <w:sz w:val="16"/>
        </w:rPr>
        <w:t xml:space="preserve"> that the past is not the past, that the drive towards the extinction of a people is not extinct. In the conclusion of this chapter I want to question the genocidal logic that lies behind claims for lives worth living, and for human capacities that are distinct from species membership, while at the same time recognizing that the use of the term “genocide” for all its assumptions that humans can be grouped into species and genus, is always an offensive (agonistic) strategy. One thing that one </w:t>
      </w:r>
      <w:proofErr w:type="gramStart"/>
      <w:r w:rsidRPr="0023514C">
        <w:rPr>
          <w:rFonts w:eastAsia="Aptos"/>
          <w:sz w:val="16"/>
        </w:rPr>
        <w:t>has to</w:t>
      </w:r>
      <w:proofErr w:type="gramEnd"/>
      <w:r w:rsidRPr="0023514C">
        <w:rPr>
          <w:rFonts w:eastAsia="Aptos"/>
          <w:sz w:val="16"/>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23514C">
        <w:rPr>
          <w:rFonts w:eastAsia="Aptos"/>
          <w:sz w:val="16"/>
        </w:rPr>
        <w:t>Windshuttle</w:t>
      </w:r>
      <w:proofErr w:type="spellEnd"/>
      <w:r w:rsidRPr="0023514C">
        <w:rPr>
          <w:rFonts w:eastAsia="Aptos"/>
          <w:sz w:val="16"/>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23514C">
        <w:rPr>
          <w:rFonts w:eastAsia="Aptos"/>
          <w:sz w:val="16"/>
        </w:rPr>
        <w:t>Windshuttle</w:t>
      </w:r>
      <w:proofErr w:type="spellEnd"/>
      <w:r w:rsidRPr="0023514C">
        <w:rPr>
          <w:rFonts w:eastAsia="Aptos"/>
          <w:sz w:val="16"/>
        </w:rPr>
        <w:t xml:space="preserve"> rejects: what occurred may have been lamentable and part of a broad strategy of colonialism but not genocide. If one wants to challenge </w:t>
      </w:r>
      <w:proofErr w:type="spellStart"/>
      <w:r w:rsidRPr="0023514C">
        <w:rPr>
          <w:rFonts w:eastAsia="Aptos"/>
          <w:sz w:val="16"/>
        </w:rPr>
        <w:t>Windshuttle’s</w:t>
      </w:r>
      <w:proofErr w:type="spellEnd"/>
      <w:r w:rsidRPr="0023514C">
        <w:rPr>
          <w:rFonts w:eastAsia="Aptos"/>
          <w:sz w:val="16"/>
        </w:rPr>
        <w:t xml:space="preserve"> account it would make sense to emphasize race, and not to say that deep down we are all human and therefore what took place was “merely” colonization. If one does not recognize </w:t>
      </w:r>
      <w:proofErr w:type="gramStart"/>
      <w:r w:rsidRPr="0023514C">
        <w:rPr>
          <w:rFonts w:eastAsia="Aptos"/>
          <w:sz w:val="16"/>
        </w:rPr>
        <w:t>race</w:t>
      </w:r>
      <w:proofErr w:type="gramEnd"/>
      <w:r w:rsidRPr="0023514C">
        <w:rPr>
          <w:rFonts w:eastAsia="Aptos"/>
          <w:sz w:val="16"/>
        </w:rPr>
        <w:t xml:space="preserve"> one is blind to racial strategy, and if one does not recognize genocidal strategy then one does not recognize the ongoing specter of a particular type of assimilationist violence.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23514C">
        <w:rPr>
          <w:rFonts w:eastAsia="Aptos"/>
          <w:u w:val="single"/>
        </w:rPr>
        <w:t>We seem to be poised, as liberal multiculturalism often is, between post-racial claims for a general humanity that does not need to be marked or set apart to achieve a right, and a politically astute account of the ways in which white colonizing capitalism achieved its universality by erasing and exterminating others, and creating them as other by way of strategies of cultural erasure</w:t>
      </w:r>
      <w:r w:rsidRPr="0023514C">
        <w:rPr>
          <w:rFonts w:eastAsia="Aptos"/>
          <w:sz w:val="16"/>
        </w:rPr>
        <w:t xml:space="preserve">. But I want to suggest that this seemingly intractable and universal problem is a problem for a portion of humanity, and a portion that has the logic of extinction at its heart. Let us go back to the first problem of who ought to live and why, or the question of how one ought to live, and what counts as a good life, or a life worth living. As I suggested, </w:t>
      </w:r>
      <w:r w:rsidRPr="0023514C">
        <w:rPr>
          <w:rFonts w:eastAsia="Aptos"/>
          <w:u w:val="single"/>
        </w:rPr>
        <w:t>problems of extinction bring in, it seems, a form of utilitarianism: how do we manage the survival of life, maximizing life, and maximizing good life</w:t>
      </w:r>
      <w:r w:rsidRPr="0023514C">
        <w:rPr>
          <w:rFonts w:eastAsia="Aptos"/>
          <w:sz w:val="16"/>
        </w:rPr>
        <w:t xml:space="preserve">? At the same time, questions of utility seem to raise the specter of extinction: some lives might just not be worth living. But perhaps these questions are already racial, bound up with the “man” of Western reason who </w:t>
      </w:r>
      <w:proofErr w:type="gramStart"/>
      <w:r w:rsidRPr="0023514C">
        <w:rPr>
          <w:rFonts w:eastAsia="Aptos"/>
          <w:sz w:val="16"/>
        </w:rPr>
        <w:t>is not a species</w:t>
      </w:r>
      <w:proofErr w:type="gramEnd"/>
      <w:r w:rsidRPr="0023514C">
        <w:rPr>
          <w:rFonts w:eastAsia="Aptos"/>
          <w:sz w:val="16"/>
        </w:rPr>
        <w:t xml:space="preserve">. From the Socratic elevation of the examined life, to the various forms of post-humanism that range from assuming that there is a prima facie value attached to the ongoing survival of thinking to the inclusion of non-humans as persons, White Western man does not have a race: but he does not have a race because he asks the question of the value of life, of what it means to live. He is at once the only man to face extinction -- for when we view contemporary cinema and television about the end of the world it is the end of this man (the man of libraries, familial man, post-racial man, the man of reason) who is threatened with extinction, or the world's end. What we witness is not genocide, but the end of the world. It is because this man has always asked about “the good life” -- even if that is a liberal life that has no good other than the asking of the question -- that he can be the victim of extinction. </w:t>
      </w:r>
      <w:r w:rsidRPr="0023514C">
        <w:rPr>
          <w:rFonts w:eastAsia="Aptos"/>
          <w:b/>
          <w:iCs/>
          <w:sz w:val="24"/>
          <w:szCs w:val="24"/>
          <w:highlight w:val="cyan"/>
          <w:u w:val="single"/>
        </w:rPr>
        <w:t>Asking</w:t>
      </w:r>
      <w:r w:rsidRPr="0023514C">
        <w:rPr>
          <w:rFonts w:eastAsia="Aptos"/>
          <w:b/>
          <w:iCs/>
          <w:sz w:val="24"/>
          <w:szCs w:val="24"/>
          <w:u w:val="single"/>
        </w:rPr>
        <w:t xml:space="preserve"> the question of the good life, of </w:t>
      </w:r>
      <w:r w:rsidRPr="0023514C">
        <w:rPr>
          <w:rFonts w:eastAsia="Aptos"/>
          <w:b/>
          <w:iCs/>
          <w:sz w:val="24"/>
          <w:szCs w:val="24"/>
          <w:highlight w:val="cyan"/>
          <w:u w:val="single"/>
        </w:rPr>
        <w:t>how “one” ought to live is both genocidal and extinction-generating.</w:t>
      </w:r>
      <w:r w:rsidRPr="0023514C">
        <w:rPr>
          <w:rFonts w:eastAsia="Aptos"/>
          <w:sz w:val="16"/>
          <w:szCs w:val="24"/>
        </w:rPr>
        <w:t xml:space="preserve"> </w:t>
      </w:r>
      <w:r w:rsidRPr="0023514C">
        <w:rPr>
          <w:rFonts w:eastAsia="Aptos"/>
          <w:sz w:val="16"/>
        </w:rPr>
        <w:t xml:space="preserve">Since its invasion Australia was deemed to be terra nullius partly </w:t>
      </w:r>
      <w:proofErr w:type="gramStart"/>
      <w:r w:rsidRPr="0023514C">
        <w:rPr>
          <w:rFonts w:eastAsia="Aptos"/>
          <w:sz w:val="16"/>
        </w:rPr>
        <w:t>on the basis of</w:t>
      </w:r>
      <w:proofErr w:type="gramEnd"/>
      <w:r w:rsidRPr="0023514C">
        <w:rPr>
          <w:rFonts w:eastAsia="Aptos"/>
          <w:sz w:val="16"/>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the very logic of techno-science that could only recognize such cultures as minor and racial (distinct, enigmatic) would be the same planet-transforming “species” that now proclaims itself as author of the Anthropocene. </w:t>
      </w:r>
      <w:r w:rsidRPr="0023514C">
        <w:rPr>
          <w:rFonts w:eastAsia="Aptos"/>
          <w:b/>
          <w:iCs/>
          <w:sz w:val="24"/>
          <w:szCs w:val="24"/>
          <w:highlight w:val="cyan"/>
          <w:u w:val="single"/>
        </w:rPr>
        <w:t>The very possibility of uti</w:t>
      </w:r>
      <w:r w:rsidRPr="0023514C">
        <w:rPr>
          <w:rFonts w:eastAsia="Aptos"/>
          <w:b/>
          <w:iCs/>
          <w:sz w:val="24"/>
          <w:szCs w:val="24"/>
          <w:u w:val="single"/>
        </w:rPr>
        <w:t>litarian</w:t>
      </w:r>
      <w:r w:rsidRPr="0023514C">
        <w:rPr>
          <w:rFonts w:eastAsia="Aptos"/>
          <w:b/>
          <w:iCs/>
          <w:sz w:val="24"/>
          <w:szCs w:val="24"/>
          <w:highlight w:val="cyan"/>
          <w:u w:val="single"/>
        </w:rPr>
        <w:t xml:space="preserve"> questions</w:t>
      </w:r>
      <w:r w:rsidRPr="0023514C">
        <w:rPr>
          <w:rFonts w:eastAsia="Aptos"/>
          <w:b/>
          <w:iCs/>
          <w:sz w:val="24"/>
          <w:szCs w:val="24"/>
          <w:u w:val="single"/>
        </w:rPr>
        <w:t xml:space="preserve"> -- who ought to live, is this a life worth living, how might we live on </w:t>
      </w:r>
      <w:proofErr w:type="gramStart"/>
      <w:r w:rsidRPr="0023514C">
        <w:rPr>
          <w:rFonts w:eastAsia="Aptos"/>
          <w:b/>
          <w:iCs/>
          <w:sz w:val="24"/>
          <w:szCs w:val="24"/>
          <w:u w:val="single"/>
        </w:rPr>
        <w:t>maximally?--</w:t>
      </w:r>
      <w:proofErr w:type="gramEnd"/>
      <w:r w:rsidRPr="0023514C">
        <w:rPr>
          <w:rFonts w:eastAsia="Aptos"/>
          <w:b/>
          <w:iCs/>
          <w:sz w:val="24"/>
          <w:szCs w:val="24"/>
          <w:u w:val="single"/>
        </w:rPr>
        <w:t xml:space="preserve"> </w:t>
      </w:r>
      <w:r w:rsidRPr="0023514C">
        <w:rPr>
          <w:rFonts w:eastAsia="Aptos"/>
          <w:b/>
          <w:iCs/>
          <w:sz w:val="24"/>
          <w:szCs w:val="24"/>
          <w:highlight w:val="cyan"/>
          <w:u w:val="single"/>
        </w:rPr>
        <w:t>is part of a logic of appropriation</w:t>
      </w:r>
      <w:r w:rsidRPr="0023514C">
        <w:rPr>
          <w:rFonts w:eastAsia="Aptos"/>
          <w:b/>
          <w:iCs/>
          <w:sz w:val="24"/>
          <w:szCs w:val="24"/>
          <w:u w:val="single"/>
        </w:rPr>
        <w:t xml:space="preserve">, extension, survival </w:t>
      </w:r>
      <w:r w:rsidRPr="0023514C">
        <w:rPr>
          <w:rFonts w:eastAsia="Aptos"/>
          <w:b/>
          <w:iCs/>
          <w:sz w:val="24"/>
          <w:szCs w:val="24"/>
          <w:highlight w:val="cyan"/>
          <w:u w:val="single"/>
        </w:rPr>
        <w:t>and calculus that divides</w:t>
      </w:r>
      <w:r w:rsidRPr="0023514C">
        <w:rPr>
          <w:rFonts w:eastAsia="Aptos"/>
          <w:b/>
          <w:iCs/>
          <w:sz w:val="24"/>
          <w:szCs w:val="24"/>
          <w:u w:val="single"/>
        </w:rPr>
        <w:t xml:space="preserve"> species/genus questions. There are metaphysical questions -- about how “one” ought to live, and the life worth living -- and these are for </w:t>
      </w:r>
      <w:r w:rsidRPr="0023514C">
        <w:rPr>
          <w:rFonts w:eastAsia="Aptos"/>
          <w:b/>
          <w:iCs/>
          <w:sz w:val="24"/>
          <w:szCs w:val="24"/>
          <w:highlight w:val="cyan"/>
          <w:u w:val="single"/>
        </w:rPr>
        <w:t>man, who is not a species but a potentiality</w:t>
      </w:r>
      <w:r w:rsidRPr="0023514C">
        <w:rPr>
          <w:rFonts w:eastAsia="Aptos"/>
          <w:b/>
          <w:iCs/>
          <w:sz w:val="24"/>
          <w:szCs w:val="24"/>
          <w:u w:val="single"/>
        </w:rPr>
        <w:t xml:space="preserve"> - a power of thinking and living </w:t>
      </w:r>
      <w:r w:rsidRPr="0023514C">
        <w:rPr>
          <w:rFonts w:eastAsia="Aptos"/>
          <w:b/>
          <w:iCs/>
          <w:sz w:val="24"/>
          <w:szCs w:val="24"/>
          <w:highlight w:val="cyan"/>
          <w:u w:val="single"/>
        </w:rPr>
        <w:t xml:space="preserve">that transcends </w:t>
      </w:r>
      <w:proofErr w:type="spellStart"/>
      <w:r w:rsidRPr="0023514C">
        <w:rPr>
          <w:rFonts w:eastAsia="Aptos"/>
          <w:b/>
          <w:iCs/>
          <w:sz w:val="24"/>
          <w:szCs w:val="24"/>
          <w:highlight w:val="cyan"/>
          <w:u w:val="single"/>
        </w:rPr>
        <w:t>any body</w:t>
      </w:r>
      <w:proofErr w:type="spellEnd"/>
      <w:r w:rsidRPr="0023514C">
        <w:rPr>
          <w:rFonts w:eastAsia="Aptos"/>
          <w:sz w:val="16"/>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23514C">
        <w:rPr>
          <w:rFonts w:eastAsia="Aptos"/>
          <w:u w:val="single"/>
        </w:rPr>
        <w:t xml:space="preserve">what counts as </w:t>
      </w:r>
      <w:r w:rsidRPr="0023514C">
        <w:rPr>
          <w:rFonts w:eastAsia="Aptos"/>
          <w:b/>
          <w:iCs/>
          <w:highlight w:val="cyan"/>
          <w:u w:val="single"/>
        </w:rPr>
        <w:t>the individual of ability</w:t>
      </w:r>
      <w:r w:rsidRPr="0023514C">
        <w:rPr>
          <w:rFonts w:eastAsia="Aptos"/>
          <w:sz w:val="16"/>
        </w:rPr>
        <w:t xml:space="preserve"> -- where self and ability are mutually constitutive -- is at the heart of the “Anthropos” who </w:t>
      </w:r>
      <w:r w:rsidRPr="0023514C">
        <w:rPr>
          <w:rFonts w:eastAsia="Aptos"/>
          <w:highlight w:val="cyan"/>
          <w:u w:val="single"/>
        </w:rPr>
        <w:t>has precipitated</w:t>
      </w:r>
      <w:r w:rsidRPr="0023514C">
        <w:rPr>
          <w:rFonts w:eastAsia="Aptos"/>
          <w:u w:val="single"/>
        </w:rPr>
        <w:t xml:space="preserve"> itself and others into </w:t>
      </w:r>
      <w:r w:rsidRPr="0023514C">
        <w:rPr>
          <w:rFonts w:eastAsia="Aptos"/>
          <w:b/>
          <w:iCs/>
          <w:highlight w:val="cyan"/>
          <w:u w:val="single"/>
        </w:rPr>
        <w:t>accelerated extinction</w:t>
      </w:r>
      <w:r w:rsidRPr="0023514C">
        <w:rPr>
          <w:rFonts w:eastAsia="Aptos"/>
          <w:sz w:val="16"/>
        </w:rPr>
        <w:t xml:space="preserve">. </w:t>
      </w:r>
      <w:r w:rsidRPr="0023514C">
        <w:rPr>
          <w:rFonts w:eastAsia="Aptos"/>
          <w:highlight w:val="cyan"/>
          <w:u w:val="single"/>
        </w:rPr>
        <w:t>The self</w:t>
      </w:r>
      <w:r w:rsidRPr="0023514C">
        <w:rPr>
          <w:rFonts w:eastAsia="Aptos"/>
          <w:u w:val="single"/>
        </w:rPr>
        <w:t xml:space="preserve"> of technoscience </w:t>
      </w:r>
      <w:r w:rsidRPr="0023514C">
        <w:rPr>
          <w:rFonts w:eastAsia="Aptos"/>
          <w:highlight w:val="cyan"/>
          <w:u w:val="single"/>
        </w:rPr>
        <w:t>can</w:t>
      </w:r>
      <w:r w:rsidRPr="0023514C">
        <w:rPr>
          <w:rFonts w:eastAsia="Aptos"/>
          <w:u w:val="single"/>
        </w:rPr>
        <w:t xml:space="preserve"> easily </w:t>
      </w:r>
      <w:r w:rsidRPr="0023514C">
        <w:rPr>
          <w:rFonts w:eastAsia="Aptos"/>
          <w:highlight w:val="cyan"/>
          <w:u w:val="single"/>
        </w:rPr>
        <w:t xml:space="preserve">be tied to </w:t>
      </w:r>
      <w:r w:rsidRPr="0023514C">
        <w:rPr>
          <w:rFonts w:eastAsia="Aptos"/>
          <w:b/>
          <w:iCs/>
          <w:highlight w:val="cyan"/>
          <w:u w:val="single"/>
        </w:rPr>
        <w:t>the pollution of the earth</w:t>
      </w:r>
      <w:r w:rsidRPr="0023514C">
        <w:rPr>
          <w:rFonts w:eastAsia="Aptos"/>
          <w:highlight w:val="cyan"/>
          <w:u w:val="single"/>
        </w:rPr>
        <w:t>, but so can</w:t>
      </w:r>
      <w:r w:rsidRPr="0023514C">
        <w:rPr>
          <w:rFonts w:eastAsia="Aptos"/>
          <w:u w:val="single"/>
        </w:rPr>
        <w:t xml:space="preserve"> the universalizing self of liberal and </w:t>
      </w:r>
      <w:r w:rsidRPr="0023514C">
        <w:rPr>
          <w:rFonts w:eastAsia="Aptos"/>
          <w:b/>
          <w:iCs/>
          <w:highlight w:val="cyan"/>
          <w:u w:val="single"/>
        </w:rPr>
        <w:t>uti</w:t>
      </w:r>
      <w:r w:rsidRPr="0023514C">
        <w:rPr>
          <w:rFonts w:eastAsia="Aptos"/>
          <w:b/>
          <w:iCs/>
          <w:u w:val="single"/>
        </w:rPr>
        <w:t>litaria</w:t>
      </w:r>
      <w:r w:rsidRPr="0023514C">
        <w:rPr>
          <w:rFonts w:eastAsia="Aptos"/>
          <w:b/>
          <w:iCs/>
          <w:highlight w:val="cyan"/>
          <w:u w:val="single"/>
        </w:rPr>
        <w:t>n theory</w:t>
      </w:r>
      <w:r w:rsidRPr="0023514C">
        <w:rPr>
          <w:rFonts w:eastAsia="Aptos"/>
          <w:highlight w:val="cyan"/>
          <w:u w:val="single"/>
        </w:rPr>
        <w:t xml:space="preserve">: I can </w:t>
      </w:r>
      <w:r w:rsidRPr="0023514C">
        <w:rPr>
          <w:rFonts w:eastAsia="Aptos"/>
          <w:b/>
          <w:iCs/>
          <w:highlight w:val="cyan"/>
          <w:u w:val="single"/>
        </w:rPr>
        <w:t>kill</w:t>
      </w:r>
      <w:r w:rsidRPr="0023514C">
        <w:rPr>
          <w:rFonts w:eastAsia="Aptos"/>
          <w:highlight w:val="cyan"/>
          <w:u w:val="single"/>
        </w:rPr>
        <w:t xml:space="preserve">, </w:t>
      </w:r>
      <w:r w:rsidRPr="0023514C">
        <w:rPr>
          <w:rFonts w:eastAsia="Aptos"/>
          <w:b/>
          <w:iCs/>
          <w:highlight w:val="cyan"/>
          <w:u w:val="single"/>
        </w:rPr>
        <w:t>exterminate</w:t>
      </w:r>
      <w:r w:rsidRPr="0023514C">
        <w:rPr>
          <w:rFonts w:eastAsia="Aptos"/>
          <w:highlight w:val="cyan"/>
          <w:u w:val="single"/>
        </w:rPr>
        <w:t xml:space="preserve"> and </w:t>
      </w:r>
      <w:r w:rsidRPr="0023514C">
        <w:rPr>
          <w:rFonts w:eastAsia="Aptos"/>
          <w:b/>
          <w:iCs/>
          <w:highlight w:val="cyan"/>
          <w:u w:val="single"/>
        </w:rPr>
        <w:t>save</w:t>
      </w:r>
      <w:r w:rsidRPr="0023514C">
        <w:rPr>
          <w:rFonts w:eastAsia="Aptos"/>
          <w:highlight w:val="cyan"/>
          <w:u w:val="single"/>
        </w:rPr>
        <w:t xml:space="preserve"> if I</w:t>
      </w:r>
      <w:r w:rsidRPr="0023514C">
        <w:rPr>
          <w:rFonts w:eastAsia="Aptos"/>
          <w:u w:val="single"/>
        </w:rPr>
        <w:t xml:space="preserve"> </w:t>
      </w:r>
      <w:proofErr w:type="gramStart"/>
      <w:r w:rsidRPr="0023514C">
        <w:rPr>
          <w:rFonts w:eastAsia="Aptos"/>
          <w:u w:val="single"/>
        </w:rPr>
        <w:t>have the ability to</w:t>
      </w:r>
      <w:proofErr w:type="gramEnd"/>
      <w:r w:rsidRPr="0023514C">
        <w:rPr>
          <w:rFonts w:eastAsia="Aptos"/>
          <w:u w:val="single"/>
        </w:rPr>
        <w:t xml:space="preserve"> </w:t>
      </w:r>
      <w:r w:rsidRPr="0023514C">
        <w:rPr>
          <w:rFonts w:eastAsia="Aptos"/>
          <w:highlight w:val="cyan"/>
          <w:u w:val="single"/>
        </w:rPr>
        <w:t>think</w:t>
      </w:r>
      <w:r w:rsidRPr="0023514C">
        <w:rPr>
          <w:rFonts w:eastAsia="Aptos"/>
          <w:u w:val="single"/>
        </w:rPr>
        <w:t xml:space="preserve"> beyond myself to the curious value of life as such, </w:t>
      </w:r>
      <w:r w:rsidRPr="0023514C">
        <w:rPr>
          <w:rFonts w:eastAsia="Aptos"/>
          <w:highlight w:val="cyan"/>
          <w:u w:val="single"/>
        </w:rPr>
        <w:t xml:space="preserve">of life that might be </w:t>
      </w:r>
      <w:r w:rsidRPr="0023514C">
        <w:rPr>
          <w:rFonts w:eastAsia="Aptos"/>
          <w:b/>
          <w:iCs/>
          <w:highlight w:val="cyan"/>
          <w:u w:val="single"/>
        </w:rPr>
        <w:t>maximized</w:t>
      </w:r>
      <w:r w:rsidRPr="0023514C">
        <w:rPr>
          <w:rFonts w:eastAsia="Aptos"/>
          <w:highlight w:val="cyan"/>
          <w:u w:val="single"/>
        </w:rPr>
        <w:t xml:space="preserve"> and </w:t>
      </w:r>
      <w:r w:rsidRPr="0023514C">
        <w:rPr>
          <w:rFonts w:eastAsia="Aptos"/>
          <w:b/>
          <w:iCs/>
          <w:highlight w:val="cyan"/>
          <w:u w:val="single"/>
        </w:rPr>
        <w:t>weighed</w:t>
      </w:r>
      <w:r w:rsidRPr="0023514C">
        <w:rPr>
          <w:rFonts w:eastAsia="Aptos"/>
          <w:u w:val="single"/>
        </w:rPr>
        <w:t>.</w:t>
      </w:r>
      <w:r w:rsidRPr="0023514C">
        <w:rPr>
          <w:rFonts w:eastAsia="Aptos"/>
          <w:sz w:val="16"/>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23514C">
        <w:rPr>
          <w:rFonts w:eastAsia="Aptos"/>
          <w:b/>
          <w:iCs/>
          <w:sz w:val="24"/>
          <w:szCs w:val="24"/>
          <w:highlight w:val="cyan"/>
          <w:u w:val="single"/>
        </w:rPr>
        <w:t>the self of liberalism and uti</w:t>
      </w:r>
      <w:r w:rsidRPr="0023514C">
        <w:rPr>
          <w:rFonts w:eastAsia="Aptos"/>
          <w:b/>
          <w:iCs/>
          <w:sz w:val="24"/>
          <w:szCs w:val="24"/>
          <w:u w:val="single"/>
        </w:rPr>
        <w:t>litarianism</w:t>
      </w:r>
      <w:r w:rsidRPr="0023514C">
        <w:rPr>
          <w:rFonts w:eastAsia="Aptos"/>
          <w:sz w:val="16"/>
          <w:szCs w:val="24"/>
        </w:rPr>
        <w:t xml:space="preserve"> </w:t>
      </w:r>
      <w:r w:rsidRPr="0023514C">
        <w:rPr>
          <w:rFonts w:eastAsia="Aptos"/>
          <w:sz w:val="16"/>
        </w:rPr>
        <w:t xml:space="preserve">needs to expand and include other modes of the self, to be more caring to those not blessed with the same abilities; that self </w:t>
      </w:r>
      <w:r w:rsidRPr="0023514C">
        <w:rPr>
          <w:rFonts w:eastAsia="Aptos"/>
          <w:b/>
          <w:iCs/>
          <w:sz w:val="24"/>
          <w:szCs w:val="24"/>
          <w:highlight w:val="cyan"/>
          <w:u w:val="single"/>
        </w:rPr>
        <w:t>needs to be seen</w:t>
      </w:r>
      <w:r w:rsidRPr="0023514C">
        <w:rPr>
          <w:rFonts w:eastAsia="Aptos"/>
          <w:b/>
          <w:iCs/>
          <w:sz w:val="24"/>
          <w:szCs w:val="24"/>
          <w:u w:val="single"/>
        </w:rPr>
        <w:t xml:space="preserve"> not as the basis of the species that must be saved, but </w:t>
      </w:r>
      <w:r w:rsidRPr="0023514C">
        <w:rPr>
          <w:rFonts w:eastAsia="Aptos"/>
          <w:b/>
          <w:iCs/>
          <w:sz w:val="24"/>
          <w:szCs w:val="24"/>
          <w:highlight w:val="cyan"/>
          <w:u w:val="single"/>
        </w:rPr>
        <w:t xml:space="preserve">as a genus tied inextricably to </w:t>
      </w:r>
      <w:r w:rsidRPr="0023514C">
        <w:rPr>
          <w:rFonts w:eastAsia="Aptos"/>
          <w:b/>
          <w:iCs/>
          <w:sz w:val="24"/>
          <w:szCs w:val="24"/>
          <w:u w:val="single"/>
        </w:rPr>
        <w:t xml:space="preserve">logics of </w:t>
      </w:r>
      <w:r w:rsidRPr="0023514C">
        <w:rPr>
          <w:rFonts w:eastAsia="Aptos"/>
          <w:b/>
          <w:iCs/>
          <w:sz w:val="24"/>
          <w:szCs w:val="24"/>
          <w:highlight w:val="cyan"/>
          <w:u w:val="single"/>
        </w:rPr>
        <w:t>extinction</w:t>
      </w:r>
      <w:r w:rsidRPr="0023514C">
        <w:rPr>
          <w:rFonts w:eastAsia="Aptos"/>
          <w:sz w:val="16"/>
        </w:rPr>
        <w:t xml:space="preserve">. One can only calculate the worth of living, at the expense or cost of other life, if one has a conception of life, and it is that general conception that is both historically and culturally odd, and that requires an anthropology. How did some living beings constitute themselves as an ability to evaluate life? How is it possible for a being to ask about the value of one life as opposed to another life? How is it that the agonistics of life became </w:t>
      </w:r>
      <w:proofErr w:type="gramStart"/>
      <w:r w:rsidRPr="0023514C">
        <w:rPr>
          <w:rFonts w:eastAsia="Aptos"/>
          <w:sz w:val="16"/>
        </w:rPr>
        <w:t>a calculus</w:t>
      </w:r>
      <w:proofErr w:type="gramEnd"/>
      <w:r w:rsidRPr="0023514C">
        <w:rPr>
          <w:rFonts w:eastAsia="Aptos"/>
          <w:sz w:val="16"/>
        </w:rPr>
        <w:t xml:space="preserve">? I want to point out not only that there are many modes of being human for whom the overall existence and extinction of the human is not a problem, but that the modality for whom extinction of intellectual life is a problem, is a self of white, modern, calculative ability that is exceptional and not the default setting of the species - if there is such a thing.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23514C">
        <w:rPr>
          <w:rFonts w:eastAsia="Aptos"/>
          <w:u w:val="single"/>
        </w:rPr>
        <w:t xml:space="preserve">do we save the local, indigenous, immediate and unreflective; or, does the capacity to ask that question create every other form of life as one expression of anthropological calculating man? </w:t>
      </w:r>
      <w:r w:rsidRPr="0023514C">
        <w:rPr>
          <w:rFonts w:eastAsia="Aptos"/>
          <w:sz w:val="16"/>
        </w:rPr>
        <w:t xml:space="preserve">When philosophers dispute about a life worth living, arguing for or against whether a life is able enough to live, they are part of the same voice that can observe fragments of the human species as a </w:t>
      </w:r>
      <w:proofErr w:type="gramStart"/>
      <w:r w:rsidRPr="0023514C">
        <w:rPr>
          <w:rFonts w:eastAsia="Aptos"/>
          <w:sz w:val="16"/>
        </w:rPr>
        <w:t>genus</w:t>
      </w:r>
      <w:proofErr w:type="gramEnd"/>
      <w:r w:rsidRPr="0023514C">
        <w:rPr>
          <w:rFonts w:eastAsia="Aptos"/>
          <w:sz w:val="16"/>
        </w:rPr>
        <w:t xml:space="preserve">, or a particular kind of a general species, over which a single voice might range. </w:t>
      </w:r>
      <w:r w:rsidRPr="0023514C">
        <w:rPr>
          <w:rFonts w:eastAsia="Aptos"/>
          <w:b/>
          <w:iCs/>
          <w:u w:val="single"/>
        </w:rPr>
        <w:t>End of the world narratives</w:t>
      </w:r>
      <w:r w:rsidRPr="0023514C">
        <w:rPr>
          <w:rFonts w:eastAsia="Aptos"/>
          <w:u w:val="single"/>
        </w:rPr>
        <w:t xml:space="preserve">, and </w:t>
      </w:r>
      <w:r w:rsidRPr="0023514C">
        <w:rPr>
          <w:rFonts w:eastAsia="Aptos"/>
          <w:b/>
          <w:iCs/>
          <w:u w:val="single"/>
        </w:rPr>
        <w:t>scenarios of catastrophic risk</w:t>
      </w:r>
      <w:r w:rsidRPr="0023514C">
        <w:rPr>
          <w:rFonts w:eastAsia="Aptos"/>
          <w:sz w:val="16"/>
        </w:rPr>
        <w:t xml:space="preserve"> - such as those of Nick Bostrom -- </w:t>
      </w:r>
      <w:r w:rsidRPr="0023514C">
        <w:rPr>
          <w:rFonts w:eastAsia="Aptos"/>
          <w:u w:val="single"/>
        </w:rPr>
        <w:t xml:space="preserve">contemplate the extinction of this “genus which is not one,” and assume both that this would be </w:t>
      </w:r>
      <w:r w:rsidRPr="0023514C">
        <w:rPr>
          <w:rFonts w:eastAsia="Aptos"/>
          <w:b/>
          <w:iCs/>
          <w:u w:val="single"/>
        </w:rPr>
        <w:t>the catastrophe of all catastrophes</w:t>
      </w:r>
      <w:r w:rsidRPr="0023514C">
        <w:rPr>
          <w:rFonts w:eastAsia="Aptos"/>
          <w:u w:val="single"/>
        </w:rPr>
        <w:t xml:space="preserve">, and that humanity is necessarily defined by a certain concept of </w:t>
      </w:r>
      <w:r w:rsidRPr="0023514C">
        <w:rPr>
          <w:rFonts w:eastAsia="Aptos"/>
          <w:b/>
          <w:iCs/>
          <w:u w:val="single"/>
        </w:rPr>
        <w:t>personhood</w:t>
      </w:r>
      <w:r w:rsidRPr="0023514C">
        <w:rPr>
          <w:rFonts w:eastAsia="Aptos"/>
          <w:u w:val="single"/>
        </w:rPr>
        <w:t xml:space="preserve"> that is irreducible to the human species</w:t>
      </w:r>
      <w:r w:rsidRPr="0023514C">
        <w:rPr>
          <w:rFonts w:eastAsia="Aptos"/>
          <w:sz w:val="16"/>
        </w:rPr>
        <w:t xml:space="preserve">. Indeed, it is ability -- in Bostrom's case, intelligence - that needs to be preserved; it is this life that would count as extinction as such, and not “merely” genocide. An anthropological and calculative “we” emerges by way of technologies </w:t>
      </w:r>
      <w:r w:rsidRPr="0023514C">
        <w:rPr>
          <w:rFonts w:eastAsia="Aptos"/>
          <w:u w:val="single"/>
        </w:rPr>
        <w:t>that generate and calculate the worth of “a” life, and this life is the life of a person:</w:t>
      </w:r>
      <w:r w:rsidRPr="0023514C">
        <w:rPr>
          <w:rFonts w:eastAsia="Aptos"/>
          <w:sz w:val="16"/>
        </w:rPr>
        <w:t xml:space="preserve"> </w:t>
      </w:r>
      <w:r w:rsidRPr="0023514C">
        <w:rPr>
          <w:rFonts w:eastAsia="Aptos"/>
          <w:u w:val="single"/>
        </w:rPr>
        <w:t>a being who</w:t>
      </w:r>
      <w:r w:rsidRPr="0023514C">
        <w:rPr>
          <w:rFonts w:eastAsia="Aptos"/>
          <w:sz w:val="16"/>
        </w:rPr>
        <w:t xml:space="preserve"> is distinct from nature, and who may even calculate something like their own right to life or </w:t>
      </w:r>
      <w:r w:rsidRPr="0023514C">
        <w:rPr>
          <w:rFonts w:eastAsia="Aptos"/>
          <w:u w:val="single"/>
        </w:rPr>
        <w:t>cost to the earth</w:t>
      </w:r>
      <w:r w:rsidRPr="0023514C">
        <w:rPr>
          <w:rFonts w:eastAsia="Aptos"/>
          <w:sz w:val="16"/>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23514C">
        <w:rPr>
          <w:rFonts w:eastAsia="Aptos"/>
          <w:sz w:val="16"/>
        </w:rPr>
        <w:t>genus</w:t>
      </w:r>
      <w:proofErr w:type="gramEnd"/>
      <w:r w:rsidRPr="0023514C">
        <w:rPr>
          <w:rFonts w:eastAsia="Aptos"/>
          <w:sz w:val="16"/>
        </w:rPr>
        <w:t>, as instances of a way of life to be preserved, or not.</w:t>
      </w:r>
    </w:p>
    <w:p w14:paraId="4E598313" w14:textId="77777777" w:rsidR="005D77B7" w:rsidRPr="0023514C" w:rsidRDefault="005D77B7" w:rsidP="005D77B7">
      <w:pPr>
        <w:spacing w:line="256" w:lineRule="auto"/>
        <w:rPr>
          <w:rFonts w:eastAsia="Aptos"/>
        </w:rPr>
      </w:pPr>
    </w:p>
    <w:p w14:paraId="5B064AE7" w14:textId="77777777" w:rsidR="005D77B7" w:rsidRPr="0023514C" w:rsidRDefault="005D77B7" w:rsidP="005D77B7">
      <w:pPr>
        <w:keepNext/>
        <w:keepLines/>
        <w:pageBreakBefore/>
        <w:spacing w:before="40" w:after="0" w:line="256" w:lineRule="auto"/>
        <w:jc w:val="center"/>
        <w:outlineLvl w:val="2"/>
        <w:rPr>
          <w:rFonts w:eastAsia="Times New Roman" w:cs="Times New Roman"/>
          <w:b/>
          <w:sz w:val="32"/>
          <w:szCs w:val="24"/>
          <w:u w:val="single"/>
        </w:rPr>
      </w:pPr>
      <w:r w:rsidRPr="0023514C">
        <w:rPr>
          <w:rFonts w:eastAsia="Times New Roman" w:cs="Times New Roman"/>
          <w:b/>
          <w:sz w:val="32"/>
          <w:szCs w:val="24"/>
          <w:u w:val="single"/>
        </w:rPr>
        <w:t>1NC – Unions</w:t>
      </w:r>
    </w:p>
    <w:p w14:paraId="1B745DBB" w14:textId="77777777" w:rsidR="005D77B7" w:rsidRPr="0023514C" w:rsidRDefault="005D77B7" w:rsidP="005D77B7">
      <w:pPr>
        <w:keepNext/>
        <w:keepLines/>
        <w:spacing w:before="40" w:after="0" w:line="254" w:lineRule="auto"/>
        <w:outlineLvl w:val="3"/>
        <w:rPr>
          <w:rFonts w:eastAsia="Times New Roman" w:cs="Times New Roman"/>
          <w:b/>
          <w:iCs/>
          <w:sz w:val="26"/>
        </w:rPr>
      </w:pPr>
      <w:r w:rsidRPr="0023514C">
        <w:rPr>
          <w:rFonts w:eastAsia="Times New Roman" w:cs="Times New Roman"/>
          <w:b/>
          <w:iCs/>
          <w:sz w:val="26"/>
        </w:rPr>
        <w:t xml:space="preserve">Union density among disabled workers </w:t>
      </w:r>
      <w:r w:rsidRPr="0023514C">
        <w:rPr>
          <w:rFonts w:eastAsia="Times New Roman" w:cs="Times New Roman"/>
          <w:b/>
          <w:iCs/>
          <w:sz w:val="26"/>
          <w:u w:val="single"/>
        </w:rPr>
        <w:t>has never translated</w:t>
      </w:r>
      <w:r w:rsidRPr="0023514C">
        <w:rPr>
          <w:rFonts w:eastAsia="Times New Roman" w:cs="Times New Roman"/>
          <w:b/>
          <w:iCs/>
          <w:sz w:val="26"/>
        </w:rPr>
        <w:t xml:space="preserve"> into bargaining power on disability itself. The sector’s disinterest, one</w:t>
      </w:r>
      <w:r w:rsidRPr="0023514C">
        <w:rPr>
          <w:rFonts w:ascii="Cambria Math" w:eastAsia="Times New Roman" w:hAnsi="Cambria Math" w:cs="Cambria Math"/>
          <w:b/>
          <w:iCs/>
          <w:sz w:val="26"/>
        </w:rPr>
        <w:noBreakHyphen/>
      </w:r>
      <w:r w:rsidRPr="0023514C">
        <w:rPr>
          <w:rFonts w:eastAsia="Times New Roman" w:cs="Times New Roman"/>
          <w:b/>
          <w:iCs/>
          <w:sz w:val="26"/>
        </w:rPr>
        <w:t>size</w:t>
      </w:r>
      <w:r w:rsidRPr="0023514C">
        <w:rPr>
          <w:rFonts w:ascii="Cambria Math" w:eastAsia="Times New Roman" w:hAnsi="Cambria Math" w:cs="Cambria Math"/>
          <w:b/>
          <w:iCs/>
          <w:sz w:val="26"/>
        </w:rPr>
        <w:noBreakHyphen/>
      </w:r>
      <w:r w:rsidRPr="0023514C">
        <w:rPr>
          <w:rFonts w:eastAsia="Times New Roman" w:cs="Times New Roman"/>
          <w:b/>
          <w:iCs/>
          <w:sz w:val="26"/>
        </w:rPr>
        <w:t>fits</w:t>
      </w:r>
      <w:r w:rsidRPr="0023514C">
        <w:rPr>
          <w:rFonts w:ascii="Cambria Math" w:eastAsia="Times New Roman" w:hAnsi="Cambria Math" w:cs="Cambria Math"/>
          <w:b/>
          <w:iCs/>
          <w:sz w:val="26"/>
        </w:rPr>
        <w:noBreakHyphen/>
      </w:r>
      <w:r w:rsidRPr="0023514C">
        <w:rPr>
          <w:rFonts w:eastAsia="Times New Roman" w:cs="Times New Roman"/>
          <w:b/>
          <w:iCs/>
          <w:sz w:val="26"/>
        </w:rPr>
        <w:t xml:space="preserve">all adjustments, and the </w:t>
      </w:r>
      <w:r w:rsidRPr="0023514C">
        <w:rPr>
          <w:rFonts w:eastAsia="Times New Roman" w:cs="Times New Roman"/>
          <w:b/>
          <w:iCs/>
          <w:sz w:val="26"/>
          <w:u w:val="single"/>
        </w:rPr>
        <w:t>stigma that keeps many</w:t>
      </w:r>
      <w:r w:rsidRPr="0023514C">
        <w:rPr>
          <w:rFonts w:eastAsia="Times New Roman" w:cs="Times New Roman"/>
          <w:b/>
          <w:iCs/>
          <w:sz w:val="26"/>
        </w:rPr>
        <w:t xml:space="preserve"> from naming disability all shrink the field of advocates. When membership rules bar those outside formal employment, </w:t>
      </w:r>
      <w:r w:rsidRPr="0023514C">
        <w:rPr>
          <w:rFonts w:eastAsia="Times New Roman"/>
          <w:b/>
          <w:iCs/>
          <w:sz w:val="26"/>
        </w:rPr>
        <w:t>“</w:t>
      </w:r>
      <w:r w:rsidRPr="0023514C">
        <w:rPr>
          <w:rFonts w:eastAsia="Times New Roman" w:cs="Times New Roman"/>
          <w:b/>
          <w:iCs/>
          <w:sz w:val="26"/>
        </w:rPr>
        <w:t>strengthening</w:t>
      </w:r>
      <w:r w:rsidRPr="0023514C">
        <w:rPr>
          <w:rFonts w:eastAsia="Times New Roman"/>
          <w:b/>
          <w:iCs/>
          <w:sz w:val="26"/>
        </w:rPr>
        <w:t>”</w:t>
      </w:r>
      <w:r w:rsidRPr="0023514C">
        <w:rPr>
          <w:rFonts w:eastAsia="Times New Roman" w:cs="Times New Roman"/>
          <w:b/>
          <w:iCs/>
          <w:sz w:val="26"/>
        </w:rPr>
        <w:t xml:space="preserve"> bargaining rights </w:t>
      </w:r>
      <w:r w:rsidRPr="0023514C">
        <w:rPr>
          <w:rFonts w:eastAsia="Times New Roman" w:cs="Times New Roman"/>
          <w:b/>
          <w:iCs/>
          <w:sz w:val="26"/>
          <w:u w:val="single"/>
        </w:rPr>
        <w:t>simply fortifies gates</w:t>
      </w:r>
      <w:r w:rsidRPr="0023514C">
        <w:rPr>
          <w:rFonts w:eastAsia="Times New Roman" w:cs="Times New Roman"/>
          <w:b/>
          <w:iCs/>
          <w:sz w:val="26"/>
        </w:rPr>
        <w:t xml:space="preserve"> that many disabled people will never be allowed to pass.</w:t>
      </w:r>
    </w:p>
    <w:p w14:paraId="5A3C924B" w14:textId="77777777" w:rsidR="005D77B7" w:rsidRPr="0023514C" w:rsidRDefault="005D77B7" w:rsidP="005D77B7">
      <w:pPr>
        <w:spacing w:line="254" w:lineRule="auto"/>
        <w:rPr>
          <w:rFonts w:eastAsia="Calibri" w:cs="Times New Roman"/>
        </w:rPr>
      </w:pPr>
      <w:r w:rsidRPr="0023514C">
        <w:rPr>
          <w:rFonts w:eastAsia="Calibri" w:cs="Times New Roman"/>
          <w:b/>
          <w:bCs/>
          <w:sz w:val="26"/>
        </w:rPr>
        <w:t xml:space="preserve">Williams 24 </w:t>
      </w:r>
      <w:r w:rsidRPr="0023514C">
        <w:rPr>
          <w:rFonts w:eastAsia="Calibri" w:cs="Times New Roman"/>
        </w:rPr>
        <w:t xml:space="preserve">(Dr. Clare Williams is a Lecturer in law at Kent Law School; “Ability Capitalism: Law’s Constitutive Role in Constructing Disability”; 18 October 2024; </w:t>
      </w:r>
      <w:hyperlink r:id="rId7" w:history="1">
        <w:r w:rsidRPr="0023514C">
          <w:rPr>
            <w:rFonts w:ascii="Aptos" w:eastAsia="Calibri" w:hAnsi="Aptos" w:cs="Times New Roman"/>
            <w:color w:val="467886" w:themeColor="hyperlink"/>
            <w:u w:val="single"/>
          </w:rPr>
          <w:t>https://academic.oup.com/ilj/advance-article/doi/10.1093/indlaw/dwae043/7826570</w:t>
        </w:r>
      </w:hyperlink>
      <w:r w:rsidRPr="0023514C">
        <w:rPr>
          <w:rFonts w:eastAsia="Calibri" w:cs="Times New Roman"/>
        </w:rPr>
        <w:t>;Sedhai)</w:t>
      </w:r>
    </w:p>
    <w:p w14:paraId="60C52C66" w14:textId="77777777" w:rsidR="005D77B7" w:rsidRDefault="005D77B7" w:rsidP="005D77B7">
      <w:pPr>
        <w:spacing w:line="254" w:lineRule="auto"/>
        <w:rPr>
          <w:rFonts w:eastAsia="Calibri" w:cs="Times New Roman"/>
          <w:sz w:val="16"/>
        </w:rPr>
      </w:pPr>
      <w:r w:rsidRPr="0023514C">
        <w:rPr>
          <w:rFonts w:eastAsia="Calibri" w:cs="Times New Roman"/>
          <w:sz w:val="16"/>
        </w:rPr>
        <w:t xml:space="preserve">Secondly, </w:t>
      </w:r>
      <w:r w:rsidRPr="0023514C">
        <w:rPr>
          <w:rFonts w:eastAsia="Calibri" w:cs="Times New Roman"/>
          <w:highlight w:val="cyan"/>
          <w:u w:val="single"/>
        </w:rPr>
        <w:t>despite above-average union representation of disabled workers</w:t>
      </w:r>
      <w:r w:rsidRPr="0023514C">
        <w:rPr>
          <w:rFonts w:eastAsia="Calibri" w:cs="Times New Roman"/>
          <w:u w:val="single"/>
        </w:rPr>
        <w:t xml:space="preserve">, </w:t>
      </w:r>
      <w:r w:rsidRPr="0023514C">
        <w:rPr>
          <w:rFonts w:eastAsia="Calibri" w:cs="Times New Roman"/>
          <w:highlight w:val="cyan"/>
          <w:u w:val="single"/>
        </w:rPr>
        <w:t>the lack of effective collective bargaining</w:t>
      </w:r>
      <w:r w:rsidRPr="0023514C">
        <w:rPr>
          <w:rFonts w:eastAsia="Calibri" w:cs="Times New Roman"/>
          <w:u w:val="single"/>
        </w:rPr>
        <w:t xml:space="preserve"> mechanisms in recent decades </w:t>
      </w:r>
      <w:r w:rsidRPr="0023514C">
        <w:rPr>
          <w:rFonts w:eastAsia="Calibri" w:cs="Times New Roman"/>
          <w:highlight w:val="cyan"/>
          <w:u w:val="single"/>
        </w:rPr>
        <w:t>on matters of disability</w:t>
      </w:r>
      <w:r w:rsidRPr="0023514C">
        <w:rPr>
          <w:rFonts w:eastAsia="Calibri" w:cs="Times New Roman"/>
          <w:u w:val="single"/>
        </w:rPr>
        <w:t xml:space="preserve"> equality </w:t>
      </w:r>
      <w:r w:rsidRPr="0023514C">
        <w:rPr>
          <w:rFonts w:eastAsia="Calibri" w:cs="Times New Roman"/>
          <w:highlight w:val="cyan"/>
          <w:u w:val="single"/>
        </w:rPr>
        <w:t>suggests a disinterested union sector</w:t>
      </w:r>
      <w:r w:rsidRPr="0023514C">
        <w:rPr>
          <w:rFonts w:eastAsia="Calibri" w:cs="Times New Roman"/>
          <w:sz w:val="16"/>
        </w:rPr>
        <w:t xml:space="preserve"> and a reduced bargaining power in the </w:t>
      </w:r>
      <w:proofErr w:type="spellStart"/>
      <w:r w:rsidRPr="0023514C">
        <w:rPr>
          <w:rFonts w:eastAsia="Calibri" w:cs="Times New Roman"/>
          <w:sz w:val="16"/>
        </w:rPr>
        <w:t>labour</w:t>
      </w:r>
      <w:proofErr w:type="spellEnd"/>
      <w:r w:rsidRPr="0023514C">
        <w:rPr>
          <w:rFonts w:eastAsia="Calibri" w:cs="Times New Roman"/>
          <w:sz w:val="16"/>
        </w:rPr>
        <w:t xml:space="preserve"> market.160 </w:t>
      </w:r>
      <w:r w:rsidRPr="0023514C">
        <w:rPr>
          <w:rFonts w:eastAsia="Calibri" w:cs="Times New Roman"/>
          <w:highlight w:val="cyan"/>
          <w:u w:val="single"/>
        </w:rPr>
        <w:t>Diversity of ability</w:t>
      </w:r>
      <w:r w:rsidRPr="0023514C">
        <w:rPr>
          <w:rFonts w:eastAsia="Calibri" w:cs="Times New Roman"/>
          <w:u w:val="single"/>
        </w:rPr>
        <w:t xml:space="preserve"> differentiation </w:t>
      </w:r>
      <w:r w:rsidRPr="0023514C">
        <w:rPr>
          <w:rFonts w:eastAsia="Calibri" w:cs="Times New Roman"/>
          <w:highlight w:val="cyan"/>
          <w:u w:val="single"/>
        </w:rPr>
        <w:t>means</w:t>
      </w:r>
      <w:r w:rsidRPr="0023514C">
        <w:rPr>
          <w:rFonts w:eastAsia="Calibri" w:cs="Times New Roman"/>
          <w:u w:val="single"/>
        </w:rPr>
        <w:t xml:space="preserve"> that collective bargaining potential is reduced, especially considering that differ</w:t>
      </w:r>
      <w:r w:rsidRPr="0023514C">
        <w:rPr>
          <w:rFonts w:eastAsia="Calibri" w:cs="Times New Roman"/>
          <w:highlight w:val="cyan"/>
          <w:u w:val="single"/>
        </w:rPr>
        <w:t xml:space="preserve">ent disabilities </w:t>
      </w:r>
      <w:r w:rsidRPr="0023514C">
        <w:rPr>
          <w:rFonts w:eastAsia="Calibri" w:cs="Times New Roman"/>
          <w:u w:val="single"/>
        </w:rPr>
        <w:t xml:space="preserve">are </w:t>
      </w:r>
      <w:r w:rsidRPr="0023514C">
        <w:rPr>
          <w:rFonts w:eastAsia="Calibri" w:cs="Times New Roman"/>
          <w:highlight w:val="cyan"/>
          <w:u w:val="single"/>
        </w:rPr>
        <w:t>likely to require different adjustments</w:t>
      </w:r>
      <w:r w:rsidRPr="0023514C">
        <w:rPr>
          <w:rFonts w:eastAsia="Calibri" w:cs="Times New Roman"/>
          <w:u w:val="single"/>
        </w:rPr>
        <w:t xml:space="preserve">. </w:t>
      </w:r>
      <w:r w:rsidRPr="0023514C">
        <w:rPr>
          <w:rFonts w:eastAsia="Calibri" w:cs="Times New Roman"/>
          <w:highlight w:val="cyan"/>
          <w:u w:val="single"/>
        </w:rPr>
        <w:t>A one-size-fits-all</w:t>
      </w:r>
      <w:r w:rsidRPr="0023514C">
        <w:rPr>
          <w:rFonts w:eastAsia="Calibri" w:cs="Times New Roman"/>
          <w:u w:val="single"/>
        </w:rPr>
        <w:t xml:space="preserve"> decommodification </w:t>
      </w:r>
      <w:r w:rsidRPr="0023514C">
        <w:rPr>
          <w:rFonts w:eastAsia="Calibri" w:cs="Times New Roman"/>
          <w:highlight w:val="cyan"/>
          <w:u w:val="single"/>
        </w:rPr>
        <w:t>strategy</w:t>
      </w:r>
      <w:r w:rsidRPr="0023514C">
        <w:rPr>
          <w:rFonts w:eastAsia="Calibri" w:cs="Times New Roman"/>
          <w:u w:val="single"/>
        </w:rPr>
        <w:t xml:space="preserve"> challenging ability oppression </w:t>
      </w:r>
      <w:r w:rsidRPr="0023514C">
        <w:rPr>
          <w:rFonts w:eastAsia="Calibri" w:cs="Times New Roman"/>
          <w:highlight w:val="cyan"/>
          <w:u w:val="single"/>
        </w:rPr>
        <w:t>is likely to satisfy no one</w:t>
      </w:r>
      <w:r w:rsidRPr="0023514C">
        <w:rPr>
          <w:rFonts w:eastAsia="Calibri" w:cs="Times New Roman"/>
          <w:sz w:val="16"/>
        </w:rPr>
        <w:t xml:space="preserve">. Similarly, </w:t>
      </w:r>
      <w:r w:rsidRPr="0023514C">
        <w:rPr>
          <w:rFonts w:eastAsia="Calibri" w:cs="Times New Roman"/>
          <w:u w:val="single"/>
        </w:rPr>
        <w:t>ongo</w:t>
      </w:r>
      <w:r w:rsidRPr="0023514C">
        <w:rPr>
          <w:rFonts w:eastAsia="Calibri" w:cs="Times New Roman"/>
          <w:highlight w:val="cyan"/>
          <w:u w:val="single"/>
        </w:rPr>
        <w:t xml:space="preserve">ing </w:t>
      </w:r>
      <w:proofErr w:type="spellStart"/>
      <w:r w:rsidRPr="0023514C">
        <w:rPr>
          <w:rFonts w:eastAsia="Calibri" w:cs="Times New Roman"/>
          <w:highlight w:val="cyan"/>
          <w:u w:val="single"/>
        </w:rPr>
        <w:t>stigmatisation</w:t>
      </w:r>
      <w:proofErr w:type="spellEnd"/>
      <w:r w:rsidRPr="0023514C">
        <w:rPr>
          <w:rFonts w:eastAsia="Calibri" w:cs="Times New Roman"/>
          <w:highlight w:val="cyan"/>
          <w:u w:val="single"/>
        </w:rPr>
        <w:t xml:space="preserve"> of disabled people </w:t>
      </w:r>
      <w:proofErr w:type="spellStart"/>
      <w:r w:rsidRPr="0023514C">
        <w:rPr>
          <w:rFonts w:eastAsia="Calibri" w:cs="Times New Roman"/>
          <w:highlight w:val="cyan"/>
          <w:u w:val="single"/>
        </w:rPr>
        <w:t>disincentivises</w:t>
      </w:r>
      <w:proofErr w:type="spellEnd"/>
      <w:r w:rsidRPr="0023514C">
        <w:rPr>
          <w:rFonts w:eastAsia="Calibri" w:cs="Times New Roman"/>
          <w:highlight w:val="cyan"/>
          <w:u w:val="single"/>
        </w:rPr>
        <w:t xml:space="preserve"> workers from identifying</w:t>
      </w:r>
      <w:r w:rsidRPr="0023514C">
        <w:rPr>
          <w:rFonts w:eastAsia="Calibri" w:cs="Times New Roman"/>
          <w:u w:val="single"/>
        </w:rPr>
        <w:t xml:space="preserve"> or declaring </w:t>
      </w:r>
      <w:r w:rsidRPr="0023514C">
        <w:rPr>
          <w:rFonts w:eastAsia="Calibri" w:cs="Times New Roman"/>
          <w:highlight w:val="cyan"/>
          <w:u w:val="single"/>
        </w:rPr>
        <w:t>themselves as ‘disabled’</w:t>
      </w:r>
      <w:r w:rsidRPr="0023514C">
        <w:rPr>
          <w:rFonts w:eastAsia="Calibri" w:cs="Times New Roman"/>
          <w:u w:val="single"/>
        </w:rPr>
        <w:t>, further limiting the pool of potential collective bargainers</w:t>
      </w:r>
      <w:r w:rsidRPr="0023514C">
        <w:rPr>
          <w:rFonts w:eastAsia="Calibri" w:cs="Times New Roman"/>
          <w:sz w:val="16"/>
        </w:rPr>
        <w:t xml:space="preserve">. Additionally, </w:t>
      </w:r>
      <w:r w:rsidRPr="0023514C">
        <w:rPr>
          <w:rFonts w:eastAsia="Calibri" w:cs="Times New Roman"/>
          <w:u w:val="single"/>
        </w:rPr>
        <w:t xml:space="preserve">membership </w:t>
      </w:r>
      <w:proofErr w:type="spellStart"/>
      <w:r w:rsidRPr="0023514C">
        <w:rPr>
          <w:rFonts w:eastAsia="Calibri" w:cs="Times New Roman"/>
          <w:u w:val="single"/>
        </w:rPr>
        <w:t>organisations</w:t>
      </w:r>
      <w:proofErr w:type="spellEnd"/>
      <w:r w:rsidRPr="0023514C">
        <w:rPr>
          <w:rFonts w:eastAsia="Calibri" w:cs="Times New Roman"/>
          <w:u w:val="single"/>
        </w:rPr>
        <w:t xml:space="preserve"> like </w:t>
      </w:r>
      <w:r w:rsidRPr="0023514C">
        <w:rPr>
          <w:rFonts w:eastAsia="Calibri" w:cs="Times New Roman"/>
          <w:highlight w:val="cyan"/>
          <w:u w:val="single"/>
        </w:rPr>
        <w:t>trade unions cannot represent people who cannot be members</w:t>
      </w:r>
      <w:r w:rsidRPr="0023514C">
        <w:rPr>
          <w:rFonts w:eastAsia="Calibri" w:cs="Times New Roman"/>
          <w:u w:val="single"/>
        </w:rPr>
        <w:t>, even if they would like to be</w:t>
      </w:r>
      <w:r w:rsidRPr="0023514C">
        <w:rPr>
          <w:rFonts w:eastAsia="Calibri" w:cs="Times New Roman"/>
          <w:sz w:val="16"/>
        </w:rPr>
        <w:t xml:space="preserve">. Thus, exclusion from the </w:t>
      </w:r>
      <w:proofErr w:type="spellStart"/>
      <w:r w:rsidRPr="0023514C">
        <w:rPr>
          <w:rFonts w:eastAsia="Calibri" w:cs="Times New Roman"/>
          <w:sz w:val="16"/>
        </w:rPr>
        <w:t>labour</w:t>
      </w:r>
      <w:proofErr w:type="spellEnd"/>
      <w:r w:rsidRPr="0023514C">
        <w:rPr>
          <w:rFonts w:eastAsia="Calibri" w:cs="Times New Roman"/>
          <w:sz w:val="16"/>
        </w:rPr>
        <w:t xml:space="preserve"> market precludes </w:t>
      </w:r>
      <w:proofErr w:type="spellStart"/>
      <w:r w:rsidRPr="0023514C">
        <w:rPr>
          <w:rFonts w:eastAsia="Calibri" w:cs="Times New Roman"/>
          <w:sz w:val="16"/>
        </w:rPr>
        <w:t>organised</w:t>
      </w:r>
      <w:proofErr w:type="spellEnd"/>
      <w:r w:rsidRPr="0023514C">
        <w:rPr>
          <w:rFonts w:eastAsia="Calibri" w:cs="Times New Roman"/>
          <w:sz w:val="16"/>
        </w:rPr>
        <w:t xml:space="preserve"> collective bargaining against said exclusion, echoing a consensus that disability equality is more a matter for government policy than collective bargaining.161</w:t>
      </w:r>
    </w:p>
    <w:p w14:paraId="2B879A53" w14:textId="77777777" w:rsidR="00413D9A" w:rsidRPr="005D77B7" w:rsidRDefault="00413D9A" w:rsidP="00413D9A">
      <w:pPr>
        <w:pStyle w:val="Heading3"/>
      </w:pPr>
      <w:r>
        <w:t xml:space="preserve">1NC – War </w:t>
      </w:r>
    </w:p>
    <w:p w14:paraId="0C38249E" w14:textId="77777777" w:rsidR="00413D9A" w:rsidRPr="0036038B" w:rsidRDefault="00413D9A" w:rsidP="00413D9A">
      <w:pPr>
        <w:keepNext/>
        <w:keepLines/>
        <w:spacing w:before="40" w:after="0" w:line="256" w:lineRule="auto"/>
        <w:outlineLvl w:val="3"/>
        <w:rPr>
          <w:rFonts w:eastAsia="Times New Roman" w:cs="Times New Roman"/>
          <w:b/>
          <w:iCs/>
          <w:sz w:val="26"/>
        </w:rPr>
      </w:pPr>
      <w:r w:rsidRPr="0036038B">
        <w:rPr>
          <w:rFonts w:eastAsia="Times New Roman" w:cs="Times New Roman"/>
          <w:b/>
          <w:iCs/>
          <w:sz w:val="26"/>
        </w:rPr>
        <w:t xml:space="preserve">War is </w:t>
      </w:r>
      <w:r w:rsidRPr="0036038B">
        <w:rPr>
          <w:rFonts w:eastAsia="Times New Roman" w:cs="Times New Roman"/>
          <w:b/>
          <w:iCs/>
          <w:sz w:val="26"/>
          <w:u w:val="single"/>
        </w:rPr>
        <w:t>indelibly intertwined</w:t>
      </w:r>
      <w:r w:rsidRPr="0036038B">
        <w:rPr>
          <w:rFonts w:eastAsia="Times New Roman" w:cs="Times New Roman"/>
          <w:b/>
          <w:iCs/>
          <w:sz w:val="26"/>
        </w:rPr>
        <w:t xml:space="preserve"> with disability via a constant process of </w:t>
      </w:r>
      <w:r w:rsidRPr="0036038B">
        <w:rPr>
          <w:rFonts w:eastAsia="Times New Roman" w:cs="Times New Roman"/>
          <w:b/>
          <w:iCs/>
          <w:sz w:val="26"/>
          <w:u w:val="single"/>
        </w:rPr>
        <w:t>mutilation</w:t>
      </w:r>
      <w:r w:rsidRPr="0036038B">
        <w:rPr>
          <w:rFonts w:eastAsia="Times New Roman" w:cs="Times New Roman"/>
          <w:b/>
          <w:iCs/>
          <w:sz w:val="26"/>
        </w:rPr>
        <w:t xml:space="preserve"> AND </w:t>
      </w:r>
      <w:r w:rsidRPr="0036038B">
        <w:rPr>
          <w:rFonts w:eastAsia="Times New Roman" w:cs="Times New Roman"/>
          <w:b/>
          <w:iCs/>
          <w:sz w:val="26"/>
          <w:u w:val="single"/>
        </w:rPr>
        <w:t>impairment</w:t>
      </w:r>
      <w:r w:rsidRPr="0036038B">
        <w:rPr>
          <w:rFonts w:eastAsia="Times New Roman" w:cs="Times New Roman"/>
          <w:b/>
          <w:iCs/>
          <w:sz w:val="26"/>
        </w:rPr>
        <w:t xml:space="preserve">. The AFFs </w:t>
      </w:r>
      <w:proofErr w:type="gramStart"/>
      <w:r w:rsidRPr="0036038B">
        <w:rPr>
          <w:rFonts w:eastAsia="Times New Roman" w:cs="Times New Roman"/>
          <w:b/>
          <w:iCs/>
          <w:sz w:val="26"/>
        </w:rPr>
        <w:t>view of</w:t>
      </w:r>
      <w:proofErr w:type="gramEnd"/>
      <w:r w:rsidRPr="0036038B">
        <w:rPr>
          <w:rFonts w:eastAsia="Times New Roman" w:cs="Times New Roman"/>
          <w:b/>
          <w:iCs/>
          <w:sz w:val="26"/>
        </w:rPr>
        <w:t xml:space="preserve"> war as an </w:t>
      </w:r>
      <w:r w:rsidRPr="0036038B">
        <w:rPr>
          <w:rFonts w:eastAsia="Times New Roman" w:cs="Times New Roman"/>
          <w:b/>
          <w:iCs/>
          <w:sz w:val="26"/>
          <w:u w:val="single"/>
        </w:rPr>
        <w:t>exception</w:t>
      </w:r>
      <w:r w:rsidRPr="0036038B">
        <w:rPr>
          <w:rFonts w:eastAsia="Times New Roman" w:cs="Times New Roman"/>
          <w:b/>
          <w:iCs/>
          <w:sz w:val="26"/>
        </w:rPr>
        <w:t xml:space="preserve"> AND its attempt to </w:t>
      </w:r>
      <w:r w:rsidRPr="0036038B">
        <w:rPr>
          <w:rFonts w:eastAsia="Times New Roman" w:cs="Times New Roman"/>
          <w:b/>
          <w:iCs/>
          <w:sz w:val="26"/>
          <w:u w:val="single"/>
        </w:rPr>
        <w:t>cure warfare</w:t>
      </w:r>
      <w:r w:rsidRPr="0036038B">
        <w:rPr>
          <w:rFonts w:eastAsia="Times New Roman" w:cs="Times New Roman"/>
          <w:b/>
          <w:iCs/>
          <w:sz w:val="26"/>
        </w:rPr>
        <w:t xml:space="preserve"> is an </w:t>
      </w:r>
      <w:r w:rsidRPr="0036038B">
        <w:rPr>
          <w:rFonts w:eastAsia="Times New Roman" w:cs="Times New Roman"/>
          <w:b/>
          <w:iCs/>
          <w:sz w:val="26"/>
          <w:u w:val="single"/>
        </w:rPr>
        <w:t>oxymoron</w:t>
      </w:r>
      <w:r w:rsidRPr="0036038B">
        <w:rPr>
          <w:rFonts w:eastAsia="Times New Roman" w:cs="Times New Roman"/>
          <w:b/>
          <w:iCs/>
          <w:sz w:val="26"/>
        </w:rPr>
        <w:t xml:space="preserve"> that </w:t>
      </w:r>
      <w:r w:rsidRPr="0036038B">
        <w:rPr>
          <w:rFonts w:eastAsia="Times New Roman" w:cs="Times New Roman"/>
          <w:b/>
          <w:iCs/>
          <w:sz w:val="26"/>
          <w:u w:val="single"/>
        </w:rPr>
        <w:t>perfects</w:t>
      </w:r>
      <w:r w:rsidRPr="0036038B">
        <w:rPr>
          <w:rFonts w:eastAsia="Times New Roman" w:cs="Times New Roman"/>
          <w:b/>
          <w:iCs/>
          <w:sz w:val="26"/>
        </w:rPr>
        <w:t xml:space="preserve"> the war-machine into </w:t>
      </w:r>
      <w:r w:rsidRPr="0036038B">
        <w:rPr>
          <w:rFonts w:eastAsia="Times New Roman" w:cs="Times New Roman"/>
          <w:b/>
          <w:iCs/>
          <w:sz w:val="26"/>
          <w:u w:val="single"/>
        </w:rPr>
        <w:t>insidious avenues</w:t>
      </w:r>
      <w:r w:rsidRPr="0036038B">
        <w:rPr>
          <w:rFonts w:eastAsia="Times New Roman" w:cs="Times New Roman"/>
          <w:b/>
          <w:iCs/>
          <w:sz w:val="26"/>
        </w:rPr>
        <w:t xml:space="preserve">. </w:t>
      </w:r>
    </w:p>
    <w:p w14:paraId="60E1794B" w14:textId="77777777" w:rsidR="00413D9A" w:rsidRPr="0036038B" w:rsidRDefault="00413D9A" w:rsidP="00413D9A">
      <w:pPr>
        <w:spacing w:line="256" w:lineRule="auto"/>
        <w:rPr>
          <w:rFonts w:eastAsia="Calibri"/>
        </w:rPr>
      </w:pPr>
      <w:r w:rsidRPr="0036038B">
        <w:rPr>
          <w:rFonts w:eastAsia="Calibri"/>
          <w:b/>
          <w:bCs/>
          <w:sz w:val="26"/>
        </w:rPr>
        <w:t>Castrodale ’18</w:t>
      </w:r>
      <w:r w:rsidRPr="0036038B">
        <w:rPr>
          <w:rFonts w:eastAsia="Calibri"/>
        </w:rPr>
        <w:t xml:space="preserve"> [Mark Anthony; 2018; Ph.D., professor of social sciences at the University of Sheffield; </w:t>
      </w:r>
      <w:proofErr w:type="spellStart"/>
      <w:r w:rsidRPr="0036038B">
        <w:rPr>
          <w:rFonts w:eastAsia="Calibri"/>
        </w:rPr>
        <w:t>Manifestor</w:t>
      </w:r>
      <w:proofErr w:type="spellEnd"/>
      <w:r w:rsidRPr="0036038B">
        <w:rPr>
          <w:rFonts w:eastAsia="Calibri"/>
        </w:rPr>
        <w:t xml:space="preserve"> for the Future of Critical Disability Studies, “Disabling militarism: </w:t>
      </w:r>
      <w:proofErr w:type="spellStart"/>
      <w:r w:rsidRPr="0036038B">
        <w:rPr>
          <w:rFonts w:eastAsia="Calibri"/>
        </w:rPr>
        <w:t>Theorising</w:t>
      </w:r>
      <w:proofErr w:type="spellEnd"/>
      <w:r w:rsidRPr="0036038B">
        <w:rPr>
          <w:rFonts w:eastAsia="Calibri"/>
        </w:rPr>
        <w:t xml:space="preserve"> anti-militarism, dis/ability and dis/placement,” p. 68-74]</w:t>
      </w:r>
    </w:p>
    <w:p w14:paraId="44F71F6B" w14:textId="77777777" w:rsidR="00413D9A" w:rsidRPr="0036038B" w:rsidRDefault="00413D9A" w:rsidP="00413D9A">
      <w:pPr>
        <w:spacing w:line="256" w:lineRule="auto"/>
        <w:rPr>
          <w:rFonts w:eastAsia="Calibri"/>
          <w:sz w:val="16"/>
          <w:szCs w:val="16"/>
        </w:rPr>
      </w:pPr>
      <w:r w:rsidRPr="0036038B">
        <w:rPr>
          <w:rFonts w:eastAsia="Calibri"/>
          <w:sz w:val="16"/>
          <w:szCs w:val="16"/>
        </w:rPr>
        <w:t xml:space="preserve">War and militarism evoke the dis/human (Goodley and Runswick-Cole, 2016). ‘War tears, </w:t>
      </w:r>
      <w:proofErr w:type="gramStart"/>
      <w:r w:rsidRPr="0036038B">
        <w:rPr>
          <w:rFonts w:eastAsia="Calibri"/>
          <w:sz w:val="16"/>
          <w:szCs w:val="16"/>
        </w:rPr>
        <w:t>rends</w:t>
      </w:r>
      <w:proofErr w:type="gramEnd"/>
      <w:r w:rsidRPr="0036038B">
        <w:rPr>
          <w:rFonts w:eastAsia="Calibri"/>
          <w:sz w:val="16"/>
          <w:szCs w:val="16"/>
        </w:rPr>
        <w:t>. War rips open, eviscerates. War scorches. War dismembers. War ruins’ (Sontag, 2003, p.8). Belser expands on this:</w:t>
      </w:r>
    </w:p>
    <w:p w14:paraId="577D184C" w14:textId="77777777" w:rsidR="00413D9A" w:rsidRPr="0036038B" w:rsidRDefault="00413D9A" w:rsidP="00413D9A">
      <w:pPr>
        <w:spacing w:line="256" w:lineRule="auto"/>
        <w:rPr>
          <w:rFonts w:eastAsia="Calibri"/>
          <w:sz w:val="16"/>
          <w:szCs w:val="16"/>
        </w:rPr>
      </w:pPr>
      <w:r w:rsidRPr="0036038B">
        <w:rPr>
          <w:rFonts w:eastAsia="Calibri"/>
          <w:highlight w:val="cyan"/>
          <w:u w:val="single"/>
        </w:rPr>
        <w:t xml:space="preserve">War is </w:t>
      </w:r>
      <w:r w:rsidRPr="0036038B">
        <w:rPr>
          <w:rFonts w:eastAsia="Calibri"/>
          <w:b/>
          <w:iCs/>
          <w:highlight w:val="cyan"/>
          <w:u w:val="single"/>
        </w:rPr>
        <w:t>indelibly intertwined</w:t>
      </w:r>
      <w:r w:rsidRPr="0036038B">
        <w:rPr>
          <w:rFonts w:eastAsia="Calibri"/>
          <w:highlight w:val="cyan"/>
          <w:u w:val="single"/>
        </w:rPr>
        <w:t xml:space="preserve"> with disability</w:t>
      </w:r>
      <w:r w:rsidRPr="0036038B">
        <w:rPr>
          <w:rFonts w:eastAsia="Calibri"/>
          <w:sz w:val="16"/>
          <w:szCs w:val="16"/>
        </w:rPr>
        <w:t xml:space="preserve"> … </w:t>
      </w:r>
      <w:r w:rsidRPr="0036038B">
        <w:rPr>
          <w:rFonts w:eastAsia="Calibri"/>
          <w:u w:val="single"/>
        </w:rPr>
        <w:t xml:space="preserve">Warfare </w:t>
      </w:r>
      <w:r w:rsidRPr="0036038B">
        <w:rPr>
          <w:rFonts w:eastAsia="Calibri"/>
          <w:b/>
          <w:iCs/>
          <w:u w:val="single"/>
        </w:rPr>
        <w:t>operates</w:t>
      </w:r>
      <w:r w:rsidRPr="0036038B">
        <w:rPr>
          <w:rFonts w:eastAsia="Calibri"/>
          <w:u w:val="single"/>
        </w:rPr>
        <w:t xml:space="preserve"> in </w:t>
      </w:r>
      <w:r w:rsidRPr="0036038B">
        <w:rPr>
          <w:rFonts w:eastAsia="Calibri"/>
          <w:b/>
          <w:iCs/>
          <w:u w:val="single"/>
        </w:rPr>
        <w:t>large part</w:t>
      </w:r>
      <w:r w:rsidRPr="0036038B">
        <w:rPr>
          <w:rFonts w:eastAsia="Calibri"/>
          <w:u w:val="single"/>
        </w:rPr>
        <w:t xml:space="preserve"> through the </w:t>
      </w:r>
      <w:r w:rsidRPr="0036038B">
        <w:rPr>
          <w:rFonts w:eastAsia="Calibri"/>
          <w:b/>
          <w:iCs/>
          <w:u w:val="single"/>
        </w:rPr>
        <w:t>deliberate production</w:t>
      </w:r>
      <w:r w:rsidRPr="0036038B">
        <w:rPr>
          <w:rFonts w:eastAsia="Calibri"/>
          <w:u w:val="single"/>
        </w:rPr>
        <w:t xml:space="preserve"> of disability. The bodies of combatants come to be killed, to bear wounds, to be maimed. </w:t>
      </w:r>
      <w:r w:rsidRPr="0036038B">
        <w:rPr>
          <w:rFonts w:eastAsia="Calibri"/>
          <w:highlight w:val="cyan"/>
          <w:u w:val="single"/>
        </w:rPr>
        <w:t xml:space="preserve">Even </w:t>
      </w:r>
      <w:r w:rsidRPr="0036038B">
        <w:rPr>
          <w:rFonts w:eastAsia="Calibri"/>
          <w:b/>
          <w:iCs/>
          <w:highlight w:val="cyan"/>
          <w:u w:val="single"/>
        </w:rPr>
        <w:t>beyond</w:t>
      </w:r>
      <w:r w:rsidRPr="0036038B">
        <w:rPr>
          <w:rFonts w:eastAsia="Calibri"/>
          <w:u w:val="single"/>
        </w:rPr>
        <w:t xml:space="preserve"> the </w:t>
      </w:r>
      <w:r w:rsidRPr="0036038B">
        <w:rPr>
          <w:rFonts w:eastAsia="Calibri"/>
          <w:b/>
          <w:iCs/>
          <w:highlight w:val="cyan"/>
          <w:u w:val="single"/>
        </w:rPr>
        <w:t>ordinary</w:t>
      </w:r>
      <w:r w:rsidRPr="0036038B">
        <w:rPr>
          <w:rFonts w:eastAsia="Calibri"/>
          <w:b/>
          <w:iCs/>
          <w:u w:val="single"/>
        </w:rPr>
        <w:t xml:space="preserve"> facts</w:t>
      </w:r>
      <w:r w:rsidRPr="0036038B">
        <w:rPr>
          <w:rFonts w:eastAsia="Calibri"/>
          <w:u w:val="single"/>
        </w:rPr>
        <w:t xml:space="preserve"> of </w:t>
      </w:r>
      <w:r w:rsidRPr="0036038B">
        <w:rPr>
          <w:rFonts w:eastAsia="Calibri"/>
          <w:highlight w:val="cyan"/>
          <w:u w:val="single"/>
        </w:rPr>
        <w:t>battle</w:t>
      </w:r>
      <w:r w:rsidRPr="0036038B">
        <w:rPr>
          <w:rFonts w:eastAsia="Calibri"/>
          <w:u w:val="single"/>
        </w:rPr>
        <w:t xml:space="preserve">, the </w:t>
      </w:r>
      <w:r w:rsidRPr="0036038B">
        <w:rPr>
          <w:rFonts w:eastAsia="Calibri"/>
          <w:b/>
          <w:iCs/>
          <w:highlight w:val="cyan"/>
          <w:u w:val="single"/>
        </w:rPr>
        <w:t>symbolic discourse</w:t>
      </w:r>
      <w:r w:rsidRPr="0036038B">
        <w:rPr>
          <w:rFonts w:eastAsia="Calibri"/>
          <w:highlight w:val="cyan"/>
          <w:u w:val="single"/>
        </w:rPr>
        <w:t xml:space="preserve"> of conquest is </w:t>
      </w:r>
      <w:r w:rsidRPr="0036038B">
        <w:rPr>
          <w:rFonts w:eastAsia="Calibri"/>
          <w:b/>
          <w:iCs/>
          <w:highlight w:val="cyan"/>
          <w:u w:val="single"/>
        </w:rPr>
        <w:t>bound with disablement</w:t>
      </w:r>
      <w:r w:rsidRPr="0036038B">
        <w:rPr>
          <w:rFonts w:eastAsia="Calibri"/>
          <w:highlight w:val="cyan"/>
          <w:u w:val="single"/>
        </w:rPr>
        <w:t>. Victors</w:t>
      </w:r>
      <w:r w:rsidRPr="0036038B">
        <w:rPr>
          <w:rFonts w:eastAsia="Calibri"/>
          <w:u w:val="single"/>
        </w:rPr>
        <w:t xml:space="preserve"> often </w:t>
      </w:r>
      <w:r w:rsidRPr="0036038B">
        <w:rPr>
          <w:rFonts w:eastAsia="Calibri"/>
          <w:highlight w:val="cyan"/>
          <w:u w:val="single"/>
        </w:rPr>
        <w:t>subjugate</w:t>
      </w:r>
      <w:r w:rsidRPr="0036038B">
        <w:rPr>
          <w:rFonts w:eastAsia="Calibri"/>
          <w:u w:val="single"/>
        </w:rPr>
        <w:t xml:space="preserve"> the bodies of the conquered </w:t>
      </w:r>
      <w:r w:rsidRPr="0036038B">
        <w:rPr>
          <w:rFonts w:eastAsia="Calibri"/>
          <w:highlight w:val="cyan"/>
          <w:u w:val="single"/>
        </w:rPr>
        <w:t xml:space="preserve">though </w:t>
      </w:r>
      <w:r w:rsidRPr="0036038B">
        <w:rPr>
          <w:rFonts w:eastAsia="Calibri"/>
          <w:b/>
          <w:iCs/>
          <w:highlight w:val="cyan"/>
          <w:u w:val="single"/>
        </w:rPr>
        <w:t>calculated acts</w:t>
      </w:r>
      <w:r w:rsidRPr="0036038B">
        <w:rPr>
          <w:rFonts w:eastAsia="Calibri"/>
          <w:highlight w:val="cyan"/>
          <w:u w:val="single"/>
        </w:rPr>
        <w:t xml:space="preserve"> of </w:t>
      </w:r>
      <w:r w:rsidRPr="0036038B">
        <w:rPr>
          <w:rFonts w:eastAsia="Calibri"/>
          <w:b/>
          <w:iCs/>
          <w:highlight w:val="cyan"/>
          <w:u w:val="single"/>
        </w:rPr>
        <w:t>mutilation</w:t>
      </w:r>
      <w:r w:rsidRPr="0036038B">
        <w:rPr>
          <w:rFonts w:eastAsia="Calibri"/>
          <w:u w:val="single"/>
        </w:rPr>
        <w:t>, through the intentional production of impairment</w:t>
      </w:r>
      <w:r w:rsidRPr="0036038B">
        <w:rPr>
          <w:rFonts w:eastAsia="Calibri"/>
          <w:sz w:val="16"/>
          <w:szCs w:val="16"/>
        </w:rPr>
        <w:t>. (Belser, 2015, p. 189)</w:t>
      </w:r>
    </w:p>
    <w:p w14:paraId="7519FFEF" w14:textId="77777777" w:rsidR="00413D9A" w:rsidRPr="0036038B" w:rsidRDefault="00413D9A" w:rsidP="00413D9A">
      <w:pPr>
        <w:spacing w:line="256" w:lineRule="auto"/>
        <w:rPr>
          <w:rFonts w:eastAsia="Calibri"/>
          <w:sz w:val="16"/>
          <w:szCs w:val="16"/>
        </w:rPr>
      </w:pPr>
      <w:r w:rsidRPr="0036038B">
        <w:rPr>
          <w:rFonts w:eastAsia="Calibri"/>
          <w:sz w:val="16"/>
          <w:szCs w:val="16"/>
        </w:rPr>
        <w:t xml:space="preserve">Militarism operates on the visceral level to reconstitute human subjects and refashion institutions to proliferate </w:t>
      </w:r>
      <w:proofErr w:type="spellStart"/>
      <w:r w:rsidRPr="0036038B">
        <w:rPr>
          <w:rFonts w:eastAsia="Calibri"/>
          <w:sz w:val="16"/>
          <w:szCs w:val="16"/>
        </w:rPr>
        <w:t>militarised</w:t>
      </w:r>
      <w:proofErr w:type="spellEnd"/>
      <w:r w:rsidRPr="0036038B">
        <w:rPr>
          <w:rFonts w:eastAsia="Calibri"/>
          <w:sz w:val="16"/>
          <w:szCs w:val="16"/>
        </w:rPr>
        <w:t xml:space="preserve"> mentalities. Militarism fragments, dis/places and (re)</w:t>
      </w:r>
      <w:proofErr w:type="spellStart"/>
      <w:r w:rsidRPr="0036038B">
        <w:rPr>
          <w:rFonts w:eastAsia="Calibri"/>
          <w:sz w:val="16"/>
          <w:szCs w:val="16"/>
        </w:rPr>
        <w:t>organises</w:t>
      </w:r>
      <w:proofErr w:type="spellEnd"/>
      <w:r w:rsidRPr="0036038B">
        <w:rPr>
          <w:rFonts w:eastAsia="Calibri"/>
          <w:sz w:val="16"/>
          <w:szCs w:val="16"/>
        </w:rPr>
        <w:t xml:space="preserve"> bodies. Through ripping, shredding, poisoning, burning and eviscerating flesh, bodies are torn. Bones crushed, blood spilt, wars make messes out of people and, for some, medals are awarded. Yet, as Belser cautions, ‘we must be careful with the way we deploy disability… negative assessments of disability can lead us to “write off” certain bodies as nothing more than wrecks and ruins. </w:t>
      </w:r>
      <w:r w:rsidRPr="0036038B">
        <w:rPr>
          <w:rFonts w:eastAsia="Calibri"/>
          <w:b/>
          <w:iCs/>
          <w:highlight w:val="cyan"/>
          <w:u w:val="single"/>
        </w:rPr>
        <w:t>Ableist assumptions</w:t>
      </w:r>
      <w:r w:rsidRPr="0036038B">
        <w:rPr>
          <w:rFonts w:eastAsia="Calibri"/>
          <w:u w:val="single"/>
        </w:rPr>
        <w:t xml:space="preserve"> can lead us to </w:t>
      </w:r>
      <w:r w:rsidRPr="0036038B">
        <w:rPr>
          <w:rFonts w:eastAsia="Calibri"/>
          <w:b/>
          <w:iCs/>
          <w:highlight w:val="cyan"/>
          <w:u w:val="single"/>
        </w:rPr>
        <w:t>imagine</w:t>
      </w:r>
      <w:r w:rsidRPr="0036038B">
        <w:rPr>
          <w:rFonts w:eastAsia="Calibri"/>
          <w:highlight w:val="cyan"/>
          <w:u w:val="single"/>
        </w:rPr>
        <w:t xml:space="preserve"> certain lives as </w:t>
      </w:r>
      <w:r w:rsidRPr="0036038B">
        <w:rPr>
          <w:rFonts w:eastAsia="Calibri"/>
          <w:b/>
          <w:iCs/>
          <w:highlight w:val="cyan"/>
          <w:u w:val="single"/>
        </w:rPr>
        <w:t>untenable</w:t>
      </w:r>
      <w:r w:rsidRPr="0036038B">
        <w:rPr>
          <w:rFonts w:eastAsia="Calibri"/>
          <w:highlight w:val="cyan"/>
          <w:u w:val="single"/>
        </w:rPr>
        <w:t>, to figure</w:t>
      </w:r>
      <w:r w:rsidRPr="0036038B">
        <w:rPr>
          <w:rFonts w:eastAsia="Calibri"/>
          <w:u w:val="single"/>
        </w:rPr>
        <w:t xml:space="preserve"> certain </w:t>
      </w:r>
      <w:r w:rsidRPr="0036038B">
        <w:rPr>
          <w:rFonts w:eastAsia="Calibri"/>
          <w:highlight w:val="cyan"/>
          <w:u w:val="single"/>
        </w:rPr>
        <w:t>people as</w:t>
      </w:r>
      <w:r w:rsidRPr="0036038B">
        <w:rPr>
          <w:rFonts w:eastAsia="Calibri"/>
          <w:u w:val="single"/>
        </w:rPr>
        <w:t xml:space="preserve"> </w:t>
      </w:r>
      <w:r w:rsidRPr="0036038B">
        <w:rPr>
          <w:rFonts w:eastAsia="Calibri"/>
          <w:b/>
          <w:iCs/>
          <w:u w:val="single"/>
        </w:rPr>
        <w:t>nothing more</w:t>
      </w:r>
      <w:r w:rsidRPr="0036038B">
        <w:rPr>
          <w:rFonts w:eastAsia="Calibri"/>
          <w:u w:val="single"/>
        </w:rPr>
        <w:t xml:space="preserve"> than </w:t>
      </w:r>
      <w:r w:rsidRPr="0036038B">
        <w:rPr>
          <w:rFonts w:eastAsia="Calibri"/>
          <w:b/>
          <w:iCs/>
          <w:highlight w:val="cyan"/>
          <w:u w:val="single"/>
        </w:rPr>
        <w:t>casualties’</w:t>
      </w:r>
      <w:r w:rsidRPr="0036038B">
        <w:rPr>
          <w:rFonts w:eastAsia="Calibri"/>
          <w:sz w:val="16"/>
          <w:szCs w:val="16"/>
        </w:rPr>
        <w:t xml:space="preserve"> (Belser, 2015, p. 194) </w:t>
      </w:r>
      <w:r w:rsidRPr="0036038B">
        <w:rPr>
          <w:rFonts w:eastAsia="Calibri"/>
          <w:highlight w:val="cyan"/>
          <w:u w:val="single"/>
        </w:rPr>
        <w:t xml:space="preserve">and </w:t>
      </w:r>
      <w:r w:rsidRPr="0036038B">
        <w:rPr>
          <w:rFonts w:eastAsia="Calibri"/>
          <w:b/>
          <w:iCs/>
          <w:highlight w:val="cyan"/>
          <w:u w:val="single"/>
        </w:rPr>
        <w:t>tragic victims</w:t>
      </w:r>
      <w:r w:rsidRPr="0036038B">
        <w:rPr>
          <w:rFonts w:eastAsia="Calibri"/>
          <w:sz w:val="16"/>
          <w:szCs w:val="16"/>
        </w:rPr>
        <w:t>.</w:t>
      </w:r>
    </w:p>
    <w:p w14:paraId="017C7C59" w14:textId="77777777" w:rsidR="00413D9A" w:rsidRPr="0036038B" w:rsidRDefault="00413D9A" w:rsidP="00413D9A">
      <w:pPr>
        <w:spacing w:line="256" w:lineRule="auto"/>
        <w:rPr>
          <w:rFonts w:eastAsia="Calibri"/>
          <w:sz w:val="16"/>
          <w:szCs w:val="16"/>
        </w:rPr>
      </w:pPr>
      <w:r w:rsidRPr="0036038B">
        <w:rPr>
          <w:rFonts w:eastAsia="Calibri"/>
          <w:sz w:val="16"/>
          <w:szCs w:val="16"/>
        </w:rPr>
        <w:t xml:space="preserve">The body represents a pedagogic site of investment (Titchkosky,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w:t>
      </w:r>
      <w:proofErr w:type="spellStart"/>
      <w:r w:rsidRPr="0036038B">
        <w:rPr>
          <w:rFonts w:eastAsia="Calibri"/>
          <w:sz w:val="16"/>
          <w:szCs w:val="16"/>
        </w:rPr>
        <w:t>disorganise</w:t>
      </w:r>
      <w:proofErr w:type="spellEnd"/>
      <w:r w:rsidRPr="0036038B">
        <w:rPr>
          <w:rFonts w:eastAsia="Calibri"/>
          <w:sz w:val="16"/>
          <w:szCs w:val="16"/>
        </w:rPr>
        <w:t>, disconnect, disorientate, displace, disembody, dismember, dispossess are all disabling strategies.</w:t>
      </w:r>
    </w:p>
    <w:p w14:paraId="1FBB1403" w14:textId="77777777" w:rsidR="00413D9A" w:rsidRPr="0036038B" w:rsidRDefault="00413D9A" w:rsidP="00413D9A">
      <w:pPr>
        <w:spacing w:line="256" w:lineRule="auto"/>
        <w:rPr>
          <w:rFonts w:eastAsia="Calibri"/>
          <w:sz w:val="16"/>
          <w:szCs w:val="16"/>
        </w:rPr>
      </w:pPr>
      <w:r w:rsidRPr="0036038B">
        <w:rPr>
          <w:rFonts w:eastAsia="Calibri"/>
          <w:highlight w:val="cyan"/>
          <w:u w:val="single"/>
        </w:rPr>
        <w:t xml:space="preserve">Impairment is </w:t>
      </w:r>
      <w:r w:rsidRPr="0036038B">
        <w:rPr>
          <w:rFonts w:eastAsia="Calibri"/>
          <w:b/>
          <w:iCs/>
          <w:highlight w:val="cyan"/>
          <w:u w:val="single"/>
        </w:rPr>
        <w:t>calculated</w:t>
      </w:r>
      <w:r w:rsidRPr="0036038B">
        <w:rPr>
          <w:rFonts w:eastAsia="Calibri"/>
          <w:highlight w:val="cyan"/>
          <w:u w:val="single"/>
        </w:rPr>
        <w:t xml:space="preserve"> within </w:t>
      </w:r>
      <w:r w:rsidRPr="0036038B">
        <w:rPr>
          <w:rFonts w:eastAsia="Calibri"/>
          <w:b/>
          <w:iCs/>
          <w:highlight w:val="cyan"/>
          <w:u w:val="single"/>
        </w:rPr>
        <w:t>trade-offs</w:t>
      </w:r>
      <w:r w:rsidRPr="0036038B">
        <w:rPr>
          <w:rFonts w:eastAsia="Calibri"/>
          <w:sz w:val="16"/>
          <w:szCs w:val="16"/>
        </w:rPr>
        <w:t xml:space="preserve"> such as protective </w:t>
      </w:r>
      <w:proofErr w:type="spellStart"/>
      <w:r w:rsidRPr="0036038B">
        <w:rPr>
          <w:rFonts w:eastAsia="Calibri"/>
          <w:sz w:val="16"/>
          <w:szCs w:val="16"/>
        </w:rPr>
        <w:t>armour</w:t>
      </w:r>
      <w:proofErr w:type="spellEnd"/>
      <w:r w:rsidRPr="0036038B">
        <w:rPr>
          <w:rFonts w:eastAsia="Calibri"/>
          <w:sz w:val="16"/>
          <w:szCs w:val="16"/>
        </w:rPr>
        <w:t xml:space="preserve"> characteristics such as weight of gear and how this mediates a soldier’s ability to move. When disability is represented as a foreseeable or calculable cost of war, who among us in the military–industrial–academia nexus derives profits? Funding from private and public coffers is </w:t>
      </w:r>
      <w:proofErr w:type="spellStart"/>
      <w:r w:rsidRPr="0036038B">
        <w:rPr>
          <w:rFonts w:eastAsia="Calibri"/>
          <w:sz w:val="16"/>
          <w:szCs w:val="16"/>
        </w:rPr>
        <w:t>channelled</w:t>
      </w:r>
      <w:proofErr w:type="spellEnd"/>
      <w:r w:rsidRPr="0036038B">
        <w:rPr>
          <w:rFonts w:eastAsia="Calibri"/>
          <w:sz w:val="16"/>
          <w:szCs w:val="16"/>
        </w:rPr>
        <w:t xml:space="preserve"> to rehabilitate injured warriors with loss of limb, spinal cord injuries, and mental health-related issues. New technological and pharmacological rehabilitative interventions are also used on civilian populations.</w:t>
      </w:r>
    </w:p>
    <w:p w14:paraId="66FB7AF9" w14:textId="77777777" w:rsidR="00413D9A" w:rsidRPr="0036038B" w:rsidRDefault="00413D9A" w:rsidP="00413D9A">
      <w:pPr>
        <w:spacing w:line="256" w:lineRule="auto"/>
        <w:rPr>
          <w:rFonts w:eastAsia="Calibri"/>
          <w:sz w:val="16"/>
          <w:szCs w:val="16"/>
        </w:rPr>
      </w:pPr>
      <w:r w:rsidRPr="0036038B">
        <w:rPr>
          <w:rFonts w:eastAsia="Calibri"/>
          <w:sz w:val="16"/>
          <w:szCs w:val="16"/>
        </w:rPr>
        <w:t xml:space="preserve">War has also become aesthetically revered as essential to promote progress – </w:t>
      </w:r>
      <w:r w:rsidRPr="0036038B">
        <w:rPr>
          <w:rFonts w:eastAsia="Calibri"/>
          <w:u w:val="single"/>
        </w:rPr>
        <w:t xml:space="preserve">this can be seen </w:t>
      </w:r>
      <w:r w:rsidRPr="0036038B">
        <w:rPr>
          <w:rFonts w:eastAsia="Calibri"/>
          <w:highlight w:val="cyan"/>
          <w:u w:val="single"/>
        </w:rPr>
        <w:t>through</w:t>
      </w:r>
      <w:r w:rsidRPr="0036038B">
        <w:rPr>
          <w:rFonts w:eastAsia="Calibri"/>
          <w:u w:val="single"/>
        </w:rPr>
        <w:t xml:space="preserve"> the </w:t>
      </w:r>
      <w:r w:rsidRPr="0036038B">
        <w:rPr>
          <w:rFonts w:eastAsia="Calibri"/>
          <w:highlight w:val="cyan"/>
          <w:u w:val="single"/>
        </w:rPr>
        <w:t>innovation of</w:t>
      </w:r>
      <w:r w:rsidRPr="0036038B">
        <w:rPr>
          <w:rFonts w:eastAsia="Calibri"/>
          <w:u w:val="single"/>
        </w:rPr>
        <w:t xml:space="preserve"> a </w:t>
      </w:r>
      <w:r w:rsidRPr="0036038B">
        <w:rPr>
          <w:rFonts w:eastAsia="Calibri"/>
          <w:highlight w:val="cyan"/>
          <w:u w:val="single"/>
        </w:rPr>
        <w:t xml:space="preserve">new disembodied, </w:t>
      </w:r>
      <w:r w:rsidRPr="0036038B">
        <w:rPr>
          <w:rFonts w:eastAsia="Calibri"/>
          <w:b/>
          <w:iCs/>
          <w:highlight w:val="cyan"/>
          <w:u w:val="single"/>
        </w:rPr>
        <w:t>high-tech</w:t>
      </w:r>
      <w:r w:rsidRPr="0036038B">
        <w:rPr>
          <w:rFonts w:eastAsia="Calibri"/>
          <w:u w:val="single"/>
        </w:rPr>
        <w:t xml:space="preserve">, </w:t>
      </w:r>
      <w:r w:rsidRPr="0036038B">
        <w:rPr>
          <w:rFonts w:eastAsia="Calibri"/>
          <w:b/>
          <w:iCs/>
          <w:u w:val="single"/>
        </w:rPr>
        <w:t>smart</w:t>
      </w:r>
      <w:r w:rsidRPr="0036038B">
        <w:rPr>
          <w:rFonts w:eastAsia="Calibri"/>
          <w:u w:val="single"/>
        </w:rPr>
        <w:t xml:space="preserve">, </w:t>
      </w:r>
      <w:r w:rsidRPr="0036038B">
        <w:rPr>
          <w:rFonts w:eastAsia="Calibri"/>
          <w:b/>
          <w:iCs/>
          <w:highlight w:val="cyan"/>
          <w:u w:val="single"/>
        </w:rPr>
        <w:t>more precise</w:t>
      </w:r>
      <w:r w:rsidRPr="0036038B">
        <w:rPr>
          <w:rFonts w:eastAsia="Calibri"/>
          <w:highlight w:val="cyan"/>
          <w:u w:val="single"/>
        </w:rPr>
        <w:t xml:space="preserve"> war</w:t>
      </w:r>
      <w:r w:rsidRPr="0036038B">
        <w:rPr>
          <w:rFonts w:eastAsia="Calibri"/>
          <w:u w:val="single"/>
        </w:rPr>
        <w:t xml:space="preserve">. </w:t>
      </w:r>
      <w:r w:rsidRPr="0036038B">
        <w:rPr>
          <w:rFonts w:eastAsia="Calibri"/>
          <w:b/>
          <w:iCs/>
          <w:highlight w:val="cyan"/>
          <w:u w:val="single"/>
        </w:rPr>
        <w:t>Human progress</w:t>
      </w:r>
      <w:r w:rsidRPr="0036038B">
        <w:rPr>
          <w:rFonts w:eastAsia="Calibri"/>
          <w:highlight w:val="cyan"/>
          <w:u w:val="single"/>
        </w:rPr>
        <w:t xml:space="preserve"> is</w:t>
      </w:r>
      <w:r w:rsidRPr="0036038B">
        <w:rPr>
          <w:rFonts w:eastAsia="Calibri"/>
          <w:u w:val="single"/>
        </w:rPr>
        <w:t xml:space="preserve"> viewed </w:t>
      </w:r>
      <w:r w:rsidRPr="0036038B">
        <w:rPr>
          <w:rFonts w:eastAsia="Calibri"/>
          <w:highlight w:val="cyan"/>
          <w:u w:val="single"/>
        </w:rPr>
        <w:t>a</w:t>
      </w:r>
      <w:r w:rsidRPr="0036038B">
        <w:rPr>
          <w:rFonts w:eastAsia="Calibri"/>
          <w:sz w:val="16"/>
          <w:szCs w:val="16"/>
        </w:rPr>
        <w:t xml:space="preserve">s </w:t>
      </w:r>
      <w:r w:rsidRPr="0036038B">
        <w:rPr>
          <w:rFonts w:eastAsia="Calibri"/>
          <w:u w:val="single"/>
        </w:rPr>
        <w:t xml:space="preserve">the </w:t>
      </w:r>
      <w:r w:rsidRPr="0036038B">
        <w:rPr>
          <w:rFonts w:eastAsia="Calibri"/>
          <w:highlight w:val="cyan"/>
          <w:u w:val="single"/>
        </w:rPr>
        <w:t xml:space="preserve">move </w:t>
      </w:r>
      <w:r w:rsidRPr="0036038B">
        <w:rPr>
          <w:rFonts w:eastAsia="Calibri"/>
          <w:b/>
          <w:iCs/>
          <w:highlight w:val="cyan"/>
          <w:u w:val="single"/>
        </w:rPr>
        <w:t>to</w:t>
      </w:r>
      <w:r w:rsidRPr="0036038B">
        <w:rPr>
          <w:rFonts w:eastAsia="Calibri"/>
          <w:u w:val="single"/>
        </w:rPr>
        <w:t xml:space="preserve">ward an </w:t>
      </w:r>
      <w:r w:rsidRPr="0036038B">
        <w:rPr>
          <w:rFonts w:eastAsia="Calibri"/>
          <w:b/>
          <w:iCs/>
          <w:u w:val="single"/>
        </w:rPr>
        <w:t>indestructible</w:t>
      </w:r>
      <w:r w:rsidRPr="0036038B">
        <w:rPr>
          <w:rFonts w:eastAsia="Calibri"/>
          <w:u w:val="single"/>
        </w:rPr>
        <w:t xml:space="preserve">, </w:t>
      </w:r>
      <w:r w:rsidRPr="0036038B">
        <w:rPr>
          <w:rFonts w:eastAsia="Calibri"/>
          <w:b/>
          <w:iCs/>
          <w:u w:val="single"/>
        </w:rPr>
        <w:t>sane</w:t>
      </w:r>
      <w:r w:rsidRPr="0036038B">
        <w:rPr>
          <w:rFonts w:eastAsia="Calibri"/>
          <w:u w:val="single"/>
        </w:rPr>
        <w:t xml:space="preserve">, </w:t>
      </w:r>
      <w:proofErr w:type="spellStart"/>
      <w:r w:rsidRPr="0036038B">
        <w:rPr>
          <w:rFonts w:eastAsia="Calibri"/>
          <w:b/>
          <w:iCs/>
          <w:u w:val="single"/>
        </w:rPr>
        <w:t>mouldable</w:t>
      </w:r>
      <w:proofErr w:type="spellEnd"/>
      <w:r w:rsidRPr="0036038B">
        <w:rPr>
          <w:rFonts w:eastAsia="Calibri"/>
          <w:u w:val="single"/>
        </w:rPr>
        <w:t xml:space="preserve">, </w:t>
      </w:r>
      <w:r w:rsidRPr="0036038B">
        <w:rPr>
          <w:rFonts w:eastAsia="Calibri"/>
          <w:b/>
          <w:iCs/>
          <w:u w:val="single"/>
        </w:rPr>
        <w:t>hyper-able-bodied</w:t>
      </w:r>
      <w:r w:rsidRPr="0036038B">
        <w:rPr>
          <w:rFonts w:eastAsia="Calibri"/>
          <w:u w:val="single"/>
        </w:rPr>
        <w:t xml:space="preserve"> man who has </w:t>
      </w:r>
      <w:r w:rsidRPr="0036038B">
        <w:rPr>
          <w:rFonts w:eastAsia="Calibri"/>
          <w:b/>
          <w:iCs/>
          <w:u w:val="single"/>
        </w:rPr>
        <w:t xml:space="preserve">finally </w:t>
      </w:r>
      <w:r w:rsidRPr="0036038B">
        <w:rPr>
          <w:rFonts w:eastAsia="Calibri"/>
          <w:b/>
          <w:iCs/>
          <w:highlight w:val="cyan"/>
          <w:u w:val="single"/>
        </w:rPr>
        <w:t>triumph</w:t>
      </w:r>
      <w:r w:rsidRPr="0036038B">
        <w:rPr>
          <w:rFonts w:eastAsia="Calibri"/>
          <w:u w:val="single"/>
        </w:rPr>
        <w:t xml:space="preserve">ed over </w:t>
      </w:r>
      <w:r w:rsidRPr="0036038B">
        <w:rPr>
          <w:rFonts w:eastAsia="Calibri"/>
          <w:b/>
          <w:iCs/>
          <w:highlight w:val="cyan"/>
          <w:u w:val="single"/>
        </w:rPr>
        <w:t>all adversaries</w:t>
      </w:r>
      <w:r w:rsidRPr="0036038B">
        <w:rPr>
          <w:rFonts w:eastAsia="Calibri"/>
          <w:u w:val="single"/>
        </w:rPr>
        <w:t xml:space="preserve">, including </w:t>
      </w:r>
      <w:r w:rsidRPr="0036038B">
        <w:rPr>
          <w:rFonts w:eastAsia="Calibri"/>
          <w:b/>
          <w:iCs/>
          <w:highlight w:val="cyan"/>
          <w:u w:val="single"/>
        </w:rPr>
        <w:t>madness</w:t>
      </w:r>
      <w:r w:rsidRPr="0036038B">
        <w:rPr>
          <w:rFonts w:eastAsia="Calibri"/>
          <w:highlight w:val="cyan"/>
          <w:u w:val="single"/>
        </w:rPr>
        <w:t xml:space="preserve"> and </w:t>
      </w:r>
      <w:r w:rsidRPr="0036038B">
        <w:rPr>
          <w:rFonts w:eastAsia="Calibri"/>
          <w:b/>
          <w:iCs/>
          <w:highlight w:val="cyan"/>
          <w:u w:val="single"/>
        </w:rPr>
        <w:t>death</w:t>
      </w:r>
      <w:r w:rsidRPr="0036038B">
        <w:rPr>
          <w:rFonts w:eastAsia="Calibri"/>
          <w:highlight w:val="cyan"/>
          <w:u w:val="single"/>
        </w:rPr>
        <w:t>. Disability</w:t>
      </w:r>
      <w:r w:rsidRPr="0036038B">
        <w:rPr>
          <w:rFonts w:eastAsia="Calibri"/>
          <w:u w:val="single"/>
        </w:rPr>
        <w:t xml:space="preserve"> is the </w:t>
      </w:r>
      <w:r w:rsidRPr="0036038B">
        <w:rPr>
          <w:rFonts w:eastAsia="Calibri"/>
          <w:b/>
          <w:iCs/>
          <w:u w:val="single"/>
        </w:rPr>
        <w:t>justification</w:t>
      </w:r>
      <w:r w:rsidRPr="0036038B">
        <w:rPr>
          <w:rFonts w:eastAsia="Calibri"/>
          <w:u w:val="single"/>
        </w:rPr>
        <w:t xml:space="preserve"> as to why we may </w:t>
      </w:r>
      <w:r w:rsidRPr="0036038B">
        <w:rPr>
          <w:rFonts w:eastAsia="Calibri"/>
          <w:b/>
          <w:iCs/>
          <w:highlight w:val="cyan"/>
          <w:u w:val="single"/>
        </w:rPr>
        <w:t>transform</w:t>
      </w:r>
      <w:r w:rsidRPr="0036038B">
        <w:rPr>
          <w:rFonts w:eastAsia="Calibri"/>
          <w:highlight w:val="cyan"/>
          <w:u w:val="single"/>
        </w:rPr>
        <w:t xml:space="preserve"> our </w:t>
      </w:r>
      <w:r w:rsidRPr="0036038B">
        <w:rPr>
          <w:rFonts w:eastAsia="Calibri"/>
          <w:b/>
          <w:iCs/>
          <w:highlight w:val="cyan"/>
          <w:u w:val="single"/>
        </w:rPr>
        <w:t>warlike ways</w:t>
      </w:r>
      <w:r w:rsidRPr="0036038B">
        <w:rPr>
          <w:rFonts w:eastAsia="Calibri"/>
          <w:u w:val="single"/>
        </w:rPr>
        <w:t xml:space="preserve">. </w:t>
      </w:r>
      <w:r w:rsidRPr="0036038B">
        <w:rPr>
          <w:rFonts w:eastAsia="Calibri"/>
          <w:b/>
          <w:iCs/>
          <w:u w:val="single"/>
        </w:rPr>
        <w:t>Drones</w:t>
      </w:r>
      <w:r w:rsidRPr="0036038B">
        <w:rPr>
          <w:rFonts w:eastAsia="Calibri"/>
          <w:sz w:val="16"/>
          <w:szCs w:val="16"/>
        </w:rPr>
        <w:t xml:space="preserve">, in the form of unmanned vehicles, </w:t>
      </w:r>
      <w:r w:rsidRPr="0036038B">
        <w:rPr>
          <w:rFonts w:eastAsia="Calibri"/>
          <w:u w:val="single"/>
        </w:rPr>
        <w:t xml:space="preserve">mitigate the risk of warriors to be injured or disabled. </w:t>
      </w:r>
      <w:r w:rsidRPr="0036038B">
        <w:rPr>
          <w:rFonts w:eastAsia="Calibri"/>
          <w:b/>
          <w:iCs/>
          <w:u w:val="single"/>
        </w:rPr>
        <w:t>Prosthetics</w:t>
      </w:r>
      <w:r w:rsidRPr="0036038B">
        <w:rPr>
          <w:rFonts w:eastAsia="Calibri"/>
          <w:sz w:val="16"/>
          <w:szCs w:val="16"/>
        </w:rPr>
        <w:t xml:space="preserve"> may </w:t>
      </w:r>
      <w:r w:rsidRPr="0036038B">
        <w:rPr>
          <w:rFonts w:eastAsia="Calibri"/>
          <w:u w:val="single"/>
        </w:rPr>
        <w:t>permit redeployment</w:t>
      </w:r>
      <w:r w:rsidRPr="0036038B">
        <w:rPr>
          <w:rFonts w:eastAsia="Calibri"/>
          <w:sz w:val="16"/>
          <w:szCs w:val="16"/>
        </w:rPr>
        <w:t xml:space="preserve"> of soldiers </w:t>
      </w:r>
      <w:r w:rsidRPr="0036038B">
        <w:rPr>
          <w:rFonts w:eastAsia="Calibri"/>
          <w:u w:val="single"/>
        </w:rPr>
        <w:t>and render</w:t>
      </w:r>
      <w:r w:rsidRPr="0036038B">
        <w:rPr>
          <w:rFonts w:eastAsia="Calibri"/>
          <w:sz w:val="16"/>
          <w:szCs w:val="16"/>
        </w:rPr>
        <w:t xml:space="preserve"> them </w:t>
      </w:r>
      <w:r w:rsidRPr="0036038B">
        <w:rPr>
          <w:rFonts w:eastAsia="Calibri"/>
          <w:u w:val="single"/>
        </w:rPr>
        <w:t>work-ready and economically productive</w:t>
      </w:r>
      <w:r w:rsidRPr="0036038B">
        <w:rPr>
          <w:rFonts w:eastAsia="Calibri"/>
          <w:sz w:val="16"/>
          <w:szCs w:val="16"/>
        </w:rPr>
        <w:t xml:space="preserve"> (Serlin, 2004) as independent mobile civilians. ‘One of the benefits of militarism is that advanced technologies developed in the battlefield trickle down to domestic markets … to enhance the quality of (disabled) civilian life’ (</w:t>
      </w:r>
      <w:proofErr w:type="spellStart"/>
      <w:r w:rsidRPr="0036038B">
        <w:rPr>
          <w:rFonts w:eastAsia="Calibri"/>
          <w:sz w:val="16"/>
          <w:szCs w:val="16"/>
        </w:rPr>
        <w:t>Erevelles</w:t>
      </w:r>
      <w:proofErr w:type="spellEnd"/>
      <w:r w:rsidRPr="0036038B">
        <w:rPr>
          <w:rFonts w:eastAsia="Calibri"/>
          <w:sz w:val="16"/>
          <w:szCs w:val="16"/>
        </w:rPr>
        <w:t xml:space="preserve">,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36038B">
        <w:rPr>
          <w:rFonts w:eastAsia="Calibri"/>
          <w:b/>
          <w:iCs/>
          <w:highlight w:val="cyan"/>
          <w:u w:val="single"/>
        </w:rPr>
        <w:t>debility</w:t>
      </w:r>
      <w:r w:rsidRPr="0036038B">
        <w:rPr>
          <w:rFonts w:eastAsia="Calibri"/>
          <w:highlight w:val="cyan"/>
          <w:u w:val="single"/>
        </w:rPr>
        <w:t xml:space="preserve">, via the </w:t>
      </w:r>
      <w:r w:rsidRPr="0036038B">
        <w:rPr>
          <w:rFonts w:eastAsia="Calibri"/>
          <w:b/>
          <w:iCs/>
          <w:highlight w:val="cyan"/>
          <w:u w:val="single"/>
        </w:rPr>
        <w:t>tactical expansion</w:t>
      </w:r>
      <w:r w:rsidRPr="0036038B">
        <w:rPr>
          <w:rFonts w:eastAsia="Calibri"/>
          <w:highlight w:val="cyan"/>
          <w:u w:val="single"/>
        </w:rPr>
        <w:t xml:space="preserve"> of </w:t>
      </w:r>
      <w:r w:rsidRPr="0036038B">
        <w:rPr>
          <w:rFonts w:eastAsia="Calibri"/>
          <w:b/>
          <w:iCs/>
          <w:highlight w:val="cyan"/>
          <w:u w:val="single"/>
        </w:rPr>
        <w:t>impairment</w:t>
      </w:r>
      <w:r w:rsidRPr="0036038B">
        <w:rPr>
          <w:rFonts w:eastAsia="Calibri"/>
          <w:highlight w:val="cyan"/>
          <w:u w:val="single"/>
        </w:rPr>
        <w:t xml:space="preserve">, is </w:t>
      </w:r>
      <w:r w:rsidRPr="0036038B">
        <w:rPr>
          <w:rFonts w:eastAsia="Calibri"/>
          <w:b/>
          <w:iCs/>
          <w:highlight w:val="cyan"/>
          <w:u w:val="single"/>
        </w:rPr>
        <w:t>central</w:t>
      </w:r>
      <w:r w:rsidRPr="0036038B">
        <w:rPr>
          <w:rFonts w:eastAsia="Calibri"/>
          <w:u w:val="single"/>
        </w:rPr>
        <w:t xml:space="preserve"> to the military-industrial-academic complex</w:t>
      </w:r>
      <w:r w:rsidRPr="0036038B">
        <w:rPr>
          <w:rFonts w:eastAsia="Calibri"/>
          <w:sz w:val="16"/>
          <w:szCs w:val="16"/>
        </w:rPr>
        <w:t>.</w:t>
      </w:r>
    </w:p>
    <w:p w14:paraId="58A99D87" w14:textId="77777777" w:rsidR="00413D9A" w:rsidRPr="0036038B" w:rsidRDefault="00413D9A" w:rsidP="00413D9A">
      <w:pPr>
        <w:spacing w:line="256" w:lineRule="auto"/>
        <w:rPr>
          <w:rFonts w:eastAsia="Calibri"/>
          <w:sz w:val="16"/>
          <w:szCs w:val="16"/>
        </w:rPr>
      </w:pPr>
      <w:r w:rsidRPr="0036038B">
        <w:rPr>
          <w:rFonts w:eastAsia="Calibri"/>
          <w:b/>
          <w:iCs/>
          <w:highlight w:val="cyan"/>
          <w:u w:val="single"/>
        </w:rPr>
        <w:t>Discursively dis/ability</w:t>
      </w:r>
      <w:r w:rsidRPr="0036038B">
        <w:rPr>
          <w:rFonts w:eastAsia="Calibri"/>
          <w:highlight w:val="cyan"/>
          <w:u w:val="single"/>
        </w:rPr>
        <w:t xml:space="preserve"> is</w:t>
      </w:r>
      <w:r w:rsidRPr="0036038B">
        <w:rPr>
          <w:rFonts w:eastAsia="Calibri"/>
          <w:u w:val="single"/>
        </w:rPr>
        <w:t xml:space="preserve"> part of the </w:t>
      </w:r>
      <w:r w:rsidRPr="0036038B">
        <w:rPr>
          <w:rFonts w:eastAsia="Calibri"/>
          <w:b/>
          <w:iCs/>
          <w:highlight w:val="cyan"/>
          <w:u w:val="single"/>
        </w:rPr>
        <w:t>war logic</w:t>
      </w:r>
      <w:r w:rsidRPr="0036038B">
        <w:rPr>
          <w:rFonts w:eastAsia="Calibri"/>
          <w:highlight w:val="cyan"/>
          <w:u w:val="single"/>
        </w:rPr>
        <w:t xml:space="preserve">, serving as </w:t>
      </w:r>
      <w:r w:rsidRPr="0036038B">
        <w:rPr>
          <w:rFonts w:eastAsia="Calibri"/>
          <w:b/>
          <w:iCs/>
          <w:highlight w:val="cyan"/>
          <w:u w:val="single"/>
        </w:rPr>
        <w:t>material and symbolic fodder</w:t>
      </w:r>
      <w:r w:rsidRPr="0036038B">
        <w:rPr>
          <w:rFonts w:eastAsia="Calibri"/>
          <w:highlight w:val="cyan"/>
          <w:u w:val="single"/>
        </w:rPr>
        <w:t xml:space="preserve"> for </w:t>
      </w:r>
      <w:r w:rsidRPr="0036038B">
        <w:rPr>
          <w:rFonts w:eastAsia="Calibri"/>
          <w:b/>
          <w:iCs/>
          <w:highlight w:val="cyan"/>
          <w:u w:val="single"/>
        </w:rPr>
        <w:t>ethical justification</w:t>
      </w:r>
      <w:r w:rsidRPr="0036038B">
        <w:rPr>
          <w:rFonts w:eastAsia="Calibri"/>
          <w:highlight w:val="cyan"/>
          <w:u w:val="single"/>
        </w:rPr>
        <w:t xml:space="preserve"> of </w:t>
      </w:r>
      <w:r w:rsidRPr="0036038B">
        <w:rPr>
          <w:rFonts w:eastAsia="Calibri"/>
          <w:b/>
          <w:iCs/>
          <w:highlight w:val="cyan"/>
          <w:u w:val="single"/>
        </w:rPr>
        <w:t>new military risk mediating weaponry</w:t>
      </w:r>
      <w:r w:rsidRPr="0036038B">
        <w:rPr>
          <w:rFonts w:eastAsia="Calibri"/>
          <w:u w:val="single"/>
        </w:rPr>
        <w:t xml:space="preserve">, soldiers’ </w:t>
      </w:r>
      <w:r w:rsidRPr="0036038B">
        <w:rPr>
          <w:rFonts w:eastAsia="Calibri"/>
          <w:b/>
          <w:iCs/>
          <w:u w:val="single"/>
        </w:rPr>
        <w:t>gear</w:t>
      </w:r>
      <w:r w:rsidRPr="0036038B">
        <w:rPr>
          <w:rFonts w:eastAsia="Calibri"/>
          <w:u w:val="single"/>
        </w:rPr>
        <w:t xml:space="preserve">, </w:t>
      </w:r>
      <w:r w:rsidRPr="0036038B">
        <w:rPr>
          <w:rFonts w:eastAsia="Calibri"/>
          <w:b/>
          <w:iCs/>
          <w:u w:val="single"/>
        </w:rPr>
        <w:t>strategies</w:t>
      </w:r>
      <w:r w:rsidRPr="0036038B">
        <w:rPr>
          <w:rFonts w:eastAsia="Calibri"/>
          <w:u w:val="single"/>
        </w:rPr>
        <w:t xml:space="preserve"> and </w:t>
      </w:r>
      <w:r w:rsidRPr="0036038B">
        <w:rPr>
          <w:rFonts w:eastAsia="Calibri"/>
          <w:b/>
          <w:iCs/>
          <w:u w:val="single"/>
        </w:rPr>
        <w:t>technologies</w:t>
      </w:r>
      <w:r w:rsidRPr="0036038B">
        <w:rPr>
          <w:rFonts w:eastAsia="Calibri"/>
          <w:u w:val="single"/>
        </w:rPr>
        <w:t xml:space="preserve">. Disabled soldiers become </w:t>
      </w:r>
      <w:r w:rsidRPr="0036038B">
        <w:rPr>
          <w:rFonts w:eastAsia="Calibri"/>
          <w:b/>
          <w:iCs/>
          <w:u w:val="single"/>
        </w:rPr>
        <w:t>subsequently reabsorbed</w:t>
      </w:r>
      <w:r w:rsidRPr="0036038B">
        <w:rPr>
          <w:rFonts w:eastAsia="Calibri"/>
          <w:u w:val="single"/>
        </w:rPr>
        <w:t xml:space="preserve"> in the military-industrial-academic nexus as sites of </w:t>
      </w:r>
      <w:r w:rsidRPr="0036038B">
        <w:rPr>
          <w:rFonts w:eastAsia="Calibri"/>
          <w:b/>
          <w:iCs/>
          <w:u w:val="single"/>
        </w:rPr>
        <w:t>investment</w:t>
      </w:r>
      <w:r w:rsidRPr="0036038B">
        <w:rPr>
          <w:rFonts w:eastAsia="Calibri"/>
          <w:u w:val="single"/>
        </w:rPr>
        <w:t xml:space="preserve">, objects of </w:t>
      </w:r>
      <w:r w:rsidRPr="0036038B">
        <w:rPr>
          <w:rFonts w:eastAsia="Calibri"/>
          <w:b/>
          <w:iCs/>
          <w:u w:val="single"/>
        </w:rPr>
        <w:t>enquiry</w:t>
      </w:r>
      <w:r w:rsidRPr="0036038B">
        <w:rPr>
          <w:rFonts w:eastAsia="Calibri"/>
          <w:u w:val="single"/>
        </w:rPr>
        <w:t xml:space="preserve"> and </w:t>
      </w:r>
      <w:r w:rsidRPr="0036038B">
        <w:rPr>
          <w:rFonts w:eastAsia="Calibri"/>
          <w:b/>
          <w:iCs/>
          <w:u w:val="single"/>
        </w:rPr>
        <w:t>innovation</w:t>
      </w:r>
      <w:r w:rsidRPr="0036038B">
        <w:rPr>
          <w:rFonts w:eastAsia="Calibri"/>
          <w:sz w:val="16"/>
          <w:szCs w:val="16"/>
        </w:rPr>
        <w:t>.</w:t>
      </w:r>
    </w:p>
    <w:p w14:paraId="7E0D17F6" w14:textId="77777777" w:rsidR="00413D9A" w:rsidRPr="0036038B" w:rsidRDefault="00413D9A" w:rsidP="00413D9A">
      <w:pPr>
        <w:spacing w:line="256" w:lineRule="auto"/>
        <w:rPr>
          <w:rFonts w:eastAsia="Calibri"/>
          <w:sz w:val="16"/>
          <w:szCs w:val="16"/>
        </w:rPr>
      </w:pPr>
      <w:r w:rsidRPr="0036038B">
        <w:rPr>
          <w:rFonts w:eastAsia="Calibri"/>
          <w:b/>
          <w:iCs/>
          <w:highlight w:val="cyan"/>
          <w:u w:val="single"/>
        </w:rPr>
        <w:t>Helping</w:t>
      </w:r>
      <w:r w:rsidRPr="0036038B">
        <w:rPr>
          <w:rFonts w:eastAsia="Calibri"/>
          <w:highlight w:val="cyan"/>
          <w:u w:val="single"/>
        </w:rPr>
        <w:t xml:space="preserve"> and </w:t>
      </w:r>
      <w:r w:rsidRPr="0036038B">
        <w:rPr>
          <w:rFonts w:eastAsia="Calibri"/>
          <w:b/>
          <w:iCs/>
          <w:highlight w:val="cyan"/>
          <w:u w:val="single"/>
        </w:rPr>
        <w:t>harm</w:t>
      </w:r>
      <w:r w:rsidRPr="0036038B">
        <w:rPr>
          <w:rFonts w:eastAsia="Calibri"/>
          <w:highlight w:val="cyan"/>
          <w:u w:val="single"/>
        </w:rPr>
        <w:t xml:space="preserve">, </w:t>
      </w:r>
      <w:r w:rsidRPr="0036038B">
        <w:rPr>
          <w:rFonts w:eastAsia="Calibri"/>
          <w:b/>
          <w:iCs/>
          <w:highlight w:val="cyan"/>
          <w:u w:val="single"/>
        </w:rPr>
        <w:t>curing</w:t>
      </w:r>
      <w:r w:rsidRPr="0036038B">
        <w:rPr>
          <w:rFonts w:eastAsia="Calibri"/>
          <w:highlight w:val="cyan"/>
          <w:u w:val="single"/>
        </w:rPr>
        <w:t xml:space="preserve"> and</w:t>
      </w:r>
      <w:r w:rsidRPr="0036038B">
        <w:rPr>
          <w:rFonts w:eastAsia="Calibri"/>
          <w:sz w:val="16"/>
          <w:szCs w:val="16"/>
        </w:rPr>
        <w:t xml:space="preserve"> killing, medicine and </w:t>
      </w:r>
      <w:r w:rsidRPr="0036038B">
        <w:rPr>
          <w:rFonts w:eastAsia="Calibri"/>
          <w:b/>
          <w:iCs/>
          <w:highlight w:val="cyan"/>
          <w:u w:val="single"/>
        </w:rPr>
        <w:t>warfare</w:t>
      </w:r>
      <w:r w:rsidRPr="0036038B">
        <w:rPr>
          <w:rFonts w:eastAsia="Calibri"/>
          <w:sz w:val="16"/>
          <w:szCs w:val="16"/>
        </w:rPr>
        <w:t xml:space="preserve"> – these </w:t>
      </w:r>
      <w:r w:rsidRPr="0036038B">
        <w:rPr>
          <w:rFonts w:eastAsia="Calibri"/>
          <w:highlight w:val="cyan"/>
          <w:u w:val="single"/>
        </w:rPr>
        <w:t xml:space="preserve">are </w:t>
      </w:r>
      <w:r w:rsidRPr="0036038B">
        <w:rPr>
          <w:rFonts w:eastAsia="Calibri"/>
          <w:b/>
          <w:iCs/>
          <w:highlight w:val="cyan"/>
          <w:u w:val="single"/>
        </w:rPr>
        <w:t>not opposite terms</w:t>
      </w:r>
      <w:r w:rsidRPr="0036038B">
        <w:rPr>
          <w:rFonts w:eastAsia="Calibri"/>
          <w:highlight w:val="cyan"/>
          <w:u w:val="single"/>
        </w:rPr>
        <w:t xml:space="preserve"> that can be </w:t>
      </w:r>
      <w:r w:rsidRPr="0036038B">
        <w:rPr>
          <w:rFonts w:eastAsia="Calibri"/>
          <w:b/>
          <w:iCs/>
          <w:highlight w:val="cyan"/>
          <w:u w:val="single"/>
        </w:rPr>
        <w:t>held apart</w:t>
      </w:r>
      <w:r w:rsidRPr="0036038B">
        <w:rPr>
          <w:rFonts w:eastAsia="Calibri"/>
          <w:sz w:val="16"/>
          <w:szCs w:val="16"/>
        </w:rPr>
        <w:t xml:space="preserve"> if we want to grapple with the relations between neuroscience and war. Rather, we must see medicine and war as symbiotic: medicine propels war and vice versa. (Howell, 2016, p. 12)</w:t>
      </w:r>
    </w:p>
    <w:p w14:paraId="575D22FD" w14:textId="77777777" w:rsidR="00413D9A" w:rsidRPr="0036038B" w:rsidRDefault="00413D9A" w:rsidP="00413D9A">
      <w:pPr>
        <w:spacing w:line="256" w:lineRule="auto"/>
        <w:rPr>
          <w:rFonts w:eastAsia="Calibri"/>
          <w:sz w:val="16"/>
          <w:szCs w:val="16"/>
        </w:rPr>
      </w:pPr>
      <w:r w:rsidRPr="0036038B">
        <w:rPr>
          <w:rFonts w:eastAsia="Calibri"/>
          <w:sz w:val="16"/>
          <w:szCs w:val="16"/>
        </w:rPr>
        <w:t xml:space="preserve">Disabled veterans are often </w:t>
      </w:r>
      <w:proofErr w:type="spellStart"/>
      <w:r w:rsidRPr="0036038B">
        <w:rPr>
          <w:rFonts w:eastAsia="Calibri"/>
          <w:sz w:val="16"/>
          <w:szCs w:val="16"/>
        </w:rPr>
        <w:t>pathologised</w:t>
      </w:r>
      <w:proofErr w:type="spellEnd"/>
      <w:r w:rsidRPr="0036038B">
        <w:rPr>
          <w:rFonts w:eastAsia="Calibri"/>
          <w:sz w:val="16"/>
          <w:szCs w:val="16"/>
        </w:rPr>
        <w:t xml:space="preserve">, absolving military of responsibility for trauma, where the language of the Diagnostic and Statistical Manual of Mental Disorders (DSM) and post-traumatic stress disorder (PTSD) are </w:t>
      </w:r>
      <w:proofErr w:type="spellStart"/>
      <w:r w:rsidRPr="0036038B">
        <w:rPr>
          <w:rFonts w:eastAsia="Calibri"/>
          <w:sz w:val="16"/>
          <w:szCs w:val="16"/>
        </w:rPr>
        <w:t>operationalised</w:t>
      </w:r>
      <w:proofErr w:type="spellEnd"/>
      <w:r w:rsidRPr="0036038B">
        <w:rPr>
          <w:rFonts w:eastAsia="Calibri"/>
          <w:sz w:val="16"/>
          <w:szCs w:val="16"/>
        </w:rPr>
        <w:t xml:space="preserve">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w:t>
      </w:r>
      <w:proofErr w:type="gramStart"/>
      <w:r w:rsidRPr="0036038B">
        <w:rPr>
          <w:rFonts w:eastAsia="Calibri"/>
          <w:sz w:val="16"/>
          <w:szCs w:val="16"/>
        </w:rPr>
        <w:t>Games (‘</w:t>
      </w:r>
      <w:proofErr w:type="spellStart"/>
      <w:proofErr w:type="gramEnd"/>
      <w:r w:rsidRPr="0036038B">
        <w:rPr>
          <w:rFonts w:eastAsia="Calibri"/>
          <w:sz w:val="16"/>
          <w:szCs w:val="16"/>
        </w:rPr>
        <w:t>invictus</w:t>
      </w:r>
      <w:proofErr w:type="spellEnd"/>
      <w:r w:rsidRPr="0036038B">
        <w:rPr>
          <w:rFonts w:eastAsia="Calibri"/>
          <w:sz w:val="16"/>
          <w:szCs w:val="16"/>
        </w:rPr>
        <w:t>’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w:t>
      </w:r>
      <w:proofErr w:type="spellStart"/>
      <w:r w:rsidRPr="0036038B">
        <w:rPr>
          <w:rFonts w:eastAsia="Calibri"/>
          <w:sz w:val="16"/>
          <w:szCs w:val="16"/>
        </w:rPr>
        <w:t>GarlandThomson</w:t>
      </w:r>
      <w:proofErr w:type="spellEnd"/>
      <w:r w:rsidRPr="0036038B">
        <w:rPr>
          <w:rFonts w:eastAsia="Calibri"/>
          <w:sz w:val="16"/>
          <w:szCs w:val="16"/>
        </w:rPr>
        <w:t xml:space="preserve">, 2011). Disability must not limit them, and universities </w:t>
      </w:r>
      <w:proofErr w:type="gramStart"/>
      <w:r w:rsidRPr="0036038B">
        <w:rPr>
          <w:rFonts w:eastAsia="Calibri"/>
          <w:sz w:val="16"/>
          <w:szCs w:val="16"/>
        </w:rPr>
        <w:t>represents</w:t>
      </w:r>
      <w:proofErr w:type="gramEnd"/>
      <w:r w:rsidRPr="0036038B">
        <w:rPr>
          <w:rFonts w:eastAsia="Calibri"/>
          <w:sz w:val="16"/>
          <w:szCs w:val="16"/>
        </w:rPr>
        <w:t xml:space="preserve"> sites where soldiers may return to rejig, (re)learn, and (re)cast their societal fit (see Petri, Jenson, Day, and Gotto, 2016).</w:t>
      </w:r>
    </w:p>
    <w:p w14:paraId="2B143009" w14:textId="77777777" w:rsidR="00413D9A" w:rsidRPr="0036038B" w:rsidRDefault="00413D9A" w:rsidP="00413D9A">
      <w:pPr>
        <w:spacing w:line="256" w:lineRule="auto"/>
        <w:rPr>
          <w:rFonts w:eastAsia="Calibri"/>
          <w:sz w:val="16"/>
          <w:szCs w:val="16"/>
        </w:rPr>
      </w:pPr>
      <w:proofErr w:type="spellStart"/>
      <w:r w:rsidRPr="0036038B">
        <w:rPr>
          <w:rFonts w:eastAsia="Calibri"/>
          <w:sz w:val="16"/>
          <w:szCs w:val="16"/>
        </w:rPr>
        <w:t>Militarised</w:t>
      </w:r>
      <w:proofErr w:type="spellEnd"/>
      <w:r w:rsidRPr="0036038B">
        <w:rPr>
          <w:rFonts w:eastAsia="Calibri"/>
          <w:sz w:val="16"/>
          <w:szCs w:val="16"/>
        </w:rPr>
        <w:t xml:space="preserve"> knowledge</w:t>
      </w:r>
    </w:p>
    <w:p w14:paraId="408380DE" w14:textId="77777777" w:rsidR="00413D9A" w:rsidRPr="0036038B" w:rsidRDefault="00413D9A" w:rsidP="00413D9A">
      <w:pPr>
        <w:spacing w:line="256" w:lineRule="auto"/>
        <w:rPr>
          <w:rFonts w:eastAsia="Calibri"/>
          <w:sz w:val="16"/>
          <w:szCs w:val="16"/>
        </w:rPr>
      </w:pPr>
      <w:r w:rsidRPr="0036038B">
        <w:rPr>
          <w:rFonts w:eastAsia="Calibri"/>
          <w:u w:val="single"/>
        </w:rPr>
        <w:t xml:space="preserve">There is a </w:t>
      </w:r>
      <w:r w:rsidRPr="0036038B">
        <w:rPr>
          <w:rFonts w:eastAsia="Calibri"/>
          <w:b/>
          <w:iCs/>
          <w:u w:val="single"/>
        </w:rPr>
        <w:t>need to examine</w:t>
      </w:r>
      <w:r w:rsidRPr="0036038B">
        <w:rPr>
          <w:rFonts w:eastAsia="Calibri"/>
          <w:u w:val="single"/>
        </w:rPr>
        <w:t xml:space="preserve"> how (in)sane and dis/abled </w:t>
      </w:r>
      <w:r w:rsidRPr="0036038B">
        <w:rPr>
          <w:rFonts w:eastAsia="Calibri"/>
          <w:b/>
          <w:iCs/>
          <w:highlight w:val="cyan"/>
          <w:u w:val="single"/>
        </w:rPr>
        <w:t>subjectivities</w:t>
      </w:r>
      <w:r w:rsidRPr="0036038B">
        <w:rPr>
          <w:rFonts w:eastAsia="Calibri"/>
          <w:highlight w:val="cyan"/>
          <w:u w:val="single"/>
        </w:rPr>
        <w:t xml:space="preserve"> are </w:t>
      </w:r>
      <w:r w:rsidRPr="0036038B">
        <w:rPr>
          <w:rFonts w:eastAsia="Calibri"/>
          <w:b/>
          <w:iCs/>
          <w:highlight w:val="cyan"/>
          <w:u w:val="single"/>
        </w:rPr>
        <w:t>(re)crafted</w:t>
      </w:r>
      <w:r w:rsidRPr="0036038B">
        <w:rPr>
          <w:rFonts w:eastAsia="Calibri"/>
          <w:highlight w:val="cyan"/>
          <w:u w:val="single"/>
        </w:rPr>
        <w:t xml:space="preserve"> through </w:t>
      </w:r>
      <w:r w:rsidRPr="0036038B">
        <w:rPr>
          <w:rFonts w:eastAsia="Calibri"/>
          <w:b/>
          <w:iCs/>
          <w:u w:val="single"/>
        </w:rPr>
        <w:t xml:space="preserve">academically disciplined </w:t>
      </w:r>
      <w:r w:rsidRPr="0036038B">
        <w:rPr>
          <w:rFonts w:eastAsia="Calibri"/>
          <w:b/>
          <w:iCs/>
          <w:highlight w:val="cyan"/>
          <w:u w:val="single"/>
        </w:rPr>
        <w:t>scholarship</w:t>
      </w:r>
      <w:r w:rsidRPr="0036038B">
        <w:rPr>
          <w:rFonts w:eastAsia="Calibri"/>
          <w:u w:val="single"/>
        </w:rPr>
        <w:t xml:space="preserve">. The </w:t>
      </w:r>
      <w:r w:rsidRPr="0036038B">
        <w:rPr>
          <w:rFonts w:eastAsia="Calibri"/>
          <w:b/>
          <w:iCs/>
          <w:u w:val="single"/>
        </w:rPr>
        <w:t>military-industrial-academic complex</w:t>
      </w:r>
      <w:r w:rsidRPr="0036038B">
        <w:rPr>
          <w:rFonts w:eastAsia="Calibri"/>
          <w:u w:val="single"/>
        </w:rPr>
        <w:t xml:space="preserve"> is a </w:t>
      </w:r>
      <w:r w:rsidRPr="0036038B">
        <w:rPr>
          <w:rFonts w:eastAsia="Calibri"/>
          <w:b/>
          <w:iCs/>
          <w:u w:val="single"/>
        </w:rPr>
        <w:t xml:space="preserve">profitable </w:t>
      </w:r>
      <w:proofErr w:type="gramStart"/>
      <w:r w:rsidRPr="0036038B">
        <w:rPr>
          <w:rFonts w:eastAsia="Calibri"/>
          <w:b/>
          <w:iCs/>
          <w:u w:val="single"/>
        </w:rPr>
        <w:t>enterprise</w:t>
      </w:r>
      <w:proofErr w:type="gramEnd"/>
      <w:r w:rsidRPr="0036038B">
        <w:rPr>
          <w:rFonts w:eastAsia="Calibri"/>
          <w:u w:val="single"/>
        </w:rPr>
        <w:t xml:space="preserve"> and </w:t>
      </w:r>
      <w:r w:rsidRPr="0036038B">
        <w:rPr>
          <w:rFonts w:eastAsia="Calibri"/>
          <w:b/>
          <w:iCs/>
          <w:highlight w:val="cyan"/>
          <w:u w:val="single"/>
        </w:rPr>
        <w:t>universities</w:t>
      </w:r>
      <w:r w:rsidRPr="0036038B">
        <w:rPr>
          <w:rFonts w:eastAsia="Calibri"/>
          <w:u w:val="single"/>
        </w:rPr>
        <w:t xml:space="preserve"> have now come to </w:t>
      </w:r>
      <w:r w:rsidRPr="0036038B">
        <w:rPr>
          <w:rFonts w:eastAsia="Calibri"/>
          <w:highlight w:val="cyan"/>
          <w:u w:val="single"/>
        </w:rPr>
        <w:t>exist as ‘</w:t>
      </w:r>
      <w:r w:rsidRPr="0036038B">
        <w:rPr>
          <w:rFonts w:eastAsia="Calibri"/>
          <w:b/>
          <w:iCs/>
          <w:highlight w:val="cyan"/>
          <w:u w:val="single"/>
        </w:rPr>
        <w:t>hypermodern militarized knowledge factories</w:t>
      </w:r>
      <w:r w:rsidRPr="0036038B">
        <w:rPr>
          <w:rFonts w:eastAsia="Calibri"/>
          <w:highlight w:val="cyan"/>
          <w:u w:val="single"/>
        </w:rPr>
        <w:t>’</w:t>
      </w:r>
      <w:r w:rsidRPr="0036038B">
        <w:rPr>
          <w:rFonts w:eastAsia="Calibri"/>
          <w:sz w:val="16"/>
          <w:szCs w:val="16"/>
        </w:rPr>
        <w:t xml:space="preserve"> (Armitage, 2005, p. 219), now resembling a military character, promoting military capability and preparedness. Moreover, </w:t>
      </w:r>
      <w:r w:rsidRPr="0036038B">
        <w:rPr>
          <w:rFonts w:eastAsia="Calibri"/>
          <w:highlight w:val="cyan"/>
          <w:u w:val="single"/>
        </w:rPr>
        <w:t xml:space="preserve">universities are sites </w:t>
      </w:r>
      <w:r w:rsidRPr="0036038B">
        <w:rPr>
          <w:rFonts w:eastAsia="Calibri"/>
          <w:b/>
          <w:iCs/>
          <w:highlight w:val="cyan"/>
          <w:u w:val="single"/>
        </w:rPr>
        <w:t>implicated</w:t>
      </w:r>
      <w:r w:rsidRPr="0036038B">
        <w:rPr>
          <w:rFonts w:eastAsia="Calibri"/>
          <w:highlight w:val="cyan"/>
          <w:u w:val="single"/>
        </w:rPr>
        <w:t xml:space="preserve"> in </w:t>
      </w:r>
      <w:proofErr w:type="spellStart"/>
      <w:r w:rsidRPr="0036038B">
        <w:rPr>
          <w:rFonts w:eastAsia="Calibri"/>
          <w:b/>
          <w:iCs/>
          <w:highlight w:val="cyan"/>
          <w:u w:val="single"/>
        </w:rPr>
        <w:t>defence</w:t>
      </w:r>
      <w:proofErr w:type="spellEnd"/>
      <w:r w:rsidRPr="0036038B">
        <w:rPr>
          <w:rFonts w:eastAsia="Calibri"/>
          <w:b/>
          <w:iCs/>
          <w:highlight w:val="cyan"/>
          <w:u w:val="single"/>
        </w:rPr>
        <w:t xml:space="preserve"> contracts</w:t>
      </w:r>
      <w:r w:rsidRPr="0036038B">
        <w:rPr>
          <w:rFonts w:eastAsia="Calibri"/>
          <w:u w:val="single"/>
        </w:rPr>
        <w:t xml:space="preserve">, </w:t>
      </w:r>
      <w:r w:rsidRPr="0036038B">
        <w:rPr>
          <w:rFonts w:eastAsia="Calibri"/>
          <w:b/>
          <w:iCs/>
          <w:u w:val="single"/>
        </w:rPr>
        <w:t>engineering weaponry</w:t>
      </w:r>
      <w:r w:rsidRPr="0036038B">
        <w:rPr>
          <w:rFonts w:eastAsia="Calibri"/>
          <w:u w:val="single"/>
        </w:rPr>
        <w:t xml:space="preserve">, </w:t>
      </w:r>
      <w:r w:rsidRPr="0036038B">
        <w:rPr>
          <w:rFonts w:eastAsia="Calibri"/>
          <w:b/>
          <w:iCs/>
          <w:u w:val="single"/>
        </w:rPr>
        <w:t>communication technologies</w:t>
      </w:r>
      <w:r w:rsidRPr="0036038B">
        <w:rPr>
          <w:rFonts w:eastAsia="Calibri"/>
          <w:u w:val="single"/>
        </w:rPr>
        <w:t xml:space="preserve">, </w:t>
      </w:r>
      <w:r w:rsidRPr="0036038B">
        <w:rPr>
          <w:rFonts w:eastAsia="Calibri"/>
          <w:b/>
          <w:iCs/>
          <w:u w:val="single"/>
        </w:rPr>
        <w:t>robotics</w:t>
      </w:r>
      <w:r w:rsidRPr="0036038B">
        <w:rPr>
          <w:rFonts w:eastAsia="Calibri"/>
          <w:u w:val="single"/>
        </w:rPr>
        <w:t xml:space="preserve">, </w:t>
      </w:r>
      <w:r w:rsidRPr="0036038B">
        <w:rPr>
          <w:rFonts w:eastAsia="Calibri"/>
          <w:b/>
          <w:iCs/>
          <w:u w:val="single"/>
        </w:rPr>
        <w:t>biotechnologies</w:t>
      </w:r>
      <w:r w:rsidRPr="0036038B">
        <w:rPr>
          <w:rFonts w:eastAsia="Calibri"/>
          <w:sz w:val="16"/>
          <w:szCs w:val="16"/>
        </w:rPr>
        <w:t xml:space="preserve"> – </w:t>
      </w:r>
      <w:r w:rsidRPr="0036038B">
        <w:rPr>
          <w:rFonts w:eastAsia="Calibri"/>
          <w:u w:val="single"/>
        </w:rPr>
        <w:t xml:space="preserve">all </w:t>
      </w:r>
      <w:proofErr w:type="spellStart"/>
      <w:r w:rsidRPr="0036038B">
        <w:rPr>
          <w:rFonts w:eastAsia="Calibri"/>
          <w:b/>
          <w:iCs/>
          <w:u w:val="single"/>
        </w:rPr>
        <w:t>operationalised</w:t>
      </w:r>
      <w:proofErr w:type="spellEnd"/>
      <w:r w:rsidRPr="0036038B">
        <w:rPr>
          <w:rFonts w:eastAsia="Calibri"/>
          <w:u w:val="single"/>
        </w:rPr>
        <w:t xml:space="preserve"> </w:t>
      </w:r>
      <w:r w:rsidRPr="0036038B">
        <w:rPr>
          <w:rFonts w:eastAsia="Calibri"/>
          <w:highlight w:val="cyan"/>
          <w:u w:val="single"/>
        </w:rPr>
        <w:t>to support</w:t>
      </w:r>
      <w:r w:rsidRPr="0036038B">
        <w:rPr>
          <w:rFonts w:eastAsia="Calibri"/>
          <w:u w:val="single"/>
        </w:rPr>
        <w:t xml:space="preserve"> a </w:t>
      </w:r>
      <w:r w:rsidRPr="0036038B">
        <w:rPr>
          <w:rFonts w:eastAsia="Calibri"/>
          <w:b/>
          <w:iCs/>
          <w:highlight w:val="cyan"/>
          <w:u w:val="single"/>
        </w:rPr>
        <w:t>perpetual war</w:t>
      </w:r>
      <w:r w:rsidRPr="0036038B">
        <w:rPr>
          <w:rFonts w:eastAsia="Calibri"/>
          <w:u w:val="single"/>
        </w:rPr>
        <w:t>-ready military mentality</w:t>
      </w:r>
      <w:r w:rsidRPr="0036038B">
        <w:rPr>
          <w:rFonts w:eastAsia="Calibri"/>
          <w:sz w:val="16"/>
          <w:szCs w:val="16"/>
        </w:rPr>
        <w:t xml:space="preserve"> (ibid.).</w:t>
      </w:r>
    </w:p>
    <w:p w14:paraId="0FF395F3" w14:textId="77777777" w:rsidR="00413D9A" w:rsidRPr="0036038B" w:rsidRDefault="00413D9A" w:rsidP="00413D9A">
      <w:pPr>
        <w:spacing w:line="256" w:lineRule="auto"/>
        <w:rPr>
          <w:rFonts w:eastAsia="Calibri"/>
          <w:sz w:val="16"/>
          <w:szCs w:val="16"/>
        </w:rPr>
      </w:pPr>
      <w:r w:rsidRPr="0036038B">
        <w:rPr>
          <w:rFonts w:eastAsia="Calibri"/>
          <w:sz w:val="16"/>
          <w:szCs w:val="16"/>
        </w:rPr>
        <w:t xml:space="preserve">Within the military–industrial–academic complex all disciplinary knowledges are implicated. ‘What could once only be imagined in science fiction is now increasingly coming to fruition: drones can be flown by thought in human brains: pharmaceuticals can help you forget traumatic </w:t>
      </w:r>
      <w:proofErr w:type="gramStart"/>
      <w:r w:rsidRPr="0036038B">
        <w:rPr>
          <w:rFonts w:eastAsia="Calibri"/>
          <w:sz w:val="16"/>
          <w:szCs w:val="16"/>
        </w:rPr>
        <w:t>experience, or</w:t>
      </w:r>
      <w:proofErr w:type="gramEnd"/>
      <w:r w:rsidRPr="0036038B">
        <w:rPr>
          <w:rFonts w:eastAsia="Calibri"/>
          <w:sz w:val="16"/>
          <w:szCs w:val="16"/>
        </w:rPr>
        <w:t xml:space="preserve"> produce feelings of trust to encourage confession in interrogation’ (Howell, 2016, p. 1). </w:t>
      </w:r>
      <w:proofErr w:type="spellStart"/>
      <w:r w:rsidRPr="0036038B">
        <w:rPr>
          <w:rFonts w:eastAsia="Calibri"/>
          <w:sz w:val="16"/>
          <w:szCs w:val="16"/>
        </w:rPr>
        <w:t>Militarised</w:t>
      </w:r>
      <w:proofErr w:type="spellEnd"/>
      <w:r w:rsidRPr="0036038B">
        <w:rPr>
          <w:rFonts w:eastAsia="Calibri"/>
          <w:sz w:val="16"/>
          <w:szCs w:val="16"/>
        </w:rPr>
        <w:t xml:space="preserve"> knowledge–truth regimes are central to life–death struggles in the bio-political management of life itself and imaginings of (post)humanity (</w:t>
      </w:r>
      <w:proofErr w:type="spellStart"/>
      <w:r w:rsidRPr="0036038B">
        <w:rPr>
          <w:rFonts w:eastAsia="Calibri"/>
          <w:sz w:val="16"/>
          <w:szCs w:val="16"/>
        </w:rPr>
        <w:t>Braidotti</w:t>
      </w:r>
      <w:proofErr w:type="spellEnd"/>
      <w:r w:rsidRPr="0036038B">
        <w:rPr>
          <w:rFonts w:eastAsia="Calibri"/>
          <w:sz w:val="16"/>
          <w:szCs w:val="16"/>
        </w:rPr>
        <w:t>,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w:t>
      </w:r>
    </w:p>
    <w:p w14:paraId="0ECC41D4" w14:textId="77777777" w:rsidR="00413D9A" w:rsidRPr="0036038B" w:rsidRDefault="00413D9A" w:rsidP="00413D9A">
      <w:pPr>
        <w:spacing w:line="256" w:lineRule="auto"/>
        <w:rPr>
          <w:rFonts w:eastAsia="Calibri"/>
          <w:sz w:val="16"/>
          <w:szCs w:val="16"/>
        </w:rPr>
      </w:pPr>
      <w:r w:rsidRPr="0036038B">
        <w:rPr>
          <w:rFonts w:eastAsia="Calibri"/>
          <w:sz w:val="16"/>
          <w:szCs w:val="16"/>
        </w:rPr>
        <w:t xml:space="preserve">Academic scholarship is mediated through a </w:t>
      </w:r>
      <w:proofErr w:type="spellStart"/>
      <w:r w:rsidRPr="0036038B">
        <w:rPr>
          <w:rFonts w:eastAsia="Calibri"/>
          <w:sz w:val="16"/>
          <w:szCs w:val="16"/>
        </w:rPr>
        <w:t>militarised</w:t>
      </w:r>
      <w:proofErr w:type="spellEnd"/>
      <w:r w:rsidRPr="0036038B">
        <w:rPr>
          <w:rFonts w:eastAsia="Calibri"/>
          <w:sz w:val="16"/>
          <w:szCs w:val="16"/>
        </w:rPr>
        <w:t xml:space="preserve"> ethic and funding regimes. Koopman (2016) cautions that the very nature of the </w:t>
      </w:r>
      <w:proofErr w:type="gramStart"/>
      <w:r w:rsidRPr="0036038B">
        <w:rPr>
          <w:rFonts w:eastAsia="Calibri"/>
          <w:sz w:val="16"/>
          <w:szCs w:val="16"/>
        </w:rPr>
        <w:t>knowledges</w:t>
      </w:r>
      <w:proofErr w:type="gramEnd"/>
      <w:r w:rsidRPr="0036038B">
        <w:rPr>
          <w:rFonts w:eastAsia="Calibri"/>
          <w:sz w:val="16"/>
          <w:szCs w:val="16"/>
        </w:rPr>
        <w:t xml:space="preserve"> we produce may become </w:t>
      </w:r>
      <w:proofErr w:type="spellStart"/>
      <w:r w:rsidRPr="0036038B">
        <w:rPr>
          <w:rFonts w:eastAsia="Calibri"/>
          <w:sz w:val="16"/>
          <w:szCs w:val="16"/>
        </w:rPr>
        <w:t>weaponised</w:t>
      </w:r>
      <w:proofErr w:type="spellEnd"/>
      <w:r w:rsidRPr="0036038B">
        <w:rPr>
          <w:rFonts w:eastAsia="Calibri"/>
          <w:sz w:val="16"/>
          <w:szCs w:val="16"/>
        </w:rPr>
        <w:t xml:space="preserve">. Koopman (ibid.) attests that geographers need to contest </w:t>
      </w:r>
      <w:proofErr w:type="spellStart"/>
      <w:r w:rsidRPr="0036038B">
        <w:rPr>
          <w:rFonts w:eastAsia="Calibri"/>
          <w:sz w:val="16"/>
          <w:szCs w:val="16"/>
        </w:rPr>
        <w:t>militarised</w:t>
      </w:r>
      <w:proofErr w:type="spellEnd"/>
      <w:r w:rsidRPr="0036038B">
        <w:rPr>
          <w:rFonts w:eastAsia="Calibri"/>
          <w:sz w:val="16"/>
          <w:szCs w:val="16"/>
        </w:rPr>
        <w:t xml:space="preserve"> co-option and collusion of their scholarship. Similarly, anthropological research has been </w:t>
      </w:r>
      <w:proofErr w:type="spellStart"/>
      <w:r w:rsidRPr="0036038B">
        <w:rPr>
          <w:rFonts w:eastAsia="Calibri"/>
          <w:sz w:val="16"/>
          <w:szCs w:val="16"/>
        </w:rPr>
        <w:t>mobilised</w:t>
      </w:r>
      <w:proofErr w:type="spellEnd"/>
      <w:r w:rsidRPr="0036038B">
        <w:rPr>
          <w:rFonts w:eastAsia="Calibri"/>
          <w:sz w:val="16"/>
          <w:szCs w:val="16"/>
        </w:rPr>
        <w:t xml:space="preserve"> for military-oriented applications (Price, 2011). Research outcomes are influenced by the </w:t>
      </w:r>
      <w:proofErr w:type="spellStart"/>
      <w:r w:rsidRPr="0036038B">
        <w:rPr>
          <w:rFonts w:eastAsia="Calibri"/>
          <w:sz w:val="16"/>
          <w:szCs w:val="16"/>
        </w:rPr>
        <w:t>militarisation</w:t>
      </w:r>
      <w:proofErr w:type="spellEnd"/>
      <w:r w:rsidRPr="0036038B">
        <w:rPr>
          <w:rFonts w:eastAsia="Calibri"/>
          <w:sz w:val="16"/>
          <w:szCs w:val="16"/>
        </w:rPr>
        <w:t xml:space="preserve"> of university science (Johnson, 2015).</w:t>
      </w:r>
    </w:p>
    <w:p w14:paraId="4D061E7B" w14:textId="77777777" w:rsidR="00413D9A" w:rsidRPr="0036038B" w:rsidRDefault="00413D9A" w:rsidP="00413D9A">
      <w:pPr>
        <w:spacing w:line="256" w:lineRule="auto"/>
        <w:rPr>
          <w:rFonts w:eastAsia="Calibri"/>
          <w:sz w:val="16"/>
          <w:szCs w:val="16"/>
        </w:rPr>
      </w:pPr>
      <w:r w:rsidRPr="0036038B">
        <w:rPr>
          <w:rFonts w:eastAsia="Calibri"/>
          <w:sz w:val="16"/>
          <w:szCs w:val="16"/>
        </w:rPr>
        <w:t xml:space="preserve">The </w:t>
      </w:r>
      <w:proofErr w:type="spellStart"/>
      <w:r w:rsidRPr="0036038B">
        <w:rPr>
          <w:rFonts w:eastAsia="Calibri"/>
          <w:sz w:val="16"/>
          <w:szCs w:val="16"/>
        </w:rPr>
        <w:t>psy</w:t>
      </w:r>
      <w:proofErr w:type="spellEnd"/>
      <w:r w:rsidRPr="0036038B">
        <w:rPr>
          <w:rFonts w:eastAsia="Calibri"/>
          <w:sz w:val="16"/>
          <w:szCs w:val="16"/>
        </w:rPr>
        <w:t xml:space="preserve">-sciences are militarily </w:t>
      </w:r>
      <w:proofErr w:type="spellStart"/>
      <w:r w:rsidRPr="0036038B">
        <w:rPr>
          <w:rFonts w:eastAsia="Calibri"/>
          <w:sz w:val="16"/>
          <w:szCs w:val="16"/>
        </w:rPr>
        <w:t>instrumentalised</w:t>
      </w:r>
      <w:proofErr w:type="spellEnd"/>
      <w:r w:rsidRPr="0036038B">
        <w:rPr>
          <w:rFonts w:eastAsia="Calibri"/>
          <w:sz w:val="16"/>
          <w:szCs w:val="16"/>
        </w:rPr>
        <w:t xml:space="preserve"> with damaging (a/</w:t>
      </w:r>
      <w:proofErr w:type="gramStart"/>
      <w:r w:rsidRPr="0036038B">
        <w:rPr>
          <w:rFonts w:eastAsia="Calibri"/>
          <w:sz w:val="16"/>
          <w:szCs w:val="16"/>
        </w:rPr>
        <w:t>e)</w:t>
      </w:r>
      <w:proofErr w:type="spellStart"/>
      <w:r w:rsidRPr="0036038B">
        <w:rPr>
          <w:rFonts w:eastAsia="Calibri"/>
          <w:sz w:val="16"/>
          <w:szCs w:val="16"/>
        </w:rPr>
        <w:t>ffects</w:t>
      </w:r>
      <w:proofErr w:type="spellEnd"/>
      <w:proofErr w:type="gramEnd"/>
      <w:r w:rsidRPr="0036038B">
        <w:rPr>
          <w:rFonts w:eastAsia="Calibri"/>
          <w:sz w:val="16"/>
          <w:szCs w:val="16"/>
        </w:rPr>
        <w:t xml:space="preserve"> (Howell, 2016; Jaffee, 2016). Direct linkages between </w:t>
      </w:r>
      <w:proofErr w:type="spellStart"/>
      <w:r w:rsidRPr="0036038B">
        <w:rPr>
          <w:rFonts w:eastAsia="Calibri"/>
          <w:sz w:val="16"/>
          <w:szCs w:val="16"/>
        </w:rPr>
        <w:t>psy</w:t>
      </w:r>
      <w:proofErr w:type="spellEnd"/>
      <w:r w:rsidRPr="0036038B">
        <w:rPr>
          <w:rFonts w:eastAsia="Calibri"/>
          <w:sz w:val="16"/>
          <w:szCs w:val="16"/>
        </w:rPr>
        <w:t xml:space="preserve">-sciences and military–academic knowledge applications abound. Notable recent work by Efrat Gold (2016) titled </w:t>
      </w:r>
      <w:proofErr w:type="gramStart"/>
      <w:r w:rsidRPr="0036038B">
        <w:rPr>
          <w:rFonts w:eastAsia="Calibri"/>
          <w:sz w:val="16"/>
          <w:szCs w:val="16"/>
        </w:rPr>
        <w:t>By</w:t>
      </w:r>
      <w:proofErr w:type="gramEnd"/>
      <w:r w:rsidRPr="0036038B">
        <w:rPr>
          <w:rFonts w:eastAsia="Calibri"/>
          <w:sz w:val="16"/>
          <w:szCs w:val="16"/>
        </w:rPr>
        <w:t xml:space="preserve"> any other name: An exploration of academic development of torture and its links to the military and psychiatry details unethical academic military </w:t>
      </w:r>
      <w:proofErr w:type="spellStart"/>
      <w:r w:rsidRPr="0036038B">
        <w:rPr>
          <w:rFonts w:eastAsia="Calibri"/>
          <w:sz w:val="16"/>
          <w:szCs w:val="16"/>
        </w:rPr>
        <w:t>psy</w:t>
      </w:r>
      <w:proofErr w:type="spellEnd"/>
      <w:r w:rsidRPr="0036038B">
        <w:rPr>
          <w:rFonts w:eastAsia="Calibri"/>
          <w:sz w:val="16"/>
          <w:szCs w:val="16"/>
        </w:rPr>
        <w:t xml:space="preserve">-science that recruited university students (who were offered payment) as research subjects exposed to torturous sensory deprivation, isolation, restraint and </w:t>
      </w:r>
      <w:proofErr w:type="spellStart"/>
      <w:r w:rsidRPr="0036038B">
        <w:rPr>
          <w:rFonts w:eastAsia="Calibri"/>
          <w:sz w:val="16"/>
          <w:szCs w:val="16"/>
        </w:rPr>
        <w:t>immobilisation</w:t>
      </w:r>
      <w:proofErr w:type="spellEnd"/>
      <w:r w:rsidRPr="0036038B">
        <w:rPr>
          <w:rFonts w:eastAsia="Calibri"/>
          <w:sz w:val="16"/>
          <w:szCs w:val="16"/>
        </w:rPr>
        <w:t xml:space="preserve">. As Howell (2016, p. 3) </w:t>
      </w:r>
      <w:proofErr w:type="gramStart"/>
      <w:r w:rsidRPr="0036038B">
        <w:rPr>
          <w:rFonts w:eastAsia="Calibri"/>
          <w:sz w:val="16"/>
          <w:szCs w:val="16"/>
        </w:rPr>
        <w:t>attests, ‘</w:t>
      </w:r>
      <w:proofErr w:type="gramEnd"/>
      <w:r w:rsidRPr="0036038B">
        <w:rPr>
          <w:rFonts w:eastAsia="Calibri"/>
          <w:sz w:val="16"/>
          <w:szCs w:val="16"/>
        </w:rPr>
        <w:t xml:space="preserve">war is not only a destructive force, but also a productive one’. Diagnostic labels such as soldier heart, nostalgia, </w:t>
      </w:r>
      <w:proofErr w:type="gramStart"/>
      <w:r w:rsidRPr="0036038B">
        <w:rPr>
          <w:rFonts w:eastAsia="Calibri"/>
          <w:sz w:val="16"/>
          <w:szCs w:val="16"/>
        </w:rPr>
        <w:t>shell-shock</w:t>
      </w:r>
      <w:proofErr w:type="gramEnd"/>
      <w:r w:rsidRPr="0036038B">
        <w:rPr>
          <w:rFonts w:eastAsia="Calibri"/>
          <w:sz w:val="16"/>
          <w:szCs w:val="16"/>
        </w:rPr>
        <w:t xml:space="preserve">, PTSD, traumatic brain injuries and polytrauma share common war–biomedical improvisations of origin (ibid.). ‘Trauma is being radically reconfigured as a neurological problem, a brain problem, and more generally as an injury’ (Howell, 2016). PTSD is </w:t>
      </w:r>
      <w:proofErr w:type="spellStart"/>
      <w:r w:rsidRPr="0036038B">
        <w:rPr>
          <w:rFonts w:eastAsia="Calibri"/>
          <w:sz w:val="16"/>
          <w:szCs w:val="16"/>
        </w:rPr>
        <w:t>depoliticised</w:t>
      </w:r>
      <w:proofErr w:type="spellEnd"/>
      <w:r w:rsidRPr="0036038B">
        <w:rPr>
          <w:rFonts w:eastAsia="Calibri"/>
          <w:sz w:val="16"/>
          <w:szCs w:val="16"/>
        </w:rPr>
        <w:t xml:space="preserve"> through the championing of ‘medico-technological interventions’ (Jaffee, 2016, p. 2) which stifle and placate imagination for political activism and </w:t>
      </w:r>
      <w:proofErr w:type="spellStart"/>
      <w:r w:rsidRPr="0036038B">
        <w:rPr>
          <w:rFonts w:eastAsia="Calibri"/>
          <w:sz w:val="16"/>
          <w:szCs w:val="16"/>
        </w:rPr>
        <w:t>normalise</w:t>
      </w:r>
      <w:proofErr w:type="spellEnd"/>
      <w:r w:rsidRPr="0036038B">
        <w:rPr>
          <w:rFonts w:eastAsia="Calibri"/>
          <w:sz w:val="16"/>
          <w:szCs w:val="16"/>
        </w:rPr>
        <w:t xml:space="preserve"> ‘conditions of perpetual war’ (ibid). It therefore bears repeating that, due to the immense physical and psychological harms, ‘Critical disability studies scholars cannot be silent about the disabling effects of imperialist wars’ (ibid., p. 7).</w:t>
      </w:r>
    </w:p>
    <w:p w14:paraId="7ECC44EC" w14:textId="77777777" w:rsidR="00413D9A" w:rsidRPr="0036038B" w:rsidRDefault="00413D9A" w:rsidP="00413D9A">
      <w:pPr>
        <w:spacing w:line="256" w:lineRule="auto"/>
        <w:rPr>
          <w:rFonts w:eastAsia="Calibri"/>
          <w:sz w:val="16"/>
          <w:szCs w:val="16"/>
        </w:rPr>
      </w:pPr>
      <w:r w:rsidRPr="0036038B">
        <w:rPr>
          <w:rFonts w:eastAsia="Calibri"/>
          <w:u w:val="single"/>
        </w:rPr>
        <w:t xml:space="preserve">War, science, technology and society </w:t>
      </w:r>
      <w:r w:rsidRPr="0036038B">
        <w:rPr>
          <w:rFonts w:eastAsia="Calibri"/>
          <w:b/>
          <w:iCs/>
          <w:u w:val="single"/>
        </w:rPr>
        <w:t>coalesce</w:t>
      </w:r>
      <w:r w:rsidRPr="0036038B">
        <w:rPr>
          <w:rFonts w:eastAsia="Calibri"/>
          <w:u w:val="single"/>
        </w:rPr>
        <w:t xml:space="preserve">. The </w:t>
      </w:r>
      <w:r w:rsidRPr="0036038B">
        <w:rPr>
          <w:rFonts w:eastAsia="Calibri"/>
          <w:b/>
          <w:iCs/>
          <w:highlight w:val="cyan"/>
          <w:u w:val="single"/>
        </w:rPr>
        <w:t>knowledge</w:t>
      </w:r>
      <w:r w:rsidRPr="0036038B">
        <w:rPr>
          <w:rFonts w:eastAsia="Calibri"/>
          <w:highlight w:val="cyan"/>
          <w:u w:val="single"/>
        </w:rPr>
        <w:t xml:space="preserve"> we </w:t>
      </w:r>
      <w:r w:rsidRPr="0036038B">
        <w:rPr>
          <w:rFonts w:eastAsia="Calibri"/>
          <w:b/>
          <w:iCs/>
          <w:highlight w:val="cyan"/>
          <w:u w:val="single"/>
        </w:rPr>
        <w:t>produce</w:t>
      </w:r>
      <w:r w:rsidRPr="0036038B">
        <w:rPr>
          <w:rFonts w:eastAsia="Calibri"/>
          <w:highlight w:val="cyan"/>
          <w:u w:val="single"/>
        </w:rPr>
        <w:t xml:space="preserve"> is </w:t>
      </w:r>
      <w:r w:rsidRPr="0036038B">
        <w:rPr>
          <w:rFonts w:eastAsia="Calibri"/>
          <w:b/>
          <w:iCs/>
          <w:highlight w:val="cyan"/>
          <w:u w:val="single"/>
        </w:rPr>
        <w:t>not innocent</w:t>
      </w:r>
      <w:r w:rsidRPr="0036038B">
        <w:rPr>
          <w:rFonts w:eastAsia="Calibri"/>
          <w:highlight w:val="cyan"/>
          <w:u w:val="single"/>
        </w:rPr>
        <w:t xml:space="preserve">. We must </w:t>
      </w:r>
      <w:r w:rsidRPr="0036038B">
        <w:rPr>
          <w:rFonts w:eastAsia="Calibri"/>
          <w:b/>
          <w:iCs/>
          <w:highlight w:val="cyan"/>
          <w:u w:val="single"/>
        </w:rPr>
        <w:t>collectively refute</w:t>
      </w:r>
      <w:r w:rsidRPr="0036038B">
        <w:rPr>
          <w:rFonts w:eastAsia="Calibri"/>
          <w:highlight w:val="cyan"/>
          <w:u w:val="single"/>
        </w:rPr>
        <w:t xml:space="preserve"> </w:t>
      </w:r>
      <w:proofErr w:type="spellStart"/>
      <w:r w:rsidRPr="0036038B">
        <w:rPr>
          <w:rFonts w:eastAsia="Calibri"/>
          <w:highlight w:val="cyan"/>
          <w:u w:val="single"/>
        </w:rPr>
        <w:t>militarised</w:t>
      </w:r>
      <w:proofErr w:type="spellEnd"/>
      <w:r w:rsidRPr="0036038B">
        <w:rPr>
          <w:rFonts w:eastAsia="Calibri"/>
          <w:highlight w:val="cyan"/>
          <w:u w:val="single"/>
        </w:rPr>
        <w:t xml:space="preserve"> research</w:t>
      </w:r>
      <w:r w:rsidRPr="0036038B">
        <w:rPr>
          <w:rFonts w:eastAsia="Calibri"/>
          <w:sz w:val="16"/>
          <w:szCs w:val="16"/>
        </w:rPr>
        <w:t xml:space="preserve"> which hijack free pacifist intellectual thought, narrowing what can be thought and said by constructively aligning scholarship and funding regimes </w:t>
      </w:r>
      <w:r w:rsidRPr="0036038B">
        <w:rPr>
          <w:rFonts w:eastAsia="Calibri"/>
          <w:highlight w:val="cyan"/>
          <w:u w:val="single"/>
        </w:rPr>
        <w:t xml:space="preserve">in ways which </w:t>
      </w:r>
      <w:r w:rsidRPr="0036038B">
        <w:rPr>
          <w:rFonts w:eastAsia="Calibri"/>
          <w:b/>
          <w:iCs/>
          <w:highlight w:val="cyan"/>
          <w:u w:val="single"/>
        </w:rPr>
        <w:t>hold academics hostage</w:t>
      </w:r>
      <w:r w:rsidRPr="0036038B">
        <w:rPr>
          <w:rFonts w:eastAsia="Calibri"/>
          <w:u w:val="single"/>
        </w:rPr>
        <w:t xml:space="preserve"> to </w:t>
      </w:r>
      <w:r w:rsidRPr="0036038B">
        <w:rPr>
          <w:rFonts w:eastAsia="Calibri"/>
          <w:b/>
          <w:iCs/>
          <w:u w:val="single"/>
        </w:rPr>
        <w:t>state-corporate colluded</w:t>
      </w:r>
      <w:r w:rsidRPr="0036038B">
        <w:rPr>
          <w:rFonts w:eastAsia="Calibri"/>
          <w:u w:val="single"/>
        </w:rPr>
        <w:t xml:space="preserve"> </w:t>
      </w:r>
      <w:proofErr w:type="spellStart"/>
      <w:r w:rsidRPr="0036038B">
        <w:rPr>
          <w:rFonts w:eastAsia="Calibri"/>
          <w:u w:val="single"/>
        </w:rPr>
        <w:t>militarised</w:t>
      </w:r>
      <w:proofErr w:type="spellEnd"/>
      <w:r w:rsidRPr="0036038B">
        <w:rPr>
          <w:rFonts w:eastAsia="Calibri"/>
          <w:u w:val="single"/>
        </w:rPr>
        <w:t xml:space="preserve"> imperatives</w:t>
      </w:r>
      <w:r w:rsidRPr="0036038B">
        <w:rPr>
          <w:rFonts w:eastAsia="Calibri"/>
          <w:sz w:val="16"/>
          <w:szCs w:val="16"/>
        </w:rPr>
        <w:t>.</w:t>
      </w:r>
    </w:p>
    <w:p w14:paraId="7D7D15AE" w14:textId="77777777" w:rsidR="00413D9A" w:rsidRPr="0036038B" w:rsidRDefault="00413D9A" w:rsidP="00413D9A">
      <w:pPr>
        <w:spacing w:line="256" w:lineRule="auto"/>
        <w:rPr>
          <w:rFonts w:eastAsia="Calibri"/>
          <w:sz w:val="12"/>
        </w:rPr>
      </w:pPr>
      <w:proofErr w:type="spellStart"/>
      <w:r w:rsidRPr="0036038B">
        <w:rPr>
          <w:rFonts w:eastAsia="Calibri"/>
          <w:sz w:val="12"/>
        </w:rPr>
        <w:t>Militarised</w:t>
      </w:r>
      <w:proofErr w:type="spellEnd"/>
      <w:r w:rsidRPr="0036038B">
        <w:rPr>
          <w:rFonts w:eastAsia="Calibri"/>
          <w:sz w:val="12"/>
        </w:rPr>
        <w:t xml:space="preserve"> ecologies</w:t>
      </w:r>
    </w:p>
    <w:p w14:paraId="42B5AF78" w14:textId="77777777" w:rsidR="00413D9A" w:rsidRPr="0036038B" w:rsidRDefault="00413D9A" w:rsidP="00413D9A">
      <w:pPr>
        <w:spacing w:line="256" w:lineRule="auto"/>
        <w:rPr>
          <w:rFonts w:eastAsia="Calibri"/>
          <w:sz w:val="12"/>
        </w:rPr>
      </w:pPr>
      <w:proofErr w:type="spellStart"/>
      <w:r w:rsidRPr="0036038B">
        <w:rPr>
          <w:rFonts w:eastAsia="Calibri"/>
          <w:sz w:val="12"/>
        </w:rPr>
        <w:t>Militarised</w:t>
      </w:r>
      <w:proofErr w:type="spellEnd"/>
      <w:r w:rsidRPr="0036038B">
        <w:rPr>
          <w:rFonts w:eastAsia="Calibri"/>
          <w:sz w:val="12"/>
        </w:rPr>
        <w:t xml:space="preserve"> interventions ravage land and dis/place people. They render certain persons as existing in the wrong place and the wrong time, coded out of place (Hansen and Philo, 2007), and thereby subject to disproportionate violence. As Belser attests:</w:t>
      </w:r>
    </w:p>
    <w:p w14:paraId="4F1960CA" w14:textId="77777777" w:rsidR="00413D9A" w:rsidRPr="0036038B" w:rsidRDefault="00413D9A" w:rsidP="00413D9A">
      <w:pPr>
        <w:spacing w:line="256" w:lineRule="auto"/>
        <w:rPr>
          <w:rFonts w:eastAsia="Calibri"/>
          <w:sz w:val="12"/>
        </w:rPr>
      </w:pPr>
      <w:r w:rsidRPr="0036038B">
        <w:rPr>
          <w:rFonts w:eastAsia="Calibri"/>
          <w:sz w:val="12"/>
        </w:rPr>
        <w:t xml:space="preserve">The body burden, the disabilities and disablement fall unequally, press hardest on those who have the least: the farmworkers on the frontlines of pesticide exposure, the men and women and children who pick electronic discards to recycle toxic trash, those who inhabit the </w:t>
      </w:r>
      <w:proofErr w:type="gramStart"/>
      <w:r w:rsidRPr="0036038B">
        <w:rPr>
          <w:rFonts w:eastAsia="Calibri"/>
          <w:sz w:val="12"/>
        </w:rPr>
        <w:t>bombed out</w:t>
      </w:r>
      <w:proofErr w:type="gramEnd"/>
      <w:r w:rsidRPr="0036038B">
        <w:rPr>
          <w:rFonts w:eastAsia="Calibri"/>
          <w:sz w:val="12"/>
        </w:rPr>
        <w:t xml:space="preserve"> cities, the kids who play in the rubble junkyards of high-tech war. (Belser, 2015, p. 194)</w:t>
      </w:r>
    </w:p>
    <w:p w14:paraId="1BA30931" w14:textId="77777777" w:rsidR="00413D9A" w:rsidRPr="0036038B" w:rsidRDefault="00413D9A" w:rsidP="00413D9A">
      <w:pPr>
        <w:spacing w:line="256" w:lineRule="auto"/>
        <w:rPr>
          <w:rFonts w:eastAsia="Calibri"/>
          <w:sz w:val="12"/>
        </w:rPr>
      </w:pPr>
      <w:r w:rsidRPr="0036038B">
        <w:rPr>
          <w:rFonts w:eastAsia="Calibri"/>
          <w:sz w:val="12"/>
        </w:rPr>
        <w:t xml:space="preserve">The ecological link between disability and military presence is clear. Warfare is </w:t>
      </w:r>
      <w:proofErr w:type="spellStart"/>
      <w:r w:rsidRPr="0036038B">
        <w:rPr>
          <w:rFonts w:eastAsia="Calibri"/>
          <w:sz w:val="12"/>
        </w:rPr>
        <w:t>characterised</w:t>
      </w:r>
      <w:proofErr w:type="spellEnd"/>
      <w:r w:rsidRPr="0036038B">
        <w:rPr>
          <w:rFonts w:eastAsia="Calibri"/>
          <w:sz w:val="12"/>
        </w:rPr>
        <w:t xml:space="preserve"> by a permanent crisis entailing conflict, occupation, training, prowling, shaping and controlling global landscapes </w:t>
      </w:r>
      <w:proofErr w:type="gramStart"/>
      <w:r w:rsidRPr="0036038B">
        <w:rPr>
          <w:rFonts w:eastAsia="Calibri"/>
          <w:sz w:val="12"/>
        </w:rPr>
        <w:t>through the use of</w:t>
      </w:r>
      <w:proofErr w:type="gramEnd"/>
      <w:r w:rsidRPr="0036038B">
        <w:rPr>
          <w:rFonts w:eastAsia="Calibri"/>
          <w:sz w:val="12"/>
        </w:rPr>
        <w:t xml:space="preserve"> force and pervasive discursive </w:t>
      </w:r>
      <w:proofErr w:type="spellStart"/>
      <w:r w:rsidRPr="0036038B">
        <w:rPr>
          <w:rFonts w:eastAsia="Calibri"/>
          <w:sz w:val="12"/>
        </w:rPr>
        <w:t>militarised</w:t>
      </w:r>
      <w:proofErr w:type="spellEnd"/>
      <w:r w:rsidRPr="0036038B">
        <w:rPr>
          <w:rFonts w:eastAsia="Calibri"/>
          <w:sz w:val="12"/>
        </w:rPr>
        <w:t xml:space="preserve"> net. Relentless wars are fought on multiple fronts (Bacevich, 2005).</w:t>
      </w:r>
    </w:p>
    <w:p w14:paraId="58A44E2D" w14:textId="77777777" w:rsidR="00413D9A" w:rsidRPr="0036038B" w:rsidRDefault="00413D9A" w:rsidP="00413D9A">
      <w:pPr>
        <w:spacing w:line="256" w:lineRule="auto"/>
        <w:rPr>
          <w:rFonts w:eastAsia="Calibri"/>
          <w:sz w:val="12"/>
        </w:rPr>
      </w:pPr>
      <w:r w:rsidRPr="0036038B">
        <w:rPr>
          <w:rFonts w:eastAsia="Calibri"/>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32580916" w14:textId="77777777" w:rsidR="00413D9A" w:rsidRPr="0036038B" w:rsidRDefault="00413D9A" w:rsidP="00413D9A">
      <w:pPr>
        <w:spacing w:line="256" w:lineRule="auto"/>
        <w:rPr>
          <w:rFonts w:eastAsia="Calibri"/>
          <w:sz w:val="12"/>
        </w:rPr>
      </w:pPr>
      <w:r w:rsidRPr="0036038B">
        <w:rPr>
          <w:rFonts w:eastAsia="Calibri"/>
          <w:sz w:val="12"/>
        </w:rPr>
        <w:t xml:space="preserve">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w:t>
      </w:r>
      <w:proofErr w:type="gramStart"/>
      <w:r w:rsidRPr="0036038B">
        <w:rPr>
          <w:rFonts w:eastAsia="Calibri"/>
          <w:sz w:val="12"/>
        </w:rPr>
        <w:t>years, but</w:t>
      </w:r>
      <w:proofErr w:type="gramEnd"/>
      <w:r w:rsidRPr="0036038B">
        <w:rPr>
          <w:rFonts w:eastAsia="Calibri"/>
          <w:sz w:val="12"/>
        </w:rPr>
        <w:t xml:space="preserve">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76616AAE" w14:textId="77777777" w:rsidR="00413D9A" w:rsidRPr="0036038B" w:rsidRDefault="00413D9A" w:rsidP="00413D9A">
      <w:pPr>
        <w:spacing w:line="256" w:lineRule="auto"/>
        <w:rPr>
          <w:rFonts w:eastAsia="Calibri"/>
          <w:sz w:val="12"/>
        </w:rPr>
      </w:pPr>
      <w:r w:rsidRPr="0036038B">
        <w:rPr>
          <w:rFonts w:eastAsia="Calibri"/>
          <w:sz w:val="12"/>
        </w:rPr>
        <w:t xml:space="preserve">Taylor (2004) understands her ‘birth defect’ as the direct result of the war complex that poisoned her local environment and consequently damaged people, causing harm and death. As with her case, the outcomes of </w:t>
      </w:r>
      <w:proofErr w:type="spellStart"/>
      <w:r w:rsidRPr="0036038B">
        <w:rPr>
          <w:rFonts w:eastAsia="Calibri"/>
          <w:sz w:val="12"/>
        </w:rPr>
        <w:t>militarised</w:t>
      </w:r>
      <w:proofErr w:type="spellEnd"/>
      <w:r w:rsidRPr="0036038B">
        <w:rPr>
          <w:rFonts w:eastAsia="Calibri"/>
          <w:sz w:val="12"/>
        </w:rPr>
        <w:t xml:space="preserve"> violence hurt often the most vulnerable, alienated, marginal members of societies. Indeed, militarism levies greater violence and massacre against the poor, disabled, Mad, blacks, women, Indigenous and </w:t>
      </w:r>
      <w:proofErr w:type="spellStart"/>
      <w:r w:rsidRPr="0036038B">
        <w:rPr>
          <w:rFonts w:eastAsia="Calibri"/>
          <w:sz w:val="12"/>
        </w:rPr>
        <w:t>marginalised</w:t>
      </w:r>
      <w:proofErr w:type="spellEnd"/>
      <w:r w:rsidRPr="0036038B">
        <w:rPr>
          <w:rFonts w:eastAsia="Calibri"/>
          <w:sz w:val="12"/>
        </w:rPr>
        <w:t xml:space="preserve"> subjects in the global south (</w:t>
      </w:r>
      <w:proofErr w:type="spellStart"/>
      <w:r w:rsidRPr="0036038B">
        <w:rPr>
          <w:rFonts w:eastAsia="Calibri"/>
          <w:sz w:val="12"/>
        </w:rPr>
        <w:t>Berghs</w:t>
      </w:r>
      <w:proofErr w:type="spellEnd"/>
      <w:r w:rsidRPr="0036038B">
        <w:rPr>
          <w:rFonts w:eastAsia="Calibri"/>
          <w:sz w:val="12"/>
        </w:rPr>
        <w:t xml:space="preserve">, 2014). Impaired women encounter rape, abduction, abuse, precarity, displacement, and limits to their mobility (ibid.). In this manner, environmental, economic, social and political systems are intricately bound to broader </w:t>
      </w:r>
      <w:proofErr w:type="spellStart"/>
      <w:r w:rsidRPr="0036038B">
        <w:rPr>
          <w:rFonts w:eastAsia="Calibri"/>
          <w:sz w:val="12"/>
        </w:rPr>
        <w:t>militarised</w:t>
      </w:r>
      <w:proofErr w:type="spellEnd"/>
      <w:r w:rsidRPr="0036038B">
        <w:rPr>
          <w:rFonts w:eastAsia="Calibri"/>
          <w:sz w:val="12"/>
        </w:rPr>
        <w:t xml:space="preserve"> ideologies which devalue some humans and privilege others’ existences. Certain disabled subjectivities are made in these </w:t>
      </w:r>
      <w:proofErr w:type="spellStart"/>
      <w:r w:rsidRPr="0036038B">
        <w:rPr>
          <w:rFonts w:eastAsia="Calibri"/>
          <w:sz w:val="12"/>
        </w:rPr>
        <w:t>militarised</w:t>
      </w:r>
      <w:proofErr w:type="spellEnd"/>
      <w:r w:rsidRPr="0036038B">
        <w:rPr>
          <w:rFonts w:eastAsia="Calibri"/>
          <w:sz w:val="12"/>
        </w:rPr>
        <w:t xml:space="preserve"> sites where chemical warfare produces burns, landmines truncate limbs (Cohen, 2012), drones flying overhead produce psychological effects, and nuclear weapons leave lasting generational devastation (Gross, 2010).</w:t>
      </w:r>
    </w:p>
    <w:p w14:paraId="12467F50" w14:textId="77777777" w:rsidR="00413D9A" w:rsidRPr="0036038B" w:rsidRDefault="00413D9A" w:rsidP="00413D9A">
      <w:pPr>
        <w:spacing w:line="256" w:lineRule="auto"/>
        <w:rPr>
          <w:rFonts w:eastAsia="Calibri"/>
          <w:sz w:val="12"/>
        </w:rPr>
      </w:pPr>
      <w:r w:rsidRPr="0036038B">
        <w:rPr>
          <w:rFonts w:eastAsia="Calibri"/>
          <w:sz w:val="12"/>
        </w:rPr>
        <w:t xml:space="preserve">It is also </w:t>
      </w:r>
      <w:proofErr w:type="gramStart"/>
      <w:r w:rsidRPr="0036038B">
        <w:rPr>
          <w:rFonts w:eastAsia="Calibri"/>
          <w:sz w:val="12"/>
        </w:rPr>
        <w:t>worthy</w:t>
      </w:r>
      <w:proofErr w:type="gramEnd"/>
      <w:r w:rsidRPr="0036038B">
        <w:rPr>
          <w:rFonts w:eastAsia="Calibri"/>
          <w:sz w:val="12"/>
        </w:rPr>
        <w:t xml:space="preserve"> </w:t>
      </w:r>
      <w:proofErr w:type="gramStart"/>
      <w:r w:rsidRPr="0036038B">
        <w:rPr>
          <w:rFonts w:eastAsia="Calibri"/>
          <w:sz w:val="12"/>
        </w:rPr>
        <w:t>to note</w:t>
      </w:r>
      <w:proofErr w:type="gramEnd"/>
      <w:r w:rsidRPr="0036038B">
        <w:rPr>
          <w:rFonts w:eastAsia="Calibri"/>
          <w:sz w:val="12"/>
        </w:rPr>
        <w:t xml:space="preserv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w:t>
      </w:r>
      <w:proofErr w:type="spellStart"/>
      <w:r w:rsidRPr="0036038B">
        <w:rPr>
          <w:rFonts w:eastAsia="Calibri"/>
          <w:sz w:val="12"/>
        </w:rPr>
        <w:t>militarised</w:t>
      </w:r>
      <w:proofErr w:type="spellEnd"/>
      <w:r w:rsidRPr="0036038B">
        <w:rPr>
          <w:rFonts w:eastAsia="Calibri"/>
          <w:sz w:val="12"/>
        </w:rPr>
        <w:t xml:space="preserve"> material.</w:t>
      </w:r>
    </w:p>
    <w:p w14:paraId="358EDB55" w14:textId="77777777" w:rsidR="00413D9A" w:rsidRPr="0036038B" w:rsidRDefault="00413D9A" w:rsidP="00413D9A">
      <w:pPr>
        <w:spacing w:line="256" w:lineRule="auto"/>
        <w:rPr>
          <w:rFonts w:eastAsia="Calibri"/>
          <w:sz w:val="12"/>
        </w:rPr>
      </w:pPr>
      <w:r w:rsidRPr="0036038B">
        <w:rPr>
          <w:rFonts w:eastAsia="Calibri"/>
          <w:sz w:val="12"/>
        </w:rPr>
        <w:t>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is inherently linked to movement, the ability to move and be moved, and the power to place oneself firmly, staying put.</w:t>
      </w:r>
    </w:p>
    <w:p w14:paraId="4481195B" w14:textId="77777777" w:rsidR="00413D9A" w:rsidRPr="0036038B" w:rsidRDefault="00413D9A" w:rsidP="00413D9A">
      <w:pPr>
        <w:spacing w:line="256" w:lineRule="auto"/>
        <w:rPr>
          <w:rFonts w:eastAsia="Calibri"/>
          <w:sz w:val="12"/>
        </w:rPr>
      </w:pPr>
      <w:r w:rsidRPr="0036038B">
        <w:rPr>
          <w:rFonts w:eastAsia="Calibri"/>
          <w:sz w:val="12"/>
        </w:rPr>
        <w:t>Conclusion: disabling militarism and developing an anti-militarism praxis</w:t>
      </w:r>
    </w:p>
    <w:p w14:paraId="27B68ADB" w14:textId="77777777" w:rsidR="00413D9A" w:rsidRPr="0036038B" w:rsidRDefault="00413D9A" w:rsidP="00413D9A">
      <w:pPr>
        <w:spacing w:line="256" w:lineRule="auto"/>
        <w:rPr>
          <w:rFonts w:eastAsia="Calibri"/>
          <w:sz w:val="12"/>
        </w:rPr>
      </w:pPr>
      <w:r w:rsidRPr="0036038B">
        <w:rPr>
          <w:rFonts w:eastAsia="Calibri"/>
          <w:sz w:val="12"/>
        </w:rPr>
        <w:t xml:space="preserve">The need to counter these </w:t>
      </w:r>
      <w:proofErr w:type="spellStart"/>
      <w:r w:rsidRPr="0036038B">
        <w:rPr>
          <w:rFonts w:eastAsia="Calibri"/>
          <w:sz w:val="12"/>
        </w:rPr>
        <w:t>militarised</w:t>
      </w:r>
      <w:proofErr w:type="spellEnd"/>
      <w:r w:rsidRPr="0036038B">
        <w:rPr>
          <w:rFonts w:eastAsia="Calibri"/>
          <w:sz w:val="12"/>
        </w:rPr>
        <w:t xml:space="preserve"> ways of being (Castrodale, 2015) represents a pedagogical imperative in the sense that we teach and learn how to be </w:t>
      </w:r>
      <w:proofErr w:type="spellStart"/>
      <w:r w:rsidRPr="0036038B">
        <w:rPr>
          <w:rFonts w:eastAsia="Calibri"/>
          <w:sz w:val="12"/>
        </w:rPr>
        <w:t>militarised</w:t>
      </w:r>
      <w:proofErr w:type="spellEnd"/>
      <w:r w:rsidRPr="0036038B">
        <w:rPr>
          <w:rFonts w:eastAsia="Calibri"/>
          <w:sz w:val="12"/>
        </w:rPr>
        <w:t xml:space="preserve"> subjects. Militarism shapes subjectivities crafting personhoods, it represents a curriculum and pedagogy (Falk, 2008) that is always in plain </w:t>
      </w:r>
      <w:proofErr w:type="gramStart"/>
      <w:r w:rsidRPr="0036038B">
        <w:rPr>
          <w:rFonts w:eastAsia="Calibri"/>
          <w:sz w:val="12"/>
        </w:rPr>
        <w:t>sight, yet</w:t>
      </w:r>
      <w:proofErr w:type="gramEnd"/>
      <w:r w:rsidRPr="0036038B">
        <w:rPr>
          <w:rFonts w:eastAsia="Calibri"/>
          <w:sz w:val="12"/>
        </w:rPr>
        <w:t xml:space="preserve">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20F9C263" w14:textId="77777777" w:rsidR="00413D9A" w:rsidRPr="0036038B" w:rsidRDefault="00413D9A" w:rsidP="00413D9A">
      <w:pPr>
        <w:spacing w:line="256" w:lineRule="auto"/>
        <w:rPr>
          <w:rFonts w:eastAsia="Calibri"/>
          <w:sz w:val="12"/>
        </w:rPr>
      </w:pPr>
      <w:r w:rsidRPr="0036038B">
        <w:rPr>
          <w:rFonts w:eastAsia="Calibri"/>
          <w:sz w:val="12"/>
        </w:rPr>
        <w:t xml:space="preserve">I </w:t>
      </w:r>
      <w:proofErr w:type="spellStart"/>
      <w:r w:rsidRPr="0036038B">
        <w:rPr>
          <w:rFonts w:eastAsia="Calibri"/>
          <w:sz w:val="12"/>
        </w:rPr>
        <w:t>centred</w:t>
      </w:r>
      <w:proofErr w:type="spellEnd"/>
      <w:r w:rsidRPr="0036038B">
        <w:rPr>
          <w:rFonts w:eastAsia="Calibri"/>
          <w:sz w:val="12"/>
        </w:rPr>
        <w:t xml:space="preserve"> my discussion on the military–industrial–academic complex where militarism operates on the levels of embodiment, disciplinary knowledges, and subjectivity. I urge disability scholars to critique ableist–sanist dis/ ability and mental health research, policies, practices and discourses in academic realms. How are dis/ability, mental illness, war, violence and militarism being translated into </w:t>
      </w:r>
      <w:proofErr w:type="gramStart"/>
      <w:r w:rsidRPr="0036038B">
        <w:rPr>
          <w:rFonts w:eastAsia="Calibri"/>
          <w:sz w:val="12"/>
        </w:rPr>
        <w:t>profit-ability</w:t>
      </w:r>
      <w:proofErr w:type="gramEnd"/>
      <w:r w:rsidRPr="0036038B">
        <w:rPr>
          <w:rFonts w:eastAsia="Calibri"/>
          <w:sz w:val="12"/>
        </w:rPr>
        <w:t xml:space="preserve"> under neoliberal regimes of thoughts and practices though our scholarship?</w:t>
      </w:r>
    </w:p>
    <w:p w14:paraId="28A306BD" w14:textId="77777777" w:rsidR="00413D9A" w:rsidRPr="0036038B" w:rsidRDefault="00413D9A" w:rsidP="00413D9A">
      <w:pPr>
        <w:spacing w:line="256" w:lineRule="auto"/>
        <w:rPr>
          <w:rFonts w:eastAsia="Calibri"/>
          <w:sz w:val="12"/>
        </w:rPr>
      </w:pPr>
      <w:r w:rsidRPr="0036038B">
        <w:rPr>
          <w:rFonts w:eastAsia="Calibri"/>
          <w:sz w:val="12"/>
        </w:rPr>
        <w:t xml:space="preserve">Critical disability and Mad studies scholarship represent a platform from which militarism may be resisted, critiqued and countered (Castrodale, 2015). Unpacking how disability discursively serves as a justification for military strategies, weapons designed to impair (Gross, 2010), and as rehabilitative technologies for soldiers </w:t>
      </w:r>
      <w:proofErr w:type="gramStart"/>
      <w:r w:rsidRPr="0036038B">
        <w:rPr>
          <w:rFonts w:eastAsia="Calibri"/>
          <w:sz w:val="12"/>
        </w:rPr>
        <w:t>requires</w:t>
      </w:r>
      <w:proofErr w:type="gramEnd"/>
      <w:r w:rsidRPr="0036038B">
        <w:rPr>
          <w:rFonts w:eastAsia="Calibri"/>
          <w:sz w:val="12"/>
        </w:rPr>
        <w:t xml:space="preserve"> more scholarly attention.</w:t>
      </w:r>
    </w:p>
    <w:p w14:paraId="11465209" w14:textId="77777777" w:rsidR="00413D9A" w:rsidRPr="0036038B" w:rsidRDefault="00413D9A" w:rsidP="00413D9A">
      <w:pPr>
        <w:spacing w:line="256" w:lineRule="auto"/>
        <w:rPr>
          <w:rFonts w:eastAsia="Calibri"/>
          <w:sz w:val="12"/>
        </w:rPr>
      </w:pPr>
      <w:r w:rsidRPr="0036038B">
        <w:rPr>
          <w:rFonts w:eastAsia="Calibri"/>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51C5E0C9" w14:textId="77777777" w:rsidR="00413D9A" w:rsidRPr="0036038B" w:rsidRDefault="00413D9A" w:rsidP="00413D9A">
      <w:pPr>
        <w:numPr>
          <w:ilvl w:val="0"/>
          <w:numId w:val="15"/>
        </w:numPr>
        <w:spacing w:after="0" w:line="256" w:lineRule="auto"/>
        <w:contextualSpacing/>
        <w:rPr>
          <w:rFonts w:eastAsia="Calibri"/>
          <w:sz w:val="12"/>
        </w:rPr>
      </w:pPr>
      <w:r w:rsidRPr="0036038B">
        <w:rPr>
          <w:rFonts w:eastAsia="Calibri"/>
          <w:sz w:val="12"/>
        </w:rPr>
        <w:t>A deepening critical focus on socio-spatiality, militarism and dis/placement directly incorporating disabled and Mad persons’ perspectives.</w:t>
      </w:r>
    </w:p>
    <w:p w14:paraId="2F4D5DBB" w14:textId="77777777" w:rsidR="00413D9A" w:rsidRPr="0036038B" w:rsidRDefault="00413D9A" w:rsidP="00413D9A">
      <w:pPr>
        <w:numPr>
          <w:ilvl w:val="0"/>
          <w:numId w:val="15"/>
        </w:numPr>
        <w:spacing w:after="0" w:line="256" w:lineRule="auto"/>
        <w:contextualSpacing/>
        <w:rPr>
          <w:rFonts w:eastAsia="Calibri"/>
          <w:sz w:val="12"/>
        </w:rPr>
      </w:pPr>
      <w:r w:rsidRPr="0036038B">
        <w:rPr>
          <w:rFonts w:eastAsia="Calibri"/>
          <w:sz w:val="12"/>
        </w:rPr>
        <w:t xml:space="preserve">A sustained relentless intersectional critique </w:t>
      </w:r>
      <w:proofErr w:type="spellStart"/>
      <w:r w:rsidRPr="0036038B">
        <w:rPr>
          <w:rFonts w:eastAsia="Calibri"/>
          <w:sz w:val="12"/>
        </w:rPr>
        <w:t>centring</w:t>
      </w:r>
      <w:proofErr w:type="spellEnd"/>
      <w:r w:rsidRPr="0036038B">
        <w:rPr>
          <w:rFonts w:eastAsia="Calibri"/>
          <w:sz w:val="12"/>
        </w:rPr>
        <w:t xml:space="preserve"> on higher educational institutions’ ableist/sanist policies and practices. This includes an ongoing critical introspective evaluation of existing disability studies programs.</w:t>
      </w:r>
    </w:p>
    <w:p w14:paraId="46119930" w14:textId="77777777" w:rsidR="00413D9A" w:rsidRPr="0036038B" w:rsidRDefault="00413D9A" w:rsidP="00413D9A">
      <w:pPr>
        <w:numPr>
          <w:ilvl w:val="0"/>
          <w:numId w:val="15"/>
        </w:numPr>
        <w:spacing w:after="0" w:line="256" w:lineRule="auto"/>
        <w:contextualSpacing/>
        <w:rPr>
          <w:rFonts w:eastAsia="Calibri"/>
          <w:sz w:val="12"/>
        </w:rPr>
      </w:pPr>
      <w:r w:rsidRPr="0036038B">
        <w:rPr>
          <w:rFonts w:eastAsia="Calibri"/>
          <w:sz w:val="12"/>
        </w:rPr>
        <w:t xml:space="preserve">A critical focus on war, militarism, and Big Pharma – critically examining </w:t>
      </w:r>
      <w:proofErr w:type="spellStart"/>
      <w:r w:rsidRPr="0036038B">
        <w:rPr>
          <w:rFonts w:eastAsia="Calibri"/>
          <w:sz w:val="12"/>
        </w:rPr>
        <w:t>newgenic</w:t>
      </w:r>
      <w:proofErr w:type="spellEnd"/>
      <w:r w:rsidRPr="0036038B">
        <w:rPr>
          <w:rFonts w:eastAsia="Calibri"/>
          <w:sz w:val="12"/>
        </w:rPr>
        <w:t xml:space="preserve"> (</w:t>
      </w:r>
      <w:proofErr w:type="spellStart"/>
      <w:r w:rsidRPr="0036038B">
        <w:rPr>
          <w:rFonts w:eastAsia="Calibri"/>
          <w:sz w:val="12"/>
        </w:rPr>
        <w:t>Malacrida</w:t>
      </w:r>
      <w:proofErr w:type="spellEnd"/>
      <w:r w:rsidRPr="0036038B">
        <w:rPr>
          <w:rFonts w:eastAsia="Calibri"/>
          <w:sz w:val="12"/>
        </w:rPr>
        <w:t>, 2016) discourses of augmentation and enhancement, and unpacking new robotic, genetic and rehabilitative technologies.</w:t>
      </w:r>
    </w:p>
    <w:p w14:paraId="2C2EA081" w14:textId="77777777" w:rsidR="00413D9A" w:rsidRPr="0036038B" w:rsidRDefault="00413D9A" w:rsidP="00413D9A">
      <w:pPr>
        <w:numPr>
          <w:ilvl w:val="0"/>
          <w:numId w:val="15"/>
        </w:numPr>
        <w:spacing w:after="0" w:line="256" w:lineRule="auto"/>
        <w:contextualSpacing/>
        <w:rPr>
          <w:rFonts w:eastAsia="Calibri"/>
          <w:sz w:val="12"/>
        </w:rPr>
      </w:pPr>
      <w:r w:rsidRPr="0036038B">
        <w:rPr>
          <w:rFonts w:eastAsia="Calibri"/>
          <w:sz w:val="12"/>
        </w:rPr>
        <w:t>Imagining new pedagogies informed by anti-militarist critical disability and Mad studies (Castrodale, 2015, 2017).</w:t>
      </w:r>
    </w:p>
    <w:p w14:paraId="13D03514" w14:textId="77777777" w:rsidR="00413D9A" w:rsidRPr="0036038B" w:rsidRDefault="00413D9A" w:rsidP="00413D9A">
      <w:pPr>
        <w:spacing w:line="256" w:lineRule="auto"/>
        <w:rPr>
          <w:rFonts w:eastAsia="Calibri"/>
          <w:sz w:val="12"/>
        </w:rPr>
      </w:pPr>
      <w:r w:rsidRPr="0036038B">
        <w:rPr>
          <w:rFonts w:eastAsia="Calibri"/>
          <w:sz w:val="12"/>
        </w:rPr>
        <w:t xml:space="preserve">There is a need to examine systems, structures, discourses, hierarchies, regimes of thoughts and actions which dis/able and make us </w:t>
      </w:r>
      <w:proofErr w:type="spellStart"/>
      <w:r w:rsidRPr="0036038B">
        <w:rPr>
          <w:rFonts w:eastAsia="Calibri"/>
          <w:sz w:val="12"/>
        </w:rPr>
        <w:t>militarised</w:t>
      </w:r>
      <w:proofErr w:type="spellEnd"/>
      <w:r w:rsidRPr="0036038B">
        <w:rPr>
          <w:rFonts w:eastAsia="Calibri"/>
          <w:sz w:val="12"/>
        </w:rPr>
        <w:t xml:space="preserve"> by design. Disability-politic philosophers must apprehend and elucidate the savagery of our times and contest the </w:t>
      </w:r>
      <w:proofErr w:type="spellStart"/>
      <w:r w:rsidRPr="0036038B">
        <w:rPr>
          <w:rFonts w:eastAsia="Calibri"/>
          <w:sz w:val="12"/>
        </w:rPr>
        <w:t>militarisation</w:t>
      </w:r>
      <w:proofErr w:type="spellEnd"/>
      <w:r w:rsidRPr="0036038B">
        <w:rPr>
          <w:rFonts w:eastAsia="Calibri"/>
          <w:sz w:val="12"/>
        </w:rPr>
        <w:t xml:space="preserve"> of all biological life (Johnson, 2015).</w:t>
      </w:r>
    </w:p>
    <w:p w14:paraId="35910D4B" w14:textId="77777777" w:rsidR="00413D9A" w:rsidRPr="0036038B" w:rsidRDefault="00413D9A" w:rsidP="00413D9A">
      <w:pPr>
        <w:spacing w:line="256" w:lineRule="auto"/>
        <w:rPr>
          <w:rFonts w:eastAsia="Calibri"/>
          <w:sz w:val="16"/>
          <w:szCs w:val="16"/>
        </w:rPr>
      </w:pPr>
      <w:r w:rsidRPr="0036038B">
        <w:rPr>
          <w:rFonts w:eastAsia="Calibri"/>
          <w:b/>
          <w:iCs/>
          <w:highlight w:val="cyan"/>
          <w:u w:val="single"/>
        </w:rPr>
        <w:t>Understanding</w:t>
      </w:r>
      <w:r w:rsidRPr="0036038B">
        <w:rPr>
          <w:rFonts w:eastAsia="Calibri"/>
          <w:u w:val="single"/>
        </w:rPr>
        <w:t xml:space="preserve"> the relations constituting </w:t>
      </w:r>
      <w:r w:rsidRPr="0036038B">
        <w:rPr>
          <w:rFonts w:eastAsia="Calibri"/>
          <w:highlight w:val="cyan"/>
          <w:u w:val="single"/>
        </w:rPr>
        <w:t>dis/abled</w:t>
      </w:r>
      <w:r w:rsidRPr="0036038B">
        <w:rPr>
          <w:rFonts w:eastAsia="Calibri"/>
          <w:sz w:val="16"/>
          <w:szCs w:val="16"/>
        </w:rPr>
        <w:t xml:space="preserve"> and Mad </w:t>
      </w:r>
      <w:r w:rsidRPr="0036038B">
        <w:rPr>
          <w:rFonts w:eastAsia="Calibri"/>
          <w:highlight w:val="cyan"/>
          <w:u w:val="single"/>
        </w:rPr>
        <w:t xml:space="preserve">subjects requires </w:t>
      </w:r>
      <w:r w:rsidRPr="0036038B">
        <w:rPr>
          <w:rFonts w:eastAsia="Calibri"/>
          <w:b/>
          <w:iCs/>
          <w:highlight w:val="cyan"/>
          <w:u w:val="single"/>
        </w:rPr>
        <w:t>recognition</w:t>
      </w:r>
      <w:r w:rsidRPr="0036038B">
        <w:rPr>
          <w:rFonts w:eastAsia="Calibri"/>
          <w:highlight w:val="cyan"/>
          <w:u w:val="single"/>
        </w:rPr>
        <w:t xml:space="preserve"> that ‘war is </w:t>
      </w:r>
      <w:r w:rsidRPr="0036038B">
        <w:rPr>
          <w:rFonts w:eastAsia="Calibri"/>
          <w:b/>
          <w:iCs/>
          <w:highlight w:val="cyan"/>
          <w:u w:val="single"/>
        </w:rPr>
        <w:t>not an exceptional</w:t>
      </w:r>
      <w:r w:rsidRPr="0036038B">
        <w:rPr>
          <w:rFonts w:eastAsia="Calibri"/>
          <w:highlight w:val="cyan"/>
          <w:u w:val="single"/>
        </w:rPr>
        <w:t xml:space="preserve"> and </w:t>
      </w:r>
      <w:r w:rsidRPr="0036038B">
        <w:rPr>
          <w:rFonts w:eastAsia="Calibri"/>
          <w:b/>
          <w:iCs/>
          <w:highlight w:val="cyan"/>
          <w:u w:val="single"/>
        </w:rPr>
        <w:t>distant event</w:t>
      </w:r>
      <w:r w:rsidRPr="0036038B">
        <w:rPr>
          <w:rFonts w:eastAsia="Calibri"/>
          <w:highlight w:val="cyan"/>
          <w:u w:val="single"/>
        </w:rPr>
        <w:t xml:space="preserve">, but a </w:t>
      </w:r>
      <w:r w:rsidRPr="0036038B">
        <w:rPr>
          <w:rFonts w:eastAsia="Calibri"/>
          <w:b/>
          <w:iCs/>
          <w:highlight w:val="cyan"/>
          <w:u w:val="single"/>
        </w:rPr>
        <w:t>process</w:t>
      </w:r>
      <w:r w:rsidRPr="0036038B">
        <w:rPr>
          <w:rFonts w:eastAsia="Calibri"/>
          <w:u w:val="single"/>
        </w:rPr>
        <w:t xml:space="preserve"> that is </w:t>
      </w:r>
      <w:r w:rsidRPr="0036038B">
        <w:rPr>
          <w:rFonts w:eastAsia="Calibri"/>
          <w:b/>
          <w:iCs/>
          <w:highlight w:val="cyan"/>
          <w:u w:val="single"/>
        </w:rPr>
        <w:t>intertwined</w:t>
      </w:r>
      <w:r w:rsidRPr="0036038B">
        <w:rPr>
          <w:rFonts w:eastAsia="Calibri"/>
          <w:highlight w:val="cyan"/>
          <w:u w:val="single"/>
        </w:rPr>
        <w:t xml:space="preserve"> with</w:t>
      </w:r>
      <w:r w:rsidRPr="0036038B">
        <w:rPr>
          <w:rFonts w:eastAsia="Calibri"/>
          <w:sz w:val="16"/>
          <w:szCs w:val="16"/>
        </w:rPr>
        <w:t xml:space="preserve"> what we call </w:t>
      </w:r>
      <w:r w:rsidRPr="0036038B">
        <w:rPr>
          <w:rFonts w:eastAsia="Calibri"/>
          <w:b/>
          <w:iCs/>
          <w:highlight w:val="cyan"/>
          <w:u w:val="single"/>
        </w:rPr>
        <w:t>“civilian” life</w:t>
      </w:r>
      <w:r w:rsidRPr="0036038B">
        <w:rPr>
          <w:rFonts w:eastAsia="Calibri"/>
          <w:highlight w:val="cyan"/>
          <w:u w:val="single"/>
        </w:rPr>
        <w:t>’</w:t>
      </w:r>
      <w:r w:rsidRPr="0036038B">
        <w:rPr>
          <w:rFonts w:eastAsia="Calibri"/>
          <w:sz w:val="16"/>
          <w:szCs w:val="16"/>
        </w:rPr>
        <w:t xml:space="preserve"> (Howell, 2016, p. 18) and that our academic involvement in knowledge-power relations </w:t>
      </w:r>
      <w:proofErr w:type="gramStart"/>
      <w:r w:rsidRPr="0036038B">
        <w:rPr>
          <w:rFonts w:eastAsia="Calibri"/>
          <w:sz w:val="16"/>
          <w:szCs w:val="16"/>
        </w:rPr>
        <w:t>are</w:t>
      </w:r>
      <w:proofErr w:type="gramEnd"/>
      <w:r w:rsidRPr="0036038B">
        <w:rPr>
          <w:rFonts w:eastAsia="Calibri"/>
          <w:sz w:val="16"/>
          <w:szCs w:val="16"/>
        </w:rPr>
        <w:t xml:space="preserve"> embedded within this militarized-academic nexus. As militarism takes aim at all life, critical scholars must expand their disciplinary terrain to focus more deeply on complex dis/</w:t>
      </w:r>
      <w:proofErr w:type="spellStart"/>
      <w:r w:rsidRPr="0036038B">
        <w:rPr>
          <w:rFonts w:eastAsia="Calibri"/>
          <w:sz w:val="16"/>
          <w:szCs w:val="16"/>
        </w:rPr>
        <w:t>abling</w:t>
      </w:r>
      <w:proofErr w:type="spellEnd"/>
      <w:r w:rsidRPr="0036038B">
        <w:rPr>
          <w:rFonts w:eastAsia="Calibri"/>
          <w:sz w:val="16"/>
          <w:szCs w:val="16"/>
        </w:rPr>
        <w:t>/maddening environmental relations. We must forge new ethical and sustainable human–plant–animal–object–technological anti-militaristic ethical vital interactions.</w:t>
      </w:r>
    </w:p>
    <w:p w14:paraId="18B7C599" w14:textId="77777777" w:rsidR="00413D9A" w:rsidRPr="005D77B7" w:rsidRDefault="00413D9A" w:rsidP="00413D9A"/>
    <w:p w14:paraId="37046434" w14:textId="77777777" w:rsidR="00413D9A" w:rsidRPr="0023514C" w:rsidRDefault="00413D9A" w:rsidP="00413D9A">
      <w:pPr>
        <w:keepNext/>
        <w:keepLines/>
        <w:pageBreakBefore/>
        <w:spacing w:before="40" w:after="0" w:line="256" w:lineRule="auto"/>
        <w:jc w:val="center"/>
        <w:outlineLvl w:val="2"/>
        <w:rPr>
          <w:rFonts w:eastAsia="Aptos" w:cs="Times New Roman"/>
          <w:b/>
          <w:sz w:val="32"/>
          <w:szCs w:val="24"/>
          <w:u w:val="single"/>
        </w:rPr>
      </w:pPr>
      <w:r w:rsidRPr="0023514C">
        <w:rPr>
          <w:rFonts w:eastAsia="Aptos" w:cs="Times New Roman"/>
          <w:b/>
          <w:sz w:val="32"/>
          <w:szCs w:val="24"/>
          <w:u w:val="single"/>
        </w:rPr>
        <w:t>1NC – Legalism</w:t>
      </w:r>
    </w:p>
    <w:p w14:paraId="3E84EFBD" w14:textId="77777777" w:rsidR="00413D9A" w:rsidRPr="0023514C" w:rsidRDefault="00413D9A" w:rsidP="00413D9A">
      <w:pPr>
        <w:keepNext/>
        <w:keepLines/>
        <w:spacing w:before="40" w:after="0" w:line="254" w:lineRule="auto"/>
        <w:outlineLvl w:val="3"/>
        <w:rPr>
          <w:rFonts w:eastAsia="Times New Roman"/>
          <w:b/>
          <w:iCs/>
          <w:sz w:val="26"/>
        </w:rPr>
      </w:pPr>
      <w:r w:rsidRPr="0023514C">
        <w:rPr>
          <w:rFonts w:eastAsia="Times New Roman"/>
          <w:b/>
          <w:iCs/>
          <w:sz w:val="26"/>
        </w:rPr>
        <w:t>The 1AC’s calls for legalization privilege a legal system that only benefits those who the law deems able bodied---this exclusion of the disabled body makes reform impossible</w:t>
      </w:r>
    </w:p>
    <w:p w14:paraId="0CEDFF21" w14:textId="77777777" w:rsidR="00413D9A" w:rsidRPr="0023514C" w:rsidRDefault="00413D9A" w:rsidP="00413D9A">
      <w:pPr>
        <w:spacing w:line="254" w:lineRule="auto"/>
        <w:rPr>
          <w:rFonts w:eastAsia="Aptos"/>
        </w:rPr>
      </w:pPr>
      <w:r w:rsidRPr="0023514C">
        <w:rPr>
          <w:rFonts w:eastAsia="Aptos"/>
          <w:b/>
          <w:bCs/>
          <w:sz w:val="26"/>
        </w:rPr>
        <w:t>Campbell 3</w:t>
      </w:r>
      <w:r w:rsidRPr="0023514C">
        <w:rPr>
          <w:rFonts w:eastAsia="Aptos"/>
        </w:rPr>
        <w:t xml:space="preserve"> (Fiona, THE GREAT DIVIDE: ABLEISM AND TECHNOLOGIES OF DISABILITY PRODUCTION, BS)</w:t>
      </w:r>
    </w:p>
    <w:p w14:paraId="216143D2" w14:textId="77777777" w:rsidR="00413D9A" w:rsidRDefault="00413D9A" w:rsidP="00413D9A">
      <w:pPr>
        <w:spacing w:line="254" w:lineRule="auto"/>
        <w:rPr>
          <w:rFonts w:eastAsia="Aptos"/>
          <w:sz w:val="14"/>
        </w:rPr>
      </w:pPr>
      <w:r w:rsidRPr="0023514C">
        <w:rPr>
          <w:rFonts w:eastAsia="Aptos"/>
          <w:sz w:val="14"/>
        </w:rPr>
        <w:t xml:space="preserve">A system of thought ... is founded on a series of acts of partition whose ambiguity, here as elsewhere, is to </w:t>
      </w:r>
      <w:proofErr w:type="gramStart"/>
      <w:r w:rsidRPr="0023514C">
        <w:rPr>
          <w:rFonts w:eastAsia="Aptos"/>
          <w:sz w:val="14"/>
        </w:rPr>
        <w:t>open up</w:t>
      </w:r>
      <w:proofErr w:type="gramEnd"/>
      <w:r w:rsidRPr="0023514C">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23514C">
        <w:rPr>
          <w:rFonts w:eastAsia="Aptos"/>
          <w:highlight w:val="cyan"/>
          <w:u w:val="single"/>
        </w:rPr>
        <w:t>Activists with disabilities</w:t>
      </w:r>
      <w:r w:rsidRPr="0023514C">
        <w:rPr>
          <w:rFonts w:eastAsia="Aptos"/>
          <w:u w:val="single"/>
        </w:rPr>
        <w:t xml:space="preserve"> have placed great </w:t>
      </w:r>
      <w:r w:rsidRPr="0023514C">
        <w:rPr>
          <w:rFonts w:eastAsia="Aptos"/>
          <w:highlight w:val="cyan"/>
          <w:u w:val="single"/>
        </w:rPr>
        <w:t>trust</w:t>
      </w:r>
      <w:r w:rsidRPr="0023514C">
        <w:rPr>
          <w:rFonts w:eastAsia="Aptos"/>
          <w:u w:val="single"/>
        </w:rPr>
        <w:t xml:space="preserve"> in </w:t>
      </w:r>
      <w:r w:rsidRPr="0023514C">
        <w:rPr>
          <w:rFonts w:eastAsia="Aptos"/>
          <w:highlight w:val="cyan"/>
          <w:u w:val="single"/>
        </w:rPr>
        <w:t xml:space="preserve">the </w:t>
      </w:r>
      <w:r w:rsidRPr="0023514C">
        <w:rPr>
          <w:rFonts w:eastAsia="Aptos"/>
          <w:b/>
          <w:iCs/>
          <w:highlight w:val="cyan"/>
          <w:u w:val="single"/>
        </w:rPr>
        <w:t>legal system</w:t>
      </w:r>
      <w:r w:rsidRPr="0023514C">
        <w:rPr>
          <w:rFonts w:eastAsia="Aptos"/>
          <w:highlight w:val="cyan"/>
          <w:u w:val="single"/>
        </w:rPr>
        <w:t xml:space="preserve"> to deliver</w:t>
      </w:r>
      <w:r w:rsidRPr="0023514C">
        <w:rPr>
          <w:rFonts w:eastAsia="Aptos"/>
          <w:u w:val="single"/>
        </w:rPr>
        <w:t xml:space="preserve"> freedoms in the form of </w:t>
      </w:r>
      <w:r w:rsidRPr="0023514C">
        <w:rPr>
          <w:rFonts w:eastAsia="Aptos"/>
          <w:highlight w:val="cyan"/>
          <w:u w:val="single"/>
        </w:rPr>
        <w:t>equality</w:t>
      </w:r>
      <w:r w:rsidRPr="0023514C">
        <w:rPr>
          <w:rFonts w:eastAsia="Aptos"/>
          <w:u w:val="single"/>
        </w:rPr>
        <w:t xml:space="preserve"> rights </w:t>
      </w:r>
      <w:r w:rsidRPr="0023514C">
        <w:rPr>
          <w:rFonts w:eastAsia="Aptos"/>
          <w:highlight w:val="cyan"/>
          <w:u w:val="single"/>
        </w:rPr>
        <w:t>and protections against discrimination</w:t>
      </w:r>
      <w:r w:rsidRPr="0023514C">
        <w:rPr>
          <w:rFonts w:eastAsia="Aptos"/>
          <w:sz w:val="14"/>
        </w:rPr>
        <w:t xml:space="preserve">. Whilst such </w:t>
      </w:r>
      <w:proofErr w:type="spellStart"/>
      <w:r w:rsidRPr="0023514C">
        <w:rPr>
          <w:rFonts w:eastAsia="Aptos"/>
          <w:sz w:val="14"/>
        </w:rPr>
        <w:t>equalisation</w:t>
      </w:r>
      <w:proofErr w:type="spellEnd"/>
      <w:r w:rsidRPr="0023514C">
        <w:rPr>
          <w:rFonts w:eastAsia="Aptos"/>
          <w:sz w:val="14"/>
        </w:rPr>
        <w:t xml:space="preserve"> initiatives have provided remedies in the lives of some individuals with disabilities, </w:t>
      </w:r>
      <w:r w:rsidRPr="0023514C">
        <w:rPr>
          <w:rFonts w:eastAsia="Aptos"/>
          <w:u w:val="single"/>
        </w:rPr>
        <w:t xml:space="preserve">the sub-text of </w:t>
      </w:r>
      <w:r w:rsidRPr="0023514C">
        <w:rPr>
          <w:rFonts w:eastAsia="Aptos"/>
          <w:highlight w:val="cyan"/>
          <w:u w:val="single"/>
        </w:rPr>
        <w:t xml:space="preserve">disability as </w:t>
      </w:r>
      <w:r w:rsidRPr="0023514C">
        <w:rPr>
          <w:rFonts w:eastAsia="Aptos"/>
          <w:b/>
          <w:iCs/>
          <w:highlight w:val="cyan"/>
          <w:u w:val="single"/>
        </w:rPr>
        <w:t>negative ontology</w:t>
      </w:r>
      <w:r w:rsidRPr="0023514C">
        <w:rPr>
          <w:rFonts w:eastAsia="Aptos"/>
          <w:highlight w:val="cyan"/>
          <w:u w:val="single"/>
        </w:rPr>
        <w:t xml:space="preserve"> has remained</w:t>
      </w:r>
      <w:r w:rsidRPr="0023514C">
        <w:rPr>
          <w:rFonts w:eastAsia="Aptos"/>
          <w:u w:val="single"/>
        </w:rPr>
        <w:t xml:space="preserve"> substantially </w:t>
      </w:r>
      <w:r w:rsidRPr="0023514C">
        <w:rPr>
          <w:rFonts w:eastAsia="Aptos"/>
          <w:b/>
          <w:iCs/>
          <w:highlight w:val="cyan"/>
          <w:u w:val="single"/>
        </w:rPr>
        <w:t>unchallenged</w:t>
      </w:r>
      <w:r w:rsidRPr="0023514C">
        <w:rPr>
          <w:rFonts w:eastAsia="Aptos"/>
          <w:sz w:val="14"/>
        </w:rPr>
        <w:t xml:space="preserve">. </w:t>
      </w:r>
      <w:r w:rsidRPr="0023514C">
        <w:rPr>
          <w:rFonts w:eastAsia="Aptos"/>
          <w:u w:val="single"/>
        </w:rPr>
        <w:t>We need to keep returning continually to the matter of disability as negative ontology,</w:t>
      </w:r>
      <w:r w:rsidRPr="0023514C">
        <w:rPr>
          <w:rFonts w:eastAsia="Aptos"/>
          <w:sz w:val="14"/>
        </w:rPr>
        <w:t xml:space="preserve"> a malignancy, a body constituted by what Michael Oliver terms 'the personal tragedy theory of disability', </w:t>
      </w:r>
      <w:r w:rsidRPr="0023514C">
        <w:rPr>
          <w:rFonts w:eastAsia="Aptos"/>
          <w:u w:val="single"/>
        </w:rPr>
        <w:t>wherein disability cannot be spoken about as anything other than an anathema</w:t>
      </w:r>
      <w:r w:rsidRPr="0023514C">
        <w:rPr>
          <w:rFonts w:eastAsia="Aptos"/>
          <w:sz w:val="14"/>
        </w:rPr>
        <w:t>: 'disability is some terrible chance event which occurs at random to unfortunate individuals</w:t>
      </w:r>
      <w:proofErr w:type="gramStart"/>
      <w:r w:rsidRPr="0023514C">
        <w:rPr>
          <w:rFonts w:eastAsia="Aptos"/>
          <w:sz w:val="14"/>
        </w:rPr>
        <w:t>' .</w:t>
      </w:r>
      <w:proofErr w:type="gramEnd"/>
      <w:r w:rsidRPr="0023514C">
        <w:rPr>
          <w:rFonts w:eastAsia="Aptos"/>
          <w:sz w:val="14"/>
        </w:rPr>
        <w:t xml:space="preserve"> </w:t>
      </w:r>
      <w:r w:rsidRPr="0023514C">
        <w:rPr>
          <w:rFonts w:eastAsia="Aptos"/>
          <w:highlight w:val="cyan"/>
          <w:u w:val="single"/>
        </w:rPr>
        <w:t>Disability is assumed</w:t>
      </w:r>
      <w:r w:rsidRPr="0023514C">
        <w:rPr>
          <w:rFonts w:eastAsia="Aptos"/>
          <w:u w:val="single"/>
        </w:rPr>
        <w:t xml:space="preserve"> to be </w:t>
      </w:r>
      <w:r w:rsidRPr="0023514C">
        <w:rPr>
          <w:rFonts w:eastAsia="Aptos"/>
          <w:b/>
          <w:iCs/>
          <w:highlight w:val="cyan"/>
          <w:u w:val="single"/>
        </w:rPr>
        <w:t>ontologically</w:t>
      </w:r>
      <w:r w:rsidRPr="0023514C">
        <w:rPr>
          <w:rFonts w:eastAsia="Aptos"/>
          <w:u w:val="single"/>
        </w:rPr>
        <w:t xml:space="preserve"> intolerable, inherently </w:t>
      </w:r>
      <w:r w:rsidRPr="0023514C">
        <w:rPr>
          <w:rFonts w:eastAsia="Aptos"/>
          <w:b/>
          <w:iCs/>
          <w:highlight w:val="cyan"/>
          <w:u w:val="single"/>
        </w:rPr>
        <w:t>negative</w:t>
      </w:r>
      <w:r w:rsidRPr="0023514C">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23514C">
        <w:rPr>
          <w:rFonts w:eastAsia="Aptos"/>
          <w:sz w:val="14"/>
        </w:rPr>
        <w:t>exteriorise</w:t>
      </w:r>
      <w:proofErr w:type="spellEnd"/>
      <w:r w:rsidRPr="0023514C">
        <w:rPr>
          <w:rFonts w:eastAsia="Aptos"/>
          <w:sz w:val="14"/>
        </w:rPr>
        <w:t xml:space="preserve"> and unthink disability and its resemblance to the essential (ableist) human self. French philosopher-historian Michel Foucault explains: The unthought (whatever name we give it) is not lodged in man [sic] like a </w:t>
      </w:r>
      <w:proofErr w:type="spellStart"/>
      <w:r w:rsidRPr="0023514C">
        <w:rPr>
          <w:rFonts w:eastAsia="Aptos"/>
          <w:sz w:val="14"/>
        </w:rPr>
        <w:t>shrivelled</w:t>
      </w:r>
      <w:proofErr w:type="spellEnd"/>
      <w:r w:rsidRPr="0023514C">
        <w:rPr>
          <w:rFonts w:eastAsia="Aptos"/>
          <w:sz w:val="14"/>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23514C">
        <w:rPr>
          <w:rFonts w:eastAsia="Aptos"/>
          <w:sz w:val="14"/>
        </w:rPr>
        <w:t>supplementarity</w:t>
      </w:r>
      <w:proofErr w:type="spellEnd"/>
      <w:r w:rsidRPr="0023514C">
        <w:rPr>
          <w:rFonts w:eastAsia="Aptos"/>
          <w:sz w:val="14"/>
        </w:rPr>
        <w:t xml:space="preserve">. So, even though we can speak in ontological terms of disability as a history of unthought, this figuring should not be confused with notions of erasure by way of mere absence or exclusion. Rather, disability is always present, despite its absence in the ableist talk of normalcy, </w:t>
      </w:r>
      <w:proofErr w:type="spellStart"/>
      <w:r w:rsidRPr="0023514C">
        <w:rPr>
          <w:rFonts w:eastAsia="Aptos"/>
          <w:sz w:val="14"/>
        </w:rPr>
        <w:t>normalisation</w:t>
      </w:r>
      <w:proofErr w:type="spellEnd"/>
      <w:r w:rsidRPr="0023514C">
        <w:rPr>
          <w:rFonts w:eastAsia="Aptos"/>
          <w:sz w:val="14"/>
        </w:rPr>
        <w:t xml:space="preserve"> and humanness. In turn, the truth claims of disability are dependent upon discourses of ableism for their very legitimation. </w:t>
      </w:r>
      <w:r w:rsidRPr="0023514C">
        <w:rPr>
          <w:rFonts w:eastAsia="Aptos"/>
          <w:highlight w:val="cyan"/>
          <w:u w:val="single"/>
        </w:rPr>
        <w:t>This logic</w:t>
      </w:r>
      <w:r w:rsidRPr="0023514C">
        <w:rPr>
          <w:rFonts w:eastAsia="Aptos"/>
          <w:u w:val="single"/>
        </w:rPr>
        <w:t xml:space="preserve"> of </w:t>
      </w:r>
      <w:proofErr w:type="spellStart"/>
      <w:r w:rsidRPr="0023514C">
        <w:rPr>
          <w:rFonts w:eastAsia="Aptos"/>
          <w:u w:val="single"/>
        </w:rPr>
        <w:t>supplementarity</w:t>
      </w:r>
      <w:proofErr w:type="spellEnd"/>
      <w:r w:rsidRPr="0023514C">
        <w:rPr>
          <w:rFonts w:eastAsia="Aptos"/>
          <w:sz w:val="14"/>
        </w:rPr>
        <w:t xml:space="preserve">, imbued within modernism's unitary subject that produces the Other in a liminal space, in addition </w:t>
      </w:r>
      <w:r w:rsidRPr="0023514C">
        <w:rPr>
          <w:rFonts w:eastAsia="Aptos"/>
          <w:highlight w:val="cyan"/>
          <w:u w:val="single"/>
        </w:rPr>
        <w:t>deploys</w:t>
      </w:r>
      <w:r w:rsidRPr="0023514C">
        <w:rPr>
          <w:rFonts w:eastAsia="Aptos"/>
          <w:u w:val="single"/>
        </w:rPr>
        <w:t xml:space="preserve"> what we may call a </w:t>
      </w:r>
      <w:r w:rsidRPr="0023514C">
        <w:rPr>
          <w:rFonts w:eastAsia="Aptos"/>
          <w:b/>
          <w:iCs/>
          <w:highlight w:val="cyan"/>
          <w:u w:val="single"/>
        </w:rPr>
        <w:t>'compulsion towards terror'</w:t>
      </w:r>
      <w:r w:rsidRPr="0023514C">
        <w:rPr>
          <w:rFonts w:eastAsia="Aptos"/>
          <w:sz w:val="14"/>
        </w:rPr>
        <w:t xml:space="preserve"> - </w:t>
      </w:r>
      <w:r w:rsidRPr="0023514C">
        <w:rPr>
          <w:rFonts w:eastAsia="Aptos"/>
          <w:u w:val="single"/>
        </w:rPr>
        <w:t xml:space="preserve">a terror, ontological and actual, </w:t>
      </w:r>
      <w:r w:rsidRPr="0023514C">
        <w:rPr>
          <w:rFonts w:eastAsia="Aptos"/>
          <w:highlight w:val="cyan"/>
          <w:u w:val="single"/>
        </w:rPr>
        <w:t>of</w:t>
      </w:r>
      <w:r w:rsidRPr="0023514C">
        <w:rPr>
          <w:rFonts w:eastAsia="Aptos"/>
          <w:u w:val="single"/>
        </w:rPr>
        <w:t xml:space="preserve"> 'falling away' and </w:t>
      </w:r>
      <w:r w:rsidRPr="0023514C">
        <w:rPr>
          <w:rFonts w:eastAsia="Aptos"/>
          <w:highlight w:val="cyan"/>
          <w:u w:val="single"/>
        </w:rPr>
        <w:t>'crossing over' into an uncertain void of disease</w:t>
      </w:r>
      <w:r w:rsidRPr="0023514C">
        <w:rPr>
          <w:rFonts w:eastAsia="Aptos"/>
          <w:sz w:val="14"/>
        </w:rPr>
        <w:t xml:space="preserve">. </w:t>
      </w:r>
      <w:r w:rsidRPr="0023514C">
        <w:rPr>
          <w:rFonts w:eastAsia="Aptos"/>
          <w:u w:val="single"/>
        </w:rPr>
        <w:t>Such effects</w:t>
      </w:r>
      <w:r w:rsidRPr="0023514C">
        <w:rPr>
          <w:rFonts w:eastAsia="Aptos"/>
          <w:sz w:val="14"/>
        </w:rPr>
        <w:t xml:space="preserve"> of terror </w:t>
      </w:r>
      <w:r w:rsidRPr="0023514C">
        <w:rPr>
          <w:rFonts w:eastAsia="Aptos"/>
          <w:highlight w:val="cyan"/>
          <w:u w:val="single"/>
        </w:rPr>
        <w:t>may produce</w:t>
      </w:r>
      <w:r w:rsidRPr="0023514C">
        <w:rPr>
          <w:rFonts w:eastAsia="Aptos"/>
          <w:u w:val="single"/>
        </w:rPr>
        <w:t xml:space="preserve"> instances of </w:t>
      </w:r>
      <w:r w:rsidRPr="0023514C">
        <w:rPr>
          <w:rFonts w:eastAsia="Aptos"/>
          <w:highlight w:val="cyan"/>
          <w:u w:val="single"/>
        </w:rPr>
        <w:t xml:space="preserve">disability </w:t>
      </w:r>
      <w:r w:rsidRPr="0023514C">
        <w:rPr>
          <w:rFonts w:eastAsia="Aptos"/>
          <w:b/>
          <w:iCs/>
          <w:highlight w:val="cyan"/>
          <w:u w:val="single"/>
        </w:rPr>
        <w:t>hate crimes</w:t>
      </w:r>
      <w:r w:rsidRPr="0023514C">
        <w:rPr>
          <w:rFonts w:eastAsia="Aptos"/>
          <w:u w:val="single"/>
        </w:rPr>
        <w:t xml:space="preserve">,7 disability </w:t>
      </w:r>
      <w:r w:rsidRPr="0023514C">
        <w:rPr>
          <w:rFonts w:eastAsia="Aptos"/>
          <w:b/>
          <w:iCs/>
          <w:highlight w:val="cyan"/>
          <w:u w:val="single"/>
        </w:rPr>
        <w:t xml:space="preserve">vilification </w:t>
      </w:r>
      <w:r w:rsidRPr="0023514C">
        <w:rPr>
          <w:rFonts w:eastAsia="Aptos"/>
          <w:highlight w:val="cyan"/>
          <w:u w:val="single"/>
        </w:rPr>
        <w:t>and</w:t>
      </w:r>
      <w:r w:rsidRPr="0023514C">
        <w:rPr>
          <w:rFonts w:eastAsia="Aptos"/>
          <w:u w:val="single"/>
        </w:rPr>
        <w:t xml:space="preserve"> disability </w:t>
      </w:r>
      <w:r w:rsidRPr="0023514C">
        <w:rPr>
          <w:rFonts w:eastAsia="Aptos"/>
          <w:b/>
          <w:iCs/>
          <w:highlight w:val="cyan"/>
          <w:u w:val="single"/>
        </w:rPr>
        <w:t>panic</w:t>
      </w:r>
      <w:r w:rsidRPr="0023514C">
        <w:rPr>
          <w:rFonts w:eastAsia="Aptos"/>
          <w:sz w:val="14"/>
        </w:rPr>
        <w:t xml:space="preserve">.8 </w:t>
      </w:r>
      <w:r w:rsidRPr="0023514C">
        <w:rPr>
          <w:rFonts w:eastAsia="Aptos"/>
          <w:highlight w:val="cyan"/>
          <w:u w:val="single"/>
        </w:rPr>
        <w:t>Manifestations</w:t>
      </w:r>
      <w:r w:rsidRPr="0023514C">
        <w:rPr>
          <w:rFonts w:eastAsia="Aptos"/>
          <w:u w:val="single"/>
        </w:rPr>
        <w:t xml:space="preserve"> generated by this terror rarely enter the public domains</w:t>
      </w:r>
      <w:r w:rsidRPr="0023514C">
        <w:rPr>
          <w:rFonts w:eastAsia="Aptos"/>
          <w:highlight w:val="cyan"/>
          <w:u w:val="single"/>
        </w:rPr>
        <w:t xml:space="preserve">, being </w:t>
      </w:r>
      <w:r w:rsidRPr="0023514C">
        <w:rPr>
          <w:rFonts w:eastAsia="Aptos"/>
          <w:b/>
          <w:iCs/>
          <w:highlight w:val="cyan"/>
          <w:u w:val="single"/>
        </w:rPr>
        <w:t>excluded from law</w:t>
      </w:r>
      <w:r w:rsidRPr="0023514C">
        <w:rPr>
          <w:rFonts w:eastAsia="Aptos"/>
          <w:u w:val="single"/>
        </w:rPr>
        <w:t>'s permissible inquiry and codification</w:t>
      </w:r>
      <w:r w:rsidRPr="0023514C">
        <w:rPr>
          <w:rFonts w:eastAsia="Aptos"/>
          <w:sz w:val="14"/>
        </w:rPr>
        <w:t xml:space="preserve">. In other words, </w:t>
      </w:r>
      <w:r w:rsidRPr="0023514C">
        <w:rPr>
          <w:rFonts w:eastAsia="Aptos"/>
          <w:highlight w:val="cyan"/>
          <w:u w:val="single"/>
        </w:rPr>
        <w:t xml:space="preserve">such erasure </w:t>
      </w:r>
      <w:r w:rsidRPr="0023514C">
        <w:rPr>
          <w:rFonts w:eastAsia="Aptos"/>
          <w:b/>
          <w:iCs/>
          <w:highlight w:val="cyan"/>
          <w:u w:val="single"/>
        </w:rPr>
        <w:t>forecloses the possibility of</w:t>
      </w:r>
      <w:r w:rsidRPr="0023514C">
        <w:rPr>
          <w:rFonts w:eastAsia="Aptos"/>
          <w:u w:val="single"/>
        </w:rPr>
        <w:t xml:space="preserve"> pursuing </w:t>
      </w:r>
      <w:r w:rsidRPr="0023514C">
        <w:rPr>
          <w:rFonts w:eastAsia="Aptos"/>
          <w:b/>
          <w:iCs/>
          <w:highlight w:val="cyan"/>
          <w:u w:val="single"/>
        </w:rPr>
        <w:t>legal remedies</w:t>
      </w:r>
      <w:r w:rsidRPr="0023514C">
        <w:rPr>
          <w:rFonts w:eastAsia="Aptos"/>
          <w:highlight w:val="cyan"/>
          <w:u w:val="single"/>
        </w:rPr>
        <w:t xml:space="preserve"> through the </w:t>
      </w:r>
      <w:r w:rsidRPr="0023514C">
        <w:rPr>
          <w:rFonts w:eastAsia="Aptos"/>
          <w:b/>
          <w:iCs/>
          <w:highlight w:val="cyan"/>
          <w:u w:val="single"/>
        </w:rPr>
        <w:t>refusal of law</w:t>
      </w:r>
      <w:r w:rsidRPr="0023514C">
        <w:rPr>
          <w:rFonts w:eastAsia="Aptos"/>
          <w:u w:val="single"/>
        </w:rPr>
        <w:t xml:space="preserve">'s power </w:t>
      </w:r>
      <w:r w:rsidRPr="0023514C">
        <w:rPr>
          <w:rFonts w:eastAsia="Aptos"/>
          <w:b/>
          <w:iCs/>
          <w:highlight w:val="cyan"/>
          <w:u w:val="single"/>
        </w:rPr>
        <w:t>to name</w:t>
      </w:r>
      <w:r w:rsidRPr="0023514C">
        <w:rPr>
          <w:rFonts w:eastAsia="Aptos"/>
          <w:u w:val="single"/>
        </w:rPr>
        <w:t xml:space="preserve"> and countenance oppositional </w:t>
      </w:r>
      <w:r w:rsidRPr="0023514C">
        <w:rPr>
          <w:rFonts w:eastAsia="Aptos"/>
          <w:b/>
          <w:iCs/>
          <w:highlight w:val="cyan"/>
          <w:u w:val="single"/>
        </w:rPr>
        <w:t>disability</w:t>
      </w:r>
      <w:r w:rsidRPr="0023514C">
        <w:rPr>
          <w:rFonts w:eastAsia="Aptos"/>
          <w:u w:val="single"/>
        </w:rPr>
        <w:t xml:space="preserve"> discourses. </w:t>
      </w:r>
      <w:r w:rsidRPr="0023514C">
        <w:rPr>
          <w:rFonts w:eastAsia="Aptos"/>
          <w:highlight w:val="cyan"/>
          <w:u w:val="single"/>
        </w:rPr>
        <w:t>Disability</w:t>
      </w:r>
      <w:r w:rsidRPr="0023514C">
        <w:rPr>
          <w:rFonts w:eastAsia="Aptos"/>
          <w:u w:val="single"/>
        </w:rPr>
        <w:t xml:space="preserve"> 'harms' and 'injuries' </w:t>
      </w:r>
      <w:r w:rsidRPr="0023514C">
        <w:rPr>
          <w:rFonts w:eastAsia="Aptos"/>
          <w:highlight w:val="cyan"/>
          <w:u w:val="single"/>
        </w:rPr>
        <w:t xml:space="preserve">are only deemed </w:t>
      </w:r>
      <w:proofErr w:type="spellStart"/>
      <w:r w:rsidRPr="0023514C">
        <w:rPr>
          <w:rFonts w:eastAsia="Aptos"/>
          <w:highlight w:val="cyan"/>
          <w:u w:val="single"/>
        </w:rPr>
        <w:t>bonafide</w:t>
      </w:r>
      <w:proofErr w:type="spellEnd"/>
      <w:r w:rsidRPr="0023514C">
        <w:rPr>
          <w:rFonts w:eastAsia="Aptos"/>
          <w:highlight w:val="cyan"/>
          <w:u w:val="single"/>
        </w:rPr>
        <w:t xml:space="preserve"> within a framework of scaled-down disability fictions</w:t>
      </w:r>
      <w:r w:rsidRPr="0023514C">
        <w:rPr>
          <w:rFonts w:eastAsia="Aptos"/>
          <w:sz w:val="16"/>
        </w:rPr>
        <w:t xml:space="preserve"> (</w:t>
      </w:r>
      <w:r w:rsidRPr="0023514C">
        <w:rPr>
          <w:rFonts w:eastAsia="Aptos"/>
          <w:sz w:val="14"/>
        </w:rPr>
        <w:t xml:space="preserve">read: definitions) </w:t>
      </w:r>
      <w:r w:rsidRPr="0023514C">
        <w:rPr>
          <w:rFonts w:eastAsia="Aptos"/>
          <w:highlight w:val="cyan"/>
          <w:u w:val="single"/>
        </w:rPr>
        <w:t xml:space="preserve">rendered viable in law. </w:t>
      </w:r>
      <w:r w:rsidRPr="0023514C">
        <w:rPr>
          <w:rFonts w:eastAsia="Aptos"/>
          <w:u w:val="single"/>
        </w:rPr>
        <w:t>Law's collusion with bio-medical discourses not only tells us about modes of disability subjectification, but more importantly informs us and exposes the meaning of being 'human' under the reign of ableism</w:t>
      </w:r>
      <w:r w:rsidRPr="0023514C">
        <w:rPr>
          <w:rFonts w:eastAsia="Aptos"/>
          <w:sz w:val="14"/>
        </w:rPr>
        <w:t xml:space="preserve">. </w:t>
      </w:r>
      <w:proofErr w:type="gramStart"/>
      <w:r w:rsidRPr="0023514C">
        <w:rPr>
          <w:rFonts w:eastAsia="Aptos"/>
          <w:sz w:val="14"/>
        </w:rPr>
        <w:t>Let us</w:t>
      </w:r>
      <w:proofErr w:type="gramEnd"/>
      <w:r w:rsidRPr="0023514C">
        <w:rPr>
          <w:rFonts w:eastAsia="Aptos"/>
          <w:sz w:val="14"/>
        </w:rPr>
        <w:t xml:space="preserve"> stop for a moment and recap. What I have attempted to do thus far is introduce matters ontological into our discussion, not at the periphery but rather at the </w:t>
      </w:r>
      <w:proofErr w:type="spellStart"/>
      <w:r w:rsidRPr="0023514C">
        <w:rPr>
          <w:rFonts w:eastAsia="Aptos"/>
          <w:sz w:val="14"/>
        </w:rPr>
        <w:t>centre</w:t>
      </w:r>
      <w:proofErr w:type="spellEnd"/>
      <w:r w:rsidRPr="0023514C">
        <w:rPr>
          <w:rFonts w:eastAsia="Aptos"/>
          <w:sz w:val="14"/>
        </w:rPr>
        <w:t xml:space="preserv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3514C">
        <w:rPr>
          <w:rFonts w:eastAsia="Aptos"/>
          <w:u w:val="single"/>
        </w:rPr>
        <w:t>Disability, then, is cast as a diminished state of being human.</w:t>
      </w:r>
      <w:r w:rsidRPr="0023514C">
        <w:rPr>
          <w:rFonts w:eastAsia="Aptos"/>
          <w:sz w:val="14"/>
        </w:rPr>
        <w:t xml:space="preserve"> In the next section, I turn to consider the practices of freedom as </w:t>
      </w:r>
      <w:proofErr w:type="spellStart"/>
      <w:r w:rsidRPr="0023514C">
        <w:rPr>
          <w:rFonts w:eastAsia="Aptos"/>
          <w:sz w:val="14"/>
        </w:rPr>
        <w:t>actualised</w:t>
      </w:r>
      <w:proofErr w:type="spellEnd"/>
      <w:r w:rsidRPr="0023514C">
        <w:rPr>
          <w:rFonts w:eastAsia="Aptos"/>
          <w:sz w:val="14"/>
        </w:rPr>
        <w:t xml:space="preserve"> within the ableist regime of law in more detail.</w:t>
      </w:r>
    </w:p>
    <w:p w14:paraId="07452724" w14:textId="751FD582" w:rsidR="005D77B7" w:rsidRDefault="00F95748" w:rsidP="00F95748">
      <w:pPr>
        <w:pStyle w:val="Heading3"/>
      </w:pPr>
      <w:r>
        <w:t xml:space="preserve">1NC – </w:t>
      </w:r>
      <w:r w:rsidR="00CA6D0B">
        <w:t>IR</w:t>
      </w:r>
    </w:p>
    <w:p w14:paraId="14592BB8" w14:textId="77777777" w:rsidR="00F95748" w:rsidRPr="002F0B53" w:rsidRDefault="00F95748" w:rsidP="00F95748">
      <w:pPr>
        <w:pStyle w:val="Heading4"/>
      </w:pPr>
      <w:r w:rsidRPr="002F0B53">
        <w:t>IR rhetoric furthers ableism as advantageous for nation states – the 1AC describes the United States as the only country capable to resolve international disagreements forwarding able</w:t>
      </w:r>
      <w:r>
        <w:t>i</w:t>
      </w:r>
      <w:r w:rsidRPr="002F0B53">
        <w:t>st understandings of capability that are discursively violent to disabled bodies</w:t>
      </w:r>
    </w:p>
    <w:p w14:paraId="3BEEF056" w14:textId="77777777" w:rsidR="00F95748" w:rsidRPr="002F0B53" w:rsidRDefault="00F95748" w:rsidP="00F95748">
      <w:r w:rsidRPr="002F0B53">
        <w:t xml:space="preserve">Brandon </w:t>
      </w:r>
      <w:r w:rsidRPr="002F0B53">
        <w:rPr>
          <w:rStyle w:val="Style13ptBold"/>
        </w:rPr>
        <w:t>Fletcher</w:t>
      </w:r>
      <w:r w:rsidRPr="002F0B53">
        <w:t xml:space="preserve"> May 20</w:t>
      </w:r>
      <w:r w:rsidRPr="002F0B53">
        <w:rPr>
          <w:rStyle w:val="Style13ptBold"/>
        </w:rPr>
        <w:t>17</w:t>
      </w:r>
      <w:r w:rsidRPr="002F0B53">
        <w:t xml:space="preserve"> (Brandon Fletcher</w:t>
      </w:r>
      <w:r w:rsidRPr="002F0B53">
        <w:rPr>
          <w:rFonts w:ascii="Arial" w:hAnsi="Arial" w:cs="Arial"/>
          <w:color w:val="000000"/>
          <w:sz w:val="19"/>
          <w:szCs w:val="19"/>
          <w:shd w:val="clear" w:color="auto" w:fill="FFFFFF"/>
        </w:rPr>
        <w:t> </w:t>
      </w:r>
      <w:r w:rsidRPr="002F0B53">
        <w:t xml:space="preserve">M.A. in rhetorical analysis, California State University, Long Beach. “Tropes of Dis/Ableism as Flexible Stigma: Examining Brenda Connors' 2008 Report as an Instance of Dis/Ableist Polemical Rhetoric”. </w:t>
      </w:r>
      <w:hyperlink r:id="rId8" w:history="1">
        <w:r w:rsidRPr="002F0B53">
          <w:rPr>
            <w:rStyle w:val="Hyperlink"/>
          </w:rPr>
          <w:t>https://pqdtopen.proquest.com/doc/1927470782.html?FMT=ABS</w:t>
        </w:r>
      </w:hyperlink>
      <w:r w:rsidRPr="002F0B53">
        <w:t xml:space="preserve"> {MCT})</w:t>
      </w:r>
    </w:p>
    <w:p w14:paraId="7C57439C" w14:textId="68890E7E" w:rsidR="00F95748" w:rsidRPr="00F95748" w:rsidRDefault="00F95748" w:rsidP="00F95748">
      <w:pPr>
        <w:rPr>
          <w:u w:val="single"/>
        </w:rPr>
      </w:pPr>
      <w:r w:rsidRPr="002F0B53">
        <w:rPr>
          <w:sz w:val="14"/>
        </w:rPr>
        <w:t xml:space="preserve">Synthesizing Foucauldian and </w:t>
      </w:r>
      <w:r w:rsidRPr="00AA27E0">
        <w:rPr>
          <w:rStyle w:val="StyleUnderline"/>
          <w:highlight w:val="cyan"/>
        </w:rPr>
        <w:t>disability</w:t>
      </w:r>
      <w:r w:rsidRPr="002F0B53">
        <w:rPr>
          <w:rStyle w:val="StyleUnderline"/>
        </w:rPr>
        <w:t xml:space="preserve"> studies </w:t>
      </w:r>
      <w:r w:rsidRPr="00AA27E0">
        <w:rPr>
          <w:rStyle w:val="StyleUnderline"/>
          <w:highlight w:val="cyan"/>
        </w:rPr>
        <w:t>scholarship suggests</w:t>
      </w:r>
      <w:r w:rsidRPr="002F0B53">
        <w:rPr>
          <w:rStyle w:val="StyleUnderline"/>
        </w:rPr>
        <w:t xml:space="preserve"> that systems of </w:t>
      </w:r>
      <w:r w:rsidRPr="00AA27E0">
        <w:rPr>
          <w:rStyle w:val="StyleUnderline"/>
          <w:highlight w:val="cyan"/>
        </w:rPr>
        <w:t>ability/disability are intertwined with discourse and the operation of biopolitics</w:t>
      </w:r>
      <w:r w:rsidRPr="002F0B53">
        <w:rPr>
          <w:rStyle w:val="StyleUnderline"/>
        </w:rPr>
        <w:t xml:space="preserve"> and governmentality </w:t>
      </w:r>
      <w:r w:rsidRPr="00AA27E0">
        <w:rPr>
          <w:rStyle w:val="StyleUnderline"/>
          <w:highlight w:val="cyan"/>
        </w:rPr>
        <w:t xml:space="preserve">in </w:t>
      </w:r>
      <w:r w:rsidRPr="00AA27E0">
        <w:rPr>
          <w:rStyle w:val="Emphasis"/>
          <w:highlight w:val="cyan"/>
        </w:rPr>
        <w:t>i</w:t>
      </w:r>
      <w:r w:rsidRPr="00AA27E0">
        <w:rPr>
          <w:rStyle w:val="StyleUnderline"/>
          <w:highlight w:val="cyan"/>
        </w:rPr>
        <w:t>nternational relations</w:t>
      </w:r>
      <w:r w:rsidRPr="002F0B53">
        <w:rPr>
          <w:rStyle w:val="StyleUnderline"/>
        </w:rPr>
        <w:t xml:space="preserve">. </w:t>
      </w:r>
      <w:r w:rsidRPr="002F0B53">
        <w:rPr>
          <w:sz w:val="14"/>
        </w:rPr>
        <w:t xml:space="preserve">My argument is that both </w:t>
      </w:r>
      <w:r w:rsidRPr="002F0B53">
        <w:rPr>
          <w:rStyle w:val="StyleUnderline"/>
        </w:rPr>
        <w:t xml:space="preserve">political </w:t>
      </w:r>
      <w:r w:rsidRPr="00AA27E0">
        <w:rPr>
          <w:rStyle w:val="StyleUnderline"/>
          <w:highlight w:val="cyan"/>
        </w:rPr>
        <w:t>leaders</w:t>
      </w:r>
      <w:r w:rsidRPr="002F0B53">
        <w:rPr>
          <w:rStyle w:val="StyleUnderline"/>
        </w:rPr>
        <w:t xml:space="preserve"> and </w:t>
      </w:r>
      <w:r w:rsidRPr="00AA27E0">
        <w:rPr>
          <w:rStyle w:val="StyleUnderline"/>
          <w:highlight w:val="cyan"/>
        </w:rPr>
        <w:t>representatives</w:t>
      </w:r>
      <w:r w:rsidRPr="002F0B53">
        <w:rPr>
          <w:rStyle w:val="StyleUnderline"/>
        </w:rPr>
        <w:t xml:space="preserve"> of the nation-state </w:t>
      </w:r>
      <w:r w:rsidRPr="00AA27E0">
        <w:rPr>
          <w:rStyle w:val="StyleUnderline"/>
          <w:highlight w:val="cyan"/>
        </w:rPr>
        <w:t>present themselves as</w:t>
      </w:r>
      <w:r w:rsidRPr="002F0B53">
        <w:rPr>
          <w:rStyle w:val="StyleUnderline"/>
        </w:rPr>
        <w:t xml:space="preserve"> the most </w:t>
      </w:r>
      <w:r w:rsidRPr="00AA27E0">
        <w:rPr>
          <w:rStyle w:val="StyleUnderline"/>
          <w:highlight w:val="cyan"/>
        </w:rPr>
        <w:t>abled</w:t>
      </w:r>
      <w:r w:rsidRPr="002F0B53">
        <w:rPr>
          <w:rStyle w:val="StyleUnderline"/>
        </w:rPr>
        <w:t xml:space="preserve"> and </w:t>
      </w:r>
      <w:r w:rsidRPr="00AA27E0">
        <w:rPr>
          <w:rStyle w:val="StyleUnderline"/>
          <w:highlight w:val="cyan"/>
        </w:rPr>
        <w:t>capable,</w:t>
      </w:r>
      <w:r w:rsidRPr="002F0B53">
        <w:rPr>
          <w:rStyle w:val="StyleUnderline"/>
        </w:rPr>
        <w:t xml:space="preserve"> and </w:t>
      </w:r>
      <w:r w:rsidRPr="00AA27E0">
        <w:rPr>
          <w:rStyle w:val="StyleUnderline"/>
          <w:highlight w:val="cyan"/>
        </w:rPr>
        <w:t>as a move of power,</w:t>
      </w:r>
      <w:r w:rsidRPr="002F0B53">
        <w:rPr>
          <w:rStyle w:val="StyleUnderline"/>
        </w:rPr>
        <w:t xml:space="preserve"> </w:t>
      </w:r>
      <w:r w:rsidRPr="00AA27E0">
        <w:rPr>
          <w:rStyle w:val="StyleUnderline"/>
          <w:highlight w:val="cyan"/>
        </w:rPr>
        <w:t>represent geopolitical</w:t>
      </w:r>
      <w:r w:rsidRPr="002F0B53">
        <w:rPr>
          <w:rStyle w:val="StyleUnderline"/>
        </w:rPr>
        <w:t xml:space="preserve"> </w:t>
      </w:r>
      <w:r w:rsidRPr="00AA27E0">
        <w:rPr>
          <w:rStyle w:val="StyleUnderline"/>
          <w:highlight w:val="cyan"/>
        </w:rPr>
        <w:t>or ideologically different actors as less abled</w:t>
      </w:r>
      <w:r w:rsidRPr="002F0B53">
        <w:rPr>
          <w:rStyle w:val="StyleUnderline"/>
        </w:rPr>
        <w:t xml:space="preserve"> or disabled.</w:t>
      </w:r>
      <w:r w:rsidRPr="002F0B53">
        <w:rPr>
          <w:sz w:val="14"/>
        </w:rPr>
        <w:t xml:space="preserve"> Feminist and disability studies scholar Rosemarie Garland-Thomson suggests that a discursive process related to conditions of ability and disability discursively labels </w:t>
      </w:r>
      <w:proofErr w:type="gramStart"/>
      <w:r w:rsidRPr="002F0B53">
        <w:rPr>
          <w:sz w:val="14"/>
        </w:rPr>
        <w:t>particular bodies</w:t>
      </w:r>
      <w:proofErr w:type="gramEnd"/>
      <w:r w:rsidRPr="002F0B53">
        <w:rPr>
          <w:sz w:val="14"/>
        </w:rPr>
        <w:t xml:space="preserve"> as abled and others as disabled. She explained, “</w:t>
      </w:r>
      <w:r w:rsidRPr="002F0B53">
        <w:rPr>
          <w:rStyle w:val="StyleUnderline"/>
        </w:rPr>
        <w:t xml:space="preserve">The disability/ability system produces subjects by differentiating and </w:t>
      </w:r>
      <w:r w:rsidRPr="00AA27E0">
        <w:rPr>
          <w:rStyle w:val="StyleUnderline"/>
          <w:highlight w:val="cyan"/>
        </w:rPr>
        <w:t>marking bodies.</w:t>
      </w:r>
      <w:r w:rsidRPr="002F0B53">
        <w:rPr>
          <w:sz w:val="14"/>
        </w:rPr>
        <w:t xml:space="preserve"> Although this comparison of bodies is ideological rather than biological, it nevertheless </w:t>
      </w:r>
      <w:proofErr w:type="gramStart"/>
      <w:r w:rsidRPr="002F0B53">
        <w:rPr>
          <w:sz w:val="14"/>
        </w:rPr>
        <w:t>penetrates into</w:t>
      </w:r>
      <w:proofErr w:type="gramEnd"/>
      <w:r w:rsidRPr="002F0B53">
        <w:rPr>
          <w:sz w:val="14"/>
        </w:rPr>
        <w:t xml:space="preserve"> the formation of culture, legitimating an unequal distribution of resources, status, and power within a biased social and architectural environment” (259). </w:t>
      </w:r>
      <w:r w:rsidRPr="00AA27E0">
        <w:rPr>
          <w:rStyle w:val="StyleUnderline"/>
          <w:highlight w:val="cyan"/>
        </w:rPr>
        <w:t>Systems of ability/disability</w:t>
      </w:r>
      <w:r w:rsidRPr="002F0B53">
        <w:rPr>
          <w:rStyle w:val="StyleUnderline"/>
        </w:rPr>
        <w:t xml:space="preserve"> may be </w:t>
      </w:r>
      <w:r w:rsidRPr="00AA27E0">
        <w:rPr>
          <w:rStyle w:val="StyleUnderline"/>
          <w:highlight w:val="cyan"/>
        </w:rPr>
        <w:t xml:space="preserve">legitimated </w:t>
      </w:r>
      <w:proofErr w:type="gramStart"/>
      <w:r w:rsidRPr="00AA27E0">
        <w:rPr>
          <w:rStyle w:val="StyleUnderline"/>
          <w:highlight w:val="cyan"/>
        </w:rPr>
        <w:t>on</w:t>
      </w:r>
      <w:r w:rsidRPr="002F0B53">
        <w:rPr>
          <w:rStyle w:val="StyleUnderline"/>
        </w:rPr>
        <w:t xml:space="preserve"> the basis of</w:t>
      </w:r>
      <w:proofErr w:type="gramEnd"/>
      <w:r w:rsidRPr="002F0B53">
        <w:rPr>
          <w:rStyle w:val="StyleUnderline"/>
        </w:rPr>
        <w:t xml:space="preserve"> </w:t>
      </w:r>
      <w:r w:rsidRPr="00AA27E0">
        <w:rPr>
          <w:rStyle w:val="StyleUnderline"/>
          <w:highlight w:val="cyan"/>
        </w:rPr>
        <w:t>claims</w:t>
      </w:r>
      <w:r w:rsidRPr="002F0B53">
        <w:rPr>
          <w:rStyle w:val="StyleUnderline"/>
        </w:rPr>
        <w:t xml:space="preserve"> related </w:t>
      </w:r>
      <w:r w:rsidRPr="00AA27E0">
        <w:rPr>
          <w:rStyle w:val="StyleUnderline"/>
          <w:highlight w:val="cyan"/>
        </w:rPr>
        <w:t>to biological superiority</w:t>
      </w:r>
      <w:r w:rsidRPr="002F0B53">
        <w:rPr>
          <w:sz w:val="14"/>
        </w:rPr>
        <w:t xml:space="preserve">, but this discursive process is primarily rooted in ideological beliefs about </w:t>
      </w:r>
      <w:proofErr w:type="spellStart"/>
      <w:r w:rsidRPr="002F0B53">
        <w:rPr>
          <w:sz w:val="14"/>
        </w:rPr>
        <w:t>abledbodiedness</w:t>
      </w:r>
      <w:proofErr w:type="spellEnd"/>
      <w:r w:rsidRPr="002F0B53">
        <w:rPr>
          <w:sz w:val="14"/>
        </w:rPr>
        <w:t xml:space="preserve"> resulting in the creation of ableist and disablist cultural values, </w:t>
      </w:r>
      <w:r w:rsidRPr="002F0B53">
        <w:rPr>
          <w:rStyle w:val="StyleUnderline"/>
        </w:rPr>
        <w:t xml:space="preserve">which is especially apparent </w:t>
      </w:r>
      <w:r w:rsidRPr="00AA27E0">
        <w:rPr>
          <w:rStyle w:val="StyleUnderline"/>
          <w:highlight w:val="cyan"/>
        </w:rPr>
        <w:t>at the level of international relations.</w:t>
      </w:r>
      <w:r w:rsidRPr="002F0B53">
        <w:rPr>
          <w:rStyle w:val="StyleUnderline"/>
        </w:rPr>
        <w:t xml:space="preserve"> The notion that an actor is </w:t>
      </w:r>
      <w:r w:rsidRPr="00AA27E0">
        <w:rPr>
          <w:rStyle w:val="StyleUnderline"/>
          <w:highlight w:val="cyan"/>
        </w:rPr>
        <w:t>represented</w:t>
      </w:r>
      <w:r w:rsidRPr="002F0B53">
        <w:rPr>
          <w:rStyle w:val="StyleUnderline"/>
        </w:rPr>
        <w:t xml:space="preserve"> or perceived </w:t>
      </w:r>
      <w:r w:rsidRPr="00AA27E0">
        <w:rPr>
          <w:rStyle w:val="StyleUnderline"/>
          <w:highlight w:val="cyan"/>
        </w:rPr>
        <w:t>as disabled or abled</w:t>
      </w:r>
      <w:r w:rsidRPr="002F0B53">
        <w:rPr>
          <w:rStyle w:val="StyleUnderline"/>
        </w:rPr>
        <w:t xml:space="preserve"> completely </w:t>
      </w:r>
      <w:r w:rsidRPr="00AA27E0">
        <w:rPr>
          <w:rStyle w:val="StyleUnderline"/>
          <w:highlight w:val="cyan"/>
        </w:rPr>
        <w:t>changes how they are understood</w:t>
      </w:r>
      <w:r w:rsidRPr="002F0B53">
        <w:rPr>
          <w:rStyle w:val="StyleUnderline"/>
        </w:rPr>
        <w:t xml:space="preserve"> with</w:t>
      </w:r>
      <w:r w:rsidRPr="00AA27E0">
        <w:rPr>
          <w:rStyle w:val="StyleUnderline"/>
          <w:highlight w:val="cyan"/>
        </w:rPr>
        <w:t>in</w:t>
      </w:r>
      <w:r w:rsidRPr="002F0B53">
        <w:rPr>
          <w:rStyle w:val="StyleUnderline"/>
        </w:rPr>
        <w:t xml:space="preserve"> the realm of </w:t>
      </w:r>
      <w:r w:rsidRPr="00AA27E0">
        <w:rPr>
          <w:rStyle w:val="StyleUnderline"/>
          <w:highlight w:val="cyan"/>
        </w:rPr>
        <w:t>international politics and how</w:t>
      </w:r>
      <w:r w:rsidRPr="002F0B53">
        <w:rPr>
          <w:rStyle w:val="StyleUnderline"/>
        </w:rPr>
        <w:t xml:space="preserve"> other </w:t>
      </w:r>
      <w:r w:rsidRPr="00AA27E0">
        <w:rPr>
          <w:rStyle w:val="StyleUnderline"/>
          <w:highlight w:val="cyan"/>
        </w:rPr>
        <w:t>actors may respond</w:t>
      </w:r>
      <w:r w:rsidRPr="002F0B53">
        <w:rPr>
          <w:rStyle w:val="StyleUnderline"/>
        </w:rPr>
        <w:t xml:space="preserve"> to them accordingly.</w:t>
      </w:r>
      <w:r w:rsidRPr="002F0B53">
        <w:rPr>
          <w:sz w:val="14"/>
        </w:rPr>
        <w:t xml:space="preserve"> Siebers suggested that examining representational processes of disability can change political issues by furthering how tropes of disability are used to limit agency for those interpreted as disabled, challenging modes of power dependent on presenting individuals as more disabled or less abled (176). Garland-Thomson argued, “</w:t>
      </w:r>
      <w:r w:rsidRPr="002F0B53">
        <w:rPr>
          <w:rStyle w:val="StyleUnderline"/>
        </w:rPr>
        <w:t xml:space="preserve">All </w:t>
      </w:r>
      <w:r w:rsidRPr="00AA27E0">
        <w:rPr>
          <w:rStyle w:val="StyleUnderline"/>
          <w:highlight w:val="cyan"/>
        </w:rPr>
        <w:t>these</w:t>
      </w:r>
      <w:r w:rsidRPr="002F0B53">
        <w:rPr>
          <w:rStyle w:val="StyleUnderline"/>
        </w:rPr>
        <w:t xml:space="preserve"> discriminatory </w:t>
      </w:r>
      <w:r w:rsidRPr="00AA27E0">
        <w:rPr>
          <w:rStyle w:val="StyleUnderline"/>
          <w:highlight w:val="cyan"/>
        </w:rPr>
        <w:t>practices are legitimated by</w:t>
      </w:r>
      <w:r w:rsidRPr="002F0B53">
        <w:rPr>
          <w:rStyle w:val="StyleUnderline"/>
        </w:rPr>
        <w:t xml:space="preserve"> systems of </w:t>
      </w:r>
      <w:r w:rsidRPr="00AA27E0">
        <w:rPr>
          <w:rStyle w:val="StyleUnderline"/>
          <w:highlight w:val="cyan"/>
        </w:rPr>
        <w:t>representation,</w:t>
      </w:r>
      <w:r w:rsidRPr="002F0B53">
        <w:rPr>
          <w:rStyle w:val="StyleUnderline"/>
        </w:rPr>
        <w:t xml:space="preserve"> </w:t>
      </w:r>
      <w:r w:rsidRPr="00AA27E0">
        <w:rPr>
          <w:rStyle w:val="StyleUnderline"/>
          <w:highlight w:val="cyan"/>
        </w:rPr>
        <w:t>by</w:t>
      </w:r>
      <w:r w:rsidRPr="002F0B53">
        <w:rPr>
          <w:rStyle w:val="StyleUnderline"/>
        </w:rPr>
        <w:t xml:space="preserve"> collective </w:t>
      </w:r>
      <w:r w:rsidRPr="00AA27E0">
        <w:rPr>
          <w:rStyle w:val="StyleUnderline"/>
          <w:highlight w:val="cyan"/>
        </w:rPr>
        <w:t>cultural stories</w:t>
      </w:r>
      <w:r w:rsidRPr="002F0B53">
        <w:rPr>
          <w:rStyle w:val="StyleUnderline"/>
        </w:rPr>
        <w:t xml:space="preserve"> that shape the material world, </w:t>
      </w:r>
      <w:r w:rsidRPr="00AA27E0">
        <w:rPr>
          <w:rStyle w:val="StyleUnderline"/>
          <w:highlight w:val="cyan"/>
        </w:rPr>
        <w:t>underwrite exclusionary attitudes</w:t>
      </w:r>
      <w:r w:rsidRPr="002F0B53">
        <w:rPr>
          <w:rStyle w:val="StyleUnderline"/>
        </w:rPr>
        <w:t xml:space="preserve">, </w:t>
      </w:r>
      <w:r w:rsidRPr="00AA27E0">
        <w:rPr>
          <w:rStyle w:val="StyleUnderline"/>
          <w:highlight w:val="cyan"/>
        </w:rPr>
        <w:t>inform human relations</w:t>
      </w:r>
      <w:r w:rsidRPr="002F0B53">
        <w:rPr>
          <w:rStyle w:val="StyleUnderline"/>
        </w:rPr>
        <w:t>, and mold our senses of who we are” (262).</w:t>
      </w:r>
      <w:r w:rsidRPr="002F0B53">
        <w:rPr>
          <w:sz w:val="14"/>
        </w:rPr>
        <w:t xml:space="preserve"> Understanding and outlining how disability interacts with other representational systems is crucial in understanding how discursive power creates </w:t>
      </w:r>
      <w:proofErr w:type="gramStart"/>
      <w:r w:rsidRPr="002F0B53">
        <w:rPr>
          <w:sz w:val="14"/>
        </w:rPr>
        <w:t>particular human</w:t>
      </w:r>
      <w:proofErr w:type="gramEnd"/>
      <w:r w:rsidRPr="002F0B53">
        <w:rPr>
          <w:sz w:val="14"/>
        </w:rPr>
        <w:t xml:space="preserve"> subjects and further “clarifies how all the systems intersect and mutually constitute one another” (Garland-Thomson 262). Consequently, </w:t>
      </w:r>
      <w:r w:rsidRPr="00AA27E0">
        <w:rPr>
          <w:rStyle w:val="StyleUnderline"/>
          <w:highlight w:val="cyan"/>
        </w:rPr>
        <w:t>actors</w:t>
      </w:r>
      <w:r w:rsidRPr="002F0B53">
        <w:rPr>
          <w:rStyle w:val="StyleUnderline"/>
        </w:rPr>
        <w:t xml:space="preserve"> within international relations are </w:t>
      </w:r>
      <w:r w:rsidRPr="00AA27E0">
        <w:rPr>
          <w:rStyle w:val="StyleUnderline"/>
          <w:highlight w:val="cyan"/>
        </w:rPr>
        <w:t>perceptually advantaged when they represent themselves as more powerful, capable, and abled than their political adversaries,</w:t>
      </w:r>
      <w:r w:rsidRPr="002F0B53">
        <w:rPr>
          <w:rStyle w:val="StyleUnderline"/>
        </w:rPr>
        <w:t xml:space="preserve"> who are simultaneously disadvantaged when characterized as weaker, incapable, and disabled. </w:t>
      </w:r>
      <w:r w:rsidRPr="00AA27E0">
        <w:rPr>
          <w:rStyle w:val="StyleUnderline"/>
          <w:highlight w:val="cyan"/>
        </w:rPr>
        <w:t>The dichotomy of rationality and irrationality is one such representational system of ability/disability</w:t>
      </w:r>
      <w:r w:rsidRPr="002F0B53">
        <w:rPr>
          <w:rStyle w:val="StyleUnderline"/>
        </w:rPr>
        <w:t xml:space="preserve"> that constrains the production of discourse in international relations as agents portray themselves as the most rational and others as irrational. </w:t>
      </w:r>
      <w:r w:rsidRPr="002F0B53">
        <w:rPr>
          <w:sz w:val="14"/>
        </w:rPr>
        <w:t xml:space="preserve">Similarly to the discourses of madness described by Foucault, </w:t>
      </w:r>
      <w:r w:rsidRPr="00AA27E0">
        <w:rPr>
          <w:rStyle w:val="StyleUnderline"/>
          <w:highlight w:val="cyan"/>
        </w:rPr>
        <w:t>rationality is aligned with normalcy on the international world stage,</w:t>
      </w:r>
      <w:r w:rsidRPr="002F0B53">
        <w:rPr>
          <w:rStyle w:val="StyleUnderline"/>
        </w:rPr>
        <w:t xml:space="preserve"> which is to say that representations of political leaders and nations-states are centered in a performance of rationality and able-</w:t>
      </w:r>
      <w:proofErr w:type="spellStart"/>
      <w:r w:rsidRPr="002F0B53">
        <w:rPr>
          <w:rStyle w:val="StyleUnderline"/>
        </w:rPr>
        <w:t>bodiedness</w:t>
      </w:r>
      <w:proofErr w:type="spellEnd"/>
      <w:r w:rsidRPr="002F0B53">
        <w:rPr>
          <w:rStyle w:val="StyleUnderline"/>
        </w:rPr>
        <w:t xml:space="preserve"> where oppositional or critical discourse is aligned with irrationality. </w:t>
      </w:r>
      <w:r w:rsidRPr="002F0B53">
        <w:rPr>
          <w:sz w:val="14"/>
        </w:rPr>
        <w:t xml:space="preserve">J. Berger argued that </w:t>
      </w:r>
      <w:r w:rsidRPr="00AA27E0">
        <w:rPr>
          <w:rStyle w:val="StyleUnderline"/>
          <w:highlight w:val="cyan"/>
        </w:rPr>
        <w:t>notions of normalcy</w:t>
      </w:r>
      <w:r w:rsidRPr="002F0B53">
        <w:rPr>
          <w:sz w:val="14"/>
        </w:rPr>
        <w:t xml:space="preserve"> are filtered through a lens of ableism </w:t>
      </w:r>
      <w:proofErr w:type="gramStart"/>
      <w:r w:rsidRPr="002F0B53">
        <w:rPr>
          <w:sz w:val="14"/>
        </w:rPr>
        <w:t xml:space="preserve">in order </w:t>
      </w:r>
      <w:r w:rsidRPr="00AA27E0">
        <w:rPr>
          <w:sz w:val="14"/>
          <w:highlight w:val="cyan"/>
        </w:rPr>
        <w:t>to</w:t>
      </w:r>
      <w:proofErr w:type="gramEnd"/>
      <w:r w:rsidRPr="00AA27E0">
        <w:rPr>
          <w:sz w:val="14"/>
          <w:highlight w:val="cyan"/>
        </w:rPr>
        <w:t xml:space="preserve"> </w:t>
      </w:r>
      <w:r w:rsidRPr="00AA27E0">
        <w:rPr>
          <w:rStyle w:val="StyleUnderline"/>
          <w:highlight w:val="cyan"/>
        </w:rPr>
        <w:t>grant authority, power, and privilege to actors</w:t>
      </w:r>
      <w:r w:rsidRPr="002F0B53">
        <w:rPr>
          <w:rStyle w:val="StyleUnderline"/>
        </w:rPr>
        <w:t xml:space="preserve"> who are the most normative </w:t>
      </w:r>
      <w:r w:rsidRPr="00AA27E0">
        <w:rPr>
          <w:rStyle w:val="StyleUnderline"/>
          <w:highlight w:val="cyan"/>
        </w:rPr>
        <w:t>for</w:t>
      </w:r>
      <w:r w:rsidRPr="002F0B53">
        <w:rPr>
          <w:rStyle w:val="StyleUnderline"/>
        </w:rPr>
        <w:t xml:space="preserve"> the </w:t>
      </w:r>
      <w:r w:rsidRPr="00AA27E0">
        <w:rPr>
          <w:rStyle w:val="StyleUnderline"/>
          <w:highlight w:val="cyan"/>
        </w:rPr>
        <w:t>purposes of controlling</w:t>
      </w:r>
      <w:r w:rsidRPr="002F0B53">
        <w:rPr>
          <w:rStyle w:val="StyleUnderline"/>
        </w:rPr>
        <w:t xml:space="preserve"> and regulating</w:t>
      </w:r>
      <w:r w:rsidRPr="002F0B53">
        <w:rPr>
          <w:sz w:val="14"/>
        </w:rPr>
        <w:t xml:space="preserve"> </w:t>
      </w:r>
      <w:r w:rsidRPr="00AA27E0">
        <w:rPr>
          <w:rStyle w:val="StyleUnderline"/>
          <w:highlight w:val="cyan"/>
        </w:rPr>
        <w:t>those</w:t>
      </w:r>
      <w:r w:rsidRPr="002F0B53">
        <w:rPr>
          <w:sz w:val="14"/>
        </w:rPr>
        <w:t xml:space="preserve"> who are </w:t>
      </w:r>
      <w:r w:rsidRPr="00AA27E0">
        <w:rPr>
          <w:rStyle w:val="StyleUnderline"/>
          <w:highlight w:val="cyan"/>
        </w:rPr>
        <w:t>marked as abnormal</w:t>
      </w:r>
      <w:r w:rsidRPr="002F0B53">
        <w:rPr>
          <w:sz w:val="14"/>
        </w:rPr>
        <w:t xml:space="preserve"> which socially and culturally disabled individuals understood as non-normative. These cultural processes lead to normativity becoming the natural and neutral position from which actors evaluate the actions, beliefs, and thoughts of others. J. Berger further explained, “Simply, norms need outliers. In this way, normativity also controls bodies through disablism. Cultures demand normalcy to enforce norms… marking out and marginalizing those bodies and minds that do not conform to norms ability… </w:t>
      </w:r>
      <w:proofErr w:type="spellStart"/>
      <w:r w:rsidRPr="002F0B53">
        <w:rPr>
          <w:sz w:val="14"/>
        </w:rPr>
        <w:t>normate</w:t>
      </w:r>
      <w:proofErr w:type="spellEnd"/>
      <w:r w:rsidRPr="002F0B53">
        <w:rPr>
          <w:sz w:val="14"/>
        </w:rPr>
        <w:t xml:space="preserve"> cultures mark out what is not normal, employing a logic of negation, even as they demand conformity” (22-23). </w:t>
      </w:r>
      <w:r w:rsidRPr="00AA27E0">
        <w:rPr>
          <w:rStyle w:val="StyleUnderline"/>
          <w:highlight w:val="cyan"/>
        </w:rPr>
        <w:t>At</w:t>
      </w:r>
      <w:r w:rsidRPr="002F0B53">
        <w:rPr>
          <w:rStyle w:val="StyleUnderline"/>
        </w:rPr>
        <w:t xml:space="preserve"> the </w:t>
      </w:r>
      <w:r w:rsidRPr="00AA27E0">
        <w:rPr>
          <w:rStyle w:val="StyleUnderline"/>
          <w:highlight w:val="cyan"/>
        </w:rPr>
        <w:t xml:space="preserve">international level, discourses </w:t>
      </w:r>
      <w:r w:rsidRPr="002F0B53">
        <w:rPr>
          <w:rStyle w:val="StyleUnderline"/>
        </w:rPr>
        <w:t xml:space="preserve">of normality </w:t>
      </w:r>
      <w:r w:rsidRPr="00AA27E0">
        <w:rPr>
          <w:rStyle w:val="StyleUnderline"/>
          <w:highlight w:val="cyan"/>
        </w:rPr>
        <w:t>mark</w:t>
      </w:r>
      <w:r w:rsidRPr="002F0B53">
        <w:rPr>
          <w:rStyle w:val="StyleUnderline"/>
        </w:rPr>
        <w:t xml:space="preserve"> out </w:t>
      </w:r>
      <w:r w:rsidRPr="00AA27E0">
        <w:rPr>
          <w:rStyle w:val="StyleUnderline"/>
          <w:highlight w:val="cyan"/>
        </w:rPr>
        <w:t>bodies or nation states</w:t>
      </w:r>
      <w:r w:rsidRPr="002F0B53">
        <w:rPr>
          <w:rStyle w:val="StyleUnderline"/>
        </w:rPr>
        <w:t xml:space="preserve"> that are </w:t>
      </w:r>
      <w:r w:rsidRPr="00AA27E0">
        <w:rPr>
          <w:rStyle w:val="StyleUnderline"/>
          <w:highlight w:val="cyan"/>
        </w:rPr>
        <w:t>understood as irrational</w:t>
      </w:r>
      <w:r w:rsidRPr="002F0B53">
        <w:rPr>
          <w:rStyle w:val="StyleUnderline"/>
        </w:rPr>
        <w:t xml:space="preserve"> </w:t>
      </w:r>
      <w:proofErr w:type="gramStart"/>
      <w:r w:rsidRPr="002F0B53">
        <w:rPr>
          <w:rStyle w:val="StyleUnderline"/>
        </w:rPr>
        <w:t xml:space="preserve">as a means </w:t>
      </w:r>
      <w:r w:rsidRPr="00AA27E0">
        <w:rPr>
          <w:rStyle w:val="StyleUnderline"/>
          <w:highlight w:val="cyan"/>
        </w:rPr>
        <w:t>to</w:t>
      </w:r>
      <w:proofErr w:type="gramEnd"/>
      <w:r w:rsidRPr="00AA27E0">
        <w:rPr>
          <w:rStyle w:val="StyleUnderline"/>
          <w:highlight w:val="cyan"/>
        </w:rPr>
        <w:t xml:space="preserve"> control them, granting power to actors</w:t>
      </w:r>
      <w:r w:rsidRPr="002F0B53">
        <w:rPr>
          <w:rStyle w:val="StyleUnderline"/>
        </w:rPr>
        <w:t xml:space="preserve"> that are </w:t>
      </w:r>
      <w:r w:rsidRPr="00AA27E0">
        <w:rPr>
          <w:rStyle w:val="StyleUnderline"/>
          <w:highlight w:val="cyan"/>
        </w:rPr>
        <w:t>interpreted as</w:t>
      </w:r>
      <w:r w:rsidRPr="002F0B53">
        <w:rPr>
          <w:rStyle w:val="StyleUnderline"/>
        </w:rPr>
        <w:t xml:space="preserve"> the most </w:t>
      </w:r>
      <w:r w:rsidRPr="00AA27E0">
        <w:rPr>
          <w:rStyle w:val="StyleUnderline"/>
          <w:highlight w:val="cyan"/>
        </w:rPr>
        <w:t>rational.</w:t>
      </w:r>
    </w:p>
    <w:p w14:paraId="712769DD" w14:textId="4503E20E" w:rsidR="006515FC" w:rsidRDefault="00C85BEC" w:rsidP="006515FC">
      <w:pPr>
        <w:pStyle w:val="Heading3"/>
      </w:pPr>
      <w:bookmarkStart w:id="0" w:name="_Hlk209853693"/>
      <w:r>
        <w:t xml:space="preserve">1NC – Disease </w:t>
      </w:r>
    </w:p>
    <w:p w14:paraId="101531F5" w14:textId="77777777" w:rsidR="006515FC" w:rsidRPr="009F1D3D" w:rsidRDefault="006515FC" w:rsidP="006515FC">
      <w:pPr>
        <w:pStyle w:val="Heading4"/>
        <w:rPr>
          <w:rFonts w:cs="Calibri"/>
        </w:rPr>
      </w:pPr>
      <w:r w:rsidRPr="009F1D3D">
        <w:rPr>
          <w:rFonts w:cs="Calibri"/>
        </w:rPr>
        <w:t>[</w:t>
      </w:r>
      <w:r>
        <w:rPr>
          <w:rFonts w:cs="Calibri"/>
        </w:rPr>
        <w:t>1</w:t>
      </w:r>
      <w:r w:rsidRPr="009F1D3D">
        <w:rPr>
          <w:rFonts w:cs="Calibri"/>
        </w:rPr>
        <w:t xml:space="preserve">] COVID </w:t>
      </w:r>
      <w:r w:rsidRPr="009F1D3D">
        <w:rPr>
          <w:rFonts w:cs="Calibri"/>
          <w:u w:val="single"/>
        </w:rPr>
        <w:t>thumps</w:t>
      </w:r>
      <w:r w:rsidRPr="009F1D3D">
        <w:rPr>
          <w:rFonts w:cs="Calibri"/>
        </w:rPr>
        <w:t xml:space="preserve"> any </w:t>
      </w:r>
      <w:r w:rsidRPr="009F1D3D">
        <w:rPr>
          <w:rFonts w:cs="Calibri"/>
          <w:u w:val="single"/>
        </w:rPr>
        <w:t>lethality</w:t>
      </w:r>
      <w:r w:rsidRPr="009F1D3D">
        <w:rPr>
          <w:rFonts w:cs="Calibri"/>
        </w:rPr>
        <w:t xml:space="preserve"> warrant---the worst pandemic in a century has a mortality rate of </w:t>
      </w:r>
      <w:r w:rsidRPr="009F1D3D">
        <w:rPr>
          <w:rFonts w:cs="Calibri"/>
          <w:u w:val="single"/>
        </w:rPr>
        <w:t>1.1%</w:t>
      </w:r>
      <w:r w:rsidRPr="009F1D3D">
        <w:rPr>
          <w:rFonts w:cs="Calibri"/>
        </w:rPr>
        <w:t xml:space="preserve">---natural pandemics </w:t>
      </w:r>
      <w:r w:rsidRPr="009F1D3D">
        <w:rPr>
          <w:rFonts w:cs="Calibri"/>
          <w:u w:val="single"/>
        </w:rPr>
        <w:t>cannot</w:t>
      </w:r>
      <w:r w:rsidRPr="009F1D3D">
        <w:rPr>
          <w:rFonts w:cs="Calibri"/>
        </w:rPr>
        <w:t xml:space="preserve"> cause extinction.</w:t>
      </w:r>
    </w:p>
    <w:p w14:paraId="182A426C" w14:textId="77777777" w:rsidR="006515FC" w:rsidRPr="009F1D3D" w:rsidRDefault="006515FC" w:rsidP="006515FC"/>
    <w:p w14:paraId="2842E87A" w14:textId="77777777" w:rsidR="006515FC" w:rsidRPr="009F1D3D" w:rsidRDefault="006515FC" w:rsidP="006515FC">
      <w:pPr>
        <w:pStyle w:val="Heading4"/>
        <w:rPr>
          <w:rFonts w:cs="Calibri"/>
        </w:rPr>
      </w:pPr>
      <w:r w:rsidRPr="009F1D3D">
        <w:rPr>
          <w:rFonts w:cs="Calibri"/>
        </w:rPr>
        <w:t>[</w:t>
      </w:r>
      <w:r>
        <w:rPr>
          <w:rFonts w:cs="Calibri"/>
        </w:rPr>
        <w:t>2</w:t>
      </w:r>
      <w:bookmarkStart w:id="1" w:name="_Hlk209853708"/>
      <w:r w:rsidRPr="009F1D3D">
        <w:rPr>
          <w:rFonts w:cs="Calibri"/>
        </w:rPr>
        <w:t xml:space="preserve">] Neither </w:t>
      </w:r>
      <w:r w:rsidRPr="009F1D3D">
        <w:rPr>
          <w:rFonts w:cs="Calibri"/>
          <w:u w:val="single"/>
        </w:rPr>
        <w:t>natural</w:t>
      </w:r>
      <w:r w:rsidRPr="009F1D3D">
        <w:rPr>
          <w:rFonts w:cs="Calibri"/>
        </w:rPr>
        <w:t xml:space="preserve"> NOR </w:t>
      </w:r>
      <w:r w:rsidRPr="009F1D3D">
        <w:rPr>
          <w:rFonts w:cs="Calibri"/>
          <w:u w:val="single"/>
        </w:rPr>
        <w:t>engineered</w:t>
      </w:r>
      <w:r w:rsidRPr="009F1D3D">
        <w:rPr>
          <w:rFonts w:cs="Calibri"/>
        </w:rPr>
        <w:t xml:space="preserve"> pandemics come </w:t>
      </w:r>
      <w:r w:rsidRPr="009F1D3D">
        <w:rPr>
          <w:rFonts w:cs="Calibri"/>
          <w:u w:val="single"/>
        </w:rPr>
        <w:t>close</w:t>
      </w:r>
      <w:r w:rsidRPr="009F1D3D">
        <w:rPr>
          <w:rFonts w:cs="Calibri"/>
        </w:rPr>
        <w:t xml:space="preserve"> to extinction.</w:t>
      </w:r>
    </w:p>
    <w:p w14:paraId="29DD4F7D" w14:textId="77777777" w:rsidR="006515FC" w:rsidRPr="009F1D3D" w:rsidRDefault="006515FC" w:rsidP="006515FC">
      <w:pPr>
        <w:rPr>
          <w:rStyle w:val="Style13ptBold"/>
        </w:rPr>
      </w:pPr>
      <w:r w:rsidRPr="009F1D3D">
        <w:rPr>
          <w:sz w:val="16"/>
        </w:rPr>
        <w:t xml:space="preserve">James </w:t>
      </w:r>
      <w:r w:rsidRPr="009F1D3D">
        <w:rPr>
          <w:rStyle w:val="Style13ptBold"/>
        </w:rPr>
        <w:t>Fodor 20</w:t>
      </w:r>
      <w:r w:rsidRPr="009F1D3D">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2A3F269C" w14:textId="77777777" w:rsidR="006515FC" w:rsidRPr="009F1D3D" w:rsidRDefault="006515FC" w:rsidP="006515FC">
      <w:pPr>
        <w:rPr>
          <w:sz w:val="16"/>
        </w:rPr>
      </w:pPr>
      <w:r w:rsidRPr="009F1D3D">
        <w:rPr>
          <w:sz w:val="16"/>
        </w:rPr>
        <w:t xml:space="preserve">As such, I believe it is important to carefully consider the probability of various proposed existential risk scenarios. In the subsequent two sections </w:t>
      </w:r>
      <w:r w:rsidRPr="009F1D3D">
        <w:rPr>
          <w:rStyle w:val="TitleChar"/>
        </w:rPr>
        <w:t xml:space="preserve">I will consider </w:t>
      </w:r>
      <w:r w:rsidRPr="009F1D3D">
        <w:rPr>
          <w:rStyle w:val="Emphasis"/>
        </w:rPr>
        <w:t>risks</w:t>
      </w:r>
      <w:r w:rsidRPr="009F1D3D">
        <w:rPr>
          <w:rStyle w:val="TitleChar"/>
        </w:rPr>
        <w:t xml:space="preserve"> of </w:t>
      </w:r>
      <w:r w:rsidRPr="009F1D3D">
        <w:rPr>
          <w:rStyle w:val="Emphasis"/>
        </w:rPr>
        <w:t>engineered pandemics</w:t>
      </w:r>
      <w:r w:rsidRPr="009F1D3D">
        <w:rPr>
          <w:sz w:val="16"/>
        </w:rPr>
        <w:t xml:space="preserve"> and unaligned artificial intelligence.</w:t>
      </w:r>
    </w:p>
    <w:p w14:paraId="53B8EAFD" w14:textId="77777777" w:rsidR="006515FC" w:rsidRPr="009F1D3D" w:rsidRDefault="006515FC" w:rsidP="006515FC">
      <w:pPr>
        <w:rPr>
          <w:sz w:val="16"/>
        </w:rPr>
      </w:pPr>
      <w:r w:rsidRPr="009F1D3D">
        <w:rPr>
          <w:sz w:val="16"/>
        </w:rPr>
        <w:t>Engineered Pandemics</w:t>
      </w:r>
    </w:p>
    <w:p w14:paraId="781BCE37" w14:textId="77777777" w:rsidR="006515FC" w:rsidRPr="009F1D3D" w:rsidRDefault="006515FC" w:rsidP="006515FC">
      <w:pPr>
        <w:rPr>
          <w:sz w:val="16"/>
        </w:rPr>
      </w:pPr>
      <w:r w:rsidRPr="009F1D3D">
        <w:rPr>
          <w:sz w:val="16"/>
        </w:rPr>
        <w:t>Extinction level agent exists</w:t>
      </w:r>
    </w:p>
    <w:p w14:paraId="5DC2F9CE" w14:textId="77777777" w:rsidR="006515FC" w:rsidRPr="009F1D3D" w:rsidRDefault="006515FC" w:rsidP="006515FC">
      <w:pPr>
        <w:rPr>
          <w:sz w:val="16"/>
        </w:rPr>
      </w:pPr>
      <w:r w:rsidRPr="009F1D3D">
        <w:rPr>
          <w:sz w:val="16"/>
        </w:rPr>
        <w:t xml:space="preserve">One initial consideration that must be addressed is </w:t>
      </w:r>
      <w:r w:rsidRPr="00F407EA">
        <w:rPr>
          <w:rStyle w:val="TitleChar"/>
          <w:highlight w:val="cyan"/>
        </w:rPr>
        <w:t>how likely</w:t>
      </w:r>
      <w:r w:rsidRPr="009F1D3D">
        <w:rPr>
          <w:rStyle w:val="TitleChar"/>
        </w:rPr>
        <w:t xml:space="preserve"> it is that any </w:t>
      </w:r>
      <w:r w:rsidRPr="009F1D3D">
        <w:rPr>
          <w:rStyle w:val="Emphasis"/>
        </w:rPr>
        <w:t xml:space="preserve">biological </w:t>
      </w:r>
      <w:r w:rsidRPr="00F407EA">
        <w:rPr>
          <w:rStyle w:val="Emphasis"/>
          <w:highlight w:val="cyan"/>
        </w:rPr>
        <w:t>pathogen</w:t>
      </w:r>
      <w:r w:rsidRPr="009F1D3D">
        <w:rPr>
          <w:rStyle w:val="TitleChar"/>
        </w:rPr>
        <w:t xml:space="preserve"> can even kill enough people to </w:t>
      </w:r>
      <w:r w:rsidRPr="00F407EA">
        <w:rPr>
          <w:rStyle w:val="TitleChar"/>
          <w:highlight w:val="cyan"/>
        </w:rPr>
        <w:t xml:space="preserve">drive humanity to </w:t>
      </w:r>
      <w:r w:rsidRPr="00F407EA">
        <w:rPr>
          <w:rStyle w:val="Emphasis"/>
          <w:highlight w:val="cyan"/>
        </w:rPr>
        <w:t>extinction</w:t>
      </w:r>
      <w:r w:rsidRPr="009F1D3D">
        <w:rPr>
          <w:sz w:val="16"/>
        </w:rPr>
        <w:t>. This places an upper limit on what any biotechnology could achieve, regardless of how advanced</w:t>
      </w:r>
      <w:proofErr w:type="gramStart"/>
      <w:r w:rsidRPr="009F1D3D">
        <w:rPr>
          <w:sz w:val="16"/>
        </w:rPr>
        <w:t>.</w:t>
      </w:r>
      <w:proofErr w:type="gramEnd"/>
      <w:r w:rsidRPr="009F1D3D">
        <w:rPr>
          <w:sz w:val="16"/>
        </w:rPr>
        <w:t xml:space="preserve"> Note that here I am referring to an agent such as a virus or bacterium that is clearly biological in nature, even if it is engineered to be more deadly than any </w:t>
      </w:r>
      <w:proofErr w:type="gramStart"/>
      <w:r w:rsidRPr="009F1D3D">
        <w:rPr>
          <w:sz w:val="16"/>
        </w:rPr>
        <w:t>naturally-occurring</w:t>
      </w:r>
      <w:proofErr w:type="gramEnd"/>
      <w:r w:rsidRPr="009F1D3D">
        <w:rPr>
          <w:sz w:val="16"/>
        </w:rPr>
        <w:t xml:space="preserve"> pathogen. I am not including entities that are non-biological in nature, such as artificial nanotechnology or other chemical agents. Whilst it is impossible to determine the ultimate limits of biology, one relevant point of comparison is the </w:t>
      </w:r>
      <w:proofErr w:type="gramStart"/>
      <w:r w:rsidRPr="009F1D3D">
        <w:rPr>
          <w:sz w:val="16"/>
        </w:rPr>
        <w:t>most deadly</w:t>
      </w:r>
      <w:proofErr w:type="gramEnd"/>
      <w:r w:rsidRPr="009F1D3D">
        <w:rPr>
          <w:sz w:val="16"/>
        </w:rPr>
        <w:t xml:space="preserve"> </w:t>
      </w:r>
      <w:proofErr w:type="gramStart"/>
      <w:r w:rsidRPr="009F1D3D">
        <w:rPr>
          <w:sz w:val="16"/>
        </w:rPr>
        <w:t>naturally-occurring</w:t>
      </w:r>
      <w:proofErr w:type="gramEnd"/>
      <w:r w:rsidRPr="009F1D3D">
        <w:rPr>
          <w:sz w:val="16"/>
        </w:rPr>
        <w:t xml:space="preserve"> infectious disease. To my knowledge, </w:t>
      </w:r>
      <w:r w:rsidRPr="009F1D3D">
        <w:rPr>
          <w:rStyle w:val="TitleChar"/>
        </w:rPr>
        <w:t xml:space="preserve">the </w:t>
      </w:r>
      <w:r w:rsidRPr="00F407EA">
        <w:rPr>
          <w:rStyle w:val="Emphasis"/>
          <w:highlight w:val="cyan"/>
        </w:rPr>
        <w:t>highest fatality</w:t>
      </w:r>
      <w:r w:rsidRPr="009F1D3D">
        <w:rPr>
          <w:rStyle w:val="Emphasis"/>
        </w:rPr>
        <w:t xml:space="preserve"> rate</w:t>
      </w:r>
      <w:r w:rsidRPr="009F1D3D">
        <w:rPr>
          <w:rStyle w:val="TitleChar"/>
        </w:rPr>
        <w:t xml:space="preserve"> for any </w:t>
      </w:r>
      <w:r w:rsidRPr="009F1D3D">
        <w:rPr>
          <w:rStyle w:val="Emphasis"/>
        </w:rPr>
        <w:t>infectious biological agent</w:t>
      </w:r>
      <w:r w:rsidRPr="009F1D3D">
        <w:rPr>
          <w:sz w:val="16"/>
        </w:rPr>
        <w:t xml:space="preserve"> that is readily </w:t>
      </w:r>
      <w:r w:rsidRPr="009F1D3D">
        <w:rPr>
          <w:rStyle w:val="TitleChar"/>
        </w:rPr>
        <w:t xml:space="preserve">transmissible between living humans </w:t>
      </w:r>
      <w:r w:rsidRPr="00F407EA">
        <w:rPr>
          <w:rStyle w:val="TitleChar"/>
          <w:highlight w:val="cyan"/>
        </w:rPr>
        <w:t>is</w:t>
      </w:r>
      <w:r w:rsidRPr="009F1D3D">
        <w:rPr>
          <w:rStyle w:val="TitleChar"/>
        </w:rPr>
        <w:t xml:space="preserve"> the </w:t>
      </w:r>
      <w:r w:rsidRPr="009F1D3D">
        <w:rPr>
          <w:rStyle w:val="Emphasis"/>
        </w:rPr>
        <w:t xml:space="preserve">Zaire </w:t>
      </w:r>
      <w:r w:rsidRPr="00F407EA">
        <w:rPr>
          <w:rStyle w:val="Emphasis"/>
          <w:highlight w:val="cyan"/>
        </w:rPr>
        <w:t>ebola</w:t>
      </w:r>
      <w:r w:rsidRPr="009F1D3D">
        <w:rPr>
          <w:rStyle w:val="Emphasis"/>
        </w:rPr>
        <w:t>virus</w:t>
      </w:r>
      <w:r w:rsidRPr="009F1D3D">
        <w:rPr>
          <w:sz w:val="16"/>
        </w:rPr>
        <w:t xml:space="preserve">, with a fatality rate of around 90%. </w:t>
      </w:r>
      <w:r w:rsidRPr="009F1D3D">
        <w:rPr>
          <w:rStyle w:val="TitleChar"/>
        </w:rPr>
        <w:t xml:space="preserve">It is </w:t>
      </w:r>
      <w:r w:rsidRPr="00F407EA">
        <w:rPr>
          <w:rStyle w:val="TitleChar"/>
          <w:highlight w:val="cyan"/>
        </w:rPr>
        <w:t>unclear whether</w:t>
      </w:r>
      <w:r w:rsidRPr="009F1D3D">
        <w:rPr>
          <w:rStyle w:val="TitleChar"/>
        </w:rPr>
        <w:t xml:space="preserve"> such a high </w:t>
      </w:r>
      <w:r w:rsidRPr="00F407EA">
        <w:rPr>
          <w:rStyle w:val="TitleChar"/>
          <w:highlight w:val="cyan"/>
        </w:rPr>
        <w:t>fatality</w:t>
      </w:r>
      <w:r w:rsidRPr="009F1D3D">
        <w:rPr>
          <w:sz w:val="16"/>
        </w:rPr>
        <w:t xml:space="preserve"> rate </w:t>
      </w:r>
      <w:r w:rsidRPr="00F407EA">
        <w:rPr>
          <w:rStyle w:val="TitleChar"/>
          <w:highlight w:val="cyan"/>
        </w:rPr>
        <w:t>would</w:t>
      </w:r>
      <w:r w:rsidRPr="009F1D3D">
        <w:rPr>
          <w:rStyle w:val="TitleChar"/>
        </w:rPr>
        <w:t xml:space="preserve"> be </w:t>
      </w:r>
      <w:r w:rsidRPr="00F407EA">
        <w:rPr>
          <w:rStyle w:val="Emphasis"/>
          <w:highlight w:val="cyan"/>
        </w:rPr>
        <w:t>sustain</w:t>
      </w:r>
      <w:r w:rsidRPr="009F1D3D">
        <w:rPr>
          <w:rStyle w:val="Emphasis"/>
        </w:rPr>
        <w:t>ed</w:t>
      </w:r>
      <w:r w:rsidRPr="009F1D3D">
        <w:rPr>
          <w:rStyle w:val="TitleChar"/>
        </w:rPr>
        <w:t xml:space="preserve"> </w:t>
      </w:r>
      <w:r w:rsidRPr="00F407EA">
        <w:rPr>
          <w:rStyle w:val="TitleChar"/>
          <w:highlight w:val="cyan"/>
        </w:rPr>
        <w:t>outside</w:t>
      </w:r>
      <w:r w:rsidRPr="009F1D3D">
        <w:rPr>
          <w:sz w:val="16"/>
        </w:rPr>
        <w:t xml:space="preserve"> of </w:t>
      </w:r>
      <w:r w:rsidRPr="00F407EA">
        <w:rPr>
          <w:rStyle w:val="TitleChar"/>
          <w:highlight w:val="cyan"/>
        </w:rPr>
        <w:t xml:space="preserve">the </w:t>
      </w:r>
      <w:r w:rsidRPr="00F407EA">
        <w:rPr>
          <w:rStyle w:val="Emphasis"/>
          <w:highlight w:val="cyan"/>
        </w:rPr>
        <w:t>social and climactic environment</w:t>
      </w:r>
      <w:r w:rsidRPr="00F407EA">
        <w:rPr>
          <w:rStyle w:val="TitleChar"/>
          <w:highlight w:val="cyan"/>
        </w:rPr>
        <w:t xml:space="preserve"> of</w:t>
      </w:r>
      <w:r w:rsidRPr="009F1D3D">
        <w:rPr>
          <w:rStyle w:val="TitleChar"/>
        </w:rPr>
        <w:t xml:space="preserve"> </w:t>
      </w:r>
      <w:r w:rsidRPr="009F1D3D">
        <w:rPr>
          <w:rStyle w:val="Emphasis"/>
        </w:rPr>
        <w:t xml:space="preserve">West </w:t>
      </w:r>
      <w:r w:rsidRPr="00F407EA">
        <w:rPr>
          <w:rStyle w:val="Emphasis"/>
          <w:highlight w:val="cyan"/>
        </w:rPr>
        <w:t>Africa</w:t>
      </w:r>
      <w:r w:rsidRPr="009F1D3D">
        <w:rPr>
          <w:sz w:val="16"/>
        </w:rPr>
        <w:t xml:space="preserve"> whence the disease originated, but nevertheless we can consider this to be a plausible baseline for the </w:t>
      </w:r>
      <w:proofErr w:type="gramStart"/>
      <w:r w:rsidRPr="009F1D3D">
        <w:rPr>
          <w:sz w:val="16"/>
        </w:rPr>
        <w:t>most deadly</w:t>
      </w:r>
      <w:proofErr w:type="gramEnd"/>
      <w:r w:rsidRPr="009F1D3D">
        <w:rPr>
          <w:sz w:val="16"/>
        </w:rPr>
        <w:t xml:space="preserve"> known human infectious pathogen. Critically, </w:t>
      </w:r>
      <w:r w:rsidRPr="009F1D3D">
        <w:rPr>
          <w:rStyle w:val="TitleChar"/>
        </w:rPr>
        <w:t xml:space="preserve">it appears </w:t>
      </w:r>
      <w:r w:rsidRPr="00F407EA">
        <w:rPr>
          <w:rStyle w:val="Emphasis"/>
          <w:highlight w:val="cyan"/>
        </w:rPr>
        <w:t>unlikely</w:t>
      </w:r>
      <w:r w:rsidRPr="009F1D3D">
        <w:rPr>
          <w:rStyle w:val="TitleChar"/>
        </w:rPr>
        <w:t xml:space="preserve"> that the </w:t>
      </w:r>
      <w:r w:rsidRPr="00F407EA">
        <w:rPr>
          <w:rStyle w:val="TitleChar"/>
          <w:highlight w:val="cyan"/>
        </w:rPr>
        <w:t>death of</w:t>
      </w:r>
      <w:r w:rsidRPr="009F1D3D">
        <w:rPr>
          <w:rStyle w:val="TitleChar"/>
        </w:rPr>
        <w:t xml:space="preserve"> even </w:t>
      </w:r>
      <w:r w:rsidRPr="00F407EA">
        <w:rPr>
          <w:rStyle w:val="Emphasis"/>
          <w:highlight w:val="cyan"/>
        </w:rPr>
        <w:t>90%</w:t>
      </w:r>
      <w:r w:rsidRPr="009F1D3D">
        <w:rPr>
          <w:rStyle w:val="TitleChar"/>
        </w:rPr>
        <w:t xml:space="preserve"> of the </w:t>
      </w:r>
      <w:r w:rsidRPr="009F1D3D">
        <w:rPr>
          <w:rStyle w:val="Emphasis"/>
        </w:rPr>
        <w:t>world population</w:t>
      </w:r>
      <w:r w:rsidRPr="009F1D3D">
        <w:rPr>
          <w:rStyle w:val="TitleChar"/>
        </w:rPr>
        <w:t xml:space="preserve"> would </w:t>
      </w:r>
      <w:r w:rsidRPr="00F407EA">
        <w:rPr>
          <w:rStyle w:val="TitleChar"/>
          <w:highlight w:val="cyan"/>
        </w:rPr>
        <w:t>result in</w:t>
      </w:r>
      <w:r w:rsidRPr="009F1D3D">
        <w:rPr>
          <w:sz w:val="16"/>
        </w:rPr>
        <w:t xml:space="preserve"> the </w:t>
      </w:r>
      <w:r w:rsidRPr="00F407EA">
        <w:rPr>
          <w:rStyle w:val="Emphasis"/>
          <w:highlight w:val="cyan"/>
        </w:rPr>
        <w:t>extinction</w:t>
      </w:r>
      <w:r w:rsidRPr="009F1D3D">
        <w:rPr>
          <w:rStyle w:val="Emphasis"/>
        </w:rPr>
        <w:t xml:space="preserve"> of humanity</w:t>
      </w:r>
      <w:r w:rsidRPr="009F1D3D">
        <w:rPr>
          <w:sz w:val="16"/>
        </w:rPr>
        <w:t xml:space="preserve">. </w:t>
      </w:r>
      <w:r w:rsidRPr="009F1D3D">
        <w:rPr>
          <w:rStyle w:val="TitleChar"/>
        </w:rPr>
        <w:t>Death rates of</w:t>
      </w:r>
      <w:r w:rsidRPr="009F1D3D">
        <w:rPr>
          <w:sz w:val="16"/>
        </w:rPr>
        <w:t xml:space="preserve"> up to </w:t>
      </w:r>
      <w:r w:rsidRPr="009F1D3D">
        <w:rPr>
          <w:rStyle w:val="Emphasis"/>
        </w:rPr>
        <w:t>50%</w:t>
      </w:r>
      <w:r w:rsidRPr="009F1D3D">
        <w:rPr>
          <w:sz w:val="16"/>
        </w:rPr>
        <w:t xml:space="preserve"> </w:t>
      </w:r>
      <w:r w:rsidRPr="009F1D3D">
        <w:rPr>
          <w:rStyle w:val="TitleChar"/>
        </w:rPr>
        <w:t>during the Black Death</w:t>
      </w:r>
      <w:r w:rsidRPr="009F1D3D">
        <w:rPr>
          <w:sz w:val="16"/>
        </w:rPr>
        <w:t xml:space="preserve"> in Europe </w:t>
      </w:r>
      <w:r w:rsidRPr="009F1D3D">
        <w:rPr>
          <w:rStyle w:val="TitleChar"/>
        </w:rPr>
        <w:t>do not</w:t>
      </w:r>
      <w:r w:rsidRPr="009F1D3D">
        <w:rPr>
          <w:sz w:val="16"/>
        </w:rPr>
        <w:t xml:space="preserve"> appear to have </w:t>
      </w:r>
      <w:r w:rsidRPr="009F1D3D">
        <w:rPr>
          <w:rStyle w:val="TitleChar"/>
        </w:rPr>
        <w:t xml:space="preserve">even come close to causing </w:t>
      </w:r>
      <w:proofErr w:type="spellStart"/>
      <w:r w:rsidRPr="009F1D3D">
        <w:rPr>
          <w:rStyle w:val="Emphasis"/>
        </w:rPr>
        <w:t>civilisational</w:t>
      </w:r>
      <w:proofErr w:type="spellEnd"/>
      <w:r w:rsidRPr="009F1D3D">
        <w:rPr>
          <w:rStyle w:val="Emphasis"/>
        </w:rPr>
        <w:t xml:space="preserve"> collapse</w:t>
      </w:r>
      <w:r w:rsidRPr="009F1D3D">
        <w:rPr>
          <w:sz w:val="16"/>
        </w:rPr>
        <w:t xml:space="preserve"> in that region, </w:t>
      </w:r>
      <w:r w:rsidRPr="009F1D3D">
        <w:rPr>
          <w:rStyle w:val="TitleChar"/>
        </w:rPr>
        <w:t>while</w:t>
      </w:r>
      <w:r w:rsidRPr="009F1D3D">
        <w:rPr>
          <w:sz w:val="16"/>
        </w:rPr>
        <w:t xml:space="preserve"> population losses of up to </w:t>
      </w:r>
      <w:r w:rsidRPr="00F407EA">
        <w:rPr>
          <w:rStyle w:val="Emphasis"/>
          <w:highlight w:val="cyan"/>
        </w:rPr>
        <w:t>90%</w:t>
      </w:r>
      <w:r w:rsidRPr="00F407EA">
        <w:rPr>
          <w:rStyle w:val="TitleChar"/>
          <w:highlight w:val="cyan"/>
        </w:rPr>
        <w:t xml:space="preserve"> in Mesoamerica</w:t>
      </w:r>
      <w:r w:rsidRPr="009F1D3D">
        <w:rPr>
          <w:sz w:val="16"/>
        </w:rPr>
        <w:t xml:space="preserve"> over the course of the invasion and plagues of the 16th century </w:t>
      </w:r>
      <w:r w:rsidRPr="00F407EA">
        <w:rPr>
          <w:rStyle w:val="TitleChar"/>
          <w:highlight w:val="cyan"/>
        </w:rPr>
        <w:t>did not</w:t>
      </w:r>
      <w:r w:rsidRPr="009F1D3D">
        <w:rPr>
          <w:rStyle w:val="TitleChar"/>
        </w:rPr>
        <w:t xml:space="preserve"> </w:t>
      </w:r>
      <w:r w:rsidRPr="00F407EA">
        <w:rPr>
          <w:rStyle w:val="TitleChar"/>
          <w:highlight w:val="cyan"/>
        </w:rPr>
        <w:t xml:space="preserve">lead to the </w:t>
      </w:r>
      <w:r w:rsidRPr="00F407EA">
        <w:rPr>
          <w:rStyle w:val="Emphasis"/>
          <w:highlight w:val="cyan"/>
        </w:rPr>
        <w:t>end of civilization</w:t>
      </w:r>
      <w:r w:rsidRPr="009F1D3D">
        <w:rPr>
          <w:rStyle w:val="TitleChar"/>
        </w:rPr>
        <w:t xml:space="preserve"> in those regions</w:t>
      </w:r>
      <w:r w:rsidRPr="009F1D3D">
        <w:rPr>
          <w:sz w:val="16"/>
        </w:rPr>
        <w:t xml:space="preserve"> (though social and political disruption during these events were massive).</w:t>
      </w:r>
    </w:p>
    <w:p w14:paraId="1BF64E59" w14:textId="77777777" w:rsidR="006515FC" w:rsidRPr="009F1D3D" w:rsidRDefault="006515FC" w:rsidP="006515FC">
      <w:pPr>
        <w:rPr>
          <w:sz w:val="16"/>
        </w:rPr>
      </w:pPr>
      <w:r w:rsidRPr="009F1D3D">
        <w:rPr>
          <w:sz w:val="16"/>
        </w:rPr>
        <w:t xml:space="preserve">If we think the minimal viable human population is roughly 7,000 (which is near the upper end of the figures cited by Ord (p. 41), though rounded for simplicity), then </w:t>
      </w:r>
      <w:r w:rsidRPr="009F1D3D">
        <w:rPr>
          <w:rStyle w:val="TitleChar"/>
        </w:rPr>
        <w:t>a pathogen would need to</w:t>
      </w:r>
      <w:r w:rsidRPr="009F1D3D">
        <w:rPr>
          <w:sz w:val="16"/>
        </w:rPr>
        <w:t xml:space="preserve"> directly or indirectly </w:t>
      </w:r>
      <w:r w:rsidRPr="009F1D3D">
        <w:rPr>
          <w:rStyle w:val="TitleChar"/>
        </w:rPr>
        <w:t xml:space="preserve">lead to the deaths of more than </w:t>
      </w:r>
      <w:r w:rsidRPr="009F1D3D">
        <w:rPr>
          <w:rStyle w:val="Emphasis"/>
        </w:rPr>
        <w:t>99.9999%</w:t>
      </w:r>
      <w:r w:rsidRPr="009F1D3D">
        <w:rPr>
          <w:rStyle w:val="TitleChar"/>
        </w:rPr>
        <w:t xml:space="preserve"> of the</w:t>
      </w:r>
      <w:r w:rsidRPr="009F1D3D">
        <w:rPr>
          <w:sz w:val="16"/>
        </w:rPr>
        <w:t xml:space="preserve"> </w:t>
      </w:r>
      <w:r w:rsidRPr="009F1D3D">
        <w:rPr>
          <w:rStyle w:val="Emphasis"/>
        </w:rPr>
        <w:t>current world population</w:t>
      </w:r>
      <w:r w:rsidRPr="009F1D3D">
        <w:rPr>
          <w:sz w:val="16"/>
        </w:rPr>
        <w:t xml:space="preserve"> </w:t>
      </w:r>
      <w:proofErr w:type="gramStart"/>
      <w:r w:rsidRPr="009F1D3D">
        <w:rPr>
          <w:sz w:val="16"/>
        </w:rPr>
        <w:t xml:space="preserve">in order </w:t>
      </w:r>
      <w:r w:rsidRPr="009F1D3D">
        <w:rPr>
          <w:rStyle w:val="TitleChar"/>
        </w:rPr>
        <w:t>to</w:t>
      </w:r>
      <w:proofErr w:type="gramEnd"/>
      <w:r w:rsidRPr="009F1D3D">
        <w:rPr>
          <w:rStyle w:val="TitleChar"/>
        </w:rPr>
        <w:t xml:space="preserve"> lead to </w:t>
      </w:r>
      <w:r w:rsidRPr="009F1D3D">
        <w:rPr>
          <w:rStyle w:val="Emphasis"/>
        </w:rPr>
        <w:t>human extinction</w:t>
      </w:r>
      <w:r w:rsidRPr="009F1D3D">
        <w:rPr>
          <w:sz w:val="16"/>
        </w:rPr>
        <w:t xml:space="preserve">. One could argue that the pathogen would only need to directly cause a much smaller number of deaths, with the remaining deaths caused by secondary disruptions such as </w:t>
      </w:r>
      <w:r w:rsidRPr="00F407EA">
        <w:rPr>
          <w:rStyle w:val="Emphasis"/>
          <w:highlight w:val="cyan"/>
        </w:rPr>
        <w:t>war</w:t>
      </w:r>
      <w:r w:rsidRPr="009F1D3D">
        <w:rPr>
          <w:rStyle w:val="TitleChar"/>
        </w:rPr>
        <w:t xml:space="preserve"> or </w:t>
      </w:r>
      <w:r w:rsidRPr="009F1D3D">
        <w:rPr>
          <w:rStyle w:val="Emphasis"/>
        </w:rPr>
        <w:t>famine</w:t>
      </w:r>
      <w:r w:rsidRPr="009F1D3D">
        <w:rPr>
          <w:sz w:val="16"/>
        </w:rPr>
        <w:t xml:space="preserve">. </w:t>
      </w:r>
      <w:proofErr w:type="gramStart"/>
      <w:r w:rsidRPr="009F1D3D">
        <w:rPr>
          <w:sz w:val="16"/>
        </w:rPr>
        <w:t>However</w:t>
      </w:r>
      <w:proofErr w:type="gramEnd"/>
      <w:r w:rsidRPr="009F1D3D">
        <w:rPr>
          <w:sz w:val="16"/>
        </w:rPr>
        <w:t xml:space="preserve"> to me this </w:t>
      </w:r>
      <w:r w:rsidRPr="00F407EA">
        <w:rPr>
          <w:rStyle w:val="TitleChar"/>
          <w:highlight w:val="cyan"/>
        </w:rPr>
        <w:t>seems</w:t>
      </w:r>
      <w:r w:rsidRPr="009F1D3D">
        <w:rPr>
          <w:rStyle w:val="TitleChar"/>
        </w:rPr>
        <w:t xml:space="preserve"> </w:t>
      </w:r>
      <w:r w:rsidRPr="009F1D3D">
        <w:rPr>
          <w:rStyle w:val="Emphasis"/>
        </w:rPr>
        <w:t xml:space="preserve">very </w:t>
      </w:r>
      <w:r w:rsidRPr="00F407EA">
        <w:rPr>
          <w:rStyle w:val="Emphasis"/>
          <w:highlight w:val="cyan"/>
        </w:rPr>
        <w:t>unlikely</w:t>
      </w:r>
      <w:r w:rsidRPr="00F407EA">
        <w:rPr>
          <w:sz w:val="16"/>
          <w:highlight w:val="cyan"/>
        </w:rPr>
        <w:t xml:space="preserve">, </w:t>
      </w:r>
      <w:r w:rsidRPr="00F407EA">
        <w:rPr>
          <w:rStyle w:val="TitleChar"/>
          <w:highlight w:val="cyan"/>
        </w:rPr>
        <w:t>considering</w:t>
      </w:r>
      <w:r w:rsidRPr="009F1D3D">
        <w:rPr>
          <w:sz w:val="16"/>
        </w:rPr>
        <w:t xml:space="preserve"> that such </w:t>
      </w:r>
      <w:r w:rsidRPr="009F1D3D">
        <w:rPr>
          <w:rStyle w:val="TitleChar"/>
        </w:rPr>
        <w:t xml:space="preserve">a </w:t>
      </w:r>
      <w:r w:rsidRPr="009F1D3D">
        <w:rPr>
          <w:rStyle w:val="Emphasis"/>
        </w:rPr>
        <w:t xml:space="preserve">devastating </w:t>
      </w:r>
      <w:r w:rsidRPr="00F407EA">
        <w:rPr>
          <w:rStyle w:val="Emphasis"/>
          <w:highlight w:val="cyan"/>
        </w:rPr>
        <w:t>pathogen</w:t>
      </w:r>
      <w:r w:rsidRPr="009F1D3D">
        <w:rPr>
          <w:sz w:val="16"/>
        </w:rPr>
        <w:t xml:space="preserve"> would significantly </w:t>
      </w:r>
      <w:r w:rsidRPr="00F407EA">
        <w:rPr>
          <w:rStyle w:val="TitleChar"/>
          <w:highlight w:val="cyan"/>
        </w:rPr>
        <w:t>impair</w:t>
      </w:r>
      <w:r w:rsidRPr="009F1D3D">
        <w:rPr>
          <w:rStyle w:val="TitleChar"/>
        </w:rPr>
        <w:t xml:space="preserve"> the ability of nations to wage </w:t>
      </w:r>
      <w:r w:rsidRPr="00F407EA">
        <w:rPr>
          <w:rStyle w:val="TitleChar"/>
          <w:highlight w:val="cyan"/>
        </w:rPr>
        <w:t>war</w:t>
      </w:r>
      <w:r w:rsidRPr="009F1D3D">
        <w:rPr>
          <w:sz w:val="16"/>
        </w:rPr>
        <w:t xml:space="preserve">, and it is hard to see how warfare would affect all areas of the globe sufficiently to bring about such significant population loss. </w:t>
      </w:r>
      <w:r w:rsidRPr="009F1D3D">
        <w:rPr>
          <w:rStyle w:val="TitleChar"/>
        </w:rPr>
        <w:t>Global famine also seems unlikely, given</w:t>
      </w:r>
      <w:r w:rsidRPr="009F1D3D">
        <w:rPr>
          <w:sz w:val="16"/>
        </w:rPr>
        <w:t xml:space="preserve"> that </w:t>
      </w:r>
      <w:r w:rsidRPr="009F1D3D">
        <w:rPr>
          <w:rStyle w:val="TitleChar"/>
        </w:rPr>
        <w:t>the greater the</w:t>
      </w:r>
      <w:r w:rsidRPr="009F1D3D">
        <w:rPr>
          <w:sz w:val="16"/>
        </w:rPr>
        <w:t xml:space="preserve"> number of </w:t>
      </w:r>
      <w:r w:rsidRPr="009F1D3D">
        <w:rPr>
          <w:rStyle w:val="TitleChar"/>
        </w:rPr>
        <w:t>pandemic deaths, the more food</w:t>
      </w:r>
      <w:r w:rsidRPr="009F1D3D">
        <w:rPr>
          <w:sz w:val="16"/>
        </w:rPr>
        <w:t xml:space="preserve"> stores would be </w:t>
      </w:r>
      <w:r w:rsidRPr="009F1D3D">
        <w:rPr>
          <w:rStyle w:val="TitleChar"/>
        </w:rPr>
        <w:t>available to survivors</w:t>
      </w:r>
      <w:r w:rsidRPr="009F1D3D">
        <w:rPr>
          <w:sz w:val="16"/>
        </w:rPr>
        <w:t xml:space="preserve">. Perhaps the most devastating scenario would be a massive global pandemic followed by a full-scale nuclear war, though </w:t>
      </w:r>
      <w:r w:rsidRPr="009F1D3D">
        <w:rPr>
          <w:rStyle w:val="TitleChar"/>
        </w:rPr>
        <w:t xml:space="preserve">it is </w:t>
      </w:r>
      <w:r w:rsidRPr="009F1D3D">
        <w:rPr>
          <w:rStyle w:val="Emphasis"/>
        </w:rPr>
        <w:t>unclear</w:t>
      </w:r>
      <w:r w:rsidRPr="009F1D3D">
        <w:rPr>
          <w:rStyle w:val="TitleChar"/>
        </w:rPr>
        <w:t xml:space="preserve"> why</w:t>
      </w:r>
      <w:r w:rsidRPr="009F1D3D">
        <w:rPr>
          <w:sz w:val="16"/>
        </w:rPr>
        <w:t xml:space="preserve"> </w:t>
      </w:r>
      <w:proofErr w:type="gramStart"/>
      <w:r w:rsidRPr="009F1D3D">
        <w:rPr>
          <w:sz w:val="16"/>
        </w:rPr>
        <w:t xml:space="preserve">should </w:t>
      </w:r>
      <w:r w:rsidRPr="009F1D3D">
        <w:rPr>
          <w:rStyle w:val="TitleChar"/>
        </w:rPr>
        <w:t xml:space="preserve">a </w:t>
      </w:r>
      <w:r w:rsidRPr="009F1D3D">
        <w:rPr>
          <w:rStyle w:val="Emphasis"/>
        </w:rPr>
        <w:t>nuclear exchange</w:t>
      </w:r>
      <w:r w:rsidRPr="009F1D3D">
        <w:rPr>
          <w:rStyle w:val="TitleChar"/>
        </w:rPr>
        <w:t xml:space="preserve"> would</w:t>
      </w:r>
      <w:proofErr w:type="gramEnd"/>
      <w:r w:rsidRPr="009F1D3D">
        <w:rPr>
          <w:rStyle w:val="TitleChar"/>
        </w:rPr>
        <w:t xml:space="preserve"> </w:t>
      </w:r>
      <w:r w:rsidRPr="009F1D3D">
        <w:rPr>
          <w:rStyle w:val="Emphasis"/>
        </w:rPr>
        <w:t>follow</w:t>
      </w:r>
      <w:r w:rsidRPr="009F1D3D">
        <w:rPr>
          <w:rStyle w:val="TitleChar"/>
        </w:rPr>
        <w:t xml:space="preserve"> a pandemic</w:t>
      </w:r>
      <w:r w:rsidRPr="009F1D3D">
        <w:rPr>
          <w:sz w:val="16"/>
        </w:rPr>
        <w:t xml:space="preserve">. One can of course devise various hypothetical scenarios, but </w:t>
      </w:r>
      <w:proofErr w:type="gramStart"/>
      <w:r w:rsidRPr="009F1D3D">
        <w:rPr>
          <w:sz w:val="16"/>
        </w:rPr>
        <w:t>overall</w:t>
      </w:r>
      <w:proofErr w:type="gramEnd"/>
      <w:r w:rsidRPr="009F1D3D">
        <w:rPr>
          <w:sz w:val="16"/>
        </w:rPr>
        <w:t xml:space="preserve"> it appears to me that a pathogen would have to have an extremely high fatality rate </w:t>
      </w:r>
      <w:proofErr w:type="gramStart"/>
      <w:r w:rsidRPr="009F1D3D">
        <w:rPr>
          <w:sz w:val="16"/>
        </w:rPr>
        <w:t>in order to</w:t>
      </w:r>
      <w:proofErr w:type="gramEnd"/>
      <w:r w:rsidRPr="009F1D3D">
        <w:rPr>
          <w:sz w:val="16"/>
        </w:rPr>
        <w:t xml:space="preserve"> have the potential to cause human extinction.</w:t>
      </w:r>
    </w:p>
    <w:p w14:paraId="53285F22" w14:textId="77777777" w:rsidR="006515FC" w:rsidRPr="009F1D3D" w:rsidRDefault="006515FC" w:rsidP="006515FC">
      <w:pPr>
        <w:rPr>
          <w:sz w:val="16"/>
        </w:rPr>
      </w:pPr>
      <w:r w:rsidRPr="009F1D3D">
        <w:rPr>
          <w:sz w:val="16"/>
        </w:rPr>
        <w:t xml:space="preserve">In addition to a high fatality rate, </w:t>
      </w:r>
      <w:r w:rsidRPr="009F1D3D">
        <w:rPr>
          <w:rStyle w:val="TitleChar"/>
        </w:rPr>
        <w:t xml:space="preserve">an extinction-level </w:t>
      </w:r>
      <w:r w:rsidRPr="00F407EA">
        <w:rPr>
          <w:rStyle w:val="TitleChar"/>
          <w:highlight w:val="cyan"/>
        </w:rPr>
        <w:t>pathogen would</w:t>
      </w:r>
      <w:r w:rsidRPr="009F1D3D">
        <w:rPr>
          <w:rStyle w:val="TitleChar"/>
        </w:rPr>
        <w:t xml:space="preserve"> also </w:t>
      </w:r>
      <w:r w:rsidRPr="00F407EA">
        <w:rPr>
          <w:rStyle w:val="TitleChar"/>
          <w:highlight w:val="cyan"/>
        </w:rPr>
        <w:t xml:space="preserve">have to be </w:t>
      </w:r>
      <w:r w:rsidRPr="00F407EA">
        <w:rPr>
          <w:rStyle w:val="Emphasis"/>
          <w:highlight w:val="cyan"/>
        </w:rPr>
        <w:t>sufficiently infectious</w:t>
      </w:r>
      <w:r w:rsidRPr="009F1D3D">
        <w:rPr>
          <w:sz w:val="16"/>
        </w:rPr>
        <w:t xml:space="preserve"> such that it would be able to spread rapidly through human populations. It would need </w:t>
      </w:r>
      <w:r w:rsidRPr="009F1D3D">
        <w:rPr>
          <w:rStyle w:val="TitleChar"/>
        </w:rPr>
        <w:t xml:space="preserve">to </w:t>
      </w:r>
      <w:r w:rsidRPr="00F407EA">
        <w:rPr>
          <w:rStyle w:val="TitleChar"/>
          <w:highlight w:val="cyan"/>
        </w:rPr>
        <w:t xml:space="preserve">have a </w:t>
      </w:r>
      <w:r w:rsidRPr="00F407EA">
        <w:rPr>
          <w:rStyle w:val="Emphasis"/>
          <w:highlight w:val="cyan"/>
        </w:rPr>
        <w:t>long</w:t>
      </w:r>
      <w:r w:rsidRPr="009F1D3D">
        <w:rPr>
          <w:rStyle w:val="Emphasis"/>
        </w:rPr>
        <w:t xml:space="preserve"> enough </w:t>
      </w:r>
      <w:r w:rsidRPr="00F407EA">
        <w:rPr>
          <w:rStyle w:val="Emphasis"/>
          <w:highlight w:val="cyan"/>
        </w:rPr>
        <w:t>incubation time</w:t>
      </w:r>
      <w:r w:rsidRPr="00F407EA">
        <w:rPr>
          <w:rStyle w:val="TitleChar"/>
          <w:highlight w:val="cyan"/>
        </w:rPr>
        <w:t xml:space="preserve"> such</w:t>
      </w:r>
      <w:r w:rsidRPr="009F1D3D">
        <w:rPr>
          <w:rStyle w:val="TitleChar"/>
        </w:rPr>
        <w:t xml:space="preserve"> that </w:t>
      </w:r>
      <w:r w:rsidRPr="009F1D3D">
        <w:rPr>
          <w:rStyle w:val="Emphasis"/>
        </w:rPr>
        <w:t xml:space="preserve">infected </w:t>
      </w:r>
      <w:r w:rsidRPr="00F407EA">
        <w:rPr>
          <w:rStyle w:val="Emphasis"/>
          <w:highlight w:val="cyan"/>
        </w:rPr>
        <w:t>persons</w:t>
      </w:r>
      <w:r w:rsidRPr="00F407EA">
        <w:rPr>
          <w:rStyle w:val="TitleChar"/>
          <w:highlight w:val="cyan"/>
        </w:rPr>
        <w:t xml:space="preserve"> can</w:t>
      </w:r>
      <w:r w:rsidRPr="009F1D3D">
        <w:rPr>
          <w:rStyle w:val="TitleChar"/>
        </w:rPr>
        <w:t xml:space="preserve"> travel and </w:t>
      </w:r>
      <w:r w:rsidRPr="00F407EA">
        <w:rPr>
          <w:rStyle w:val="Emphasis"/>
          <w:highlight w:val="cyan"/>
        </w:rPr>
        <w:t>infect</w:t>
      </w:r>
      <w:r w:rsidRPr="009F1D3D">
        <w:rPr>
          <w:rStyle w:val="Emphasis"/>
        </w:rPr>
        <w:t xml:space="preserve"> more people</w:t>
      </w:r>
      <w:r w:rsidRPr="009F1D3D">
        <w:rPr>
          <w:sz w:val="16"/>
        </w:rPr>
        <w:t xml:space="preserve"> before they can be identified and quarantined. It would also need to be able </w:t>
      </w:r>
      <w:r w:rsidRPr="009F1D3D">
        <w:rPr>
          <w:rStyle w:val="TitleChar"/>
        </w:rPr>
        <w:t xml:space="preserve">to </w:t>
      </w:r>
      <w:r w:rsidRPr="00F407EA">
        <w:rPr>
          <w:rStyle w:val="TitleChar"/>
          <w:highlight w:val="cyan"/>
        </w:rPr>
        <w:t>survive</w:t>
      </w:r>
      <w:r w:rsidRPr="009F1D3D">
        <w:rPr>
          <w:sz w:val="16"/>
        </w:rPr>
        <w:t xml:space="preserve"> and propagate </w:t>
      </w:r>
      <w:r w:rsidRPr="00F407EA">
        <w:rPr>
          <w:rStyle w:val="TitleChar"/>
          <w:highlight w:val="cyan"/>
        </w:rPr>
        <w:t>in</w:t>
      </w:r>
      <w:r w:rsidRPr="009F1D3D">
        <w:rPr>
          <w:rStyle w:val="TitleChar"/>
        </w:rPr>
        <w:t xml:space="preserve"> a </w:t>
      </w:r>
      <w:r w:rsidRPr="00F407EA">
        <w:rPr>
          <w:rStyle w:val="Emphasis"/>
          <w:highlight w:val="cyan"/>
        </w:rPr>
        <w:t>wide</w:t>
      </w:r>
      <w:r w:rsidRPr="009F1D3D">
        <w:rPr>
          <w:rStyle w:val="Emphasis"/>
        </w:rPr>
        <w:t xml:space="preserve"> range of </w:t>
      </w:r>
      <w:r w:rsidRPr="00F407EA">
        <w:rPr>
          <w:rStyle w:val="Emphasis"/>
          <w:highlight w:val="cyan"/>
        </w:rPr>
        <w:t>temperatures</w:t>
      </w:r>
      <w:r w:rsidRPr="009F1D3D">
        <w:rPr>
          <w:sz w:val="16"/>
        </w:rPr>
        <w:t xml:space="preserve"> and climactic conditions. Finally, it would also need </w:t>
      </w:r>
      <w:r w:rsidRPr="009F1D3D">
        <w:rPr>
          <w:rStyle w:val="TitleChar"/>
        </w:rPr>
        <w:t xml:space="preserve">to </w:t>
      </w:r>
      <w:r w:rsidRPr="00F407EA">
        <w:rPr>
          <w:rStyle w:val="TitleChar"/>
          <w:highlight w:val="cyan"/>
        </w:rPr>
        <w:t>be</w:t>
      </w:r>
      <w:r w:rsidRPr="009F1D3D">
        <w:rPr>
          <w:rStyle w:val="TitleChar"/>
        </w:rPr>
        <w:t xml:space="preserve"> </w:t>
      </w:r>
      <w:r w:rsidRPr="009F1D3D">
        <w:rPr>
          <w:rStyle w:val="Emphasis"/>
        </w:rPr>
        <w:t xml:space="preserve">sufficiently </w:t>
      </w:r>
      <w:r w:rsidRPr="00F407EA">
        <w:rPr>
          <w:rStyle w:val="Emphasis"/>
          <w:highlight w:val="cyan"/>
        </w:rPr>
        <w:t>dangerous</w:t>
      </w:r>
      <w:r w:rsidRPr="00F407EA">
        <w:rPr>
          <w:rStyle w:val="TitleChar"/>
          <w:highlight w:val="cyan"/>
        </w:rPr>
        <w:t xml:space="preserve"> </w:t>
      </w:r>
      <w:proofErr w:type="gramStart"/>
      <w:r w:rsidRPr="00F407EA">
        <w:rPr>
          <w:rStyle w:val="TitleChar"/>
          <w:highlight w:val="cyan"/>
        </w:rPr>
        <w:t>to</w:t>
      </w:r>
      <w:proofErr w:type="gramEnd"/>
      <w:r w:rsidRPr="009F1D3D">
        <w:rPr>
          <w:rStyle w:val="TitleChar"/>
        </w:rPr>
        <w:t xml:space="preserve"> a </w:t>
      </w:r>
      <w:r w:rsidRPr="009F1D3D">
        <w:rPr>
          <w:rStyle w:val="Emphasis"/>
        </w:rPr>
        <w:t xml:space="preserve">wide </w:t>
      </w:r>
      <w:r w:rsidRPr="00F407EA">
        <w:rPr>
          <w:rStyle w:val="Emphasis"/>
          <w:highlight w:val="cyan"/>
        </w:rPr>
        <w:t>range of ages</w:t>
      </w:r>
      <w:r w:rsidRPr="00F407EA">
        <w:rPr>
          <w:rStyle w:val="TitleChar"/>
          <w:highlight w:val="cyan"/>
        </w:rPr>
        <w:t xml:space="preserve"> and </w:t>
      </w:r>
      <w:r w:rsidRPr="00F407EA">
        <w:rPr>
          <w:rStyle w:val="Emphasis"/>
          <w:highlight w:val="cyan"/>
        </w:rPr>
        <w:t>gene</w:t>
      </w:r>
      <w:r w:rsidRPr="009F1D3D">
        <w:rPr>
          <w:rStyle w:val="Emphasis"/>
        </w:rPr>
        <w:t>tic population</w:t>
      </w:r>
      <w:r w:rsidRPr="00F407EA">
        <w:rPr>
          <w:rStyle w:val="Emphasis"/>
          <w:highlight w:val="cyan"/>
        </w:rPr>
        <w:t>s</w:t>
      </w:r>
      <w:r w:rsidRPr="009F1D3D">
        <w:rPr>
          <w:sz w:val="16"/>
        </w:rPr>
        <w:t xml:space="preserve">, since any pockets of immunity would render extinction considerably less likely. Overall, it is highly unclear whether any biological agent with all these properties is even possible. </w:t>
      </w:r>
      <w:proofErr w:type="gramStart"/>
      <w:r w:rsidRPr="009F1D3D">
        <w:rPr>
          <w:sz w:val="16"/>
        </w:rPr>
        <w:t xml:space="preserve">In particular, </w:t>
      </w:r>
      <w:r w:rsidRPr="00F407EA">
        <w:rPr>
          <w:rStyle w:val="TitleChar"/>
          <w:highlight w:val="cyan"/>
        </w:rPr>
        <w:t>pathogens</w:t>
      </w:r>
      <w:proofErr w:type="gramEnd"/>
      <w:r w:rsidRPr="00F407EA">
        <w:rPr>
          <w:rStyle w:val="TitleChar"/>
          <w:highlight w:val="cyan"/>
        </w:rPr>
        <w:t xml:space="preserve"> which</w:t>
      </w:r>
      <w:r w:rsidRPr="009F1D3D">
        <w:rPr>
          <w:sz w:val="16"/>
        </w:rPr>
        <w:t xml:space="preserve"> are sufficiently virulent to </w:t>
      </w:r>
      <w:r w:rsidRPr="00F407EA">
        <w:rPr>
          <w:rStyle w:val="TitleChar"/>
          <w:highlight w:val="cyan"/>
        </w:rPr>
        <w:t>cause 99%</w:t>
      </w:r>
      <w:r w:rsidRPr="009F1D3D">
        <w:rPr>
          <w:rStyle w:val="TitleChar"/>
        </w:rPr>
        <w:t xml:space="preserve"> or more </w:t>
      </w:r>
      <w:r w:rsidRPr="00F407EA">
        <w:rPr>
          <w:rStyle w:val="TitleChar"/>
          <w:highlight w:val="cyan"/>
        </w:rPr>
        <w:t>fatality</w:t>
      </w:r>
      <w:r w:rsidRPr="009F1D3D">
        <w:rPr>
          <w:rStyle w:val="TitleChar"/>
        </w:rPr>
        <w:t xml:space="preserve"> rates</w:t>
      </w:r>
      <w:r w:rsidRPr="009F1D3D">
        <w:rPr>
          <w:sz w:val="16"/>
        </w:rPr>
        <w:t xml:space="preserve"> are likely to place such a burden on human physiology such that they </w:t>
      </w:r>
      <w:r w:rsidRPr="009F1D3D">
        <w:rPr>
          <w:rStyle w:val="TitleChar"/>
        </w:rPr>
        <w:t xml:space="preserve">would </w:t>
      </w:r>
      <w:r w:rsidRPr="00F407EA">
        <w:rPr>
          <w:rStyle w:val="TitleChar"/>
          <w:highlight w:val="cyan"/>
        </w:rPr>
        <w:t xml:space="preserve">have a </w:t>
      </w:r>
      <w:r w:rsidRPr="00F407EA">
        <w:rPr>
          <w:rStyle w:val="Emphasis"/>
          <w:highlight w:val="cyan"/>
        </w:rPr>
        <w:t>short incubation</w:t>
      </w:r>
      <w:r w:rsidRPr="009F1D3D">
        <w:rPr>
          <w:rStyle w:val="Emphasis"/>
        </w:rPr>
        <w:t xml:space="preserve"> time</w:t>
      </w:r>
      <w:r w:rsidRPr="009F1D3D">
        <w:rPr>
          <w:sz w:val="16"/>
        </w:rPr>
        <w:t xml:space="preserve">, potentially </w:t>
      </w:r>
      <w:r w:rsidRPr="00F407EA">
        <w:rPr>
          <w:rStyle w:val="TitleChar"/>
          <w:highlight w:val="cyan"/>
        </w:rPr>
        <w:t>rendering it easi</w:t>
      </w:r>
      <w:r w:rsidRPr="009F1D3D">
        <w:rPr>
          <w:rStyle w:val="TitleChar"/>
        </w:rPr>
        <w:t xml:space="preserve">er </w:t>
      </w:r>
      <w:r w:rsidRPr="00F407EA">
        <w:rPr>
          <w:rStyle w:val="TitleChar"/>
          <w:highlight w:val="cyan"/>
        </w:rPr>
        <w:t>to</w:t>
      </w:r>
      <w:r w:rsidRPr="009F1D3D">
        <w:rPr>
          <w:rStyle w:val="TitleChar"/>
        </w:rPr>
        <w:t xml:space="preserve"> </w:t>
      </w:r>
      <w:r w:rsidRPr="00F407EA">
        <w:rPr>
          <w:rStyle w:val="Emphasis"/>
          <w:highlight w:val="cyan"/>
        </w:rPr>
        <w:t>quarantine</w:t>
      </w:r>
      <w:r w:rsidRPr="009F1D3D">
        <w:rPr>
          <w:rStyle w:val="TitleChar"/>
        </w:rPr>
        <w:t xml:space="preserve"> </w:t>
      </w:r>
      <w:r w:rsidRPr="009F1D3D">
        <w:rPr>
          <w:rStyle w:val="Emphasis"/>
        </w:rPr>
        <w:t>infected persons</w:t>
      </w:r>
      <w:r w:rsidRPr="009F1D3D">
        <w:rPr>
          <w:sz w:val="16"/>
        </w:rPr>
        <w:t xml:space="preserve">. </w:t>
      </w:r>
      <w:proofErr w:type="gramStart"/>
      <w:r w:rsidRPr="009F1D3D">
        <w:rPr>
          <w:sz w:val="16"/>
        </w:rPr>
        <w:t>Of course</w:t>
      </w:r>
      <w:proofErr w:type="gramEnd"/>
      <w:r w:rsidRPr="009F1D3D">
        <w:rPr>
          <w:sz w:val="16"/>
        </w:rPr>
        <w:t xml:space="preserve"> we do not know what is possible at the limits of biology, but given the extreme properties required of such an extinction-level pathogen, in my view </w:t>
      </w:r>
      <w:r w:rsidRPr="009F1D3D">
        <w:rPr>
          <w:rStyle w:val="TitleChar"/>
        </w:rPr>
        <w:t>it is very unlikely that such a pathogen is even possible</w:t>
      </w:r>
      <w:r w:rsidRPr="009F1D3D">
        <w:rPr>
          <w:sz w:val="16"/>
        </w:rPr>
        <w:t>.</w:t>
      </w:r>
    </w:p>
    <w:bookmarkEnd w:id="0"/>
    <w:bookmarkEnd w:id="1"/>
    <w:p w14:paraId="4ED67B09" w14:textId="77777777" w:rsidR="006515FC" w:rsidRPr="00C40472" w:rsidRDefault="006515FC" w:rsidP="006515FC"/>
    <w:p w14:paraId="60BD0CBF" w14:textId="77777777" w:rsidR="006515FC" w:rsidRPr="006515FC" w:rsidRDefault="006515FC" w:rsidP="006515FC"/>
    <w:sectPr w:rsidR="006515FC" w:rsidRPr="00651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529514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39C"/>
    <w:rsid w:val="00413D9A"/>
    <w:rsid w:val="00534D9B"/>
    <w:rsid w:val="00581B3B"/>
    <w:rsid w:val="005D77B7"/>
    <w:rsid w:val="006515FC"/>
    <w:rsid w:val="00B347B9"/>
    <w:rsid w:val="00C51A27"/>
    <w:rsid w:val="00C85BEC"/>
    <w:rsid w:val="00CA6D0B"/>
    <w:rsid w:val="00CD739C"/>
    <w:rsid w:val="00F95748"/>
    <w:rsid w:val="00FF2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67891"/>
  <w15:chartTrackingRefBased/>
  <w15:docId w15:val="{897403C8-458C-4935-B6BA-E8ADD242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6D0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A6D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6D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A6D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T"/>
    <w:basedOn w:val="Normal"/>
    <w:next w:val="Normal"/>
    <w:link w:val="Heading4Char"/>
    <w:uiPriority w:val="3"/>
    <w:qFormat/>
    <w:rsid w:val="00CA6D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6D0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D7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6D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6D0B"/>
  </w:style>
  <w:style w:type="character" w:customStyle="1" w:styleId="Heading1Char">
    <w:name w:val="Heading 1 Char"/>
    <w:aliases w:val="Pocket Char"/>
    <w:basedOn w:val="DefaultParagraphFont"/>
    <w:link w:val="Heading1"/>
    <w:rsid w:val="00CA6D0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A6D0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A6D0B"/>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CA6D0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A6D0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D7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39C"/>
    <w:rPr>
      <w:rFonts w:eastAsiaTheme="majorEastAsia" w:cstheme="majorBidi"/>
      <w:color w:val="272727" w:themeColor="text1" w:themeTint="D8"/>
    </w:rPr>
  </w:style>
  <w:style w:type="paragraph" w:styleId="Title">
    <w:name w:val="Title"/>
    <w:aliases w:val="Cites and Cards,Bold Underlined,UNDERLINE,title,Read This,Block Heading,Debate Normal,Non Read Text,Warrants"/>
    <w:basedOn w:val="Normal"/>
    <w:next w:val="Normal"/>
    <w:link w:val="TitleChar"/>
    <w:uiPriority w:val="1"/>
    <w:qFormat/>
    <w:rsid w:val="00CD7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Read This Char,Block Heading Char,Debate Normal Char,Non Read Text Char,Warrants Char"/>
    <w:basedOn w:val="DefaultParagraphFont"/>
    <w:link w:val="Title"/>
    <w:uiPriority w:val="1"/>
    <w:qFormat/>
    <w:rsid w:val="00CD7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39C"/>
    <w:pPr>
      <w:spacing w:before="160"/>
      <w:jc w:val="center"/>
    </w:pPr>
    <w:rPr>
      <w:i/>
      <w:iCs/>
      <w:color w:val="404040" w:themeColor="text1" w:themeTint="BF"/>
    </w:rPr>
  </w:style>
  <w:style w:type="character" w:customStyle="1" w:styleId="QuoteChar">
    <w:name w:val="Quote Char"/>
    <w:basedOn w:val="DefaultParagraphFont"/>
    <w:link w:val="Quote"/>
    <w:uiPriority w:val="29"/>
    <w:rsid w:val="00CD739C"/>
    <w:rPr>
      <w:i/>
      <w:iCs/>
      <w:color w:val="404040" w:themeColor="text1" w:themeTint="BF"/>
    </w:rPr>
  </w:style>
  <w:style w:type="paragraph" w:styleId="ListParagraph">
    <w:name w:val="List Paragraph"/>
    <w:basedOn w:val="Normal"/>
    <w:uiPriority w:val="34"/>
    <w:qFormat/>
    <w:rsid w:val="00CD739C"/>
    <w:pPr>
      <w:ind w:left="720"/>
      <w:contextualSpacing/>
    </w:pPr>
  </w:style>
  <w:style w:type="character" w:styleId="IntenseEmphasis">
    <w:name w:val="Intense Emphasis"/>
    <w:basedOn w:val="DefaultParagraphFont"/>
    <w:uiPriority w:val="21"/>
    <w:qFormat/>
    <w:rsid w:val="00CD739C"/>
    <w:rPr>
      <w:i/>
      <w:iCs/>
      <w:color w:val="0F4761" w:themeColor="accent1" w:themeShade="BF"/>
    </w:rPr>
  </w:style>
  <w:style w:type="paragraph" w:styleId="IntenseQuote">
    <w:name w:val="Intense Quote"/>
    <w:basedOn w:val="Normal"/>
    <w:next w:val="Normal"/>
    <w:link w:val="IntenseQuoteChar"/>
    <w:uiPriority w:val="30"/>
    <w:qFormat/>
    <w:rsid w:val="00CD7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39C"/>
    <w:rPr>
      <w:i/>
      <w:iCs/>
      <w:color w:val="0F4761" w:themeColor="accent1" w:themeShade="BF"/>
    </w:rPr>
  </w:style>
  <w:style w:type="character" w:styleId="IntenseReference">
    <w:name w:val="Intense Reference"/>
    <w:basedOn w:val="DefaultParagraphFont"/>
    <w:uiPriority w:val="32"/>
    <w:qFormat/>
    <w:rsid w:val="00CD739C"/>
    <w:rPr>
      <w:b/>
      <w:bCs/>
      <w:smallCaps/>
      <w:color w:val="0F4761" w:themeColor="accent1" w:themeShade="BF"/>
      <w:spacing w:val="5"/>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B"/>
    <w:basedOn w:val="DefaultParagraphFont"/>
    <w:link w:val="textbold"/>
    <w:uiPriority w:val="8"/>
    <w:qFormat/>
    <w:rsid w:val="00CA6D0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A6D0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A6D0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CA6D0B"/>
    <w:rPr>
      <w:b w:val="0"/>
      <w:sz w:val="22"/>
      <w:u w:val="single"/>
    </w:rPr>
  </w:style>
  <w:style w:type="character" w:styleId="Strong">
    <w:name w:val="Strong"/>
    <w:basedOn w:val="DefaultParagraphFont"/>
    <w:uiPriority w:val="22"/>
    <w:qFormat/>
    <w:rsid w:val="00CA6D0B"/>
    <w:rPr>
      <w:b/>
      <w:bCs/>
    </w:rPr>
  </w:style>
  <w:style w:type="character" w:styleId="BookTitle">
    <w:name w:val="Book Title"/>
    <w:basedOn w:val="DefaultParagraphFont"/>
    <w:uiPriority w:val="33"/>
    <w:qFormat/>
    <w:rsid w:val="00CA6D0B"/>
    <w:rPr>
      <w:b/>
      <w:bCs/>
      <w:i/>
      <w:iCs/>
      <w:spacing w:val="5"/>
    </w:rPr>
  </w:style>
  <w:style w:type="numbering" w:styleId="111111">
    <w:name w:val="Outline List 2"/>
    <w:basedOn w:val="NoList"/>
    <w:uiPriority w:val="99"/>
    <w:semiHidden/>
    <w:unhideWhenUsed/>
    <w:rsid w:val="00CA6D0B"/>
  </w:style>
  <w:style w:type="paragraph" w:styleId="Header">
    <w:name w:val="header"/>
    <w:basedOn w:val="Normal"/>
    <w:link w:val="HeaderChar"/>
    <w:uiPriority w:val="99"/>
    <w:semiHidden/>
    <w:rsid w:val="00CA6D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6D0B"/>
    <w:rPr>
      <w:rFonts w:ascii="Calibri" w:hAnsi="Calibri" w:cs="Calibri"/>
      <w:kern w:val="0"/>
      <w:sz w:val="22"/>
      <w:szCs w:val="22"/>
      <w14:ligatures w14:val="none"/>
    </w:rPr>
  </w:style>
  <w:style w:type="paragraph" w:styleId="Footer">
    <w:name w:val="footer"/>
    <w:basedOn w:val="Normal"/>
    <w:link w:val="FooterChar"/>
    <w:uiPriority w:val="99"/>
    <w:semiHidden/>
    <w:rsid w:val="00CA6D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6D0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A6D0B"/>
    <w:pPr>
      <w:spacing w:after="120"/>
    </w:pPr>
  </w:style>
  <w:style w:type="character" w:customStyle="1" w:styleId="BodyTextChar">
    <w:name w:val="Body Text Char"/>
    <w:basedOn w:val="DefaultParagraphFont"/>
    <w:link w:val="BodyText"/>
    <w:uiPriority w:val="99"/>
    <w:semiHidden/>
    <w:rsid w:val="00CA6D0B"/>
    <w:rPr>
      <w:rFonts w:ascii="Calibri" w:hAnsi="Calibri" w:cs="Calibri"/>
      <w:kern w:val="0"/>
      <w:sz w:val="22"/>
      <w:szCs w:val="22"/>
      <w14:ligatures w14:val="none"/>
    </w:rPr>
  </w:style>
  <w:style w:type="paragraph" w:styleId="NoSpacing">
    <w:name w:val="No Spacing"/>
    <w:link w:val="NoSpacingChar"/>
    <w:uiPriority w:val="99"/>
    <w:unhideWhenUsed/>
    <w:qFormat/>
    <w:rsid w:val="00CA6D0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A6D0B"/>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CA6D0B"/>
    <w:rPr>
      <w:color w:val="467886" w:themeColor="hyperlink"/>
      <w:u w:val="single"/>
    </w:rPr>
  </w:style>
  <w:style w:type="character" w:styleId="UnresolvedMention">
    <w:name w:val="Unresolved Mention"/>
    <w:basedOn w:val="DefaultParagraphFont"/>
    <w:uiPriority w:val="99"/>
    <w:semiHidden/>
    <w:unhideWhenUsed/>
    <w:rsid w:val="00CA6D0B"/>
    <w:rPr>
      <w:color w:val="605E5C"/>
      <w:shd w:val="clear" w:color="auto" w:fill="E1DFDD"/>
    </w:rPr>
  </w:style>
  <w:style w:type="paragraph" w:customStyle="1" w:styleId="textbold">
    <w:name w:val="text bold"/>
    <w:basedOn w:val="Normal"/>
    <w:link w:val="Emphasis"/>
    <w:uiPriority w:val="8"/>
    <w:qFormat/>
    <w:rsid w:val="00F95748"/>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F9574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qdtopen.proquest.com/doc/1927470782.html?FMT=ABS" TargetMode="External"/><Relationship Id="rId3" Type="http://schemas.openxmlformats.org/officeDocument/2006/relationships/settings" Target="settings.xml"/><Relationship Id="rId7" Type="http://schemas.openxmlformats.org/officeDocument/2006/relationships/hyperlink" Target="https://academic.oup.com/ilj/advance-article/doi/10.1093/indlaw/dwae043/78265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nnstate.pure.elsevier.com/en/publications/lives-worth-living-extinction-persons-disability" TargetMode="External"/><Relationship Id="rId5" Type="http://schemas.openxmlformats.org/officeDocument/2006/relationships/hyperlink" Target="http://www.dsq-sds.org/_articles_pdf/2001/Fall/dsq_2001_Fall_10.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16439</Words>
  <Characters>85159</Characters>
  <Application>Microsoft Office Word</Application>
  <DocSecurity>0</DocSecurity>
  <Lines>946</Lines>
  <Paragraphs>237</Paragraphs>
  <ScaleCrop>false</ScaleCrop>
  <Company/>
  <LinksUpToDate>false</LinksUpToDate>
  <CharactersWithSpaces>101361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Oehler, Anna - oehlerak</cp:lastModifiedBy>
  <cp:revision>9</cp:revision>
  <dcterms:created xsi:type="dcterms:W3CDTF">2025-09-27T11:37:00Z</dcterms:created>
  <dcterms:modified xsi:type="dcterms:W3CDTF">2025-09-27T12:26:00Z</dcterms:modified>
</cp:coreProperties>
</file>