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0FEC" w14:textId="77777777" w:rsidR="00FD4F2E" w:rsidRPr="008924A7" w:rsidRDefault="00FD4F2E" w:rsidP="00FD4F2E">
      <w:pPr>
        <w:keepNext/>
        <w:keepLines/>
        <w:spacing w:before="40" w:after="0" w:line="259" w:lineRule="auto"/>
        <w:outlineLvl w:val="3"/>
        <w:rPr>
          <w:rFonts w:ascii="Times New Roman" w:eastAsia="Times New Roman" w:hAnsi="Times New Roman" w:cs="Times New Roman"/>
          <w:b/>
          <w:iCs/>
          <w:kern w:val="0"/>
          <w:sz w:val="26"/>
          <w:szCs w:val="22"/>
          <w14:ligatures w14:val="none"/>
        </w:rPr>
      </w:pPr>
      <w:r w:rsidRPr="008924A7">
        <w:rPr>
          <w:rFonts w:ascii="Times New Roman" w:eastAsia="Times New Roman" w:hAnsi="Times New Roman" w:cs="Times New Roman"/>
          <w:b/>
          <w:iCs/>
          <w:kern w:val="0"/>
          <w:sz w:val="26"/>
          <w:szCs w:val="22"/>
          <w14:ligatures w14:val="none"/>
        </w:rPr>
        <w:t xml:space="preserve">Status quo labor stresses are driving a shift to automation now </w:t>
      </w:r>
    </w:p>
    <w:p w14:paraId="1809A8C7"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b/>
          <w:bCs/>
          <w:kern w:val="0"/>
          <w:sz w:val="26"/>
          <w:szCs w:val="22"/>
          <w14:ligatures w14:val="none"/>
        </w:rPr>
        <w:t>Sustainability Directory, 2025</w:t>
      </w:r>
      <w:r w:rsidRPr="008924A7">
        <w:rPr>
          <w:rFonts w:ascii="Times New Roman" w:eastAsia="Calibri" w:hAnsi="Times New Roman" w:cs="Times New Roman"/>
          <w:kern w:val="0"/>
          <w:sz w:val="22"/>
          <w:szCs w:val="22"/>
          <w14:ligatures w14:val="none"/>
        </w:rPr>
        <w:t xml:space="preserve">  (March 24, 2025, "The Future of Farm Labor in Automated Agriculture → Scenario", Prism → Sustainability Directory, </w:t>
      </w:r>
      <w:hyperlink r:id="rId8" w:history="1">
        <w:r w:rsidRPr="008924A7">
          <w:rPr>
            <w:rFonts w:ascii="Times New Roman" w:eastAsia="Calibri" w:hAnsi="Times New Roman" w:cs="Times New Roman"/>
            <w:kern w:val="0"/>
            <w:sz w:val="22"/>
            <w:szCs w:val="22"/>
            <w14:ligatures w14:val="none"/>
          </w:rPr>
          <w:t>https://prism.sustainability-directory.com/scenario/the-future-of-farm-labor-in-automated-agriculture/</w:t>
        </w:r>
      </w:hyperlink>
      <w:r w:rsidRPr="008924A7">
        <w:rPr>
          <w:rFonts w:ascii="Times New Roman" w:eastAsia="Calibri" w:hAnsi="Times New Roman" w:cs="Times New Roman"/>
          <w:kern w:val="0"/>
          <w:sz w:val="22"/>
          <w:szCs w:val="22"/>
          <w14:ligatures w14:val="none"/>
        </w:rPr>
        <w:t>, DoA 9/3/2025, DVOG) ADA-386</w:t>
      </w:r>
    </w:p>
    <w:p w14:paraId="459CA9A4"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The trajectory of </w:t>
      </w:r>
      <w:r w:rsidRPr="008924A7">
        <w:rPr>
          <w:rFonts w:ascii="Times New Roman" w:eastAsia="Calibri" w:hAnsi="Times New Roman" w:cs="Times New Roman"/>
          <w:b/>
          <w:bCs/>
          <w:kern w:val="0"/>
          <w:sz w:val="22"/>
          <w:szCs w:val="22"/>
          <w:highlight w:val="green"/>
          <w:u w:val="single"/>
          <w14:ligatures w14:val="none"/>
        </w:rPr>
        <w:t>farm labor stands at a critical juncture, influenced</w:t>
      </w:r>
      <w:r w:rsidRPr="008924A7">
        <w:rPr>
          <w:rFonts w:ascii="Times New Roman" w:eastAsia="Calibri" w:hAnsi="Times New Roman" w:cs="Times New Roman"/>
          <w:b/>
          <w:bCs/>
          <w:kern w:val="0"/>
          <w:sz w:val="22"/>
          <w:szCs w:val="22"/>
          <w:u w:val="single"/>
          <w14:ligatures w14:val="none"/>
        </w:rPr>
        <w:t xml:space="preserve"> profoundly </w:t>
      </w:r>
      <w:r w:rsidRPr="008924A7">
        <w:rPr>
          <w:rFonts w:ascii="Times New Roman" w:eastAsia="Calibri" w:hAnsi="Times New Roman" w:cs="Times New Roman"/>
          <w:b/>
          <w:bCs/>
          <w:kern w:val="0"/>
          <w:sz w:val="22"/>
          <w:szCs w:val="22"/>
          <w:highlight w:val="green"/>
          <w:u w:val="single"/>
          <w14:ligatures w14:val="none"/>
        </w:rPr>
        <w:t>by</w:t>
      </w:r>
      <w:r w:rsidRPr="008924A7">
        <w:rPr>
          <w:rFonts w:ascii="Times New Roman" w:eastAsia="Calibri" w:hAnsi="Times New Roman" w:cs="Times New Roman"/>
          <w:b/>
          <w:bCs/>
          <w:kern w:val="0"/>
          <w:sz w:val="22"/>
          <w:szCs w:val="22"/>
          <w:u w:val="single"/>
          <w14:ligatures w14:val="none"/>
        </w:rPr>
        <w:t xml:space="preserve"> the relentless march of </w:t>
      </w:r>
      <w:r w:rsidRPr="008924A7">
        <w:rPr>
          <w:rFonts w:ascii="Times New Roman" w:eastAsia="Calibri" w:hAnsi="Times New Roman" w:cs="Times New Roman"/>
          <w:b/>
          <w:bCs/>
          <w:kern w:val="0"/>
          <w:sz w:val="22"/>
          <w:szCs w:val="22"/>
          <w:highlight w:val="green"/>
          <w:u w:val="single"/>
          <w14:ligatures w14:val="none"/>
        </w:rPr>
        <w:t>automation</w:t>
      </w:r>
      <w:r w:rsidRPr="008924A7">
        <w:rPr>
          <w:rFonts w:ascii="Times New Roman" w:eastAsia="Calibri" w:hAnsi="Times New Roman" w:cs="Times New Roman"/>
          <w:kern w:val="0"/>
          <w:sz w:val="22"/>
          <w:szCs w:val="22"/>
          <w14:ligatures w14:val="none"/>
        </w:rPr>
        <w:t xml:space="preserve"> in agriculture. For millennia, human hands have tilled the soil, planted seeds, and harvested crops, forming the bedrock of food production. However, </w:t>
      </w:r>
      <w:r w:rsidRPr="008924A7">
        <w:rPr>
          <w:rFonts w:ascii="Times New Roman" w:eastAsia="Calibri" w:hAnsi="Times New Roman" w:cs="Times New Roman"/>
          <w:b/>
          <w:bCs/>
          <w:kern w:val="0"/>
          <w:sz w:val="22"/>
          <w:szCs w:val="22"/>
          <w:highlight w:val="green"/>
          <w:u w:val="single"/>
          <w14:ligatures w14:val="none"/>
        </w:rPr>
        <w:t xml:space="preserve">the 21st century witnesses </w:t>
      </w:r>
      <w:r w:rsidRPr="00F85A04">
        <w:rPr>
          <w:rFonts w:ascii="Times New Roman" w:eastAsia="Calibri" w:hAnsi="Times New Roman" w:cs="Times New Roman"/>
          <w:b/>
          <w:bCs/>
          <w:kern w:val="0"/>
          <w:sz w:val="22"/>
          <w:szCs w:val="22"/>
          <w:u w:val="single"/>
          <w14:ligatures w14:val="none"/>
        </w:rPr>
        <w:t>a</w:t>
      </w:r>
      <w:r w:rsidRPr="008924A7">
        <w:rPr>
          <w:rFonts w:ascii="Times New Roman" w:eastAsia="Calibri" w:hAnsi="Times New Roman" w:cs="Times New Roman"/>
          <w:b/>
          <w:bCs/>
          <w:kern w:val="0"/>
          <w:sz w:val="22"/>
          <w:szCs w:val="22"/>
          <w:u w:val="single"/>
          <w14:ligatures w14:val="none"/>
        </w:rPr>
        <w:t xml:space="preserve"> significant shift, </w:t>
      </w:r>
      <w:r w:rsidRPr="00F85A04">
        <w:rPr>
          <w:rFonts w:ascii="Times New Roman" w:eastAsia="Calibri" w:hAnsi="Times New Roman" w:cs="Times New Roman"/>
          <w:b/>
          <w:bCs/>
          <w:kern w:val="0"/>
          <w:sz w:val="22"/>
          <w:szCs w:val="22"/>
          <w:u w:val="single"/>
          <w14:ligatures w14:val="none"/>
        </w:rPr>
        <w:t>driven by tech</w:t>
      </w:r>
      <w:r w:rsidRPr="008924A7">
        <w:rPr>
          <w:rFonts w:ascii="Times New Roman" w:eastAsia="Calibri" w:hAnsi="Times New Roman" w:cs="Times New Roman"/>
          <w:b/>
          <w:bCs/>
          <w:kern w:val="0"/>
          <w:sz w:val="22"/>
          <w:szCs w:val="22"/>
          <w:u w:val="single"/>
          <w14:ligatures w14:val="none"/>
        </w:rPr>
        <w:t>nological advancements</w:t>
      </w:r>
      <w:r w:rsidRPr="008924A7">
        <w:rPr>
          <w:rFonts w:ascii="Times New Roman" w:eastAsia="Calibri" w:hAnsi="Times New Roman" w:cs="Times New Roman"/>
          <w:kern w:val="0"/>
          <w:sz w:val="22"/>
          <w:szCs w:val="22"/>
          <w14:ligatures w14:val="none"/>
        </w:rPr>
        <w:t xml:space="preserve"> promising to reshape this ancient practice.</w:t>
      </w:r>
    </w:p>
    <w:p w14:paraId="2624E022"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This transformation is not merely about efficiency gains; it presents a complex interplay of economic, social, and environmental factors that demand careful consideration, particularly through the lens of sustainability. The future of farm labor signifies the complex interplay of human capital, technological adoption, environmental stewardship, and economic viability within agricultural production systems. , therefore, is inextricably linked to the adoption and integration of automated systems across the agricultural landscape.</w:t>
      </w:r>
    </w:p>
    <w:p w14:paraId="6FB72CE0"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b/>
          <w:bCs/>
          <w:kern w:val="0"/>
          <w:sz w:val="22"/>
          <w:szCs w:val="22"/>
          <w:highlight w:val="green"/>
          <w:u w:val="single"/>
          <w14:ligatures w14:val="none"/>
        </w:rPr>
        <w:t>Automation in agriculture represents a profound shift</w:t>
      </w:r>
      <w:r w:rsidRPr="008924A7">
        <w:rPr>
          <w:rFonts w:ascii="Times New Roman" w:eastAsia="Calibri" w:hAnsi="Times New Roman" w:cs="Times New Roman"/>
          <w:b/>
          <w:bCs/>
          <w:kern w:val="0"/>
          <w:sz w:val="22"/>
          <w:szCs w:val="22"/>
          <w:u w:val="single"/>
          <w14:ligatures w14:val="none"/>
        </w:rPr>
        <w:t xml:space="preserve">, moving </w:t>
      </w:r>
      <w:r w:rsidRPr="008924A7">
        <w:rPr>
          <w:rFonts w:ascii="Times New Roman" w:eastAsia="Calibri" w:hAnsi="Times New Roman" w:cs="Times New Roman"/>
          <w:b/>
          <w:bCs/>
          <w:kern w:val="0"/>
          <w:sz w:val="22"/>
          <w:szCs w:val="22"/>
          <w:highlight w:val="green"/>
          <w:u w:val="single"/>
          <w14:ligatures w14:val="none"/>
        </w:rPr>
        <w:t>away from traditional</w:t>
      </w:r>
      <w:r w:rsidRPr="008924A7">
        <w:rPr>
          <w:rFonts w:ascii="Times New Roman" w:eastAsia="Calibri" w:hAnsi="Times New Roman" w:cs="Times New Roman"/>
          <w:b/>
          <w:bCs/>
          <w:kern w:val="0"/>
          <w:sz w:val="22"/>
          <w:szCs w:val="22"/>
          <w:u w:val="single"/>
          <w14:ligatures w14:val="none"/>
        </w:rPr>
        <w:t xml:space="preserve"> labor-intensive </w:t>
      </w:r>
      <w:r w:rsidRPr="008924A7">
        <w:rPr>
          <w:rFonts w:ascii="Times New Roman" w:eastAsia="Calibri" w:hAnsi="Times New Roman" w:cs="Times New Roman"/>
          <w:b/>
          <w:bCs/>
          <w:kern w:val="0"/>
          <w:sz w:val="22"/>
          <w:szCs w:val="22"/>
          <w:highlight w:val="green"/>
          <w:u w:val="single"/>
          <w14:ligatures w14:val="none"/>
        </w:rPr>
        <w:t>practices towards tech</w:t>
      </w:r>
      <w:r w:rsidRPr="008924A7">
        <w:rPr>
          <w:rFonts w:ascii="Times New Roman" w:eastAsia="Calibri" w:hAnsi="Times New Roman" w:cs="Times New Roman"/>
          <w:b/>
          <w:bCs/>
          <w:kern w:val="0"/>
          <w:sz w:val="22"/>
          <w:szCs w:val="22"/>
          <w:u w:val="single"/>
          <w14:ligatures w14:val="none"/>
        </w:rPr>
        <w:t>nology-driven systems.</w:t>
      </w:r>
    </w:p>
    <w:p w14:paraId="614173E0"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Currently, </w:t>
      </w:r>
      <w:r w:rsidRPr="008924A7">
        <w:rPr>
          <w:rFonts w:ascii="Times New Roman" w:eastAsia="Calibri" w:hAnsi="Times New Roman" w:cs="Times New Roman"/>
          <w:b/>
          <w:bCs/>
          <w:kern w:val="0"/>
          <w:sz w:val="22"/>
          <w:szCs w:val="22"/>
          <w:u w:val="single"/>
          <w14:ligatures w14:val="none"/>
        </w:rPr>
        <w:t xml:space="preserve">the </w:t>
      </w:r>
      <w:r w:rsidRPr="00F85A04">
        <w:rPr>
          <w:rFonts w:ascii="Times New Roman" w:eastAsia="Calibri" w:hAnsi="Times New Roman" w:cs="Times New Roman"/>
          <w:b/>
          <w:bCs/>
          <w:kern w:val="0"/>
          <w:sz w:val="22"/>
          <w:szCs w:val="22"/>
          <w:u w:val="single"/>
          <w14:ligatures w14:val="none"/>
        </w:rPr>
        <w:t>agricultural</w:t>
      </w:r>
      <w:r w:rsidRPr="008924A7">
        <w:rPr>
          <w:rFonts w:ascii="Times New Roman" w:eastAsia="Calibri" w:hAnsi="Times New Roman" w:cs="Times New Roman"/>
          <w:b/>
          <w:bCs/>
          <w:kern w:val="0"/>
          <w:sz w:val="22"/>
          <w:szCs w:val="22"/>
          <w:u w:val="single"/>
          <w14:ligatures w14:val="none"/>
        </w:rPr>
        <w:t xml:space="preserve"> sector </w:t>
      </w:r>
      <w:r w:rsidRPr="00F85A04">
        <w:rPr>
          <w:rFonts w:ascii="Times New Roman" w:eastAsia="Calibri" w:hAnsi="Times New Roman" w:cs="Times New Roman"/>
          <w:b/>
          <w:bCs/>
          <w:kern w:val="0"/>
          <w:sz w:val="22"/>
          <w:szCs w:val="22"/>
          <w:u w:val="single"/>
          <w14:ligatures w14:val="none"/>
        </w:rPr>
        <w:t>faces considerable challenges</w:t>
      </w:r>
      <w:r w:rsidRPr="008924A7">
        <w:rPr>
          <w:rFonts w:ascii="Times New Roman" w:eastAsia="Calibri" w:hAnsi="Times New Roman" w:cs="Times New Roman"/>
          <w:b/>
          <w:bCs/>
          <w:kern w:val="0"/>
          <w:sz w:val="22"/>
          <w:szCs w:val="22"/>
          <w:highlight w:val="green"/>
          <w:u w:val="single"/>
          <w14:ligatures w14:val="none"/>
        </w:rPr>
        <w:t>. Labor shortages are becoming</w:t>
      </w:r>
      <w:r w:rsidRPr="008924A7">
        <w:rPr>
          <w:rFonts w:ascii="Times New Roman" w:eastAsia="Calibri" w:hAnsi="Times New Roman" w:cs="Times New Roman"/>
          <w:b/>
          <w:bCs/>
          <w:kern w:val="0"/>
          <w:sz w:val="22"/>
          <w:szCs w:val="22"/>
          <w:u w:val="single"/>
          <w14:ligatures w14:val="none"/>
        </w:rPr>
        <w:t xml:space="preserve"> increasingly </w:t>
      </w:r>
      <w:r w:rsidRPr="008924A7">
        <w:rPr>
          <w:rFonts w:ascii="Times New Roman" w:eastAsia="Calibri" w:hAnsi="Times New Roman" w:cs="Times New Roman"/>
          <w:b/>
          <w:bCs/>
          <w:kern w:val="0"/>
          <w:sz w:val="22"/>
          <w:szCs w:val="22"/>
          <w:highlight w:val="green"/>
          <w:u w:val="single"/>
          <w14:ligatures w14:val="none"/>
        </w:rPr>
        <w:t>acute</w:t>
      </w:r>
      <w:r w:rsidRPr="008924A7">
        <w:rPr>
          <w:rFonts w:ascii="Times New Roman" w:eastAsia="Calibri" w:hAnsi="Times New Roman" w:cs="Times New Roman"/>
          <w:kern w:val="0"/>
          <w:sz w:val="22"/>
          <w:szCs w:val="22"/>
          <w14:ligatures w14:val="none"/>
        </w:rPr>
        <w:t xml:space="preserve"> in many regions globally, driven by demographic shifts, the arduous nature of farm work, and often, unattractive wages and working conditions. Developed nations, in particular, struggle to attract and retain agricultural workers, leading to reliance on migrant labor, which itself is subject to complex geopolitical and ethical considerations.</w:t>
      </w:r>
    </w:p>
    <w:p w14:paraId="270744CC"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Simultaneously, </w:t>
      </w:r>
      <w:r w:rsidRPr="008924A7">
        <w:rPr>
          <w:rFonts w:ascii="Times New Roman" w:eastAsia="Calibri" w:hAnsi="Times New Roman" w:cs="Times New Roman"/>
          <w:b/>
          <w:bCs/>
          <w:kern w:val="0"/>
          <w:sz w:val="22"/>
          <w:szCs w:val="22"/>
          <w:highlight w:val="green"/>
          <w:u w:val="single"/>
          <w14:ligatures w14:val="none"/>
        </w:rPr>
        <w:t>the demand for food is projected to surge</w:t>
      </w:r>
      <w:r w:rsidRPr="008924A7">
        <w:rPr>
          <w:rFonts w:ascii="Times New Roman" w:eastAsia="Calibri" w:hAnsi="Times New Roman" w:cs="Times New Roman"/>
          <w:b/>
          <w:bCs/>
          <w:kern w:val="0"/>
          <w:sz w:val="22"/>
          <w:szCs w:val="22"/>
          <w:u w:val="single"/>
          <w14:ligatures w14:val="none"/>
        </w:rPr>
        <w:t xml:space="preserve"> to feed a growing global population, </w:t>
      </w:r>
      <w:r w:rsidRPr="008924A7">
        <w:rPr>
          <w:rFonts w:ascii="Times New Roman" w:eastAsia="Calibri" w:hAnsi="Times New Roman" w:cs="Times New Roman"/>
          <w:b/>
          <w:bCs/>
          <w:kern w:val="0"/>
          <w:sz w:val="22"/>
          <w:szCs w:val="22"/>
          <w:highlight w:val="green"/>
          <w:u w:val="single"/>
          <w14:ligatures w14:val="none"/>
        </w:rPr>
        <w:t>placing immense pressure on agricultural systems</w:t>
      </w:r>
      <w:r w:rsidRPr="008924A7">
        <w:rPr>
          <w:rFonts w:ascii="Times New Roman" w:eastAsia="Calibri" w:hAnsi="Times New Roman" w:cs="Times New Roman"/>
          <w:b/>
          <w:bCs/>
          <w:kern w:val="0"/>
          <w:sz w:val="22"/>
          <w:szCs w:val="22"/>
          <w:u w:val="single"/>
          <w14:ligatures w14:val="none"/>
        </w:rPr>
        <w:t xml:space="preserve"> to enhance productivity and efficiency</w:t>
      </w:r>
      <w:r w:rsidRPr="008924A7">
        <w:rPr>
          <w:rFonts w:ascii="Times New Roman" w:eastAsia="Calibri" w:hAnsi="Times New Roman" w:cs="Times New Roman"/>
          <w:kern w:val="0"/>
          <w:sz w:val="22"/>
          <w:szCs w:val="22"/>
          <w14:ligatures w14:val="none"/>
        </w:rPr>
        <w:t>. These pressures are occurring against a backdrop of escalating environmental concerns, including climate change, water scarcity, and soil degradation, demanding more sustainable and resource-efficient farming practices.</w:t>
      </w:r>
    </w:p>
    <w:p w14:paraId="5CE71994"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kern w:val="0"/>
          <w:sz w:val="22"/>
          <w:szCs w:val="22"/>
          <w14:ligatures w14:val="none"/>
        </w:rPr>
        <w:t xml:space="preserve">Data from the Food and Agriculture Organization (FAO) and various national agricultural surveys paint a clear picture. The average age of farmers is rising in many parts of the world, indicating a lack of new entrants into the profession. Simultaneously, </w:t>
      </w:r>
      <w:r w:rsidRPr="008924A7">
        <w:rPr>
          <w:rFonts w:ascii="Times New Roman" w:eastAsia="Calibri" w:hAnsi="Times New Roman" w:cs="Times New Roman"/>
          <w:b/>
          <w:bCs/>
          <w:kern w:val="0"/>
          <w:sz w:val="22"/>
          <w:szCs w:val="22"/>
          <w:highlight w:val="green"/>
          <w:u w:val="single"/>
          <w14:ligatures w14:val="none"/>
        </w:rPr>
        <w:t>the cost of labor</w:t>
      </w:r>
      <w:r w:rsidRPr="008924A7">
        <w:rPr>
          <w:rFonts w:ascii="Times New Roman" w:eastAsia="Calibri" w:hAnsi="Times New Roman" w:cs="Times New Roman"/>
          <w:b/>
          <w:bCs/>
          <w:kern w:val="0"/>
          <w:sz w:val="22"/>
          <w:szCs w:val="22"/>
          <w:u w:val="single"/>
          <w14:ligatures w14:val="none"/>
        </w:rPr>
        <w:t xml:space="preserve"> as a percentage of farm operating expenses </w:t>
      </w:r>
      <w:r w:rsidRPr="008924A7">
        <w:rPr>
          <w:rFonts w:ascii="Times New Roman" w:eastAsia="Calibri" w:hAnsi="Times New Roman" w:cs="Times New Roman"/>
          <w:b/>
          <w:bCs/>
          <w:kern w:val="0"/>
          <w:sz w:val="22"/>
          <w:szCs w:val="22"/>
          <w:highlight w:val="green"/>
          <w:u w:val="single"/>
          <w14:ligatures w14:val="none"/>
        </w:rPr>
        <w:t>has been increasing, squeezing profit margins and incentivizing the search for labor-saving tech</w:t>
      </w:r>
      <w:r w:rsidRPr="008924A7">
        <w:rPr>
          <w:rFonts w:ascii="Times New Roman" w:eastAsia="Calibri" w:hAnsi="Times New Roman" w:cs="Times New Roman"/>
          <w:b/>
          <w:bCs/>
          <w:kern w:val="0"/>
          <w:sz w:val="22"/>
          <w:szCs w:val="22"/>
          <w:u w:val="single"/>
          <w14:ligatures w14:val="none"/>
        </w:rPr>
        <w:t xml:space="preserve">nologies. </w:t>
      </w:r>
      <w:r w:rsidRPr="00F85A04">
        <w:rPr>
          <w:rFonts w:ascii="Times New Roman" w:eastAsia="Calibri" w:hAnsi="Times New Roman" w:cs="Times New Roman"/>
          <w:b/>
          <w:bCs/>
          <w:kern w:val="0"/>
          <w:sz w:val="22"/>
          <w:szCs w:val="22"/>
          <w:u w:val="single"/>
          <w14:ligatures w14:val="none"/>
        </w:rPr>
        <w:t>Investment in</w:t>
      </w:r>
      <w:r w:rsidRPr="008924A7">
        <w:rPr>
          <w:rFonts w:ascii="Times New Roman" w:eastAsia="Calibri" w:hAnsi="Times New Roman" w:cs="Times New Roman"/>
          <w:b/>
          <w:bCs/>
          <w:kern w:val="0"/>
          <w:sz w:val="22"/>
          <w:szCs w:val="22"/>
          <w:u w:val="single"/>
          <w14:ligatures w14:val="none"/>
        </w:rPr>
        <w:t xml:space="preserve"> agricultural technology, or </w:t>
      </w:r>
      <w:r w:rsidRPr="008924A7">
        <w:rPr>
          <w:rFonts w:ascii="Times New Roman" w:eastAsia="Calibri" w:hAnsi="Times New Roman" w:cs="Times New Roman"/>
          <w:b/>
          <w:bCs/>
          <w:kern w:val="0"/>
          <w:sz w:val="22"/>
          <w:szCs w:val="22"/>
          <w:highlight w:val="green"/>
          <w:u w:val="single"/>
          <w14:ligatures w14:val="none"/>
        </w:rPr>
        <w:t>agritech</w:t>
      </w:r>
      <w:r w:rsidRPr="008924A7">
        <w:rPr>
          <w:rFonts w:ascii="Times New Roman" w:eastAsia="Calibri" w:hAnsi="Times New Roman" w:cs="Times New Roman"/>
          <w:b/>
          <w:bCs/>
          <w:kern w:val="0"/>
          <w:sz w:val="22"/>
          <w:szCs w:val="22"/>
          <w:u w:val="single"/>
          <w14:ligatures w14:val="none"/>
        </w:rPr>
        <w:t xml:space="preserve">, </w:t>
      </w:r>
      <w:r w:rsidRPr="008924A7">
        <w:rPr>
          <w:rFonts w:ascii="Times New Roman" w:eastAsia="Calibri" w:hAnsi="Times New Roman" w:cs="Times New Roman"/>
          <w:b/>
          <w:bCs/>
          <w:kern w:val="0"/>
          <w:sz w:val="22"/>
          <w:szCs w:val="22"/>
          <w:highlight w:val="green"/>
          <w:u w:val="single"/>
          <w14:ligatures w14:val="none"/>
        </w:rPr>
        <w:t>has seen exponential growth</w:t>
      </w:r>
      <w:r w:rsidRPr="008924A7">
        <w:rPr>
          <w:rFonts w:ascii="Times New Roman" w:eastAsia="Calibri" w:hAnsi="Times New Roman" w:cs="Times New Roman"/>
          <w:b/>
          <w:bCs/>
          <w:kern w:val="0"/>
          <w:sz w:val="22"/>
          <w:szCs w:val="22"/>
          <w:u w:val="single"/>
          <w14:ligatures w14:val="none"/>
        </w:rPr>
        <w:t xml:space="preserve"> in recent years</w:t>
      </w:r>
      <w:r w:rsidRPr="008924A7">
        <w:rPr>
          <w:rFonts w:ascii="Times New Roman" w:eastAsia="Calibri" w:hAnsi="Times New Roman" w:cs="Times New Roman"/>
          <w:kern w:val="0"/>
          <w:sz w:val="22"/>
          <w:szCs w:val="22"/>
          <w14:ligatures w14:val="none"/>
        </w:rPr>
        <w:t xml:space="preserve">, </w:t>
      </w:r>
      <w:r w:rsidRPr="008924A7">
        <w:rPr>
          <w:rFonts w:ascii="Times New Roman" w:eastAsia="Calibri" w:hAnsi="Times New Roman" w:cs="Times New Roman"/>
          <w:b/>
          <w:bCs/>
          <w:kern w:val="0"/>
          <w:sz w:val="22"/>
          <w:szCs w:val="22"/>
          <w:u w:val="single"/>
          <w14:ligatures w14:val="none"/>
        </w:rPr>
        <w:t xml:space="preserve">with venture capital flowing into startups </w:t>
      </w:r>
      <w:r w:rsidRPr="008924A7">
        <w:rPr>
          <w:rFonts w:ascii="Times New Roman" w:eastAsia="Calibri" w:hAnsi="Times New Roman" w:cs="Times New Roman"/>
          <w:b/>
          <w:bCs/>
          <w:kern w:val="0"/>
          <w:sz w:val="22"/>
          <w:szCs w:val="22"/>
          <w:highlight w:val="green"/>
          <w:u w:val="single"/>
          <w14:ligatures w14:val="none"/>
        </w:rPr>
        <w:t>developing robots, drones, AI</w:t>
      </w:r>
      <w:r w:rsidRPr="008924A7">
        <w:rPr>
          <w:rFonts w:ascii="Times New Roman" w:eastAsia="Calibri" w:hAnsi="Times New Roman" w:cs="Times New Roman"/>
          <w:b/>
          <w:bCs/>
          <w:kern w:val="0"/>
          <w:sz w:val="22"/>
          <w:szCs w:val="22"/>
          <w:u w:val="single"/>
          <w14:ligatures w14:val="none"/>
        </w:rPr>
        <w:t xml:space="preserve">-powered farm management systems, </w:t>
      </w:r>
      <w:r w:rsidRPr="008924A7">
        <w:rPr>
          <w:rFonts w:ascii="Times New Roman" w:eastAsia="Calibri" w:hAnsi="Times New Roman" w:cs="Times New Roman"/>
          <w:b/>
          <w:bCs/>
          <w:kern w:val="0"/>
          <w:sz w:val="22"/>
          <w:szCs w:val="22"/>
          <w:highlight w:val="green"/>
          <w:u w:val="single"/>
          <w14:ligatures w14:val="none"/>
        </w:rPr>
        <w:t>and precision ag</w:t>
      </w:r>
      <w:r w:rsidRPr="008924A7">
        <w:rPr>
          <w:rFonts w:ascii="Times New Roman" w:eastAsia="Calibri" w:hAnsi="Times New Roman" w:cs="Times New Roman"/>
          <w:b/>
          <w:bCs/>
          <w:kern w:val="0"/>
          <w:sz w:val="22"/>
          <w:szCs w:val="22"/>
          <w:u w:val="single"/>
          <w14:ligatures w14:val="none"/>
        </w:rPr>
        <w:t xml:space="preserve">riculture </w:t>
      </w:r>
      <w:r w:rsidRPr="008924A7">
        <w:rPr>
          <w:rFonts w:ascii="Times New Roman" w:eastAsia="Calibri" w:hAnsi="Times New Roman" w:cs="Times New Roman"/>
          <w:b/>
          <w:bCs/>
          <w:kern w:val="0"/>
          <w:sz w:val="22"/>
          <w:szCs w:val="22"/>
          <w:highlight w:val="green"/>
          <w:u w:val="single"/>
          <w14:ligatures w14:val="none"/>
        </w:rPr>
        <w:t>tools</w:t>
      </w:r>
      <w:r w:rsidRPr="008924A7">
        <w:rPr>
          <w:rFonts w:ascii="Times New Roman" w:eastAsia="Calibri" w:hAnsi="Times New Roman" w:cs="Times New Roman"/>
          <w:b/>
          <w:bCs/>
          <w:kern w:val="0"/>
          <w:sz w:val="22"/>
          <w:szCs w:val="22"/>
          <w:u w:val="single"/>
          <w14:ligatures w14:val="none"/>
        </w:rPr>
        <w:t>.</w:t>
      </w:r>
    </w:p>
    <w:p w14:paraId="28CD29F2"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b/>
          <w:bCs/>
          <w:kern w:val="0"/>
          <w:sz w:val="22"/>
          <w:szCs w:val="22"/>
          <w:highlight w:val="green"/>
          <w:u w:val="single"/>
          <w14:ligatures w14:val="none"/>
        </w:rPr>
        <w:t>These technologies promise to address labor shortages, improve yields, reduce</w:t>
      </w:r>
      <w:r w:rsidRPr="008924A7">
        <w:rPr>
          <w:rFonts w:ascii="Times New Roman" w:eastAsia="Calibri" w:hAnsi="Times New Roman" w:cs="Times New Roman"/>
          <w:b/>
          <w:bCs/>
          <w:kern w:val="0"/>
          <w:sz w:val="22"/>
          <w:szCs w:val="22"/>
          <w:u w:val="single"/>
          <w14:ligatures w14:val="none"/>
        </w:rPr>
        <w:t xml:space="preserve"> input </w:t>
      </w:r>
      <w:r w:rsidRPr="008924A7">
        <w:rPr>
          <w:rFonts w:ascii="Times New Roman" w:eastAsia="Calibri" w:hAnsi="Times New Roman" w:cs="Times New Roman"/>
          <w:b/>
          <w:bCs/>
          <w:kern w:val="0"/>
          <w:sz w:val="22"/>
          <w:szCs w:val="22"/>
          <w:highlight w:val="green"/>
          <w:u w:val="single"/>
          <w14:ligatures w14:val="none"/>
        </w:rPr>
        <w:t>costs</w:t>
      </w:r>
      <w:r w:rsidRPr="008924A7">
        <w:rPr>
          <w:rFonts w:ascii="Times New Roman" w:eastAsia="Calibri" w:hAnsi="Times New Roman" w:cs="Times New Roman"/>
          <w:b/>
          <w:bCs/>
          <w:kern w:val="0"/>
          <w:sz w:val="22"/>
          <w:szCs w:val="22"/>
          <w:u w:val="single"/>
          <w14:ligatures w14:val="none"/>
        </w:rPr>
        <w:t xml:space="preserve"> (water, fertilizers, pesticides), </w:t>
      </w:r>
      <w:r w:rsidRPr="008924A7">
        <w:rPr>
          <w:rFonts w:ascii="Times New Roman" w:eastAsia="Calibri" w:hAnsi="Times New Roman" w:cs="Times New Roman"/>
          <w:b/>
          <w:bCs/>
          <w:kern w:val="0"/>
          <w:sz w:val="22"/>
          <w:szCs w:val="22"/>
          <w:highlight w:val="green"/>
          <w:u w:val="single"/>
          <w14:ligatures w14:val="none"/>
        </w:rPr>
        <w:t>and enhance</w:t>
      </w:r>
      <w:r w:rsidRPr="008924A7">
        <w:rPr>
          <w:rFonts w:ascii="Times New Roman" w:eastAsia="Calibri" w:hAnsi="Times New Roman" w:cs="Times New Roman"/>
          <w:b/>
          <w:bCs/>
          <w:kern w:val="0"/>
          <w:sz w:val="22"/>
          <w:szCs w:val="22"/>
          <w:u w:val="single"/>
          <w14:ligatures w14:val="none"/>
        </w:rPr>
        <w:t xml:space="preserve"> the overall </w:t>
      </w:r>
      <w:r w:rsidRPr="008924A7">
        <w:rPr>
          <w:rFonts w:ascii="Times New Roman" w:eastAsia="Calibri" w:hAnsi="Times New Roman" w:cs="Times New Roman"/>
          <w:b/>
          <w:bCs/>
          <w:kern w:val="0"/>
          <w:sz w:val="22"/>
          <w:szCs w:val="22"/>
          <w:highlight w:val="green"/>
          <w:u w:val="single"/>
          <w14:ligatures w14:val="none"/>
        </w:rPr>
        <w:t>sustainability</w:t>
      </w:r>
      <w:r w:rsidRPr="008924A7">
        <w:rPr>
          <w:rFonts w:ascii="Times New Roman" w:eastAsia="Calibri" w:hAnsi="Times New Roman" w:cs="Times New Roman"/>
          <w:b/>
          <w:bCs/>
          <w:kern w:val="0"/>
          <w:sz w:val="22"/>
          <w:szCs w:val="22"/>
          <w:u w:val="single"/>
          <w14:ligatures w14:val="none"/>
        </w:rPr>
        <w:t xml:space="preserve"> of agricultural production. </w:t>
      </w:r>
      <w:r w:rsidRPr="008924A7">
        <w:rPr>
          <w:rFonts w:ascii="Times New Roman" w:eastAsia="Calibri" w:hAnsi="Times New Roman" w:cs="Times New Roman"/>
          <w:kern w:val="0"/>
          <w:sz w:val="22"/>
          <w:szCs w:val="22"/>
          <w14:ligatures w14:val="none"/>
        </w:rPr>
        <w:t>The transition, however, is not without its complexities and potential pitfalls.</w:t>
      </w:r>
    </w:p>
    <w:p w14:paraId="61CEE0F5"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p>
    <w:p w14:paraId="5899121C" w14:textId="77777777" w:rsidR="00FD4F2E" w:rsidRPr="008924A7" w:rsidRDefault="00FD4F2E" w:rsidP="00FD4F2E">
      <w:pPr>
        <w:keepNext/>
        <w:keepLines/>
        <w:spacing w:before="40" w:after="0" w:line="259" w:lineRule="auto"/>
        <w:outlineLvl w:val="3"/>
        <w:rPr>
          <w:rFonts w:ascii="Times New Roman" w:eastAsia="Times New Roman" w:hAnsi="Times New Roman" w:cs="Times New Roman"/>
          <w:b/>
          <w:iCs/>
          <w:kern w:val="0"/>
          <w:sz w:val="26"/>
          <w:szCs w:val="22"/>
          <w14:ligatures w14:val="none"/>
        </w:rPr>
      </w:pPr>
      <w:r w:rsidRPr="008924A7">
        <w:rPr>
          <w:rFonts w:ascii="Times New Roman" w:eastAsia="Times New Roman" w:hAnsi="Times New Roman" w:cs="Times New Roman"/>
          <w:b/>
          <w:iCs/>
          <w:kern w:val="0"/>
          <w:sz w:val="26"/>
          <w:szCs w:val="22"/>
          <w14:ligatures w14:val="none"/>
        </w:rPr>
        <w:t>Strong collective bargaining weakens automation</w:t>
      </w:r>
    </w:p>
    <w:p w14:paraId="0358A6B9"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b/>
          <w:bCs/>
          <w:kern w:val="0"/>
          <w:sz w:val="26"/>
          <w:szCs w:val="22"/>
          <w14:ligatures w14:val="none"/>
        </w:rPr>
        <w:t xml:space="preserve">Langham, 2024 </w:t>
      </w:r>
      <w:r w:rsidRPr="008924A7">
        <w:rPr>
          <w:rFonts w:ascii="Times New Roman" w:eastAsia="Calibri" w:hAnsi="Times New Roman" w:cs="Times New Roman"/>
          <w:kern w:val="0"/>
          <w:sz w:val="22"/>
          <w:szCs w:val="22"/>
          <w14:ligatures w14:val="none"/>
        </w:rPr>
        <w:t xml:space="preserve">(Pamela Langham, 11-21-2024, "AI and Robotics: Unions and Employers Tackle AI and Robotics in the Workplace", No Publication, </w:t>
      </w:r>
      <w:hyperlink r:id="rId9" w:history="1">
        <w:r w:rsidRPr="008924A7">
          <w:rPr>
            <w:rFonts w:ascii="Times New Roman" w:eastAsia="Calibri" w:hAnsi="Times New Roman" w:cs="Times New Roman"/>
            <w:kern w:val="0"/>
            <w:sz w:val="22"/>
            <w:szCs w:val="22"/>
            <w14:ligatures w14:val="none"/>
          </w:rPr>
          <w:t>https://www.msba.org/site/site/content/News-and-Publications/News/General-News/AI_and_Robotics_Unions_and_Employers_Tackle_AI_and_Robotics_in_the_Workplace.aspx</w:t>
        </w:r>
      </w:hyperlink>
      <w:r w:rsidRPr="008924A7">
        <w:rPr>
          <w:rFonts w:ascii="Times New Roman" w:eastAsia="Calibri" w:hAnsi="Times New Roman" w:cs="Times New Roman"/>
          <w:kern w:val="0"/>
          <w:sz w:val="22"/>
          <w:szCs w:val="22"/>
          <w14:ligatures w14:val="none"/>
        </w:rPr>
        <w:t>, DoA 9/3/2025, DVOG) ADA-387</w:t>
      </w:r>
    </w:p>
    <w:p w14:paraId="7B00C5EB"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Legal professionals in employment are confronting </w:t>
      </w:r>
      <w:r w:rsidRPr="008924A7">
        <w:rPr>
          <w:rFonts w:ascii="Times New Roman" w:eastAsia="Calibri" w:hAnsi="Times New Roman" w:cs="Times New Roman"/>
          <w:b/>
          <w:bCs/>
          <w:kern w:val="0"/>
          <w:sz w:val="22"/>
          <w:szCs w:val="22"/>
          <w:u w:val="single"/>
          <w14:ligatures w14:val="none"/>
        </w:rPr>
        <w:t xml:space="preserve">multiple issues and </w:t>
      </w:r>
      <w:r w:rsidRPr="00F85A04">
        <w:rPr>
          <w:rFonts w:ascii="Times New Roman" w:eastAsia="Calibri" w:hAnsi="Times New Roman" w:cs="Times New Roman"/>
          <w:b/>
          <w:bCs/>
          <w:kern w:val="0"/>
          <w:sz w:val="22"/>
          <w:szCs w:val="22"/>
          <w:u w:val="single"/>
          <w14:ligatures w14:val="none"/>
        </w:rPr>
        <w:t>challenges in applying</w:t>
      </w:r>
      <w:r w:rsidRPr="008924A7">
        <w:rPr>
          <w:rFonts w:ascii="Times New Roman" w:eastAsia="Calibri" w:hAnsi="Times New Roman" w:cs="Times New Roman"/>
          <w:b/>
          <w:bCs/>
          <w:kern w:val="0"/>
          <w:sz w:val="22"/>
          <w:szCs w:val="22"/>
          <w:u w:val="single"/>
          <w14:ligatures w14:val="none"/>
        </w:rPr>
        <w:t xml:space="preserve"> traditional </w:t>
      </w:r>
      <w:r w:rsidRPr="00F85A04">
        <w:rPr>
          <w:rFonts w:ascii="Times New Roman" w:eastAsia="Calibri" w:hAnsi="Times New Roman" w:cs="Times New Roman"/>
          <w:b/>
          <w:bCs/>
          <w:kern w:val="0"/>
          <w:sz w:val="22"/>
          <w:szCs w:val="22"/>
          <w:u w:val="single"/>
          <w14:ligatures w14:val="none"/>
        </w:rPr>
        <w:t>labor law</w:t>
      </w:r>
      <w:r w:rsidRPr="008924A7">
        <w:rPr>
          <w:rFonts w:ascii="Times New Roman" w:eastAsia="Calibri" w:hAnsi="Times New Roman" w:cs="Times New Roman"/>
          <w:b/>
          <w:bCs/>
          <w:kern w:val="0"/>
          <w:sz w:val="22"/>
          <w:szCs w:val="22"/>
          <w:u w:val="single"/>
          <w14:ligatures w14:val="none"/>
        </w:rPr>
        <w:t xml:space="preserve"> </w:t>
      </w:r>
      <w:r w:rsidRPr="00F85A04">
        <w:rPr>
          <w:rFonts w:ascii="Times New Roman" w:eastAsia="Calibri" w:hAnsi="Times New Roman" w:cs="Times New Roman"/>
          <w:b/>
          <w:bCs/>
          <w:kern w:val="0"/>
          <w:sz w:val="22"/>
          <w:szCs w:val="22"/>
          <w:u w:val="single"/>
          <w14:ligatures w14:val="none"/>
        </w:rPr>
        <w:t xml:space="preserve">frameworks to </w:t>
      </w:r>
      <w:r w:rsidRPr="008924A7">
        <w:rPr>
          <w:rFonts w:ascii="Times New Roman" w:eastAsia="Calibri" w:hAnsi="Times New Roman" w:cs="Times New Roman"/>
          <w:b/>
          <w:bCs/>
          <w:kern w:val="0"/>
          <w:sz w:val="22"/>
          <w:szCs w:val="22"/>
          <w:highlight w:val="green"/>
          <w:u w:val="single"/>
          <w14:ligatures w14:val="none"/>
        </w:rPr>
        <w:t>AI and robotics</w:t>
      </w:r>
      <w:r w:rsidRPr="008924A7">
        <w:rPr>
          <w:rFonts w:ascii="Times New Roman" w:eastAsia="Calibri" w:hAnsi="Times New Roman" w:cs="Times New Roman"/>
          <w:kern w:val="0"/>
          <w:sz w:val="22"/>
          <w:szCs w:val="22"/>
          <w14:ligatures w14:val="none"/>
        </w:rPr>
        <w:t xml:space="preserve">, which can perform complex tasks traditionally reserved for human workers. </w:t>
      </w:r>
      <w:r w:rsidRPr="008924A7">
        <w:rPr>
          <w:rFonts w:ascii="Times New Roman" w:eastAsia="Calibri" w:hAnsi="Times New Roman" w:cs="Times New Roman"/>
          <w:b/>
          <w:bCs/>
          <w:kern w:val="0"/>
          <w:sz w:val="22"/>
          <w:szCs w:val="22"/>
          <w:u w:val="single"/>
          <w14:ligatures w14:val="none"/>
        </w:rPr>
        <w:t xml:space="preserve">Recent </w:t>
      </w:r>
      <w:r w:rsidRPr="008924A7">
        <w:rPr>
          <w:rFonts w:ascii="Times New Roman" w:eastAsia="Calibri" w:hAnsi="Times New Roman" w:cs="Times New Roman"/>
          <w:b/>
          <w:bCs/>
          <w:kern w:val="0"/>
          <w:sz w:val="22"/>
          <w:szCs w:val="22"/>
          <w:highlight w:val="green"/>
          <w:u w:val="single"/>
          <w14:ligatures w14:val="none"/>
        </w:rPr>
        <w:t>collective bargaining agreements</w:t>
      </w:r>
      <w:r w:rsidRPr="008924A7">
        <w:rPr>
          <w:rFonts w:ascii="Times New Roman" w:eastAsia="Calibri" w:hAnsi="Times New Roman" w:cs="Times New Roman"/>
          <w:b/>
          <w:bCs/>
          <w:kern w:val="0"/>
          <w:sz w:val="22"/>
          <w:szCs w:val="22"/>
          <w:u w:val="single"/>
          <w14:ligatures w14:val="none"/>
        </w:rPr>
        <w:t xml:space="preserve"> provide real-world examples of significant </w:t>
      </w:r>
      <w:r w:rsidRPr="008924A7">
        <w:rPr>
          <w:rFonts w:ascii="Times New Roman" w:eastAsia="Calibri" w:hAnsi="Times New Roman" w:cs="Times New Roman"/>
          <w:b/>
          <w:bCs/>
          <w:kern w:val="0"/>
          <w:sz w:val="22"/>
          <w:szCs w:val="22"/>
          <w:highlight w:val="green"/>
          <w:u w:val="single"/>
          <w14:ligatures w14:val="none"/>
        </w:rPr>
        <w:t>attempt</w:t>
      </w:r>
      <w:r w:rsidRPr="008924A7">
        <w:rPr>
          <w:rFonts w:ascii="Times New Roman" w:eastAsia="Calibri" w:hAnsi="Times New Roman" w:cs="Times New Roman"/>
          <w:b/>
          <w:bCs/>
          <w:kern w:val="0"/>
          <w:sz w:val="22"/>
          <w:szCs w:val="22"/>
          <w:u w:val="single"/>
          <w14:ligatures w14:val="none"/>
        </w:rPr>
        <w:t xml:space="preserve">s </w:t>
      </w:r>
      <w:r w:rsidRPr="008924A7">
        <w:rPr>
          <w:rFonts w:ascii="Times New Roman" w:eastAsia="Calibri" w:hAnsi="Times New Roman" w:cs="Times New Roman"/>
          <w:b/>
          <w:bCs/>
          <w:kern w:val="0"/>
          <w:sz w:val="22"/>
          <w:szCs w:val="22"/>
          <w:highlight w:val="green"/>
          <w:u w:val="single"/>
          <w14:ligatures w14:val="none"/>
        </w:rPr>
        <w:t>to</w:t>
      </w:r>
      <w:r w:rsidRPr="008924A7">
        <w:rPr>
          <w:rFonts w:ascii="Times New Roman" w:eastAsia="Calibri" w:hAnsi="Times New Roman" w:cs="Times New Roman"/>
          <w:b/>
          <w:bCs/>
          <w:kern w:val="0"/>
          <w:sz w:val="22"/>
          <w:szCs w:val="22"/>
          <w:u w:val="single"/>
          <w14:ligatures w14:val="none"/>
        </w:rPr>
        <w:t xml:space="preserve"> proactively </w:t>
      </w:r>
      <w:r w:rsidRPr="008924A7">
        <w:rPr>
          <w:rFonts w:ascii="Times New Roman" w:eastAsia="Calibri" w:hAnsi="Times New Roman" w:cs="Times New Roman"/>
          <w:b/>
          <w:bCs/>
          <w:kern w:val="0"/>
          <w:sz w:val="22"/>
          <w:szCs w:val="22"/>
          <w:highlight w:val="green"/>
          <w:u w:val="single"/>
          <w14:ligatures w14:val="none"/>
        </w:rPr>
        <w:t>address AI</w:t>
      </w:r>
      <w:r w:rsidRPr="008924A7">
        <w:rPr>
          <w:rFonts w:ascii="Times New Roman" w:eastAsia="Calibri" w:hAnsi="Times New Roman" w:cs="Times New Roman"/>
          <w:b/>
          <w:bCs/>
          <w:kern w:val="0"/>
          <w:sz w:val="22"/>
          <w:szCs w:val="22"/>
          <w:u w:val="single"/>
          <w14:ligatures w14:val="none"/>
        </w:rPr>
        <w:t xml:space="preserve">’s potential to alter </w:t>
      </w:r>
      <w:r w:rsidRPr="008924A7">
        <w:rPr>
          <w:rFonts w:ascii="Times New Roman" w:eastAsia="Calibri" w:hAnsi="Times New Roman" w:cs="Times New Roman"/>
          <w:b/>
          <w:bCs/>
          <w:kern w:val="0"/>
          <w:sz w:val="22"/>
          <w:szCs w:val="22"/>
          <w:highlight w:val="green"/>
          <w:u w:val="single"/>
          <w14:ligatures w14:val="none"/>
        </w:rPr>
        <w:t>job classifications, worker protections, and compensation</w:t>
      </w:r>
      <w:r w:rsidRPr="008924A7">
        <w:rPr>
          <w:rFonts w:ascii="Times New Roman" w:eastAsia="Calibri" w:hAnsi="Times New Roman" w:cs="Times New Roman"/>
          <w:b/>
          <w:bCs/>
          <w:kern w:val="0"/>
          <w:sz w:val="22"/>
          <w:szCs w:val="22"/>
          <w:u w:val="single"/>
          <w14:ligatures w14:val="none"/>
        </w:rPr>
        <w:t xml:space="preserve"> structures</w:t>
      </w:r>
      <w:r w:rsidRPr="008924A7">
        <w:rPr>
          <w:rFonts w:ascii="Times New Roman" w:eastAsia="Calibri" w:hAnsi="Times New Roman" w:cs="Times New Roman"/>
          <w:kern w:val="0"/>
          <w:sz w:val="22"/>
          <w:szCs w:val="22"/>
          <w14:ligatures w14:val="none"/>
        </w:rPr>
        <w:t>. Here are a few examples of how unions and employers have handled these technological advances:</w:t>
      </w:r>
    </w:p>
    <w:p w14:paraId="67B5C9D8"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Writer’s Guild of America. </w:t>
      </w:r>
      <w:r w:rsidRPr="008924A7">
        <w:rPr>
          <w:rFonts w:ascii="Times New Roman" w:eastAsia="Calibri" w:hAnsi="Times New Roman" w:cs="Times New Roman"/>
          <w:b/>
          <w:bCs/>
          <w:kern w:val="0"/>
          <w:sz w:val="22"/>
          <w:szCs w:val="22"/>
          <w:u w:val="single"/>
          <w14:ligatures w14:val="none"/>
        </w:rPr>
        <w:t xml:space="preserve">A new agreement provides several protections for writers. </w:t>
      </w:r>
      <w:r w:rsidRPr="008924A7">
        <w:rPr>
          <w:rFonts w:ascii="Times New Roman" w:eastAsia="Calibri" w:hAnsi="Times New Roman" w:cs="Times New Roman"/>
          <w:b/>
          <w:bCs/>
          <w:kern w:val="0"/>
          <w:sz w:val="22"/>
          <w:szCs w:val="22"/>
          <w:highlight w:val="green"/>
          <w:u w:val="single"/>
          <w14:ligatures w14:val="none"/>
        </w:rPr>
        <w:t>AI cannot be used to undermine a writer’s credit. Any material</w:t>
      </w:r>
      <w:r w:rsidRPr="008924A7">
        <w:rPr>
          <w:rFonts w:ascii="Times New Roman" w:eastAsia="Calibri" w:hAnsi="Times New Roman" w:cs="Times New Roman"/>
          <w:b/>
          <w:bCs/>
          <w:kern w:val="0"/>
          <w:sz w:val="22"/>
          <w:szCs w:val="22"/>
          <w:u w:val="single"/>
          <w14:ligatures w14:val="none"/>
        </w:rPr>
        <w:t xml:space="preserve"> provided to a writer that was </w:t>
      </w:r>
      <w:r w:rsidRPr="008924A7">
        <w:rPr>
          <w:rFonts w:ascii="Times New Roman" w:eastAsia="Calibri" w:hAnsi="Times New Roman" w:cs="Times New Roman"/>
          <w:b/>
          <w:bCs/>
          <w:kern w:val="0"/>
          <w:sz w:val="22"/>
          <w:szCs w:val="22"/>
          <w:highlight w:val="green"/>
          <w:u w:val="single"/>
          <w14:ligatures w14:val="none"/>
        </w:rPr>
        <w:t>produced by AI must be disclosed</w:t>
      </w:r>
      <w:r w:rsidRPr="008924A7">
        <w:rPr>
          <w:rFonts w:ascii="Times New Roman" w:eastAsia="Calibri" w:hAnsi="Times New Roman" w:cs="Times New Roman"/>
          <w:b/>
          <w:bCs/>
          <w:kern w:val="0"/>
          <w:sz w:val="22"/>
          <w:szCs w:val="22"/>
          <w:u w:val="single"/>
          <w14:ligatures w14:val="none"/>
        </w:rPr>
        <w:t>.</w:t>
      </w:r>
      <w:r w:rsidRPr="008924A7">
        <w:rPr>
          <w:rFonts w:ascii="Times New Roman" w:eastAsia="Calibri" w:hAnsi="Times New Roman" w:cs="Times New Roman"/>
          <w:kern w:val="0"/>
          <w:sz w:val="22"/>
          <w:szCs w:val="22"/>
          <w14:ligatures w14:val="none"/>
        </w:rPr>
        <w:t xml:space="preserve"> Writers are allowed to individually use AI tools if they choose, but cannot be ordered to use them. Additionally, there is a prohibition on assigning credit to AI tools. One unique term from the agreement is that an Oscar Award must be given to a human, not an AI tool.</w:t>
      </w:r>
    </w:p>
    <w:p w14:paraId="440D5EE0"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Culinary Union in Las Vegas. In a recently negotiated agreement, </w:t>
      </w:r>
      <w:r w:rsidRPr="008924A7">
        <w:rPr>
          <w:rFonts w:ascii="Times New Roman" w:eastAsia="Calibri" w:hAnsi="Times New Roman" w:cs="Times New Roman"/>
          <w:b/>
          <w:bCs/>
          <w:kern w:val="0"/>
          <w:sz w:val="22"/>
          <w:szCs w:val="22"/>
          <w:highlight w:val="green"/>
          <w:u w:val="single"/>
          <w14:ligatures w14:val="none"/>
        </w:rPr>
        <w:t>casinos must notify the union before introducing</w:t>
      </w:r>
      <w:r w:rsidRPr="008924A7">
        <w:rPr>
          <w:rFonts w:ascii="Times New Roman" w:eastAsia="Calibri" w:hAnsi="Times New Roman" w:cs="Times New Roman"/>
          <w:b/>
          <w:bCs/>
          <w:kern w:val="0"/>
          <w:sz w:val="22"/>
          <w:szCs w:val="22"/>
          <w:u w:val="single"/>
          <w14:ligatures w14:val="none"/>
        </w:rPr>
        <w:t xml:space="preserve"> or modifying new </w:t>
      </w:r>
      <w:r w:rsidRPr="008924A7">
        <w:rPr>
          <w:rFonts w:ascii="Times New Roman" w:eastAsia="Calibri" w:hAnsi="Times New Roman" w:cs="Times New Roman"/>
          <w:b/>
          <w:bCs/>
          <w:kern w:val="0"/>
          <w:sz w:val="22"/>
          <w:szCs w:val="22"/>
          <w:highlight w:val="green"/>
          <w:u w:val="single"/>
          <w14:ligatures w14:val="none"/>
        </w:rPr>
        <w:t>tech</w:t>
      </w:r>
      <w:r w:rsidRPr="008924A7">
        <w:rPr>
          <w:rFonts w:ascii="Times New Roman" w:eastAsia="Calibri" w:hAnsi="Times New Roman" w:cs="Times New Roman"/>
          <w:b/>
          <w:bCs/>
          <w:kern w:val="0"/>
          <w:sz w:val="22"/>
          <w:szCs w:val="22"/>
          <w:u w:val="single"/>
          <w14:ligatures w14:val="none"/>
        </w:rPr>
        <w:t xml:space="preserve">nology, </w:t>
      </w:r>
      <w:r w:rsidRPr="00F85A04">
        <w:rPr>
          <w:rFonts w:ascii="Times New Roman" w:eastAsia="Calibri" w:hAnsi="Times New Roman" w:cs="Times New Roman"/>
          <w:b/>
          <w:bCs/>
          <w:kern w:val="0"/>
          <w:sz w:val="22"/>
          <w:szCs w:val="22"/>
          <w:u w:val="single"/>
          <w14:ligatures w14:val="none"/>
        </w:rPr>
        <w:t xml:space="preserve">including AI and robotics. Casinos </w:t>
      </w:r>
      <w:r w:rsidRPr="008924A7">
        <w:rPr>
          <w:rFonts w:ascii="Times New Roman" w:eastAsia="Calibri" w:hAnsi="Times New Roman" w:cs="Times New Roman"/>
          <w:b/>
          <w:bCs/>
          <w:kern w:val="0"/>
          <w:sz w:val="22"/>
          <w:szCs w:val="22"/>
          <w:highlight w:val="green"/>
          <w:u w:val="single"/>
          <w14:ligatures w14:val="none"/>
        </w:rPr>
        <w:t>must bargain over any tech</w:t>
      </w:r>
      <w:r w:rsidRPr="008924A7">
        <w:rPr>
          <w:rFonts w:ascii="Times New Roman" w:eastAsia="Calibri" w:hAnsi="Times New Roman" w:cs="Times New Roman"/>
          <w:b/>
          <w:bCs/>
          <w:kern w:val="0"/>
          <w:sz w:val="22"/>
          <w:szCs w:val="22"/>
          <w:u w:val="single"/>
          <w14:ligatures w14:val="none"/>
        </w:rPr>
        <w:t xml:space="preserve">nology </w:t>
      </w:r>
      <w:r w:rsidRPr="00F85A04">
        <w:rPr>
          <w:rFonts w:ascii="Times New Roman" w:eastAsia="Calibri" w:hAnsi="Times New Roman" w:cs="Times New Roman"/>
          <w:b/>
          <w:bCs/>
          <w:kern w:val="0"/>
          <w:sz w:val="22"/>
          <w:szCs w:val="22"/>
          <w:highlight w:val="green"/>
          <w:u w:val="single"/>
          <w14:ligatures w14:val="none"/>
        </w:rPr>
        <w:t>used</w:t>
      </w:r>
      <w:r w:rsidRPr="008924A7">
        <w:rPr>
          <w:rFonts w:ascii="Times New Roman" w:eastAsia="Calibri" w:hAnsi="Times New Roman" w:cs="Times New Roman"/>
          <w:b/>
          <w:bCs/>
          <w:kern w:val="0"/>
          <w:sz w:val="22"/>
          <w:szCs w:val="22"/>
          <w:u w:val="single"/>
          <w14:ligatures w14:val="none"/>
        </w:rPr>
        <w:t xml:space="preserve"> for tracking workers or monitoring their performance. </w:t>
      </w:r>
      <w:r w:rsidRPr="00F85A04">
        <w:rPr>
          <w:rFonts w:ascii="Times New Roman" w:eastAsia="Calibri" w:hAnsi="Times New Roman" w:cs="Times New Roman"/>
          <w:b/>
          <w:bCs/>
          <w:kern w:val="0"/>
          <w:sz w:val="22"/>
          <w:szCs w:val="22"/>
          <w:u w:val="single"/>
          <w14:ligatures w14:val="none"/>
        </w:rPr>
        <w:t>Displaced workers receive protections such as pay, benefits</w:t>
      </w:r>
      <w:r w:rsidRPr="008924A7">
        <w:rPr>
          <w:rFonts w:ascii="Times New Roman" w:eastAsia="Calibri" w:hAnsi="Times New Roman" w:cs="Times New Roman"/>
          <w:b/>
          <w:bCs/>
          <w:kern w:val="0"/>
          <w:sz w:val="22"/>
          <w:szCs w:val="22"/>
          <w:u w:val="single"/>
          <w14:ligatures w14:val="none"/>
        </w:rPr>
        <w:t>, and recall rights</w:t>
      </w:r>
      <w:r w:rsidRPr="008924A7">
        <w:rPr>
          <w:rFonts w:ascii="Times New Roman" w:eastAsia="Calibri" w:hAnsi="Times New Roman" w:cs="Times New Roman"/>
          <w:kern w:val="0"/>
          <w:sz w:val="22"/>
          <w:szCs w:val="22"/>
          <w14:ligatures w14:val="none"/>
        </w:rPr>
        <w:t xml:space="preserve">. </w:t>
      </w:r>
    </w:p>
    <w:p w14:paraId="4FFD976F"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kern w:val="0"/>
          <w:sz w:val="22"/>
          <w:szCs w:val="22"/>
          <w14:ligatures w14:val="none"/>
        </w:rPr>
        <w:t xml:space="preserve">International Alliance of Theatrical Stage Employees (IATSE). </w:t>
      </w:r>
      <w:r w:rsidRPr="008924A7">
        <w:rPr>
          <w:rFonts w:ascii="Times New Roman" w:eastAsia="Calibri" w:hAnsi="Times New Roman" w:cs="Times New Roman"/>
          <w:b/>
          <w:bCs/>
          <w:kern w:val="0"/>
          <w:sz w:val="22"/>
          <w:szCs w:val="22"/>
          <w:highlight w:val="green"/>
          <w:u w:val="single"/>
          <w14:ligatures w14:val="none"/>
        </w:rPr>
        <w:t>The IATSE</w:t>
      </w:r>
      <w:r w:rsidRPr="008924A7">
        <w:rPr>
          <w:rFonts w:ascii="Times New Roman" w:eastAsia="Calibri" w:hAnsi="Times New Roman" w:cs="Times New Roman"/>
          <w:kern w:val="0"/>
          <w:sz w:val="22"/>
          <w:szCs w:val="22"/>
          <w14:ligatures w14:val="none"/>
        </w:rPr>
        <w:t xml:space="preserve"> was successful in balancing innovation and the workforce in 2023 when it </w:t>
      </w:r>
      <w:r w:rsidRPr="008924A7">
        <w:rPr>
          <w:rFonts w:ascii="Times New Roman" w:eastAsia="Calibri" w:hAnsi="Times New Roman" w:cs="Times New Roman"/>
          <w:b/>
          <w:bCs/>
          <w:kern w:val="0"/>
          <w:sz w:val="22"/>
          <w:szCs w:val="22"/>
          <w:highlight w:val="green"/>
          <w:u w:val="single"/>
          <w14:ligatures w14:val="none"/>
        </w:rPr>
        <w:t>created a Commission on</w:t>
      </w:r>
      <w:r w:rsidRPr="008924A7">
        <w:rPr>
          <w:rFonts w:ascii="Times New Roman" w:eastAsia="Calibri" w:hAnsi="Times New Roman" w:cs="Times New Roman"/>
          <w:b/>
          <w:bCs/>
          <w:kern w:val="0"/>
          <w:sz w:val="22"/>
          <w:szCs w:val="22"/>
          <w:u w:val="single"/>
          <w14:ligatures w14:val="none"/>
        </w:rPr>
        <w:t xml:space="preserve"> Artificial Intelligence and issued Core Principles of </w:t>
      </w:r>
      <w:r w:rsidRPr="008924A7">
        <w:rPr>
          <w:rFonts w:ascii="Times New Roman" w:eastAsia="Calibri" w:hAnsi="Times New Roman" w:cs="Times New Roman"/>
          <w:b/>
          <w:bCs/>
          <w:kern w:val="0"/>
          <w:sz w:val="22"/>
          <w:szCs w:val="22"/>
          <w:highlight w:val="green"/>
          <w:u w:val="single"/>
          <w14:ligatures w14:val="none"/>
        </w:rPr>
        <w:t>AI</w:t>
      </w:r>
      <w:r w:rsidRPr="008924A7">
        <w:rPr>
          <w:rFonts w:ascii="Times New Roman" w:eastAsia="Calibri" w:hAnsi="Times New Roman" w:cs="Times New Roman"/>
          <w:b/>
          <w:bCs/>
          <w:kern w:val="0"/>
          <w:sz w:val="22"/>
          <w:szCs w:val="22"/>
          <w:u w:val="single"/>
          <w14:ligatures w14:val="none"/>
        </w:rPr>
        <w:t xml:space="preserve"> and ML Technology (machine learning), </w:t>
      </w:r>
      <w:r w:rsidRPr="008924A7">
        <w:rPr>
          <w:rFonts w:ascii="Times New Roman" w:eastAsia="Calibri" w:hAnsi="Times New Roman" w:cs="Times New Roman"/>
          <w:b/>
          <w:bCs/>
          <w:kern w:val="0"/>
          <w:sz w:val="22"/>
          <w:szCs w:val="22"/>
          <w:highlight w:val="green"/>
          <w:u w:val="single"/>
          <w14:ligatures w14:val="none"/>
        </w:rPr>
        <w:t>focusing on ensuring the “fruits of increased productivity through AI are shared equitably among all stakeholders.”</w:t>
      </w:r>
    </w:p>
    <w:p w14:paraId="4EA751EB"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AFL-CIO - Commissions and Partnerships. In 2021, </w:t>
      </w:r>
      <w:r w:rsidRPr="008924A7">
        <w:rPr>
          <w:rFonts w:ascii="Times New Roman" w:eastAsia="Calibri" w:hAnsi="Times New Roman" w:cs="Times New Roman"/>
          <w:b/>
          <w:bCs/>
          <w:kern w:val="0"/>
          <w:sz w:val="22"/>
          <w:szCs w:val="22"/>
          <w:highlight w:val="green"/>
          <w:u w:val="single"/>
          <w14:ligatures w14:val="none"/>
        </w:rPr>
        <w:t>the AFL-CIO created a Commission on the Future of Work and Unions and launched a Technology Institute to bring together unions, universities, think tanks, and other organizations.</w:t>
      </w:r>
      <w:r w:rsidRPr="008924A7">
        <w:rPr>
          <w:rFonts w:ascii="Times New Roman" w:eastAsia="Calibri" w:hAnsi="Times New Roman" w:cs="Times New Roman"/>
          <w:b/>
          <w:bCs/>
          <w:kern w:val="0"/>
          <w:sz w:val="22"/>
          <w:szCs w:val="22"/>
          <w:u w:val="single"/>
          <w14:ligatures w14:val="none"/>
        </w:rPr>
        <w:t xml:space="preserve"> In 2023, the AFL-CIO formed a new partnership with Microsoft to focus on AI in the workplace</w:t>
      </w:r>
      <w:r w:rsidRPr="008924A7">
        <w:rPr>
          <w:rFonts w:ascii="Times New Roman" w:eastAsia="Calibri" w:hAnsi="Times New Roman" w:cs="Times New Roman"/>
          <w:kern w:val="0"/>
          <w:sz w:val="22"/>
          <w:szCs w:val="22"/>
          <w14:ligatures w14:val="none"/>
        </w:rPr>
        <w:t>, incorporating worker perspectives, and advocating for public policy on technology skills and the needs of frontline workers.</w:t>
      </w:r>
    </w:p>
    <w:p w14:paraId="03FE80FD"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kern w:val="0"/>
          <w:sz w:val="22"/>
          <w:szCs w:val="22"/>
          <w14:ligatures w14:val="none"/>
        </w:rPr>
        <w:t xml:space="preserve">The International Longshoremen’s Association (ILA). </w:t>
      </w:r>
      <w:r w:rsidRPr="008924A7">
        <w:rPr>
          <w:rFonts w:ascii="Times New Roman" w:eastAsia="Calibri" w:hAnsi="Times New Roman" w:cs="Times New Roman"/>
          <w:b/>
          <w:bCs/>
          <w:kern w:val="0"/>
          <w:sz w:val="22"/>
          <w:szCs w:val="22"/>
          <w:highlight w:val="green"/>
          <w:u w:val="single"/>
          <w14:ligatures w14:val="none"/>
        </w:rPr>
        <w:t>The 2024 longshoreman’s strike</w:t>
      </w:r>
      <w:r w:rsidRPr="008924A7">
        <w:rPr>
          <w:rFonts w:ascii="Times New Roman" w:eastAsia="Calibri" w:hAnsi="Times New Roman" w:cs="Times New Roman"/>
          <w:kern w:val="0"/>
          <w:sz w:val="22"/>
          <w:szCs w:val="22"/>
          <w14:ligatures w14:val="none"/>
        </w:rPr>
        <w:t xml:space="preserve"> from October 1-3, 2024, involved 47,000 port workers. The strike </w:t>
      </w:r>
      <w:r w:rsidRPr="008924A7">
        <w:rPr>
          <w:rFonts w:ascii="Times New Roman" w:eastAsia="Calibri" w:hAnsi="Times New Roman" w:cs="Times New Roman"/>
          <w:b/>
          <w:bCs/>
          <w:kern w:val="0"/>
          <w:sz w:val="22"/>
          <w:szCs w:val="22"/>
          <w:highlight w:val="green"/>
          <w:u w:val="single"/>
          <w14:ligatures w14:val="none"/>
        </w:rPr>
        <w:t>was</w:t>
      </w:r>
      <w:r w:rsidRPr="008924A7">
        <w:rPr>
          <w:rFonts w:ascii="Times New Roman" w:eastAsia="Calibri" w:hAnsi="Times New Roman" w:cs="Times New Roman"/>
          <w:b/>
          <w:bCs/>
          <w:kern w:val="0"/>
          <w:sz w:val="22"/>
          <w:szCs w:val="22"/>
          <w:u w:val="single"/>
          <w14:ligatures w14:val="none"/>
        </w:rPr>
        <w:t xml:space="preserve"> temporarily </w:t>
      </w:r>
      <w:r w:rsidRPr="008924A7">
        <w:rPr>
          <w:rFonts w:ascii="Times New Roman" w:eastAsia="Calibri" w:hAnsi="Times New Roman" w:cs="Times New Roman"/>
          <w:b/>
          <w:bCs/>
          <w:kern w:val="0"/>
          <w:sz w:val="22"/>
          <w:szCs w:val="22"/>
          <w:highlight w:val="green"/>
          <w:u w:val="single"/>
          <w14:ligatures w14:val="none"/>
        </w:rPr>
        <w:t>resolved with a 62% increase in wages</w:t>
      </w:r>
      <w:r w:rsidRPr="008924A7">
        <w:rPr>
          <w:rFonts w:ascii="Times New Roman" w:eastAsia="Calibri" w:hAnsi="Times New Roman" w:cs="Times New Roman"/>
          <w:kern w:val="0"/>
          <w:sz w:val="22"/>
          <w:szCs w:val="22"/>
          <w14:ligatures w14:val="none"/>
        </w:rPr>
        <w:t xml:space="preserve">, pending a new agreement by January 15, 2025.  </w:t>
      </w:r>
      <w:r w:rsidRPr="008924A7">
        <w:rPr>
          <w:rFonts w:ascii="Times New Roman" w:eastAsia="Calibri" w:hAnsi="Times New Roman" w:cs="Times New Roman"/>
          <w:b/>
          <w:bCs/>
          <w:kern w:val="0"/>
          <w:sz w:val="22"/>
          <w:szCs w:val="22"/>
          <w:highlight w:val="green"/>
          <w:u w:val="single"/>
          <w14:ligatures w14:val="none"/>
        </w:rPr>
        <w:t>The primary issue is that the ILA is fighting automation and seeks a collective bargaining agreement prohibiting it.</w:t>
      </w:r>
      <w:r w:rsidRPr="008924A7">
        <w:rPr>
          <w:rFonts w:ascii="Times New Roman" w:eastAsia="Calibri" w:hAnsi="Times New Roman" w:cs="Times New Roman"/>
          <w:b/>
          <w:bCs/>
          <w:kern w:val="0"/>
          <w:sz w:val="22"/>
          <w:szCs w:val="22"/>
          <w:u w:val="single"/>
          <w14:ligatures w14:val="none"/>
        </w:rPr>
        <w:t xml:space="preserve"> </w:t>
      </w:r>
    </w:p>
    <w:p w14:paraId="55A70A81"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F85A04">
        <w:rPr>
          <w:rFonts w:ascii="Times New Roman" w:eastAsia="Calibri" w:hAnsi="Times New Roman" w:cs="Times New Roman"/>
          <w:b/>
          <w:bCs/>
          <w:kern w:val="0"/>
          <w:sz w:val="22"/>
          <w:szCs w:val="22"/>
          <w:u w:val="single"/>
          <w14:ligatures w14:val="none"/>
        </w:rPr>
        <w:t>These collective bargaining agreements</w:t>
      </w:r>
      <w:r w:rsidRPr="008924A7">
        <w:rPr>
          <w:rFonts w:ascii="Times New Roman" w:eastAsia="Calibri" w:hAnsi="Times New Roman" w:cs="Times New Roman"/>
          <w:b/>
          <w:bCs/>
          <w:kern w:val="0"/>
          <w:sz w:val="22"/>
          <w:szCs w:val="22"/>
          <w:u w:val="single"/>
          <w14:ligatures w14:val="none"/>
        </w:rPr>
        <w:t xml:space="preserve"> and actions </w:t>
      </w:r>
      <w:r w:rsidRPr="00F85A04">
        <w:rPr>
          <w:rFonts w:ascii="Times New Roman" w:eastAsia="Calibri" w:hAnsi="Times New Roman" w:cs="Times New Roman"/>
          <w:b/>
          <w:bCs/>
          <w:kern w:val="0"/>
          <w:sz w:val="22"/>
          <w:szCs w:val="22"/>
          <w:u w:val="single"/>
          <w14:ligatures w14:val="none"/>
        </w:rPr>
        <w:t xml:space="preserve">illustrate organized labor’s responsive strategy to technological innovation and provide examples of how </w:t>
      </w:r>
      <w:r w:rsidRPr="008924A7">
        <w:rPr>
          <w:rFonts w:ascii="Times New Roman" w:eastAsia="Calibri" w:hAnsi="Times New Roman" w:cs="Times New Roman"/>
          <w:b/>
          <w:bCs/>
          <w:kern w:val="0"/>
          <w:sz w:val="22"/>
          <w:szCs w:val="22"/>
          <w:highlight w:val="green"/>
          <w:u w:val="single"/>
          <w14:ligatures w14:val="none"/>
        </w:rPr>
        <w:t>bargaining might</w:t>
      </w:r>
      <w:r w:rsidRPr="008924A7">
        <w:rPr>
          <w:rFonts w:ascii="Times New Roman" w:eastAsia="Calibri" w:hAnsi="Times New Roman" w:cs="Times New Roman"/>
          <w:b/>
          <w:bCs/>
          <w:kern w:val="0"/>
          <w:sz w:val="22"/>
          <w:szCs w:val="22"/>
          <w:u w:val="single"/>
          <w14:ligatures w14:val="none"/>
        </w:rPr>
        <w:t xml:space="preserve"> preemptively </w:t>
      </w:r>
      <w:r w:rsidRPr="008924A7">
        <w:rPr>
          <w:rFonts w:ascii="Times New Roman" w:eastAsia="Calibri" w:hAnsi="Times New Roman" w:cs="Times New Roman"/>
          <w:b/>
          <w:bCs/>
          <w:kern w:val="0"/>
          <w:sz w:val="22"/>
          <w:szCs w:val="22"/>
          <w:highlight w:val="green"/>
          <w:u w:val="single"/>
          <w14:ligatures w14:val="none"/>
        </w:rPr>
        <w:t>manage the</w:t>
      </w:r>
      <w:r w:rsidRPr="008924A7">
        <w:rPr>
          <w:rFonts w:ascii="Times New Roman" w:eastAsia="Calibri" w:hAnsi="Times New Roman" w:cs="Times New Roman"/>
          <w:b/>
          <w:bCs/>
          <w:kern w:val="0"/>
          <w:sz w:val="22"/>
          <w:szCs w:val="22"/>
          <w:u w:val="single"/>
          <w14:ligatures w14:val="none"/>
        </w:rPr>
        <w:t xml:space="preserve"> complex </w:t>
      </w:r>
      <w:r w:rsidRPr="008924A7">
        <w:rPr>
          <w:rFonts w:ascii="Times New Roman" w:eastAsia="Calibri" w:hAnsi="Times New Roman" w:cs="Times New Roman"/>
          <w:b/>
          <w:bCs/>
          <w:kern w:val="0"/>
          <w:sz w:val="22"/>
          <w:szCs w:val="22"/>
          <w:highlight w:val="green"/>
          <w:u w:val="single"/>
          <w14:ligatures w14:val="none"/>
        </w:rPr>
        <w:t>integration of AI and robots into the workplac</w:t>
      </w:r>
      <w:r w:rsidRPr="008924A7">
        <w:rPr>
          <w:rFonts w:ascii="Times New Roman" w:eastAsia="Calibri" w:hAnsi="Times New Roman" w:cs="Times New Roman"/>
          <w:kern w:val="0"/>
          <w:sz w:val="22"/>
          <w:szCs w:val="22"/>
          <w:highlight w:val="green"/>
          <w14:ligatures w14:val="none"/>
        </w:rPr>
        <w:t>e</w:t>
      </w:r>
      <w:r w:rsidRPr="008924A7">
        <w:rPr>
          <w:rFonts w:ascii="Times New Roman" w:eastAsia="Calibri" w:hAnsi="Times New Roman" w:cs="Times New Roman"/>
          <w:kern w:val="0"/>
          <w:sz w:val="22"/>
          <w:szCs w:val="22"/>
          <w14:ligatures w14:val="none"/>
        </w:rPr>
        <w:t>. In Maryland, private and public employees have a right to organize and bargain over wages and other employment conditions. They are also protected from unfair labor practices. These real-world examples may assist Maryland’s employers, employees, and lawyers in negotiating new bargaining agreements.</w:t>
      </w:r>
    </w:p>
    <w:p w14:paraId="044AD13B"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In conclusion, as AI and robotics continue to transform the workplace, the collaboration between labor organizations and employers is crucial. </w:t>
      </w:r>
      <w:r w:rsidRPr="008924A7">
        <w:rPr>
          <w:rFonts w:ascii="Times New Roman" w:eastAsia="Calibri" w:hAnsi="Times New Roman" w:cs="Times New Roman"/>
          <w:b/>
          <w:bCs/>
          <w:kern w:val="0"/>
          <w:sz w:val="22"/>
          <w:szCs w:val="22"/>
          <w:u w:val="single"/>
          <w14:ligatures w14:val="none"/>
        </w:rPr>
        <w:t xml:space="preserve">Through proactive collective bargaining agreements and strategic partnerships, </w:t>
      </w:r>
      <w:r w:rsidRPr="00F85A04">
        <w:rPr>
          <w:rFonts w:ascii="Times New Roman" w:eastAsia="Calibri" w:hAnsi="Times New Roman" w:cs="Times New Roman"/>
          <w:b/>
          <w:bCs/>
          <w:kern w:val="0"/>
          <w:sz w:val="22"/>
          <w:szCs w:val="22"/>
          <w:u w:val="single"/>
          <w14:ligatures w14:val="none"/>
        </w:rPr>
        <w:t>unions are striving to ensure that technological advancements do not</w:t>
      </w:r>
      <w:r w:rsidRPr="008924A7">
        <w:rPr>
          <w:rFonts w:ascii="Times New Roman" w:eastAsia="Calibri" w:hAnsi="Times New Roman" w:cs="Times New Roman"/>
          <w:b/>
          <w:bCs/>
          <w:kern w:val="0"/>
          <w:sz w:val="22"/>
          <w:szCs w:val="22"/>
          <w:u w:val="single"/>
          <w14:ligatures w14:val="none"/>
        </w:rPr>
        <w:t xml:space="preserve"> detrimentally </w:t>
      </w:r>
      <w:r w:rsidRPr="00F85A04">
        <w:rPr>
          <w:rFonts w:ascii="Times New Roman" w:eastAsia="Calibri" w:hAnsi="Times New Roman" w:cs="Times New Roman"/>
          <w:b/>
          <w:bCs/>
          <w:kern w:val="0"/>
          <w:sz w:val="22"/>
          <w:szCs w:val="22"/>
          <w:u w:val="single"/>
          <w14:ligatures w14:val="none"/>
        </w:rPr>
        <w:t>affect worker rights and job security</w:t>
      </w:r>
      <w:r w:rsidRPr="008924A7">
        <w:rPr>
          <w:rFonts w:ascii="Times New Roman" w:eastAsia="Calibri" w:hAnsi="Times New Roman" w:cs="Times New Roman"/>
          <w:kern w:val="0"/>
          <w:sz w:val="22"/>
          <w:szCs w:val="22"/>
          <w14:ligatures w14:val="none"/>
        </w:rPr>
        <w:t>. Lawyers representing employers or unions may want to think about the different approaches already taken in this environment. Hopefully, by fostering dialogue and cooperation, both employers and labor organizations can navigate the existing or future complexities of these new technologies.</w:t>
      </w:r>
    </w:p>
    <w:p w14:paraId="45497A28"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p>
    <w:p w14:paraId="2EE03370" w14:textId="77777777" w:rsidR="00FD4F2E" w:rsidRPr="008924A7" w:rsidRDefault="00FD4F2E" w:rsidP="00FD4F2E">
      <w:pPr>
        <w:keepNext/>
        <w:keepLines/>
        <w:spacing w:before="40" w:after="0" w:line="259" w:lineRule="auto"/>
        <w:outlineLvl w:val="3"/>
        <w:rPr>
          <w:rFonts w:ascii="Times New Roman" w:eastAsia="Times New Roman" w:hAnsi="Times New Roman" w:cs="Times New Roman"/>
          <w:b/>
          <w:iCs/>
          <w:kern w:val="0"/>
          <w:sz w:val="26"/>
          <w:szCs w:val="22"/>
          <w14:ligatures w14:val="none"/>
        </w:rPr>
      </w:pPr>
      <w:r w:rsidRPr="008924A7">
        <w:rPr>
          <w:rFonts w:ascii="Times New Roman" w:eastAsia="Times New Roman" w:hAnsi="Times New Roman" w:cs="Times New Roman"/>
          <w:b/>
          <w:iCs/>
          <w:kern w:val="0"/>
          <w:sz w:val="26"/>
          <w:szCs w:val="22"/>
          <w14:ligatures w14:val="none"/>
        </w:rPr>
        <w:t xml:space="preserve">Automation is the keystone to the tech race </w:t>
      </w:r>
    </w:p>
    <w:p w14:paraId="6A222088" w14:textId="77777777" w:rsidR="00FD4F2E" w:rsidRPr="008924A7" w:rsidRDefault="00FD4F2E" w:rsidP="00FD4F2E">
      <w:pPr>
        <w:spacing w:line="259" w:lineRule="auto"/>
        <w:rPr>
          <w:rFonts w:ascii="Times New Roman" w:eastAsia="Calibri" w:hAnsi="Times New Roman" w:cs="Times New Roman"/>
          <w:kern w:val="0"/>
          <w:sz w:val="16"/>
          <w:szCs w:val="22"/>
          <w14:ligatures w14:val="none"/>
        </w:rPr>
      </w:pPr>
      <w:r w:rsidRPr="008924A7">
        <w:rPr>
          <w:rFonts w:ascii="Times New Roman" w:eastAsia="Calibri" w:hAnsi="Times New Roman" w:cs="Times New Roman"/>
          <w:b/>
          <w:bCs/>
          <w:kern w:val="0"/>
          <w:sz w:val="26"/>
          <w:szCs w:val="22"/>
          <w14:ligatures w14:val="none"/>
        </w:rPr>
        <w:t>Atkinson 24</w:t>
      </w:r>
      <w:r w:rsidRPr="008924A7">
        <w:rPr>
          <w:rFonts w:ascii="Times New Roman" w:eastAsia="Calibri" w:hAnsi="Times New Roman" w:cs="Times New Roman"/>
          <w:kern w:val="0"/>
          <w:sz w:val="22"/>
          <w:szCs w:val="22"/>
          <w14:ligatures w14:val="none"/>
        </w:rPr>
        <w:t xml:space="preserve">  (Robert, president of the Information Technology and Innovation Foundation, 9-16-2024, "China Is Rapidly Becoming a Leading Innovator in Advanced Industries", No Publication, </w:t>
      </w:r>
      <w:hyperlink r:id="rId10" w:history="1">
        <w:r w:rsidRPr="008924A7">
          <w:rPr>
            <w:rFonts w:ascii="Times New Roman" w:eastAsia="Calibri" w:hAnsi="Times New Roman" w:cs="Times New Roman"/>
            <w:kern w:val="0"/>
            <w:sz w:val="22"/>
            <w:szCs w:val="22"/>
            <w14:ligatures w14:val="none"/>
          </w:rPr>
          <w:t>https://itif.org/publications/2024/09/16/china-is-rapidly-becoming-a-leading-innovator-in-advanced-industries/</w:t>
        </w:r>
      </w:hyperlink>
      <w:r w:rsidRPr="008924A7">
        <w:rPr>
          <w:rFonts w:ascii="Times New Roman" w:eastAsia="Calibri" w:hAnsi="Times New Roman" w:cs="Times New Roman"/>
          <w:kern w:val="0"/>
          <w:sz w:val="22"/>
          <w:szCs w:val="22"/>
          <w14:ligatures w14:val="none"/>
        </w:rPr>
        <w:t xml:space="preserve"> DoA 9/3/2025, DVOG) ADA-388</w:t>
      </w:r>
    </w:p>
    <w:p w14:paraId="3A47013C"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16"/>
          <w:szCs w:val="22"/>
          <w14:ligatures w14:val="none"/>
        </w:rPr>
        <w:t xml:space="preserve">Perhaps </w:t>
      </w:r>
      <w:r w:rsidRPr="008924A7">
        <w:rPr>
          <w:rFonts w:ascii="Times New Roman" w:eastAsia="Calibri" w:hAnsi="Times New Roman" w:cs="Times New Roman"/>
          <w:b/>
          <w:bCs/>
          <w:kern w:val="0"/>
          <w:sz w:val="22"/>
          <w:szCs w:val="22"/>
          <w:highlight w:val="green"/>
          <w:u w:val="single"/>
          <w14:ligatures w14:val="none"/>
        </w:rPr>
        <w:t xml:space="preserve">the most </w:t>
      </w:r>
      <w:r w:rsidRPr="008924A7">
        <w:rPr>
          <w:rFonts w:ascii="Times New Roman" w:eastAsia="Calibri" w:hAnsi="Times New Roman" w:cs="Times New Roman"/>
          <w:b/>
          <w:iCs/>
          <w:kern w:val="0"/>
          <w:sz w:val="22"/>
          <w:szCs w:val="22"/>
          <w:highlight w:val="green"/>
          <w:u w:val="single"/>
          <w:bdr w:val="single" w:sz="8" w:space="0" w:color="auto"/>
          <w14:ligatures w14:val="none"/>
        </w:rPr>
        <w:t>critical question</w:t>
      </w:r>
      <w:r w:rsidRPr="008924A7">
        <w:rPr>
          <w:rFonts w:ascii="Times New Roman" w:eastAsia="Calibri" w:hAnsi="Times New Roman" w:cs="Times New Roman"/>
          <w:kern w:val="0"/>
          <w:sz w:val="16"/>
          <w:szCs w:val="22"/>
          <w14:ligatures w14:val="none"/>
        </w:rPr>
        <w:t xml:space="preserve"> for the United States vis-à-vis China’s economic and technology challenge </w:t>
      </w:r>
      <w:r w:rsidRPr="008924A7">
        <w:rPr>
          <w:rFonts w:ascii="Times New Roman" w:eastAsia="Calibri" w:hAnsi="Times New Roman" w:cs="Times New Roman"/>
          <w:b/>
          <w:bCs/>
          <w:kern w:val="0"/>
          <w:sz w:val="22"/>
          <w:szCs w:val="22"/>
          <w:highlight w:val="green"/>
          <w:u w:val="single"/>
          <w14:ligatures w14:val="none"/>
        </w:rPr>
        <w:t xml:space="preserve">is whether </w:t>
      </w:r>
      <w:r w:rsidRPr="008924A7">
        <w:rPr>
          <w:rFonts w:ascii="Times New Roman" w:eastAsia="Calibri" w:hAnsi="Times New Roman" w:cs="Times New Roman"/>
          <w:b/>
          <w:iCs/>
          <w:kern w:val="0"/>
          <w:sz w:val="22"/>
          <w:szCs w:val="22"/>
          <w:highlight w:val="green"/>
          <w:u w:val="single"/>
          <w:bdr w:val="single" w:sz="8" w:space="0" w:color="auto"/>
          <w14:ligatures w14:val="none"/>
        </w:rPr>
        <w:t>China</w:t>
      </w:r>
      <w:r w:rsidRPr="008924A7">
        <w:rPr>
          <w:rFonts w:ascii="Times New Roman" w:eastAsia="Calibri" w:hAnsi="Times New Roman" w:cs="Times New Roman"/>
          <w:b/>
          <w:bCs/>
          <w:kern w:val="0"/>
          <w:sz w:val="22"/>
          <w:szCs w:val="22"/>
          <w:highlight w:val="green"/>
          <w:u w:val="single"/>
          <w14:ligatures w14:val="none"/>
        </w:rPr>
        <w:t xml:space="preserve"> can become a real </w:t>
      </w:r>
      <w:r w:rsidRPr="008924A7">
        <w:rPr>
          <w:rFonts w:ascii="Times New Roman" w:eastAsia="Calibri" w:hAnsi="Times New Roman" w:cs="Times New Roman"/>
          <w:bCs/>
          <w:iCs/>
          <w:kern w:val="0"/>
          <w:sz w:val="22"/>
          <w:szCs w:val="22"/>
          <w:highlight w:val="green"/>
          <w:u w:val="single"/>
          <w:bdr w:val="single" w:sz="8" w:space="0" w:color="auto"/>
          <w14:ligatures w14:val="none"/>
        </w:rPr>
        <w:t>i</w:t>
      </w:r>
      <w:r w:rsidRPr="008924A7">
        <w:rPr>
          <w:rFonts w:ascii="Times New Roman" w:eastAsia="Calibri" w:hAnsi="Times New Roman" w:cs="Times New Roman"/>
          <w:b/>
          <w:iCs/>
          <w:kern w:val="0"/>
          <w:sz w:val="22"/>
          <w:szCs w:val="22"/>
          <w:highlight w:val="green"/>
          <w:u w:val="single"/>
          <w:bdr w:val="single" w:sz="8" w:space="0" w:color="auto"/>
          <w14:ligatures w14:val="none"/>
        </w:rPr>
        <w:t>nnovator</w:t>
      </w:r>
      <w:r w:rsidRPr="008924A7">
        <w:rPr>
          <w:rFonts w:ascii="Times New Roman" w:eastAsia="Calibri" w:hAnsi="Times New Roman" w:cs="Times New Roman"/>
          <w:kern w:val="0"/>
          <w:sz w:val="16"/>
          <w:szCs w:val="22"/>
          <w:highlight w:val="green"/>
          <w14:ligatures w14:val="none"/>
        </w:rPr>
        <w:t>.</w:t>
      </w:r>
      <w:r w:rsidRPr="008924A7">
        <w:rPr>
          <w:rFonts w:ascii="Times New Roman" w:eastAsia="Calibri" w:hAnsi="Times New Roman" w:cs="Times New Roman"/>
          <w:kern w:val="0"/>
          <w:sz w:val="16"/>
          <w:szCs w:val="22"/>
          <w14:ligatures w14:val="none"/>
        </w:rPr>
        <w:t xml:space="preserve"> If China has difficulty becoming an innovator and remains largely a copier, then the threat to the United States and other allied technology economies is less. In this case, </w:t>
      </w:r>
      <w:r w:rsidRPr="008924A7">
        <w:rPr>
          <w:rFonts w:ascii="Times New Roman" w:eastAsia="Calibri" w:hAnsi="Times New Roman" w:cs="Times New Roman"/>
          <w:b/>
          <w:bCs/>
          <w:kern w:val="0"/>
          <w:sz w:val="22"/>
          <w:szCs w:val="22"/>
          <w:highlight w:val="green"/>
          <w:u w:val="single"/>
          <w14:ligatures w14:val="none"/>
        </w:rPr>
        <w:t>as long as the</w:t>
      </w:r>
      <w:r w:rsidRPr="008924A7">
        <w:rPr>
          <w:rFonts w:ascii="Times New Roman" w:eastAsia="Calibri" w:hAnsi="Times New Roman" w:cs="Times New Roman"/>
          <w:kern w:val="0"/>
          <w:sz w:val="22"/>
          <w:szCs w:val="22"/>
          <w:highlight w:val="green"/>
          <w:u w:val="single"/>
          <w14:ligatures w14:val="none"/>
        </w:rPr>
        <w:t xml:space="preserve"> </w:t>
      </w:r>
      <w:r w:rsidRPr="00F85A04">
        <w:rPr>
          <w:rFonts w:ascii="Times New Roman" w:eastAsia="Calibri" w:hAnsi="Times New Roman" w:cs="Times New Roman"/>
          <w:b/>
          <w:iCs/>
          <w:kern w:val="0"/>
          <w:sz w:val="22"/>
          <w:szCs w:val="22"/>
          <w:highlight w:val="green"/>
          <w:u w:val="single"/>
          <w:bdr w:val="single" w:sz="8" w:space="0" w:color="auto"/>
          <w14:ligatures w14:val="none"/>
        </w:rPr>
        <w:t>U</w:t>
      </w:r>
      <w:r w:rsidRPr="00F85A04">
        <w:rPr>
          <w:rFonts w:ascii="Times New Roman" w:eastAsia="Calibri" w:hAnsi="Times New Roman" w:cs="Times New Roman"/>
          <w:kern w:val="0"/>
          <w:sz w:val="22"/>
          <w:szCs w:val="22"/>
          <w:u w:val="single"/>
          <w14:ligatures w14:val="none"/>
        </w:rPr>
        <w:t xml:space="preserve">nited </w:t>
      </w:r>
      <w:r w:rsidRPr="008924A7">
        <w:rPr>
          <w:rFonts w:ascii="Times New Roman" w:eastAsia="Calibri" w:hAnsi="Times New Roman" w:cs="Times New Roman"/>
          <w:b/>
          <w:iCs/>
          <w:kern w:val="0"/>
          <w:sz w:val="22"/>
          <w:szCs w:val="22"/>
          <w:highlight w:val="green"/>
          <w:u w:val="single"/>
          <w:bdr w:val="single" w:sz="8" w:space="0" w:color="auto"/>
          <w14:ligatures w14:val="none"/>
        </w:rPr>
        <w:t>S</w:t>
      </w:r>
      <w:r w:rsidRPr="00F85A04">
        <w:rPr>
          <w:rFonts w:ascii="Times New Roman" w:eastAsia="Calibri" w:hAnsi="Times New Roman" w:cs="Times New Roman"/>
          <w:kern w:val="0"/>
          <w:sz w:val="22"/>
          <w:szCs w:val="22"/>
          <w:u w:val="single"/>
          <w14:ligatures w14:val="none"/>
        </w:rPr>
        <w:t>tates</w:t>
      </w:r>
      <w:r w:rsidRPr="008924A7">
        <w:rPr>
          <w:rFonts w:ascii="Times New Roman" w:eastAsia="Calibri" w:hAnsi="Times New Roman" w:cs="Times New Roman"/>
          <w:kern w:val="0"/>
          <w:sz w:val="22"/>
          <w:szCs w:val="22"/>
          <w:u w:val="single"/>
          <w14:ligatures w14:val="none"/>
        </w:rPr>
        <w:t xml:space="preserve"> </w:t>
      </w:r>
      <w:r w:rsidRPr="008924A7">
        <w:rPr>
          <w:rFonts w:ascii="Times New Roman" w:eastAsia="Calibri" w:hAnsi="Times New Roman" w:cs="Times New Roman"/>
          <w:kern w:val="0"/>
          <w:sz w:val="16"/>
          <w:szCs w:val="22"/>
          <w14:ligatures w14:val="none"/>
        </w:rPr>
        <w:t xml:space="preserve">(and allies) </w:t>
      </w:r>
      <w:r w:rsidRPr="008924A7">
        <w:rPr>
          <w:rFonts w:ascii="Times New Roman" w:eastAsia="Calibri" w:hAnsi="Times New Roman" w:cs="Times New Roman"/>
          <w:b/>
          <w:bCs/>
          <w:kern w:val="0"/>
          <w:sz w:val="22"/>
          <w:szCs w:val="22"/>
          <w:highlight w:val="green"/>
          <w:u w:val="single"/>
          <w14:ligatures w14:val="none"/>
        </w:rPr>
        <w:t xml:space="preserve">can innovate </w:t>
      </w:r>
      <w:r w:rsidRPr="00F85A04">
        <w:rPr>
          <w:rFonts w:ascii="Times New Roman" w:eastAsia="Calibri" w:hAnsi="Times New Roman" w:cs="Times New Roman"/>
          <w:b/>
          <w:bCs/>
          <w:kern w:val="0"/>
          <w:sz w:val="22"/>
          <w:szCs w:val="22"/>
          <w:u w:val="single"/>
          <w14:ligatures w14:val="none"/>
        </w:rPr>
        <w:t>at a</w:t>
      </w:r>
      <w:r w:rsidRPr="00F85A04">
        <w:rPr>
          <w:rFonts w:ascii="Times New Roman" w:eastAsia="Calibri" w:hAnsi="Times New Roman" w:cs="Times New Roman"/>
          <w:kern w:val="0"/>
          <w:sz w:val="22"/>
          <w:szCs w:val="22"/>
          <w:u w:val="single"/>
          <w14:ligatures w14:val="none"/>
        </w:rPr>
        <w:t xml:space="preserve"> </w:t>
      </w:r>
      <w:r w:rsidRPr="00F85A04">
        <w:rPr>
          <w:rFonts w:ascii="Times New Roman" w:eastAsia="Calibri" w:hAnsi="Times New Roman" w:cs="Times New Roman"/>
          <w:b/>
          <w:iCs/>
          <w:kern w:val="0"/>
          <w:sz w:val="22"/>
          <w:szCs w:val="22"/>
          <w:u w:val="single"/>
          <w:bdr w:val="single" w:sz="8" w:space="0" w:color="auto"/>
          <w14:ligatures w14:val="none"/>
        </w:rPr>
        <w:t>robust-enough</w:t>
      </w:r>
      <w:r w:rsidRPr="00F85A04">
        <w:rPr>
          <w:rFonts w:ascii="Times New Roman" w:eastAsia="Calibri" w:hAnsi="Times New Roman" w:cs="Times New Roman"/>
          <w:kern w:val="0"/>
          <w:sz w:val="22"/>
          <w:szCs w:val="22"/>
          <w:u w:val="single"/>
          <w14:ligatures w14:val="none"/>
        </w:rPr>
        <w:t xml:space="preserve"> </w:t>
      </w:r>
      <w:r w:rsidRPr="00F85A04">
        <w:rPr>
          <w:rFonts w:ascii="Times New Roman" w:eastAsia="Calibri" w:hAnsi="Times New Roman" w:cs="Times New Roman"/>
          <w:b/>
          <w:bCs/>
          <w:kern w:val="0"/>
          <w:sz w:val="22"/>
          <w:szCs w:val="22"/>
          <w:u w:val="single"/>
          <w14:ligatures w14:val="none"/>
        </w:rPr>
        <w:t>rate</w:t>
      </w:r>
      <w:r w:rsidRPr="008924A7">
        <w:rPr>
          <w:rFonts w:ascii="Times New Roman" w:eastAsia="Calibri" w:hAnsi="Times New Roman" w:cs="Times New Roman"/>
          <w:b/>
          <w:bCs/>
          <w:kern w:val="0"/>
          <w:sz w:val="16"/>
          <w:szCs w:val="22"/>
          <w:highlight w:val="green"/>
          <w14:ligatures w14:val="none"/>
        </w:rPr>
        <w:t xml:space="preserve">, </w:t>
      </w:r>
      <w:r w:rsidRPr="008924A7">
        <w:rPr>
          <w:rFonts w:ascii="Times New Roman" w:eastAsia="Calibri" w:hAnsi="Times New Roman" w:cs="Times New Roman"/>
          <w:b/>
          <w:bCs/>
          <w:kern w:val="0"/>
          <w:sz w:val="22"/>
          <w:szCs w:val="22"/>
          <w:highlight w:val="green"/>
          <w:u w:val="single"/>
          <w14:ligatures w14:val="none"/>
        </w:rPr>
        <w:t>they can</w:t>
      </w:r>
      <w:r w:rsidRPr="008924A7">
        <w:rPr>
          <w:rFonts w:ascii="Times New Roman" w:eastAsia="Calibri" w:hAnsi="Times New Roman" w:cs="Times New Roman"/>
          <w:kern w:val="0"/>
          <w:sz w:val="16"/>
          <w:szCs w:val="22"/>
          <w14:ligatures w14:val="none"/>
        </w:rPr>
        <w:t xml:space="preserve"> </w:t>
      </w:r>
      <w:r w:rsidRPr="008924A7">
        <w:rPr>
          <w:rFonts w:ascii="Times New Roman" w:eastAsia="Calibri" w:hAnsi="Times New Roman" w:cs="Times New Roman"/>
          <w:b/>
          <w:bCs/>
          <w:kern w:val="0"/>
          <w:sz w:val="16"/>
          <w:szCs w:val="22"/>
          <w:u w:val="single"/>
          <w14:ligatures w14:val="none"/>
        </w:rPr>
        <w:t xml:space="preserve">likely </w:t>
      </w:r>
      <w:r w:rsidRPr="008924A7">
        <w:rPr>
          <w:rFonts w:ascii="Times New Roman" w:eastAsia="Calibri" w:hAnsi="Times New Roman" w:cs="Times New Roman"/>
          <w:b/>
          <w:bCs/>
          <w:kern w:val="0"/>
          <w:sz w:val="22"/>
          <w:szCs w:val="22"/>
          <w:highlight w:val="green"/>
          <w14:ligatures w14:val="none"/>
        </w:rPr>
        <w:t>maintain</w:t>
      </w:r>
      <w:r w:rsidRPr="008924A7">
        <w:rPr>
          <w:rFonts w:ascii="Times New Roman" w:eastAsia="Calibri" w:hAnsi="Times New Roman" w:cs="Times New Roman"/>
          <w:b/>
          <w:bCs/>
          <w:kern w:val="0"/>
          <w:sz w:val="22"/>
          <w:szCs w:val="22"/>
          <w14:ligatures w14:val="none"/>
        </w:rPr>
        <w:t xml:space="preserve"> the</w:t>
      </w:r>
      <w:r w:rsidRPr="008924A7">
        <w:rPr>
          <w:rFonts w:ascii="Times New Roman" w:eastAsia="Calibri" w:hAnsi="Times New Roman" w:cs="Times New Roman"/>
          <w:kern w:val="0"/>
          <w:sz w:val="22"/>
          <w:szCs w:val="22"/>
          <w:u w:val="single"/>
          <w14:ligatures w14:val="none"/>
        </w:rPr>
        <w:t xml:space="preserve"> </w:t>
      </w:r>
      <w:r w:rsidRPr="008924A7">
        <w:rPr>
          <w:rFonts w:ascii="Times New Roman" w:eastAsia="Calibri" w:hAnsi="Times New Roman" w:cs="Times New Roman"/>
          <w:b/>
          <w:iCs/>
          <w:kern w:val="0"/>
          <w:sz w:val="22"/>
          <w:szCs w:val="22"/>
          <w:highlight w:val="green"/>
          <w:u w:val="single"/>
          <w:bdr w:val="single" w:sz="8" w:space="0" w:color="auto"/>
          <w14:ligatures w14:val="none"/>
        </w:rPr>
        <w:t>lead</w:t>
      </w:r>
      <w:r w:rsidRPr="008924A7">
        <w:rPr>
          <w:rFonts w:ascii="Times New Roman" w:eastAsia="Calibri" w:hAnsi="Times New Roman" w:cs="Times New Roman"/>
          <w:kern w:val="0"/>
          <w:sz w:val="22"/>
          <w:szCs w:val="22"/>
          <w:highlight w:val="green"/>
          <w:u w:val="single"/>
          <w14:ligatures w14:val="none"/>
        </w:rPr>
        <w:t xml:space="preserve"> </w:t>
      </w:r>
      <w:r w:rsidRPr="008924A7">
        <w:rPr>
          <w:rFonts w:ascii="Times New Roman" w:eastAsia="Calibri" w:hAnsi="Times New Roman" w:cs="Times New Roman"/>
          <w:b/>
          <w:bCs/>
          <w:kern w:val="0"/>
          <w:sz w:val="22"/>
          <w:szCs w:val="22"/>
          <w:highlight w:val="green"/>
          <w:u w:val="single"/>
          <w14:ligatures w14:val="none"/>
        </w:rPr>
        <w:t>on</w:t>
      </w:r>
      <w:r w:rsidRPr="008924A7">
        <w:rPr>
          <w:rFonts w:ascii="Times New Roman" w:eastAsia="Calibri" w:hAnsi="Times New Roman" w:cs="Times New Roman"/>
          <w:kern w:val="0"/>
          <w:sz w:val="22"/>
          <w:szCs w:val="22"/>
          <w:highlight w:val="green"/>
          <w:u w:val="single"/>
          <w14:ligatures w14:val="none"/>
        </w:rPr>
        <w:t xml:space="preserve"> </w:t>
      </w:r>
      <w:r w:rsidRPr="00F85A04">
        <w:rPr>
          <w:rFonts w:ascii="Times New Roman" w:eastAsia="Calibri" w:hAnsi="Times New Roman" w:cs="Times New Roman"/>
          <w:b/>
          <w:iCs/>
          <w:kern w:val="0"/>
          <w:sz w:val="22"/>
          <w:szCs w:val="22"/>
          <w:u w:val="single"/>
          <w:bdr w:val="single" w:sz="8" w:space="0" w:color="auto"/>
          <w14:ligatures w14:val="none"/>
        </w:rPr>
        <w:t xml:space="preserve">advanced </w:t>
      </w:r>
      <w:r w:rsidRPr="008924A7">
        <w:rPr>
          <w:rFonts w:ascii="Times New Roman" w:eastAsia="Calibri" w:hAnsi="Times New Roman" w:cs="Times New Roman"/>
          <w:b/>
          <w:iCs/>
          <w:kern w:val="0"/>
          <w:sz w:val="22"/>
          <w:szCs w:val="22"/>
          <w:highlight w:val="green"/>
          <w:u w:val="single"/>
          <w:bdr w:val="single" w:sz="8" w:space="0" w:color="auto"/>
          <w14:ligatures w14:val="none"/>
        </w:rPr>
        <w:t>tech</w:t>
      </w:r>
      <w:r w:rsidRPr="00F85A04">
        <w:rPr>
          <w:rFonts w:ascii="Times New Roman" w:eastAsia="Calibri" w:hAnsi="Times New Roman" w:cs="Times New Roman"/>
          <w:b/>
          <w:iCs/>
          <w:kern w:val="0"/>
          <w:sz w:val="22"/>
          <w:szCs w:val="22"/>
          <w:u w:val="single"/>
          <w:bdr w:val="single" w:sz="8" w:space="0" w:color="auto"/>
          <w14:ligatures w14:val="none"/>
        </w:rPr>
        <w:t>nologies</w:t>
      </w:r>
      <w:r w:rsidRPr="008924A7">
        <w:rPr>
          <w:rFonts w:ascii="Times New Roman" w:eastAsia="Calibri" w:hAnsi="Times New Roman" w:cs="Times New Roman"/>
          <w:kern w:val="0"/>
          <w:sz w:val="16"/>
          <w:szCs w:val="22"/>
          <w:highlight w:val="green"/>
          <w14:ligatures w14:val="none"/>
        </w:rPr>
        <w:t xml:space="preserve">, </w:t>
      </w:r>
      <w:r w:rsidRPr="008924A7">
        <w:rPr>
          <w:rFonts w:ascii="Times New Roman" w:eastAsia="Calibri" w:hAnsi="Times New Roman" w:cs="Times New Roman"/>
          <w:b/>
          <w:bCs/>
          <w:kern w:val="0"/>
          <w:sz w:val="22"/>
          <w:szCs w:val="22"/>
          <w:highlight w:val="green"/>
          <w:u w:val="single"/>
          <w14:ligatures w14:val="none"/>
        </w:rPr>
        <w:t xml:space="preserve">even if </w:t>
      </w:r>
      <w:r w:rsidRPr="008924A7">
        <w:rPr>
          <w:rFonts w:ascii="Times New Roman" w:eastAsia="Calibri" w:hAnsi="Times New Roman" w:cs="Times New Roman"/>
          <w:b/>
          <w:iCs/>
          <w:kern w:val="0"/>
          <w:sz w:val="22"/>
          <w:szCs w:val="22"/>
          <w:highlight w:val="green"/>
          <w:u w:val="single"/>
          <w:bdr w:val="single" w:sz="8" w:space="0" w:color="auto"/>
          <w14:ligatures w14:val="none"/>
        </w:rPr>
        <w:t>China</w:t>
      </w:r>
      <w:r w:rsidRPr="008924A7">
        <w:rPr>
          <w:rFonts w:ascii="Times New Roman" w:eastAsia="Calibri" w:hAnsi="Times New Roman" w:cs="Times New Roman"/>
          <w:b/>
          <w:bCs/>
          <w:kern w:val="0"/>
          <w:sz w:val="22"/>
          <w:szCs w:val="22"/>
          <w:highlight w:val="green"/>
          <w:u w:val="single"/>
          <w14:ligatures w14:val="none"/>
        </w:rPr>
        <w:t xml:space="preserve"> </w:t>
      </w:r>
      <w:r w:rsidRPr="00F85A04">
        <w:rPr>
          <w:rFonts w:ascii="Times New Roman" w:eastAsia="Calibri" w:hAnsi="Times New Roman" w:cs="Times New Roman"/>
          <w:b/>
          <w:bCs/>
          <w:kern w:val="0"/>
          <w:sz w:val="22"/>
          <w:szCs w:val="22"/>
          <w:u w:val="single"/>
          <w14:ligatures w14:val="none"/>
        </w:rPr>
        <w:t xml:space="preserve">quickly </w:t>
      </w:r>
      <w:r w:rsidRPr="008924A7">
        <w:rPr>
          <w:rFonts w:ascii="Times New Roman" w:eastAsia="Calibri" w:hAnsi="Times New Roman" w:cs="Times New Roman"/>
          <w:b/>
          <w:bCs/>
          <w:kern w:val="0"/>
          <w:sz w:val="22"/>
          <w:szCs w:val="22"/>
          <w:highlight w:val="green"/>
          <w:u w:val="single"/>
          <w14:ligatures w14:val="none"/>
        </w:rPr>
        <w:t>copies</w:t>
      </w:r>
      <w:r w:rsidRPr="008924A7">
        <w:rPr>
          <w:rFonts w:ascii="Times New Roman" w:eastAsia="Calibri" w:hAnsi="Times New Roman" w:cs="Times New Roman"/>
          <w:b/>
          <w:bCs/>
          <w:kern w:val="0"/>
          <w:sz w:val="22"/>
          <w:szCs w:val="22"/>
          <w:u w:val="single"/>
          <w14:ligatures w14:val="none"/>
        </w:rPr>
        <w:t xml:space="preserve"> foreign innovations</w:t>
      </w:r>
      <w:r w:rsidRPr="008924A7">
        <w:rPr>
          <w:rFonts w:ascii="Times New Roman" w:eastAsia="Calibri" w:hAnsi="Times New Roman" w:cs="Times New Roman"/>
          <w:kern w:val="0"/>
          <w:sz w:val="16"/>
          <w:szCs w:val="22"/>
          <w14:ligatures w14:val="none"/>
        </w:rPr>
        <w:t xml:space="preserve">. </w:t>
      </w:r>
      <w:r w:rsidRPr="008924A7">
        <w:rPr>
          <w:rFonts w:ascii="Times New Roman" w:eastAsia="Calibri" w:hAnsi="Times New Roman" w:cs="Times New Roman"/>
          <w:kern w:val="0"/>
          <w:sz w:val="22"/>
          <w:szCs w:val="22"/>
          <w14:ligatures w14:val="none"/>
        </w:rPr>
        <w:t>But if China can develop new-to-the-world innovations ahead of, or at the nearly the same time as, the United States and allied nations, its potential to</w:t>
      </w:r>
      <w:r w:rsidRPr="008924A7">
        <w:rPr>
          <w:rFonts w:ascii="Times New Roman" w:eastAsia="Calibri" w:hAnsi="Times New Roman" w:cs="Times New Roman"/>
          <w:kern w:val="0"/>
          <w:sz w:val="16"/>
          <w:szCs w:val="22"/>
          <w14:ligatures w14:val="none"/>
        </w:rPr>
        <w:t xml:space="preserve"> </w:t>
      </w:r>
      <w:r w:rsidRPr="008924A7">
        <w:rPr>
          <w:rFonts w:ascii="Times New Roman" w:eastAsia="Calibri" w:hAnsi="Times New Roman" w:cs="Times New Roman"/>
          <w:kern w:val="0"/>
          <w:sz w:val="22"/>
          <w:szCs w:val="22"/>
          <w14:ligatures w14:val="none"/>
        </w:rPr>
        <w:t>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51072FFD"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an analysis of the extent to which Chinese companies are innovating and already possess the capabilities to be global innovation leaders.</w:t>
      </w:r>
    </w:p>
    <w:p w14:paraId="1BC8EAE8"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Overall, we find that, for the most part, </w:t>
      </w:r>
      <w:r w:rsidRPr="008924A7">
        <w:rPr>
          <w:rFonts w:ascii="Times New Roman" w:eastAsia="Calibri" w:hAnsi="Times New Roman" w:cs="Times New Roman"/>
          <w:b/>
          <w:bCs/>
          <w:kern w:val="0"/>
          <w:sz w:val="22"/>
          <w:szCs w:val="22"/>
          <w:highlight w:val="green"/>
          <w:u w:val="single"/>
          <w14:ligatures w14:val="none"/>
        </w:rPr>
        <w:t>while Chinese firms and industries are not as innovative as the</w:t>
      </w:r>
      <w:r w:rsidRPr="008924A7">
        <w:rPr>
          <w:rFonts w:ascii="Times New Roman" w:eastAsia="Calibri" w:hAnsi="Times New Roman" w:cs="Times New Roman"/>
          <w:b/>
          <w:bCs/>
          <w:kern w:val="0"/>
          <w:sz w:val="22"/>
          <w:szCs w:val="22"/>
          <w:u w:val="single"/>
          <w14:ligatures w14:val="none"/>
        </w:rPr>
        <w:t xml:space="preserve"> global leaders in </w:t>
      </w:r>
      <w:r w:rsidRPr="008924A7">
        <w:rPr>
          <w:rFonts w:ascii="Times New Roman" w:eastAsia="Calibri" w:hAnsi="Times New Roman" w:cs="Times New Roman"/>
          <w:b/>
          <w:bCs/>
          <w:kern w:val="0"/>
          <w:sz w:val="22"/>
          <w:szCs w:val="22"/>
          <w:highlight w:val="green"/>
          <w:u w:val="single"/>
          <w14:ligatures w14:val="none"/>
        </w:rPr>
        <w:t>West</w:t>
      </w:r>
      <w:r w:rsidRPr="008924A7">
        <w:rPr>
          <w:rFonts w:ascii="Times New Roman" w:eastAsia="Calibri" w:hAnsi="Times New Roman" w:cs="Times New Roman"/>
          <w:b/>
          <w:bCs/>
          <w:kern w:val="0"/>
          <w:sz w:val="22"/>
          <w:szCs w:val="22"/>
          <w:u w:val="single"/>
          <w14:ligatures w14:val="none"/>
        </w:rPr>
        <w:t>ern nations</w:t>
      </w:r>
      <w:r w:rsidRPr="008924A7">
        <w:rPr>
          <w:rFonts w:ascii="Times New Roman" w:eastAsia="Calibri" w:hAnsi="Times New Roman" w:cs="Times New Roman"/>
          <w:kern w:val="0"/>
          <w:sz w:val="22"/>
          <w:szCs w:val="22"/>
          <w14:ligatures w14:val="none"/>
        </w:rPr>
        <w:t xml:space="preserve"> (defined as developed, democratic nations), </w:t>
      </w:r>
      <w:r w:rsidRPr="008924A7">
        <w:rPr>
          <w:rFonts w:ascii="Times New Roman" w:eastAsia="Calibri" w:hAnsi="Times New Roman" w:cs="Times New Roman"/>
          <w:b/>
          <w:bCs/>
          <w:kern w:val="0"/>
          <w:sz w:val="22"/>
          <w:szCs w:val="22"/>
          <w:highlight w:val="green"/>
          <w:u w:val="single"/>
          <w14:ligatures w14:val="none"/>
        </w:rPr>
        <w:t>they are catching up</w:t>
      </w:r>
      <w:r w:rsidRPr="008924A7">
        <w:rPr>
          <w:rFonts w:ascii="Times New Roman" w:eastAsia="Calibri" w:hAnsi="Times New Roman" w:cs="Times New Roman"/>
          <w:b/>
          <w:bCs/>
          <w:kern w:val="0"/>
          <w:sz w:val="22"/>
          <w:szCs w:val="22"/>
          <w:u w:val="single"/>
          <w14:ligatures w14:val="none"/>
        </w:rPr>
        <w:t xml:space="preserve">, in many cases </w:t>
      </w:r>
      <w:r w:rsidRPr="008924A7">
        <w:rPr>
          <w:rFonts w:ascii="Times New Roman" w:eastAsia="Calibri" w:hAnsi="Times New Roman" w:cs="Times New Roman"/>
          <w:b/>
          <w:bCs/>
          <w:kern w:val="0"/>
          <w:sz w:val="22"/>
          <w:szCs w:val="22"/>
          <w:highlight w:val="green"/>
          <w:u w:val="single"/>
          <w14:ligatures w14:val="none"/>
        </w:rPr>
        <w:t>at an extremely rapid pace</w:t>
      </w:r>
      <w:r w:rsidRPr="008924A7">
        <w:rPr>
          <w:rFonts w:ascii="Times New Roman" w:eastAsia="Calibri" w:hAnsi="Times New Roman" w:cs="Times New Roman"/>
          <w:kern w:val="0"/>
          <w:sz w:val="22"/>
          <w:szCs w:val="22"/>
          <w14:ligatures w14:val="none"/>
        </w:rPr>
        <w:t>—and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05E892A3"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These research findings suggest that </w:t>
      </w:r>
      <w:r w:rsidRPr="008924A7">
        <w:rPr>
          <w:rFonts w:ascii="Times New Roman" w:eastAsia="Calibri" w:hAnsi="Times New Roman" w:cs="Times New Roman"/>
          <w:b/>
          <w:bCs/>
          <w:kern w:val="0"/>
          <w:sz w:val="22"/>
          <w:szCs w:val="22"/>
          <w:u w:val="single"/>
          <w14:ligatures w14:val="none"/>
        </w:rPr>
        <w:t>it’s time to reject the often ideologically based view that “China can’t innovate.”</w:t>
      </w:r>
      <w:r w:rsidRPr="008924A7">
        <w:rPr>
          <w:rFonts w:ascii="Times New Roman" w:eastAsia="Calibri" w:hAnsi="Times New Roman" w:cs="Times New Roman"/>
          <w:kern w:val="0"/>
          <w:sz w:val="22"/>
          <w:szCs w:val="22"/>
          <w14:ligatures w14:val="none"/>
        </w:rPr>
        <w:t xml:space="preserv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government-provided steroids.</w:t>
      </w:r>
    </w:p>
    <w:p w14:paraId="464E2E36" w14:textId="77777777" w:rsidR="00FD4F2E" w:rsidRPr="008924A7" w:rsidRDefault="00FD4F2E" w:rsidP="00FD4F2E">
      <w:pPr>
        <w:spacing w:line="259" w:lineRule="auto"/>
        <w:rPr>
          <w:rFonts w:ascii="Times New Roman" w:eastAsia="Calibri" w:hAnsi="Times New Roman" w:cs="Times New Roman"/>
          <w:kern w:val="0"/>
          <w:sz w:val="16"/>
          <w:szCs w:val="22"/>
          <w14:ligatures w14:val="none"/>
        </w:rPr>
      </w:pPr>
      <w:r w:rsidRPr="008924A7">
        <w:rPr>
          <w:rFonts w:ascii="Times New Roman" w:eastAsia="Calibri" w:hAnsi="Times New Roman" w:cs="Times New Roman"/>
          <w:kern w:val="0"/>
          <w:sz w:val="16"/>
          <w:szCs w:val="22"/>
          <w14:ligatures w14:val="none"/>
        </w:rPr>
        <w:t>Why This Matters</w:t>
      </w:r>
    </w:p>
    <w:p w14:paraId="404FB3E5"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b/>
          <w:bCs/>
          <w:kern w:val="0"/>
          <w:sz w:val="22"/>
          <w:szCs w:val="22"/>
          <w:highlight w:val="green"/>
          <w:u w:val="single"/>
          <w14:ligatures w14:val="none"/>
        </w:rPr>
        <w:t>China became the world’s manufacturing workshop</w:t>
      </w:r>
      <w:r w:rsidRPr="008924A7">
        <w:rPr>
          <w:rFonts w:ascii="Times New Roman" w:eastAsia="Calibri" w:hAnsi="Times New Roman" w:cs="Times New Roman"/>
          <w:b/>
          <w:bCs/>
          <w:kern w:val="0"/>
          <w:sz w:val="22"/>
          <w:szCs w:val="22"/>
          <w:u w:val="single"/>
          <w14:ligatures w14:val="none"/>
        </w:rPr>
        <w:t xml:space="preserve"> on the basis of a combination of low costs, a large and rapidly growing domestic market, and aggressive efforts to recruit foreign manufacturers</w:t>
      </w:r>
      <w:r w:rsidRPr="008924A7">
        <w:rPr>
          <w:rFonts w:ascii="Times New Roman" w:eastAsia="Calibri" w:hAnsi="Times New Roman" w:cs="Times New Roman"/>
          <w:kern w:val="0"/>
          <w:sz w:val="22"/>
          <w:szCs w:val="22"/>
          <w14:ligatures w14:val="none"/>
        </w:rPr>
        <w:t xml:space="preserve">. While that process led to considerable manufacturing decline in the United States, most of it (with the exception of consumer electronics) was in more traditional industries such as plastics, metals, textiles and apparel, toys, and furniture.3 While this was hard on the U.S. workers and communities that lost to China, </w:t>
      </w:r>
      <w:r w:rsidRPr="008924A7">
        <w:rPr>
          <w:rFonts w:ascii="Times New Roman" w:eastAsia="Calibri" w:hAnsi="Times New Roman" w:cs="Times New Roman"/>
          <w:b/>
          <w:bCs/>
          <w:kern w:val="0"/>
          <w:sz w:val="22"/>
          <w:szCs w:val="22"/>
          <w:highlight w:val="green"/>
          <w:u w:val="single"/>
          <w14:ligatures w14:val="none"/>
        </w:rPr>
        <w:t>it did not mean a significant weakening of U.S. techno-economic strength and dual-use</w:t>
      </w:r>
      <w:r w:rsidRPr="00F85A04">
        <w:rPr>
          <w:rFonts w:ascii="Times New Roman" w:eastAsia="Calibri" w:hAnsi="Times New Roman" w:cs="Times New Roman"/>
          <w:b/>
          <w:bCs/>
          <w:kern w:val="0"/>
          <w:sz w:val="22"/>
          <w:szCs w:val="22"/>
          <w:highlight w:val="green"/>
          <w:u w:val="single"/>
          <w14:ligatures w14:val="none"/>
        </w:rPr>
        <w:t xml:space="preserve"> </w:t>
      </w:r>
      <w:r w:rsidRPr="00F85A04">
        <w:rPr>
          <w:rFonts w:ascii="Times New Roman" w:eastAsia="Calibri" w:hAnsi="Times New Roman" w:cs="Times New Roman"/>
          <w:b/>
          <w:bCs/>
          <w:kern w:val="0"/>
          <w:sz w:val="22"/>
          <w:szCs w:val="22"/>
          <w:u w:val="single"/>
          <w14:ligatures w14:val="none"/>
        </w:rPr>
        <w:t xml:space="preserve">(civilian and military) </w:t>
      </w:r>
      <w:r w:rsidRPr="008924A7">
        <w:rPr>
          <w:rFonts w:ascii="Times New Roman" w:eastAsia="Calibri" w:hAnsi="Times New Roman" w:cs="Times New Roman"/>
          <w:b/>
          <w:bCs/>
          <w:kern w:val="0"/>
          <w:sz w:val="22"/>
          <w:szCs w:val="22"/>
          <w:highlight w:val="green"/>
          <w:u w:val="single"/>
          <w14:ligatures w14:val="none"/>
        </w:rPr>
        <w:t>capabilities</w:t>
      </w:r>
      <w:r w:rsidRPr="008924A7">
        <w:rPr>
          <w:rFonts w:ascii="Times New Roman" w:eastAsia="Calibri" w:hAnsi="Times New Roman" w:cs="Times New Roman"/>
          <w:b/>
          <w:bCs/>
          <w:kern w:val="0"/>
          <w:sz w:val="22"/>
          <w:szCs w:val="22"/>
          <w:u w:val="single"/>
          <w14:ligatures w14:val="none"/>
        </w:rPr>
        <w:t>,</w:t>
      </w:r>
      <w:r w:rsidRPr="008924A7">
        <w:rPr>
          <w:rFonts w:ascii="Times New Roman" w:eastAsia="Calibri" w:hAnsi="Times New Roman" w:cs="Times New Roman"/>
          <w:kern w:val="0"/>
          <w:sz w:val="22"/>
          <w:szCs w:val="22"/>
          <w14:ligatures w14:val="none"/>
        </w:rPr>
        <w:t xml:space="preserve"> particularly in U.S.-headquartered firms. And it certainly did not mean a high level of strategic dependency on China. </w:t>
      </w:r>
      <w:r w:rsidRPr="008924A7">
        <w:rPr>
          <w:rFonts w:ascii="Times New Roman" w:eastAsia="Calibri" w:hAnsi="Times New Roman" w:cs="Times New Roman"/>
          <w:b/>
          <w:bCs/>
          <w:kern w:val="0"/>
          <w:sz w:val="22"/>
          <w:szCs w:val="22"/>
          <w:u w:val="single"/>
          <w14:ligatures w14:val="none"/>
        </w:rPr>
        <w:t>If a conflict came, the worst that could happen would be no more McDonald’s Happy Meal toys.</w:t>
      </w:r>
    </w:p>
    <w:p w14:paraId="4CB52FB5"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However, </w:t>
      </w:r>
      <w:r w:rsidRPr="008924A7">
        <w:rPr>
          <w:rFonts w:ascii="Times New Roman" w:eastAsia="Calibri" w:hAnsi="Times New Roman" w:cs="Times New Roman"/>
          <w:b/>
          <w:bCs/>
          <w:kern w:val="0"/>
          <w:sz w:val="22"/>
          <w:szCs w:val="22"/>
          <w:u w:val="single"/>
          <w14:ligatures w14:val="none"/>
        </w:rPr>
        <w:t xml:space="preserve">the last decade has shown that </w:t>
      </w:r>
      <w:r w:rsidRPr="00F85A04">
        <w:rPr>
          <w:rFonts w:ascii="Times New Roman" w:eastAsia="Calibri" w:hAnsi="Times New Roman" w:cs="Times New Roman"/>
          <w:b/>
          <w:bCs/>
          <w:kern w:val="0"/>
          <w:sz w:val="22"/>
          <w:szCs w:val="22"/>
          <w:u w:val="single"/>
          <w14:ligatures w14:val="none"/>
        </w:rPr>
        <w:t>China can be a globally competitive producer of tech</w:t>
      </w:r>
      <w:r w:rsidRPr="008924A7">
        <w:rPr>
          <w:rFonts w:ascii="Times New Roman" w:eastAsia="Calibri" w:hAnsi="Times New Roman" w:cs="Times New Roman"/>
          <w:b/>
          <w:bCs/>
          <w:kern w:val="0"/>
          <w:sz w:val="22"/>
          <w:szCs w:val="22"/>
          <w:u w:val="single"/>
          <w14:ligatures w14:val="none"/>
        </w:rPr>
        <w:t>nologically complex goods,</w:t>
      </w:r>
      <w:r w:rsidRPr="008924A7">
        <w:rPr>
          <w:rFonts w:ascii="Times New Roman" w:eastAsia="Calibri" w:hAnsi="Times New Roman" w:cs="Times New Roman"/>
          <w:kern w:val="0"/>
          <w:sz w:val="22"/>
          <w:szCs w:val="22"/>
          <w14:ligatures w14:val="none"/>
        </w:rPr>
        <w:t xml:space="preserve"> such as telecom equipment, machine tools, computers, solar panels, high-speed rail, ships, drones, satellites, heavy equipment, and pharmaceuticals. In all these industries, China has gained significant global market share—and it is making rapid strides in emerging industries such as robotics, AI, quantum computing and biotech. Indeed, as ITIF’s Hamilton Index shows, China’s global share of advanced industries has grown dramatically over the last 25 years. (See figure 1.)</w:t>
      </w:r>
    </w:p>
    <w:p w14:paraId="5DF41296"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In most of these industries, </w:t>
      </w:r>
      <w:r w:rsidRPr="00F85A04">
        <w:rPr>
          <w:rFonts w:ascii="Times New Roman" w:eastAsia="Calibri" w:hAnsi="Times New Roman" w:cs="Times New Roman"/>
          <w:b/>
          <w:bCs/>
          <w:kern w:val="0"/>
          <w:sz w:val="22"/>
          <w:szCs w:val="22"/>
          <w:u w:val="single"/>
          <w14:ligatures w14:val="none"/>
        </w:rPr>
        <w:t>China has been able to gain market share through</w:t>
      </w:r>
      <w:r w:rsidRPr="008924A7">
        <w:rPr>
          <w:rFonts w:ascii="Times New Roman" w:eastAsia="Calibri" w:hAnsi="Times New Roman" w:cs="Times New Roman"/>
          <w:b/>
          <w:bCs/>
          <w:kern w:val="0"/>
          <w:sz w:val="22"/>
          <w:szCs w:val="22"/>
          <w:u w:val="single"/>
          <w14:ligatures w14:val="none"/>
        </w:rPr>
        <w:t xml:space="preserve"> the advantages of scale economies in </w:t>
      </w:r>
      <w:r w:rsidRPr="00F85A04">
        <w:rPr>
          <w:rFonts w:ascii="Times New Roman" w:eastAsia="Calibri" w:hAnsi="Times New Roman" w:cs="Times New Roman"/>
          <w:b/>
          <w:bCs/>
          <w:kern w:val="0"/>
          <w:sz w:val="22"/>
          <w:szCs w:val="22"/>
          <w:u w:val="single"/>
          <w14:ligatures w14:val="none"/>
        </w:rPr>
        <w:t>its often-protected home market</w:t>
      </w:r>
      <w:r w:rsidRPr="008924A7">
        <w:rPr>
          <w:rFonts w:ascii="Times New Roman" w:eastAsia="Calibri" w:hAnsi="Times New Roman" w:cs="Times New Roman"/>
          <w:kern w:val="0"/>
          <w:sz w:val="22"/>
          <w:szCs w:val="22"/>
          <w14:ligatures w14:val="none"/>
        </w:rPr>
        <w:t>, combined with significant subsidies to Chinese firms. This is why, in 2020, in 7 of 10 advanced industries, China led in global production, with the United States leading in only 3. (See table 1.)</w:t>
      </w:r>
    </w:p>
    <w:p w14:paraId="7779EA8B"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kern w:val="0"/>
          <w:sz w:val="22"/>
          <w:szCs w:val="22"/>
          <w14:ligatures w14:val="none"/>
        </w:rPr>
        <w:t xml:space="preserve">On many measures, </w:t>
      </w:r>
      <w:r w:rsidRPr="008924A7">
        <w:rPr>
          <w:rFonts w:ascii="Times New Roman" w:eastAsia="Calibri" w:hAnsi="Times New Roman" w:cs="Times New Roman"/>
          <w:b/>
          <w:bCs/>
          <w:kern w:val="0"/>
          <w:sz w:val="22"/>
          <w:szCs w:val="22"/>
          <w:highlight w:val="green"/>
          <w:u w:val="single"/>
          <w14:ligatures w14:val="none"/>
        </w:rPr>
        <w:t>China</w:t>
      </w:r>
      <w:r w:rsidRPr="008924A7">
        <w:rPr>
          <w:rFonts w:ascii="Times New Roman" w:eastAsia="Calibri" w:hAnsi="Times New Roman" w:cs="Times New Roman"/>
          <w:b/>
          <w:bCs/>
          <w:kern w:val="0"/>
          <w:sz w:val="22"/>
          <w:szCs w:val="22"/>
          <w:u w:val="single"/>
          <w14:ligatures w14:val="none"/>
        </w:rPr>
        <w:t xml:space="preserve"> already leads the United States and </w:t>
      </w:r>
      <w:r w:rsidRPr="008924A7">
        <w:rPr>
          <w:rFonts w:ascii="Times New Roman" w:eastAsia="Calibri" w:hAnsi="Times New Roman" w:cs="Times New Roman"/>
          <w:b/>
          <w:bCs/>
          <w:kern w:val="0"/>
          <w:sz w:val="22"/>
          <w:szCs w:val="22"/>
          <w:highlight w:val="green"/>
          <w:u w:val="single"/>
          <w14:ligatures w14:val="none"/>
        </w:rPr>
        <w:t>can be considered a co-equal economic superpower</w:t>
      </w:r>
      <w:r w:rsidRPr="008924A7">
        <w:rPr>
          <w:rFonts w:ascii="Times New Roman" w:eastAsia="Calibri" w:hAnsi="Times New Roman" w:cs="Times New Roman"/>
          <w:kern w:val="0"/>
          <w:sz w:val="22"/>
          <w:szCs w:val="22"/>
          <w14:ligatures w14:val="none"/>
        </w:rPr>
        <w:t xml:space="preserve">. It’s gross domestic product (GDP) is more or less equivalent, it has significantly more exports, and its manufacturing sector is vastly larger. But with all that strength, </w:t>
      </w:r>
      <w:r w:rsidRPr="008924A7">
        <w:rPr>
          <w:rFonts w:ascii="Times New Roman" w:eastAsia="Calibri" w:hAnsi="Times New Roman" w:cs="Times New Roman"/>
          <w:b/>
          <w:bCs/>
          <w:kern w:val="0"/>
          <w:sz w:val="22"/>
          <w:szCs w:val="22"/>
          <w:highlight w:val="green"/>
          <w:u w:val="single"/>
          <w14:ligatures w14:val="none"/>
        </w:rPr>
        <w:t>China still lacks two things: high productivity and the ability to outcompete innovative leaders.</w:t>
      </w:r>
    </w:p>
    <w:p w14:paraId="1B27BF79"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w:t>
      </w:r>
      <w:r w:rsidRPr="00F85A04">
        <w:rPr>
          <w:rFonts w:ascii="Times New Roman" w:eastAsia="Calibri" w:hAnsi="Times New Roman" w:cs="Times New Roman"/>
          <w:b/>
          <w:bCs/>
          <w:kern w:val="0"/>
          <w:sz w:val="22"/>
          <w:szCs w:val="22"/>
          <w:u w:val="single"/>
          <w14:ligatures w14:val="none"/>
        </w:rPr>
        <w:t>There is little the United States and allies can do to slow China’s productivity growth</w:t>
      </w:r>
      <w:r w:rsidRPr="008924A7">
        <w:rPr>
          <w:rFonts w:ascii="Times New Roman" w:eastAsia="Calibri" w:hAnsi="Times New Roman" w:cs="Times New Roman"/>
          <w:b/>
          <w:bCs/>
          <w:kern w:val="0"/>
          <w:sz w:val="22"/>
          <w:szCs w:val="22"/>
          <w:highlight w:val="green"/>
          <w:u w:val="single"/>
          <w14:ligatures w14:val="none"/>
        </w:rPr>
        <w:t>,</w:t>
      </w:r>
      <w:r w:rsidRPr="008924A7">
        <w:rPr>
          <w:rFonts w:ascii="Times New Roman" w:eastAsia="Calibri" w:hAnsi="Times New Roman" w:cs="Times New Roman"/>
          <w:b/>
          <w:bCs/>
          <w:kern w:val="0"/>
          <w:sz w:val="22"/>
          <w:szCs w:val="22"/>
          <w:u w:val="single"/>
          <w14:ligatures w14:val="none"/>
        </w:rPr>
        <w:t xml:space="preserve"> because, for the most part, that growth does not depend on any chokepoint technologies controlled by allied nations</w:t>
      </w:r>
      <w:r w:rsidRPr="008924A7">
        <w:rPr>
          <w:rFonts w:ascii="Times New Roman" w:eastAsia="Calibri" w:hAnsi="Times New Roman" w:cs="Times New Roman"/>
          <w:kern w:val="0"/>
          <w:sz w:val="22"/>
          <w:szCs w:val="22"/>
          <w14:ligatures w14:val="none"/>
        </w:rPr>
        <w:t>.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5EE94ADD"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b/>
          <w:bCs/>
          <w:kern w:val="0"/>
          <w:sz w:val="22"/>
          <w:szCs w:val="22"/>
          <w:highlight w:val="green"/>
          <w:u w:val="single"/>
          <w14:ligatures w14:val="none"/>
        </w:rPr>
        <w:t>It is China’s progress on innovation that poses the more-significant challenge to the United States</w:t>
      </w:r>
      <w:r w:rsidRPr="008924A7">
        <w:rPr>
          <w:rFonts w:ascii="Times New Roman" w:eastAsia="Calibri" w:hAnsi="Times New Roman" w:cs="Times New Roman"/>
          <w:kern w:val="0"/>
          <w:sz w:val="22"/>
          <w:szCs w:val="22"/>
          <w14:ligatures w14:val="none"/>
        </w:rPr>
        <w:t xml:space="preserve">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36E9EC2F"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However, going forward, </w:t>
      </w:r>
      <w:r w:rsidRPr="00F85A04">
        <w:rPr>
          <w:rFonts w:ascii="Times New Roman" w:eastAsia="Calibri" w:hAnsi="Times New Roman" w:cs="Times New Roman"/>
          <w:b/>
          <w:bCs/>
          <w:kern w:val="0"/>
          <w:sz w:val="22"/>
          <w:szCs w:val="22"/>
          <w:u w:val="single"/>
          <w14:ligatures w14:val="none"/>
        </w:rPr>
        <w:t>if China can combine its cost advantage with an innovation advantage</w:t>
      </w:r>
      <w:r w:rsidRPr="008924A7">
        <w:rPr>
          <w:rFonts w:ascii="Times New Roman" w:eastAsia="Calibri" w:hAnsi="Times New Roman" w:cs="Times New Roman"/>
          <w:b/>
          <w:bCs/>
          <w:kern w:val="0"/>
          <w:sz w:val="22"/>
          <w:szCs w:val="22"/>
          <w:u w:val="single"/>
          <w14:ligatures w14:val="none"/>
        </w:rPr>
        <w:t xml:space="preserve">, or at least innovation parity, </w:t>
      </w:r>
      <w:r w:rsidRPr="00F85A04">
        <w:rPr>
          <w:rFonts w:ascii="Times New Roman" w:eastAsia="Calibri" w:hAnsi="Times New Roman" w:cs="Times New Roman"/>
          <w:b/>
          <w:bCs/>
          <w:kern w:val="0"/>
          <w:sz w:val="22"/>
          <w:szCs w:val="22"/>
          <w:u w:val="single"/>
          <w14:ligatures w14:val="none"/>
        </w:rPr>
        <w:t>the challenge</w:t>
      </w:r>
      <w:r w:rsidRPr="008924A7">
        <w:rPr>
          <w:rFonts w:ascii="Times New Roman" w:eastAsia="Calibri" w:hAnsi="Times New Roman" w:cs="Times New Roman"/>
          <w:b/>
          <w:bCs/>
          <w:kern w:val="0"/>
          <w:sz w:val="22"/>
          <w:szCs w:val="22"/>
          <w:u w:val="single"/>
          <w14:ligatures w14:val="none"/>
        </w:rPr>
        <w:t xml:space="preserve"> to innovative industries in Western nations </w:t>
      </w:r>
      <w:r w:rsidRPr="00F85A04">
        <w:rPr>
          <w:rFonts w:ascii="Times New Roman" w:eastAsia="Calibri" w:hAnsi="Times New Roman" w:cs="Times New Roman"/>
          <w:b/>
          <w:bCs/>
          <w:kern w:val="0"/>
          <w:sz w:val="22"/>
          <w:szCs w:val="22"/>
          <w:u w:val="single"/>
          <w14:ligatures w14:val="none"/>
        </w:rPr>
        <w:t>will become much more significant</w:t>
      </w:r>
      <w:r w:rsidRPr="008924A7">
        <w:rPr>
          <w:rFonts w:ascii="Times New Roman" w:eastAsia="Calibri" w:hAnsi="Times New Roman" w:cs="Times New Roman"/>
          <w:kern w:val="0"/>
          <w:sz w:val="22"/>
          <w:szCs w:val="22"/>
          <w14:ligatures w14:val="none"/>
        </w:rPr>
        <w:t xml:space="preserve">. As such, a key question for these nations is </w:t>
      </w:r>
      <w:r w:rsidRPr="00F85A04">
        <w:rPr>
          <w:rFonts w:ascii="Times New Roman" w:eastAsia="Calibri" w:hAnsi="Times New Roman" w:cs="Times New Roman"/>
          <w:b/>
          <w:bCs/>
          <w:kern w:val="0"/>
          <w:sz w:val="22"/>
          <w:szCs w:val="22"/>
          <w:u w:val="single"/>
          <w14:ligatures w14:val="none"/>
        </w:rPr>
        <w:t>to what extent China has become or will soon become an innovation leader</w:t>
      </w:r>
      <w:r w:rsidRPr="008924A7">
        <w:rPr>
          <w:rFonts w:ascii="Times New Roman" w:eastAsia="Calibri" w:hAnsi="Times New Roman" w:cs="Times New Roman"/>
          <w:b/>
          <w:bCs/>
          <w:kern w:val="0"/>
          <w:sz w:val="22"/>
          <w:szCs w:val="22"/>
          <w:u w:val="single"/>
          <w14:ligatures w14:val="none"/>
        </w:rPr>
        <w:t xml:space="preserve">, or at least on par with innovation leaders. </w:t>
      </w:r>
      <w:r w:rsidRPr="00F85A04">
        <w:rPr>
          <w:rFonts w:ascii="Times New Roman" w:eastAsia="Calibri" w:hAnsi="Times New Roman" w:cs="Times New Roman"/>
          <w:b/>
          <w:bCs/>
          <w:kern w:val="0"/>
          <w:sz w:val="22"/>
          <w:szCs w:val="22"/>
          <w:u w:val="single"/>
          <w14:ligatures w14:val="none"/>
        </w:rPr>
        <w:t>If China can become an innovation leader, that development poses a significant threat to Western nations</w:t>
      </w:r>
      <w:r w:rsidRPr="008924A7">
        <w:rPr>
          <w:rFonts w:ascii="Times New Roman" w:eastAsia="Calibri" w:hAnsi="Times New Roman" w:cs="Times New Roman"/>
          <w:kern w:val="0"/>
          <w:sz w:val="22"/>
          <w:szCs w:val="22"/>
          <w14:ligatures w14:val="none"/>
        </w:rPr>
        <w:t xml:space="preserve"> and their firms because China will be able to combine quality, innovation, and price.</w:t>
      </w:r>
    </w:p>
    <w:p w14:paraId="47169021"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47A41FA6"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 if China can compete across the board in an array of complex industries and produce new-to-the-world products, while also enjoying a significant cost advantage (Chinese labor costs around 25 to 30 percent of U.S. costs), that will be a major competitive threat to leading global innovation-based companies, and the economies that host them. And without these companies producing in the United States and other advanced economies, these nations’ techno-economic power will decline relatively, as there is simply no way for domestic (and often smaller) firms to take up the slack when multinationals lose significant market share.</w:t>
      </w:r>
    </w:p>
    <w:p w14:paraId="7E5EFF17"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China achieving innovation parity would have two major effects, one in China, and one in Western nations. First, it would mean that China would be much more self-sufficient in advanced industries and much less vulnerable to Western sanctions and other trade tools used in an attempt to discipline China. At the same time, it would also boost Chinese military capabilities even more, as civil-military fusion becomes stronger, and weapons systems companies could rely on cutting-edge technologies across a range of industries. Just as importantly, this commercial technology strength would also equate to increased power in foreign affairs, just as America dominated the globe for more than a half century after WWII, as its firms were the unalloyed leaders. It is China that might decide to impose export controls on the allied nations as punishment.</w:t>
      </w:r>
    </w:p>
    <w:p w14:paraId="1D6D02C1"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kern w:val="0"/>
          <w:sz w:val="22"/>
          <w:szCs w:val="22"/>
          <w14:ligatures w14:val="none"/>
        </w:rPr>
        <w:t xml:space="preserve">It is these foreign effects, particular on the United States (and other Western nations) that are potentially most important. </w:t>
      </w:r>
      <w:r w:rsidRPr="008924A7">
        <w:rPr>
          <w:rFonts w:ascii="Times New Roman" w:eastAsia="Calibri" w:hAnsi="Times New Roman" w:cs="Times New Roman"/>
          <w:b/>
          <w:bCs/>
          <w:kern w:val="0"/>
          <w:sz w:val="22"/>
          <w:szCs w:val="22"/>
          <w:highlight w:val="green"/>
          <w:u w:val="single"/>
          <w14:ligatures w14:val="none"/>
        </w:rPr>
        <w:t>If China can become an innovative leader in robotics</w:t>
      </w:r>
      <w:r w:rsidRPr="008924A7">
        <w:rPr>
          <w:rFonts w:ascii="Times New Roman" w:eastAsia="Calibri" w:hAnsi="Times New Roman" w:cs="Times New Roman"/>
          <w:b/>
          <w:bCs/>
          <w:kern w:val="0"/>
          <w:sz w:val="22"/>
          <w:szCs w:val="22"/>
          <w:u w:val="single"/>
          <w14:ligatures w14:val="none"/>
        </w:rPr>
        <w:t xml:space="preserve">, </w:t>
      </w:r>
      <w:r w:rsidRPr="008924A7">
        <w:rPr>
          <w:rFonts w:ascii="Times New Roman" w:eastAsia="Calibri" w:hAnsi="Times New Roman" w:cs="Times New Roman"/>
          <w:kern w:val="0"/>
          <w:sz w:val="22"/>
          <w:szCs w:val="22"/>
          <w14:ligatures w14:val="none"/>
        </w:rPr>
        <w:t>electric vehicles (EVs),</w:t>
      </w:r>
      <w:r w:rsidRPr="008924A7">
        <w:rPr>
          <w:rFonts w:ascii="Times New Roman" w:eastAsia="Calibri" w:hAnsi="Times New Roman" w:cs="Times New Roman"/>
          <w:b/>
          <w:bCs/>
          <w:kern w:val="0"/>
          <w:sz w:val="22"/>
          <w:szCs w:val="22"/>
          <w:u w:val="single"/>
          <w14:ligatures w14:val="none"/>
        </w:rPr>
        <w:t xml:space="preserve"> </w:t>
      </w:r>
      <w:r w:rsidRPr="008924A7">
        <w:rPr>
          <w:rFonts w:ascii="Times New Roman" w:eastAsia="Calibri" w:hAnsi="Times New Roman" w:cs="Times New Roman"/>
          <w:kern w:val="0"/>
          <w:sz w:val="22"/>
          <w:szCs w:val="22"/>
          <w14:ligatures w14:val="none"/>
        </w:rPr>
        <w:t>airplanes, semiconductors, drugs, and more,</w:t>
      </w:r>
      <w:r w:rsidRPr="008924A7">
        <w:rPr>
          <w:rFonts w:ascii="Times New Roman" w:eastAsia="Calibri" w:hAnsi="Times New Roman" w:cs="Times New Roman"/>
          <w:b/>
          <w:bCs/>
          <w:kern w:val="0"/>
          <w:sz w:val="22"/>
          <w:szCs w:val="22"/>
          <w:u w:val="single"/>
          <w14:ligatures w14:val="none"/>
        </w:rPr>
        <w:t xml:space="preserve"> </w:t>
      </w:r>
      <w:r w:rsidRPr="008924A7">
        <w:rPr>
          <w:rFonts w:ascii="Times New Roman" w:eastAsia="Calibri" w:hAnsi="Times New Roman" w:cs="Times New Roman"/>
          <w:b/>
          <w:bCs/>
          <w:kern w:val="0"/>
          <w:sz w:val="22"/>
          <w:szCs w:val="22"/>
          <w:highlight w:val="green"/>
          <w:u w:val="single"/>
          <w14:ligatures w14:val="none"/>
        </w:rPr>
        <w:t>it can dominate the global economy. If China makes serious inroads</w:t>
      </w:r>
      <w:r w:rsidRPr="008924A7">
        <w:rPr>
          <w:rFonts w:ascii="Times New Roman" w:eastAsia="Calibri" w:hAnsi="Times New Roman" w:cs="Times New Roman"/>
          <w:b/>
          <w:bCs/>
          <w:kern w:val="0"/>
          <w:sz w:val="22"/>
          <w:szCs w:val="22"/>
          <w:u w:val="single"/>
          <w14:ligatures w14:val="none"/>
        </w:rPr>
        <w:t xml:space="preserve"> </w:t>
      </w:r>
      <w:r w:rsidRPr="008924A7">
        <w:rPr>
          <w:rFonts w:ascii="Times New Roman" w:eastAsia="Calibri" w:hAnsi="Times New Roman" w:cs="Times New Roman"/>
          <w:b/>
          <w:bCs/>
          <w:kern w:val="0"/>
          <w:sz w:val="22"/>
          <w:szCs w:val="22"/>
          <w:highlight w:val="green"/>
          <w:u w:val="single"/>
          <w14:ligatures w14:val="none"/>
        </w:rPr>
        <w:t>into</w:t>
      </w:r>
      <w:r w:rsidRPr="008924A7">
        <w:rPr>
          <w:rFonts w:ascii="Times New Roman" w:eastAsia="Calibri" w:hAnsi="Times New Roman" w:cs="Times New Roman"/>
          <w:b/>
          <w:bCs/>
          <w:kern w:val="0"/>
          <w:sz w:val="22"/>
          <w:szCs w:val="22"/>
          <w:u w:val="single"/>
          <w14:ligatures w14:val="none"/>
        </w:rPr>
        <w:t xml:space="preserve"> the market share of current </w:t>
      </w:r>
      <w:r w:rsidRPr="008924A7">
        <w:rPr>
          <w:rFonts w:ascii="Times New Roman" w:eastAsia="Calibri" w:hAnsi="Times New Roman" w:cs="Times New Roman"/>
          <w:b/>
          <w:bCs/>
          <w:kern w:val="0"/>
          <w:sz w:val="22"/>
          <w:szCs w:val="22"/>
          <w:highlight w:val="green"/>
          <w:u w:val="single"/>
          <w14:ligatures w14:val="none"/>
        </w:rPr>
        <w:t>tech</w:t>
      </w:r>
      <w:r w:rsidRPr="008924A7">
        <w:rPr>
          <w:rFonts w:ascii="Times New Roman" w:eastAsia="Calibri" w:hAnsi="Times New Roman" w:cs="Times New Roman"/>
          <w:b/>
          <w:bCs/>
          <w:kern w:val="0"/>
          <w:sz w:val="22"/>
          <w:szCs w:val="22"/>
          <w:u w:val="single"/>
          <w14:ligatures w14:val="none"/>
        </w:rPr>
        <w:t>nology leaders</w:t>
      </w:r>
      <w:r w:rsidRPr="008924A7">
        <w:rPr>
          <w:rFonts w:ascii="Times New Roman" w:eastAsia="Calibri" w:hAnsi="Times New Roman" w:cs="Times New Roman"/>
          <w:kern w:val="0"/>
          <w:sz w:val="22"/>
          <w:szCs w:val="22"/>
          <w14:ligatures w14:val="none"/>
        </w:rPr>
        <w:t xml:space="preserve"> (e.g., ABB in </w:t>
      </w:r>
      <w:r w:rsidRPr="008924A7">
        <w:rPr>
          <w:rFonts w:ascii="Times New Roman" w:eastAsia="Calibri" w:hAnsi="Times New Roman" w:cs="Times New Roman"/>
          <w:b/>
          <w:bCs/>
          <w:kern w:val="0"/>
          <w:sz w:val="22"/>
          <w:szCs w:val="22"/>
          <w:u w:val="single"/>
          <w14:ligatures w14:val="none"/>
        </w:rPr>
        <w:t>robotics,</w:t>
      </w:r>
      <w:r w:rsidRPr="008924A7">
        <w:rPr>
          <w:rFonts w:ascii="Times New Roman" w:eastAsia="Calibri" w:hAnsi="Times New Roman" w:cs="Times New Roman"/>
          <w:kern w:val="0"/>
          <w:sz w:val="22"/>
          <w:szCs w:val="22"/>
          <w14:ligatures w14:val="none"/>
        </w:rPr>
        <w:t xml:space="preserve"> GM in cars, Boeing in airplanes, Intel in chips, Merck in drugs, etc.), </w:t>
      </w:r>
      <w:r w:rsidRPr="008924A7">
        <w:rPr>
          <w:rFonts w:ascii="Times New Roman" w:eastAsia="Calibri" w:hAnsi="Times New Roman" w:cs="Times New Roman"/>
          <w:b/>
          <w:bCs/>
          <w:kern w:val="0"/>
          <w:sz w:val="22"/>
          <w:szCs w:val="22"/>
          <w:highlight w:val="green"/>
          <w:u w:val="single"/>
          <w14:ligatures w14:val="none"/>
        </w:rPr>
        <w:t>the fundamental nature of the global economy shifts</w:t>
      </w:r>
      <w:r w:rsidRPr="008924A7">
        <w:rPr>
          <w:rFonts w:ascii="Times New Roman" w:eastAsia="Calibri" w:hAnsi="Times New Roman" w:cs="Times New Roman"/>
          <w:b/>
          <w:bCs/>
          <w:kern w:val="0"/>
          <w:sz w:val="22"/>
          <w:szCs w:val="22"/>
          <w:u w:val="single"/>
          <w14:ligatures w14:val="none"/>
        </w:rPr>
        <w:t>. The 200 year-long development of advanced industry in capitalist, democratic nations</w:t>
      </w:r>
      <w:r w:rsidRPr="008924A7">
        <w:rPr>
          <w:rFonts w:ascii="Times New Roman" w:eastAsia="Calibri" w:hAnsi="Times New Roman" w:cs="Times New Roman"/>
          <w:kern w:val="0"/>
          <w:sz w:val="22"/>
          <w:szCs w:val="22"/>
          <w14:ligatures w14:val="none"/>
        </w:rPr>
        <w:t>—first in the United Kingdom and Western Europe, and then in America, and then Japan, South Korea and Taiwan joining the “club”—</w:t>
      </w:r>
      <w:r w:rsidRPr="008924A7">
        <w:rPr>
          <w:rFonts w:ascii="Times New Roman" w:eastAsia="Calibri" w:hAnsi="Times New Roman" w:cs="Times New Roman"/>
          <w:b/>
          <w:bCs/>
          <w:kern w:val="0"/>
          <w:sz w:val="22"/>
          <w:szCs w:val="22"/>
          <w:u w:val="single"/>
          <w14:ligatures w14:val="none"/>
        </w:rPr>
        <w:t>could radically change.</w:t>
      </w:r>
      <w:r w:rsidRPr="008924A7">
        <w:rPr>
          <w:rFonts w:ascii="Times New Roman" w:eastAsia="Calibri" w:hAnsi="Times New Roman" w:cs="Times New Roman"/>
          <w:kern w:val="0"/>
          <w:sz w:val="22"/>
          <w:szCs w:val="22"/>
          <w14:ligatures w14:val="none"/>
        </w:rPr>
        <w:t xml:space="preserve"> </w:t>
      </w:r>
      <w:r w:rsidRPr="00F85A04">
        <w:rPr>
          <w:rFonts w:ascii="Times New Roman" w:eastAsia="Calibri" w:hAnsi="Times New Roman" w:cs="Times New Roman"/>
          <w:b/>
          <w:bCs/>
          <w:kern w:val="0"/>
          <w:sz w:val="22"/>
          <w:szCs w:val="22"/>
          <w:u w:val="single"/>
          <w14:ligatures w14:val="none"/>
        </w:rPr>
        <w:t>The West could very well become</w:t>
      </w:r>
      <w:r w:rsidRPr="008924A7">
        <w:rPr>
          <w:rFonts w:ascii="Times New Roman" w:eastAsia="Calibri" w:hAnsi="Times New Roman" w:cs="Times New Roman"/>
          <w:kern w:val="0"/>
          <w:sz w:val="22"/>
          <w:szCs w:val="22"/>
          <w14:ligatures w14:val="none"/>
        </w:rPr>
        <w:t xml:space="preserve"> what Australia, Canada, the United Kingdom and parts of Europe (e.g.. Greece, Italy, Portugal, and Spain) have already become: </w:t>
      </w:r>
      <w:r w:rsidRPr="00F85A04">
        <w:rPr>
          <w:rFonts w:ascii="Times New Roman" w:eastAsia="Calibri" w:hAnsi="Times New Roman" w:cs="Times New Roman"/>
          <w:b/>
          <w:bCs/>
          <w:kern w:val="0"/>
          <w:sz w:val="22"/>
          <w:szCs w:val="22"/>
          <w:u w:val="single"/>
          <w14:ligatures w14:val="none"/>
        </w:rPr>
        <w:t>largely hollowed-out economies with little advanced manufacturing, a weak technology sector, and an economy propped up by tourism</w:t>
      </w:r>
      <w:r w:rsidRPr="008924A7">
        <w:rPr>
          <w:rFonts w:ascii="Times New Roman" w:eastAsia="Calibri" w:hAnsi="Times New Roman" w:cs="Times New Roman"/>
          <w:b/>
          <w:bCs/>
          <w:kern w:val="0"/>
          <w:sz w:val="22"/>
          <w:szCs w:val="22"/>
          <w:u w:val="single"/>
          <w14:ligatures w14:val="none"/>
        </w:rPr>
        <w:t>, finance, agriculture, and natural resources.</w:t>
      </w:r>
      <w:r w:rsidRPr="008924A7">
        <w:rPr>
          <w:rFonts w:ascii="Times New Roman" w:eastAsia="Calibri" w:hAnsi="Times New Roman" w:cs="Times New Roman"/>
          <w:kern w:val="0"/>
          <w:sz w:val="22"/>
          <w:szCs w:val="22"/>
          <w14:ligatures w14:val="none"/>
        </w:rPr>
        <w:t xml:space="preserve">6 This is the trend for the United States as the U.S. location quotient (the industry output as a share of the U.S. economy over the industry output as a share of the global economy) has fallen. (See figure 3.) With any kind of foresight, </w:t>
      </w:r>
      <w:r w:rsidRPr="00F85A04">
        <w:rPr>
          <w:rFonts w:ascii="Times New Roman" w:eastAsia="Calibri" w:hAnsi="Times New Roman" w:cs="Times New Roman"/>
          <w:b/>
          <w:bCs/>
          <w:kern w:val="0"/>
          <w:sz w:val="22"/>
          <w:szCs w:val="22"/>
          <w:u w:val="single"/>
          <w14:ligatures w14:val="none"/>
        </w:rPr>
        <w:t>it’s easy to see the same fate befalling the United States if China can be an innovation peer.</w:t>
      </w:r>
    </w:p>
    <w:p w14:paraId="7A0F6114"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F85A04">
        <w:rPr>
          <w:rFonts w:ascii="Times New Roman" w:eastAsia="Calibri" w:hAnsi="Times New Roman" w:cs="Times New Roman"/>
          <w:b/>
          <w:bCs/>
          <w:kern w:val="0"/>
          <w:sz w:val="22"/>
          <w:szCs w:val="22"/>
          <w:u w:val="single"/>
          <w14:ligatures w14:val="none"/>
        </w:rPr>
        <w:t>It is impossible to overstate the implications of this potential development, as it would entail a massive switch in the center of global economic power and innovation</w:t>
      </w:r>
      <w:r w:rsidRPr="008924A7">
        <w:rPr>
          <w:rFonts w:ascii="Times New Roman" w:eastAsia="Calibri" w:hAnsi="Times New Roman" w:cs="Times New Roman"/>
          <w:b/>
          <w:bCs/>
          <w:kern w:val="0"/>
          <w:sz w:val="22"/>
          <w:szCs w:val="22"/>
          <w:u w:val="single"/>
          <w14:ligatures w14:val="none"/>
        </w:rPr>
        <w:t xml:space="preserve"> from a geopoint somewhere in the Atlantic Ocean to somewhere in China</w:t>
      </w:r>
      <w:r w:rsidRPr="008924A7">
        <w:rPr>
          <w:rFonts w:ascii="Times New Roman" w:eastAsia="Calibri" w:hAnsi="Times New Roman" w:cs="Times New Roman"/>
          <w:kern w:val="0"/>
          <w:sz w:val="22"/>
          <w:szCs w:val="22"/>
          <w14:ligatures w14:val="none"/>
        </w:rPr>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F85A04">
        <w:rPr>
          <w:rFonts w:ascii="Times New Roman" w:eastAsia="Calibri" w:hAnsi="Times New Roman" w:cs="Times New Roman"/>
          <w:b/>
          <w:bCs/>
          <w:kern w:val="0"/>
          <w:sz w:val="22"/>
          <w:szCs w:val="22"/>
          <w:u w:val="single"/>
          <w14:ligatures w14:val="none"/>
        </w:rPr>
        <w:t>if China can move to the frontier of global innovation</w:t>
      </w:r>
      <w:r w:rsidRPr="008924A7">
        <w:rPr>
          <w:rFonts w:ascii="Times New Roman" w:eastAsia="Calibri" w:hAnsi="Times New Roman" w:cs="Times New Roman"/>
          <w:b/>
          <w:bCs/>
          <w:kern w:val="0"/>
          <w:sz w:val="22"/>
          <w:szCs w:val="22"/>
          <w:u w:val="single"/>
          <w14:ligatures w14:val="none"/>
        </w:rPr>
        <w:t>—a destination all forces in China are pulling toward—</w:t>
      </w:r>
      <w:r w:rsidRPr="00F85A04">
        <w:rPr>
          <w:rFonts w:ascii="Times New Roman" w:eastAsia="Calibri" w:hAnsi="Times New Roman" w:cs="Times New Roman"/>
          <w:b/>
          <w:bCs/>
          <w:kern w:val="0"/>
          <w:sz w:val="22"/>
          <w:szCs w:val="22"/>
          <w:u w:val="single"/>
          <w14:ligatures w14:val="none"/>
        </w:rPr>
        <w:t>the world economy and relative national power will be fundamentally transformed</w:t>
      </w:r>
      <w:r w:rsidRPr="00F85A04">
        <w:rPr>
          <w:rFonts w:ascii="Times New Roman" w:eastAsia="Calibri" w:hAnsi="Times New Roman" w:cs="Times New Roman"/>
          <w:kern w:val="0"/>
          <w:sz w:val="22"/>
          <w:szCs w:val="22"/>
          <w14:ligatures w14:val="none"/>
        </w:rPr>
        <w:t>.</w:t>
      </w:r>
    </w:p>
    <w:p w14:paraId="3B0C3A98"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p>
    <w:p w14:paraId="5F30BCA6" w14:textId="77777777" w:rsidR="00FD4F2E" w:rsidRPr="008924A7" w:rsidRDefault="00FD4F2E" w:rsidP="00FD4F2E">
      <w:pPr>
        <w:keepNext/>
        <w:keepLines/>
        <w:spacing w:before="40" w:after="0" w:line="259" w:lineRule="auto"/>
        <w:outlineLvl w:val="3"/>
        <w:rPr>
          <w:rFonts w:ascii="Times New Roman" w:eastAsia="Times New Roman" w:hAnsi="Times New Roman" w:cs="Times New Roman"/>
          <w:b/>
          <w:iCs/>
          <w:kern w:val="0"/>
          <w:sz w:val="26"/>
          <w:szCs w:val="22"/>
          <w14:ligatures w14:val="none"/>
        </w:rPr>
      </w:pPr>
      <w:r w:rsidRPr="008924A7">
        <w:rPr>
          <w:rFonts w:ascii="Times New Roman" w:eastAsia="Times New Roman" w:hAnsi="Times New Roman" w:cs="Times New Roman"/>
          <w:b/>
          <w:iCs/>
          <w:kern w:val="0"/>
          <w:sz w:val="26"/>
          <w:szCs w:val="22"/>
          <w14:ligatures w14:val="none"/>
        </w:rPr>
        <w:t xml:space="preserve">Chinese tech superiority causes nuclear war. </w:t>
      </w:r>
    </w:p>
    <w:p w14:paraId="6BC20791"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b/>
          <w:bCs/>
          <w:kern w:val="0"/>
          <w:sz w:val="26"/>
          <w:szCs w:val="22"/>
          <w14:ligatures w14:val="none"/>
        </w:rPr>
        <w:t>Kroenig 21</w:t>
      </w:r>
      <w:r w:rsidRPr="008924A7">
        <w:rPr>
          <w:rFonts w:ascii="Times New Roman" w:eastAsia="Calibri" w:hAnsi="Times New Roman" w:cs="Times New Roman"/>
          <w:kern w:val="0"/>
          <w:sz w:val="22"/>
          <w:szCs w:val="22"/>
          <w14:ligatures w14:val="none"/>
        </w:rPr>
        <w:t xml:space="preserve"> (Matthew, professor of government and foreign service at Georgetown University and the director of the Scowcroft Strategy Initiative at the Atlantic Council, Winter 2021, “Will Emerging Technology Cause Nuclear War?: Bringing Geopolitics Back In,” </w:t>
      </w:r>
      <w:r w:rsidRPr="008924A7">
        <w:rPr>
          <w:rFonts w:ascii="Times New Roman" w:eastAsia="Calibri" w:hAnsi="Times New Roman" w:cs="Times New Roman"/>
          <w:i/>
          <w:iCs/>
          <w:kern w:val="0"/>
          <w:sz w:val="22"/>
          <w:szCs w:val="22"/>
          <w14:ligatures w14:val="none"/>
        </w:rPr>
        <w:t>Strategic Studies Quarterly</w:t>
      </w:r>
      <w:r w:rsidRPr="008924A7">
        <w:rPr>
          <w:rFonts w:ascii="Times New Roman" w:eastAsia="Calibri" w:hAnsi="Times New Roman" w:cs="Times New Roman"/>
          <w:kern w:val="0"/>
          <w:sz w:val="22"/>
          <w:szCs w:val="22"/>
          <w14:ligatures w14:val="none"/>
        </w:rPr>
        <w:t xml:space="preserve"> 15(4), </w:t>
      </w:r>
      <w:hyperlink r:id="rId11" w:history="1">
        <w:r w:rsidRPr="008924A7">
          <w:rPr>
            <w:rFonts w:ascii="Times New Roman" w:eastAsia="Calibri" w:hAnsi="Times New Roman" w:cs="Times New Roman"/>
            <w:kern w:val="0"/>
            <w:sz w:val="22"/>
            <w:szCs w:val="22"/>
            <w14:ligatures w14:val="none"/>
          </w:rPr>
          <w:t>https://www.airuniversity.af.edu/Portals/10/SSQ/documents/Volume-15_Issue-4/D-Kroenig.pdf</w:t>
        </w:r>
      </w:hyperlink>
      <w:r w:rsidRPr="008924A7">
        <w:rPr>
          <w:rFonts w:ascii="Times New Roman" w:eastAsia="Calibri" w:hAnsi="Times New Roman" w:cs="Times New Roman"/>
          <w:kern w:val="0"/>
          <w:sz w:val="22"/>
          <w:szCs w:val="22"/>
          <w14:ligatures w14:val="none"/>
        </w:rPr>
        <w:t>) ADA-389</w:t>
      </w:r>
    </w:p>
    <w:p w14:paraId="0DA928A9"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 xml:space="preserve">Similarly, Moscow and </w:t>
      </w:r>
      <w:r w:rsidRPr="008924A7">
        <w:rPr>
          <w:rFonts w:ascii="Times New Roman" w:eastAsia="Calibri" w:hAnsi="Times New Roman" w:cs="Times New Roman"/>
          <w:b/>
          <w:bCs/>
          <w:kern w:val="0"/>
          <w:sz w:val="22"/>
          <w:szCs w:val="22"/>
          <w:highlight w:val="green"/>
          <w:u w:val="single"/>
          <w14:ligatures w14:val="none"/>
        </w:rPr>
        <w:t>Beijing would</w:t>
      </w:r>
      <w:r w:rsidRPr="008924A7">
        <w:rPr>
          <w:rFonts w:ascii="Times New Roman" w:eastAsia="Calibri" w:hAnsi="Times New Roman" w:cs="Times New Roman"/>
          <w:b/>
          <w:bCs/>
          <w:kern w:val="0"/>
          <w:sz w:val="22"/>
          <w:szCs w:val="22"/>
          <w:u w:val="single"/>
          <w14:ligatures w14:val="none"/>
        </w:rPr>
        <w:t xml:space="preserve"> likely </w:t>
      </w:r>
      <w:r w:rsidRPr="008924A7">
        <w:rPr>
          <w:rFonts w:ascii="Times New Roman" w:eastAsia="Calibri" w:hAnsi="Times New Roman" w:cs="Times New Roman"/>
          <w:b/>
          <w:bCs/>
          <w:kern w:val="0"/>
          <w:sz w:val="22"/>
          <w:szCs w:val="22"/>
          <w:highlight w:val="green"/>
          <w:u w:val="single"/>
          <w14:ligatures w14:val="none"/>
        </w:rPr>
        <w:t>use any newfound military strength to advance their</w:t>
      </w:r>
      <w:r w:rsidRPr="008924A7">
        <w:rPr>
          <w:rFonts w:ascii="Times New Roman" w:eastAsia="Calibri" w:hAnsi="Times New Roman" w:cs="Times New Roman"/>
          <w:b/>
          <w:bCs/>
          <w:kern w:val="0"/>
          <w:sz w:val="22"/>
          <w:szCs w:val="22"/>
          <w:u w:val="single"/>
          <w14:ligatures w14:val="none"/>
        </w:rPr>
        <w:t xml:space="preserve"> preexisting </w:t>
      </w:r>
      <w:r w:rsidRPr="008924A7">
        <w:rPr>
          <w:rFonts w:ascii="Times New Roman" w:eastAsia="Calibri" w:hAnsi="Times New Roman" w:cs="Times New Roman"/>
          <w:b/>
          <w:bCs/>
          <w:kern w:val="0"/>
          <w:sz w:val="22"/>
          <w:szCs w:val="22"/>
          <w:highlight w:val="green"/>
          <w:u w:val="single"/>
          <w14:ligatures w14:val="none"/>
        </w:rPr>
        <w:t>geopolitical aims</w:t>
      </w:r>
      <w:r w:rsidRPr="008924A7">
        <w:rPr>
          <w:rFonts w:ascii="Times New Roman" w:eastAsia="Calibri" w:hAnsi="Times New Roman" w:cs="Times New Roman"/>
          <w:kern w:val="0"/>
          <w:sz w:val="22"/>
          <w:szCs w:val="22"/>
          <w14:ligatures w14:val="none"/>
        </w:rPr>
        <w:t xml:space="preserve">. Given their very different positions in the international system, however, these states are </w:t>
      </w:r>
      <w:r w:rsidRPr="008924A7">
        <w:rPr>
          <w:rFonts w:ascii="Times New Roman" w:eastAsia="Calibri" w:hAnsi="Times New Roman" w:cs="Times New Roman"/>
          <w:b/>
          <w:bCs/>
          <w:kern w:val="0"/>
          <w:sz w:val="22"/>
          <w:szCs w:val="22"/>
          <w:highlight w:val="green"/>
          <w:u w:val="single"/>
          <w14:ligatures w14:val="none"/>
        </w:rPr>
        <w:t>likely to employ new military technologies in ways that are destabilizing</w:t>
      </w:r>
      <w:r w:rsidRPr="008924A7">
        <w:rPr>
          <w:rFonts w:ascii="Times New Roman" w:eastAsia="Calibri" w:hAnsi="Times New Roman" w:cs="Times New Roman"/>
          <w:kern w:val="0"/>
          <w:sz w:val="22"/>
          <w:szCs w:val="22"/>
          <w14:ligatures w14:val="none"/>
        </w:rPr>
        <w:t xml:space="preserve">. These states have </w:t>
      </w:r>
      <w:r w:rsidRPr="008924A7">
        <w:rPr>
          <w:rFonts w:ascii="Times New Roman" w:eastAsia="Calibri" w:hAnsi="Times New Roman" w:cs="Times New Roman"/>
          <w:b/>
          <w:bCs/>
          <w:kern w:val="0"/>
          <w:sz w:val="22"/>
          <w:szCs w:val="22"/>
          <w:u w:val="single"/>
          <w14:ligatures w14:val="none"/>
        </w:rPr>
        <w:t>made clear their dissatisfaction with the existing international system and their desire to revise it.</w:t>
      </w:r>
      <w:r w:rsidRPr="008924A7">
        <w:rPr>
          <w:rFonts w:ascii="Times New Roman" w:eastAsia="Calibri" w:hAnsi="Times New Roman" w:cs="Times New Roman"/>
          <w:kern w:val="0"/>
          <w:sz w:val="22"/>
          <w:szCs w:val="22"/>
          <w14:ligatures w14:val="none"/>
        </w:rPr>
        <w:t xml:space="preserve"> Both countries have ongoing border disputes with multiple neighboring countries.</w:t>
      </w:r>
    </w:p>
    <w:p w14:paraId="2D898CEC"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If Moscow developed new military technologies and operational concepts that shifted the balance of power in its favor, it would likely use this advantage to pursue revisionist aims. If Moscow acquired a newfound ability to more easily invade and occupy territory in Eastern Europe, for example (or if Putin believed Russia had such a capability), it is more likely Russia would be tempted to engage in aggression.</w:t>
      </w:r>
    </w:p>
    <w:p w14:paraId="10F0160D"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kern w:val="0"/>
          <w:sz w:val="22"/>
          <w:szCs w:val="22"/>
          <w14:ligatures w14:val="none"/>
        </w:rPr>
        <w:t xml:space="preserve">Likewise, </w:t>
      </w:r>
      <w:r w:rsidRPr="008924A7">
        <w:rPr>
          <w:rFonts w:ascii="Times New Roman" w:eastAsia="Calibri" w:hAnsi="Times New Roman" w:cs="Times New Roman"/>
          <w:b/>
          <w:bCs/>
          <w:kern w:val="0"/>
          <w:sz w:val="22"/>
          <w:szCs w:val="22"/>
          <w:highlight w:val="green"/>
          <w:u w:val="single"/>
          <w14:ligatures w14:val="none"/>
        </w:rPr>
        <w:t>if China acquired an enhanced ability through new tech</w:t>
      </w:r>
      <w:r w:rsidRPr="008924A7">
        <w:rPr>
          <w:rFonts w:ascii="Times New Roman" w:eastAsia="Calibri" w:hAnsi="Times New Roman" w:cs="Times New Roman"/>
          <w:b/>
          <w:bCs/>
          <w:kern w:val="0"/>
          <w:sz w:val="22"/>
          <w:szCs w:val="22"/>
          <w:u w:val="single"/>
          <w14:ligatures w14:val="none"/>
        </w:rPr>
        <w:t xml:space="preserve">nology to invade and occupy Taiwan or contested islands in the East or South China Seas, </w:t>
      </w:r>
      <w:r w:rsidRPr="008924A7">
        <w:rPr>
          <w:rFonts w:ascii="Times New Roman" w:eastAsia="Calibri" w:hAnsi="Times New Roman" w:cs="Times New Roman"/>
          <w:b/>
          <w:bCs/>
          <w:kern w:val="0"/>
          <w:sz w:val="22"/>
          <w:szCs w:val="22"/>
          <w:highlight w:val="green"/>
          <w:u w:val="single"/>
          <w14:ligatures w14:val="none"/>
        </w:rPr>
        <w:t>Beijing’s leaders might also find this opportunity tempting. If new technology enhances either power’s anti-access, area-denial network, then its leaders may be more confident in their ability to achieve a fait accompli attack</w:t>
      </w:r>
      <w:r w:rsidRPr="008924A7">
        <w:rPr>
          <w:rFonts w:ascii="Times New Roman" w:eastAsia="Calibri" w:hAnsi="Times New Roman" w:cs="Times New Roman"/>
          <w:b/>
          <w:bCs/>
          <w:kern w:val="0"/>
          <w:sz w:val="22"/>
          <w:szCs w:val="22"/>
          <w:u w:val="single"/>
          <w14:ligatures w14:val="none"/>
        </w:rPr>
        <w:t xml:space="preserve"> against a neighbor </w:t>
      </w:r>
      <w:r w:rsidRPr="008924A7">
        <w:rPr>
          <w:rFonts w:ascii="Times New Roman" w:eastAsia="Calibri" w:hAnsi="Times New Roman" w:cs="Times New Roman"/>
          <w:b/>
          <w:bCs/>
          <w:kern w:val="0"/>
          <w:sz w:val="22"/>
          <w:szCs w:val="22"/>
          <w:highlight w:val="green"/>
          <w:u w:val="single"/>
          <w14:ligatures w14:val="none"/>
        </w:rPr>
        <w:t>and</w:t>
      </w:r>
      <w:r w:rsidRPr="008924A7">
        <w:rPr>
          <w:rFonts w:ascii="Times New Roman" w:eastAsia="Calibri" w:hAnsi="Times New Roman" w:cs="Times New Roman"/>
          <w:b/>
          <w:bCs/>
          <w:kern w:val="0"/>
          <w:sz w:val="22"/>
          <w:szCs w:val="22"/>
          <w:u w:val="single"/>
          <w14:ligatures w14:val="none"/>
        </w:rPr>
        <w:t xml:space="preserve"> then </w:t>
      </w:r>
      <w:r w:rsidRPr="008924A7">
        <w:rPr>
          <w:rFonts w:ascii="Times New Roman" w:eastAsia="Calibri" w:hAnsi="Times New Roman" w:cs="Times New Roman"/>
          <w:b/>
          <w:bCs/>
          <w:kern w:val="0"/>
          <w:sz w:val="22"/>
          <w:szCs w:val="22"/>
          <w:highlight w:val="green"/>
          <w:u w:val="single"/>
          <w14:ligatures w14:val="none"/>
        </w:rPr>
        <w:t>block a US-led liberation</w:t>
      </w:r>
      <w:r w:rsidRPr="008924A7">
        <w:rPr>
          <w:rFonts w:ascii="Times New Roman" w:eastAsia="Calibri" w:hAnsi="Times New Roman" w:cs="Times New Roman"/>
          <w:b/>
          <w:bCs/>
          <w:kern w:val="0"/>
          <w:sz w:val="22"/>
          <w:szCs w:val="22"/>
          <w:u w:val="single"/>
          <w14:ligatures w14:val="none"/>
        </w:rPr>
        <w:t>.</w:t>
      </w:r>
    </w:p>
    <w:p w14:paraId="658A9BCE"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b/>
          <w:bCs/>
          <w:kern w:val="0"/>
          <w:sz w:val="22"/>
          <w:szCs w:val="22"/>
          <w:highlight w:val="green"/>
          <w:u w:val="single"/>
          <w14:ligatures w14:val="none"/>
        </w:rPr>
        <w:t>These ar</w:t>
      </w:r>
      <w:r w:rsidRPr="008924A7">
        <w:rPr>
          <w:rFonts w:ascii="Times New Roman" w:eastAsia="Calibri" w:hAnsi="Times New Roman" w:cs="Times New Roman"/>
          <w:b/>
          <w:bCs/>
          <w:kern w:val="0"/>
          <w:sz w:val="22"/>
          <w:szCs w:val="22"/>
          <w:u w:val="single"/>
          <w14:ligatures w14:val="none"/>
        </w:rPr>
        <w:t xml:space="preserve">e precisely </w:t>
      </w:r>
      <w:r w:rsidRPr="008924A7">
        <w:rPr>
          <w:rFonts w:ascii="Times New Roman" w:eastAsia="Calibri" w:hAnsi="Times New Roman" w:cs="Times New Roman"/>
          <w:b/>
          <w:bCs/>
          <w:kern w:val="0"/>
          <w:sz w:val="22"/>
          <w:szCs w:val="22"/>
          <w:highlight w:val="green"/>
          <w:u w:val="single"/>
          <w14:ligatures w14:val="none"/>
        </w:rPr>
        <w:t>the types of shifts</w:t>
      </w:r>
      <w:r w:rsidRPr="008924A7">
        <w:rPr>
          <w:rFonts w:ascii="Times New Roman" w:eastAsia="Calibri" w:hAnsi="Times New Roman" w:cs="Times New Roman"/>
          <w:b/>
          <w:bCs/>
          <w:kern w:val="0"/>
          <w:sz w:val="22"/>
          <w:szCs w:val="22"/>
          <w:u w:val="single"/>
          <w14:ligatures w14:val="none"/>
        </w:rPr>
        <w:t xml:space="preserve"> in the balance of power </w:t>
      </w:r>
      <w:r w:rsidRPr="008924A7">
        <w:rPr>
          <w:rFonts w:ascii="Times New Roman" w:eastAsia="Calibri" w:hAnsi="Times New Roman" w:cs="Times New Roman"/>
          <w:b/>
          <w:bCs/>
          <w:kern w:val="0"/>
          <w:sz w:val="22"/>
          <w:szCs w:val="22"/>
          <w:highlight w:val="green"/>
          <w:u w:val="single"/>
          <w14:ligatures w14:val="none"/>
        </w:rPr>
        <w:t>that</w:t>
      </w:r>
      <w:r w:rsidRPr="008924A7">
        <w:rPr>
          <w:rFonts w:ascii="Times New Roman" w:eastAsia="Calibri" w:hAnsi="Times New Roman" w:cs="Times New Roman"/>
          <w:b/>
          <w:bCs/>
          <w:kern w:val="0"/>
          <w:sz w:val="22"/>
          <w:szCs w:val="22"/>
          <w:u w:val="single"/>
          <w14:ligatures w14:val="none"/>
        </w:rPr>
        <w:t xml:space="preserve"> can </w:t>
      </w:r>
      <w:r w:rsidRPr="008924A7">
        <w:rPr>
          <w:rFonts w:ascii="Times New Roman" w:eastAsia="Calibri" w:hAnsi="Times New Roman" w:cs="Times New Roman"/>
          <w:b/>
          <w:bCs/>
          <w:kern w:val="0"/>
          <w:sz w:val="22"/>
          <w:szCs w:val="22"/>
          <w:highlight w:val="green"/>
          <w:u w:val="single"/>
          <w14:ligatures w14:val="none"/>
        </w:rPr>
        <w:t>lead to war</w:t>
      </w:r>
      <w:r w:rsidRPr="008924A7">
        <w:rPr>
          <w:rFonts w:ascii="Times New Roman" w:eastAsia="Calibri" w:hAnsi="Times New Roman" w:cs="Times New Roman"/>
          <w:b/>
          <w:bCs/>
          <w:kern w:val="0"/>
          <w:sz w:val="22"/>
          <w:szCs w:val="22"/>
          <w:u w:val="single"/>
          <w14:ligatures w14:val="none"/>
        </w:rPr>
        <w:t>.</w:t>
      </w:r>
      <w:r w:rsidRPr="008924A7">
        <w:rPr>
          <w:rFonts w:ascii="Times New Roman" w:eastAsia="Calibri" w:hAnsi="Times New Roman" w:cs="Times New Roman"/>
          <w:kern w:val="0"/>
          <w:sz w:val="22"/>
          <w:szCs w:val="22"/>
          <w14:ligatures w14:val="none"/>
        </w:rPr>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RPr="008924A7">
        <w:rPr>
          <w:rFonts w:ascii="Times New Roman" w:eastAsia="Calibri" w:hAnsi="Times New Roman" w:cs="Times New Roman"/>
          <w:b/>
          <w:bCs/>
          <w:kern w:val="0"/>
          <w:sz w:val="22"/>
          <w:szCs w:val="22"/>
          <w:highlight w:val="green"/>
          <w:u w:val="single"/>
          <w14:ligatures w14:val="none"/>
        </w:rPr>
        <w:t>New tech</w:t>
      </w:r>
      <w:r w:rsidRPr="008924A7">
        <w:rPr>
          <w:rFonts w:ascii="Times New Roman" w:eastAsia="Calibri" w:hAnsi="Times New Roman" w:cs="Times New Roman"/>
          <w:b/>
          <w:bCs/>
          <w:kern w:val="0"/>
          <w:sz w:val="22"/>
          <w:szCs w:val="22"/>
          <w:u w:val="single"/>
          <w14:ligatures w14:val="none"/>
        </w:rPr>
        <w:t xml:space="preserve">nology </w:t>
      </w:r>
      <w:r w:rsidRPr="008924A7">
        <w:rPr>
          <w:rFonts w:ascii="Times New Roman" w:eastAsia="Calibri" w:hAnsi="Times New Roman" w:cs="Times New Roman"/>
          <w:b/>
          <w:bCs/>
          <w:kern w:val="0"/>
          <w:sz w:val="22"/>
          <w:szCs w:val="22"/>
          <w:highlight w:val="green"/>
          <w:u w:val="single"/>
          <w14:ligatures w14:val="none"/>
        </w:rPr>
        <w:t>can exacerbate these</w:t>
      </w:r>
      <w:r w:rsidRPr="008924A7">
        <w:rPr>
          <w:rFonts w:ascii="Times New Roman" w:eastAsia="Calibri" w:hAnsi="Times New Roman" w:cs="Times New Roman"/>
          <w:b/>
          <w:bCs/>
          <w:kern w:val="0"/>
          <w:sz w:val="22"/>
          <w:szCs w:val="22"/>
          <w:u w:val="single"/>
          <w14:ligatures w14:val="none"/>
        </w:rPr>
        <w:t xml:space="preserve"> causal mechanisms </w:t>
      </w:r>
      <w:r w:rsidRPr="008924A7">
        <w:rPr>
          <w:rFonts w:ascii="Times New Roman" w:eastAsia="Calibri" w:hAnsi="Times New Roman" w:cs="Times New Roman"/>
          <w:b/>
          <w:bCs/>
          <w:kern w:val="0"/>
          <w:sz w:val="22"/>
          <w:szCs w:val="22"/>
          <w:highlight w:val="green"/>
          <w:u w:val="single"/>
          <w14:ligatures w14:val="none"/>
        </w:rPr>
        <w:t>by increasing uncertainty about, or causing rapid shifts in, the balance of power.</w:t>
      </w:r>
      <w:r w:rsidRPr="008924A7">
        <w:rPr>
          <w:rFonts w:ascii="Times New Roman" w:eastAsia="Calibri" w:hAnsi="Times New Roman" w:cs="Times New Roman"/>
          <w:b/>
          <w:bCs/>
          <w:kern w:val="0"/>
          <w:sz w:val="22"/>
          <w:szCs w:val="22"/>
          <w:u w:val="single"/>
          <w14:ligatures w14:val="none"/>
        </w:rPr>
        <w:t xml:space="preserve"> Indeed as noted above, new military technology and the development of new operational concepts have shifted the balance of power and resulted in military conflict throughout history.</w:t>
      </w:r>
    </w:p>
    <w:p w14:paraId="118818B0" w14:textId="77777777" w:rsidR="00FD4F2E" w:rsidRPr="008924A7" w:rsidRDefault="00FD4F2E" w:rsidP="00FD4F2E">
      <w:pPr>
        <w:spacing w:line="259" w:lineRule="auto"/>
        <w:rPr>
          <w:rFonts w:ascii="Times New Roman" w:eastAsia="Calibri" w:hAnsi="Times New Roman" w:cs="Times New Roman"/>
          <w:b/>
          <w:bCs/>
          <w:kern w:val="0"/>
          <w:sz w:val="22"/>
          <w:szCs w:val="22"/>
          <w:u w:val="single"/>
          <w14:ligatures w14:val="none"/>
        </w:rPr>
      </w:pPr>
      <w:r w:rsidRPr="008924A7">
        <w:rPr>
          <w:rFonts w:ascii="Times New Roman" w:eastAsia="Calibri" w:hAnsi="Times New Roman" w:cs="Times New Roman"/>
          <w:kern w:val="0"/>
          <w:sz w:val="22"/>
          <w:szCs w:val="22"/>
          <w14:ligatures w14:val="none"/>
        </w:rPr>
        <w:t xml:space="preserve">Some may argue emerging military technology is more likely to result in a new tech arms race than in conflict. This is possible. But Moscow and </w:t>
      </w:r>
      <w:r w:rsidRPr="00F85A04">
        <w:rPr>
          <w:rFonts w:ascii="Times New Roman" w:eastAsia="Calibri" w:hAnsi="Times New Roman" w:cs="Times New Roman"/>
          <w:b/>
          <w:bCs/>
          <w:kern w:val="0"/>
          <w:sz w:val="22"/>
          <w:szCs w:val="22"/>
          <w:u w:val="single"/>
          <w14:ligatures w14:val="none"/>
        </w:rPr>
        <w:t>Beijing may come to believe</w:t>
      </w:r>
      <w:r w:rsidRPr="008924A7">
        <w:rPr>
          <w:rFonts w:ascii="Times New Roman" w:eastAsia="Calibri" w:hAnsi="Times New Roman" w:cs="Times New Roman"/>
          <w:b/>
          <w:bCs/>
          <w:kern w:val="0"/>
          <w:sz w:val="22"/>
          <w:szCs w:val="22"/>
          <w:u w:val="single"/>
          <w14:ligatures w14:val="none"/>
        </w:rPr>
        <w:t xml:space="preserve"> (correctly or not) </w:t>
      </w:r>
      <w:r w:rsidRPr="008924A7">
        <w:rPr>
          <w:rFonts w:ascii="Times New Roman" w:eastAsia="Calibri" w:hAnsi="Times New Roman" w:cs="Times New Roman"/>
          <w:b/>
          <w:bCs/>
          <w:kern w:val="0"/>
          <w:sz w:val="22"/>
          <w:szCs w:val="22"/>
          <w:highlight w:val="green"/>
          <w:u w:val="single"/>
          <w14:ligatures w14:val="none"/>
        </w:rPr>
        <w:t>that new techn</w:t>
      </w:r>
      <w:r w:rsidRPr="00F85A04">
        <w:rPr>
          <w:rFonts w:ascii="Times New Roman" w:eastAsia="Calibri" w:hAnsi="Times New Roman" w:cs="Times New Roman"/>
          <w:b/>
          <w:bCs/>
          <w:kern w:val="0"/>
          <w:sz w:val="22"/>
          <w:szCs w:val="22"/>
          <w:u w:val="single"/>
          <w14:ligatures w14:val="none"/>
        </w:rPr>
        <w:t>ology</w:t>
      </w:r>
      <w:r w:rsidRPr="008924A7">
        <w:rPr>
          <w:rFonts w:ascii="Times New Roman" w:eastAsia="Calibri" w:hAnsi="Times New Roman" w:cs="Times New Roman"/>
          <w:b/>
          <w:bCs/>
          <w:kern w:val="0"/>
          <w:sz w:val="22"/>
          <w:szCs w:val="22"/>
          <w:highlight w:val="green"/>
          <w:u w:val="single"/>
          <w14:ligatures w14:val="none"/>
        </w:rPr>
        <w:t xml:space="preserve"> provides </w:t>
      </w:r>
      <w:r w:rsidRPr="00F85A04">
        <w:rPr>
          <w:rFonts w:ascii="Times New Roman" w:eastAsia="Calibri" w:hAnsi="Times New Roman" w:cs="Times New Roman"/>
          <w:b/>
          <w:bCs/>
          <w:kern w:val="0"/>
          <w:sz w:val="22"/>
          <w:szCs w:val="22"/>
          <w:u w:val="single"/>
          <w14:ligatures w14:val="none"/>
        </w:rPr>
        <w:t xml:space="preserve">them </w:t>
      </w:r>
      <w:r w:rsidRPr="008924A7">
        <w:rPr>
          <w:rFonts w:ascii="Times New Roman" w:eastAsia="Calibri" w:hAnsi="Times New Roman" w:cs="Times New Roman"/>
          <w:b/>
          <w:bCs/>
          <w:kern w:val="0"/>
          <w:sz w:val="22"/>
          <w:szCs w:val="22"/>
          <w:highlight w:val="green"/>
          <w:u w:val="single"/>
          <w14:ligatures w14:val="none"/>
        </w:rPr>
        <w:t>a usable military advantage over the United States</w:t>
      </w:r>
      <w:r w:rsidRPr="008924A7">
        <w:rPr>
          <w:rFonts w:ascii="Times New Roman" w:eastAsia="Calibri" w:hAnsi="Times New Roman" w:cs="Times New Roman"/>
          <w:b/>
          <w:bCs/>
          <w:kern w:val="0"/>
          <w:sz w:val="22"/>
          <w:szCs w:val="22"/>
          <w:u w:val="single"/>
          <w14:ligatures w14:val="none"/>
        </w:rPr>
        <w:t xml:space="preserve"> and its Allies and partners. In so doing, </w:t>
      </w:r>
      <w:r w:rsidRPr="00F85A04">
        <w:rPr>
          <w:rFonts w:ascii="Times New Roman" w:eastAsia="Calibri" w:hAnsi="Times New Roman" w:cs="Times New Roman"/>
          <w:b/>
          <w:bCs/>
          <w:kern w:val="0"/>
          <w:sz w:val="22"/>
          <w:szCs w:val="22"/>
          <w:u w:val="single"/>
          <w14:ligatures w14:val="none"/>
        </w:rPr>
        <w:t>they may underestimate Washington</w:t>
      </w:r>
      <w:r w:rsidRPr="008924A7">
        <w:rPr>
          <w:rFonts w:ascii="Times New Roman" w:eastAsia="Calibri" w:hAnsi="Times New Roman" w:cs="Times New Roman"/>
          <w:b/>
          <w:bCs/>
          <w:kern w:val="0"/>
          <w:sz w:val="22"/>
          <w:szCs w:val="22"/>
          <w:u w:val="single"/>
          <w14:ligatures w14:val="none"/>
        </w:rPr>
        <w:t>.</w:t>
      </w:r>
    </w:p>
    <w:p w14:paraId="2D27CC2A"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F85A04">
        <w:rPr>
          <w:rFonts w:ascii="Times New Roman" w:eastAsia="Calibri" w:hAnsi="Times New Roman" w:cs="Times New Roman"/>
          <w:b/>
          <w:bCs/>
          <w:kern w:val="0"/>
          <w:sz w:val="22"/>
          <w:szCs w:val="22"/>
          <w:highlight w:val="green"/>
          <w:u w:val="single"/>
          <w14:ligatures w14:val="none"/>
        </w:rPr>
        <w:t>If</w:t>
      </w:r>
      <w:r w:rsidRPr="008924A7">
        <w:rPr>
          <w:rFonts w:ascii="Times New Roman" w:eastAsia="Calibri" w:hAnsi="Times New Roman" w:cs="Times New Roman"/>
          <w:kern w:val="0"/>
          <w:sz w:val="22"/>
          <w:szCs w:val="22"/>
          <w14:ligatures w14:val="none"/>
        </w:rPr>
        <w:t xml:space="preserve"> Moscow or </w:t>
      </w:r>
      <w:r w:rsidRPr="00F85A04">
        <w:rPr>
          <w:rFonts w:ascii="Times New Roman" w:eastAsia="Calibri" w:hAnsi="Times New Roman" w:cs="Times New Roman"/>
          <w:b/>
          <w:bCs/>
          <w:kern w:val="0"/>
          <w:sz w:val="22"/>
          <w:szCs w:val="22"/>
          <w:u w:val="single"/>
          <w14:ligatures w14:val="none"/>
        </w:rPr>
        <w:t xml:space="preserve">Beijing </w:t>
      </w:r>
      <w:r w:rsidRPr="00F85A04">
        <w:rPr>
          <w:rFonts w:ascii="Times New Roman" w:eastAsia="Calibri" w:hAnsi="Times New Roman" w:cs="Times New Roman"/>
          <w:b/>
          <w:bCs/>
          <w:kern w:val="0"/>
          <w:sz w:val="22"/>
          <w:szCs w:val="22"/>
          <w:highlight w:val="green"/>
          <w:u w:val="single"/>
          <w14:ligatures w14:val="none"/>
        </w:rPr>
        <w:t>attacked a vulnerable US Ally or partner</w:t>
      </w:r>
      <w:r w:rsidRPr="008924A7">
        <w:rPr>
          <w:rFonts w:ascii="Times New Roman" w:eastAsia="Calibri" w:hAnsi="Times New Roman" w:cs="Times New Roman"/>
          <w:b/>
          <w:bCs/>
          <w:kern w:val="0"/>
          <w:sz w:val="22"/>
          <w:szCs w:val="22"/>
          <w:u w:val="single"/>
          <w14:ligatures w14:val="none"/>
        </w:rPr>
        <w:t xml:space="preserve"> in their near abroad, therefore, </w:t>
      </w:r>
      <w:r w:rsidRPr="00F85A04">
        <w:rPr>
          <w:rFonts w:ascii="Times New Roman" w:eastAsia="Calibri" w:hAnsi="Times New Roman" w:cs="Times New Roman"/>
          <w:b/>
          <w:bCs/>
          <w:kern w:val="0"/>
          <w:sz w:val="22"/>
          <w:szCs w:val="22"/>
          <w:highlight w:val="green"/>
          <w:u w:val="single"/>
          <w14:ligatures w14:val="none"/>
        </w:rPr>
        <w:t>there would be a risk of</w:t>
      </w:r>
      <w:r w:rsidRPr="00F85A04">
        <w:rPr>
          <w:rFonts w:ascii="Times New Roman" w:eastAsia="Calibri" w:hAnsi="Times New Roman" w:cs="Times New Roman"/>
          <w:b/>
          <w:bCs/>
          <w:kern w:val="0"/>
          <w:sz w:val="22"/>
          <w:szCs w:val="22"/>
          <w:u w:val="single"/>
          <w14:ligatures w14:val="none"/>
        </w:rPr>
        <w:t xml:space="preserve"> major </w:t>
      </w:r>
      <w:r w:rsidRPr="00F85A04">
        <w:rPr>
          <w:rFonts w:ascii="Times New Roman" w:eastAsia="Calibri" w:hAnsi="Times New Roman" w:cs="Times New Roman"/>
          <w:b/>
          <w:bCs/>
          <w:kern w:val="0"/>
          <w:sz w:val="22"/>
          <w:szCs w:val="22"/>
          <w:highlight w:val="green"/>
          <w:u w:val="single"/>
          <w14:ligatures w14:val="none"/>
        </w:rPr>
        <w:t>war with the potential for nuclear escalation</w:t>
      </w:r>
      <w:r w:rsidRPr="008924A7">
        <w:rPr>
          <w:rFonts w:ascii="Times New Roman" w:eastAsia="Calibri" w:hAnsi="Times New Roman" w:cs="Times New Roman"/>
          <w:kern w:val="0"/>
          <w:sz w:val="22"/>
          <w:szCs w:val="22"/>
          <w14:ligatures w14:val="none"/>
        </w:rPr>
        <w:t>.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it would be difficult for the United States to simply back down. Abandoning a treaty ally could cause fears that America’s global commitments would unravel. Any US president, therefore, would feel great pressure to come to an Ally’s defense and expel Russian or Chinese forces.</w:t>
      </w:r>
    </w:p>
    <w:p w14:paraId="6AD031E2"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F85A04">
        <w:rPr>
          <w:rFonts w:ascii="Times New Roman" w:eastAsia="Calibri" w:hAnsi="Times New Roman" w:cs="Times New Roman"/>
          <w:b/>
          <w:bCs/>
          <w:kern w:val="0"/>
          <w:sz w:val="22"/>
          <w:szCs w:val="22"/>
          <w:u w:val="single"/>
          <w14:ligatures w14:val="none"/>
        </w:rPr>
        <w:t>Once the United States and</w:t>
      </w:r>
      <w:r w:rsidRPr="008924A7">
        <w:rPr>
          <w:rFonts w:ascii="Times New Roman" w:eastAsia="Calibri" w:hAnsi="Times New Roman" w:cs="Times New Roman"/>
          <w:kern w:val="0"/>
          <w:sz w:val="22"/>
          <w:szCs w:val="22"/>
          <w14:ligatures w14:val="none"/>
        </w:rPr>
        <w:t xml:space="preserve"> Russia or </w:t>
      </w:r>
      <w:r w:rsidRPr="00F85A04">
        <w:rPr>
          <w:rFonts w:ascii="Times New Roman" w:eastAsia="Calibri" w:hAnsi="Times New Roman" w:cs="Times New Roman"/>
          <w:b/>
          <w:bCs/>
          <w:kern w:val="0"/>
          <w:sz w:val="22"/>
          <w:szCs w:val="22"/>
          <w:u w:val="single"/>
          <w14:ligatures w14:val="none"/>
        </w:rPr>
        <w:t>China are at war, there would be a risk of nuclear escalation</w:t>
      </w:r>
      <w:r w:rsidRPr="008924A7">
        <w:rPr>
          <w:rFonts w:ascii="Times New Roman" w:eastAsia="Calibri" w:hAnsi="Times New Roman" w:cs="Times New Roman"/>
          <w:kern w:val="0"/>
          <w:sz w:val="22"/>
          <w:szCs w:val="22"/>
          <w14:ligatures w14:val="none"/>
        </w:rPr>
        <w:t xml:space="preserve">. As noted previously, experts assess </w:t>
      </w:r>
      <w:r w:rsidRPr="008924A7">
        <w:rPr>
          <w:rFonts w:ascii="Times New Roman" w:eastAsia="Calibri" w:hAnsi="Times New Roman" w:cs="Times New Roman"/>
          <w:b/>
          <w:bCs/>
          <w:kern w:val="0"/>
          <w:sz w:val="22"/>
          <w:szCs w:val="22"/>
          <w:highlight w:val="green"/>
          <w:u w:val="single"/>
          <w14:ligatures w14:val="none"/>
        </w:rPr>
        <w:t>the greatest risk of nuclear war</w:t>
      </w:r>
      <w:r w:rsidRPr="008924A7">
        <w:rPr>
          <w:rFonts w:ascii="Times New Roman" w:eastAsia="Calibri" w:hAnsi="Times New Roman" w:cs="Times New Roman"/>
          <w:kern w:val="0"/>
          <w:sz w:val="22"/>
          <w:szCs w:val="22"/>
          <w14:ligatures w14:val="none"/>
        </w:rPr>
        <w:t xml:space="preserve"> today does not </w:t>
      </w:r>
      <w:r w:rsidRPr="008924A7">
        <w:rPr>
          <w:rFonts w:ascii="Times New Roman" w:eastAsia="Calibri" w:hAnsi="Times New Roman" w:cs="Times New Roman"/>
          <w:b/>
          <w:bCs/>
          <w:kern w:val="0"/>
          <w:sz w:val="22"/>
          <w:szCs w:val="22"/>
          <w:highlight w:val="green"/>
          <w:u w:val="single"/>
          <w14:ligatures w14:val="none"/>
        </w:rPr>
        <w:t>come from</w:t>
      </w:r>
      <w:r w:rsidRPr="008924A7">
        <w:rPr>
          <w:rFonts w:ascii="Times New Roman" w:eastAsia="Calibri" w:hAnsi="Times New Roman" w:cs="Times New Roman"/>
          <w:kern w:val="0"/>
          <w:sz w:val="22"/>
          <w:szCs w:val="22"/>
          <w14:ligatures w14:val="none"/>
        </w:rPr>
        <w:t xml:space="preserve"> a bolt-out-of-the-blue strike but from </w:t>
      </w:r>
      <w:r w:rsidRPr="008924A7">
        <w:rPr>
          <w:rFonts w:ascii="Times New Roman" w:eastAsia="Calibri" w:hAnsi="Times New Roman" w:cs="Times New Roman"/>
          <w:b/>
          <w:bCs/>
          <w:kern w:val="0"/>
          <w:sz w:val="22"/>
          <w:szCs w:val="22"/>
          <w:highlight w:val="green"/>
          <w:u w:val="single"/>
          <w14:ligatures w14:val="none"/>
        </w:rPr>
        <w:t>nuclear escalation in a regional, conventional conflict</w:t>
      </w:r>
      <w:r w:rsidRPr="008924A7">
        <w:rPr>
          <w:rFonts w:ascii="Times New Roman" w:eastAsia="Calibri" w:hAnsi="Times New Roman" w:cs="Times New Roman"/>
          <w:kern w:val="0"/>
          <w:sz w:val="22"/>
          <w:szCs w:val="22"/>
          <w14:ligatures w14:val="none"/>
        </w:rPr>
        <w: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5016A802"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8924A7">
        <w:rPr>
          <w:rFonts w:ascii="Times New Roman" w:eastAsia="Calibri" w:hAnsi="Times New Roman" w:cs="Times New Roman"/>
          <w:kern w:val="0"/>
          <w:sz w:val="22"/>
          <w:szCs w:val="22"/>
          <w14:ligatures w14:val="none"/>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103826C7" w14:textId="77777777" w:rsidR="00FD4F2E" w:rsidRPr="008924A7" w:rsidRDefault="00FD4F2E" w:rsidP="00FD4F2E">
      <w:pPr>
        <w:spacing w:line="259" w:lineRule="auto"/>
        <w:rPr>
          <w:rFonts w:ascii="Times New Roman" w:eastAsia="Calibri" w:hAnsi="Times New Roman" w:cs="Times New Roman"/>
          <w:kern w:val="0"/>
          <w:sz w:val="22"/>
          <w:szCs w:val="22"/>
          <w14:ligatures w14:val="none"/>
        </w:rPr>
      </w:pPr>
      <w:r w:rsidRPr="00F85A04">
        <w:rPr>
          <w:rFonts w:ascii="Times New Roman" w:eastAsia="Calibri" w:hAnsi="Times New Roman" w:cs="Times New Roman"/>
          <w:b/>
          <w:bCs/>
          <w:kern w:val="0"/>
          <w:sz w:val="22"/>
          <w:szCs w:val="22"/>
          <w:u w:val="single"/>
          <w14:ligatures w14:val="none"/>
        </w:rPr>
        <w:t>There are similar risks of nuclear escalation in the event of a US-China conflict</w:t>
      </w:r>
      <w:r w:rsidRPr="008924A7">
        <w:rPr>
          <w:rFonts w:ascii="Times New Roman" w:eastAsia="Calibri" w:hAnsi="Times New Roman" w:cs="Times New Roman"/>
          <w:b/>
          <w:bCs/>
          <w:kern w:val="0"/>
          <w:sz w:val="22"/>
          <w:szCs w:val="22"/>
          <w:u w:val="single"/>
          <w14:ligatures w14:val="none"/>
        </w:rPr>
        <w:t>. China has traditionally possessed a relaxed nuclear posture with a small “lean and effective” deterrent and a formal “no first use” policy. But China is relying more on its strategic forces. It is projected to double—if not triple or quadruple—the size of its nuclear arsenal in the coming decade</w:t>
      </w:r>
      <w:r w:rsidRPr="008924A7">
        <w:rPr>
          <w:rFonts w:ascii="Times New Roman" w:eastAsia="Calibri" w:hAnsi="Times New Roman" w:cs="Times New Roman"/>
          <w:kern w:val="0"/>
          <w:sz w:val="22"/>
          <w:szCs w:val="22"/>
          <w14:ligatures w14:val="none"/>
        </w:rPr>
        <w:t>.57</w:t>
      </w:r>
    </w:p>
    <w:p w14:paraId="43D78E8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7E2A" w14:textId="77777777" w:rsidR="00614BCB" w:rsidRDefault="00614BCB" w:rsidP="00066D2C">
      <w:pPr>
        <w:spacing w:after="0" w:line="240" w:lineRule="auto"/>
      </w:pPr>
      <w:r>
        <w:separator/>
      </w:r>
    </w:p>
  </w:endnote>
  <w:endnote w:type="continuationSeparator" w:id="0">
    <w:p w14:paraId="6CB92AE5" w14:textId="77777777" w:rsidR="00614BCB" w:rsidRDefault="00614B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2E670" w14:textId="77777777" w:rsidR="00614BCB" w:rsidRDefault="00614BCB" w:rsidP="00066D2C">
      <w:pPr>
        <w:spacing w:after="0" w:line="240" w:lineRule="auto"/>
      </w:pPr>
      <w:r>
        <w:separator/>
      </w:r>
    </w:p>
  </w:footnote>
  <w:footnote w:type="continuationSeparator" w:id="0">
    <w:p w14:paraId="2C4E6732" w14:textId="77777777" w:rsidR="00614BCB" w:rsidRDefault="00614B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4F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BC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C2C"/>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F2E"/>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1565B"/>
  <w15:chartTrackingRefBased/>
  <w15:docId w15:val="{ACD4083E-9DCA-430D-9C09-FCA07B11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D4F2E"/>
    <w:pPr>
      <w:spacing w:line="278" w:lineRule="auto"/>
    </w:pPr>
    <w:rPr>
      <w:kern w:val="2"/>
      <w:sz w:val="24"/>
      <w:szCs w:val="24"/>
      <w14:ligatures w14:val="standardContextual"/>
    </w:rPr>
  </w:style>
  <w:style w:type="paragraph" w:styleId="Heading1">
    <w:name w:val="heading 1"/>
    <w:aliases w:val="Pocket"/>
    <w:basedOn w:val="Normal"/>
    <w:next w:val="Normal"/>
    <w:link w:val="Heading1Char"/>
    <w:qFormat/>
    <w:rsid w:val="00FD4F2E"/>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pPr>
    <w:rPr>
      <w:rFonts w:ascii="Calibri" w:eastAsiaTheme="majorEastAsia" w:hAnsi="Calibri" w:cstheme="majorBidi"/>
      <w:b/>
      <w:kern w:val="0"/>
      <w:sz w:val="52"/>
      <w:szCs w:val="32"/>
      <w14:ligatures w14:val="none"/>
    </w:rPr>
  </w:style>
  <w:style w:type="paragraph" w:styleId="Heading2">
    <w:name w:val="heading 2"/>
    <w:aliases w:val="Hat"/>
    <w:basedOn w:val="Normal"/>
    <w:next w:val="Normal"/>
    <w:link w:val="Heading2Char"/>
    <w:uiPriority w:val="1"/>
    <w:qFormat/>
    <w:rsid w:val="00FD4F2E"/>
    <w:pPr>
      <w:keepNext/>
      <w:keepLines/>
      <w:pageBreakBefore/>
      <w:spacing w:before="40" w:after="0" w:line="259" w:lineRule="auto"/>
      <w:jc w:val="center"/>
      <w:outlineLvl w:val="1"/>
    </w:pPr>
    <w:rPr>
      <w:rFonts w:ascii="Calibri" w:eastAsiaTheme="majorEastAsia" w:hAnsi="Calibri" w:cstheme="majorBidi"/>
      <w:b/>
      <w:kern w:val="0"/>
      <w:sz w:val="44"/>
      <w:szCs w:val="26"/>
      <w:u w:val="double"/>
      <w14:ligatures w14:val="none"/>
    </w:rPr>
  </w:style>
  <w:style w:type="paragraph" w:styleId="Heading3">
    <w:name w:val="heading 3"/>
    <w:aliases w:val="Block"/>
    <w:basedOn w:val="Normal"/>
    <w:next w:val="Normal"/>
    <w:link w:val="Heading3Char"/>
    <w:uiPriority w:val="2"/>
    <w:qFormat/>
    <w:rsid w:val="00FD4F2E"/>
    <w:pPr>
      <w:keepNext/>
      <w:keepLines/>
      <w:pageBreakBefore/>
      <w:spacing w:before="40" w:after="0" w:line="259" w:lineRule="auto"/>
      <w:jc w:val="center"/>
      <w:outlineLvl w:val="2"/>
    </w:pPr>
    <w:rPr>
      <w:rFonts w:ascii="Calibri" w:eastAsiaTheme="majorEastAsia" w:hAnsi="Calibri" w:cstheme="majorBidi"/>
      <w:b/>
      <w:kern w:val="0"/>
      <w:sz w:val="32"/>
      <w:u w:val="single"/>
      <w14:ligatures w14:val="none"/>
    </w:rPr>
  </w:style>
  <w:style w:type="paragraph" w:styleId="Heading4">
    <w:name w:val="heading 4"/>
    <w:aliases w:val="Tag"/>
    <w:basedOn w:val="Normal"/>
    <w:next w:val="Normal"/>
    <w:link w:val="Heading4Char"/>
    <w:uiPriority w:val="3"/>
    <w:qFormat/>
    <w:rsid w:val="00FD4F2E"/>
    <w:pPr>
      <w:keepNext/>
      <w:keepLines/>
      <w:spacing w:before="40" w:after="0" w:line="259" w:lineRule="auto"/>
      <w:outlineLvl w:val="3"/>
    </w:pPr>
    <w:rPr>
      <w:rFonts w:ascii="Calibri" w:eastAsiaTheme="majorEastAsia" w:hAnsi="Calibri" w:cstheme="majorBidi"/>
      <w:b/>
      <w:iCs/>
      <w:kern w:val="0"/>
      <w:sz w:val="26"/>
      <w:szCs w:val="22"/>
      <w14:ligatures w14:val="none"/>
    </w:rPr>
  </w:style>
  <w:style w:type="paragraph" w:styleId="Heading5">
    <w:name w:val="heading 5"/>
    <w:basedOn w:val="Normal"/>
    <w:next w:val="Normal"/>
    <w:link w:val="Heading5Char"/>
    <w:uiPriority w:val="9"/>
    <w:semiHidden/>
    <w:unhideWhenUsed/>
    <w:rsid w:val="00FD4F2E"/>
    <w:pPr>
      <w:keepNext/>
      <w:keepLines/>
      <w:spacing w:before="40" w:after="0" w:line="259" w:lineRule="auto"/>
      <w:outlineLvl w:val="4"/>
    </w:pPr>
    <w:rPr>
      <w:rFonts w:asciiTheme="majorHAnsi" w:eastAsiaTheme="majorEastAsia" w:hAnsiTheme="majorHAnsi" w:cstheme="majorBidi"/>
      <w:color w:val="2F5496" w:themeColor="accent1" w:themeShade="BF"/>
      <w:kern w:val="0"/>
      <w:sz w:val="22"/>
      <w:szCs w:val="22"/>
      <w14:ligatures w14:val="none"/>
    </w:rPr>
  </w:style>
  <w:style w:type="character" w:default="1" w:styleId="DefaultParagraphFont">
    <w:name w:val="Default Paragraph Font"/>
    <w:uiPriority w:val="1"/>
    <w:semiHidden/>
    <w:unhideWhenUsed/>
    <w:rsid w:val="00FD4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F2E"/>
  </w:style>
  <w:style w:type="character" w:styleId="Emphasis">
    <w:name w:val="Emphasis"/>
    <w:basedOn w:val="DefaultParagraphFont"/>
    <w:uiPriority w:val="8"/>
    <w:qFormat/>
    <w:rsid w:val="00FD4F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4F2E"/>
    <w:rPr>
      <w:color w:val="auto"/>
      <w:u w:val="none"/>
    </w:rPr>
  </w:style>
  <w:style w:type="character" w:customStyle="1" w:styleId="Heading1Char">
    <w:name w:val="Heading 1 Char"/>
    <w:aliases w:val="Pocket Char"/>
    <w:basedOn w:val="DefaultParagraphFont"/>
    <w:link w:val="Heading1"/>
    <w:rsid w:val="00FD4F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4F2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D4F2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D4F2E"/>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FD4F2E"/>
    <w:rPr>
      <w:b/>
      <w:bCs/>
      <w:sz w:val="26"/>
      <w:u w:val="none"/>
    </w:rPr>
  </w:style>
  <w:style w:type="character" w:customStyle="1" w:styleId="StyleUnderline">
    <w:name w:val="Style Underline"/>
    <w:aliases w:val="Underline"/>
    <w:basedOn w:val="DefaultParagraphFont"/>
    <w:uiPriority w:val="7"/>
    <w:qFormat/>
    <w:rsid w:val="00FD4F2E"/>
    <w:rPr>
      <w:b w:val="0"/>
      <w:sz w:val="22"/>
      <w:u w:val="single"/>
    </w:rPr>
  </w:style>
  <w:style w:type="character" w:styleId="Strong">
    <w:name w:val="Strong"/>
    <w:basedOn w:val="DefaultParagraphFont"/>
    <w:uiPriority w:val="22"/>
    <w:semiHidden/>
    <w:qFormat/>
    <w:rsid w:val="00FD4F2E"/>
    <w:rPr>
      <w:b/>
      <w:bCs/>
    </w:rPr>
  </w:style>
  <w:style w:type="character" w:styleId="BookTitle">
    <w:name w:val="Book Title"/>
    <w:basedOn w:val="DefaultParagraphFont"/>
    <w:uiPriority w:val="33"/>
    <w:semiHidden/>
    <w:qFormat/>
    <w:rsid w:val="00FD4F2E"/>
    <w:rPr>
      <w:b/>
      <w:bCs/>
      <w:i/>
      <w:iCs/>
      <w:spacing w:val="5"/>
    </w:rPr>
  </w:style>
  <w:style w:type="character" w:customStyle="1" w:styleId="Heading5Char">
    <w:name w:val="Heading 5 Char"/>
    <w:basedOn w:val="DefaultParagraphFont"/>
    <w:link w:val="Heading5"/>
    <w:uiPriority w:val="9"/>
    <w:semiHidden/>
    <w:rsid w:val="00FD4F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4F2E"/>
  </w:style>
  <w:style w:type="paragraph" w:styleId="Header">
    <w:name w:val="header"/>
    <w:basedOn w:val="Normal"/>
    <w:link w:val="HeaderChar"/>
    <w:uiPriority w:val="99"/>
    <w:semiHidden/>
    <w:rsid w:val="00FD4F2E"/>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basedOn w:val="DefaultParagraphFont"/>
    <w:link w:val="Header"/>
    <w:uiPriority w:val="99"/>
    <w:semiHidden/>
    <w:rsid w:val="00FD4F2E"/>
    <w:rPr>
      <w:rFonts w:ascii="Calibri" w:hAnsi="Calibri" w:cs="Calibri"/>
    </w:rPr>
  </w:style>
  <w:style w:type="paragraph" w:styleId="Footer">
    <w:name w:val="footer"/>
    <w:basedOn w:val="Normal"/>
    <w:link w:val="FooterChar"/>
    <w:uiPriority w:val="99"/>
    <w:semiHidden/>
    <w:rsid w:val="00FD4F2E"/>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semiHidden/>
    <w:rsid w:val="00FD4F2E"/>
    <w:rPr>
      <w:rFonts w:ascii="Calibri" w:hAnsi="Calibri" w:cs="Calibri"/>
    </w:rPr>
  </w:style>
  <w:style w:type="paragraph" w:styleId="BodyText">
    <w:name w:val="Body Text"/>
    <w:basedOn w:val="Normal"/>
    <w:link w:val="BodyTextChar"/>
    <w:uiPriority w:val="99"/>
    <w:semiHidden/>
    <w:unhideWhenUsed/>
    <w:rsid w:val="00FD4F2E"/>
    <w:pPr>
      <w:spacing w:after="120" w:line="259" w:lineRule="auto"/>
    </w:pPr>
    <w:rPr>
      <w:rFonts w:ascii="Calibri" w:hAnsi="Calibri" w:cs="Calibri"/>
      <w:kern w:val="0"/>
      <w:sz w:val="22"/>
      <w:szCs w:val="22"/>
      <w14:ligatures w14:val="none"/>
    </w:rPr>
  </w:style>
  <w:style w:type="character" w:customStyle="1" w:styleId="BodyTextChar">
    <w:name w:val="Body Text Char"/>
    <w:basedOn w:val="DefaultParagraphFont"/>
    <w:link w:val="BodyText"/>
    <w:uiPriority w:val="99"/>
    <w:semiHidden/>
    <w:rsid w:val="00FD4F2E"/>
    <w:rPr>
      <w:rFonts w:ascii="Calibri" w:hAnsi="Calibri" w:cs="Calibri"/>
    </w:rPr>
  </w:style>
  <w:style w:type="paragraph" w:styleId="NoSpacing">
    <w:name w:val="No Spacing"/>
    <w:link w:val="NoSpacingChar"/>
    <w:uiPriority w:val="99"/>
    <w:semiHidden/>
    <w:unhideWhenUsed/>
    <w:qFormat/>
    <w:rsid w:val="00FD4F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D4F2E"/>
    <w:rPr>
      <w:rFonts w:ascii="Calibri" w:hAnsi="Calibri" w:cs="Calibri"/>
    </w:rPr>
  </w:style>
  <w:style w:type="character" w:styleId="Hyperlink">
    <w:name w:val="Hyperlink"/>
    <w:basedOn w:val="DefaultParagraphFont"/>
    <w:uiPriority w:val="99"/>
    <w:unhideWhenUsed/>
    <w:rsid w:val="00FD4F2E"/>
    <w:rPr>
      <w:color w:val="0563C1" w:themeColor="hyperlink"/>
      <w:u w:val="single"/>
    </w:rPr>
  </w:style>
  <w:style w:type="character" w:styleId="UnresolvedMention">
    <w:name w:val="Unresolved Mention"/>
    <w:basedOn w:val="DefaultParagraphFont"/>
    <w:uiPriority w:val="99"/>
    <w:semiHidden/>
    <w:unhideWhenUsed/>
    <w:rsid w:val="00FD4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sm.sustainability-directory.com/scenario/the-future-of-farm-labor-in-automated-agricultu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iruniversity.af.edu/Portals/10/SSQ/documents/Volume-15_Issue-4/D-Kroenig.pdf" TargetMode="External"/><Relationship Id="rId5" Type="http://schemas.openxmlformats.org/officeDocument/2006/relationships/webSettings" Target="webSettings.xml"/><Relationship Id="rId10" Type="http://schemas.openxmlformats.org/officeDocument/2006/relationships/hyperlink" Target="https://itif.org/publications/2024/09/16/china-is-rapidly-becoming-a-leading-innovator-in-advanced-industries/" TargetMode="External"/><Relationship Id="rId4" Type="http://schemas.openxmlformats.org/officeDocument/2006/relationships/settings" Target="settings.xml"/><Relationship Id="rId9" Type="http://schemas.openxmlformats.org/officeDocument/2006/relationships/hyperlink" Target="https://www.msba.org/site/site/content/News-and-Publications/News/General-News/AI_and_Robotics_Unions_and_Employers_Tackle_AI_and_Robotics_in_the_Workplace.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yj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3692</Words>
  <Characters>21095</Characters>
  <Application>Microsoft Office Word</Application>
  <DocSecurity>0</DocSecurity>
  <Lines>273</Lines>
  <Paragraphs>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Taylor Johnson</dc:creator>
  <cp:keywords>6.0.0</cp:keywords>
  <dc:description/>
  <cp:lastModifiedBy>Johnson, Taylor N - johns4tn</cp:lastModifiedBy>
  <cp:revision>1</cp:revision>
  <dcterms:created xsi:type="dcterms:W3CDTF">2025-09-26T23:03:00Z</dcterms:created>
  <dcterms:modified xsi:type="dcterms:W3CDTF">2025-09-26T23:04:00Z</dcterms:modified>
</cp:coreProperties>
</file>