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C5E4" w14:textId="52B2CD45" w:rsidR="007A767F" w:rsidRDefault="007A767F" w:rsidP="007A767F">
      <w:pPr>
        <w:pStyle w:val="Heading1"/>
      </w:pPr>
      <w:r>
        <w:t>Disclosure---Georgetown 2025---Doubles---AFF Emory GS v NEG Kansas AU</w:t>
      </w:r>
    </w:p>
    <w:p w14:paraId="4766A739" w14:textId="32AE5EFB" w:rsidR="007A767F" w:rsidRPr="007A767F" w:rsidRDefault="007A767F" w:rsidP="007A767F">
      <w:pPr>
        <w:pStyle w:val="Heading1"/>
      </w:pPr>
      <w:r>
        <w:t>1NC</w:t>
      </w:r>
    </w:p>
    <w:p w14:paraId="1DAE3011" w14:textId="4870409E" w:rsidR="00125AF6" w:rsidRDefault="00125AF6" w:rsidP="00125AF6">
      <w:pPr>
        <w:pStyle w:val="Heading2"/>
      </w:pPr>
      <w:r>
        <w:t>Off</w:t>
      </w:r>
    </w:p>
    <w:p w14:paraId="3E76D02C" w14:textId="77777777" w:rsidR="00125AF6" w:rsidRDefault="00125AF6" w:rsidP="00125AF6">
      <w:pPr>
        <w:pStyle w:val="Heading3"/>
      </w:pPr>
      <w:r>
        <w:t>T Federal Workers---1NC</w:t>
      </w:r>
    </w:p>
    <w:p w14:paraId="6F1CF336" w14:textId="77777777" w:rsidR="00125AF6" w:rsidRDefault="00125AF6" w:rsidP="00125AF6">
      <w:pPr>
        <w:pStyle w:val="Heading4"/>
      </w:pPr>
      <w:r>
        <w:t xml:space="preserve">T Federal Workers. </w:t>
      </w:r>
    </w:p>
    <w:p w14:paraId="44AB468B" w14:textId="77777777" w:rsidR="00125AF6" w:rsidRPr="007D4A53" w:rsidRDefault="00125AF6" w:rsidP="00125AF6">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79BE19EF" w14:textId="77777777" w:rsidR="00125AF6" w:rsidRPr="00562694" w:rsidRDefault="00125AF6" w:rsidP="00125AF6">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CF5E50E" w14:textId="77777777" w:rsidR="00125AF6" w:rsidRPr="006C697C" w:rsidRDefault="00125AF6" w:rsidP="00125AF6">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50610E0C" w14:textId="77777777" w:rsidR="00125AF6" w:rsidRDefault="00125AF6" w:rsidP="00125AF6">
      <w:pPr>
        <w:pStyle w:val="Heading4"/>
      </w:pPr>
      <w:r>
        <w:t xml:space="preserve">Federal workers are </w:t>
      </w:r>
      <w:r w:rsidRPr="006C697C">
        <w:rPr>
          <w:u w:val="single"/>
        </w:rPr>
        <w:t>not employees</w:t>
      </w:r>
      <w:r>
        <w:t xml:space="preserve"> and the federal government is </w:t>
      </w:r>
      <w:r w:rsidRPr="006C697C">
        <w:rPr>
          <w:u w:val="single"/>
        </w:rPr>
        <w:t>not an employer</w:t>
      </w:r>
      <w:r>
        <w:t xml:space="preserve">. </w:t>
      </w:r>
    </w:p>
    <w:p w14:paraId="3664B289" w14:textId="77777777" w:rsidR="00125AF6" w:rsidRPr="000452FE" w:rsidRDefault="00125AF6" w:rsidP="00125AF6">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5021F2E2" w14:textId="77777777" w:rsidR="00125AF6" w:rsidRPr="006C697C" w:rsidRDefault="00125AF6" w:rsidP="00125AF6">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416F9C06" w14:textId="77777777" w:rsidR="00125AF6" w:rsidRDefault="00125AF6" w:rsidP="00125AF6">
      <w:pPr>
        <w:pStyle w:val="Heading4"/>
      </w:pPr>
      <w:r>
        <w:t>Vote NEG:</w:t>
      </w:r>
    </w:p>
    <w:p w14:paraId="71C15670" w14:textId="77777777" w:rsidR="00125AF6" w:rsidRDefault="00125AF6" w:rsidP="00125AF6">
      <w:pPr>
        <w:pStyle w:val="Heading4"/>
      </w:pPr>
      <w:r>
        <w:t xml:space="preserve">1. Ground---this AFF avoids every topic controversy: wages, benefits, strikes, and militant labor are unique to the private sector. Public unions are high and AFF thumpers are OP. Debate is only educationally valuable with an evenly split, debatable resolution. </w:t>
      </w:r>
    </w:p>
    <w:p w14:paraId="211DF2BC" w14:textId="77777777" w:rsidR="00125AF6" w:rsidRPr="00E9419B" w:rsidRDefault="00125AF6" w:rsidP="00125AF6">
      <w:pPr>
        <w:pStyle w:val="Heading4"/>
      </w:pPr>
      <w:r>
        <w:t>2. Limits---federal workers blows the lid off the topic: too many niche agencies to track with common “bargaining key” themes AND no unified NEG generics.</w:t>
      </w:r>
    </w:p>
    <w:p w14:paraId="14F5ED71" w14:textId="77777777" w:rsidR="00125AF6" w:rsidRDefault="00125AF6" w:rsidP="00125AF6">
      <w:pPr>
        <w:pStyle w:val="Heading3"/>
      </w:pPr>
      <w:r>
        <w:t>Contempt CP---1NC</w:t>
      </w:r>
    </w:p>
    <w:p w14:paraId="39A2C50B" w14:textId="77777777" w:rsidR="00125AF6" w:rsidRPr="0008540A" w:rsidRDefault="00125AF6" w:rsidP="00125AF6">
      <w:pPr>
        <w:pStyle w:val="Heading4"/>
      </w:pPr>
      <w:r w:rsidRPr="0008540A">
        <w:rPr>
          <w:u w:val="single"/>
        </w:rPr>
        <w:t>Contempt CP</w:t>
      </w:r>
      <w:r>
        <w:t xml:space="preserve">. </w:t>
      </w:r>
    </w:p>
    <w:p w14:paraId="346E0B4B" w14:textId="77777777" w:rsidR="00125AF6" w:rsidRDefault="00125AF6" w:rsidP="00125AF6">
      <w:pPr>
        <w:pStyle w:val="Heading4"/>
      </w:pPr>
      <w:r>
        <w:t xml:space="preserve">The United States federal judiciary ought to issue a court order finding federal failure to grant federal workers collective bargaining rights an ultra vires exercise of authority punishable by exponentially-accruing contempt sanctions. </w:t>
      </w:r>
    </w:p>
    <w:p w14:paraId="7CB3FCFB" w14:textId="77777777" w:rsidR="00125AF6" w:rsidRPr="009E08C3" w:rsidRDefault="00125AF6" w:rsidP="00125AF6"/>
    <w:p w14:paraId="1FFD26FE" w14:textId="77777777" w:rsidR="00125AF6" w:rsidRDefault="00125AF6" w:rsidP="00125AF6">
      <w:pPr>
        <w:pStyle w:val="Heading4"/>
      </w:pPr>
      <w:r>
        <w:t xml:space="preserve">The CP </w:t>
      </w:r>
      <w:r w:rsidRPr="001211AB">
        <w:rPr>
          <w:u w:val="single"/>
        </w:rPr>
        <w:t>unlocks</w:t>
      </w:r>
      <w:r>
        <w:t xml:space="preserve"> court contempt power against </w:t>
      </w:r>
      <w:r w:rsidRPr="001211AB">
        <w:rPr>
          <w:u w:val="single"/>
        </w:rPr>
        <w:t>sitting officials</w:t>
      </w:r>
      <w:r>
        <w:t xml:space="preserve">, giving judicial orders </w:t>
      </w:r>
      <w:r w:rsidRPr="001211AB">
        <w:rPr>
          <w:u w:val="single"/>
        </w:rPr>
        <w:t>“teeth”</w:t>
      </w:r>
      <w:r>
        <w:t xml:space="preserve"> and reviving </w:t>
      </w:r>
      <w:r w:rsidRPr="001211AB">
        <w:rPr>
          <w:u w:val="single"/>
        </w:rPr>
        <w:t>checks</w:t>
      </w:r>
      <w:r>
        <w:t xml:space="preserve"> on executive power. </w:t>
      </w:r>
    </w:p>
    <w:p w14:paraId="4DCD90D9" w14:textId="77777777" w:rsidR="00125AF6" w:rsidRPr="0069721B" w:rsidRDefault="00125AF6" w:rsidP="00125AF6">
      <w:r w:rsidRPr="0064671F">
        <w:rPr>
          <w:rStyle w:val="Style13ptBold"/>
        </w:rPr>
        <w:t>Levitt 25</w:t>
      </w:r>
      <w:r>
        <w:t xml:space="preserve">, Professor of Law at Loyola School of Law, JD, magna cum laude, from Harvard School of Law </w:t>
      </w:r>
      <w:r w:rsidRPr="0069721B">
        <w:t xml:space="preserve">(Justin Levitt, May 19, 2025, “Against a defiant White House, the courts should use this powerful tool,” </w:t>
      </w:r>
      <w:r>
        <w:t xml:space="preserve">The Washington Post, </w:t>
      </w:r>
      <w:r w:rsidRPr="0064671F">
        <w:t>https://www.washingtonpost.com/opinions/2025/05/19/courts-civil-contempt-trump-administration/</w:t>
      </w:r>
      <w:r>
        <w:t>)</w:t>
      </w:r>
    </w:p>
    <w:p w14:paraId="623AC5F9" w14:textId="77777777" w:rsidR="00125AF6" w:rsidRPr="009353FF" w:rsidRDefault="00125AF6" w:rsidP="00125AF6">
      <w:pPr>
        <w:rPr>
          <w:sz w:val="16"/>
        </w:rPr>
      </w:pPr>
      <w:r w:rsidRPr="009353FF">
        <w:rPr>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9353FF">
        <w:rPr>
          <w:rStyle w:val="Emphasis"/>
          <w:highlight w:val="cyan"/>
        </w:rPr>
        <w:t>Though</w:t>
      </w:r>
      <w:r w:rsidRPr="009353FF">
        <w:rPr>
          <w:sz w:val="16"/>
        </w:rPr>
        <w:t xml:space="preserve"> Alexander </w:t>
      </w:r>
      <w:r w:rsidRPr="009353FF">
        <w:rPr>
          <w:rStyle w:val="StyleUnderline"/>
        </w:rPr>
        <w:t>Hamilton called the judiciary </w:t>
      </w:r>
      <w:r w:rsidRPr="009353FF">
        <w:rPr>
          <w:rStyle w:val="StyleUnderline"/>
          <w:highlight w:val="cyan"/>
        </w:rPr>
        <w:t xml:space="preserve">the </w:t>
      </w:r>
      <w:r w:rsidRPr="009353FF">
        <w:rPr>
          <w:rStyle w:val="Emphasis"/>
          <w:highlight w:val="cyan"/>
        </w:rPr>
        <w:t>“least dangerous” branch</w:t>
      </w:r>
      <w:r w:rsidRPr="009353FF">
        <w:rPr>
          <w:rStyle w:val="StyleUnderline"/>
          <w:highlight w:val="cyan"/>
        </w:rPr>
        <w:t>,</w:t>
      </w:r>
      <w:r w:rsidRPr="009353FF">
        <w:rPr>
          <w:rStyle w:val="StyleUnderline"/>
        </w:rPr>
        <w:t xml:space="preserve"> the </w:t>
      </w:r>
      <w:r w:rsidRPr="009353FF">
        <w:rPr>
          <w:rStyle w:val="Emphasis"/>
          <w:highlight w:val="cyan"/>
        </w:rPr>
        <w:t>courts’</w:t>
      </w:r>
      <w:r w:rsidRPr="009353FF">
        <w:rPr>
          <w:sz w:val="16"/>
        </w:rPr>
        <w:t xml:space="preserve"> centuries-old civil </w:t>
      </w:r>
      <w:r w:rsidRPr="009353FF">
        <w:rPr>
          <w:rStyle w:val="Emphasis"/>
          <w:highlight w:val="cyan"/>
        </w:rPr>
        <w:t>contempt</w:t>
      </w:r>
      <w:r w:rsidRPr="009353FF">
        <w:rPr>
          <w:rStyle w:val="Emphasis"/>
        </w:rPr>
        <w:t xml:space="preserve"> authority</w:t>
      </w:r>
      <w:r w:rsidRPr="009353FF">
        <w:rPr>
          <w:rStyle w:val="StyleUnderline"/>
        </w:rPr>
        <w:t xml:space="preserve"> </w:t>
      </w:r>
      <w:r w:rsidRPr="009353FF">
        <w:rPr>
          <w:rStyle w:val="StyleUnderline"/>
          <w:highlight w:val="cyan"/>
        </w:rPr>
        <w:t>makes it</w:t>
      </w:r>
      <w:r w:rsidRPr="009353FF">
        <w:rPr>
          <w:rStyle w:val="StyleUnderline"/>
        </w:rPr>
        <w:t xml:space="preserve"> plenty </w:t>
      </w:r>
      <w:r w:rsidRPr="009353FF">
        <w:rPr>
          <w:rStyle w:val="StyleUnderline"/>
          <w:highlight w:val="cyan"/>
        </w:rPr>
        <w:t xml:space="preserve">mighty </w:t>
      </w:r>
      <w:r w:rsidRPr="009353FF">
        <w:rPr>
          <w:rStyle w:val="Emphasis"/>
          <w:highlight w:val="cyan"/>
        </w:rPr>
        <w:t>when it wants</w:t>
      </w:r>
      <w:r w:rsidRPr="009353FF">
        <w:rPr>
          <w:rStyle w:val="Emphasis"/>
        </w:rPr>
        <w:t xml:space="preserve"> to be</w:t>
      </w:r>
      <w:r w:rsidRPr="009353FF">
        <w:rPr>
          <w:rStyle w:val="StyleUnderline"/>
        </w:rPr>
        <w:t>.</w:t>
      </w:r>
    </w:p>
    <w:p w14:paraId="03C9C5F1" w14:textId="77777777" w:rsidR="00125AF6" w:rsidRPr="009353FF" w:rsidRDefault="00125AF6" w:rsidP="00125AF6">
      <w:pPr>
        <w:rPr>
          <w:sz w:val="16"/>
        </w:rPr>
      </w:pPr>
      <w:r w:rsidRPr="009353FF">
        <w:rPr>
          <w:sz w:val="16"/>
        </w:rPr>
        <w:t xml:space="preserve">It’s a measure of how far things have gone that contempt has entered the conversation at all. </w:t>
      </w:r>
      <w:r w:rsidRPr="009353FF">
        <w:rPr>
          <w:rStyle w:val="StyleUnderline"/>
        </w:rPr>
        <w:t xml:space="preserve">The </w:t>
      </w:r>
      <w:r w:rsidRPr="009353FF">
        <w:rPr>
          <w:rStyle w:val="Emphasis"/>
          <w:highlight w:val="cyan"/>
        </w:rPr>
        <w:t>second Trump</w:t>
      </w:r>
      <w:r w:rsidRPr="009353FF">
        <w:rPr>
          <w:sz w:val="16"/>
        </w:rPr>
        <w:t xml:space="preserve"> administration </w:t>
      </w:r>
      <w:r w:rsidRPr="009353FF">
        <w:rPr>
          <w:rStyle w:val="StyleUnderline"/>
        </w:rPr>
        <w:t>took office bent on</w:t>
      </w:r>
      <w:r w:rsidRPr="009353FF">
        <w:rPr>
          <w:sz w:val="16"/>
        </w:rPr>
        <w:t xml:space="preserve"> radically </w:t>
      </w:r>
      <w:r w:rsidRPr="009353FF">
        <w:rPr>
          <w:rStyle w:val="Emphasis"/>
        </w:rPr>
        <w:t>reordering</w:t>
      </w:r>
      <w:r w:rsidRPr="009353FF">
        <w:rPr>
          <w:rStyle w:val="StyleUnderline"/>
        </w:rPr>
        <w:t xml:space="preserve"> the </w:t>
      </w:r>
      <w:r w:rsidRPr="009353FF">
        <w:rPr>
          <w:rStyle w:val="Emphasis"/>
        </w:rPr>
        <w:t>federal government</w:t>
      </w:r>
      <w:r w:rsidRPr="009353FF">
        <w:rPr>
          <w:sz w:val="16"/>
        </w:rPr>
        <w:t xml:space="preserve"> — sometimes with legal authority, more often without. </w:t>
      </w:r>
      <w:r w:rsidRPr="009353FF">
        <w:rPr>
          <w:rStyle w:val="StyleUnderline"/>
        </w:rPr>
        <w:t>Judges</w:t>
      </w:r>
      <w:r w:rsidRPr="009353FF">
        <w:rPr>
          <w:sz w:val="16"/>
        </w:rPr>
        <w:t xml:space="preserve"> appointed by at least eight different presidents, including Donald Trump, </w:t>
      </w:r>
      <w:r w:rsidRPr="009353FF">
        <w:rPr>
          <w:rStyle w:val="StyleUnderline"/>
        </w:rPr>
        <w:t xml:space="preserve">have been </w:t>
      </w:r>
      <w:r w:rsidRPr="009353FF">
        <w:rPr>
          <w:rStyle w:val="Emphasis"/>
        </w:rPr>
        <w:t>drawn</w:t>
      </w:r>
      <w:r w:rsidRPr="009353FF">
        <w:rPr>
          <w:rStyle w:val="StyleUnderline"/>
        </w:rPr>
        <w:t xml:space="preserve"> into</w:t>
      </w:r>
      <w:r w:rsidRPr="009353FF">
        <w:rPr>
          <w:sz w:val="16"/>
        </w:rPr>
        <w:t xml:space="preserve"> the </w:t>
      </w:r>
      <w:r w:rsidRPr="009353FF">
        <w:rPr>
          <w:rStyle w:val="Emphasis"/>
        </w:rPr>
        <w:t>litigation</w:t>
      </w:r>
      <w:r w:rsidRPr="009353FF">
        <w:rPr>
          <w:sz w:val="16"/>
        </w:rPr>
        <w:t xml:space="preserve"> that has followed. Those courts have acted like courts, restrained and institutionally conservative.</w:t>
      </w:r>
    </w:p>
    <w:p w14:paraId="6EBB51EA" w14:textId="77777777" w:rsidR="00125AF6" w:rsidRPr="009353FF" w:rsidRDefault="00125AF6" w:rsidP="00125AF6">
      <w:pPr>
        <w:rPr>
          <w:sz w:val="16"/>
        </w:rPr>
      </w:pPr>
      <w:r w:rsidRPr="009353FF">
        <w:rPr>
          <w:rStyle w:val="StyleUnderline"/>
        </w:rPr>
        <w:t xml:space="preserve">The </w:t>
      </w:r>
      <w:r w:rsidRPr="009353FF">
        <w:rPr>
          <w:rStyle w:val="Emphasis"/>
        </w:rPr>
        <w:t>executive</w:t>
      </w:r>
      <w:r w:rsidRPr="009353FF">
        <w:rPr>
          <w:rStyle w:val="StyleUnderline"/>
        </w:rPr>
        <w:t xml:space="preserve"> branch has </w:t>
      </w:r>
      <w:r w:rsidRPr="009353FF">
        <w:rPr>
          <w:rStyle w:val="Emphasis"/>
        </w:rPr>
        <w:t>not returned</w:t>
      </w:r>
      <w:r w:rsidRPr="009353FF">
        <w:rPr>
          <w:rStyle w:val="StyleUnderline"/>
        </w:rPr>
        <w:t xml:space="preserve"> the favor</w:t>
      </w:r>
      <w:r w:rsidRPr="009353FF">
        <w:rPr>
          <w:sz w:val="16"/>
        </w:rPr>
        <w:t xml:space="preserve">. Some court orders are legitimately tricky to effectuate, and judges are accustomed to good-faith give-and-take with executive officials. But what’s happening now is different. </w:t>
      </w:r>
      <w:r w:rsidRPr="009353FF">
        <w:rPr>
          <w:rStyle w:val="Emphasis"/>
        </w:rPr>
        <w:t>This admin</w:t>
      </w:r>
      <w:r w:rsidRPr="009353FF">
        <w:rPr>
          <w:rStyle w:val="StyleUnderline"/>
        </w:rPr>
        <w:t xml:space="preserve">istration </w:t>
      </w:r>
      <w:r w:rsidRPr="009353FF">
        <w:rPr>
          <w:rStyle w:val="StyleUnderline"/>
          <w:highlight w:val="cyan"/>
        </w:rPr>
        <w:t>has</w:t>
      </w:r>
      <w:r w:rsidRPr="009353FF">
        <w:rPr>
          <w:sz w:val="16"/>
        </w:rPr>
        <w:t xml:space="preserve"> increasingly </w:t>
      </w:r>
      <w:r w:rsidRPr="009353FF">
        <w:rPr>
          <w:rStyle w:val="Emphasis"/>
          <w:highlight w:val="cyan"/>
        </w:rPr>
        <w:t>openly defied</w:t>
      </w:r>
      <w:r w:rsidRPr="009353FF">
        <w:rPr>
          <w:sz w:val="16"/>
        </w:rPr>
        <w:t xml:space="preserve"> straightforward </w:t>
      </w:r>
      <w:r w:rsidRPr="009353FF">
        <w:rPr>
          <w:rStyle w:val="Emphasis"/>
          <w:highlight w:val="cyan"/>
        </w:rPr>
        <w:t>judicial commands</w:t>
      </w:r>
      <w:r w:rsidRPr="009353FF">
        <w:rPr>
          <w:sz w:val="16"/>
        </w:rPr>
        <w:t>. A leading example: the order that the executive make its best sincere efforts at securing Kilmar Abrego García’s return to the United States for the basic hearing he was due. Efforts to date have been neither best nor sincere.</w:t>
      </w:r>
    </w:p>
    <w:p w14:paraId="23427406" w14:textId="77777777" w:rsidR="00125AF6" w:rsidRPr="009353FF" w:rsidRDefault="00125AF6" w:rsidP="00125AF6">
      <w:pPr>
        <w:rPr>
          <w:sz w:val="16"/>
        </w:rPr>
      </w:pPr>
      <w:r w:rsidRPr="009353FF">
        <w:rPr>
          <w:rStyle w:val="Emphasis"/>
          <w:highlight w:val="cyan"/>
        </w:rPr>
        <w:t>Contempt sanctions</w:t>
      </w:r>
      <w:r w:rsidRPr="009353FF">
        <w:rPr>
          <w:rStyle w:val="StyleUnderline"/>
          <w:highlight w:val="cyan"/>
        </w:rPr>
        <w:t xml:space="preserve"> give</w:t>
      </w:r>
      <w:r w:rsidRPr="009353FF">
        <w:rPr>
          <w:rStyle w:val="StyleUnderline"/>
        </w:rPr>
        <w:t xml:space="preserve"> judicial </w:t>
      </w:r>
      <w:r w:rsidRPr="009353FF">
        <w:rPr>
          <w:rStyle w:val="StyleUnderline"/>
          <w:highlight w:val="cyan"/>
        </w:rPr>
        <w:t xml:space="preserve">orders </w:t>
      </w:r>
      <w:r w:rsidRPr="009353FF">
        <w:rPr>
          <w:rStyle w:val="Emphasis"/>
          <w:highlight w:val="cyan"/>
        </w:rPr>
        <w:t>teeth</w:t>
      </w:r>
      <w:r w:rsidRPr="009353FF">
        <w:rPr>
          <w:sz w:val="16"/>
        </w:rPr>
        <w:t xml:space="preserve">. Sometimes they’re levied as punishment, </w:t>
      </w:r>
      <w:r w:rsidRPr="009353FF">
        <w:rPr>
          <w:rStyle w:val="Emphasis"/>
          <w:highlight w:val="cyan"/>
        </w:rPr>
        <w:t>including prison</w:t>
      </w:r>
      <w:r w:rsidRPr="009353FF">
        <w:rPr>
          <w:rStyle w:val="StyleUnderline"/>
        </w:rPr>
        <w:t xml:space="preserve"> for truly defiant officials</w:t>
      </w:r>
      <w:r w:rsidRPr="009353FF">
        <w:rPr>
          <w:sz w:val="16"/>
        </w:rPr>
        <w:t>. But such orders are executed by U.S. marshals, who sit formally within the Justice Department. And some have fretted that the marshals might in these times be less than eager to do their job.</w:t>
      </w:r>
    </w:p>
    <w:p w14:paraId="4769C0F4" w14:textId="77777777" w:rsidR="00125AF6" w:rsidRPr="009353FF" w:rsidRDefault="00125AF6" w:rsidP="00125AF6">
      <w:pPr>
        <w:rPr>
          <w:rStyle w:val="StyleUnderline"/>
        </w:rPr>
      </w:pPr>
      <w:r w:rsidRPr="009353FF">
        <w:rPr>
          <w:sz w:val="16"/>
        </w:rPr>
        <w:t xml:space="preserve">The sort of authority used for punishment, to sanction past wrongdoing, is the criminal contempt power. But the version more likely to command executive attention is instead part of the </w:t>
      </w:r>
      <w:r w:rsidRPr="009353FF">
        <w:rPr>
          <w:rStyle w:val="Emphasis"/>
          <w:highlight w:val="cyan"/>
        </w:rPr>
        <w:t>civil law</w:t>
      </w:r>
      <w:r w:rsidRPr="009353FF">
        <w:rPr>
          <w:sz w:val="16"/>
        </w:rPr>
        <w:t xml:space="preserve">, and more forward-looking. It </w:t>
      </w:r>
      <w:r w:rsidRPr="009353FF">
        <w:rPr>
          <w:rStyle w:val="StyleUnderline"/>
          <w:highlight w:val="cyan"/>
        </w:rPr>
        <w:t xml:space="preserve">is </w:t>
      </w:r>
      <w:r w:rsidRPr="009353FF">
        <w:rPr>
          <w:rStyle w:val="Emphasis"/>
          <w:highlight w:val="cyan"/>
        </w:rPr>
        <w:t>immune</w:t>
      </w:r>
      <w:r w:rsidRPr="009353FF">
        <w:rPr>
          <w:rStyle w:val="StyleUnderline"/>
          <w:highlight w:val="cyan"/>
        </w:rPr>
        <w:t xml:space="preserve"> from</w:t>
      </w:r>
      <w:r w:rsidRPr="009353FF">
        <w:rPr>
          <w:rStyle w:val="StyleUnderline"/>
        </w:rPr>
        <w:t xml:space="preserve"> any power to </w:t>
      </w:r>
      <w:r w:rsidRPr="009353FF">
        <w:rPr>
          <w:rStyle w:val="Emphasis"/>
          <w:highlight w:val="cyan"/>
        </w:rPr>
        <w:t>pardon</w:t>
      </w:r>
      <w:r w:rsidRPr="009353FF">
        <w:rPr>
          <w:rStyle w:val="StyleUnderline"/>
        </w:rPr>
        <w:t xml:space="preserve">. It </w:t>
      </w:r>
      <w:r w:rsidRPr="009353FF">
        <w:rPr>
          <w:rStyle w:val="Emphasis"/>
        </w:rPr>
        <w:t>doesn’t rely</w:t>
      </w:r>
      <w:r w:rsidRPr="009353FF">
        <w:rPr>
          <w:rStyle w:val="StyleUnderline"/>
        </w:rPr>
        <w:t xml:space="preserve"> on another branch to execute. </w:t>
      </w:r>
      <w:r w:rsidRPr="009353FF">
        <w:rPr>
          <w:rStyle w:val="StyleUnderline"/>
          <w:highlight w:val="cyan"/>
        </w:rPr>
        <w:t>And</w:t>
      </w:r>
      <w:r w:rsidRPr="009353FF">
        <w:rPr>
          <w:rStyle w:val="StyleUnderline"/>
        </w:rPr>
        <w:t xml:space="preserve"> it’s </w:t>
      </w:r>
      <w:r w:rsidRPr="009353FF">
        <w:rPr>
          <w:rStyle w:val="Emphasis"/>
          <w:highlight w:val="cyan"/>
        </w:rPr>
        <w:t>less likely</w:t>
      </w:r>
      <w:r w:rsidRPr="009353FF">
        <w:rPr>
          <w:rStyle w:val="StyleUnderline"/>
          <w:highlight w:val="cyan"/>
        </w:rPr>
        <w:t xml:space="preserve"> to be</w:t>
      </w:r>
      <w:r w:rsidRPr="009353FF">
        <w:rPr>
          <w:sz w:val="16"/>
        </w:rPr>
        <w:t xml:space="preserve"> repurposed as </w:t>
      </w:r>
      <w:r w:rsidRPr="009353FF">
        <w:rPr>
          <w:rStyle w:val="StyleUnderline"/>
        </w:rPr>
        <w:t xml:space="preserve">a </w:t>
      </w:r>
      <w:r w:rsidRPr="009353FF">
        <w:rPr>
          <w:rStyle w:val="Emphasis"/>
          <w:highlight w:val="cyan"/>
        </w:rPr>
        <w:t>martyr’s</w:t>
      </w:r>
      <w:r w:rsidRPr="009353FF">
        <w:rPr>
          <w:rStyle w:val="Emphasis"/>
        </w:rPr>
        <w:t xml:space="preserve"> badge</w:t>
      </w:r>
      <w:r w:rsidRPr="009353FF">
        <w:rPr>
          <w:rStyle w:val="StyleUnderline"/>
        </w:rPr>
        <w:t xml:space="preserve"> of </w:t>
      </w:r>
      <w:r w:rsidRPr="009353FF">
        <w:rPr>
          <w:rStyle w:val="StyleUnderline"/>
          <w:highlight w:val="cyan"/>
        </w:rPr>
        <w:t>honor</w:t>
      </w:r>
      <w:r w:rsidRPr="009353FF">
        <w:rPr>
          <w:rStyle w:val="StyleUnderline"/>
        </w:rPr>
        <w:t xml:space="preserve">. All </w:t>
      </w:r>
      <w:r w:rsidRPr="009353FF">
        <w:rPr>
          <w:rStyle w:val="StyleUnderline"/>
          <w:highlight w:val="cyan"/>
        </w:rPr>
        <w:t>this makes</w:t>
      </w:r>
      <w:r w:rsidRPr="009353FF">
        <w:rPr>
          <w:rStyle w:val="StyleUnderline"/>
        </w:rPr>
        <w:t xml:space="preserve"> </w:t>
      </w:r>
      <w:r w:rsidRPr="009353FF">
        <w:rPr>
          <w:rStyle w:val="Emphasis"/>
        </w:rPr>
        <w:t xml:space="preserve">civil </w:t>
      </w:r>
      <w:r w:rsidRPr="009353FF">
        <w:rPr>
          <w:rStyle w:val="Emphasis"/>
          <w:highlight w:val="cyan"/>
        </w:rPr>
        <w:t>contempt</w:t>
      </w:r>
      <w:r w:rsidRPr="009353FF">
        <w:rPr>
          <w:rStyle w:val="StyleUnderline"/>
        </w:rPr>
        <w:t xml:space="preserve"> a</w:t>
      </w:r>
      <w:r w:rsidRPr="009353FF">
        <w:rPr>
          <w:sz w:val="16"/>
        </w:rPr>
        <w:t xml:space="preserve"> more </w:t>
      </w:r>
      <w:r w:rsidRPr="009353FF">
        <w:rPr>
          <w:rStyle w:val="Emphasis"/>
          <w:highlight w:val="cyan"/>
        </w:rPr>
        <w:t>effective</w:t>
      </w:r>
      <w:r w:rsidRPr="009353FF">
        <w:rPr>
          <w:rStyle w:val="Emphasis"/>
        </w:rPr>
        <w:t xml:space="preserve"> tool</w:t>
      </w:r>
      <w:r w:rsidRPr="009353FF">
        <w:rPr>
          <w:rStyle w:val="StyleUnderline"/>
        </w:rPr>
        <w:t xml:space="preserve"> </w:t>
      </w:r>
      <w:r w:rsidRPr="009353FF">
        <w:rPr>
          <w:rStyle w:val="StyleUnderline"/>
          <w:highlight w:val="cyan"/>
        </w:rPr>
        <w:t>for extracting</w:t>
      </w:r>
      <w:r w:rsidRPr="009353FF">
        <w:rPr>
          <w:rStyle w:val="StyleUnderline"/>
        </w:rPr>
        <w:t xml:space="preserve"> future </w:t>
      </w:r>
      <w:r w:rsidRPr="009353FF">
        <w:rPr>
          <w:rStyle w:val="StyleUnderline"/>
          <w:highlight w:val="cyan"/>
        </w:rPr>
        <w:t>performance</w:t>
      </w:r>
      <w:r w:rsidRPr="009353FF">
        <w:rPr>
          <w:rStyle w:val="StyleUnderline"/>
        </w:rPr>
        <w:t>.</w:t>
      </w:r>
    </w:p>
    <w:p w14:paraId="3F1C2203" w14:textId="77777777" w:rsidR="00125AF6" w:rsidRPr="009353FF" w:rsidRDefault="00125AF6" w:rsidP="00125AF6">
      <w:pPr>
        <w:rPr>
          <w:sz w:val="16"/>
        </w:rPr>
      </w:pPr>
      <w:r w:rsidRPr="009353FF">
        <w:rPr>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3551B0F8" w14:textId="77777777" w:rsidR="00125AF6" w:rsidRPr="009353FF" w:rsidRDefault="00125AF6" w:rsidP="00125AF6">
      <w:pPr>
        <w:rPr>
          <w:sz w:val="16"/>
        </w:rPr>
      </w:pPr>
      <w:r w:rsidRPr="009353FF">
        <w:rPr>
          <w:sz w:val="16"/>
        </w:rPr>
        <w:t xml:space="preserve">What’s probably next is a specific, unmistakably clear court order aimed at a specific, named official — backed by the power of civil contempt. </w:t>
      </w:r>
      <w:r w:rsidRPr="009353FF">
        <w:rPr>
          <w:rStyle w:val="StyleUnderline"/>
          <w:highlight w:val="cyan"/>
        </w:rPr>
        <w:t>Imagine</w:t>
      </w:r>
      <w:r w:rsidRPr="009353FF">
        <w:rPr>
          <w:rStyle w:val="StyleUnderline"/>
        </w:rPr>
        <w:t xml:space="preserve"> </w:t>
      </w:r>
      <w:r w:rsidRPr="009353FF">
        <w:rPr>
          <w:rStyle w:val="Emphasis"/>
        </w:rPr>
        <w:t xml:space="preserve">a </w:t>
      </w:r>
      <w:r w:rsidRPr="009353FF">
        <w:rPr>
          <w:rStyle w:val="Emphasis"/>
          <w:highlight w:val="cyan"/>
        </w:rPr>
        <w:t>$1,000</w:t>
      </w:r>
      <w:r w:rsidRPr="009353FF">
        <w:rPr>
          <w:rStyle w:val="Emphasis"/>
        </w:rPr>
        <w:t xml:space="preserve"> fine</w:t>
      </w:r>
      <w:r w:rsidRPr="009353FF">
        <w:rPr>
          <w:rStyle w:val="StyleUnderline"/>
        </w:rPr>
        <w:t xml:space="preserve">, to be </w:t>
      </w:r>
      <w:r w:rsidRPr="009353FF">
        <w:rPr>
          <w:rStyle w:val="Emphasis"/>
          <w:highlight w:val="cyan"/>
        </w:rPr>
        <w:t>paid personally</w:t>
      </w:r>
      <w:r w:rsidRPr="009353FF">
        <w:rPr>
          <w:sz w:val="16"/>
        </w:rPr>
        <w:t xml:space="preserve"> and without indemnification </w:t>
      </w:r>
      <w:r w:rsidRPr="009353FF">
        <w:rPr>
          <w:rStyle w:val="StyleUnderline"/>
          <w:highlight w:val="cyan"/>
        </w:rPr>
        <w:t xml:space="preserve">by the </w:t>
      </w:r>
      <w:r w:rsidRPr="009353FF">
        <w:rPr>
          <w:rStyle w:val="Emphasis"/>
          <w:highlight w:val="cyan"/>
        </w:rPr>
        <w:t>official</w:t>
      </w:r>
      <w:r w:rsidRPr="009353FF">
        <w:rPr>
          <w:rStyle w:val="StyleUnderline"/>
        </w:rPr>
        <w:t xml:space="preserve"> in question, </w:t>
      </w:r>
      <w:r w:rsidRPr="009353FF">
        <w:rPr>
          <w:rStyle w:val="Emphasis"/>
          <w:highlight w:val="cyan"/>
        </w:rPr>
        <w:t>doubling each day</w:t>
      </w:r>
      <w:r w:rsidRPr="009353FF">
        <w:rPr>
          <w:sz w:val="16"/>
        </w:rPr>
        <w:t xml:space="preserve"> until the United States issues an official request for Abrego García’s return. </w:t>
      </w:r>
      <w:r w:rsidRPr="009353FF">
        <w:rPr>
          <w:rStyle w:val="StyleUnderline"/>
          <w:highlight w:val="cyan"/>
        </w:rPr>
        <w:t xml:space="preserve">The </w:t>
      </w:r>
      <w:r w:rsidRPr="009353FF">
        <w:rPr>
          <w:rStyle w:val="Emphasis"/>
          <w:highlight w:val="cyan"/>
        </w:rPr>
        <w:t>executive</w:t>
      </w:r>
      <w:r w:rsidRPr="009353FF">
        <w:rPr>
          <w:rStyle w:val="StyleUnderline"/>
        </w:rPr>
        <w:t xml:space="preserve"> actor would </w:t>
      </w:r>
      <w:r w:rsidRPr="009353FF">
        <w:rPr>
          <w:rStyle w:val="StyleUnderline"/>
          <w:highlight w:val="cyan"/>
        </w:rPr>
        <w:t xml:space="preserve">have the </w:t>
      </w:r>
      <w:r w:rsidRPr="009353FF">
        <w:rPr>
          <w:rStyle w:val="Emphasis"/>
          <w:highlight w:val="cyan"/>
        </w:rPr>
        <w:t>“off” switch</w:t>
      </w:r>
      <w:r w:rsidRPr="009353FF">
        <w:rPr>
          <w:rStyle w:val="StyleUnderline"/>
          <w:highlight w:val="cyan"/>
        </w:rPr>
        <w:t xml:space="preserve"> in their</w:t>
      </w:r>
      <w:r w:rsidRPr="009353FF">
        <w:rPr>
          <w:rStyle w:val="StyleUnderline"/>
        </w:rPr>
        <w:t xml:space="preserve"> </w:t>
      </w:r>
      <w:r w:rsidRPr="009353FF">
        <w:rPr>
          <w:rStyle w:val="Emphasis"/>
        </w:rPr>
        <w:t xml:space="preserve">own </w:t>
      </w:r>
      <w:r w:rsidRPr="009353FF">
        <w:rPr>
          <w:rStyle w:val="Emphasis"/>
          <w:highlight w:val="cyan"/>
        </w:rPr>
        <w:t>pocket</w:t>
      </w:r>
      <w:r w:rsidRPr="009353FF">
        <w:rPr>
          <w:rStyle w:val="StyleUnderline"/>
        </w:rPr>
        <w:t>.</w:t>
      </w:r>
    </w:p>
    <w:p w14:paraId="19FEF8CE" w14:textId="77777777" w:rsidR="00125AF6" w:rsidRPr="009353FF" w:rsidRDefault="00125AF6" w:rsidP="00125AF6">
      <w:pPr>
        <w:rPr>
          <w:sz w:val="16"/>
        </w:rPr>
      </w:pPr>
      <w:r w:rsidRPr="009353FF">
        <w:rPr>
          <w:rStyle w:val="StyleUnderline"/>
        </w:rPr>
        <w:t xml:space="preserve">One thousand dollars </w:t>
      </w:r>
      <w:r w:rsidRPr="009353FF">
        <w:rPr>
          <w:rStyle w:val="Emphasis"/>
        </w:rPr>
        <w:t>doubling</w:t>
      </w:r>
      <w:r w:rsidRPr="009353FF">
        <w:rPr>
          <w:rStyle w:val="StyleUnderline"/>
        </w:rPr>
        <w:t xml:space="preserve"> every day </w:t>
      </w:r>
      <w:r w:rsidRPr="009353FF">
        <w:rPr>
          <w:rStyle w:val="Emphasis"/>
          <w:highlight w:val="cyan"/>
        </w:rPr>
        <w:t>adds up</w:t>
      </w:r>
      <w:r w:rsidRPr="009353FF">
        <w:rPr>
          <w:rStyle w:val="StyleUnderline"/>
          <w:highlight w:val="cyan"/>
        </w:rPr>
        <w:t xml:space="preserve"> to</w:t>
      </w:r>
      <w:r w:rsidRPr="009353FF">
        <w:rPr>
          <w:sz w:val="16"/>
        </w:rPr>
        <w:t xml:space="preserve"> a total of </w:t>
      </w:r>
      <w:r w:rsidRPr="009353FF">
        <w:rPr>
          <w:rStyle w:val="Emphasis"/>
          <w:highlight w:val="cyan"/>
        </w:rPr>
        <w:t>$1 million</w:t>
      </w:r>
      <w:r w:rsidRPr="009353FF">
        <w:rPr>
          <w:rStyle w:val="StyleUnderline"/>
          <w:highlight w:val="cyan"/>
        </w:rPr>
        <w:t xml:space="preserve"> in 10</w:t>
      </w:r>
      <w:r w:rsidRPr="009353FF">
        <w:rPr>
          <w:rStyle w:val="StyleUnderline"/>
        </w:rPr>
        <w:t xml:space="preserve"> days, </w:t>
      </w:r>
      <w:r w:rsidRPr="009353FF">
        <w:rPr>
          <w:rStyle w:val="Emphasis"/>
          <w:highlight w:val="cyan"/>
        </w:rPr>
        <w:t>$1 billion</w:t>
      </w:r>
      <w:r w:rsidRPr="009353FF">
        <w:rPr>
          <w:rStyle w:val="StyleUnderline"/>
          <w:highlight w:val="cyan"/>
        </w:rPr>
        <w:t xml:space="preserve"> in 20</w:t>
      </w:r>
      <w:r w:rsidRPr="009353FF">
        <w:rPr>
          <w:rStyle w:val="StyleUnderline"/>
        </w:rPr>
        <w:t xml:space="preserve"> days </w:t>
      </w:r>
      <w:r w:rsidRPr="009353FF">
        <w:rPr>
          <w:rStyle w:val="StyleUnderline"/>
          <w:highlight w:val="cyan"/>
        </w:rPr>
        <w:t xml:space="preserve">and </w:t>
      </w:r>
      <w:r w:rsidRPr="009353FF">
        <w:rPr>
          <w:rStyle w:val="Emphasis"/>
          <w:highlight w:val="cyan"/>
        </w:rPr>
        <w:t>$1 trillion</w:t>
      </w:r>
      <w:r w:rsidRPr="009353FF">
        <w:rPr>
          <w:rStyle w:val="StyleUnderline"/>
          <w:highlight w:val="cyan"/>
        </w:rPr>
        <w:t xml:space="preserve"> in 30</w:t>
      </w:r>
      <w:r w:rsidRPr="009353FF">
        <w:rPr>
          <w:rStyle w:val="StyleUnderline"/>
        </w:rPr>
        <w:t xml:space="preserve"> days. The structure should be the </w:t>
      </w:r>
      <w:r w:rsidRPr="009353FF">
        <w:rPr>
          <w:rStyle w:val="Emphasis"/>
        </w:rPr>
        <w:t>minimum necessary</w:t>
      </w:r>
      <w:r w:rsidRPr="009353FF">
        <w:rPr>
          <w:rStyle w:val="StyleUnderline"/>
        </w:rPr>
        <w:t xml:space="preserve"> </w:t>
      </w:r>
      <w:r w:rsidRPr="009353FF">
        <w:rPr>
          <w:rStyle w:val="StyleUnderline"/>
          <w:highlight w:val="cyan"/>
        </w:rPr>
        <w:t xml:space="preserve">to produce </w:t>
      </w:r>
      <w:r w:rsidRPr="009353FF">
        <w:rPr>
          <w:rStyle w:val="Emphasis"/>
          <w:highlight w:val="cyan"/>
        </w:rPr>
        <w:t>compliance</w:t>
      </w:r>
      <w:r w:rsidRPr="009353FF">
        <w:rPr>
          <w:sz w:val="16"/>
        </w:rPr>
        <w:t xml:space="preserve">. But if more vigor is needed, </w:t>
      </w:r>
      <w:r w:rsidRPr="009353FF">
        <w:rPr>
          <w:rStyle w:val="Emphasis"/>
        </w:rPr>
        <w:t>nothing requires</w:t>
      </w:r>
      <w:r w:rsidRPr="009353FF">
        <w:rPr>
          <w:rStyle w:val="StyleUnderline"/>
        </w:rPr>
        <w:t xml:space="preserve"> the fee to </w:t>
      </w:r>
      <w:r w:rsidRPr="009353FF">
        <w:rPr>
          <w:rStyle w:val="Emphasis"/>
        </w:rPr>
        <w:t>start that low</w:t>
      </w:r>
      <w:r w:rsidRPr="009353FF">
        <w:rPr>
          <w:rStyle w:val="StyleUnderline"/>
        </w:rPr>
        <w:t xml:space="preserve"> or multiply </w:t>
      </w:r>
      <w:r w:rsidRPr="009353FF">
        <w:rPr>
          <w:rStyle w:val="Emphasis"/>
        </w:rPr>
        <w:t>that slowly</w:t>
      </w:r>
      <w:r w:rsidRPr="009353FF">
        <w:rPr>
          <w:rStyle w:val="StyleUnderline"/>
        </w:rPr>
        <w:t>.</w:t>
      </w:r>
    </w:p>
    <w:p w14:paraId="659BC117" w14:textId="77777777" w:rsidR="00125AF6" w:rsidRPr="009353FF" w:rsidRDefault="00125AF6" w:rsidP="00125AF6">
      <w:pPr>
        <w:rPr>
          <w:sz w:val="16"/>
        </w:rPr>
      </w:pPr>
      <w:r w:rsidRPr="009353FF">
        <w:rPr>
          <w:rStyle w:val="StyleUnderline"/>
          <w:highlight w:val="cyan"/>
        </w:rPr>
        <w:t>No other branch</w:t>
      </w:r>
      <w:r w:rsidRPr="009353FF">
        <w:rPr>
          <w:sz w:val="16"/>
        </w:rPr>
        <w:t xml:space="preserve"> of government </w:t>
      </w:r>
      <w:r w:rsidRPr="009353FF">
        <w:rPr>
          <w:rStyle w:val="StyleUnderline"/>
          <w:highlight w:val="cyan"/>
        </w:rPr>
        <w:t>is required for</w:t>
      </w:r>
      <w:r w:rsidRPr="009353FF">
        <w:rPr>
          <w:sz w:val="16"/>
        </w:rPr>
        <w:t xml:space="preserve"> a levy like </w:t>
      </w:r>
      <w:r w:rsidRPr="009353FF">
        <w:rPr>
          <w:rStyle w:val="StyleUnderline"/>
          <w:highlight w:val="cyan"/>
        </w:rPr>
        <w:t>this to</w:t>
      </w:r>
      <w:r w:rsidRPr="009353FF">
        <w:rPr>
          <w:rStyle w:val="StyleUnderline"/>
        </w:rPr>
        <w:t xml:space="preserve"> </w:t>
      </w:r>
      <w:r w:rsidRPr="009353FF">
        <w:rPr>
          <w:rStyle w:val="Emphasis"/>
        </w:rPr>
        <w:t xml:space="preserve">do its </w:t>
      </w:r>
      <w:r w:rsidRPr="009353FF">
        <w:rPr>
          <w:rStyle w:val="Emphasis"/>
          <w:highlight w:val="cyan"/>
        </w:rPr>
        <w:t>work</w:t>
      </w:r>
      <w:r w:rsidRPr="009353FF">
        <w:rPr>
          <w:rStyle w:val="StyleUnderline"/>
        </w:rPr>
        <w:t xml:space="preserve">. A court judgment is a </w:t>
      </w:r>
      <w:r w:rsidRPr="009353FF">
        <w:rPr>
          <w:rStyle w:val="Emphasis"/>
        </w:rPr>
        <w:t>legal debt</w:t>
      </w:r>
      <w:r w:rsidRPr="009353FF">
        <w:rPr>
          <w:sz w:val="16"/>
        </w:rPr>
        <w:t xml:space="preserve"> from the moment it is issued, </w:t>
      </w:r>
      <w:r w:rsidRPr="009353FF">
        <w:rPr>
          <w:rStyle w:val="StyleUnderline"/>
        </w:rPr>
        <w:t xml:space="preserve">in which </w:t>
      </w:r>
      <w:r w:rsidRPr="009353FF">
        <w:rPr>
          <w:rStyle w:val="Emphasis"/>
          <w:highlight w:val="cyan"/>
        </w:rPr>
        <w:t>exponential compounding</w:t>
      </w:r>
      <w:r w:rsidRPr="009353FF">
        <w:rPr>
          <w:rStyle w:val="StyleUnderline"/>
          <w:highlight w:val="cyan"/>
        </w:rPr>
        <w:t xml:space="preserve"> credibly threatens to </w:t>
      </w:r>
      <w:r w:rsidRPr="009353FF">
        <w:rPr>
          <w:rStyle w:val="Emphasis"/>
          <w:highlight w:val="cyan"/>
        </w:rPr>
        <w:t>destroy credit</w:t>
      </w:r>
      <w:r w:rsidRPr="009353FF">
        <w:rPr>
          <w:sz w:val="16"/>
        </w:rPr>
        <w:t xml:space="preserve">worthiness </w:t>
      </w:r>
      <w:r w:rsidRPr="009353FF">
        <w:rPr>
          <w:rStyle w:val="StyleUnderline"/>
          <w:highlight w:val="cyan"/>
        </w:rPr>
        <w:t>and</w:t>
      </w:r>
      <w:r w:rsidRPr="009353FF">
        <w:rPr>
          <w:rStyle w:val="StyleUnderline"/>
        </w:rPr>
        <w:t xml:space="preserve"> supports the </w:t>
      </w:r>
      <w:r w:rsidRPr="009353FF">
        <w:rPr>
          <w:rStyle w:val="Emphasis"/>
          <w:highlight w:val="cyan"/>
        </w:rPr>
        <w:t>seizure</w:t>
      </w:r>
      <w:r w:rsidRPr="009353FF">
        <w:rPr>
          <w:rStyle w:val="StyleUnderline"/>
        </w:rPr>
        <w:t xml:space="preserve"> or retitling </w:t>
      </w:r>
      <w:r w:rsidRPr="009353FF">
        <w:rPr>
          <w:rStyle w:val="Emphasis"/>
          <w:highlight w:val="cyan"/>
        </w:rPr>
        <w:t>of property</w:t>
      </w:r>
      <w:r w:rsidRPr="009353FF">
        <w:rPr>
          <w:rStyle w:val="StyleUnderline"/>
        </w:rPr>
        <w:t xml:space="preserve"> to be sold in</w:t>
      </w:r>
      <w:r w:rsidRPr="009353FF">
        <w:rPr>
          <w:sz w:val="16"/>
        </w:rPr>
        <w:t xml:space="preserve"> satisfaction of </w:t>
      </w:r>
      <w:r w:rsidRPr="009353FF">
        <w:rPr>
          <w:rStyle w:val="StyleUnderline"/>
        </w:rPr>
        <w:t xml:space="preserve">the judgment. If the </w:t>
      </w:r>
      <w:r w:rsidRPr="009353FF">
        <w:rPr>
          <w:rStyle w:val="Emphasis"/>
        </w:rPr>
        <w:t>marshals won’t</w:t>
      </w:r>
      <w:r w:rsidRPr="009353FF">
        <w:rPr>
          <w:rStyle w:val="StyleUnderline"/>
        </w:rPr>
        <w:t xml:space="preserve"> do it, </w:t>
      </w:r>
      <w:r w:rsidRPr="009353FF">
        <w:rPr>
          <w:rStyle w:val="Emphasis"/>
        </w:rPr>
        <w:t>courts can</w:t>
      </w:r>
      <w:r w:rsidRPr="009353FF">
        <w:rPr>
          <w:sz w:val="16"/>
        </w:rPr>
        <w:t xml:space="preserve"> appoint an executor who will.</w:t>
      </w:r>
    </w:p>
    <w:p w14:paraId="234B696C" w14:textId="77777777" w:rsidR="00125AF6" w:rsidRPr="009353FF" w:rsidRDefault="00125AF6" w:rsidP="00125AF6"/>
    <w:p w14:paraId="1F181473" w14:textId="77777777" w:rsidR="00125AF6" w:rsidRDefault="00125AF6" w:rsidP="00125AF6">
      <w:pPr>
        <w:pStyle w:val="Heading4"/>
      </w:pPr>
      <w:r>
        <w:t xml:space="preserve">An executive free from </w:t>
      </w:r>
      <w:r w:rsidRPr="007C73F4">
        <w:rPr>
          <w:u w:val="single"/>
        </w:rPr>
        <w:t>judicial checks</w:t>
      </w:r>
      <w:r>
        <w:t xml:space="preserve"> causes </w:t>
      </w:r>
      <w:r w:rsidRPr="007C73F4">
        <w:rPr>
          <w:u w:val="single"/>
        </w:rPr>
        <w:t>extinction</w:t>
      </w:r>
      <w:r>
        <w:t xml:space="preserve">. </w:t>
      </w:r>
    </w:p>
    <w:p w14:paraId="79D54CCD" w14:textId="77777777" w:rsidR="00125AF6" w:rsidRPr="00CF27C9" w:rsidRDefault="00125AF6" w:rsidP="00125AF6">
      <w:r w:rsidRPr="00CF27C9">
        <w:rPr>
          <w:rStyle w:val="Style13ptBold"/>
        </w:rPr>
        <w:t>Koh 25</w:t>
      </w:r>
      <w:r>
        <w:t>, Sterling Professor of International Law and former Dean of Yale Law School, former Legal Advisor and Assistant Secretary of State at the US State Department (Harold Hongju Koh, May 2, 2025, “</w:t>
      </w:r>
      <w:r w:rsidRPr="00CF27C9">
        <w:t>One Hundred Days of Lawlessness</w:t>
      </w:r>
      <w:r>
        <w:t xml:space="preserve">,” Project Syndicate, </w:t>
      </w:r>
      <w:r w:rsidRPr="00CF27C9">
        <w:t>https://www.project-syndicate.org/onpoint/trump-100-days-of-lawlessness-what-to-do-about-it-by-harold-hongju-koh-2025-05</w:t>
      </w:r>
      <w:r>
        <w:t>)</w:t>
      </w:r>
    </w:p>
    <w:p w14:paraId="06F04A30" w14:textId="77777777" w:rsidR="00125AF6" w:rsidRPr="00CF27C9" w:rsidRDefault="00125AF6" w:rsidP="00125AF6">
      <w:pPr>
        <w:rPr>
          <w:sz w:val="16"/>
        </w:rPr>
      </w:pPr>
      <w:r w:rsidRPr="00CF27C9">
        <w:rPr>
          <w:sz w:val="16"/>
        </w:rPr>
        <w:t>Unilateralism Breeds Lawlessness</w:t>
      </w:r>
    </w:p>
    <w:p w14:paraId="4B5AD4B3" w14:textId="77777777" w:rsidR="00125AF6" w:rsidRPr="00CF27C9" w:rsidRDefault="00125AF6" w:rsidP="00125AF6">
      <w:pPr>
        <w:rPr>
          <w:rStyle w:val="StyleUnderline"/>
        </w:rPr>
      </w:pPr>
      <w:r w:rsidRPr="00CF27C9">
        <w:rPr>
          <w:sz w:val="16"/>
        </w:rPr>
        <w:t xml:space="preserve">As </w:t>
      </w:r>
      <w:r w:rsidRPr="00CF27C9">
        <w:rPr>
          <w:rStyle w:val="Emphasis"/>
          <w:highlight w:val="cyan"/>
        </w:rPr>
        <w:t>exec</w:t>
      </w:r>
      <w:r w:rsidRPr="00CF27C9">
        <w:rPr>
          <w:sz w:val="16"/>
          <w:szCs w:val="16"/>
        </w:rPr>
        <w:t xml:space="preserve">utive </w:t>
      </w:r>
      <w:r w:rsidRPr="00CF27C9">
        <w:rPr>
          <w:rStyle w:val="Emphasis"/>
          <w:highlight w:val="cyan"/>
        </w:rPr>
        <w:t>power</w:t>
      </w:r>
      <w:r w:rsidRPr="00CF27C9">
        <w:rPr>
          <w:rStyle w:val="StyleUnderline"/>
        </w:rPr>
        <w:t xml:space="preserve"> has</w:t>
      </w:r>
      <w:r w:rsidRPr="00CF27C9">
        <w:rPr>
          <w:sz w:val="16"/>
        </w:rPr>
        <w:t xml:space="preserve"> become more concentrated, it has </w:t>
      </w:r>
      <w:r w:rsidRPr="00CF27C9">
        <w:rPr>
          <w:rStyle w:val="StyleUnderline"/>
        </w:rPr>
        <w:t xml:space="preserve">inevitably </w:t>
      </w:r>
      <w:r w:rsidRPr="00CF27C9">
        <w:rPr>
          <w:rStyle w:val="Emphasis"/>
          <w:highlight w:val="cyan"/>
        </w:rPr>
        <w:t>pressed the limits</w:t>
      </w:r>
      <w:r w:rsidRPr="00CF27C9">
        <w:rPr>
          <w:rStyle w:val="StyleUnderline"/>
          <w:highlight w:val="cyan"/>
        </w:rPr>
        <w:t xml:space="preserve"> of law</w:t>
      </w:r>
      <w:r w:rsidRPr="00CF27C9">
        <w:rPr>
          <w:sz w:val="16"/>
        </w:rPr>
        <w:t xml:space="preserve">. Pressured </w:t>
      </w:r>
      <w:r w:rsidRPr="00CF27C9">
        <w:rPr>
          <w:rStyle w:val="StyleUnderline"/>
        </w:rPr>
        <w:t>executive</w:t>
      </w:r>
      <w:r w:rsidRPr="00CF27C9">
        <w:rPr>
          <w:sz w:val="16"/>
        </w:rPr>
        <w:t xml:space="preserve"> branch </w:t>
      </w:r>
      <w:r w:rsidRPr="00CF27C9">
        <w:rPr>
          <w:rStyle w:val="StyleUnderline"/>
        </w:rPr>
        <w:t xml:space="preserve">officials </w:t>
      </w:r>
      <w:r w:rsidRPr="00CF27C9">
        <w:rPr>
          <w:rStyle w:val="Emphasis"/>
        </w:rPr>
        <w:t>do not think</w:t>
      </w:r>
      <w:r w:rsidRPr="00CF27C9">
        <w:rPr>
          <w:rStyle w:val="StyleUnderline"/>
        </w:rPr>
        <w:t xml:space="preserve"> of themselves as </w:t>
      </w:r>
      <w:r w:rsidRPr="00CF27C9">
        <w:rPr>
          <w:rStyle w:val="Emphasis"/>
        </w:rPr>
        <w:t>dangerous</w:t>
      </w:r>
      <w:r w:rsidRPr="00CF27C9">
        <w:rPr>
          <w:rStyle w:val="StyleUnderline"/>
        </w:rPr>
        <w:t>, but</w:t>
      </w:r>
      <w:r w:rsidRPr="00CF27C9">
        <w:rPr>
          <w:sz w:val="16"/>
        </w:rPr>
        <w:t xml:space="preserve"> rather </w:t>
      </w:r>
      <w:r w:rsidRPr="00CF27C9">
        <w:rPr>
          <w:rStyle w:val="StyleUnderline"/>
        </w:rPr>
        <w:t>as underappreciated</w:t>
      </w:r>
      <w:r w:rsidRPr="00CF27C9">
        <w:rPr>
          <w:sz w:val="16"/>
        </w:rPr>
        <w:t xml:space="preserve"> public servants whose worthy motives have been misunderstood. Inside </w:t>
      </w:r>
      <w:r w:rsidRPr="00CF27C9">
        <w:rPr>
          <w:rStyle w:val="StyleUnderline"/>
        </w:rPr>
        <w:t>their</w:t>
      </w:r>
      <w:r w:rsidRPr="00CF27C9">
        <w:rPr>
          <w:sz w:val="16"/>
        </w:rPr>
        <w:t xml:space="preserve"> bubble of </w:t>
      </w:r>
      <w:r w:rsidRPr="00CF27C9">
        <w:rPr>
          <w:rStyle w:val="StyleUnderline"/>
        </w:rPr>
        <w:t>“</w:t>
      </w:r>
      <w:r w:rsidRPr="00CF27C9">
        <w:rPr>
          <w:rStyle w:val="Emphasis"/>
          <w:highlight w:val="cyan"/>
        </w:rPr>
        <w:t>groupthink</w:t>
      </w:r>
      <w:r w:rsidRPr="00CF27C9">
        <w:rPr>
          <w:rStyle w:val="StyleUnderline"/>
        </w:rPr>
        <w:t>,”</w:t>
      </w:r>
      <w:r w:rsidRPr="00CF27C9">
        <w:rPr>
          <w:sz w:val="16"/>
        </w:rPr>
        <w:t xml:space="preserve"> executives grow isolated, </w:t>
      </w:r>
      <w:r w:rsidRPr="00CF27C9">
        <w:rPr>
          <w:rStyle w:val="StyleUnderline"/>
          <w:highlight w:val="cyan"/>
        </w:rPr>
        <w:t>breeding</w:t>
      </w:r>
      <w:r w:rsidRPr="00CF27C9">
        <w:rPr>
          <w:rStyle w:val="StyleUnderline"/>
        </w:rPr>
        <w:t xml:space="preserve"> </w:t>
      </w:r>
      <w:r w:rsidRPr="00CF27C9">
        <w:rPr>
          <w:rStyle w:val="Emphasis"/>
        </w:rPr>
        <w:t xml:space="preserve">a </w:t>
      </w:r>
      <w:r w:rsidRPr="00CF27C9">
        <w:rPr>
          <w:rStyle w:val="Emphasis"/>
          <w:highlight w:val="cyan"/>
        </w:rPr>
        <w:t>temptation</w:t>
      </w:r>
      <w:r w:rsidRPr="00CF27C9">
        <w:rPr>
          <w:rStyle w:val="StyleUnderline"/>
          <w:highlight w:val="cyan"/>
        </w:rPr>
        <w:t xml:space="preserve"> to </w:t>
      </w:r>
      <w:r w:rsidRPr="00CF27C9">
        <w:rPr>
          <w:rStyle w:val="Emphasis"/>
          <w:highlight w:val="cyan"/>
        </w:rPr>
        <w:t>act alone</w:t>
      </w:r>
      <w:r w:rsidRPr="00CF27C9">
        <w:rPr>
          <w:rStyle w:val="StyleUnderline"/>
        </w:rPr>
        <w:t>,</w:t>
      </w:r>
      <w:r w:rsidRPr="00CF27C9">
        <w:rPr>
          <w:sz w:val="16"/>
        </w:rPr>
        <w:t xml:space="preserve"> often </w:t>
      </w:r>
      <w:r w:rsidRPr="00CF27C9">
        <w:rPr>
          <w:rStyle w:val="StyleUnderline"/>
        </w:rPr>
        <w:t>in secret.</w:t>
      </w:r>
    </w:p>
    <w:p w14:paraId="769EB8E1" w14:textId="77777777" w:rsidR="00125AF6" w:rsidRPr="00CF27C9" w:rsidRDefault="00125AF6" w:rsidP="00125AF6">
      <w:pPr>
        <w:rPr>
          <w:sz w:val="16"/>
        </w:rPr>
      </w:pPr>
      <w:r w:rsidRPr="00CF27C9">
        <w:rPr>
          <w:sz w:val="16"/>
        </w:rPr>
        <w:t xml:space="preserve">When executives’ power combine a capacity to act with a continual duty to react, </w:t>
      </w:r>
      <w:r w:rsidRPr="00CF27C9">
        <w:rPr>
          <w:rStyle w:val="StyleUnderline"/>
        </w:rPr>
        <w:t xml:space="preserve">it is </w:t>
      </w:r>
      <w:r w:rsidRPr="00CF27C9">
        <w:rPr>
          <w:rStyle w:val="Emphasis"/>
        </w:rPr>
        <w:t>only a matter of time</w:t>
      </w:r>
      <w:r w:rsidRPr="00CF27C9">
        <w:rPr>
          <w:rStyle w:val="StyleUnderline"/>
        </w:rPr>
        <w:t xml:space="preserve"> before they see</w:t>
      </w:r>
      <w:r w:rsidRPr="00CF27C9">
        <w:rPr>
          <w:sz w:val="16"/>
        </w:rPr>
        <w:t xml:space="preserve"> the advantages of </w:t>
      </w:r>
      <w:r w:rsidRPr="00CF27C9">
        <w:rPr>
          <w:rStyle w:val="Emphasis"/>
        </w:rPr>
        <w:t>going it alone</w:t>
      </w:r>
      <w:r w:rsidRPr="00CF27C9">
        <w:rPr>
          <w:sz w:val="16"/>
        </w:rPr>
        <w:t xml:space="preserve">. They find it </w:t>
      </w:r>
      <w:r w:rsidRPr="00CF27C9">
        <w:rPr>
          <w:rStyle w:val="Emphasis"/>
        </w:rPr>
        <w:t>better to ask</w:t>
      </w:r>
      <w:r w:rsidRPr="00CF27C9">
        <w:rPr>
          <w:rStyle w:val="StyleUnderline"/>
        </w:rPr>
        <w:t xml:space="preserve"> for </w:t>
      </w:r>
      <w:r w:rsidRPr="00CF27C9">
        <w:rPr>
          <w:rStyle w:val="Emphasis"/>
        </w:rPr>
        <w:t>forgiveness</w:t>
      </w:r>
      <w:r w:rsidRPr="00CF27C9">
        <w:rPr>
          <w:rStyle w:val="StyleUnderline"/>
        </w:rPr>
        <w:t xml:space="preserve"> than for </w:t>
      </w:r>
      <w:r w:rsidRPr="00CF27C9">
        <w:rPr>
          <w:rStyle w:val="Emphasis"/>
        </w:rPr>
        <w:t>permission</w:t>
      </w:r>
      <w:r w:rsidRPr="00CF27C9">
        <w:rPr>
          <w:sz w:val="16"/>
        </w:rPr>
        <w:t>. Or as Reagan reportedly said during the Iran-Contra Affair, “The American people will never forgive me if I fail to get these hostages out over this legal question.”</w:t>
      </w:r>
    </w:p>
    <w:p w14:paraId="4227987C" w14:textId="77777777" w:rsidR="00125AF6" w:rsidRPr="00CF27C9" w:rsidRDefault="00125AF6" w:rsidP="00125AF6">
      <w:pPr>
        <w:rPr>
          <w:sz w:val="16"/>
        </w:rPr>
      </w:pPr>
      <w:r w:rsidRPr="00CF27C9">
        <w:rPr>
          <w:sz w:val="16"/>
        </w:rPr>
        <w:t>In time, feeling put-</w:t>
      </w:r>
      <w:r w:rsidRPr="00CF27C9">
        <w:rPr>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CF27C9">
        <w:rPr>
          <w:sz w:val="16"/>
        </w:rPr>
        <w:t xml:space="preserve">, they ought to. </w:t>
      </w:r>
      <w:r w:rsidRPr="00CF27C9">
        <w:rPr>
          <w:rStyle w:val="StyleUnderline"/>
        </w:rPr>
        <w:t xml:space="preserve">From there, </w:t>
      </w:r>
      <w:r w:rsidRPr="00CF27C9">
        <w:rPr>
          <w:rStyle w:val="StyleUnderline"/>
          <w:highlight w:val="cyan"/>
        </w:rPr>
        <w:t>it is</w:t>
      </w:r>
      <w:r w:rsidRPr="00CF27C9">
        <w:rPr>
          <w:rStyle w:val="StyleUnderline"/>
        </w:rPr>
        <w:t xml:space="preserve"> </w:t>
      </w:r>
      <w:r w:rsidRPr="00CF27C9">
        <w:rPr>
          <w:rStyle w:val="Emphasis"/>
        </w:rPr>
        <w:t xml:space="preserve">just </w:t>
      </w:r>
      <w:r w:rsidRPr="00CF27C9">
        <w:rPr>
          <w:rStyle w:val="Emphasis"/>
          <w:highlight w:val="cyan"/>
        </w:rPr>
        <w:t>a short step</w:t>
      </w:r>
      <w:r w:rsidRPr="00CF27C9">
        <w:rPr>
          <w:rStyle w:val="StyleUnderline"/>
          <w:highlight w:val="cyan"/>
        </w:rPr>
        <w:t xml:space="preserve"> to Nixon</w:t>
      </w:r>
      <w:r w:rsidRPr="00CF27C9">
        <w:rPr>
          <w:sz w:val="16"/>
          <w:szCs w:val="16"/>
        </w:rPr>
        <w:t xml:space="preserve">’s </w:t>
      </w:r>
      <w:r w:rsidRPr="00CF27C9">
        <w:rPr>
          <w:sz w:val="16"/>
        </w:rPr>
        <w:t>infamous </w:t>
      </w:r>
      <w:r w:rsidRPr="00CF27C9">
        <w:rPr>
          <w:rStyle w:val="StyleUnderline"/>
        </w:rPr>
        <w:t xml:space="preserve">claim that, “When the President </w:t>
      </w:r>
      <w:r w:rsidRPr="00CF27C9">
        <w:rPr>
          <w:rStyle w:val="Emphasis"/>
        </w:rPr>
        <w:t>does it</w:t>
      </w:r>
      <w:r w:rsidRPr="00CF27C9">
        <w:rPr>
          <w:rStyle w:val="StyleUnderline"/>
        </w:rPr>
        <w:t xml:space="preserve">, that means that it is </w:t>
      </w:r>
      <w:r w:rsidRPr="00CF27C9">
        <w:rPr>
          <w:rStyle w:val="Emphasis"/>
        </w:rPr>
        <w:t>not illegal</w:t>
      </w:r>
      <w:r w:rsidRPr="00CF27C9">
        <w:rPr>
          <w:rStyle w:val="StyleUnderline"/>
        </w:rPr>
        <w:t>.”</w:t>
      </w:r>
      <w:r w:rsidRPr="00CF27C9">
        <w:rPr>
          <w:sz w:val="16"/>
        </w:rPr>
        <w:t xml:space="preserve"> Or as Trump recently put it, “He who saves his Country does not violate any Law.” The repeated exercise of executive power comes to validate itself.</w:t>
      </w:r>
    </w:p>
    <w:p w14:paraId="0411938F" w14:textId="77777777" w:rsidR="00125AF6" w:rsidRPr="00CF27C9" w:rsidRDefault="00125AF6" w:rsidP="00125AF6">
      <w:pPr>
        <w:rPr>
          <w:sz w:val="16"/>
        </w:rPr>
      </w:pPr>
      <w:r w:rsidRPr="00CF27C9">
        <w:rPr>
          <w:rStyle w:val="StyleUnderline"/>
        </w:rPr>
        <w:t>This link</w:t>
      </w:r>
      <w:r w:rsidRPr="00CF27C9">
        <w:rPr>
          <w:sz w:val="16"/>
        </w:rPr>
        <w:t xml:space="preserve"> between unilateralism and lawlessness </w:t>
      </w:r>
      <w:r w:rsidRPr="00CF27C9">
        <w:rPr>
          <w:rStyle w:val="Emphasis"/>
        </w:rPr>
        <w:t>has tightened</w:t>
      </w:r>
      <w:r w:rsidRPr="00CF27C9">
        <w:rPr>
          <w:rStyle w:val="StyleUnderline"/>
        </w:rPr>
        <w:t xml:space="preserve"> with</w:t>
      </w:r>
      <w:r w:rsidRPr="00CF27C9">
        <w:rPr>
          <w:sz w:val="16"/>
        </w:rPr>
        <w:t xml:space="preserve"> the two </w:t>
      </w:r>
      <w:r w:rsidRPr="00CF27C9">
        <w:rPr>
          <w:rStyle w:val="Emphasis"/>
        </w:rPr>
        <w:t>Trump</w:t>
      </w:r>
      <w:r w:rsidRPr="00CF27C9">
        <w:rPr>
          <w:sz w:val="16"/>
        </w:rPr>
        <w:t xml:space="preserve"> presidencies. During his first administration, </w:t>
      </w:r>
      <w:r w:rsidRPr="00CF27C9">
        <w:rPr>
          <w:rStyle w:val="StyleUnderline"/>
          <w:highlight w:val="cyan"/>
        </w:rPr>
        <w:t>Trump’s</w:t>
      </w:r>
      <w:r w:rsidRPr="00CF27C9">
        <w:rPr>
          <w:sz w:val="16"/>
        </w:rPr>
        <w:t xml:space="preserve"> activist </w:t>
      </w:r>
      <w:r w:rsidRPr="00CF27C9">
        <w:rPr>
          <w:rStyle w:val="StyleUnderline"/>
        </w:rPr>
        <w:t xml:space="preserve">impulses </w:t>
      </w:r>
      <w:r w:rsidRPr="00CF27C9">
        <w:rPr>
          <w:rStyle w:val="StyleUnderline"/>
          <w:highlight w:val="cyan"/>
        </w:rPr>
        <w:t>disrupted the</w:t>
      </w:r>
      <w:r w:rsidRPr="00CF27C9">
        <w:rPr>
          <w:rStyle w:val="StyleUnderline"/>
        </w:rPr>
        <w:t xml:space="preserve"> </w:t>
      </w:r>
      <w:r w:rsidRPr="00CF27C9">
        <w:rPr>
          <w:rStyle w:val="Emphasis"/>
        </w:rPr>
        <w:t xml:space="preserve">global </w:t>
      </w:r>
      <w:r w:rsidRPr="00CF27C9">
        <w:rPr>
          <w:rStyle w:val="Emphasis"/>
          <w:highlight w:val="cyan"/>
        </w:rPr>
        <w:t>landscape</w:t>
      </w:r>
      <w:r w:rsidRPr="00CF27C9">
        <w:rPr>
          <w:rStyle w:val="StyleUnderline"/>
          <w:highlight w:val="cyan"/>
        </w:rPr>
        <w:t xml:space="preserve"> with</w:t>
      </w:r>
      <w:r w:rsidRPr="00CF27C9">
        <w:rPr>
          <w:sz w:val="16"/>
        </w:rPr>
        <w:t xml:space="preserve"> unprovoked </w:t>
      </w:r>
      <w:r w:rsidRPr="00CF27C9">
        <w:rPr>
          <w:rStyle w:val="Emphasis"/>
          <w:highlight w:val="cyan"/>
        </w:rPr>
        <w:t>trade wars</w:t>
      </w:r>
      <w:r w:rsidRPr="00CF27C9">
        <w:rPr>
          <w:rStyle w:val="StyleUnderline"/>
          <w:highlight w:val="cyan"/>
        </w:rPr>
        <w:t>,</w:t>
      </w:r>
      <w:r w:rsidRPr="00CF27C9">
        <w:rPr>
          <w:rStyle w:val="StyleUnderline"/>
        </w:rPr>
        <w:t xml:space="preserve"> threat-based </w:t>
      </w:r>
      <w:r w:rsidRPr="00CF27C9">
        <w:rPr>
          <w:rStyle w:val="Emphasis"/>
          <w:highlight w:val="cyan"/>
        </w:rPr>
        <w:t>diplomacy</w:t>
      </w:r>
      <w:r w:rsidRPr="00CF27C9">
        <w:rPr>
          <w:sz w:val="16"/>
        </w:rPr>
        <w:t xml:space="preserve">, anti-immigration campaigns, </w:t>
      </w:r>
      <w:r w:rsidRPr="00CF27C9">
        <w:rPr>
          <w:rStyle w:val="StyleUnderline"/>
          <w:highlight w:val="cyan"/>
        </w:rPr>
        <w:t>and</w:t>
      </w:r>
      <w:r w:rsidRPr="00CF27C9">
        <w:rPr>
          <w:sz w:val="16"/>
        </w:rPr>
        <w:t xml:space="preserve"> a wholesale </w:t>
      </w:r>
      <w:r w:rsidRPr="00CF27C9">
        <w:rPr>
          <w:rStyle w:val="StyleUnderline"/>
          <w:highlight w:val="cyan"/>
        </w:rPr>
        <w:t xml:space="preserve">denigration of </w:t>
      </w:r>
      <w:r w:rsidRPr="00CF27C9">
        <w:rPr>
          <w:rStyle w:val="Emphasis"/>
          <w:highlight w:val="cyan"/>
        </w:rPr>
        <w:t>alliances</w:t>
      </w:r>
      <w:r w:rsidRPr="00CF27C9">
        <w:rPr>
          <w:rStyle w:val="StyleUnderline"/>
        </w:rPr>
        <w:t>. He</w:t>
      </w:r>
      <w:r w:rsidRPr="00CF27C9">
        <w:rPr>
          <w:sz w:val="16"/>
        </w:rPr>
        <w:t xml:space="preserve"> repeatedly </w:t>
      </w:r>
      <w:r w:rsidRPr="00CF27C9">
        <w:rPr>
          <w:rStyle w:val="StyleUnderline"/>
        </w:rPr>
        <w:t>relied on</w:t>
      </w:r>
      <w:r w:rsidRPr="00CF27C9">
        <w:rPr>
          <w:sz w:val="16"/>
        </w:rPr>
        <w:t xml:space="preserve"> far-fetched claims of </w:t>
      </w:r>
      <w:r w:rsidRPr="00CF27C9">
        <w:rPr>
          <w:rStyle w:val="StyleUnderline"/>
        </w:rPr>
        <w:t>“</w:t>
      </w:r>
      <w:r w:rsidRPr="00CF27C9">
        <w:rPr>
          <w:rStyle w:val="Emphasis"/>
        </w:rPr>
        <w:t>national emergencies</w:t>
      </w:r>
      <w:r w:rsidRPr="00CF27C9">
        <w:rPr>
          <w:rStyle w:val="StyleUnderline"/>
        </w:rPr>
        <w:t>” to justify</w:t>
      </w:r>
      <w:r w:rsidRPr="00CF27C9">
        <w:rPr>
          <w:sz w:val="16"/>
        </w:rPr>
        <w:t xml:space="preserve"> unilateral </w:t>
      </w:r>
      <w:r w:rsidRPr="00CF27C9">
        <w:rPr>
          <w:rStyle w:val="Emphasis"/>
        </w:rPr>
        <w:t>exec</w:t>
      </w:r>
      <w:r w:rsidRPr="00CF27C9">
        <w:rPr>
          <w:rStyle w:val="StyleUnderline"/>
        </w:rPr>
        <w:t xml:space="preserve">utive </w:t>
      </w:r>
      <w:r w:rsidRPr="00CF27C9">
        <w:rPr>
          <w:rStyle w:val="Emphasis"/>
        </w:rPr>
        <w:t>action</w:t>
      </w:r>
      <w:r w:rsidRPr="00CF27C9">
        <w:rPr>
          <w:sz w:val="16"/>
        </w:rPr>
        <w:t xml:space="preserve"> in areas where the Constitution affords Congress primary authority – from immigration and war to international trade and the regulation of cross-border investments.</w:t>
      </w:r>
    </w:p>
    <w:p w14:paraId="31568581" w14:textId="77777777" w:rsidR="00125AF6" w:rsidRPr="00CF27C9" w:rsidRDefault="00125AF6" w:rsidP="00125AF6">
      <w:pPr>
        <w:rPr>
          <w:sz w:val="16"/>
        </w:rPr>
      </w:pPr>
      <w:r w:rsidRPr="00CF27C9">
        <w:rPr>
          <w:rStyle w:val="StyleUnderline"/>
        </w:rPr>
        <w:t>Trump</w:t>
      </w:r>
      <w:r w:rsidRPr="00CF27C9">
        <w:rPr>
          <w:sz w:val="16"/>
        </w:rPr>
        <w:t xml:space="preserve">, moreover, </w:t>
      </w:r>
      <w:r w:rsidRPr="00CF27C9">
        <w:rPr>
          <w:rStyle w:val="StyleUnderline"/>
        </w:rPr>
        <w:t>claimed</w:t>
      </w:r>
      <w:r w:rsidRPr="00CF27C9">
        <w:rPr>
          <w:sz w:val="16"/>
        </w:rPr>
        <w:t xml:space="preserve"> legal </w:t>
      </w:r>
      <w:r w:rsidRPr="00CF27C9">
        <w:rPr>
          <w:rStyle w:val="StyleUnderline"/>
        </w:rPr>
        <w:t xml:space="preserve">power to </w:t>
      </w:r>
      <w:r w:rsidRPr="00CF27C9">
        <w:rPr>
          <w:rStyle w:val="Emphasis"/>
        </w:rPr>
        <w:t>terminate</w:t>
      </w:r>
      <w:r w:rsidRPr="00CF27C9">
        <w:rPr>
          <w:sz w:val="16"/>
        </w:rPr>
        <w:t xml:space="preserve"> longstanding </w:t>
      </w:r>
      <w:r w:rsidRPr="00CF27C9">
        <w:rPr>
          <w:rStyle w:val="Emphasis"/>
        </w:rPr>
        <w:t>treaties</w:t>
      </w:r>
      <w:r w:rsidRPr="00CF27C9">
        <w:rPr>
          <w:rStyle w:val="StyleUnderline"/>
        </w:rPr>
        <w:t xml:space="preserve"> at will</w:t>
      </w:r>
      <w:r w:rsidRPr="00CF27C9">
        <w:rPr>
          <w:sz w:val="16"/>
        </w:rPr>
        <w:t>, without even paying lip service to consultation with legislators. And he usurped Congress’s power of the purse by proceeding to build a border wall with funds that it had expressly withheld.</w:t>
      </w:r>
    </w:p>
    <w:p w14:paraId="5F4C7450" w14:textId="77777777" w:rsidR="00125AF6" w:rsidRPr="00CF27C9" w:rsidRDefault="00125AF6" w:rsidP="00125AF6">
      <w:pPr>
        <w:rPr>
          <w:sz w:val="16"/>
        </w:rPr>
      </w:pPr>
      <w:r w:rsidRPr="00CF27C9">
        <w:rPr>
          <w:sz w:val="16"/>
        </w:rPr>
        <w:t xml:space="preserve">Along the way, Trump 1.0 amalgamated his predecessors’ worst national-security abuses. Like Nixon, </w:t>
      </w:r>
      <w:r w:rsidRPr="00CF27C9">
        <w:rPr>
          <w:rStyle w:val="StyleUnderline"/>
          <w:highlight w:val="cyan"/>
        </w:rPr>
        <w:t>he</w:t>
      </w:r>
      <w:r w:rsidRPr="00CF27C9">
        <w:rPr>
          <w:rStyle w:val="StyleUnderline"/>
        </w:rPr>
        <w:t xml:space="preserve"> </w:t>
      </w:r>
      <w:r w:rsidRPr="00CF27C9">
        <w:rPr>
          <w:rStyle w:val="Emphasis"/>
        </w:rPr>
        <w:t xml:space="preserve">illegally </w:t>
      </w:r>
      <w:r w:rsidRPr="00CF27C9">
        <w:rPr>
          <w:rStyle w:val="Emphasis"/>
          <w:highlight w:val="cyan"/>
        </w:rPr>
        <w:t>used</w:t>
      </w:r>
      <w:r w:rsidRPr="00CF27C9">
        <w:rPr>
          <w:rStyle w:val="StyleUnderline"/>
          <w:highlight w:val="cyan"/>
        </w:rPr>
        <w:t xml:space="preserve"> force</w:t>
      </w:r>
      <w:r w:rsidRPr="00CF27C9">
        <w:rPr>
          <w:sz w:val="16"/>
        </w:rPr>
        <w:t xml:space="preserve"> abroad </w:t>
      </w:r>
      <w:r w:rsidRPr="00CF27C9">
        <w:rPr>
          <w:rStyle w:val="StyleUnderline"/>
          <w:highlight w:val="cyan"/>
        </w:rPr>
        <w:t>to</w:t>
      </w:r>
      <w:r w:rsidRPr="00CF27C9">
        <w:rPr>
          <w:rStyle w:val="StyleUnderline"/>
        </w:rPr>
        <w:t xml:space="preserve"> kill</w:t>
      </w:r>
      <w:r w:rsidRPr="00CF27C9">
        <w:rPr>
          <w:sz w:val="16"/>
        </w:rPr>
        <w:t xml:space="preserve"> Iranian General Qassem </w:t>
      </w:r>
      <w:r w:rsidRPr="00CF27C9">
        <w:rPr>
          <w:rStyle w:val="Emphasis"/>
        </w:rPr>
        <w:t>Suleimani</w:t>
      </w:r>
      <w:r w:rsidRPr="00CF27C9">
        <w:rPr>
          <w:sz w:val="16"/>
        </w:rPr>
        <w:t xml:space="preserve"> in Iraq, and pressured his attorney general to </w:t>
      </w:r>
      <w:r w:rsidRPr="00CF27C9">
        <w:rPr>
          <w:rStyle w:val="Emphasis"/>
        </w:rPr>
        <w:t>weaponize</w:t>
      </w:r>
      <w:r w:rsidRPr="00CF27C9">
        <w:rPr>
          <w:rStyle w:val="StyleUnderline"/>
        </w:rPr>
        <w:t xml:space="preserve"> the </w:t>
      </w:r>
      <w:r w:rsidRPr="00CF27C9">
        <w:rPr>
          <w:rStyle w:val="Emphasis"/>
        </w:rPr>
        <w:t>Justice Department</w:t>
      </w:r>
      <w:r w:rsidRPr="00CF27C9">
        <w:rPr>
          <w:rStyle w:val="StyleUnderline"/>
        </w:rPr>
        <w:t xml:space="preserve"> against his critics</w:t>
      </w:r>
      <w:r w:rsidRPr="00CF27C9">
        <w:rPr>
          <w:sz w:val="16"/>
        </w:rPr>
        <w:t xml:space="preserve">. Like George W. Bush, he claimed a right to </w:t>
      </w:r>
      <w:r w:rsidRPr="00CF27C9">
        <w:rPr>
          <w:rStyle w:val="StyleUnderline"/>
          <w:highlight w:val="cyan"/>
        </w:rPr>
        <w:t xml:space="preserve">launch </w:t>
      </w:r>
      <w:r w:rsidRPr="00CF27C9">
        <w:rPr>
          <w:rStyle w:val="Emphasis"/>
          <w:highlight w:val="cyan"/>
        </w:rPr>
        <w:t>preemptive</w:t>
      </w:r>
      <w:r w:rsidRPr="00CF27C9">
        <w:rPr>
          <w:rStyle w:val="StyleUnderline"/>
        </w:rPr>
        <w:t xml:space="preserve"> military </w:t>
      </w:r>
      <w:r w:rsidRPr="00CF27C9">
        <w:rPr>
          <w:rStyle w:val="Emphasis"/>
          <w:highlight w:val="cyan"/>
        </w:rPr>
        <w:t>strikes</w:t>
      </w:r>
      <w:r w:rsidRPr="00CF27C9">
        <w:rPr>
          <w:sz w:val="16"/>
        </w:rPr>
        <w:t xml:space="preserve">. And like Reagan, he </w:t>
      </w:r>
      <w:r w:rsidRPr="00CF27C9">
        <w:rPr>
          <w:rStyle w:val="StyleUnderline"/>
        </w:rPr>
        <w:t xml:space="preserve">condoned the </w:t>
      </w:r>
      <w:r w:rsidRPr="00CF27C9">
        <w:rPr>
          <w:rStyle w:val="Emphasis"/>
        </w:rPr>
        <w:t>privatization</w:t>
      </w:r>
      <w:r w:rsidRPr="00CF27C9">
        <w:rPr>
          <w:rStyle w:val="StyleUnderline"/>
        </w:rPr>
        <w:t xml:space="preserve"> of </w:t>
      </w:r>
      <w:r w:rsidRPr="00CF27C9">
        <w:rPr>
          <w:rStyle w:val="Emphasis"/>
        </w:rPr>
        <w:t>fo</w:t>
      </w:r>
      <w:r w:rsidRPr="00CF27C9">
        <w:rPr>
          <w:rStyle w:val="StyleUnderline"/>
        </w:rPr>
        <w:t xml:space="preserve">reign </w:t>
      </w:r>
      <w:r w:rsidRPr="00CF27C9">
        <w:rPr>
          <w:rStyle w:val="Emphasis"/>
        </w:rPr>
        <w:t>po</w:t>
      </w:r>
      <w:r w:rsidRPr="00CF27C9">
        <w:rPr>
          <w:rStyle w:val="StyleUnderline"/>
        </w:rPr>
        <w:t>licy</w:t>
      </w:r>
      <w:r w:rsidRPr="00CF27C9">
        <w:rPr>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131701B9" w14:textId="77777777" w:rsidR="00125AF6" w:rsidRPr="00CF27C9" w:rsidRDefault="00125AF6" w:rsidP="00125AF6">
      <w:pPr>
        <w:rPr>
          <w:sz w:val="16"/>
        </w:rPr>
      </w:pPr>
      <w:r w:rsidRPr="00CF27C9">
        <w:rPr>
          <w:rStyle w:val="StyleUnderline"/>
          <w:highlight w:val="cyan"/>
        </w:rPr>
        <w:t>Such</w:t>
      </w:r>
      <w:r w:rsidRPr="00CF27C9">
        <w:rPr>
          <w:rStyle w:val="StyleUnderline"/>
        </w:rPr>
        <w:t xml:space="preserve"> a </w:t>
      </w:r>
      <w:r w:rsidRPr="00CF27C9">
        <w:rPr>
          <w:rStyle w:val="Emphasis"/>
        </w:rPr>
        <w:t>sustained</w:t>
      </w:r>
      <w:r w:rsidRPr="00CF27C9">
        <w:rPr>
          <w:sz w:val="16"/>
        </w:rPr>
        <w:t xml:space="preserve"> presidential </w:t>
      </w:r>
      <w:r w:rsidRPr="00CF27C9">
        <w:rPr>
          <w:rStyle w:val="Emphasis"/>
          <w:highlight w:val="cyan"/>
        </w:rPr>
        <w:t>effort</w:t>
      </w:r>
      <w:r w:rsidRPr="00CF27C9">
        <w:rPr>
          <w:rStyle w:val="StyleUnderline"/>
        </w:rPr>
        <w:t xml:space="preserve"> to dodge the </w:t>
      </w:r>
      <w:r w:rsidRPr="00CF27C9">
        <w:rPr>
          <w:rStyle w:val="Emphasis"/>
        </w:rPr>
        <w:t>rule of law</w:t>
      </w:r>
      <w:r w:rsidRPr="00CF27C9">
        <w:rPr>
          <w:rStyle w:val="StyleUnderline"/>
        </w:rPr>
        <w:t xml:space="preserve"> </w:t>
      </w:r>
      <w:r w:rsidRPr="00CF27C9">
        <w:rPr>
          <w:rStyle w:val="StyleUnderline"/>
          <w:highlight w:val="cyan"/>
        </w:rPr>
        <w:t xml:space="preserve">could </w:t>
      </w:r>
      <w:r w:rsidRPr="00CF27C9">
        <w:rPr>
          <w:rStyle w:val="Emphasis"/>
          <w:highlight w:val="cyan"/>
        </w:rPr>
        <w:t>not</w:t>
      </w:r>
      <w:r w:rsidRPr="00CF27C9">
        <w:rPr>
          <w:rStyle w:val="StyleUnderline"/>
          <w:highlight w:val="cyan"/>
        </w:rPr>
        <w:t xml:space="preserve"> have succeeded had</w:t>
      </w:r>
      <w:r w:rsidRPr="00CF27C9">
        <w:rPr>
          <w:rStyle w:val="StyleUnderline"/>
        </w:rPr>
        <w:t xml:space="preserve"> constitutional </w:t>
      </w:r>
      <w:r w:rsidRPr="00CF27C9">
        <w:rPr>
          <w:rStyle w:val="Emphasis"/>
          <w:highlight w:val="cyan"/>
        </w:rPr>
        <w:t>checks</w:t>
      </w:r>
      <w:r w:rsidRPr="00CF27C9">
        <w:rPr>
          <w:rStyle w:val="StyleUnderline"/>
        </w:rPr>
        <w:t xml:space="preserve"> and balances </w:t>
      </w:r>
      <w:r w:rsidRPr="00CF27C9">
        <w:rPr>
          <w:rStyle w:val="Emphasis"/>
          <w:highlight w:val="cyan"/>
        </w:rPr>
        <w:t>functioned</w:t>
      </w:r>
      <w:r w:rsidRPr="00CF27C9">
        <w:rPr>
          <w:rStyle w:val="StyleUnderline"/>
        </w:rPr>
        <w:t xml:space="preserve"> as intended</w:t>
      </w:r>
      <w:r w:rsidRPr="00CF27C9">
        <w:rPr>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74A9D5D1" w14:textId="77777777" w:rsidR="00125AF6" w:rsidRPr="00CF27C9" w:rsidRDefault="00125AF6" w:rsidP="00125AF6">
      <w:pPr>
        <w:rPr>
          <w:sz w:val="12"/>
          <w:szCs w:val="12"/>
        </w:rPr>
      </w:pPr>
      <w:r w:rsidRPr="00CF27C9">
        <w:rPr>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327CBB4C" w14:textId="77777777" w:rsidR="00125AF6" w:rsidRPr="00CF27C9" w:rsidRDefault="00125AF6" w:rsidP="00125AF6">
      <w:pPr>
        <w:rPr>
          <w:sz w:val="12"/>
          <w:szCs w:val="12"/>
        </w:rPr>
      </w:pPr>
      <w:r w:rsidRPr="00CF27C9">
        <w:rPr>
          <w:sz w:val="12"/>
          <w:szCs w:val="12"/>
        </w:rPr>
        <w:t>What made Trump’s first-term unilateralism constitutionally distinctive was his claim that “I have an Article II,” which “gives me the right to do whatever I want” as president. Trump and his supporters insisted that all of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762A1C90" w14:textId="77777777" w:rsidR="00125AF6" w:rsidRPr="00CF27C9" w:rsidRDefault="00125AF6" w:rsidP="00125AF6">
      <w:pPr>
        <w:rPr>
          <w:sz w:val="12"/>
          <w:szCs w:val="12"/>
        </w:rPr>
      </w:pPr>
      <w:r w:rsidRPr="00CF27C9">
        <w:rPr>
          <w:sz w:val="12"/>
          <w:szCs w:val="12"/>
        </w:rPr>
        <w:t>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labors to empower the executive in the name of national security have helped transform the executive himself into a national-security threat.</w:t>
      </w:r>
    </w:p>
    <w:p w14:paraId="4896A4DE" w14:textId="77777777" w:rsidR="00125AF6" w:rsidRPr="00CF27C9" w:rsidRDefault="00125AF6" w:rsidP="00125AF6">
      <w:pPr>
        <w:rPr>
          <w:sz w:val="12"/>
          <w:szCs w:val="12"/>
        </w:rPr>
      </w:pPr>
      <w:r w:rsidRPr="00CF27C9">
        <w:rPr>
          <w:sz w:val="12"/>
          <w:szCs w:val="12"/>
        </w:rPr>
        <w:t>Trump 2.0</w:t>
      </w:r>
    </w:p>
    <w:p w14:paraId="563FA97F" w14:textId="77777777" w:rsidR="00125AF6" w:rsidRPr="00CF27C9" w:rsidRDefault="00125AF6" w:rsidP="00125AF6">
      <w:pPr>
        <w:rPr>
          <w:sz w:val="12"/>
          <w:szCs w:val="12"/>
        </w:rPr>
      </w:pPr>
      <w:r w:rsidRPr="00CF27C9">
        <w:rPr>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63564699" w14:textId="77777777" w:rsidR="00125AF6" w:rsidRPr="00CF27C9" w:rsidRDefault="00125AF6" w:rsidP="00125AF6">
      <w:pPr>
        <w:rPr>
          <w:sz w:val="12"/>
          <w:szCs w:val="12"/>
        </w:rPr>
      </w:pPr>
      <w:r w:rsidRPr="00CF27C9">
        <w:rPr>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7FDF5723" w14:textId="77777777" w:rsidR="00125AF6" w:rsidRPr="00CF27C9" w:rsidRDefault="00125AF6" w:rsidP="00125AF6">
      <w:pPr>
        <w:rPr>
          <w:sz w:val="16"/>
        </w:rPr>
      </w:pPr>
      <w:r w:rsidRPr="00CF27C9">
        <w:rPr>
          <w:sz w:val="16"/>
        </w:rPr>
        <w:t xml:space="preserve">Similarly, in the name of “government efficiency,” </w:t>
      </w:r>
      <w:r w:rsidRPr="00CF27C9">
        <w:rPr>
          <w:rStyle w:val="Emphasis"/>
          <w:highlight w:val="cyan"/>
        </w:rPr>
        <w:t>Trump</w:t>
      </w:r>
      <w:r w:rsidRPr="00CF27C9">
        <w:rPr>
          <w:rStyle w:val="StyleUnderline"/>
        </w:rPr>
        <w:t xml:space="preserve"> has </w:t>
      </w:r>
      <w:r w:rsidRPr="00CF27C9">
        <w:rPr>
          <w:rStyle w:val="StyleUnderline"/>
          <w:highlight w:val="cyan"/>
        </w:rPr>
        <w:t>gutted</w:t>
      </w:r>
      <w:r w:rsidRPr="00CF27C9">
        <w:rPr>
          <w:rStyle w:val="StyleUnderline"/>
        </w:rPr>
        <w:t xml:space="preserve"> the</w:t>
      </w:r>
      <w:r w:rsidRPr="00CF27C9">
        <w:rPr>
          <w:sz w:val="16"/>
        </w:rPr>
        <w:t xml:space="preserve"> career </w:t>
      </w:r>
      <w:r w:rsidRPr="00CF27C9">
        <w:rPr>
          <w:rStyle w:val="Emphasis"/>
          <w:highlight w:val="cyan"/>
        </w:rPr>
        <w:t>civil service</w:t>
      </w:r>
      <w:r w:rsidRPr="00CF27C9">
        <w:rPr>
          <w:rStyle w:val="StyleUnderline"/>
        </w:rPr>
        <w:t xml:space="preserve"> and</w:t>
      </w:r>
      <w:r w:rsidRPr="00CF27C9">
        <w:rPr>
          <w:sz w:val="16"/>
        </w:rPr>
        <w:t xml:space="preserve"> concentrated power </w:t>
      </w:r>
      <w:r w:rsidRPr="00CF27C9">
        <w:rPr>
          <w:rStyle w:val="StyleUnderline"/>
        </w:rPr>
        <w:t>in</w:t>
      </w:r>
      <w:r w:rsidRPr="00CF27C9">
        <w:rPr>
          <w:sz w:val="16"/>
        </w:rPr>
        <w:t xml:space="preserve"> the hands of </w:t>
      </w:r>
      <w:r w:rsidRPr="00CF27C9">
        <w:rPr>
          <w:rStyle w:val="StyleUnderline"/>
        </w:rPr>
        <w:t xml:space="preserve">his most </w:t>
      </w:r>
      <w:r w:rsidRPr="00CF27C9">
        <w:rPr>
          <w:rStyle w:val="Emphasis"/>
        </w:rPr>
        <w:t>loyal cronies</w:t>
      </w:r>
      <w:r w:rsidRPr="00CF27C9">
        <w:rPr>
          <w:sz w:val="16"/>
        </w:rPr>
        <w:t xml:space="preserve">. He has </w:t>
      </w:r>
      <w:r w:rsidRPr="00CF27C9">
        <w:rPr>
          <w:rStyle w:val="StyleUnderline"/>
        </w:rPr>
        <w:t xml:space="preserve">sought to </w:t>
      </w:r>
      <w:r w:rsidRPr="00CF27C9">
        <w:rPr>
          <w:rStyle w:val="Emphasis"/>
        </w:rPr>
        <w:t>dismantle</w:t>
      </w:r>
      <w:r w:rsidRPr="00CF27C9">
        <w:rPr>
          <w:sz w:val="16"/>
        </w:rPr>
        <w:t xml:space="preserve"> congressionally established departments and independent </w:t>
      </w:r>
      <w:r w:rsidRPr="00CF27C9">
        <w:rPr>
          <w:rStyle w:val="Emphasis"/>
          <w:highlight w:val="cyan"/>
        </w:rPr>
        <w:t>agencies</w:t>
      </w:r>
      <w:r w:rsidRPr="00CF27C9">
        <w:rPr>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361EC7B6" w14:textId="77777777" w:rsidR="00125AF6" w:rsidRPr="00CF27C9" w:rsidRDefault="00125AF6" w:rsidP="00125AF6">
      <w:pPr>
        <w:rPr>
          <w:sz w:val="16"/>
        </w:rPr>
      </w:pPr>
      <w:r w:rsidRPr="00CF27C9">
        <w:rPr>
          <w:sz w:val="16"/>
        </w:rPr>
        <w:t xml:space="preserve">As in his first term, Trump has favored impulse over strategy, transactions over relationships, hard power over diplomacy, and “resigning without leaving” over meaningful engagement with international institutions. </w:t>
      </w:r>
      <w:r w:rsidRPr="00CF27C9">
        <w:rPr>
          <w:rStyle w:val="StyleUnderline"/>
        </w:rPr>
        <w:t>He has continued to </w:t>
      </w:r>
      <w:r w:rsidRPr="00CF27C9">
        <w:rPr>
          <w:rStyle w:val="Emphasis"/>
        </w:rPr>
        <w:t>denigrate</w:t>
      </w:r>
      <w:r w:rsidRPr="00CF27C9">
        <w:rPr>
          <w:rStyle w:val="StyleUnderline"/>
        </w:rPr>
        <w:t xml:space="preserve"> </w:t>
      </w:r>
      <w:r w:rsidRPr="00CF27C9">
        <w:rPr>
          <w:rStyle w:val="StyleUnderline"/>
          <w:highlight w:val="cyan"/>
        </w:rPr>
        <w:t xml:space="preserve">the </w:t>
      </w:r>
      <w:r w:rsidRPr="00CF27C9">
        <w:rPr>
          <w:rStyle w:val="Emphasis"/>
          <w:highlight w:val="cyan"/>
        </w:rPr>
        <w:t>truth</w:t>
      </w:r>
      <w:r w:rsidRPr="00CF27C9">
        <w:rPr>
          <w:rStyle w:val="StyleUnderline"/>
          <w:highlight w:val="cyan"/>
        </w:rPr>
        <w:t xml:space="preserve"> and</w:t>
      </w:r>
      <w:r w:rsidRPr="00CF27C9">
        <w:rPr>
          <w:rStyle w:val="StyleUnderline"/>
        </w:rPr>
        <w:t xml:space="preserve"> attack </w:t>
      </w:r>
      <w:r w:rsidRPr="00CF27C9">
        <w:rPr>
          <w:rStyle w:val="Emphasis"/>
        </w:rPr>
        <w:t xml:space="preserve">the </w:t>
      </w:r>
      <w:r w:rsidRPr="00CF27C9">
        <w:rPr>
          <w:rStyle w:val="Emphasis"/>
          <w:highlight w:val="cyan"/>
        </w:rPr>
        <w:t>press</w:t>
      </w:r>
      <w:r w:rsidRPr="00CF27C9">
        <w:rPr>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55E05D78" w14:textId="77777777" w:rsidR="00125AF6" w:rsidRPr="00CF27C9" w:rsidRDefault="00125AF6" w:rsidP="00125AF6">
      <w:pPr>
        <w:rPr>
          <w:sz w:val="16"/>
        </w:rPr>
      </w:pPr>
      <w:r w:rsidRPr="00CF27C9">
        <w:rPr>
          <w:sz w:val="16"/>
        </w:rPr>
        <w:t xml:space="preserve">But there are also important differences from the first term. </w:t>
      </w:r>
      <w:r w:rsidRPr="00CF27C9">
        <w:rPr>
          <w:rStyle w:val="StyleUnderline"/>
        </w:rPr>
        <w:t>Trump’s second</w:t>
      </w:r>
      <w:r w:rsidRPr="00CF27C9">
        <w:rPr>
          <w:sz w:val="16"/>
        </w:rPr>
        <w:t xml:space="preserve"> administration, now </w:t>
      </w:r>
      <w:r w:rsidRPr="00CF27C9">
        <w:rPr>
          <w:rStyle w:val="StyleUnderline"/>
        </w:rPr>
        <w:t xml:space="preserve">comprised only of </w:t>
      </w:r>
      <w:r w:rsidRPr="00CF27C9">
        <w:rPr>
          <w:rStyle w:val="Emphasis"/>
        </w:rPr>
        <w:t>staunch loyalists</w:t>
      </w:r>
      <w:r w:rsidRPr="00CF27C9">
        <w:rPr>
          <w:rStyle w:val="StyleUnderline"/>
        </w:rPr>
        <w:t>, is</w:t>
      </w:r>
      <w:r w:rsidRPr="00CF27C9">
        <w:rPr>
          <w:sz w:val="16"/>
        </w:rPr>
        <w:t xml:space="preserve"> even </w:t>
      </w:r>
      <w:r w:rsidRPr="00CF27C9">
        <w:rPr>
          <w:rStyle w:val="StyleUnderline"/>
        </w:rPr>
        <w:t xml:space="preserve">more </w:t>
      </w:r>
      <w:r w:rsidRPr="00CF27C9">
        <w:rPr>
          <w:rStyle w:val="Emphasis"/>
        </w:rPr>
        <w:t>vindictive</w:t>
      </w:r>
      <w:r w:rsidRPr="00CF27C9">
        <w:rPr>
          <w:rStyle w:val="StyleUnderline"/>
        </w:rPr>
        <w:t>, bellicose, and</w:t>
      </w:r>
      <w:r w:rsidRPr="00CF27C9">
        <w:rPr>
          <w:sz w:val="16"/>
        </w:rPr>
        <w:t xml:space="preserve"> openly </w:t>
      </w:r>
      <w:r w:rsidRPr="00CF27C9">
        <w:rPr>
          <w:rStyle w:val="Emphasis"/>
        </w:rPr>
        <w:t>contemptuous</w:t>
      </w:r>
      <w:r w:rsidRPr="00CF27C9">
        <w:rPr>
          <w:rStyle w:val="StyleUnderline"/>
        </w:rPr>
        <w:t xml:space="preserve"> of legal </w:t>
      </w:r>
      <w:r w:rsidRPr="00CF27C9">
        <w:rPr>
          <w:rStyle w:val="Emphasis"/>
        </w:rPr>
        <w:t>constraints</w:t>
      </w:r>
      <w:r w:rsidRPr="00CF27C9">
        <w:rPr>
          <w:rStyle w:val="StyleUnderline"/>
        </w:rPr>
        <w:t>.</w:t>
      </w:r>
      <w:r w:rsidRPr="00CF27C9">
        <w:rPr>
          <w:sz w:val="16"/>
        </w:rPr>
        <w:t xml:space="preserve"> Trump has fully instituted government by decree, issuing 142 executive orders during his first hundred days – many advancing policies without any congressional authorization. </w:t>
      </w:r>
      <w:r w:rsidRPr="00CF27C9">
        <w:rPr>
          <w:rStyle w:val="StyleUnderline"/>
        </w:rPr>
        <w:t>He has</w:t>
      </w:r>
      <w:r w:rsidRPr="00CF27C9">
        <w:rPr>
          <w:sz w:val="16"/>
        </w:rPr>
        <w:t xml:space="preserve"> also “paused” already appropriated expenditures for foreign aid to Ukraine and elsewhere, </w:t>
      </w:r>
      <w:r w:rsidRPr="00CF27C9">
        <w:rPr>
          <w:rStyle w:val="StyleUnderline"/>
          <w:highlight w:val="cyan"/>
        </w:rPr>
        <w:t xml:space="preserve">openly </w:t>
      </w:r>
      <w:r w:rsidRPr="00CF27C9">
        <w:rPr>
          <w:rStyle w:val="Emphasis"/>
          <w:highlight w:val="cyan"/>
        </w:rPr>
        <w:t>commandeering</w:t>
      </w:r>
      <w:r w:rsidRPr="00CF27C9">
        <w:rPr>
          <w:rStyle w:val="StyleUnderline"/>
        </w:rPr>
        <w:t xml:space="preserve"> Congress’s</w:t>
      </w:r>
      <w:r w:rsidRPr="00CF27C9">
        <w:rPr>
          <w:sz w:val="16"/>
        </w:rPr>
        <w:t xml:space="preserve"> constitutional </w:t>
      </w:r>
      <w:r w:rsidRPr="00CF27C9">
        <w:rPr>
          <w:rStyle w:val="Emphasis"/>
          <w:highlight w:val="cyan"/>
        </w:rPr>
        <w:t>power</w:t>
      </w:r>
      <w:r w:rsidRPr="00CF27C9">
        <w:rPr>
          <w:rStyle w:val="StyleUnderline"/>
          <w:highlight w:val="cyan"/>
        </w:rPr>
        <w:t xml:space="preserve"> of</w:t>
      </w:r>
      <w:r w:rsidRPr="00CF27C9">
        <w:rPr>
          <w:rStyle w:val="StyleUnderline"/>
        </w:rPr>
        <w:t xml:space="preserve"> the </w:t>
      </w:r>
      <w:r w:rsidRPr="00CF27C9">
        <w:rPr>
          <w:rStyle w:val="Emphasis"/>
          <w:highlight w:val="cyan"/>
        </w:rPr>
        <w:t>purse</w:t>
      </w:r>
      <w:r w:rsidRPr="00CF27C9">
        <w:rPr>
          <w:rStyle w:val="StyleUnderline"/>
        </w:rPr>
        <w:t>.</w:t>
      </w:r>
    </w:p>
    <w:p w14:paraId="1B6EA1F5" w14:textId="77777777" w:rsidR="00125AF6" w:rsidRPr="00CF27C9" w:rsidRDefault="00125AF6" w:rsidP="00125AF6">
      <w:pPr>
        <w:rPr>
          <w:sz w:val="16"/>
          <w:szCs w:val="16"/>
        </w:rPr>
      </w:pPr>
      <w:r w:rsidRPr="00CF27C9">
        <w:rPr>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7E47F3EA" w14:textId="77777777" w:rsidR="00125AF6" w:rsidRPr="00CF27C9" w:rsidRDefault="00125AF6" w:rsidP="00125AF6">
      <w:pPr>
        <w:rPr>
          <w:sz w:val="16"/>
          <w:szCs w:val="16"/>
        </w:rPr>
      </w:pPr>
      <w:r w:rsidRPr="00CF27C9">
        <w:rPr>
          <w:sz w:val="16"/>
          <w:szCs w:val="16"/>
        </w:rPr>
        <w:t>Trump 2.0’s early “foreign-policy”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“national-emergency” grounds.</w:t>
      </w:r>
    </w:p>
    <w:p w14:paraId="296555E4" w14:textId="77777777" w:rsidR="00125AF6" w:rsidRPr="00CF27C9" w:rsidRDefault="00125AF6" w:rsidP="00125AF6">
      <w:pPr>
        <w:rPr>
          <w:sz w:val="16"/>
        </w:rPr>
      </w:pPr>
      <w:r w:rsidRPr="00CF27C9">
        <w:rPr>
          <w:sz w:val="16"/>
        </w:rPr>
        <w:t xml:space="preserve">In his first term, </w:t>
      </w:r>
      <w:r w:rsidRPr="00CF27C9">
        <w:rPr>
          <w:rStyle w:val="StyleUnderline"/>
        </w:rPr>
        <w:t>Trump</w:t>
      </w:r>
      <w:r w:rsidRPr="00CF27C9">
        <w:rPr>
          <w:sz w:val="16"/>
        </w:rPr>
        <w:t xml:space="preserve"> hesitated to use force; but in his second, he has </w:t>
      </w:r>
      <w:r w:rsidRPr="00CF27C9">
        <w:rPr>
          <w:rStyle w:val="StyleUnderline"/>
        </w:rPr>
        <w:t xml:space="preserve">already launched </w:t>
      </w:r>
      <w:r w:rsidRPr="00CF27C9">
        <w:rPr>
          <w:rStyle w:val="Emphasis"/>
          <w:highlight w:val="cyan"/>
        </w:rPr>
        <w:t>strikes on</w:t>
      </w:r>
      <w:r w:rsidRPr="00CF27C9">
        <w:rPr>
          <w:sz w:val="16"/>
        </w:rPr>
        <w:t xml:space="preserve"> the Houthis </w:t>
      </w:r>
      <w:r w:rsidRPr="00CF27C9">
        <w:rPr>
          <w:rStyle w:val="StyleUnderline"/>
        </w:rPr>
        <w:t xml:space="preserve">in </w:t>
      </w:r>
      <w:r w:rsidRPr="00CF27C9">
        <w:rPr>
          <w:rStyle w:val="Emphasis"/>
          <w:highlight w:val="cyan"/>
        </w:rPr>
        <w:t>Yemen</w:t>
      </w:r>
      <w:r w:rsidRPr="00CF27C9">
        <w:rPr>
          <w:rStyle w:val="StyleUnderline"/>
        </w:rPr>
        <w:t xml:space="preserve"> and </w:t>
      </w:r>
      <w:r w:rsidRPr="00CF27C9">
        <w:rPr>
          <w:rStyle w:val="StyleUnderline"/>
          <w:highlight w:val="cyan"/>
        </w:rPr>
        <w:t>advanced</w:t>
      </w:r>
      <w:r w:rsidRPr="00CF27C9">
        <w:rPr>
          <w:sz w:val="16"/>
        </w:rPr>
        <w:t xml:space="preserve"> absurd territorial claims </w:t>
      </w:r>
      <w:r w:rsidRPr="00CF27C9">
        <w:rPr>
          <w:rStyle w:val="StyleUnderline"/>
          <w:highlight w:val="cyan"/>
        </w:rPr>
        <w:t xml:space="preserve">against </w:t>
      </w:r>
      <w:r w:rsidRPr="00CF27C9">
        <w:rPr>
          <w:rStyle w:val="Emphasis"/>
          <w:highlight w:val="cyan"/>
        </w:rPr>
        <w:t>Canada</w:t>
      </w:r>
      <w:r w:rsidRPr="00CF27C9">
        <w:rPr>
          <w:rStyle w:val="StyleUnderline"/>
        </w:rPr>
        <w:t xml:space="preserve">, Gaza, </w:t>
      </w:r>
      <w:r w:rsidRPr="00CF27C9">
        <w:rPr>
          <w:rStyle w:val="Emphasis"/>
          <w:highlight w:val="cyan"/>
        </w:rPr>
        <w:t>Greenland</w:t>
      </w:r>
      <w:r w:rsidRPr="00CF27C9">
        <w:rPr>
          <w:rStyle w:val="StyleUnderline"/>
          <w:highlight w:val="cyan"/>
        </w:rPr>
        <w:t>, and</w:t>
      </w:r>
      <w:r w:rsidRPr="00CF27C9">
        <w:rPr>
          <w:sz w:val="16"/>
        </w:rPr>
        <w:t xml:space="preserve"> the </w:t>
      </w:r>
      <w:r w:rsidRPr="00CF27C9">
        <w:rPr>
          <w:rStyle w:val="Emphasis"/>
          <w:highlight w:val="cyan"/>
        </w:rPr>
        <w:t>Panama</w:t>
      </w:r>
      <w:r w:rsidRPr="00CF27C9">
        <w:rPr>
          <w:rStyle w:val="Emphasis"/>
        </w:rPr>
        <w:t xml:space="preserve"> Canal</w:t>
      </w:r>
      <w:r w:rsidRPr="00CF27C9">
        <w:rPr>
          <w:sz w:val="16"/>
        </w:rPr>
        <w:t xml:space="preserve">. The same </w:t>
      </w:r>
      <w:r w:rsidRPr="00CF27C9">
        <w:rPr>
          <w:rStyle w:val="StyleUnderline"/>
        </w:rPr>
        <w:t>Trump</w:t>
      </w:r>
      <w:r w:rsidRPr="00CF27C9">
        <w:rPr>
          <w:sz w:val="16"/>
        </w:rPr>
        <w:t xml:space="preserve"> who previously opposed nation-building now </w:t>
      </w:r>
      <w:r w:rsidRPr="00CF27C9">
        <w:rPr>
          <w:rStyle w:val="StyleUnderline"/>
          <w:highlight w:val="cyan"/>
        </w:rPr>
        <w:t>proposes</w:t>
      </w:r>
      <w:r w:rsidRPr="00CF27C9">
        <w:rPr>
          <w:rStyle w:val="StyleUnderline"/>
        </w:rPr>
        <w:t xml:space="preserve"> that </w:t>
      </w:r>
      <w:r w:rsidRPr="00CF27C9">
        <w:rPr>
          <w:rStyle w:val="Emphasis"/>
          <w:highlight w:val="cyan"/>
        </w:rPr>
        <w:t>Gaza</w:t>
      </w:r>
      <w:r w:rsidRPr="00CF27C9">
        <w:rPr>
          <w:rStyle w:val="StyleUnderline"/>
          <w:highlight w:val="cyan"/>
        </w:rPr>
        <w:t xml:space="preserve"> be</w:t>
      </w:r>
      <w:r w:rsidRPr="00CF27C9">
        <w:rPr>
          <w:rStyle w:val="StyleUnderline"/>
        </w:rPr>
        <w:t xml:space="preserve"> transformed into </w:t>
      </w:r>
      <w:r w:rsidRPr="00CF27C9">
        <w:rPr>
          <w:rStyle w:val="StyleUnderline"/>
          <w:highlight w:val="cyan"/>
        </w:rPr>
        <w:t>a</w:t>
      </w:r>
      <w:r w:rsidRPr="00CF27C9">
        <w:rPr>
          <w:sz w:val="16"/>
        </w:rPr>
        <w:t xml:space="preserve">n Atlantic City-style </w:t>
      </w:r>
      <w:r w:rsidRPr="00CF27C9">
        <w:rPr>
          <w:rStyle w:val="Emphasis"/>
          <w:highlight w:val="cyan"/>
        </w:rPr>
        <w:t>beach resort</w:t>
      </w:r>
      <w:r w:rsidRPr="00CF27C9">
        <w:rPr>
          <w:sz w:val="16"/>
        </w:rPr>
        <w:t xml:space="preserve"> – though he cannot explain where the people of Gaza would go, or what role </w:t>
      </w:r>
      <w:r w:rsidRPr="00CF27C9">
        <w:rPr>
          <w:rStyle w:val="StyleUnderline"/>
        </w:rPr>
        <w:t xml:space="preserve">US </w:t>
      </w:r>
      <w:r w:rsidRPr="00CF27C9">
        <w:rPr>
          <w:rStyle w:val="Emphasis"/>
        </w:rPr>
        <w:t>armed forces</w:t>
      </w:r>
      <w:r w:rsidRPr="00CF27C9">
        <w:rPr>
          <w:sz w:val="16"/>
        </w:rPr>
        <w:t xml:space="preserve"> might play in their </w:t>
      </w:r>
      <w:r w:rsidRPr="00CF27C9">
        <w:rPr>
          <w:rStyle w:val="StyleUnderline"/>
        </w:rPr>
        <w:t>displacement.</w:t>
      </w:r>
    </w:p>
    <w:p w14:paraId="2F9CC54D" w14:textId="77777777" w:rsidR="00125AF6" w:rsidRPr="00CF27C9" w:rsidRDefault="00125AF6" w:rsidP="00125AF6">
      <w:pPr>
        <w:rPr>
          <w:sz w:val="16"/>
        </w:rPr>
      </w:pPr>
      <w:r w:rsidRPr="00CF27C9">
        <w:rPr>
          <w:sz w:val="16"/>
          <w:szCs w:val="16"/>
        </w:rPr>
        <w:t>Meanwhile, Trump’s diplomacy has tipped even more heavily toward Russia. The administration is leveraging foreign aid and military intelligence to bully Ukraine’s government into surrendering territory without</w:t>
      </w:r>
      <w:r w:rsidRPr="00CF27C9">
        <w:rPr>
          <w:sz w:val="16"/>
        </w:rPr>
        <w:t xml:space="preserve"> receiving any security guarantees. </w:t>
      </w:r>
      <w:r w:rsidRPr="00CF27C9">
        <w:rPr>
          <w:rStyle w:val="StyleUnderline"/>
        </w:rPr>
        <w:t>Trump has</w:t>
      </w:r>
      <w:r w:rsidRPr="00CF27C9">
        <w:rPr>
          <w:sz w:val="16"/>
        </w:rPr>
        <w:t xml:space="preserve"> also vacillated between confrontational and conciliatory approaches toward China, as well as </w:t>
      </w:r>
      <w:r w:rsidRPr="00CF27C9">
        <w:rPr>
          <w:rStyle w:val="StyleUnderline"/>
        </w:rPr>
        <w:t>launching a</w:t>
      </w:r>
      <w:r w:rsidRPr="00CF27C9">
        <w:rPr>
          <w:sz w:val="16"/>
        </w:rPr>
        <w:t xml:space="preserve"> systematic </w:t>
      </w:r>
      <w:r w:rsidRPr="00CF27C9">
        <w:rPr>
          <w:rStyle w:val="Emphasis"/>
          <w:highlight w:val="cyan"/>
        </w:rPr>
        <w:t>attack</w:t>
      </w:r>
      <w:r w:rsidRPr="00CF27C9">
        <w:rPr>
          <w:rStyle w:val="StyleUnderline"/>
        </w:rPr>
        <w:t xml:space="preserve"> on</w:t>
      </w:r>
      <w:r w:rsidRPr="00CF27C9">
        <w:rPr>
          <w:sz w:val="16"/>
        </w:rPr>
        <w:t xml:space="preserve"> America’s </w:t>
      </w:r>
      <w:r w:rsidRPr="00CF27C9">
        <w:rPr>
          <w:rStyle w:val="StyleUnderline"/>
          <w:highlight w:val="cyan"/>
        </w:rPr>
        <w:t>preparedness against</w:t>
      </w:r>
      <w:r w:rsidRPr="00CF27C9">
        <w:rPr>
          <w:rStyle w:val="StyleUnderline"/>
        </w:rPr>
        <w:t xml:space="preserve"> </w:t>
      </w:r>
      <w:r w:rsidRPr="00CF27C9">
        <w:rPr>
          <w:rStyle w:val="Emphasis"/>
        </w:rPr>
        <w:t xml:space="preserve">natural </w:t>
      </w:r>
      <w:r w:rsidRPr="00CF27C9">
        <w:rPr>
          <w:rStyle w:val="Emphasis"/>
          <w:highlight w:val="cyan"/>
        </w:rPr>
        <w:t>disasters</w:t>
      </w:r>
      <w:r w:rsidRPr="00CF27C9">
        <w:rPr>
          <w:rStyle w:val="StyleUnderline"/>
          <w:highlight w:val="cyan"/>
        </w:rPr>
        <w:t>,</w:t>
      </w:r>
      <w:r w:rsidRPr="00CF27C9">
        <w:rPr>
          <w:rStyle w:val="StyleUnderline"/>
        </w:rPr>
        <w:t xml:space="preserve"> global </w:t>
      </w:r>
      <w:r w:rsidRPr="00CF27C9">
        <w:rPr>
          <w:rStyle w:val="Emphasis"/>
          <w:highlight w:val="cyan"/>
        </w:rPr>
        <w:t>warming</w:t>
      </w:r>
      <w:r w:rsidRPr="00CF27C9">
        <w:rPr>
          <w:rStyle w:val="StyleUnderline"/>
          <w:highlight w:val="cyan"/>
        </w:rPr>
        <w:t>,</w:t>
      </w:r>
      <w:r w:rsidRPr="00CF27C9">
        <w:rPr>
          <w:rStyle w:val="StyleUnderline"/>
        </w:rPr>
        <w:t xml:space="preserve"> future </w:t>
      </w:r>
      <w:r w:rsidRPr="00CF27C9">
        <w:rPr>
          <w:rStyle w:val="Emphasis"/>
          <w:highlight w:val="cyan"/>
        </w:rPr>
        <w:t>pandemics</w:t>
      </w:r>
      <w:r w:rsidRPr="00CF27C9">
        <w:rPr>
          <w:rStyle w:val="StyleUnderline"/>
          <w:highlight w:val="cyan"/>
        </w:rPr>
        <w:t xml:space="preserve">, </w:t>
      </w:r>
      <w:r w:rsidRPr="00CF27C9">
        <w:rPr>
          <w:rStyle w:val="Emphasis"/>
          <w:highlight w:val="cyan"/>
        </w:rPr>
        <w:t>cyberattacks</w:t>
      </w:r>
      <w:r w:rsidRPr="00CF27C9">
        <w:rPr>
          <w:rStyle w:val="StyleUnderline"/>
          <w:highlight w:val="cyan"/>
        </w:rPr>
        <w:t xml:space="preserve">, and </w:t>
      </w:r>
      <w:r w:rsidRPr="00CF27C9">
        <w:rPr>
          <w:rStyle w:val="Emphasis"/>
          <w:highlight w:val="cyan"/>
        </w:rPr>
        <w:t>crises</w:t>
      </w:r>
      <w:r w:rsidRPr="00CF27C9">
        <w:rPr>
          <w:rStyle w:val="StyleUnderline"/>
        </w:rPr>
        <w:t xml:space="preserve"> that would demand the </w:t>
      </w:r>
      <w:r w:rsidRPr="00CF27C9">
        <w:rPr>
          <w:rStyle w:val="Emphasis"/>
        </w:rPr>
        <w:t>expertise</w:t>
      </w:r>
      <w:r w:rsidRPr="00CF27C9">
        <w:rPr>
          <w:sz w:val="16"/>
        </w:rPr>
        <w:t xml:space="preserve"> and support </w:t>
      </w:r>
      <w:r w:rsidRPr="00CF27C9">
        <w:rPr>
          <w:rStyle w:val="StyleUnderline"/>
        </w:rPr>
        <w:t xml:space="preserve">of career </w:t>
      </w:r>
      <w:r w:rsidRPr="00CF27C9">
        <w:rPr>
          <w:rStyle w:val="Emphasis"/>
        </w:rPr>
        <w:t>bureaucrats</w:t>
      </w:r>
      <w:r w:rsidRPr="00CF27C9">
        <w:rPr>
          <w:sz w:val="16"/>
        </w:rPr>
        <w:t xml:space="preserve"> and foreign alliances.</w:t>
      </w:r>
    </w:p>
    <w:p w14:paraId="2C49DAAA" w14:textId="77777777" w:rsidR="00125AF6" w:rsidRPr="00CF27C9" w:rsidRDefault="00125AF6" w:rsidP="00125AF6">
      <w:pPr>
        <w:rPr>
          <w:sz w:val="16"/>
        </w:rPr>
      </w:pPr>
      <w:r w:rsidRPr="00CF27C9">
        <w:rPr>
          <w:sz w:val="16"/>
        </w:rPr>
        <w:t xml:space="preserve">Throughout these chaotic 100 days, Congress has remained startlingly compliant, dutifully confirming Trump’s extreme – and often extremely unqualified – cabinet nominees. </w:t>
      </w:r>
      <w:r w:rsidRPr="00CF27C9">
        <w:rPr>
          <w:rStyle w:val="Emphasis"/>
          <w:highlight w:val="cyan"/>
        </w:rPr>
        <w:t>But</w:t>
      </w:r>
      <w:r w:rsidRPr="00CF27C9">
        <w:rPr>
          <w:rStyle w:val="StyleUnderline"/>
        </w:rPr>
        <w:t xml:space="preserve"> the</w:t>
      </w:r>
      <w:r w:rsidRPr="00CF27C9">
        <w:rPr>
          <w:sz w:val="16"/>
        </w:rPr>
        <w:t xml:space="preserve"> lower </w:t>
      </w:r>
      <w:r w:rsidRPr="00CF27C9">
        <w:rPr>
          <w:rStyle w:val="StyleUnderline"/>
          <w:highlight w:val="cyan"/>
        </w:rPr>
        <w:t>courts</w:t>
      </w:r>
      <w:r w:rsidRPr="00CF27C9">
        <w:rPr>
          <w:rStyle w:val="StyleUnderline"/>
        </w:rPr>
        <w:t xml:space="preserve"> have </w:t>
      </w:r>
      <w:r w:rsidRPr="00CF27C9">
        <w:rPr>
          <w:rStyle w:val="Emphasis"/>
          <w:highlight w:val="cyan"/>
        </w:rPr>
        <w:t>pushed back</w:t>
      </w:r>
      <w:r w:rsidRPr="00CF27C9">
        <w:rPr>
          <w:rStyle w:val="StyleUnderline"/>
        </w:rPr>
        <w:t>, with</w:t>
      </w:r>
      <w:r w:rsidRPr="00CF27C9">
        <w:rPr>
          <w:sz w:val="16"/>
        </w:rPr>
        <w:t xml:space="preserve"> more than </w:t>
      </w:r>
      <w:r w:rsidRPr="00CF27C9">
        <w:rPr>
          <w:rStyle w:val="Emphasis"/>
        </w:rPr>
        <w:t>50 of them</w:t>
      </w:r>
      <w:r w:rsidRPr="00CF27C9">
        <w:rPr>
          <w:rStyle w:val="StyleUnderline"/>
        </w:rPr>
        <w:t xml:space="preserve"> blocking</w:t>
      </w:r>
      <w:r w:rsidRPr="00CF27C9">
        <w:rPr>
          <w:sz w:val="16"/>
        </w:rPr>
        <w:t xml:space="preserve"> early </w:t>
      </w:r>
      <w:r w:rsidRPr="00CF27C9">
        <w:rPr>
          <w:rStyle w:val="StyleUnderline"/>
        </w:rPr>
        <w:t>Trump</w:t>
      </w:r>
      <w:r w:rsidRPr="00CF27C9">
        <w:rPr>
          <w:sz w:val="16"/>
        </w:rPr>
        <w:t xml:space="preserve"> initiatives </w:t>
      </w:r>
      <w:r w:rsidRPr="00CF27C9">
        <w:rPr>
          <w:rStyle w:val="StyleUnderline"/>
        </w:rPr>
        <w:t xml:space="preserve">across </w:t>
      </w:r>
      <w:r w:rsidRPr="00CF27C9">
        <w:rPr>
          <w:rStyle w:val="Emphasis"/>
        </w:rPr>
        <w:t>seven</w:t>
      </w:r>
      <w:r w:rsidRPr="00CF27C9">
        <w:rPr>
          <w:sz w:val="16"/>
        </w:rPr>
        <w:t xml:space="preserve"> federal </w:t>
      </w:r>
      <w:r w:rsidRPr="00CF27C9">
        <w:rPr>
          <w:rStyle w:val="Emphasis"/>
        </w:rPr>
        <w:t>circuits</w:t>
      </w:r>
      <w:r w:rsidRPr="00CF27C9">
        <w:rPr>
          <w:sz w:val="16"/>
        </w:rPr>
        <w:t xml:space="preserve">. These decisions have come </w:t>
      </w:r>
      <w:r w:rsidRPr="00CF27C9">
        <w:rPr>
          <w:rStyle w:val="StyleUnderline"/>
        </w:rPr>
        <w:t xml:space="preserve">from </w:t>
      </w:r>
      <w:r w:rsidRPr="00CF27C9">
        <w:rPr>
          <w:rStyle w:val="StyleUnderline"/>
          <w:highlight w:val="cyan"/>
        </w:rPr>
        <w:t>judges</w:t>
      </w:r>
      <w:r w:rsidRPr="00CF27C9">
        <w:rPr>
          <w:sz w:val="16"/>
        </w:rPr>
        <w:t xml:space="preserve"> appointed </w:t>
      </w:r>
      <w:r w:rsidRPr="00CF27C9">
        <w:rPr>
          <w:rStyle w:val="StyleUnderline"/>
        </w:rPr>
        <w:t xml:space="preserve">by </w:t>
      </w:r>
      <w:r w:rsidRPr="00CF27C9">
        <w:rPr>
          <w:rStyle w:val="Emphasis"/>
        </w:rPr>
        <w:t>five presidents</w:t>
      </w:r>
      <w:r w:rsidRPr="00CF27C9">
        <w:rPr>
          <w:rStyle w:val="StyleUnderline"/>
        </w:rPr>
        <w:t xml:space="preserve">, </w:t>
      </w:r>
      <w:r w:rsidRPr="00CF27C9">
        <w:rPr>
          <w:rStyle w:val="StyleUnderline"/>
          <w:highlight w:val="cyan"/>
        </w:rPr>
        <w:t xml:space="preserve">from </w:t>
      </w:r>
      <w:r w:rsidRPr="00CF27C9">
        <w:rPr>
          <w:rStyle w:val="Emphasis"/>
          <w:highlight w:val="cyan"/>
        </w:rPr>
        <w:t>both</w:t>
      </w:r>
      <w:r w:rsidRPr="00CF27C9">
        <w:rPr>
          <w:sz w:val="16"/>
        </w:rPr>
        <w:t xml:space="preserve"> political </w:t>
      </w:r>
      <w:r w:rsidRPr="00CF27C9">
        <w:rPr>
          <w:rStyle w:val="Emphasis"/>
          <w:highlight w:val="cyan"/>
        </w:rPr>
        <w:t>parties</w:t>
      </w:r>
      <w:r w:rsidRPr="00CF27C9">
        <w:rPr>
          <w:rStyle w:val="StyleUnderline"/>
        </w:rPr>
        <w:t>.</w:t>
      </w:r>
    </w:p>
    <w:p w14:paraId="28566E5F" w14:textId="77777777" w:rsidR="00125AF6" w:rsidRPr="00CF27C9" w:rsidRDefault="00125AF6" w:rsidP="00125AF6">
      <w:pPr>
        <w:rPr>
          <w:rStyle w:val="StyleUnderline"/>
        </w:rPr>
      </w:pPr>
      <w:r w:rsidRPr="00CF27C9">
        <w:rPr>
          <w:sz w:val="16"/>
        </w:rPr>
        <w:t xml:space="preserve">As the current cases work their way through the appellate process, the burning question has become whether and when a majority of the Supreme Court will emerge to rebuff Trump’s unilateralist constitutional theory. Despite clear constitutional barriers, </w:t>
      </w:r>
      <w:r w:rsidRPr="00CF27C9">
        <w:rPr>
          <w:rStyle w:val="StyleUnderline"/>
          <w:highlight w:val="cyan"/>
        </w:rPr>
        <w:t>Trump</w:t>
      </w:r>
      <w:r w:rsidRPr="00CF27C9">
        <w:rPr>
          <w:rStyle w:val="StyleUnderline"/>
        </w:rPr>
        <w:t xml:space="preserve"> has</w:t>
      </w:r>
      <w:r w:rsidRPr="00CF27C9">
        <w:rPr>
          <w:sz w:val="16"/>
        </w:rPr>
        <w:t xml:space="preserve"> repeatedly </w:t>
      </w:r>
      <w:r w:rsidRPr="00CF27C9">
        <w:rPr>
          <w:rStyle w:val="StyleUnderline"/>
          <w:highlight w:val="cyan"/>
        </w:rPr>
        <w:t xml:space="preserve">raised </w:t>
      </w:r>
      <w:r w:rsidRPr="00CF27C9">
        <w:rPr>
          <w:rStyle w:val="Emphasis"/>
          <w:highlight w:val="cyan"/>
        </w:rPr>
        <w:t>the prospect</w:t>
      </w:r>
      <w:r w:rsidRPr="00CF27C9">
        <w:rPr>
          <w:rStyle w:val="StyleUnderline"/>
          <w:highlight w:val="cyan"/>
        </w:rPr>
        <w:t xml:space="preserve"> of</w:t>
      </w:r>
      <w:r w:rsidRPr="00CF27C9">
        <w:rPr>
          <w:rStyle w:val="StyleUnderline"/>
        </w:rPr>
        <w:t xml:space="preserve"> running for </w:t>
      </w:r>
      <w:r w:rsidRPr="00CF27C9">
        <w:rPr>
          <w:rStyle w:val="StyleUnderline"/>
          <w:highlight w:val="cyan"/>
        </w:rPr>
        <w:t xml:space="preserve">a </w:t>
      </w:r>
      <w:r w:rsidRPr="00CF27C9">
        <w:rPr>
          <w:rStyle w:val="Emphasis"/>
          <w:highlight w:val="cyan"/>
        </w:rPr>
        <w:t>third term</w:t>
      </w:r>
      <w:r w:rsidRPr="00CF27C9">
        <w:rPr>
          <w:sz w:val="16"/>
        </w:rPr>
        <w:t xml:space="preserve">, which </w:t>
      </w:r>
      <w:r w:rsidRPr="00CF27C9">
        <w:rPr>
          <w:rStyle w:val="StyleUnderline"/>
        </w:rPr>
        <w:t xml:space="preserve">the </w:t>
      </w:r>
      <w:r w:rsidRPr="00CF27C9">
        <w:rPr>
          <w:rStyle w:val="Emphasis"/>
        </w:rPr>
        <w:t>White House</w:t>
      </w:r>
      <w:r w:rsidRPr="00CF27C9">
        <w:rPr>
          <w:sz w:val="16"/>
        </w:rPr>
        <w:t xml:space="preserve"> social-media team </w:t>
      </w:r>
      <w:r w:rsidRPr="00CF27C9">
        <w:rPr>
          <w:rStyle w:val="StyleUnderline"/>
        </w:rPr>
        <w:t>indulges</w:t>
      </w:r>
      <w:r w:rsidRPr="00CF27C9">
        <w:rPr>
          <w:sz w:val="16"/>
        </w:rPr>
        <w:t xml:space="preserve"> with declarations of </w:t>
      </w:r>
      <w:r w:rsidRPr="00CF27C9">
        <w:rPr>
          <w:rStyle w:val="StyleUnderline"/>
        </w:rPr>
        <w:t>“</w:t>
      </w:r>
      <w:r w:rsidRPr="00CF27C9">
        <w:rPr>
          <w:rStyle w:val="Emphasis"/>
        </w:rPr>
        <w:t>LONG LIVE THE KING!</w:t>
      </w:r>
      <w:r w:rsidRPr="00CF27C9">
        <w:rPr>
          <w:rStyle w:val="StyleUnderline"/>
        </w:rPr>
        <w:t>”</w:t>
      </w:r>
    </w:p>
    <w:p w14:paraId="16D4F859" w14:textId="77777777" w:rsidR="00125AF6" w:rsidRPr="00CF27C9" w:rsidRDefault="00125AF6" w:rsidP="00125AF6">
      <w:pPr>
        <w:rPr>
          <w:sz w:val="16"/>
        </w:rPr>
      </w:pPr>
      <w:r w:rsidRPr="00CF27C9">
        <w:rPr>
          <w:sz w:val="16"/>
        </w:rPr>
        <w:t>What Is to Be Done?</w:t>
      </w:r>
    </w:p>
    <w:p w14:paraId="03482CE7" w14:textId="77777777" w:rsidR="00125AF6" w:rsidRPr="00CF27C9" w:rsidRDefault="00125AF6" w:rsidP="00125AF6">
      <w:pPr>
        <w:rPr>
          <w:sz w:val="16"/>
        </w:rPr>
      </w:pPr>
      <w:r w:rsidRPr="00CF27C9">
        <w:rPr>
          <w:sz w:val="16"/>
        </w:rPr>
        <w:t>For those who would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02EF40BC" w14:textId="77777777" w:rsidR="00125AF6" w:rsidRPr="00CF27C9" w:rsidRDefault="00125AF6" w:rsidP="00125AF6">
      <w:pPr>
        <w:rPr>
          <w:sz w:val="16"/>
        </w:rPr>
      </w:pPr>
      <w:r w:rsidRPr="00CF27C9">
        <w:rPr>
          <w:rStyle w:val="StyleUnderline"/>
        </w:rPr>
        <w:t xml:space="preserve">Most </w:t>
      </w:r>
      <w:r w:rsidRPr="00CF27C9">
        <w:rPr>
          <w:rStyle w:val="Emphasis"/>
        </w:rPr>
        <w:t>immediately</w:t>
      </w:r>
      <w:r w:rsidRPr="00CF27C9">
        <w:rPr>
          <w:rStyle w:val="StyleUnderline"/>
        </w:rPr>
        <w:t xml:space="preserve">, </w:t>
      </w:r>
      <w:r w:rsidRPr="00CF27C9">
        <w:rPr>
          <w:rStyle w:val="StyleUnderline"/>
          <w:highlight w:val="cyan"/>
        </w:rPr>
        <w:t xml:space="preserve">we must </w:t>
      </w:r>
      <w:r w:rsidRPr="00CF27C9">
        <w:rPr>
          <w:rStyle w:val="Emphasis"/>
          <w:highlight w:val="cyan"/>
        </w:rPr>
        <w:t>revive</w:t>
      </w:r>
      <w:r w:rsidRPr="00CF27C9">
        <w:rPr>
          <w:sz w:val="16"/>
        </w:rPr>
        <w:t xml:space="preserve"> traditional constitutional </w:t>
      </w:r>
      <w:r w:rsidRPr="00CF27C9">
        <w:rPr>
          <w:rStyle w:val="Emphasis"/>
          <w:highlight w:val="cyan"/>
        </w:rPr>
        <w:t>restraints</w:t>
      </w:r>
      <w:r w:rsidRPr="00CF27C9">
        <w:rPr>
          <w:rStyle w:val="StyleUnderline"/>
          <w:highlight w:val="cyan"/>
        </w:rPr>
        <w:t xml:space="preserve"> on executive</w:t>
      </w:r>
      <w:r w:rsidRPr="00CF27C9">
        <w:rPr>
          <w:rStyle w:val="StyleUnderline"/>
        </w:rPr>
        <w:t xml:space="preserve"> overreach</w:t>
      </w:r>
      <w:r w:rsidRPr="00CF27C9">
        <w:rPr>
          <w:sz w:val="16"/>
        </w:rPr>
        <w:t xml:space="preserve">, such as the Bill of Attainder Clause and Congress’s authority over the purse, foreign commerce, and immigration. At the same time, global human-rights and humanitarian institutions that </w:t>
      </w:r>
      <w:r w:rsidRPr="00CF27C9">
        <w:rPr>
          <w:rStyle w:val="Emphasis"/>
        </w:rPr>
        <w:t>Trump</w:t>
      </w:r>
      <w:r w:rsidRPr="00CF27C9">
        <w:rPr>
          <w:rStyle w:val="StyleUnderline"/>
        </w:rPr>
        <w:t xml:space="preserve"> does </w:t>
      </w:r>
      <w:r w:rsidRPr="00CF27C9">
        <w:rPr>
          <w:rStyle w:val="Emphasis"/>
        </w:rPr>
        <w:t>not control</w:t>
      </w:r>
      <w:r w:rsidRPr="00CF27C9">
        <w:rPr>
          <w:sz w:val="16"/>
        </w:rPr>
        <w:t xml:space="preserve"> can investigate his shipment of US detainees to extraterritorial prisons, his compliance with </w:t>
      </w:r>
      <w:r w:rsidRPr="00CF27C9">
        <w:rPr>
          <w:rStyle w:val="StyleUnderline"/>
        </w:rPr>
        <w:t xml:space="preserve">the </w:t>
      </w:r>
      <w:r w:rsidRPr="00CF27C9">
        <w:rPr>
          <w:rStyle w:val="Emphasis"/>
        </w:rPr>
        <w:t>laws of war</w:t>
      </w:r>
      <w:r w:rsidRPr="00CF27C9">
        <w:rPr>
          <w:rStyle w:val="StyleUnderline"/>
        </w:rPr>
        <w:t xml:space="preserve"> in the </w:t>
      </w:r>
      <w:r w:rsidRPr="00CF27C9">
        <w:rPr>
          <w:rStyle w:val="Emphasis"/>
        </w:rPr>
        <w:t>Red Sea</w:t>
      </w:r>
      <w:r w:rsidRPr="00CF27C9">
        <w:rPr>
          <w:rStyle w:val="StyleUnderline"/>
        </w:rPr>
        <w:t xml:space="preserve">, and </w:t>
      </w:r>
      <w:r w:rsidRPr="00CF27C9">
        <w:rPr>
          <w:rStyle w:val="Emphasis"/>
        </w:rPr>
        <w:t>Russian</w:t>
      </w:r>
      <w:r w:rsidRPr="00CF27C9">
        <w:rPr>
          <w:rStyle w:val="StyleUnderline"/>
        </w:rPr>
        <w:t xml:space="preserve"> or </w:t>
      </w:r>
      <w:r w:rsidRPr="00CF27C9">
        <w:rPr>
          <w:rStyle w:val="Emphasis"/>
        </w:rPr>
        <w:t>Israeli</w:t>
      </w:r>
      <w:r w:rsidRPr="00CF27C9">
        <w:rPr>
          <w:rStyle w:val="StyleUnderline"/>
        </w:rPr>
        <w:t xml:space="preserve"> violations</w:t>
      </w:r>
      <w:r w:rsidRPr="00CF27C9">
        <w:rPr>
          <w:sz w:val="16"/>
        </w:rPr>
        <w:t xml:space="preserve"> of international law </w:t>
      </w:r>
      <w:r w:rsidRPr="00CF27C9">
        <w:rPr>
          <w:rStyle w:val="StyleUnderline"/>
        </w:rPr>
        <w:t xml:space="preserve">in </w:t>
      </w:r>
      <w:r w:rsidRPr="00CF27C9">
        <w:rPr>
          <w:rStyle w:val="Emphasis"/>
        </w:rPr>
        <w:t>Ukraine</w:t>
      </w:r>
      <w:r w:rsidRPr="00CF27C9">
        <w:rPr>
          <w:rStyle w:val="StyleUnderline"/>
        </w:rPr>
        <w:t xml:space="preserve"> and </w:t>
      </w:r>
      <w:r w:rsidRPr="00CF27C9">
        <w:rPr>
          <w:rStyle w:val="Emphasis"/>
        </w:rPr>
        <w:t>Gaza</w:t>
      </w:r>
      <w:r w:rsidRPr="00CF27C9">
        <w:rPr>
          <w:sz w:val="16"/>
        </w:rPr>
        <w:t>, respectively.</w:t>
      </w:r>
    </w:p>
    <w:p w14:paraId="2F932339" w14:textId="77777777" w:rsidR="00125AF6" w:rsidRPr="00CF27C9" w:rsidRDefault="00125AF6" w:rsidP="00125AF6">
      <w:pPr>
        <w:rPr>
          <w:sz w:val="12"/>
          <w:szCs w:val="12"/>
        </w:rPr>
      </w:pPr>
      <w:r w:rsidRPr="00CF27C9">
        <w:rPr>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3ABB11A7" w14:textId="77777777" w:rsidR="00125AF6" w:rsidRPr="00CF27C9" w:rsidRDefault="00125AF6" w:rsidP="00125AF6">
      <w:pPr>
        <w:rPr>
          <w:sz w:val="12"/>
          <w:szCs w:val="12"/>
        </w:rPr>
      </w:pPr>
      <w:r w:rsidRPr="00CF27C9">
        <w:rPr>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35A0FE99" w14:textId="77777777" w:rsidR="00125AF6" w:rsidRPr="00CF27C9" w:rsidRDefault="00125AF6" w:rsidP="00125AF6">
      <w:pPr>
        <w:rPr>
          <w:sz w:val="12"/>
          <w:szCs w:val="12"/>
        </w:rPr>
      </w:pPr>
      <w:r w:rsidRPr="00CF27C9">
        <w:rPr>
          <w:sz w:val="12"/>
          <w:szCs w:val="12"/>
        </w:rPr>
        <w:t>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on any complex issue. If faced with sustained opposition, Trump’s focus will shift to easier symbolic targets.</w:t>
      </w:r>
    </w:p>
    <w:p w14:paraId="7C53FFA2" w14:textId="77777777" w:rsidR="00125AF6" w:rsidRPr="00CF27C9" w:rsidRDefault="00125AF6" w:rsidP="00125AF6">
      <w:pPr>
        <w:rPr>
          <w:sz w:val="12"/>
          <w:szCs w:val="12"/>
        </w:rPr>
      </w:pPr>
      <w:r w:rsidRPr="00CF27C9">
        <w:rPr>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3D82D1B4" w14:textId="77777777" w:rsidR="00125AF6" w:rsidRPr="00CF27C9" w:rsidRDefault="00125AF6" w:rsidP="00125AF6">
      <w:pPr>
        <w:rPr>
          <w:sz w:val="12"/>
          <w:szCs w:val="12"/>
        </w:rPr>
      </w:pPr>
      <w:r w:rsidRPr="00CF27C9">
        <w:rPr>
          <w:sz w:val="12"/>
          <w:szCs w:val="12"/>
        </w:rPr>
        <w:t>On the international stage, Trump’s policies will face frequent and forceful pushback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5EB3B6F0" w14:textId="77777777" w:rsidR="00125AF6" w:rsidRPr="00CF27C9" w:rsidRDefault="00125AF6" w:rsidP="00125AF6">
      <w:pPr>
        <w:rPr>
          <w:sz w:val="12"/>
          <w:szCs w:val="12"/>
        </w:rPr>
      </w:pPr>
      <w:r w:rsidRPr="00CF27C9">
        <w:rPr>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2F7DF925" w14:textId="77777777" w:rsidR="00125AF6" w:rsidRPr="00CF27C9" w:rsidRDefault="00125AF6" w:rsidP="00125AF6">
      <w:pPr>
        <w:rPr>
          <w:sz w:val="12"/>
          <w:szCs w:val="12"/>
        </w:rPr>
      </w:pPr>
      <w:r w:rsidRPr="00CF27C9">
        <w:rPr>
          <w:sz w:val="12"/>
          <w:szCs w:val="12"/>
        </w:rPr>
        <w:t>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protections for the electoral process.</w:t>
      </w:r>
    </w:p>
    <w:p w14:paraId="0ECBBFC2" w14:textId="77777777" w:rsidR="00125AF6" w:rsidRPr="00CF27C9" w:rsidRDefault="00125AF6" w:rsidP="00125AF6">
      <w:pPr>
        <w:rPr>
          <w:sz w:val="12"/>
          <w:szCs w:val="12"/>
        </w:rPr>
      </w:pPr>
      <w:r w:rsidRPr="00CF27C9">
        <w:rPr>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39883B9C" w14:textId="77777777" w:rsidR="00125AF6" w:rsidRDefault="00125AF6" w:rsidP="00125AF6">
      <w:pPr>
        <w:rPr>
          <w:sz w:val="16"/>
        </w:rPr>
      </w:pPr>
      <w:r w:rsidRPr="00CF27C9">
        <w:rPr>
          <w:rStyle w:val="StyleUnderline"/>
        </w:rPr>
        <w:t xml:space="preserve">The second </w:t>
      </w:r>
      <w:r w:rsidRPr="00CF27C9">
        <w:rPr>
          <w:rStyle w:val="StyleUnderline"/>
          <w:highlight w:val="cyan"/>
        </w:rPr>
        <w:t>Trump</w:t>
      </w:r>
      <w:r w:rsidRPr="00CF27C9">
        <w:rPr>
          <w:sz w:val="16"/>
        </w:rPr>
        <w:t xml:space="preserve"> administration’s tumultuous opening </w:t>
      </w:r>
      <w:r w:rsidRPr="00CF27C9">
        <w:rPr>
          <w:rStyle w:val="StyleUnderline"/>
          <w:highlight w:val="cyan"/>
        </w:rPr>
        <w:t>has</w:t>
      </w:r>
      <w:r w:rsidRPr="00CF27C9">
        <w:rPr>
          <w:sz w:val="16"/>
        </w:rPr>
        <w:t xml:space="preserve"> finally </w:t>
      </w:r>
      <w:r w:rsidRPr="00CF27C9">
        <w:rPr>
          <w:rStyle w:val="Emphasis"/>
          <w:highlight w:val="cyan"/>
        </w:rPr>
        <w:t>awoken</w:t>
      </w:r>
      <w:r w:rsidRPr="00CF27C9">
        <w:rPr>
          <w:rStyle w:val="StyleUnderline"/>
        </w:rPr>
        <w:t xml:space="preserve"> the world to the </w:t>
      </w:r>
      <w:r w:rsidRPr="00CF27C9">
        <w:rPr>
          <w:rStyle w:val="Emphasis"/>
          <w:highlight w:val="cyan"/>
        </w:rPr>
        <w:t>existential dangers</w:t>
      </w:r>
      <w:r w:rsidRPr="00CF27C9">
        <w:rPr>
          <w:rStyle w:val="StyleUnderline"/>
          <w:highlight w:val="cyan"/>
        </w:rPr>
        <w:t xml:space="preserve"> posed by</w:t>
      </w:r>
      <w:r w:rsidRPr="00CF27C9">
        <w:rPr>
          <w:rStyle w:val="StyleUnderline"/>
        </w:rPr>
        <w:t xml:space="preserve"> America’s </w:t>
      </w:r>
      <w:r w:rsidRPr="00CF27C9">
        <w:rPr>
          <w:rStyle w:val="Emphasis"/>
          <w:highlight w:val="cyan"/>
        </w:rPr>
        <w:t>imperial presidency</w:t>
      </w:r>
      <w:r w:rsidRPr="00CF27C9">
        <w:rPr>
          <w:sz w:val="16"/>
        </w:rPr>
        <w:t>. US allies have now been thoroughly schooled about the risks of relying too much on responsible bipartisan foreign-policy leadership – something that the US political system may no longer be able to provide.</w:t>
      </w:r>
    </w:p>
    <w:p w14:paraId="072716FB" w14:textId="77777777" w:rsidR="00125AF6" w:rsidRPr="00675D26" w:rsidRDefault="00125AF6" w:rsidP="00125AF6">
      <w:pPr>
        <w:pStyle w:val="Heading3"/>
      </w:pPr>
      <w:r w:rsidRPr="00675D26">
        <w:t>Agency DA---1NC</w:t>
      </w:r>
    </w:p>
    <w:p w14:paraId="01A951F6" w14:textId="77777777" w:rsidR="00125AF6" w:rsidRPr="00675D26" w:rsidRDefault="00125AF6" w:rsidP="00125AF6">
      <w:pPr>
        <w:pStyle w:val="Heading4"/>
      </w:pPr>
      <w:r w:rsidRPr="00675D26">
        <w:rPr>
          <w:u w:val="single"/>
        </w:rPr>
        <w:t>Agency Flex DA</w:t>
      </w:r>
      <w:r w:rsidRPr="00675D26">
        <w:t xml:space="preserve">. </w:t>
      </w:r>
    </w:p>
    <w:p w14:paraId="57B9F560" w14:textId="77777777" w:rsidR="00125AF6" w:rsidRPr="00675D26" w:rsidRDefault="00125AF6" w:rsidP="00125AF6">
      <w:pPr>
        <w:pStyle w:val="Heading4"/>
      </w:pPr>
      <w:r w:rsidRPr="00675D26">
        <w:t xml:space="preserve">Federal bargaining </w:t>
      </w:r>
      <w:r w:rsidRPr="00675D26">
        <w:rPr>
          <w:u w:val="single"/>
        </w:rPr>
        <w:t>hamstrings</w:t>
      </w:r>
      <w:r w:rsidRPr="00675D26">
        <w:t xml:space="preserve"> flexible agency response. </w:t>
      </w:r>
    </w:p>
    <w:p w14:paraId="140747C2" w14:textId="77777777" w:rsidR="00125AF6" w:rsidRPr="00675D26" w:rsidRDefault="00125AF6" w:rsidP="00125AF6">
      <w:r w:rsidRPr="00675D26">
        <w:rPr>
          <w:rStyle w:val="Style13ptBold"/>
        </w:rPr>
        <w:t>Vernuccio 25</w:t>
      </w:r>
      <w:r w:rsidRPr="00675D26">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7658A149" w14:textId="77777777" w:rsidR="00125AF6" w:rsidRPr="00675D26" w:rsidRDefault="00125AF6" w:rsidP="00125AF6">
      <w:pPr>
        <w:rPr>
          <w:sz w:val="16"/>
        </w:rPr>
      </w:pPr>
      <w:r w:rsidRPr="00675D26">
        <w:rPr>
          <w:sz w:val="16"/>
        </w:rPr>
        <w:t xml:space="preserve">This language reflects what people need and want. </w:t>
      </w:r>
      <w:r w:rsidRPr="00675D26">
        <w:rPr>
          <w:rStyle w:val="StyleUnderline"/>
        </w:rPr>
        <w:t xml:space="preserve">Keeping the country safe requires a </w:t>
      </w:r>
      <w:r w:rsidRPr="00675D26">
        <w:rPr>
          <w:rStyle w:val="Emphasis"/>
        </w:rPr>
        <w:t>nimble</w:t>
      </w:r>
      <w:r w:rsidRPr="00675D26">
        <w:rPr>
          <w:rStyle w:val="StyleUnderline"/>
        </w:rPr>
        <w:t xml:space="preserve"> and </w:t>
      </w:r>
      <w:r w:rsidRPr="00675D26">
        <w:rPr>
          <w:rStyle w:val="Emphasis"/>
        </w:rPr>
        <w:t>responsive</w:t>
      </w:r>
      <w:r w:rsidRPr="00675D26">
        <w:rPr>
          <w:rStyle w:val="StyleUnderline"/>
        </w:rPr>
        <w:t xml:space="preserve"> government — one not burdened by bureaucracy. Yet </w:t>
      </w:r>
      <w:r w:rsidRPr="00675D26">
        <w:rPr>
          <w:rStyle w:val="Emphasis"/>
        </w:rPr>
        <w:t xml:space="preserve">collective </w:t>
      </w:r>
      <w:r w:rsidRPr="00675D26">
        <w:rPr>
          <w:rStyle w:val="Emphasis"/>
          <w:highlight w:val="cyan"/>
        </w:rPr>
        <w:t>bargaining</w:t>
      </w:r>
      <w:r w:rsidRPr="00675D26">
        <w:rPr>
          <w:rStyle w:val="StyleUnderline"/>
          <w:highlight w:val="cyan"/>
        </w:rPr>
        <w:t xml:space="preserve"> is</w:t>
      </w:r>
      <w:r w:rsidRPr="00675D26">
        <w:rPr>
          <w:rStyle w:val="StyleUnderline"/>
        </w:rPr>
        <w:t xml:space="preserve"> inherently </w:t>
      </w:r>
      <w:r w:rsidRPr="00675D26">
        <w:rPr>
          <w:rStyle w:val="Emphasis"/>
          <w:highlight w:val="cyan"/>
        </w:rPr>
        <w:t>bureaucratic</w:t>
      </w:r>
      <w:r w:rsidRPr="00675D26">
        <w:rPr>
          <w:sz w:val="16"/>
        </w:rPr>
        <w:t xml:space="preserve">, often </w:t>
      </w:r>
      <w:r w:rsidRPr="00675D26">
        <w:rPr>
          <w:rStyle w:val="Emphasis"/>
          <w:highlight w:val="cyan"/>
        </w:rPr>
        <w:t>bogging down</w:t>
      </w:r>
      <w:r w:rsidRPr="00675D26">
        <w:rPr>
          <w:rStyle w:val="StyleUnderline"/>
        </w:rPr>
        <w:t xml:space="preserve"> federal </w:t>
      </w:r>
      <w:r w:rsidRPr="00675D26">
        <w:rPr>
          <w:rStyle w:val="StyleUnderline"/>
          <w:highlight w:val="cyan"/>
        </w:rPr>
        <w:t>agencies in</w:t>
      </w:r>
      <w:r w:rsidRPr="00675D26">
        <w:rPr>
          <w:rStyle w:val="StyleUnderline"/>
        </w:rPr>
        <w:t xml:space="preserve"> lengthy </w:t>
      </w:r>
      <w:r w:rsidRPr="00675D26">
        <w:rPr>
          <w:rStyle w:val="Emphasis"/>
          <w:highlight w:val="cyan"/>
        </w:rPr>
        <w:t>negotiations</w:t>
      </w:r>
      <w:r w:rsidRPr="00675D26">
        <w:rPr>
          <w:rStyle w:val="StyleUnderline"/>
          <w:highlight w:val="cyan"/>
        </w:rPr>
        <w:t xml:space="preserve"> and legal </w:t>
      </w:r>
      <w:r w:rsidRPr="00675D26">
        <w:rPr>
          <w:rStyle w:val="Emphasis"/>
          <w:highlight w:val="cyan"/>
        </w:rPr>
        <w:t>back-and-forth</w:t>
      </w:r>
      <w:r w:rsidRPr="00675D26">
        <w:rPr>
          <w:rStyle w:val="StyleUnderline"/>
          <w:highlight w:val="cyan"/>
        </w:rPr>
        <w:t>. When</w:t>
      </w:r>
      <w:r w:rsidRPr="00675D26">
        <w:rPr>
          <w:rStyle w:val="StyleUnderline"/>
        </w:rPr>
        <w:t xml:space="preserve"> the country is </w:t>
      </w:r>
      <w:r w:rsidRPr="00675D26">
        <w:rPr>
          <w:rStyle w:val="StyleUnderline"/>
          <w:highlight w:val="cyan"/>
        </w:rPr>
        <w:t xml:space="preserve">in danger, you </w:t>
      </w:r>
      <w:r w:rsidRPr="00675D26">
        <w:rPr>
          <w:rStyle w:val="Emphasis"/>
          <w:highlight w:val="cyan"/>
        </w:rPr>
        <w:t>don’t want</w:t>
      </w:r>
      <w:r w:rsidRPr="00675D26">
        <w:rPr>
          <w:rStyle w:val="StyleUnderline"/>
        </w:rPr>
        <w:t xml:space="preserve"> federal </w:t>
      </w:r>
      <w:r w:rsidRPr="00675D26">
        <w:rPr>
          <w:rStyle w:val="StyleUnderline"/>
          <w:highlight w:val="cyan"/>
        </w:rPr>
        <w:t xml:space="preserve">officials </w:t>
      </w:r>
      <w:r w:rsidRPr="00675D26">
        <w:rPr>
          <w:rStyle w:val="Emphasis"/>
          <w:highlight w:val="cyan"/>
        </w:rPr>
        <w:t>haggling</w:t>
      </w:r>
      <w:r w:rsidRPr="00675D26">
        <w:rPr>
          <w:rStyle w:val="StyleUnderline"/>
          <w:highlight w:val="cyan"/>
        </w:rPr>
        <w:t xml:space="preserve"> with</w:t>
      </w:r>
      <w:r w:rsidRPr="00675D26">
        <w:rPr>
          <w:rStyle w:val="StyleUnderline"/>
        </w:rPr>
        <w:t xml:space="preserve"> labor </w:t>
      </w:r>
      <w:r w:rsidRPr="00675D26">
        <w:rPr>
          <w:rStyle w:val="Emphasis"/>
          <w:highlight w:val="cyan"/>
        </w:rPr>
        <w:t>unions</w:t>
      </w:r>
      <w:r w:rsidRPr="00675D26">
        <w:rPr>
          <w:sz w:val="16"/>
        </w:rPr>
        <w:t xml:space="preserve"> over issues that have nothing to do with ensuring the safety and security of the public.</w:t>
      </w:r>
    </w:p>
    <w:p w14:paraId="4130561F" w14:textId="77777777" w:rsidR="00125AF6" w:rsidRPr="00675D26" w:rsidRDefault="00125AF6" w:rsidP="00125AF6">
      <w:pPr>
        <w:rPr>
          <w:rStyle w:val="StyleUnderline"/>
        </w:rPr>
      </w:pPr>
      <w:r w:rsidRPr="00675D26">
        <w:rPr>
          <w:sz w:val="16"/>
        </w:rPr>
        <w:t xml:space="preserve">Which is exactly what happens all too often. Government unions can’t legally bargain over wages and benefits, which are set by federal law. Instead, collective </w:t>
      </w:r>
      <w:r w:rsidRPr="00675D26">
        <w:rPr>
          <w:rStyle w:val="Emphasis"/>
          <w:highlight w:val="cyan"/>
        </w:rPr>
        <w:t>bargaining</w:t>
      </w:r>
      <w:r w:rsidRPr="00675D26">
        <w:rPr>
          <w:rStyle w:val="StyleUnderline"/>
        </w:rPr>
        <w:t xml:space="preserve"> frequently </w:t>
      </w:r>
      <w:r w:rsidRPr="00675D26">
        <w:rPr>
          <w:rStyle w:val="StyleUnderline"/>
          <w:highlight w:val="cyan"/>
        </w:rPr>
        <w:t>descends into</w:t>
      </w:r>
      <w:r w:rsidRPr="00675D26">
        <w:rPr>
          <w:rStyle w:val="StyleUnderline"/>
        </w:rPr>
        <w:t xml:space="preserve"> </w:t>
      </w:r>
      <w:r w:rsidRPr="00675D26">
        <w:rPr>
          <w:rStyle w:val="Emphasis"/>
        </w:rPr>
        <w:t>negotiations</w:t>
      </w:r>
      <w:r w:rsidRPr="00675D26">
        <w:rPr>
          <w:rStyle w:val="StyleUnderline"/>
        </w:rPr>
        <w:t xml:space="preserve"> over many </w:t>
      </w:r>
      <w:r w:rsidRPr="00675D26">
        <w:rPr>
          <w:rStyle w:val="Emphasis"/>
        </w:rPr>
        <w:t>picayune issues</w:t>
      </w:r>
      <w:r w:rsidRPr="00675D26">
        <w:rPr>
          <w:rStyle w:val="StyleUnderline"/>
        </w:rPr>
        <w:t>.</w:t>
      </w:r>
    </w:p>
    <w:p w14:paraId="7664AC9D" w14:textId="77777777" w:rsidR="00125AF6" w:rsidRPr="00675D26" w:rsidRDefault="00125AF6" w:rsidP="00125AF6">
      <w:pPr>
        <w:rPr>
          <w:sz w:val="16"/>
        </w:rPr>
      </w:pPr>
      <w:r w:rsidRPr="00675D26">
        <w:rPr>
          <w:sz w:val="16"/>
        </w:rPr>
        <w:t xml:space="preserve">The Institute for the American Worker has documented this reality. The federal government is </w:t>
      </w:r>
      <w:r w:rsidRPr="00675D26">
        <w:rPr>
          <w:rStyle w:val="Emphasis"/>
        </w:rPr>
        <w:t>negotiating</w:t>
      </w:r>
      <w:r w:rsidRPr="00675D26">
        <w:rPr>
          <w:sz w:val="16"/>
        </w:rPr>
        <w:t xml:space="preserve"> with unions </w:t>
      </w:r>
      <w:r w:rsidRPr="00675D26">
        <w:rPr>
          <w:rStyle w:val="StyleUnderline"/>
        </w:rPr>
        <w:t>over a</w:t>
      </w:r>
      <w:r w:rsidRPr="00675D26">
        <w:rPr>
          <w:sz w:val="16"/>
        </w:rPr>
        <w:t xml:space="preserve"> supposed </w:t>
      </w:r>
      <w:r w:rsidRPr="00675D26">
        <w:rPr>
          <w:rStyle w:val="StyleUnderline"/>
          <w:highlight w:val="cyan"/>
        </w:rPr>
        <w:t xml:space="preserve">right to wear </w:t>
      </w:r>
      <w:r w:rsidRPr="00675D26">
        <w:rPr>
          <w:rStyle w:val="Emphasis"/>
          <w:highlight w:val="cyan"/>
        </w:rPr>
        <w:t>sweatpants</w:t>
      </w:r>
      <w:r w:rsidRPr="00675D26">
        <w:rPr>
          <w:rStyle w:val="StyleUnderline"/>
        </w:rPr>
        <w:t xml:space="preserve"> and </w:t>
      </w:r>
      <w:r w:rsidRPr="00675D26">
        <w:rPr>
          <w:rStyle w:val="Emphasis"/>
        </w:rPr>
        <w:t>spandex</w:t>
      </w:r>
      <w:r w:rsidRPr="00675D26">
        <w:rPr>
          <w:sz w:val="16"/>
        </w:rPr>
        <w:t xml:space="preserve"> in federal offices. Unions are also negotiating with the federal government </w:t>
      </w:r>
      <w:r w:rsidRPr="00675D26">
        <w:rPr>
          <w:rStyle w:val="StyleUnderline"/>
        </w:rPr>
        <w:t xml:space="preserve">over the </w:t>
      </w:r>
      <w:r w:rsidRPr="00675D26">
        <w:rPr>
          <w:rStyle w:val="StyleUnderline"/>
          <w:highlight w:val="cyan"/>
        </w:rPr>
        <w:t>height of</w:t>
      </w:r>
      <w:r w:rsidRPr="00675D26">
        <w:rPr>
          <w:rStyle w:val="StyleUnderline"/>
        </w:rPr>
        <w:t xml:space="preserve"> </w:t>
      </w:r>
      <w:r w:rsidRPr="00675D26">
        <w:rPr>
          <w:rStyle w:val="Emphasis"/>
        </w:rPr>
        <w:t xml:space="preserve">cubicle </w:t>
      </w:r>
      <w:r w:rsidRPr="00675D26">
        <w:rPr>
          <w:rStyle w:val="Emphasis"/>
          <w:highlight w:val="cyan"/>
        </w:rPr>
        <w:t>desk</w:t>
      </w:r>
      <w:r w:rsidRPr="00675D26">
        <w:rPr>
          <w:rStyle w:val="Emphasis"/>
        </w:rPr>
        <w:t xml:space="preserve"> panel</w:t>
      </w:r>
      <w:r w:rsidRPr="00675D26">
        <w:rPr>
          <w:rStyle w:val="Emphasis"/>
          <w:highlight w:val="cyan"/>
        </w:rPr>
        <w:t>s</w:t>
      </w:r>
      <w:r w:rsidRPr="00675D26">
        <w:rPr>
          <w:sz w:val="16"/>
        </w:rPr>
        <w:t xml:space="preserve"> — specifically, how far they reach to the floor. Collective bargaining has </w:t>
      </w:r>
      <w:r w:rsidRPr="00675D26">
        <w:rPr>
          <w:rStyle w:val="StyleUnderline"/>
          <w:highlight w:val="cyan"/>
        </w:rPr>
        <w:t>even</w:t>
      </w:r>
      <w:r w:rsidRPr="00675D26">
        <w:rPr>
          <w:sz w:val="16"/>
        </w:rPr>
        <w:t xml:space="preserve"> focused on things such as </w:t>
      </w:r>
      <w:r w:rsidRPr="00675D26">
        <w:rPr>
          <w:rStyle w:val="StyleUnderline"/>
        </w:rPr>
        <w:t xml:space="preserve">carving out </w:t>
      </w:r>
      <w:r w:rsidRPr="00675D26">
        <w:rPr>
          <w:rStyle w:val="Emphasis"/>
          <w:highlight w:val="cyan"/>
        </w:rPr>
        <w:t>smoking</w:t>
      </w:r>
      <w:r w:rsidRPr="00675D26">
        <w:rPr>
          <w:rStyle w:val="Emphasis"/>
        </w:rPr>
        <w:t xml:space="preserve"> zones</w:t>
      </w:r>
      <w:r w:rsidRPr="00675D26">
        <w:rPr>
          <w:sz w:val="16"/>
        </w:rPr>
        <w:t xml:space="preserve"> on federal properties that are supposed to be smoke-free.</w:t>
      </w:r>
    </w:p>
    <w:p w14:paraId="0F3EFC92" w14:textId="77777777" w:rsidR="00125AF6" w:rsidRPr="00675D26" w:rsidRDefault="00125AF6" w:rsidP="00125AF6">
      <w:pPr>
        <w:rPr>
          <w:sz w:val="16"/>
        </w:rPr>
      </w:pPr>
      <w:r w:rsidRPr="00675D26">
        <w:rPr>
          <w:rStyle w:val="Emphasis"/>
        </w:rPr>
        <w:t>None</w:t>
      </w:r>
      <w:r w:rsidRPr="00675D26">
        <w:rPr>
          <w:rStyle w:val="StyleUnderline"/>
        </w:rPr>
        <w:t xml:space="preserve"> of this improves national </w:t>
      </w:r>
      <w:r w:rsidRPr="00675D26">
        <w:rPr>
          <w:rStyle w:val="Emphasis"/>
        </w:rPr>
        <w:t>security</w:t>
      </w:r>
      <w:r w:rsidRPr="00675D26">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7E6C387D" w14:textId="77777777" w:rsidR="00125AF6" w:rsidRPr="00675D26" w:rsidRDefault="00125AF6" w:rsidP="00125AF6">
      <w:pPr>
        <w:rPr>
          <w:rStyle w:val="StyleUnderline"/>
        </w:rPr>
      </w:pPr>
      <w:r w:rsidRPr="00675D26">
        <w:rPr>
          <w:rStyle w:val="StyleUnderline"/>
          <w:highlight w:val="cyan"/>
        </w:rPr>
        <w:t>People need the</w:t>
      </w:r>
      <w:r w:rsidRPr="00675D26">
        <w:rPr>
          <w:rStyle w:val="StyleUnderline"/>
        </w:rPr>
        <w:t xml:space="preserve"> federal </w:t>
      </w:r>
      <w:r w:rsidRPr="00675D26">
        <w:rPr>
          <w:rStyle w:val="StyleUnderline"/>
          <w:highlight w:val="cyan"/>
        </w:rPr>
        <w:t xml:space="preserve">government to </w:t>
      </w:r>
      <w:r w:rsidRPr="00675D26">
        <w:rPr>
          <w:rStyle w:val="Emphasis"/>
          <w:highlight w:val="cyan"/>
        </w:rPr>
        <w:t>focus on</w:t>
      </w:r>
      <w:r w:rsidRPr="00675D26">
        <w:rPr>
          <w:rStyle w:val="StyleUnderline"/>
        </w:rPr>
        <w:t xml:space="preserve"> national </w:t>
      </w:r>
      <w:r w:rsidRPr="00675D26">
        <w:rPr>
          <w:rStyle w:val="StyleUnderline"/>
          <w:highlight w:val="cyan"/>
        </w:rPr>
        <w:t xml:space="preserve">security, </w:t>
      </w:r>
      <w:r w:rsidRPr="00675D26">
        <w:rPr>
          <w:rStyle w:val="Emphasis"/>
          <w:highlight w:val="cyan"/>
        </w:rPr>
        <w:t>not union</w:t>
      </w:r>
      <w:r w:rsidRPr="00675D26">
        <w:rPr>
          <w:sz w:val="16"/>
        </w:rPr>
        <w:t xml:space="preserve"> negotiation</w:t>
      </w:r>
      <w:r w:rsidRPr="00675D26">
        <w:rPr>
          <w:rStyle w:val="Emphasis"/>
          <w:highlight w:val="cyan"/>
        </w:rPr>
        <w:t>s</w:t>
      </w:r>
      <w:r w:rsidRPr="00675D26">
        <w:rPr>
          <w:sz w:val="16"/>
        </w:rPr>
        <w:t xml:space="preserve">. Nor do people need federal employees to spend part of their workday working for the union, a policy known as “official time.” </w:t>
      </w:r>
      <w:r w:rsidRPr="00675D26">
        <w:rPr>
          <w:rStyle w:val="StyleUnderline"/>
        </w:rPr>
        <w:t xml:space="preserve">The president’s order </w:t>
      </w:r>
      <w:r w:rsidRPr="00675D26">
        <w:rPr>
          <w:rStyle w:val="Emphasis"/>
        </w:rPr>
        <w:t>ends that</w:t>
      </w:r>
      <w:r w:rsidRPr="00675D26">
        <w:rPr>
          <w:rStyle w:val="StyleUnderline"/>
        </w:rPr>
        <w:t xml:space="preserve"> practice</w:t>
      </w:r>
      <w:r w:rsidRPr="00675D26">
        <w:rPr>
          <w:sz w:val="16"/>
        </w:rPr>
        <w:t xml:space="preserve">, too. The most recent evidence shows that federal </w:t>
      </w:r>
      <w:r w:rsidRPr="00675D26">
        <w:rPr>
          <w:rStyle w:val="StyleUnderline"/>
        </w:rPr>
        <w:t>employees</w:t>
      </w:r>
      <w:r w:rsidRPr="00675D26">
        <w:rPr>
          <w:sz w:val="16"/>
        </w:rPr>
        <w:t xml:space="preserve"> across the government spent more than 2.6 million hours doing union work instead of their jobs. </w:t>
      </w:r>
      <w:r w:rsidRPr="00675D26">
        <w:rPr>
          <w:rStyle w:val="StyleUnderline"/>
        </w:rPr>
        <w:t xml:space="preserve">The country </w:t>
      </w:r>
      <w:r w:rsidRPr="00675D26">
        <w:rPr>
          <w:rStyle w:val="Emphasis"/>
        </w:rPr>
        <w:t>will be safer</w:t>
      </w:r>
      <w:r w:rsidRPr="00675D26">
        <w:rPr>
          <w:rStyle w:val="StyleUnderline"/>
        </w:rPr>
        <w:t xml:space="preserve"> when they’re </w:t>
      </w:r>
      <w:r w:rsidRPr="00675D26">
        <w:rPr>
          <w:rStyle w:val="Emphasis"/>
        </w:rPr>
        <w:t>100% focused on</w:t>
      </w:r>
      <w:r w:rsidRPr="00675D26">
        <w:rPr>
          <w:rStyle w:val="StyleUnderline"/>
        </w:rPr>
        <w:t xml:space="preserve"> national security.</w:t>
      </w:r>
    </w:p>
    <w:p w14:paraId="18C0103E" w14:textId="77777777" w:rsidR="00125AF6" w:rsidRPr="00675D26" w:rsidRDefault="00125AF6" w:rsidP="00125AF6">
      <w:pPr>
        <w:rPr>
          <w:sz w:val="16"/>
        </w:rPr>
      </w:pPr>
      <w:r w:rsidRPr="00675D26">
        <w:rPr>
          <w:sz w:val="16"/>
        </w:rPr>
        <w:t xml:space="preserve">Taxpayers have a clear and compelling interest in this reform. </w:t>
      </w:r>
      <w:r w:rsidRPr="00675D26">
        <w:rPr>
          <w:rStyle w:val="StyleUnderline"/>
        </w:rPr>
        <w:t xml:space="preserve">Collective </w:t>
      </w:r>
      <w:r w:rsidRPr="00675D26">
        <w:rPr>
          <w:rStyle w:val="StyleUnderline"/>
          <w:highlight w:val="cyan"/>
        </w:rPr>
        <w:t>bargaining</w:t>
      </w:r>
      <w:r w:rsidRPr="00675D26">
        <w:rPr>
          <w:sz w:val="16"/>
        </w:rPr>
        <w:t xml:space="preserve"> with federal labor unions has </w:t>
      </w:r>
      <w:r w:rsidRPr="00675D26">
        <w:rPr>
          <w:rStyle w:val="Emphasis"/>
          <w:highlight w:val="cyan"/>
        </w:rPr>
        <w:t>cost billions</w:t>
      </w:r>
      <w:r w:rsidRPr="00675D26">
        <w:rPr>
          <w:rStyle w:val="StyleUnderline"/>
        </w:rPr>
        <w:t xml:space="preserve"> of dollars </w:t>
      </w:r>
      <w:r w:rsidRPr="00675D26">
        <w:rPr>
          <w:rStyle w:val="StyleUnderline"/>
          <w:highlight w:val="cyan"/>
        </w:rPr>
        <w:t>over</w:t>
      </w:r>
      <w:r w:rsidRPr="00675D26">
        <w:rPr>
          <w:sz w:val="16"/>
        </w:rPr>
        <w:t xml:space="preserve"> the years, </w:t>
      </w:r>
      <w:r w:rsidRPr="00675D26">
        <w:rPr>
          <w:rStyle w:val="StyleUnderline"/>
        </w:rPr>
        <w:t>covering</w:t>
      </w:r>
      <w:r w:rsidRPr="00675D26">
        <w:rPr>
          <w:sz w:val="16"/>
        </w:rPr>
        <w:t xml:space="preserve"> everything from </w:t>
      </w:r>
      <w:r w:rsidRPr="00675D26">
        <w:rPr>
          <w:rStyle w:val="Emphasis"/>
        </w:rPr>
        <w:t>negotiators</w:t>
      </w:r>
      <w:r w:rsidRPr="00675D26">
        <w:rPr>
          <w:rStyle w:val="StyleUnderline"/>
        </w:rPr>
        <w:t xml:space="preserve"> and </w:t>
      </w:r>
      <w:r w:rsidRPr="00675D26">
        <w:rPr>
          <w:rStyle w:val="StyleUnderline"/>
          <w:highlight w:val="cyan"/>
        </w:rPr>
        <w:t>lawyers</w:t>
      </w:r>
      <w:r w:rsidRPr="00675D26">
        <w:rPr>
          <w:rStyle w:val="StyleUnderline"/>
        </w:rPr>
        <w:t xml:space="preserve"> to expert </w:t>
      </w:r>
      <w:r w:rsidRPr="00675D26">
        <w:rPr>
          <w:rStyle w:val="Emphasis"/>
          <w:highlight w:val="cyan"/>
        </w:rPr>
        <w:t>witnesses</w:t>
      </w:r>
      <w:r w:rsidRPr="00675D26">
        <w:rPr>
          <w:rStyle w:val="StyleUnderline"/>
          <w:highlight w:val="cyan"/>
        </w:rPr>
        <w:t xml:space="preserve"> and </w:t>
      </w:r>
      <w:r w:rsidRPr="00675D26">
        <w:rPr>
          <w:rStyle w:val="Emphasis"/>
          <w:highlight w:val="cyan"/>
        </w:rPr>
        <w:t>travel</w:t>
      </w:r>
      <w:r w:rsidRPr="00675D26">
        <w:rPr>
          <w:rStyle w:val="Emphasis"/>
        </w:rPr>
        <w:t xml:space="preserve"> costs</w:t>
      </w:r>
      <w:r w:rsidRPr="00675D26">
        <w:rPr>
          <w:sz w:val="16"/>
        </w:rPr>
        <w:t>. Taxpayers expect their hard-earned money to make them safer. People aren’t safer when they’re forced to fund negotiations over spandex and smoking zones.</w:t>
      </w:r>
    </w:p>
    <w:p w14:paraId="1B3BE5AE" w14:textId="77777777" w:rsidR="00125AF6" w:rsidRPr="00675D26" w:rsidRDefault="00125AF6" w:rsidP="00125AF6">
      <w:pPr>
        <w:rPr>
          <w:sz w:val="16"/>
        </w:rPr>
      </w:pPr>
      <w:r w:rsidRPr="00675D26">
        <w:rPr>
          <w:rStyle w:val="StyleUnderline"/>
        </w:rPr>
        <w:t>And</w:t>
      </w:r>
      <w:r w:rsidRPr="00675D26">
        <w:rPr>
          <w:sz w:val="16"/>
        </w:rPr>
        <w:t xml:space="preserve"> federal </w:t>
      </w:r>
      <w:r w:rsidRPr="00675D26">
        <w:rPr>
          <w:rStyle w:val="StyleUnderline"/>
        </w:rPr>
        <w:t xml:space="preserve">workers </w:t>
      </w:r>
      <w:r w:rsidRPr="00675D26">
        <w:rPr>
          <w:rStyle w:val="Emphasis"/>
        </w:rPr>
        <w:t>will benefit</w:t>
      </w:r>
      <w:r w:rsidRPr="00675D26">
        <w:rPr>
          <w:rStyle w:val="StyleUnderline"/>
        </w:rPr>
        <w:t>, too</w:t>
      </w:r>
      <w:r w:rsidRPr="00675D26">
        <w:rPr>
          <w:sz w:val="16"/>
        </w:rPr>
        <w:t xml:space="preserve">. Government </w:t>
      </w:r>
      <w:r w:rsidRPr="00675D26">
        <w:rPr>
          <w:rStyle w:val="StyleUnderline"/>
          <w:highlight w:val="cyan"/>
        </w:rPr>
        <w:t>union contracts</w:t>
      </w:r>
      <w:r w:rsidRPr="00675D26">
        <w:rPr>
          <w:sz w:val="16"/>
        </w:rPr>
        <w:t xml:space="preserve"> tend to </w:t>
      </w:r>
      <w:r w:rsidRPr="00675D26">
        <w:rPr>
          <w:rStyle w:val="Emphasis"/>
          <w:highlight w:val="cyan"/>
        </w:rPr>
        <w:t>restrict employees</w:t>
      </w:r>
      <w:r w:rsidRPr="00675D26">
        <w:rPr>
          <w:rStyle w:val="StyleUnderline"/>
          <w:highlight w:val="cyan"/>
        </w:rPr>
        <w:t>, but when</w:t>
      </w:r>
      <w:r w:rsidRPr="00675D26">
        <w:rPr>
          <w:rStyle w:val="StyleUnderline"/>
        </w:rPr>
        <w:t xml:space="preserve"> national </w:t>
      </w:r>
      <w:r w:rsidRPr="00675D26">
        <w:rPr>
          <w:rStyle w:val="StyleUnderline"/>
          <w:highlight w:val="cyan"/>
        </w:rPr>
        <w:t xml:space="preserve">security </w:t>
      </w:r>
      <w:r w:rsidRPr="00675D26">
        <w:rPr>
          <w:rStyle w:val="Emphasis"/>
          <w:highlight w:val="cyan"/>
        </w:rPr>
        <w:t>is on the line</w:t>
      </w:r>
      <w:r w:rsidRPr="00675D26">
        <w:rPr>
          <w:rStyle w:val="StyleUnderline"/>
          <w:highlight w:val="cyan"/>
        </w:rPr>
        <w:t>,</w:t>
      </w:r>
      <w:r w:rsidRPr="00675D26">
        <w:rPr>
          <w:sz w:val="16"/>
        </w:rPr>
        <w:t xml:space="preserve"> federal </w:t>
      </w:r>
      <w:r w:rsidRPr="00675D26">
        <w:rPr>
          <w:rStyle w:val="StyleUnderline"/>
          <w:highlight w:val="cyan"/>
        </w:rPr>
        <w:t>workers need</w:t>
      </w:r>
      <w:r w:rsidRPr="00675D26">
        <w:rPr>
          <w:rStyle w:val="StyleUnderline"/>
        </w:rPr>
        <w:t xml:space="preserve"> </w:t>
      </w:r>
      <w:r w:rsidRPr="00675D26">
        <w:rPr>
          <w:rStyle w:val="Emphasis"/>
        </w:rPr>
        <w:t>freedom</w:t>
      </w:r>
      <w:r w:rsidRPr="00675D26">
        <w:rPr>
          <w:rStyle w:val="StyleUnderline"/>
        </w:rPr>
        <w:t xml:space="preserve"> and </w:t>
      </w:r>
      <w:r w:rsidRPr="00675D26">
        <w:rPr>
          <w:rStyle w:val="Emphasis"/>
          <w:highlight w:val="cyan"/>
        </w:rPr>
        <w:t>flexibility</w:t>
      </w:r>
      <w:r w:rsidRPr="00675D26">
        <w:rPr>
          <w:rStyle w:val="StyleUnderline"/>
        </w:rPr>
        <w:t xml:space="preserve"> to do their jobs</w:t>
      </w:r>
      <w:r w:rsidRPr="00675D26">
        <w:rPr>
          <w:sz w:val="16"/>
        </w:rPr>
        <w:t xml:space="preserve"> at the highest level. That’s why they went to work for security-focused agencies — not to get higher cubicle desk panels, but to help protect people.</w:t>
      </w:r>
    </w:p>
    <w:p w14:paraId="63E6FECE" w14:textId="77777777" w:rsidR="00125AF6" w:rsidRPr="00675D26" w:rsidRDefault="00125AF6" w:rsidP="00125AF6">
      <w:pPr>
        <w:rPr>
          <w:sz w:val="16"/>
        </w:rPr>
      </w:pPr>
      <w:r w:rsidRPr="00675D26">
        <w:rPr>
          <w:rStyle w:val="StyleUnderline"/>
        </w:rPr>
        <w:t>Trump</w:t>
      </w:r>
      <w:r w:rsidRPr="00675D26">
        <w:rPr>
          <w:sz w:val="16"/>
        </w:rPr>
        <w:t xml:space="preserve"> is right to end collective bargaining when national security is on the line. His reform </w:t>
      </w:r>
      <w:r w:rsidRPr="00675D26">
        <w:rPr>
          <w:rStyle w:val="StyleUnderline"/>
        </w:rPr>
        <w:t xml:space="preserve">will </w:t>
      </w:r>
      <w:r w:rsidRPr="00675D26">
        <w:rPr>
          <w:rStyle w:val="Emphasis"/>
        </w:rPr>
        <w:t>empower</w:t>
      </w:r>
      <w:r w:rsidRPr="00675D26">
        <w:rPr>
          <w:sz w:val="16"/>
        </w:rPr>
        <w:t xml:space="preserve"> government </w:t>
      </w:r>
      <w:r w:rsidRPr="00675D26">
        <w:rPr>
          <w:rStyle w:val="Emphasis"/>
        </w:rPr>
        <w:t>workers</w:t>
      </w:r>
      <w:r w:rsidRPr="00675D26">
        <w:rPr>
          <w:sz w:val="16"/>
        </w:rPr>
        <w:t xml:space="preserve">, save taxpayers money, </w:t>
      </w:r>
      <w:r w:rsidRPr="00675D26">
        <w:rPr>
          <w:rStyle w:val="StyleUnderline"/>
        </w:rPr>
        <w:t xml:space="preserve">and make </w:t>
      </w:r>
      <w:r w:rsidRPr="00675D26">
        <w:rPr>
          <w:rStyle w:val="Emphasis"/>
        </w:rPr>
        <w:t>everyone safer</w:t>
      </w:r>
      <w:r w:rsidRPr="00675D26">
        <w:rPr>
          <w:sz w:val="16"/>
        </w:rPr>
        <w:t>. Rarely will you see a more obvious or praiseworthy example of what it means to put America First.</w:t>
      </w:r>
    </w:p>
    <w:p w14:paraId="2FCA0053" w14:textId="77777777" w:rsidR="00125AF6" w:rsidRPr="00675D26" w:rsidRDefault="00125AF6" w:rsidP="00125AF6">
      <w:pPr>
        <w:pStyle w:val="Heading4"/>
      </w:pPr>
      <w:r w:rsidRPr="00675D26">
        <w:rPr>
          <w:u w:val="single"/>
        </w:rPr>
        <w:t>Extinction</w:t>
      </w:r>
      <w:r w:rsidRPr="00675D26">
        <w:t xml:space="preserve">. Even non-security agencies </w:t>
      </w:r>
      <w:r w:rsidRPr="00675D26">
        <w:rPr>
          <w:u w:val="single"/>
        </w:rPr>
        <w:t>are key</w:t>
      </w:r>
      <w:r w:rsidRPr="00675D26">
        <w:t xml:space="preserve">. </w:t>
      </w:r>
    </w:p>
    <w:p w14:paraId="737B41AC" w14:textId="77777777" w:rsidR="00125AF6" w:rsidRPr="00675D26" w:rsidRDefault="00125AF6" w:rsidP="00125AF6">
      <w:r w:rsidRPr="00675D26">
        <w:rPr>
          <w:rStyle w:val="Style13ptBold"/>
        </w:rPr>
        <w:t>Shumate 25</w:t>
      </w:r>
      <w:r w:rsidRPr="00675D26">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5A93554D" w14:textId="77777777" w:rsidR="00125AF6" w:rsidRPr="00675D26" w:rsidRDefault="00125AF6" w:rsidP="00125AF6">
      <w:pPr>
        <w:rPr>
          <w:sz w:val="16"/>
        </w:rPr>
      </w:pPr>
      <w:r w:rsidRPr="00675D26">
        <w:rPr>
          <w:sz w:val="16"/>
        </w:rPr>
        <w:t xml:space="preserve">Department of the Treasury (Treasury). NTEU’s principal complaint is with the exclusion of Treasury, but </w:t>
      </w:r>
      <w:r w:rsidRPr="00675D26">
        <w:rPr>
          <w:rStyle w:val="StyleUnderline"/>
          <w:highlight w:val="cyan"/>
        </w:rPr>
        <w:t>Treasury</w:t>
      </w:r>
      <w:r w:rsidRPr="00675D26">
        <w:rPr>
          <w:rStyle w:val="StyleUnderline"/>
        </w:rPr>
        <w:t xml:space="preserve">’s national </w:t>
      </w:r>
      <w:r w:rsidRPr="00675D26">
        <w:rPr>
          <w:rStyle w:val="Emphasis"/>
        </w:rPr>
        <w:t>security role</w:t>
      </w:r>
      <w:r w:rsidRPr="00675D26">
        <w:rPr>
          <w:rStyle w:val="StyleUnderline"/>
        </w:rPr>
        <w:t xml:space="preserve"> is clear</w:t>
      </w:r>
      <w:r w:rsidRPr="00675D26">
        <w:rPr>
          <w:sz w:val="16"/>
        </w:rPr>
        <w:t xml:space="preserve">, primary, and longstanding. Treasury’s “‘mission is to maintain a strong economy and create economic and job opportunities by promoting the conditions that </w:t>
      </w:r>
      <w:r w:rsidRPr="00675D26">
        <w:rPr>
          <w:rStyle w:val="StyleUnderline"/>
          <w:highlight w:val="cyan"/>
        </w:rPr>
        <w:t>enable</w:t>
      </w:r>
      <w:r w:rsidRPr="00675D26">
        <w:rPr>
          <w:rStyle w:val="StyleUnderline"/>
        </w:rPr>
        <w:t xml:space="preserve"> </w:t>
      </w:r>
      <w:r w:rsidRPr="00675D26">
        <w:rPr>
          <w:rStyle w:val="Emphasis"/>
        </w:rPr>
        <w:t xml:space="preserve">economic </w:t>
      </w:r>
      <w:r w:rsidRPr="00675D26">
        <w:rPr>
          <w:rStyle w:val="Emphasis"/>
          <w:highlight w:val="cyan"/>
        </w:rPr>
        <w:t>growth</w:t>
      </w:r>
      <w:r w:rsidRPr="00675D26">
        <w:rPr>
          <w:rStyle w:val="StyleUnderline"/>
          <w:highlight w:val="cyan"/>
        </w:rPr>
        <w:t xml:space="preserve"> and </w:t>
      </w:r>
      <w:r w:rsidRPr="00675D26">
        <w:rPr>
          <w:rStyle w:val="Emphasis"/>
          <w:highlight w:val="cyan"/>
        </w:rPr>
        <w:t>stability</w:t>
      </w:r>
      <w:r w:rsidRPr="00675D26">
        <w:rPr>
          <w:rStyle w:val="Emphasis"/>
        </w:rPr>
        <w:t xml:space="preserve"> at home</w:t>
      </w:r>
      <w:r w:rsidRPr="00675D26">
        <w:rPr>
          <w:sz w:val="16"/>
        </w:rPr>
        <w:t xml:space="preserve"> and abroad, strengthen national security by </w:t>
      </w:r>
      <w:r w:rsidRPr="00675D26">
        <w:rPr>
          <w:rStyle w:val="StyleUnderline"/>
        </w:rPr>
        <w:t xml:space="preserve">combating </w:t>
      </w:r>
      <w:r w:rsidRPr="00675D26">
        <w:rPr>
          <w:rStyle w:val="Emphasis"/>
        </w:rPr>
        <w:t>threats</w:t>
      </w:r>
      <w:r w:rsidRPr="00675D26">
        <w:rPr>
          <w:rStyle w:val="StyleUnderline"/>
        </w:rPr>
        <w:t xml:space="preserve"> and </w:t>
      </w:r>
      <w:r w:rsidRPr="00675D26">
        <w:rPr>
          <w:rStyle w:val="StyleUnderline"/>
          <w:highlight w:val="cyan"/>
        </w:rPr>
        <w:t>protecting</w:t>
      </w:r>
      <w:r w:rsidRPr="00675D26">
        <w:rPr>
          <w:rStyle w:val="StyleUnderline"/>
        </w:rPr>
        <w:t xml:space="preserve"> the </w:t>
      </w:r>
      <w:r w:rsidRPr="00675D26">
        <w:rPr>
          <w:rStyle w:val="Emphasis"/>
          <w:highlight w:val="cyan"/>
        </w:rPr>
        <w:t>integrity</w:t>
      </w:r>
      <w:r w:rsidRPr="00675D26">
        <w:rPr>
          <w:rStyle w:val="StyleUnderline"/>
          <w:highlight w:val="cyan"/>
        </w:rPr>
        <w:t xml:space="preserve"> of</w:t>
      </w:r>
      <w:r w:rsidRPr="00675D26">
        <w:rPr>
          <w:rStyle w:val="StyleUnderline"/>
        </w:rPr>
        <w:t xml:space="preserve"> the </w:t>
      </w:r>
      <w:r w:rsidRPr="00675D26">
        <w:rPr>
          <w:rStyle w:val="Emphasis"/>
          <w:highlight w:val="cyan"/>
        </w:rPr>
        <w:t>financial system</w:t>
      </w:r>
      <w:r w:rsidRPr="00675D26">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613C4183" w14:textId="77777777" w:rsidR="00125AF6" w:rsidRPr="00675D26" w:rsidRDefault="00125AF6" w:rsidP="00125AF6">
      <w:pPr>
        <w:rPr>
          <w:sz w:val="16"/>
        </w:rPr>
      </w:pPr>
      <w:r w:rsidRPr="00675D26">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75D26">
        <w:rPr>
          <w:rStyle w:val="StyleUnderline"/>
        </w:rPr>
        <w:t>to safeguard</w:t>
      </w:r>
      <w:r w:rsidRPr="00675D26">
        <w:rPr>
          <w:sz w:val="16"/>
        </w:rPr>
        <w:t xml:space="preserve"> the financial system </w:t>
      </w:r>
      <w:r w:rsidRPr="00675D26">
        <w:rPr>
          <w:rStyle w:val="StyleUnderline"/>
          <w:highlight w:val="cyan"/>
        </w:rPr>
        <w:t>from</w:t>
      </w:r>
      <w:r w:rsidRPr="00675D26">
        <w:rPr>
          <w:rStyle w:val="StyleUnderline"/>
        </w:rPr>
        <w:t xml:space="preserve"> </w:t>
      </w:r>
      <w:r w:rsidRPr="00675D26">
        <w:rPr>
          <w:rStyle w:val="Emphasis"/>
        </w:rPr>
        <w:t>illicit activity</w:t>
      </w:r>
      <w:r w:rsidRPr="00675D26">
        <w:rPr>
          <w:rStyle w:val="StyleUnderline"/>
        </w:rPr>
        <w:t xml:space="preserve">, counter </w:t>
      </w:r>
      <w:r w:rsidRPr="00675D26">
        <w:rPr>
          <w:rStyle w:val="Emphasis"/>
        </w:rPr>
        <w:t xml:space="preserve">money </w:t>
      </w:r>
      <w:r w:rsidRPr="00675D26">
        <w:rPr>
          <w:rStyle w:val="Emphasis"/>
          <w:highlight w:val="cyan"/>
        </w:rPr>
        <w:t>laundering</w:t>
      </w:r>
      <w:r w:rsidRPr="00675D26">
        <w:rPr>
          <w:rStyle w:val="StyleUnderline"/>
          <w:highlight w:val="cyan"/>
        </w:rPr>
        <w:t xml:space="preserve"> and</w:t>
      </w:r>
      <w:r w:rsidRPr="00675D26">
        <w:rPr>
          <w:rStyle w:val="StyleUnderline"/>
        </w:rPr>
        <w:t xml:space="preserve"> the </w:t>
      </w:r>
      <w:r w:rsidRPr="00675D26">
        <w:rPr>
          <w:rStyle w:val="Emphasis"/>
          <w:highlight w:val="cyan"/>
        </w:rPr>
        <w:t>financing</w:t>
      </w:r>
      <w:r w:rsidRPr="00675D26">
        <w:rPr>
          <w:rStyle w:val="StyleUnderline"/>
        </w:rPr>
        <w:t xml:space="preserve"> of </w:t>
      </w:r>
      <w:r w:rsidRPr="00675D26">
        <w:rPr>
          <w:rStyle w:val="Emphasis"/>
          <w:highlight w:val="cyan"/>
        </w:rPr>
        <w:t>terrorism</w:t>
      </w:r>
      <w:r w:rsidRPr="00675D26">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675D26">
        <w:rPr>
          <w:rStyle w:val="Emphasis"/>
          <w:highlight w:val="cyan"/>
        </w:rPr>
        <w:t>OFAC</w:t>
      </w:r>
      <w:r w:rsidRPr="00675D26">
        <w:rPr>
          <w:sz w:val="16"/>
        </w:rPr>
        <w:t xml:space="preserve"> investigates and </w:t>
      </w:r>
      <w:r w:rsidRPr="00675D26">
        <w:rPr>
          <w:rStyle w:val="StyleUnderline"/>
        </w:rPr>
        <w:t>enforces</w:t>
      </w:r>
      <w:r w:rsidRPr="00675D26">
        <w:rPr>
          <w:sz w:val="16"/>
        </w:rPr>
        <w:t xml:space="preserve"> potential violations of U.S. economic and </w:t>
      </w:r>
      <w:r w:rsidRPr="00675D26">
        <w:rPr>
          <w:rStyle w:val="StyleUnderline"/>
        </w:rPr>
        <w:t xml:space="preserve">trade </w:t>
      </w:r>
      <w:r w:rsidRPr="00675D26">
        <w:rPr>
          <w:rStyle w:val="Emphasis"/>
        </w:rPr>
        <w:t>sanctions</w:t>
      </w:r>
      <w:r w:rsidRPr="00675D26">
        <w:rPr>
          <w:rStyle w:val="StyleUnderline"/>
        </w:rPr>
        <w:t xml:space="preserve">. This includes </w:t>
      </w:r>
      <w:r w:rsidRPr="00675D26">
        <w:rPr>
          <w:rStyle w:val="StyleUnderline"/>
          <w:highlight w:val="cyan"/>
        </w:rPr>
        <w:t>investigating</w:t>
      </w:r>
      <w:r w:rsidRPr="00675D26">
        <w:rPr>
          <w:sz w:val="16"/>
        </w:rPr>
        <w:t xml:space="preserve"> transactions involving targeted foreign countries, regimes, and individuals and entities engaging in harmful activity, such as terrorists, international </w:t>
      </w:r>
      <w:r w:rsidRPr="00675D26">
        <w:rPr>
          <w:rStyle w:val="Emphasis"/>
        </w:rPr>
        <w:t>narcotics</w:t>
      </w:r>
      <w:r w:rsidRPr="00675D26">
        <w:rPr>
          <w:rStyle w:val="StyleUnderline"/>
        </w:rPr>
        <w:t xml:space="preserve"> traffickers, </w:t>
      </w:r>
      <w:r w:rsidRPr="00675D26">
        <w:rPr>
          <w:rStyle w:val="Emphasis"/>
          <w:highlight w:val="cyan"/>
        </w:rPr>
        <w:t>w</w:t>
      </w:r>
      <w:r w:rsidRPr="00675D26">
        <w:rPr>
          <w:sz w:val="16"/>
        </w:rPr>
        <w:t xml:space="preserve">eapons of </w:t>
      </w:r>
      <w:r w:rsidRPr="00675D26">
        <w:rPr>
          <w:rStyle w:val="Emphasis"/>
          <w:highlight w:val="cyan"/>
        </w:rPr>
        <w:t>m</w:t>
      </w:r>
      <w:r w:rsidRPr="00675D26">
        <w:rPr>
          <w:sz w:val="16"/>
        </w:rPr>
        <w:t xml:space="preserve">ass </w:t>
      </w:r>
      <w:r w:rsidRPr="00675D26">
        <w:rPr>
          <w:rStyle w:val="Emphasis"/>
          <w:highlight w:val="cyan"/>
        </w:rPr>
        <w:t>d</w:t>
      </w:r>
      <w:r w:rsidRPr="00675D26">
        <w:rPr>
          <w:sz w:val="16"/>
        </w:rPr>
        <w:t xml:space="preserve">estruction </w:t>
      </w:r>
      <w:r w:rsidRPr="00675D26">
        <w:rPr>
          <w:rStyle w:val="Emphasis"/>
          <w:highlight w:val="cyan"/>
        </w:rPr>
        <w:t>prolif</w:t>
      </w:r>
      <w:r w:rsidRPr="00675D26">
        <w:rPr>
          <w:rStyle w:val="StyleUnderline"/>
        </w:rPr>
        <w:t xml:space="preserve">erators, </w:t>
      </w:r>
      <w:r w:rsidRPr="00675D26">
        <w:rPr>
          <w:rStyle w:val="StyleUnderline"/>
          <w:highlight w:val="cyan"/>
        </w:rPr>
        <w:t>and</w:t>
      </w:r>
      <w:r w:rsidRPr="00675D26">
        <w:rPr>
          <w:rStyle w:val="StyleUnderline"/>
        </w:rPr>
        <w:t xml:space="preserve"> other </w:t>
      </w:r>
      <w:r w:rsidRPr="00675D26">
        <w:rPr>
          <w:rStyle w:val="Emphasis"/>
          <w:highlight w:val="cyan"/>
        </w:rPr>
        <w:t>malign actors</w:t>
      </w:r>
      <w:r w:rsidRPr="00675D26">
        <w:rPr>
          <w:sz w:val="16"/>
        </w:rPr>
        <w:t>, in response to threats to the national security, foreign policy, or economy of the United States. Id.</w:t>
      </w:r>
    </w:p>
    <w:p w14:paraId="5FAA36EC" w14:textId="77777777" w:rsidR="00125AF6" w:rsidRPr="00675D26" w:rsidRDefault="00125AF6" w:rsidP="00125AF6">
      <w:pPr>
        <w:rPr>
          <w:sz w:val="16"/>
        </w:rPr>
      </w:pPr>
      <w:r w:rsidRPr="00675D26">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675D26">
        <w:rPr>
          <w:rStyle w:val="StyleUnderline"/>
        </w:rPr>
        <w:t xml:space="preserve">the </w:t>
      </w:r>
      <w:r w:rsidRPr="00675D26">
        <w:rPr>
          <w:rStyle w:val="Emphasis"/>
          <w:highlight w:val="cyan"/>
        </w:rPr>
        <w:t>D</w:t>
      </w:r>
      <w:r w:rsidRPr="00675D26">
        <w:rPr>
          <w:sz w:val="16"/>
        </w:rPr>
        <w:t xml:space="preserve">epartment </w:t>
      </w:r>
      <w:r w:rsidRPr="00675D26">
        <w:rPr>
          <w:rStyle w:val="Emphasis"/>
          <w:highlight w:val="cyan"/>
        </w:rPr>
        <w:t>o</w:t>
      </w:r>
      <w:r w:rsidRPr="00675D26">
        <w:rPr>
          <w:sz w:val="16"/>
        </w:rPr>
        <w:t xml:space="preserve">f </w:t>
      </w:r>
      <w:r w:rsidRPr="00675D26">
        <w:rPr>
          <w:rStyle w:val="Emphasis"/>
          <w:highlight w:val="cyan"/>
        </w:rPr>
        <w:t>E</w:t>
      </w:r>
      <w:r w:rsidRPr="00675D26">
        <w:rPr>
          <w:sz w:val="16"/>
        </w:rPr>
        <w:t xml:space="preserve">nergy. See 42 U.S.C. § 7111(2) (“[O]ur increasing </w:t>
      </w:r>
      <w:r w:rsidRPr="00675D26">
        <w:rPr>
          <w:rStyle w:val="StyleUnderline"/>
        </w:rPr>
        <w:t xml:space="preserve">dependence on </w:t>
      </w:r>
      <w:r w:rsidRPr="00675D26">
        <w:rPr>
          <w:rStyle w:val="Emphasis"/>
        </w:rPr>
        <w:t>foreign energy</w:t>
      </w:r>
      <w:r w:rsidRPr="00675D26">
        <w:rPr>
          <w:sz w:val="16"/>
        </w:rPr>
        <w:t xml:space="preserve"> supplies </w:t>
      </w:r>
      <w:r w:rsidRPr="00675D26">
        <w:rPr>
          <w:rStyle w:val="StyleUnderline"/>
        </w:rPr>
        <w:t xml:space="preserve">present a </w:t>
      </w:r>
      <w:r w:rsidRPr="00675D26">
        <w:rPr>
          <w:rStyle w:val="Emphasis"/>
        </w:rPr>
        <w:t>serious threat</w:t>
      </w:r>
      <w:r w:rsidRPr="00675D26">
        <w:rPr>
          <w:rStyle w:val="StyleUnderline"/>
        </w:rPr>
        <w:t xml:space="preserve"> to the </w:t>
      </w:r>
      <w:r w:rsidRPr="00675D26">
        <w:rPr>
          <w:rStyle w:val="Emphasis"/>
        </w:rPr>
        <w:t>national security</w:t>
      </w:r>
      <w:r w:rsidRPr="00675D26">
        <w:rPr>
          <w:rStyle w:val="StyleUnderline"/>
        </w:rPr>
        <w:t xml:space="preserve"> of the </w:t>
      </w:r>
      <w:r w:rsidRPr="00675D26">
        <w:rPr>
          <w:rStyle w:val="Emphasis"/>
        </w:rPr>
        <w:t>U</w:t>
      </w:r>
      <w:r w:rsidRPr="00675D26">
        <w:rPr>
          <w:sz w:val="16"/>
        </w:rPr>
        <w:t xml:space="preserve">nited </w:t>
      </w:r>
      <w:r w:rsidRPr="00675D26">
        <w:rPr>
          <w:rStyle w:val="Emphasis"/>
        </w:rPr>
        <w:t>S</w:t>
      </w:r>
      <w:r w:rsidRPr="00675D26">
        <w:rPr>
          <w:sz w:val="16"/>
        </w:rPr>
        <w:t xml:space="preserve">tates and to the health, safety and welfare of its citizens.”).” Decl. of Reesha Trznadel 3, attached as Exhibit 6 (“Trznadel Decl.”). </w:t>
      </w:r>
      <w:r w:rsidRPr="00675D26">
        <w:rPr>
          <w:rStyle w:val="StyleUnderline"/>
        </w:rPr>
        <w:t>Energy</w:t>
      </w:r>
      <w:r w:rsidRPr="00675D26">
        <w:rPr>
          <w:sz w:val="16"/>
        </w:rPr>
        <w:t xml:space="preserve"> “‘</w:t>
      </w:r>
      <w:r w:rsidRPr="00675D26">
        <w:rPr>
          <w:rStyle w:val="StyleUnderline"/>
          <w:highlight w:val="cyan"/>
        </w:rPr>
        <w:t>ensure[s]</w:t>
      </w:r>
      <w:r w:rsidRPr="00675D26">
        <w:rPr>
          <w:rStyle w:val="StyleUnderline"/>
        </w:rPr>
        <w:t xml:space="preserve"> the </w:t>
      </w:r>
      <w:r w:rsidRPr="00675D26">
        <w:rPr>
          <w:rStyle w:val="Emphasis"/>
          <w:highlight w:val="cyan"/>
        </w:rPr>
        <w:t>security</w:t>
      </w:r>
      <w:r w:rsidRPr="00675D26">
        <w:rPr>
          <w:rStyle w:val="StyleUnderline"/>
          <w:highlight w:val="cyan"/>
        </w:rPr>
        <w:t xml:space="preserve"> of the</w:t>
      </w:r>
      <w:r w:rsidRPr="00675D26">
        <w:rPr>
          <w:rStyle w:val="StyleUnderline"/>
        </w:rPr>
        <w:t xml:space="preserve"> U.S. </w:t>
      </w:r>
      <w:r w:rsidRPr="00675D26">
        <w:rPr>
          <w:rStyle w:val="Emphasis"/>
          <w:highlight w:val="cyan"/>
        </w:rPr>
        <w:t>nuclear</w:t>
      </w:r>
      <w:r w:rsidRPr="00675D26">
        <w:rPr>
          <w:rStyle w:val="Emphasis"/>
        </w:rPr>
        <w:t xml:space="preserve"> weapons</w:t>
      </w:r>
      <w:r w:rsidRPr="00675D26">
        <w:rPr>
          <w:rStyle w:val="StyleUnderline"/>
        </w:rPr>
        <w:t xml:space="preserve"> </w:t>
      </w:r>
      <w:r w:rsidRPr="00675D26">
        <w:rPr>
          <w:rStyle w:val="StyleUnderline"/>
          <w:highlight w:val="cyan"/>
        </w:rPr>
        <w:t>stockpile</w:t>
      </w:r>
      <w:r w:rsidRPr="00675D26">
        <w:rPr>
          <w:rStyle w:val="StyleUnderline"/>
        </w:rPr>
        <w:t>,</w:t>
      </w:r>
      <w:r w:rsidRPr="00675D26">
        <w:rPr>
          <w:sz w:val="16"/>
        </w:rPr>
        <w:t>’” “‘</w:t>
      </w:r>
      <w:r w:rsidRPr="00675D26">
        <w:rPr>
          <w:rStyle w:val="StyleUnderline"/>
          <w:highlight w:val="cyan"/>
        </w:rPr>
        <w:t>manages</w:t>
      </w:r>
      <w:r w:rsidRPr="00675D26">
        <w:rPr>
          <w:rStyle w:val="StyleUnderline"/>
        </w:rPr>
        <w:t xml:space="preserve"> the </w:t>
      </w:r>
      <w:r w:rsidRPr="00675D26">
        <w:rPr>
          <w:rStyle w:val="Emphasis"/>
        </w:rPr>
        <w:t>S</w:t>
      </w:r>
      <w:r w:rsidRPr="00675D26">
        <w:rPr>
          <w:sz w:val="16"/>
        </w:rPr>
        <w:t xml:space="preserve">trategic </w:t>
      </w:r>
      <w:r w:rsidRPr="00675D26">
        <w:rPr>
          <w:rStyle w:val="Emphasis"/>
        </w:rPr>
        <w:t>P</w:t>
      </w:r>
      <w:r w:rsidRPr="00675D26">
        <w:rPr>
          <w:sz w:val="16"/>
        </w:rPr>
        <w:t xml:space="preserve">etroleum </w:t>
      </w:r>
      <w:r w:rsidRPr="00675D26">
        <w:rPr>
          <w:rStyle w:val="Emphasis"/>
        </w:rPr>
        <w:t>R</w:t>
      </w:r>
      <w:r w:rsidRPr="00675D26">
        <w:rPr>
          <w:sz w:val="16"/>
        </w:rPr>
        <w:t xml:space="preserve">eserve, </w:t>
      </w:r>
      <w:r w:rsidRPr="00675D26">
        <w:rPr>
          <w:rStyle w:val="StyleUnderline"/>
        </w:rPr>
        <w:t xml:space="preserve">invests in </w:t>
      </w:r>
      <w:r w:rsidRPr="00675D26">
        <w:rPr>
          <w:rStyle w:val="StyleUnderline"/>
          <w:highlight w:val="cyan"/>
        </w:rPr>
        <w:t xml:space="preserve">protection against </w:t>
      </w:r>
      <w:r w:rsidRPr="00675D26">
        <w:rPr>
          <w:rStyle w:val="Emphasis"/>
          <w:highlight w:val="cyan"/>
        </w:rPr>
        <w:t>cyber</w:t>
      </w:r>
      <w:r w:rsidRPr="00675D26">
        <w:rPr>
          <w:sz w:val="16"/>
        </w:rPr>
        <w:t xml:space="preserve"> and physical </w:t>
      </w:r>
      <w:r w:rsidRPr="00675D26">
        <w:rPr>
          <w:rStyle w:val="Emphasis"/>
          <w:highlight w:val="cyan"/>
        </w:rPr>
        <w:t>attacks</w:t>
      </w:r>
      <w:r w:rsidRPr="00675D26">
        <w:rPr>
          <w:rStyle w:val="StyleUnderline"/>
          <w:highlight w:val="cyan"/>
        </w:rPr>
        <w:t xml:space="preserve"> on</w:t>
      </w:r>
      <w:r w:rsidRPr="00675D26">
        <w:rPr>
          <w:rStyle w:val="StyleUnderline"/>
        </w:rPr>
        <w:t xml:space="preserve"> U.S.</w:t>
      </w:r>
      <w:r w:rsidRPr="00675D26">
        <w:rPr>
          <w:sz w:val="16"/>
        </w:rPr>
        <w:t xml:space="preserve"> energy </w:t>
      </w:r>
      <w:r w:rsidRPr="00675D26">
        <w:rPr>
          <w:rStyle w:val="Emphasis"/>
          <w:highlight w:val="cyan"/>
        </w:rPr>
        <w:t>infra</w:t>
      </w:r>
      <w:r w:rsidRPr="00675D26">
        <w:rPr>
          <w:sz w:val="16"/>
        </w:rPr>
        <w:t xml:space="preserve">structure,’” </w:t>
      </w:r>
      <w:r w:rsidRPr="00675D26">
        <w:rPr>
          <w:rStyle w:val="StyleUnderline"/>
        </w:rPr>
        <w:t>and</w:t>
      </w:r>
      <w:r w:rsidRPr="00675D26">
        <w:rPr>
          <w:sz w:val="16"/>
        </w:rPr>
        <w:t xml:space="preserve"> “‘provides training tools and procedures for </w:t>
      </w:r>
      <w:r w:rsidRPr="00675D26">
        <w:rPr>
          <w:rStyle w:val="Emphasis"/>
        </w:rPr>
        <w:t>emergency</w:t>
      </w:r>
      <w:r w:rsidRPr="00675D26">
        <w:rPr>
          <w:rStyle w:val="StyleUnderline"/>
        </w:rPr>
        <w:t xml:space="preserve"> response</w:t>
      </w:r>
      <w:r w:rsidRPr="00675D26">
        <w:rPr>
          <w:sz w:val="16"/>
        </w:rPr>
        <w:t xml:space="preserve"> and preparedness.’” Trznadel Decl. 3 (quoting U.S. Dep’t of Energy, Energy Security, https://www.energy.gov/topics/energy-security) (brackets in original). On the first day of his second term, President </w:t>
      </w:r>
      <w:r w:rsidRPr="00675D26">
        <w:rPr>
          <w:rStyle w:val="Emphasis"/>
        </w:rPr>
        <w:t>Trump</w:t>
      </w:r>
      <w:r w:rsidRPr="00675D26">
        <w:rPr>
          <w:rStyle w:val="StyleUnderline"/>
        </w:rPr>
        <w:t xml:space="preserve"> recognized</w:t>
      </w:r>
      <w:r w:rsidRPr="00675D26">
        <w:rPr>
          <w:sz w:val="16"/>
        </w:rPr>
        <w:t xml:space="preserve"> that “[e]nergy security is </w:t>
      </w:r>
      <w:r w:rsidRPr="00675D26">
        <w:rPr>
          <w:rStyle w:val="StyleUnderline"/>
        </w:rPr>
        <w:t>a</w:t>
      </w:r>
      <w:r w:rsidRPr="00675D26">
        <w:rPr>
          <w:sz w:val="16"/>
        </w:rPr>
        <w:t xml:space="preserve">n increasingly </w:t>
      </w:r>
      <w:r w:rsidRPr="00675D26">
        <w:rPr>
          <w:rStyle w:val="StyleUnderline"/>
        </w:rPr>
        <w:t>crucial theater of</w:t>
      </w:r>
      <w:r w:rsidRPr="00675D26">
        <w:rPr>
          <w:sz w:val="16"/>
        </w:rPr>
        <w:t xml:space="preserve"> global </w:t>
      </w:r>
      <w:r w:rsidRPr="00675D26">
        <w:rPr>
          <w:rStyle w:val="StyleUnderline"/>
        </w:rPr>
        <w:t xml:space="preserve">competition”; “hostile </w:t>
      </w:r>
      <w:r w:rsidRPr="00675D26">
        <w:rPr>
          <w:rStyle w:val="Emphasis"/>
        </w:rPr>
        <w:t>state</w:t>
      </w:r>
      <w:r w:rsidRPr="00675D26">
        <w:rPr>
          <w:rStyle w:val="StyleUnderline"/>
        </w:rPr>
        <w:t xml:space="preserve"> and </w:t>
      </w:r>
      <w:r w:rsidRPr="00675D26">
        <w:rPr>
          <w:rStyle w:val="Emphasis"/>
        </w:rPr>
        <w:t>nonstate</w:t>
      </w:r>
      <w:r w:rsidRPr="00675D26">
        <w:rPr>
          <w:sz w:val="16"/>
        </w:rPr>
        <w:t xml:space="preserve"> foreign </w:t>
      </w:r>
      <w:r w:rsidRPr="00675D26">
        <w:rPr>
          <w:rStyle w:val="StyleUnderline"/>
        </w:rPr>
        <w:t>actors have targeted</w:t>
      </w:r>
      <w:r w:rsidRPr="00675D26">
        <w:rPr>
          <w:sz w:val="16"/>
        </w:rPr>
        <w:t xml:space="preserve"> our domestic </w:t>
      </w:r>
      <w:r w:rsidRPr="00675D26">
        <w:rPr>
          <w:rStyle w:val="StyleUnderline"/>
        </w:rPr>
        <w:t>energy</w:t>
      </w:r>
      <w:r w:rsidRPr="00675D26">
        <w:rPr>
          <w:sz w:val="16"/>
        </w:rPr>
        <w:t xml:space="preserve"> infrastructure, </w:t>
      </w:r>
      <w:r w:rsidRPr="00675D26">
        <w:rPr>
          <w:rStyle w:val="StyleUnderline"/>
        </w:rPr>
        <w:t>weaponized</w:t>
      </w:r>
      <w:r w:rsidRPr="00675D26">
        <w:rPr>
          <w:sz w:val="16"/>
        </w:rPr>
        <w:t xml:space="preserve"> our </w:t>
      </w:r>
      <w:r w:rsidRPr="00675D26">
        <w:rPr>
          <w:rStyle w:val="StyleUnderline"/>
        </w:rPr>
        <w:t xml:space="preserve">reliance on </w:t>
      </w:r>
      <w:r w:rsidRPr="00675D26">
        <w:rPr>
          <w:rStyle w:val="Emphasis"/>
        </w:rPr>
        <w:t>foreign energy</w:t>
      </w:r>
      <w:r w:rsidRPr="00675D26">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2009F100" w14:textId="77777777" w:rsidR="00125AF6" w:rsidRPr="00675D26" w:rsidRDefault="00125AF6" w:rsidP="00125AF6">
      <w:pPr>
        <w:rPr>
          <w:sz w:val="16"/>
        </w:rPr>
      </w:pPr>
      <w:r w:rsidRPr="00675D26">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675D26">
        <w:rPr>
          <w:rStyle w:val="Emphasis"/>
          <w:highlight w:val="cyan"/>
        </w:rPr>
        <w:t>BLM</w:t>
      </w:r>
      <w:r w:rsidRPr="00675D26">
        <w:rPr>
          <w:sz w:val="16"/>
        </w:rPr>
        <w:t xml:space="preserve">, is to </w:t>
      </w:r>
      <w:r w:rsidRPr="00675D26">
        <w:rPr>
          <w:rStyle w:val="StyleUnderline"/>
          <w:highlight w:val="cyan"/>
        </w:rPr>
        <w:t>protect</w:t>
      </w:r>
      <w:r w:rsidRPr="00675D26">
        <w:rPr>
          <w:rStyle w:val="StyleUnderline"/>
        </w:rPr>
        <w:t xml:space="preserve"> the nation’s</w:t>
      </w:r>
      <w:r w:rsidRPr="00675D26">
        <w:rPr>
          <w:sz w:val="16"/>
        </w:rPr>
        <w:t xml:space="preserve"> natural </w:t>
      </w:r>
      <w:r w:rsidRPr="00675D26">
        <w:rPr>
          <w:rStyle w:val="Emphasis"/>
          <w:highlight w:val="cyan"/>
        </w:rPr>
        <w:t>energy</w:t>
      </w:r>
      <w:r w:rsidRPr="00675D26">
        <w:rPr>
          <w:rStyle w:val="StyleUnderline"/>
        </w:rPr>
        <w:t xml:space="preserve"> and </w:t>
      </w:r>
      <w:r w:rsidRPr="00675D26">
        <w:rPr>
          <w:rStyle w:val="Emphasis"/>
        </w:rPr>
        <w:t>mineral</w:t>
      </w:r>
      <w:r w:rsidRPr="00675D26">
        <w:rPr>
          <w:rStyle w:val="StyleUnderline"/>
        </w:rPr>
        <w:t xml:space="preserve"> </w:t>
      </w:r>
      <w:r w:rsidRPr="00675D26">
        <w:rPr>
          <w:rStyle w:val="StyleUnderline"/>
          <w:highlight w:val="cyan"/>
        </w:rPr>
        <w:t>resources from</w:t>
      </w:r>
      <w:r w:rsidRPr="00675D26">
        <w:rPr>
          <w:rStyle w:val="StyleUnderline"/>
        </w:rPr>
        <w:t xml:space="preserve"> internal </w:t>
      </w:r>
      <w:r w:rsidRPr="00675D26">
        <w:rPr>
          <w:rStyle w:val="Emphasis"/>
          <w:highlight w:val="cyan"/>
        </w:rPr>
        <w:t>subversion</w:t>
      </w:r>
      <w:r w:rsidRPr="00675D26">
        <w:rPr>
          <w:rStyle w:val="StyleUnderline"/>
        </w:rPr>
        <w:t xml:space="preserve"> and foreign </w:t>
      </w:r>
      <w:r w:rsidRPr="00675D26">
        <w:rPr>
          <w:rStyle w:val="Emphasis"/>
        </w:rPr>
        <w:t>aggression</w:t>
      </w:r>
      <w:r w:rsidRPr="00675D26">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386F4ABE" w14:textId="77777777" w:rsidR="00125AF6" w:rsidRPr="00675D26" w:rsidRDefault="00125AF6" w:rsidP="00125AF6">
      <w:pPr>
        <w:rPr>
          <w:sz w:val="16"/>
        </w:rPr>
      </w:pPr>
      <w:r w:rsidRPr="00675D26">
        <w:rPr>
          <w:sz w:val="16"/>
        </w:rPr>
        <w:t xml:space="preserve">Department of Health and Human Services (HHS) Subdivisions. The relevant </w:t>
      </w:r>
      <w:r w:rsidRPr="00675D26">
        <w:rPr>
          <w:rStyle w:val="Emphasis"/>
          <w:highlight w:val="cyan"/>
        </w:rPr>
        <w:t>HHS</w:t>
      </w:r>
      <w:r w:rsidRPr="00675D26">
        <w:rPr>
          <w:sz w:val="16"/>
        </w:rPr>
        <w:t xml:space="preserve"> subdivisions </w:t>
      </w:r>
      <w:r w:rsidRPr="00675D26">
        <w:rPr>
          <w:rStyle w:val="StyleUnderline"/>
        </w:rPr>
        <w:t xml:space="preserve">play </w:t>
      </w:r>
      <w:r w:rsidRPr="00675D26">
        <w:rPr>
          <w:rStyle w:val="Emphasis"/>
        </w:rPr>
        <w:t>major roles</w:t>
      </w:r>
      <w:r w:rsidRPr="00675D26">
        <w:rPr>
          <w:rStyle w:val="StyleUnderline"/>
        </w:rPr>
        <w:t xml:space="preserve"> in</w:t>
      </w:r>
      <w:r w:rsidRPr="00675D26">
        <w:rPr>
          <w:sz w:val="16"/>
        </w:rPr>
        <w:t xml:space="preserve">, and have as primary functions, the “protection and preservation of the military, economic, and productive strength of the United States,” Oak Ridge, 4 F.L.R.A. at 655–56, “given their critical roles in </w:t>
      </w:r>
      <w:r w:rsidRPr="00675D26">
        <w:rPr>
          <w:rStyle w:val="StyleUnderline"/>
        </w:rPr>
        <w:t>anticipating</w:t>
      </w:r>
      <w:r w:rsidRPr="00675D26">
        <w:rPr>
          <w:sz w:val="16"/>
        </w:rPr>
        <w:t xml:space="preserve">, identifying, </w:t>
      </w:r>
      <w:r w:rsidRPr="00675D26">
        <w:rPr>
          <w:rStyle w:val="StyleUnderline"/>
        </w:rPr>
        <w:t xml:space="preserve">and </w:t>
      </w:r>
      <w:r w:rsidRPr="00675D26">
        <w:rPr>
          <w:rStyle w:val="StyleUnderline"/>
          <w:highlight w:val="cyan"/>
        </w:rPr>
        <w:t xml:space="preserve">responding to </w:t>
      </w:r>
      <w:r w:rsidRPr="00675D26">
        <w:rPr>
          <w:rStyle w:val="Emphasis"/>
          <w:highlight w:val="cyan"/>
        </w:rPr>
        <w:t>bio</w:t>
      </w:r>
      <w:r w:rsidRPr="00675D26">
        <w:rPr>
          <w:sz w:val="16"/>
        </w:rPr>
        <w:t xml:space="preserve">logical, </w:t>
      </w:r>
      <w:r w:rsidRPr="00675D26">
        <w:rPr>
          <w:rStyle w:val="Emphasis"/>
          <w:highlight w:val="cyan"/>
        </w:rPr>
        <w:t>chem</w:t>
      </w:r>
      <w:r w:rsidRPr="00675D26">
        <w:rPr>
          <w:sz w:val="16"/>
        </w:rPr>
        <w:t xml:space="preserve">ical, </w:t>
      </w:r>
      <w:r w:rsidRPr="00675D26">
        <w:rPr>
          <w:rStyle w:val="Emphasis"/>
        </w:rPr>
        <w:t>radiological</w:t>
      </w:r>
      <w:r w:rsidRPr="00675D26">
        <w:rPr>
          <w:rStyle w:val="StyleUnderline"/>
        </w:rPr>
        <w:t xml:space="preserve">, </w:t>
      </w:r>
      <w:r w:rsidRPr="00675D26">
        <w:rPr>
          <w:rStyle w:val="StyleUnderline"/>
          <w:highlight w:val="cyan"/>
        </w:rPr>
        <w:t xml:space="preserve">and </w:t>
      </w:r>
      <w:r w:rsidRPr="00675D26">
        <w:rPr>
          <w:rStyle w:val="Emphasis"/>
          <w:highlight w:val="cyan"/>
        </w:rPr>
        <w:t>pandemic</w:t>
      </w:r>
      <w:r w:rsidRPr="00675D26">
        <w:rPr>
          <w:rStyle w:val="StyleUnderline"/>
          <w:highlight w:val="cyan"/>
        </w:rPr>
        <w:t xml:space="preserve"> threats</w:t>
      </w:r>
      <w:r w:rsidRPr="00675D26">
        <w:rPr>
          <w:sz w:val="16"/>
        </w:rPr>
        <w:t xml:space="preserve">—threats </w:t>
      </w:r>
      <w:r w:rsidRPr="00675D26">
        <w:rPr>
          <w:rStyle w:val="StyleUnderline"/>
        </w:rPr>
        <w:t xml:space="preserve">which, if left </w:t>
      </w:r>
      <w:r w:rsidRPr="00675D26">
        <w:rPr>
          <w:rStyle w:val="Emphasis"/>
        </w:rPr>
        <w:t>unaddressed</w:t>
      </w:r>
      <w:r w:rsidRPr="00675D26">
        <w:rPr>
          <w:rStyle w:val="StyleUnderline"/>
        </w:rPr>
        <w:t>, could</w:t>
      </w:r>
      <w:r w:rsidRPr="00675D26">
        <w:rPr>
          <w:sz w:val="16"/>
        </w:rPr>
        <w:t xml:space="preserve"> cripple national infrastructure, </w:t>
      </w:r>
      <w:r w:rsidRPr="00675D26">
        <w:rPr>
          <w:rStyle w:val="StyleUnderline"/>
        </w:rPr>
        <w:t>devastate</w:t>
      </w:r>
      <w:r w:rsidRPr="00675D26">
        <w:rPr>
          <w:sz w:val="16"/>
        </w:rPr>
        <w:t xml:space="preserve"> economic activity, and imperil civilian and </w:t>
      </w:r>
      <w:r w:rsidRPr="00675D26">
        <w:rPr>
          <w:rStyle w:val="Emphasis"/>
        </w:rPr>
        <w:t>military readiness</w:t>
      </w:r>
      <w:r w:rsidRPr="00675D26">
        <w:rPr>
          <w:sz w:val="16"/>
        </w:rPr>
        <w:t xml:space="preserve">.” Decl. of Christina V. Ballance 4, attached as Exhibit 4 (“Ballance Decl.”). The Office of the Secretary plays key roles in achieving that objective, </w:t>
      </w:r>
      <w:r w:rsidRPr="00675D26">
        <w:rPr>
          <w:rStyle w:val="StyleUnderline"/>
        </w:rPr>
        <w:t>including</w:t>
      </w:r>
      <w:r w:rsidRPr="00675D26">
        <w:rPr>
          <w:sz w:val="16"/>
        </w:rPr>
        <w:t xml:space="preserve"> by holding the power </w:t>
      </w:r>
      <w:r w:rsidRPr="00675D26">
        <w:rPr>
          <w:rStyle w:val="StyleUnderline"/>
        </w:rPr>
        <w:t xml:space="preserve">to declare </w:t>
      </w:r>
      <w:r w:rsidRPr="00675D26">
        <w:rPr>
          <w:rStyle w:val="Emphasis"/>
        </w:rPr>
        <w:t>an emergency</w:t>
      </w:r>
      <w:r w:rsidRPr="00675D26">
        <w:rPr>
          <w:rStyle w:val="StyleUnderline"/>
        </w:rPr>
        <w:t xml:space="preserve"> in the event of a</w:t>
      </w:r>
      <w:r w:rsidRPr="00675D26">
        <w:rPr>
          <w:sz w:val="16"/>
        </w:rPr>
        <w:t xml:space="preserve"> pandemic or </w:t>
      </w:r>
      <w:r w:rsidRPr="00675D26">
        <w:rPr>
          <w:rStyle w:val="Emphasis"/>
        </w:rPr>
        <w:t>bioterror</w:t>
      </w:r>
      <w:r w:rsidRPr="00675D26">
        <w:rPr>
          <w:sz w:val="16"/>
        </w:rPr>
        <w:t xml:space="preserve">ist </w:t>
      </w:r>
      <w:r w:rsidRPr="00675D26">
        <w:rPr>
          <w:rStyle w:val="StyleUnderline"/>
        </w:rPr>
        <w:t>attack</w:t>
      </w:r>
      <w:r w:rsidRPr="00675D26">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20932847" w14:textId="77777777" w:rsidR="00125AF6" w:rsidRPr="00675D26" w:rsidRDefault="00125AF6" w:rsidP="00125AF6">
      <w:pPr>
        <w:rPr>
          <w:sz w:val="16"/>
        </w:rPr>
      </w:pPr>
      <w:r w:rsidRPr="00675D26">
        <w:rPr>
          <w:sz w:val="16"/>
        </w:rPr>
        <w:t xml:space="preserve">The Food and Drug Administration </w:t>
      </w:r>
      <w:r w:rsidRPr="00675D26">
        <w:rPr>
          <w:rStyle w:val="StyleUnderline"/>
        </w:rPr>
        <w:t>(</w:t>
      </w:r>
      <w:r w:rsidRPr="00675D26">
        <w:rPr>
          <w:rStyle w:val="Emphasis"/>
          <w:highlight w:val="cyan"/>
        </w:rPr>
        <w:t>FDA</w:t>
      </w:r>
      <w:r w:rsidRPr="00675D26">
        <w:rPr>
          <w:rStyle w:val="StyleUnderline"/>
        </w:rPr>
        <w:t>) is</w:t>
      </w:r>
      <w:r w:rsidRPr="00675D26">
        <w:rPr>
          <w:sz w:val="16"/>
        </w:rPr>
        <w:t xml:space="preserve"> best known for </w:t>
      </w:r>
      <w:r w:rsidRPr="00675D26">
        <w:rPr>
          <w:rStyle w:val="StyleUnderline"/>
        </w:rPr>
        <w:t xml:space="preserve">investigating the efficacy of </w:t>
      </w:r>
      <w:r w:rsidRPr="00675D26">
        <w:rPr>
          <w:rStyle w:val="Emphasis"/>
        </w:rPr>
        <w:t>drugs</w:t>
      </w:r>
      <w:r w:rsidRPr="00675D26">
        <w:rPr>
          <w:rStyle w:val="StyleUnderline"/>
        </w:rPr>
        <w:t xml:space="preserve"> and</w:t>
      </w:r>
      <w:r w:rsidRPr="00675D26">
        <w:rPr>
          <w:sz w:val="16"/>
        </w:rPr>
        <w:t xml:space="preserve"> medical treatments like </w:t>
      </w:r>
      <w:r w:rsidRPr="00675D26">
        <w:rPr>
          <w:rStyle w:val="Emphasis"/>
        </w:rPr>
        <w:t>vaccines</w:t>
      </w:r>
      <w:r w:rsidRPr="00675D26">
        <w:rPr>
          <w:sz w:val="16"/>
        </w:rPr>
        <w:t xml:space="preserve">. These “investigative and regulatory functions extend beyond public health to encompass national economic and security interests[,]” Ballance Decl. 4(c)—for example, the FDA’s </w:t>
      </w:r>
      <w:r w:rsidRPr="00675D26">
        <w:rPr>
          <w:rStyle w:val="Emphasis"/>
        </w:rPr>
        <w:t>rapid approval</w:t>
      </w:r>
      <w:r w:rsidRPr="00675D26">
        <w:rPr>
          <w:rStyle w:val="StyleUnderline"/>
        </w:rPr>
        <w:t xml:space="preserve"> of the </w:t>
      </w:r>
      <w:r w:rsidRPr="00675D26">
        <w:rPr>
          <w:rStyle w:val="Emphasis"/>
        </w:rPr>
        <w:t>COVID-19 vaccine</w:t>
      </w:r>
      <w:r w:rsidRPr="00675D26">
        <w:rPr>
          <w:rStyle w:val="StyleUnderline"/>
        </w:rPr>
        <w:t xml:space="preserve"> facilitated the </w:t>
      </w:r>
      <w:r w:rsidRPr="00675D26">
        <w:rPr>
          <w:rStyle w:val="Emphasis"/>
        </w:rPr>
        <w:t>reopening</w:t>
      </w:r>
      <w:r w:rsidRPr="00675D26">
        <w:rPr>
          <w:rStyle w:val="StyleUnderline"/>
        </w:rPr>
        <w:t xml:space="preserve"> of the American </w:t>
      </w:r>
      <w:r w:rsidRPr="00675D26">
        <w:rPr>
          <w:rStyle w:val="Emphasis"/>
        </w:rPr>
        <w:t>economy</w:t>
      </w:r>
      <w:r w:rsidRPr="00675D26">
        <w:rPr>
          <w:sz w:val="16"/>
        </w:rPr>
        <w:t xml:space="preserve">. Likewise, </w:t>
      </w:r>
      <w:r w:rsidRPr="00675D26">
        <w:rPr>
          <w:rStyle w:val="StyleUnderline"/>
        </w:rPr>
        <w:t xml:space="preserve">a secure food </w:t>
      </w:r>
      <w:r w:rsidRPr="00675D26">
        <w:rPr>
          <w:rStyle w:val="StyleUnderline"/>
          <w:highlight w:val="cyan"/>
        </w:rPr>
        <w:t xml:space="preserve">supply is </w:t>
      </w:r>
      <w:r w:rsidRPr="00675D26">
        <w:rPr>
          <w:rStyle w:val="Emphasis"/>
          <w:highlight w:val="cyan"/>
        </w:rPr>
        <w:t>critical</w:t>
      </w:r>
      <w:r w:rsidRPr="00675D26">
        <w:rPr>
          <w:rStyle w:val="StyleUnderline"/>
          <w:highlight w:val="cyan"/>
        </w:rPr>
        <w:t xml:space="preserve"> to</w:t>
      </w:r>
      <w:r w:rsidRPr="00675D26">
        <w:rPr>
          <w:rStyle w:val="StyleUnderline"/>
        </w:rPr>
        <w:t xml:space="preserve"> national </w:t>
      </w:r>
      <w:r w:rsidRPr="00675D26">
        <w:rPr>
          <w:rStyle w:val="Emphasis"/>
        </w:rPr>
        <w:t>security</w:t>
      </w:r>
      <w:r w:rsidRPr="00675D26">
        <w:rPr>
          <w:sz w:val="16"/>
        </w:rPr>
        <w:t xml:space="preserve">, as Congress recognized in 2011 by passing the Food Safety Modernization Act to enhance the FDA’s authority to prevent and respond to foodborne threats, including terrorist threats. See Pub. L. No. 111-353, 124 Stat. 3885. And, </w:t>
      </w:r>
      <w:r w:rsidRPr="00675D26">
        <w:rPr>
          <w:rStyle w:val="StyleUnderline"/>
          <w:highlight w:val="cyan"/>
        </w:rPr>
        <w:t>preparedness for</w:t>
      </w:r>
      <w:r w:rsidRPr="00675D26">
        <w:rPr>
          <w:sz w:val="16"/>
        </w:rPr>
        <w:t xml:space="preserve"> chemical, biological, radiological, and </w:t>
      </w:r>
      <w:r w:rsidRPr="00675D26">
        <w:rPr>
          <w:rStyle w:val="Emphasis"/>
          <w:highlight w:val="cyan"/>
        </w:rPr>
        <w:t>nuclear threats</w:t>
      </w:r>
      <w:r w:rsidRPr="00675D26">
        <w:rPr>
          <w:rStyle w:val="StyleUnderline"/>
        </w:rPr>
        <w:t xml:space="preserve"> is a key part</w:t>
      </w:r>
      <w:r w:rsidRPr="00675D26">
        <w:rPr>
          <w:sz w:val="16"/>
        </w:rPr>
        <w:t xml:space="preserve"> of FDA’s mission, as it collaborates with other agencies </w:t>
      </w:r>
      <w:r w:rsidRPr="00675D26">
        <w:rPr>
          <w:rStyle w:val="StyleUnderline"/>
        </w:rPr>
        <w:t xml:space="preserve">to approve and </w:t>
      </w:r>
      <w:r w:rsidRPr="00675D26">
        <w:rPr>
          <w:rStyle w:val="Emphasis"/>
        </w:rPr>
        <w:t>stockpile</w:t>
      </w:r>
      <w:r w:rsidRPr="00675D26">
        <w:rPr>
          <w:rStyle w:val="StyleUnderline"/>
        </w:rPr>
        <w:t xml:space="preserve"> treatments for national </w:t>
      </w:r>
      <w:r w:rsidRPr="00675D26">
        <w:rPr>
          <w:rStyle w:val="Emphasis"/>
        </w:rPr>
        <w:t>security threats</w:t>
      </w:r>
      <w:r w:rsidRPr="00675D26">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487CE9AF" w14:textId="77777777" w:rsidR="00125AF6" w:rsidRPr="00675D26" w:rsidRDefault="00125AF6" w:rsidP="00125AF6">
      <w:pPr>
        <w:rPr>
          <w:sz w:val="12"/>
          <w:szCs w:val="12"/>
        </w:rPr>
      </w:pPr>
      <w:r w:rsidRPr="00675D26">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7B1DB9C2" w14:textId="77777777" w:rsidR="00125AF6" w:rsidRPr="00675D26" w:rsidRDefault="00125AF6" w:rsidP="00125AF6">
      <w:pPr>
        <w:rPr>
          <w:sz w:val="12"/>
          <w:szCs w:val="12"/>
        </w:rPr>
      </w:pPr>
      <w:r w:rsidRPr="00675D26">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3E6C49DA" w14:textId="77777777" w:rsidR="00125AF6" w:rsidRPr="00675D26" w:rsidRDefault="00125AF6" w:rsidP="00125AF6">
      <w:pPr>
        <w:rPr>
          <w:sz w:val="12"/>
          <w:szCs w:val="12"/>
        </w:rPr>
      </w:pPr>
      <w:r w:rsidRPr="00675D26">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5B5A0C22" w14:textId="77777777" w:rsidR="00125AF6" w:rsidRPr="00675D26" w:rsidRDefault="00125AF6" w:rsidP="00125AF6">
      <w:pPr>
        <w:rPr>
          <w:sz w:val="12"/>
          <w:szCs w:val="12"/>
        </w:rPr>
      </w:pPr>
      <w:r w:rsidRPr="00675D26">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28904952" w14:textId="77777777" w:rsidR="00125AF6" w:rsidRPr="00675D26" w:rsidRDefault="00125AF6" w:rsidP="00125AF6">
      <w:pPr>
        <w:rPr>
          <w:sz w:val="12"/>
          <w:szCs w:val="12"/>
        </w:rPr>
      </w:pPr>
      <w:r w:rsidRPr="00675D26">
        <w:rPr>
          <w:sz w:val="12"/>
          <w:szCs w:val="12"/>
        </w:rPr>
        <w:t>In sum, these record facts bear out the President’s determination that each Defendant agency “has as a primary function intelligence, counterintelligence, investigative, or national security work[.]” 5 U.S.C. § 7103(b)(1)(A).</w:t>
      </w:r>
    </w:p>
    <w:p w14:paraId="4259A7E1" w14:textId="77777777" w:rsidR="00125AF6" w:rsidRPr="00675D26" w:rsidRDefault="00125AF6" w:rsidP="00125AF6">
      <w:pPr>
        <w:rPr>
          <w:sz w:val="12"/>
          <w:szCs w:val="12"/>
        </w:rPr>
      </w:pPr>
      <w:r w:rsidRPr="00675D26">
        <w:rPr>
          <w:sz w:val="12"/>
          <w:szCs w:val="12"/>
        </w:rPr>
        <w:t>2. The FSLMRS cannot be applied here consistent with national security requirements and considerations.</w:t>
      </w:r>
    </w:p>
    <w:p w14:paraId="048A3B75" w14:textId="77777777" w:rsidR="00125AF6" w:rsidRPr="00675D26" w:rsidRDefault="00125AF6" w:rsidP="00125AF6">
      <w:pPr>
        <w:rPr>
          <w:sz w:val="16"/>
        </w:rPr>
      </w:pPr>
      <w:r w:rsidRPr="00675D26">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675D26">
        <w:rPr>
          <w:rStyle w:val="StyleUnderline"/>
          <w:highlight w:val="cyan"/>
        </w:rPr>
        <w:t xml:space="preserve">agencies’ missions </w:t>
      </w:r>
      <w:r w:rsidRPr="00675D26">
        <w:rPr>
          <w:rStyle w:val="Emphasis"/>
          <w:highlight w:val="cyan"/>
        </w:rPr>
        <w:t>require rapid responses</w:t>
      </w:r>
      <w:r w:rsidRPr="00675D26">
        <w:rPr>
          <w:rStyle w:val="StyleUnderline"/>
        </w:rPr>
        <w:t xml:space="preserve"> to</w:t>
      </w:r>
      <w:r w:rsidRPr="00675D26">
        <w:rPr>
          <w:sz w:val="16"/>
        </w:rPr>
        <w:t xml:space="preserve"> changed </w:t>
      </w:r>
      <w:r w:rsidRPr="00675D26">
        <w:rPr>
          <w:rStyle w:val="StyleUnderline"/>
        </w:rPr>
        <w:t xml:space="preserve">working conditions </w:t>
      </w:r>
      <w:r w:rsidRPr="00675D26">
        <w:rPr>
          <w:rStyle w:val="StyleUnderline"/>
          <w:highlight w:val="cyan"/>
        </w:rPr>
        <w:t>and</w:t>
      </w:r>
      <w:r w:rsidRPr="00675D26">
        <w:rPr>
          <w:sz w:val="16"/>
        </w:rPr>
        <w:t xml:space="preserve"> unencumbered </w:t>
      </w:r>
      <w:r w:rsidRPr="00675D26">
        <w:rPr>
          <w:rStyle w:val="Emphasis"/>
          <w:highlight w:val="cyan"/>
        </w:rPr>
        <w:t>mobility</w:t>
      </w:r>
      <w:r w:rsidRPr="00675D26">
        <w:rPr>
          <w:rStyle w:val="StyleUnderline"/>
          <w:highlight w:val="cyan"/>
        </w:rPr>
        <w:t xml:space="preserve"> of</w:t>
      </w:r>
      <w:r w:rsidRPr="00675D26">
        <w:rPr>
          <w:rStyle w:val="StyleUnderline"/>
        </w:rPr>
        <w:t xml:space="preserve"> their </w:t>
      </w:r>
      <w:r w:rsidRPr="00675D26">
        <w:rPr>
          <w:rStyle w:val="Emphasis"/>
          <w:highlight w:val="cyan"/>
        </w:rPr>
        <w:t>employees</w:t>
      </w:r>
      <w:r w:rsidRPr="00675D26">
        <w:rPr>
          <w:sz w:val="16"/>
        </w:rPr>
        <w:t>—things incompatible with Plaintiff’s CBAs with Defendants.</w:t>
      </w:r>
    </w:p>
    <w:p w14:paraId="4617AD61" w14:textId="77777777" w:rsidR="00125AF6" w:rsidRPr="00675D26" w:rsidRDefault="00125AF6" w:rsidP="00125AF6">
      <w:pPr>
        <w:rPr>
          <w:sz w:val="16"/>
        </w:rPr>
      </w:pPr>
      <w:r w:rsidRPr="00675D26">
        <w:rPr>
          <w:sz w:val="16"/>
        </w:rPr>
        <w:t xml:space="preserve">Specifically, </w:t>
      </w:r>
      <w:r w:rsidRPr="00675D26">
        <w:rPr>
          <w:rStyle w:val="StyleUnderline"/>
        </w:rPr>
        <w:t>under</w:t>
      </w:r>
      <w:r w:rsidRPr="00675D26">
        <w:rPr>
          <w:sz w:val="16"/>
        </w:rPr>
        <w:t xml:space="preserve"> the </w:t>
      </w:r>
      <w:r w:rsidRPr="00675D26">
        <w:rPr>
          <w:rStyle w:val="StyleUnderline"/>
        </w:rPr>
        <w:t xml:space="preserve">FSLMRS, agencies must </w:t>
      </w:r>
      <w:r w:rsidRPr="00675D26">
        <w:rPr>
          <w:rStyle w:val="Emphasis"/>
        </w:rPr>
        <w:t>postpone changes</w:t>
      </w:r>
      <w:r w:rsidRPr="00675D26">
        <w:rPr>
          <w:sz w:val="16"/>
        </w:rPr>
        <w:t xml:space="preserve"> that have more than a de minimis effect on working conditions </w:t>
      </w:r>
      <w:r w:rsidRPr="00675D26">
        <w:rPr>
          <w:rStyle w:val="StyleUnderline"/>
        </w:rPr>
        <w:t xml:space="preserve">until the agencies have provided </w:t>
      </w:r>
      <w:r w:rsidRPr="00675D26">
        <w:rPr>
          <w:rStyle w:val="StyleUnderline"/>
          <w:highlight w:val="cyan"/>
        </w:rPr>
        <w:t xml:space="preserve">the </w:t>
      </w:r>
      <w:r w:rsidRPr="00675D26">
        <w:rPr>
          <w:rStyle w:val="Emphasis"/>
          <w:highlight w:val="cyan"/>
        </w:rPr>
        <w:t>union</w:t>
      </w:r>
      <w:r w:rsidRPr="00675D26">
        <w:rPr>
          <w:rStyle w:val="StyleUnderline"/>
        </w:rPr>
        <w:t xml:space="preserve"> with notice and an </w:t>
      </w:r>
      <w:r w:rsidRPr="00675D26">
        <w:rPr>
          <w:rStyle w:val="Emphasis"/>
        </w:rPr>
        <w:t>opportunity to bargain</w:t>
      </w:r>
      <w:r w:rsidRPr="00675D26">
        <w:rPr>
          <w:rStyle w:val="StyleUnderline"/>
        </w:rPr>
        <w:t xml:space="preserve">. The </w:t>
      </w:r>
      <w:r w:rsidRPr="00675D26">
        <w:rPr>
          <w:rStyle w:val="StyleUnderline"/>
          <w:highlight w:val="cyan"/>
        </w:rPr>
        <w:t>process includes</w:t>
      </w:r>
      <w:r w:rsidRPr="00675D26">
        <w:rPr>
          <w:sz w:val="16"/>
        </w:rPr>
        <w:t xml:space="preserve"> completing any subsequent </w:t>
      </w:r>
      <w:r w:rsidRPr="00675D26">
        <w:rPr>
          <w:rStyle w:val="Emphasis"/>
          <w:highlight w:val="cyan"/>
        </w:rPr>
        <w:t>negotiations</w:t>
      </w:r>
      <w:r w:rsidRPr="00675D26">
        <w:rPr>
          <w:rStyle w:val="StyleUnderline"/>
          <w:highlight w:val="cyan"/>
        </w:rPr>
        <w:t xml:space="preserve">, mediation, and </w:t>
      </w:r>
      <w:r w:rsidRPr="00675D26">
        <w:rPr>
          <w:rStyle w:val="Emphasis"/>
          <w:highlight w:val="cyan"/>
        </w:rPr>
        <w:t>impasse</w:t>
      </w:r>
      <w:r w:rsidRPr="00675D26">
        <w:rPr>
          <w:rStyle w:val="Emphasis"/>
        </w:rPr>
        <w:t xml:space="preserve"> proceedings</w:t>
      </w:r>
      <w:r w:rsidRPr="00675D26">
        <w:rPr>
          <w:sz w:val="16"/>
        </w:rPr>
        <w:t xml:space="preserve">, when needed. 5 U.S.C. §§ 7106(b), 7119. The FLRA routinely pauses agency attempts to implement changes before this midterm bargaining process has concluded. See, e.g., Army Corps of Eng’rs, 53 F.L.R.A. 79, 81 (1997). </w:t>
      </w:r>
      <w:r w:rsidRPr="00675D26">
        <w:rPr>
          <w:rStyle w:val="StyleUnderline"/>
          <w:highlight w:val="cyan"/>
        </w:rPr>
        <w:t>This</w:t>
      </w:r>
      <w:r w:rsidRPr="00675D26">
        <w:rPr>
          <w:rStyle w:val="StyleUnderline"/>
        </w:rPr>
        <w:t xml:space="preserve"> process often </w:t>
      </w:r>
      <w:r w:rsidRPr="00675D26">
        <w:rPr>
          <w:rStyle w:val="StyleUnderline"/>
          <w:highlight w:val="cyan"/>
        </w:rPr>
        <w:t xml:space="preserve">imposes </w:t>
      </w:r>
      <w:r w:rsidRPr="00675D26">
        <w:rPr>
          <w:rStyle w:val="Emphasis"/>
          <w:highlight w:val="cyan"/>
        </w:rPr>
        <w:t>significant delays</w:t>
      </w:r>
      <w:r w:rsidRPr="00675D26">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15632CB8" w14:textId="77777777" w:rsidR="00125AF6" w:rsidRPr="00675D26" w:rsidRDefault="00125AF6" w:rsidP="00125AF6">
      <w:pPr>
        <w:rPr>
          <w:sz w:val="16"/>
        </w:rPr>
      </w:pPr>
      <w:r w:rsidRPr="00675D26">
        <w:rPr>
          <w:rStyle w:val="StyleUnderline"/>
          <w:highlight w:val="cyan"/>
        </w:rPr>
        <w:t xml:space="preserve">Employee </w:t>
      </w:r>
      <w:r w:rsidRPr="00675D26">
        <w:rPr>
          <w:rStyle w:val="Emphasis"/>
          <w:highlight w:val="cyan"/>
        </w:rPr>
        <w:t>performance</w:t>
      </w:r>
      <w:r w:rsidRPr="00675D26">
        <w:rPr>
          <w:rStyle w:val="StyleUnderline"/>
          <w:highlight w:val="cyan"/>
        </w:rPr>
        <w:t xml:space="preserve"> is</w:t>
      </w:r>
      <w:r w:rsidRPr="00675D26">
        <w:rPr>
          <w:rStyle w:val="StyleUnderline"/>
        </w:rPr>
        <w:t xml:space="preserve"> also </w:t>
      </w:r>
      <w:r w:rsidRPr="00675D26">
        <w:rPr>
          <w:rStyle w:val="Emphasis"/>
          <w:highlight w:val="cyan"/>
        </w:rPr>
        <w:t>critical</w:t>
      </w:r>
      <w:r w:rsidRPr="00675D26">
        <w:rPr>
          <w:rStyle w:val="StyleUnderline"/>
          <w:highlight w:val="cyan"/>
        </w:rPr>
        <w:t xml:space="preserve"> in</w:t>
      </w:r>
      <w:r w:rsidRPr="00675D26">
        <w:rPr>
          <w:rStyle w:val="StyleUnderline"/>
        </w:rPr>
        <w:t xml:space="preserve"> agencies with important national </w:t>
      </w:r>
      <w:r w:rsidRPr="00675D26">
        <w:rPr>
          <w:rStyle w:val="Emphasis"/>
          <w:highlight w:val="cyan"/>
        </w:rPr>
        <w:t>security roles</w:t>
      </w:r>
      <w:r w:rsidRPr="00675D26">
        <w:rPr>
          <w:sz w:val="16"/>
        </w:rPr>
        <w:t xml:space="preserve">. Many provisions in federal </w:t>
      </w:r>
      <w:r w:rsidRPr="00675D26">
        <w:rPr>
          <w:rStyle w:val="StyleUnderline"/>
        </w:rPr>
        <w:t xml:space="preserve">agencies’ </w:t>
      </w:r>
      <w:r w:rsidRPr="00675D26">
        <w:rPr>
          <w:rStyle w:val="Emphasis"/>
        </w:rPr>
        <w:t>CBAs</w:t>
      </w:r>
      <w:r w:rsidRPr="00675D26">
        <w:rPr>
          <w:rStyle w:val="StyleUnderline"/>
        </w:rPr>
        <w:t xml:space="preserve"> make it</w:t>
      </w:r>
      <w:r w:rsidRPr="00675D26">
        <w:rPr>
          <w:sz w:val="16"/>
        </w:rPr>
        <w:t xml:space="preserve"> more </w:t>
      </w:r>
      <w:r w:rsidRPr="00675D26">
        <w:rPr>
          <w:rStyle w:val="Emphasis"/>
        </w:rPr>
        <w:t>difficult</w:t>
      </w:r>
      <w:r w:rsidRPr="00675D26">
        <w:rPr>
          <w:rStyle w:val="StyleUnderline"/>
        </w:rPr>
        <w:t xml:space="preserve"> to remove employees who </w:t>
      </w:r>
      <w:r w:rsidRPr="00675D26">
        <w:rPr>
          <w:rStyle w:val="Emphasis"/>
        </w:rPr>
        <w:t>perform poorly</w:t>
      </w:r>
      <w:r w:rsidRPr="00675D26">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18B75774" w14:textId="77777777" w:rsidR="00125AF6" w:rsidRPr="00675D26" w:rsidRDefault="00125AF6" w:rsidP="00125AF6">
      <w:pPr>
        <w:rPr>
          <w:sz w:val="16"/>
        </w:rPr>
      </w:pPr>
      <w:r w:rsidRPr="00675D26">
        <w:rPr>
          <w:sz w:val="16"/>
        </w:rPr>
        <w:t xml:space="preserve">The </w:t>
      </w:r>
      <w:r w:rsidRPr="00675D26">
        <w:rPr>
          <w:rStyle w:val="StyleUnderline"/>
          <w:highlight w:val="cyan"/>
        </w:rPr>
        <w:t>CBAs</w:t>
      </w:r>
      <w:r w:rsidRPr="00675D26">
        <w:rPr>
          <w:sz w:val="16"/>
        </w:rPr>
        <w:t xml:space="preserve"> further </w:t>
      </w:r>
      <w:r w:rsidRPr="00675D26">
        <w:rPr>
          <w:rStyle w:val="StyleUnderline"/>
          <w:highlight w:val="cyan"/>
        </w:rPr>
        <w:t>require</w:t>
      </w:r>
      <w:r w:rsidRPr="00675D26">
        <w:rPr>
          <w:sz w:val="16"/>
        </w:rPr>
        <w:t xml:space="preserve"> Defendant </w:t>
      </w:r>
      <w:r w:rsidRPr="00675D26">
        <w:rPr>
          <w:rStyle w:val="StyleUnderline"/>
          <w:highlight w:val="cyan"/>
        </w:rPr>
        <w:t>agencies</w:t>
      </w:r>
      <w:r w:rsidRPr="00675D26">
        <w:rPr>
          <w:rStyle w:val="StyleUnderline"/>
        </w:rPr>
        <w:t xml:space="preserve"> to </w:t>
      </w:r>
      <w:r w:rsidRPr="00675D26">
        <w:rPr>
          <w:rStyle w:val="Emphasis"/>
          <w:highlight w:val="cyan"/>
        </w:rPr>
        <w:t>divert resources</w:t>
      </w:r>
      <w:r w:rsidRPr="00675D26">
        <w:rPr>
          <w:rStyle w:val="StyleUnderline"/>
          <w:highlight w:val="cyan"/>
        </w:rPr>
        <w:t xml:space="preserve"> from</w:t>
      </w:r>
      <w:r w:rsidRPr="00675D26">
        <w:rPr>
          <w:rStyle w:val="StyleUnderline"/>
        </w:rPr>
        <w:t xml:space="preserve"> their </w:t>
      </w:r>
      <w:r w:rsidRPr="00675D26">
        <w:rPr>
          <w:rStyle w:val="StyleUnderline"/>
          <w:highlight w:val="cyan"/>
        </w:rPr>
        <w:t>primary</w:t>
      </w:r>
      <w:r w:rsidRPr="00675D26">
        <w:rPr>
          <w:rStyle w:val="StyleUnderline"/>
        </w:rPr>
        <w:t xml:space="preserve"> </w:t>
      </w:r>
      <w:r w:rsidRPr="00675D26">
        <w:rPr>
          <w:rStyle w:val="Emphasis"/>
        </w:rPr>
        <w:t xml:space="preserve">work </w:t>
      </w:r>
      <w:r w:rsidRPr="00675D26">
        <w:rPr>
          <w:rStyle w:val="Emphasis"/>
          <w:highlight w:val="cyan"/>
        </w:rPr>
        <w:t>functions</w:t>
      </w:r>
      <w:r w:rsidRPr="00675D26">
        <w:rPr>
          <w:rStyle w:val="StyleUnderline"/>
          <w:highlight w:val="cyan"/>
        </w:rPr>
        <w:t xml:space="preserve"> towards </w:t>
      </w:r>
      <w:r w:rsidRPr="00675D26">
        <w:rPr>
          <w:rStyle w:val="Emphasis"/>
          <w:highlight w:val="cyan"/>
        </w:rPr>
        <w:t>union</w:t>
      </w:r>
      <w:r w:rsidRPr="00675D26">
        <w:rPr>
          <w:sz w:val="16"/>
        </w:rPr>
        <w:t xml:space="preserve"> related </w:t>
      </w:r>
      <w:r w:rsidRPr="00675D26">
        <w:rPr>
          <w:rStyle w:val="StyleUnderline"/>
          <w:highlight w:val="cyan"/>
        </w:rPr>
        <w:t>activities</w:t>
      </w:r>
      <w:r w:rsidRPr="00675D26">
        <w:rPr>
          <w:sz w:val="16"/>
        </w:rPr>
        <w:t xml:space="preserve">. For example, Defendant </w:t>
      </w:r>
      <w:r w:rsidRPr="00675D26">
        <w:rPr>
          <w:rStyle w:val="StyleUnderline"/>
        </w:rPr>
        <w:t xml:space="preserve">agencies must allow union officials </w:t>
      </w:r>
      <w:r w:rsidRPr="00675D26">
        <w:rPr>
          <w:rStyle w:val="Emphasis"/>
        </w:rPr>
        <w:t>time to work</w:t>
      </w:r>
      <w:r w:rsidRPr="00675D26">
        <w:rPr>
          <w:rStyle w:val="StyleUnderline"/>
        </w:rPr>
        <w:t xml:space="preserve"> on union business, </w:t>
      </w:r>
      <w:r w:rsidRPr="00675D26">
        <w:rPr>
          <w:rStyle w:val="StyleUnderline"/>
          <w:highlight w:val="cyan"/>
        </w:rPr>
        <w:t xml:space="preserve">such as </w:t>
      </w:r>
      <w:r w:rsidRPr="00675D26">
        <w:rPr>
          <w:rStyle w:val="Emphasis"/>
          <w:highlight w:val="cyan"/>
        </w:rPr>
        <w:t>negotiating</w:t>
      </w:r>
      <w:r w:rsidRPr="00675D26">
        <w:rPr>
          <w:rStyle w:val="StyleUnderline"/>
        </w:rPr>
        <w:t xml:space="preserve"> agreements, processing of </w:t>
      </w:r>
      <w:r w:rsidRPr="00675D26">
        <w:rPr>
          <w:rStyle w:val="Emphasis"/>
          <w:highlight w:val="cyan"/>
        </w:rPr>
        <w:t>grievances</w:t>
      </w:r>
      <w:r w:rsidRPr="00675D26">
        <w:rPr>
          <w:rStyle w:val="StyleUnderline"/>
          <w:highlight w:val="cyan"/>
        </w:rPr>
        <w:t>,</w:t>
      </w:r>
      <w:r w:rsidRPr="00675D26">
        <w:rPr>
          <w:rStyle w:val="StyleUnderline"/>
        </w:rPr>
        <w:t xml:space="preserve"> presenting cases in </w:t>
      </w:r>
      <w:r w:rsidRPr="00675D26">
        <w:rPr>
          <w:rStyle w:val="Emphasis"/>
          <w:highlight w:val="cyan"/>
        </w:rPr>
        <w:t>arbitration</w:t>
      </w:r>
      <w:r w:rsidRPr="00675D26">
        <w:rPr>
          <w:rStyle w:val="StyleUnderline"/>
          <w:highlight w:val="cyan"/>
        </w:rPr>
        <w:t xml:space="preserve">, and </w:t>
      </w:r>
      <w:r w:rsidRPr="00675D26">
        <w:rPr>
          <w:rStyle w:val="Emphasis"/>
          <w:highlight w:val="cyan"/>
        </w:rPr>
        <w:t>representing employees</w:t>
      </w:r>
      <w:r w:rsidRPr="00675D26">
        <w:rPr>
          <w:sz w:val="16"/>
        </w:rPr>
        <w:t xml:space="preserve"> at meetings with management, completely unrelated to the work the employees were hired to perform. See Trznadel Decl. 7(a).</w:t>
      </w:r>
    </w:p>
    <w:p w14:paraId="4CA2B0FE" w14:textId="77777777" w:rsidR="00125AF6" w:rsidRPr="00675D26" w:rsidRDefault="00125AF6" w:rsidP="00125AF6"/>
    <w:p w14:paraId="186CCE6D" w14:textId="77777777" w:rsidR="00125AF6" w:rsidRDefault="00125AF6" w:rsidP="00125AF6">
      <w:pPr>
        <w:pStyle w:val="Heading3"/>
      </w:pPr>
      <w:r>
        <w:t>Security K---1NC</w:t>
      </w:r>
    </w:p>
    <w:p w14:paraId="2137F062" w14:textId="77777777" w:rsidR="00125AF6" w:rsidRDefault="00125AF6" w:rsidP="00125AF6">
      <w:pPr>
        <w:pStyle w:val="Heading4"/>
      </w:pPr>
      <w:r w:rsidRPr="00FB61F0">
        <w:rPr>
          <w:u w:val="single"/>
        </w:rPr>
        <w:t>Security K</w:t>
      </w:r>
      <w:r>
        <w:t xml:space="preserve">. </w:t>
      </w:r>
    </w:p>
    <w:p w14:paraId="7A0DAFB2" w14:textId="77777777" w:rsidR="00125AF6" w:rsidRDefault="00125AF6" w:rsidP="00125AF6">
      <w:pPr>
        <w:pStyle w:val="Heading4"/>
      </w:pPr>
      <w:r>
        <w:t xml:space="preserve">The 1AC’s </w:t>
      </w:r>
      <w:r w:rsidRPr="00FE279A">
        <w:rPr>
          <w:u w:val="single"/>
        </w:rPr>
        <w:t>securitization</w:t>
      </w:r>
      <w:r>
        <w:t xml:space="preserve"> fantasizes a </w:t>
      </w:r>
      <w:r w:rsidRPr="00FE279A">
        <w:rPr>
          <w:u w:val="single"/>
        </w:rPr>
        <w:t>complete</w:t>
      </w:r>
      <w:r>
        <w:t xml:space="preserve">, </w:t>
      </w:r>
      <w:r w:rsidRPr="00FE279A">
        <w:rPr>
          <w:u w:val="single"/>
        </w:rPr>
        <w:t>legible</w:t>
      </w:r>
      <w:r>
        <w:t xml:space="preserve"> social order---that guarantees </w:t>
      </w:r>
      <w:r w:rsidRPr="00FE279A">
        <w:rPr>
          <w:u w:val="single"/>
        </w:rPr>
        <w:t>militarism</w:t>
      </w:r>
      <w:r>
        <w:t xml:space="preserve"> and </w:t>
      </w:r>
      <w:r w:rsidRPr="00FE279A">
        <w:rPr>
          <w:u w:val="single"/>
        </w:rPr>
        <w:t>failure</w:t>
      </w:r>
      <w:r>
        <w:t xml:space="preserve">. </w:t>
      </w:r>
    </w:p>
    <w:p w14:paraId="7A1A4688" w14:textId="77777777" w:rsidR="00125AF6" w:rsidRPr="008768A1" w:rsidRDefault="00125AF6" w:rsidP="00125AF6">
      <w:r>
        <w:t xml:space="preserve">Karatzogianni &amp; </w:t>
      </w:r>
      <w:r w:rsidRPr="008768A1">
        <w:rPr>
          <w:rStyle w:val="Style13ptBold"/>
        </w:rPr>
        <w:t>Robinson 17</w:t>
      </w:r>
      <w:r>
        <w:t>, *Professor of Technology and Society at the University of Leicester, Ph.D., Politics, University of Nottingham, M.A., International Conflict Analysis, London Centre of International Relations, Kent University, **UK independent researcher. (*</w:t>
      </w:r>
      <w:r w:rsidRPr="008768A1">
        <w:t>Athina</w:t>
      </w:r>
      <w:r>
        <w:t xml:space="preserve"> and **</w:t>
      </w:r>
      <w:r w:rsidRPr="008768A1">
        <w:t>Andrew</w:t>
      </w:r>
      <w:r>
        <w:t>, 2017, “</w:t>
      </w:r>
      <w:r w:rsidRPr="008768A1">
        <w:t xml:space="preserve">Schizorevolutions versus microfascisms: The fear of anarchy in state </w:t>
      </w:r>
      <w:r>
        <w:t xml:space="preserve">securitization,” Journal of International Political Theory, Vol. 13, No. 3, pp. 282-295, SAGE, </w:t>
      </w:r>
      <w:r w:rsidRPr="008768A1">
        <w:t>DOI: 10.1177/1755088217718570</w:t>
      </w:r>
      <w:r>
        <w:t>, Ulven)</w:t>
      </w:r>
    </w:p>
    <w:p w14:paraId="5D10CDCF" w14:textId="77777777" w:rsidR="00125AF6" w:rsidRPr="001B1711" w:rsidRDefault="00125AF6" w:rsidP="00125AF6">
      <w:pPr>
        <w:rPr>
          <w:sz w:val="16"/>
        </w:rPr>
      </w:pPr>
      <w:r w:rsidRPr="001B1711">
        <w:rPr>
          <w:rStyle w:val="Emphasis"/>
        </w:rPr>
        <w:t>Securitisation</w:t>
      </w:r>
      <w:r w:rsidRPr="001B1711">
        <w:rPr>
          <w:sz w:val="16"/>
        </w:rPr>
        <w:t xml:space="preserve"> </w:t>
      </w:r>
      <w:r w:rsidRPr="001B1711">
        <w:rPr>
          <w:rStyle w:val="StyleUnderline"/>
        </w:rPr>
        <w:t>is the</w:t>
      </w:r>
      <w:r w:rsidRPr="001B1711">
        <w:rPr>
          <w:sz w:val="16"/>
        </w:rPr>
        <w:t xml:space="preserve"> </w:t>
      </w:r>
      <w:r w:rsidRPr="001B1711">
        <w:rPr>
          <w:rStyle w:val="Emphasis"/>
        </w:rPr>
        <w:t>pretext par excellence</w:t>
      </w:r>
      <w:r w:rsidRPr="001B1711">
        <w:rPr>
          <w:sz w:val="16"/>
        </w:rPr>
        <w:t xml:space="preserve"> </w:t>
      </w:r>
      <w:r w:rsidRPr="001B1711">
        <w:rPr>
          <w:rStyle w:val="StyleUnderline"/>
        </w:rPr>
        <w:t>for</w:t>
      </w:r>
      <w:r w:rsidRPr="001B1711">
        <w:rPr>
          <w:sz w:val="16"/>
        </w:rPr>
        <w:t xml:space="preserve"> both kinds of </w:t>
      </w:r>
      <w:r w:rsidRPr="001B1711">
        <w:rPr>
          <w:rStyle w:val="StyleUnderline"/>
        </w:rPr>
        <w:t>simplification</w:t>
      </w:r>
      <w:r w:rsidRPr="001B1711">
        <w:rPr>
          <w:sz w:val="16"/>
        </w:rPr>
        <w:t xml:space="preserve">. </w:t>
      </w:r>
      <w:r w:rsidRPr="001B1711">
        <w:rPr>
          <w:rStyle w:val="StyleUnderline"/>
        </w:rPr>
        <w:t>Practices such as lockdowns and roundups ignore</w:t>
      </w:r>
      <w:r w:rsidRPr="001B1711">
        <w:rPr>
          <w:sz w:val="16"/>
        </w:rPr>
        <w:t xml:space="preserve">, </w:t>
      </w:r>
      <w:r w:rsidRPr="001B1711">
        <w:rPr>
          <w:rStyle w:val="StyleUnderline"/>
        </w:rPr>
        <w:t>violate and overwrite</w:t>
      </w:r>
      <w:r w:rsidRPr="001B1711">
        <w:rPr>
          <w:sz w:val="16"/>
        </w:rPr>
        <w:t xml:space="preserve"> the </w:t>
      </w:r>
      <w:r w:rsidRPr="001B1711">
        <w:rPr>
          <w:rStyle w:val="StyleUnderline"/>
        </w:rPr>
        <w:t>density of</w:t>
      </w:r>
      <w:r w:rsidRPr="001B1711">
        <w:rPr>
          <w:sz w:val="16"/>
        </w:rPr>
        <w:t xml:space="preserve"> the </w:t>
      </w:r>
      <w:r w:rsidRPr="001B1711">
        <w:rPr>
          <w:rStyle w:val="StyleUnderline"/>
        </w:rPr>
        <w:t>social spaces on which they are imposed</w:t>
      </w:r>
      <w:r w:rsidRPr="001B1711">
        <w:rPr>
          <w:sz w:val="16"/>
        </w:rPr>
        <w:t xml:space="preserve"> and the needs and desires of those who inhabit these spaces. </w:t>
      </w:r>
      <w:r w:rsidRPr="001B1711">
        <w:rPr>
          <w:rStyle w:val="Emphasis"/>
          <w:highlight w:val="cyan"/>
        </w:rPr>
        <w:t>Risk management</w:t>
      </w:r>
      <w:r w:rsidRPr="001B1711">
        <w:rPr>
          <w:sz w:val="16"/>
        </w:rPr>
        <w:t xml:space="preserve">, for instance, </w:t>
      </w:r>
      <w:r w:rsidRPr="001B1711">
        <w:rPr>
          <w:rStyle w:val="Emphasis"/>
          <w:highlight w:val="cyan"/>
        </w:rPr>
        <w:t>simplifies</w:t>
      </w:r>
      <w:r w:rsidRPr="001B1711">
        <w:rPr>
          <w:sz w:val="16"/>
        </w:rPr>
        <w:t xml:space="preserve"> </w:t>
      </w:r>
      <w:r w:rsidRPr="001B1711">
        <w:rPr>
          <w:rStyle w:val="Emphasis"/>
          <w:highlight w:val="cyan"/>
        </w:rPr>
        <w:t>complex lives</w:t>
      </w:r>
      <w:r w:rsidRPr="001B1711">
        <w:rPr>
          <w:sz w:val="16"/>
          <w:highlight w:val="cyan"/>
        </w:rPr>
        <w:t xml:space="preserve"> </w:t>
      </w:r>
      <w:r w:rsidRPr="001B1711">
        <w:rPr>
          <w:rStyle w:val="StyleUnderline"/>
          <w:highlight w:val="cyan"/>
        </w:rPr>
        <w:t>into</w:t>
      </w:r>
      <w:r w:rsidRPr="001B1711">
        <w:rPr>
          <w:sz w:val="16"/>
        </w:rPr>
        <w:t xml:space="preserve"> </w:t>
      </w:r>
      <w:r w:rsidRPr="001B1711">
        <w:rPr>
          <w:rStyle w:val="Emphasis"/>
        </w:rPr>
        <w:t xml:space="preserve">risk </w:t>
      </w:r>
      <w:r w:rsidRPr="001B1711">
        <w:rPr>
          <w:rStyle w:val="Emphasis"/>
          <w:highlight w:val="cyan"/>
        </w:rPr>
        <w:t>profiles</w:t>
      </w:r>
      <w:r w:rsidRPr="001B1711">
        <w:rPr>
          <w:sz w:val="16"/>
        </w:rPr>
        <w:t xml:space="preserve"> </w:t>
      </w:r>
      <w:r w:rsidRPr="001B1711">
        <w:rPr>
          <w:rStyle w:val="StyleUnderline"/>
        </w:rPr>
        <w:t>based on aggregates</w:t>
      </w:r>
      <w:r w:rsidRPr="001B1711">
        <w:rPr>
          <w:sz w:val="16"/>
        </w:rPr>
        <w:t xml:space="preserve">, which might be </w:t>
      </w:r>
      <w:r w:rsidRPr="001B1711">
        <w:rPr>
          <w:rStyle w:val="StyleUnderline"/>
        </w:rPr>
        <w:t>irrelevant to the case at hand</w:t>
      </w:r>
      <w:r w:rsidRPr="001B1711">
        <w:rPr>
          <w:sz w:val="16"/>
        </w:rPr>
        <w:t>. This is the source of the recurring scandals of civilians being raided, searched or interrogated based on random algorithmic data calculations (for a critique on digitisation and social justice data activism, see Eubanks, 2011; for securitisation, digital activism debates, see Karatzogianni and Gak, 2015; Karatzogianni and Robinson, 2014).</w:t>
      </w:r>
    </w:p>
    <w:p w14:paraId="68B46885" w14:textId="77777777" w:rsidR="00125AF6" w:rsidRPr="001B1711" w:rsidRDefault="00125AF6" w:rsidP="00125AF6">
      <w:pPr>
        <w:rPr>
          <w:sz w:val="16"/>
        </w:rPr>
      </w:pPr>
      <w:r w:rsidRPr="001B1711">
        <w:rPr>
          <w:rStyle w:val="StyleUnderline"/>
        </w:rPr>
        <w:t>State simplification</w:t>
      </w:r>
      <w:r w:rsidRPr="001B1711">
        <w:rPr>
          <w:sz w:val="16"/>
        </w:rPr>
        <w:t xml:space="preserve"> </w:t>
      </w:r>
      <w:r w:rsidRPr="001B1711">
        <w:rPr>
          <w:rStyle w:val="Emphasis"/>
        </w:rPr>
        <w:t>renders</w:t>
      </w:r>
      <w:r w:rsidRPr="001B1711">
        <w:rPr>
          <w:sz w:val="16"/>
        </w:rPr>
        <w:t xml:space="preserve"> </w:t>
      </w:r>
      <w:r w:rsidRPr="001B1711">
        <w:rPr>
          <w:rStyle w:val="StyleUnderline"/>
        </w:rPr>
        <w:t>swathes of</w:t>
      </w:r>
      <w:r w:rsidRPr="001B1711">
        <w:rPr>
          <w:sz w:val="16"/>
        </w:rPr>
        <w:t xml:space="preserve"> </w:t>
      </w:r>
      <w:r w:rsidRPr="001B1711">
        <w:rPr>
          <w:rStyle w:val="Emphasis"/>
        </w:rPr>
        <w:t>social life</w:t>
      </w:r>
      <w:r w:rsidRPr="001B1711">
        <w:rPr>
          <w:sz w:val="16"/>
        </w:rPr>
        <w:t xml:space="preserve"> </w:t>
      </w:r>
      <w:r w:rsidRPr="001B1711">
        <w:rPr>
          <w:rStyle w:val="StyleUnderline"/>
        </w:rPr>
        <w:t>as a</w:t>
      </w:r>
      <w:r w:rsidRPr="001B1711">
        <w:rPr>
          <w:sz w:val="16"/>
        </w:rPr>
        <w:t xml:space="preserve"> </w:t>
      </w:r>
      <w:r w:rsidRPr="001B1711">
        <w:rPr>
          <w:rStyle w:val="Emphasis"/>
        </w:rPr>
        <w:t>Lacanian Real</w:t>
      </w:r>
      <w:r w:rsidRPr="001B1711">
        <w:rPr>
          <w:sz w:val="16"/>
        </w:rPr>
        <w:t xml:space="preserve">. </w:t>
      </w:r>
      <w:r w:rsidRPr="001B1711">
        <w:rPr>
          <w:rStyle w:val="StyleUnderline"/>
        </w:rPr>
        <w:t>In each case</w:t>
      </w:r>
      <w:r w:rsidRPr="001B1711">
        <w:rPr>
          <w:sz w:val="16"/>
        </w:rPr>
        <w:t>, ‘</w:t>
      </w:r>
      <w:r w:rsidRPr="001B1711">
        <w:rPr>
          <w:rStyle w:val="StyleUnderline"/>
          <w:highlight w:val="cyan"/>
        </w:rPr>
        <w:t>a</w:t>
      </w:r>
      <w:r w:rsidRPr="001B1711">
        <w:rPr>
          <w:sz w:val="16"/>
        </w:rPr>
        <w:t xml:space="preserve"> </w:t>
      </w:r>
      <w:r w:rsidRPr="001B1711">
        <w:rPr>
          <w:rStyle w:val="Emphasis"/>
        </w:rPr>
        <w:t xml:space="preserve">whole </w:t>
      </w:r>
      <w:r w:rsidRPr="001B1711">
        <w:rPr>
          <w:rStyle w:val="Emphasis"/>
          <w:highlight w:val="cyan"/>
        </w:rPr>
        <w:t>world</w:t>
      </w:r>
      <w:r w:rsidRPr="001B1711">
        <w:rPr>
          <w:sz w:val="16"/>
          <w:highlight w:val="cyan"/>
        </w:rPr>
        <w:t xml:space="preserve"> </w:t>
      </w:r>
      <w:r w:rsidRPr="001B1711">
        <w:rPr>
          <w:rStyle w:val="StyleUnderline"/>
          <w:highlight w:val="cyan"/>
        </w:rPr>
        <w:t xml:space="preserve">lying “outside the brackets” </w:t>
      </w:r>
      <w:r w:rsidRPr="00705988">
        <w:rPr>
          <w:rStyle w:val="StyleUnderline"/>
        </w:rPr>
        <w:t>returned to</w:t>
      </w:r>
      <w:r w:rsidRPr="00705988">
        <w:rPr>
          <w:sz w:val="16"/>
        </w:rPr>
        <w:t xml:space="preserve"> </w:t>
      </w:r>
      <w:r w:rsidRPr="001B1711">
        <w:rPr>
          <w:rStyle w:val="Emphasis"/>
          <w:highlight w:val="cyan"/>
        </w:rPr>
        <w:t>haunt</w:t>
      </w:r>
      <w:r w:rsidRPr="00705988">
        <w:rPr>
          <w:sz w:val="16"/>
        </w:rPr>
        <w:t xml:space="preserve"> </w:t>
      </w:r>
      <w:r w:rsidRPr="00705988">
        <w:rPr>
          <w:rStyle w:val="StyleUnderline"/>
        </w:rPr>
        <w:t>[the]</w:t>
      </w:r>
      <w:r w:rsidRPr="00705988">
        <w:rPr>
          <w:sz w:val="16"/>
        </w:rPr>
        <w:t xml:space="preserve"> </w:t>
      </w:r>
      <w:r w:rsidRPr="001B1711">
        <w:rPr>
          <w:rStyle w:val="Emphasis"/>
          <w:highlight w:val="cyan"/>
        </w:rPr>
        <w:t>technical vision’</w:t>
      </w:r>
      <w:r w:rsidRPr="001B1711">
        <w:rPr>
          <w:sz w:val="16"/>
        </w:rPr>
        <w:t xml:space="preserve"> (Scott, 1999: 20), </w:t>
      </w:r>
      <w:r w:rsidRPr="00705988">
        <w:rPr>
          <w:rStyle w:val="StyleUnderline"/>
        </w:rPr>
        <w:t>many of which are</w:t>
      </w:r>
      <w:r w:rsidRPr="001B1711">
        <w:rPr>
          <w:sz w:val="16"/>
        </w:rPr>
        <w:t xml:space="preserve"> </w:t>
      </w:r>
      <w:r w:rsidRPr="001B1711">
        <w:rPr>
          <w:rStyle w:val="Emphasis"/>
          <w:highlight w:val="cyan"/>
        </w:rPr>
        <w:t>consequences</w:t>
      </w:r>
      <w:r w:rsidRPr="001B1711">
        <w:rPr>
          <w:sz w:val="16"/>
          <w:highlight w:val="cyan"/>
        </w:rPr>
        <w:t xml:space="preserve"> </w:t>
      </w:r>
      <w:r w:rsidRPr="001B1711">
        <w:rPr>
          <w:rStyle w:val="StyleUnderline"/>
          <w:highlight w:val="cyan"/>
        </w:rPr>
        <w:t>of the</w:t>
      </w:r>
      <w:r w:rsidRPr="001B1711">
        <w:rPr>
          <w:sz w:val="16"/>
          <w:highlight w:val="cyan"/>
        </w:rPr>
        <w:t xml:space="preserve"> </w:t>
      </w:r>
      <w:r w:rsidRPr="001B1711">
        <w:rPr>
          <w:rStyle w:val="Emphasis"/>
          <w:highlight w:val="cyan"/>
        </w:rPr>
        <w:t>state’s tunnel-vision</w:t>
      </w:r>
      <w:r w:rsidRPr="001B1711">
        <w:rPr>
          <w:sz w:val="16"/>
        </w:rPr>
        <w:t xml:space="preserve"> (Scott, 1999: 21). </w:t>
      </w:r>
      <w:r w:rsidRPr="001B1711">
        <w:rPr>
          <w:rStyle w:val="StyleUnderline"/>
          <w:highlight w:val="cyan"/>
        </w:rPr>
        <w:t>In</w:t>
      </w:r>
      <w:r w:rsidRPr="001B1711">
        <w:rPr>
          <w:rStyle w:val="StyleUnderline"/>
        </w:rPr>
        <w:t xml:space="preserve"> the case of </w:t>
      </w:r>
      <w:r w:rsidRPr="001B1711">
        <w:rPr>
          <w:rStyle w:val="StyleUnderline"/>
          <w:highlight w:val="cyan"/>
        </w:rPr>
        <w:t>securitisation, this</w:t>
      </w:r>
      <w:r w:rsidRPr="001B1711">
        <w:rPr>
          <w:sz w:val="16"/>
          <w:highlight w:val="cyan"/>
        </w:rPr>
        <w:t xml:space="preserve"> </w:t>
      </w:r>
      <w:r w:rsidRPr="00705988">
        <w:rPr>
          <w:rStyle w:val="Emphasis"/>
        </w:rPr>
        <w:t xml:space="preserve">returning </w:t>
      </w:r>
      <w:r w:rsidRPr="001B1711">
        <w:rPr>
          <w:rStyle w:val="Emphasis"/>
          <w:highlight w:val="cyan"/>
        </w:rPr>
        <w:t>Real</w:t>
      </w:r>
      <w:r w:rsidRPr="001B1711">
        <w:rPr>
          <w:sz w:val="16"/>
          <w:highlight w:val="cyan"/>
        </w:rPr>
        <w:t xml:space="preserve"> </w:t>
      </w:r>
      <w:r w:rsidRPr="001B1711">
        <w:rPr>
          <w:rStyle w:val="StyleUnderline"/>
          <w:highlight w:val="cyan"/>
        </w:rPr>
        <w:t>appears as</w:t>
      </w:r>
      <w:r w:rsidRPr="001B1711">
        <w:rPr>
          <w:rStyle w:val="StyleUnderline"/>
        </w:rPr>
        <w:t xml:space="preserve"> the</w:t>
      </w:r>
      <w:r w:rsidRPr="001B1711">
        <w:rPr>
          <w:sz w:val="16"/>
        </w:rPr>
        <w:t xml:space="preserve"> </w:t>
      </w:r>
      <w:r w:rsidRPr="001B1711">
        <w:rPr>
          <w:rStyle w:val="Emphasis"/>
        </w:rPr>
        <w:t>uncontrollable ‘black holes’</w:t>
      </w:r>
      <w:r w:rsidRPr="001B1711">
        <w:rPr>
          <w:sz w:val="16"/>
        </w:rPr>
        <w:t xml:space="preserve"> </w:t>
      </w:r>
      <w:r w:rsidRPr="001B1711">
        <w:rPr>
          <w:rStyle w:val="StyleUnderline"/>
        </w:rPr>
        <w:t>and</w:t>
      </w:r>
      <w:r w:rsidRPr="001B1711">
        <w:rPr>
          <w:sz w:val="16"/>
        </w:rPr>
        <w:t xml:space="preserve"> </w:t>
      </w:r>
      <w:r w:rsidRPr="001B1711">
        <w:rPr>
          <w:rStyle w:val="Emphasis"/>
          <w:highlight w:val="cyan"/>
        </w:rPr>
        <w:t>spiralling insecurity</w:t>
      </w:r>
      <w:r w:rsidRPr="001B1711">
        <w:rPr>
          <w:sz w:val="16"/>
        </w:rPr>
        <w:t xml:space="preserve"> </w:t>
      </w:r>
      <w:r w:rsidRPr="001B1711">
        <w:rPr>
          <w:rStyle w:val="StyleUnderline"/>
        </w:rPr>
        <w:t>of the current period</w:t>
      </w:r>
      <w:r w:rsidRPr="001B1711">
        <w:rPr>
          <w:sz w:val="16"/>
        </w:rPr>
        <w:t xml:space="preserve">, as well as the failure of state initiatives such as the Iraq war. In the war on terror, ‘black holes’, or illegibility, are seen as risk or insecurity (Innes, 2008), zones of potential terrorism, crime, drug trafficking, human rights abuses (such as female genital mutilation (FGM)) and so on. As this assumption renders social life illegible, it leads to a cascading retreat into gated spaces. </w:t>
      </w:r>
      <w:r w:rsidRPr="001B1711">
        <w:rPr>
          <w:rStyle w:val="Emphasis"/>
          <w:highlight w:val="cyan"/>
        </w:rPr>
        <w:t>At root</w:t>
      </w:r>
      <w:r w:rsidRPr="001B1711">
        <w:rPr>
          <w:sz w:val="16"/>
          <w:highlight w:val="cyan"/>
        </w:rPr>
        <w:t xml:space="preserve"> </w:t>
      </w:r>
      <w:r w:rsidRPr="001B1711">
        <w:rPr>
          <w:rStyle w:val="StyleUnderline"/>
          <w:highlight w:val="cyan"/>
        </w:rPr>
        <w:t>in this</w:t>
      </w:r>
      <w:r w:rsidRPr="00705988">
        <w:rPr>
          <w:rStyle w:val="StyleUnderline"/>
        </w:rPr>
        <w:t xml:space="preserve"> process</w:t>
      </w:r>
      <w:r w:rsidRPr="001B1711">
        <w:rPr>
          <w:rStyle w:val="StyleUnderline"/>
        </w:rPr>
        <w:t xml:space="preserve"> of state terror </w:t>
      </w:r>
      <w:r w:rsidRPr="001B1711">
        <w:rPr>
          <w:rStyle w:val="StyleUnderline"/>
          <w:highlight w:val="cyan"/>
        </w:rPr>
        <w:t>is the</w:t>
      </w:r>
      <w:r w:rsidRPr="001B1711">
        <w:rPr>
          <w:sz w:val="16"/>
        </w:rPr>
        <w:t xml:space="preserve"> </w:t>
      </w:r>
      <w:r w:rsidRPr="001B1711">
        <w:rPr>
          <w:rStyle w:val="Emphasis"/>
        </w:rPr>
        <w:t xml:space="preserve">pernicious </w:t>
      </w:r>
      <w:r w:rsidRPr="001B1711">
        <w:rPr>
          <w:rStyle w:val="Emphasis"/>
          <w:highlight w:val="cyan"/>
        </w:rPr>
        <w:t>fantasy</w:t>
      </w:r>
      <w:r w:rsidRPr="001B1711">
        <w:rPr>
          <w:sz w:val="16"/>
          <w:highlight w:val="cyan"/>
        </w:rPr>
        <w:t xml:space="preserve"> </w:t>
      </w:r>
      <w:r w:rsidRPr="001B1711">
        <w:rPr>
          <w:rStyle w:val="StyleUnderline"/>
          <w:highlight w:val="cyan"/>
        </w:rPr>
        <w:t>of a</w:t>
      </w:r>
      <w:r w:rsidRPr="0083430F">
        <w:rPr>
          <w:rStyle w:val="StyleUnderline"/>
        </w:rPr>
        <w:t>n</w:t>
      </w:r>
      <w:r w:rsidRPr="0083430F">
        <w:rPr>
          <w:sz w:val="16"/>
        </w:rPr>
        <w:t xml:space="preserve"> </w:t>
      </w:r>
      <w:r w:rsidRPr="0083430F">
        <w:rPr>
          <w:rStyle w:val="Emphasis"/>
        </w:rPr>
        <w:t xml:space="preserve">entirely </w:t>
      </w:r>
      <w:r w:rsidRPr="001B1711">
        <w:rPr>
          <w:rStyle w:val="Emphasis"/>
          <w:highlight w:val="cyan"/>
        </w:rPr>
        <w:t>legible</w:t>
      </w:r>
      <w:r w:rsidRPr="001B1711">
        <w:rPr>
          <w:sz w:val="16"/>
          <w:highlight w:val="cyan"/>
        </w:rPr>
        <w:t xml:space="preserve"> </w:t>
      </w:r>
      <w:r w:rsidRPr="001B1711">
        <w:rPr>
          <w:rStyle w:val="StyleUnderline"/>
          <w:highlight w:val="cyan"/>
        </w:rPr>
        <w:t>social order</w:t>
      </w:r>
      <w:r w:rsidRPr="001B1711">
        <w:rPr>
          <w:sz w:val="16"/>
        </w:rPr>
        <w:t xml:space="preserve">, </w:t>
      </w:r>
      <w:r w:rsidRPr="001B1711">
        <w:rPr>
          <w:rStyle w:val="StyleUnderline"/>
        </w:rPr>
        <w:t>fitting exactly with the state’s perceptions</w:t>
      </w:r>
      <w:r w:rsidRPr="001B1711">
        <w:rPr>
          <w:sz w:val="16"/>
        </w:rPr>
        <w:t xml:space="preserve"> – in other words, the denial of all autonomy to social forces. Legible, ‘securitised’ space is fantasmatically ‘terrorist-free’.</w:t>
      </w:r>
    </w:p>
    <w:p w14:paraId="6C1AACDA" w14:textId="77777777" w:rsidR="00125AF6" w:rsidRPr="001B1711" w:rsidRDefault="00125AF6" w:rsidP="00125AF6">
      <w:pPr>
        <w:rPr>
          <w:sz w:val="16"/>
        </w:rPr>
      </w:pPr>
      <w:r w:rsidRPr="00705988">
        <w:rPr>
          <w:rStyle w:val="Emphasis"/>
        </w:rPr>
        <w:t>Securitisation</w:t>
      </w:r>
      <w:r w:rsidRPr="001B1711">
        <w:rPr>
          <w:sz w:val="16"/>
        </w:rPr>
        <w:t xml:space="preserve"> </w:t>
      </w:r>
      <w:r w:rsidRPr="001B1711">
        <w:rPr>
          <w:rStyle w:val="StyleUnderline"/>
        </w:rPr>
        <w:t xml:space="preserve">also </w:t>
      </w:r>
      <w:r w:rsidRPr="001B1711">
        <w:rPr>
          <w:rStyle w:val="StyleUnderline"/>
          <w:highlight w:val="cyan"/>
        </w:rPr>
        <w:t>goes</w:t>
      </w:r>
      <w:r w:rsidRPr="001B1711">
        <w:rPr>
          <w:sz w:val="16"/>
          <w:highlight w:val="cyan"/>
        </w:rPr>
        <w:t xml:space="preserve"> </w:t>
      </w:r>
      <w:r w:rsidRPr="001B1711">
        <w:rPr>
          <w:rStyle w:val="Emphasis"/>
          <w:highlight w:val="cyan"/>
        </w:rPr>
        <w:t>hand-in-hand with</w:t>
      </w:r>
      <w:r w:rsidRPr="001B1711">
        <w:rPr>
          <w:rStyle w:val="Emphasis"/>
        </w:rPr>
        <w:t xml:space="preserve"> insecuritisation</w:t>
      </w:r>
      <w:r w:rsidRPr="001B1711">
        <w:rPr>
          <w:sz w:val="16"/>
        </w:rPr>
        <w:t xml:space="preserve">, </w:t>
      </w:r>
      <w:r w:rsidRPr="001B1711">
        <w:rPr>
          <w:rStyle w:val="StyleUnderline"/>
        </w:rPr>
        <w:t>or the</w:t>
      </w:r>
      <w:r w:rsidRPr="001B1711">
        <w:rPr>
          <w:sz w:val="16"/>
        </w:rPr>
        <w:t xml:space="preserve"> </w:t>
      </w:r>
      <w:r w:rsidRPr="001B1711">
        <w:rPr>
          <w:rStyle w:val="Emphasis"/>
          <w:highlight w:val="cyan"/>
        </w:rPr>
        <w:t>creation</w:t>
      </w:r>
      <w:r w:rsidRPr="001B1711">
        <w:rPr>
          <w:sz w:val="16"/>
          <w:highlight w:val="cyan"/>
        </w:rPr>
        <w:t xml:space="preserve"> </w:t>
      </w:r>
      <w:r w:rsidRPr="001B1711">
        <w:rPr>
          <w:rStyle w:val="StyleUnderline"/>
          <w:highlight w:val="cyan"/>
        </w:rPr>
        <w:t>of</w:t>
      </w:r>
      <w:r w:rsidRPr="001B1711">
        <w:rPr>
          <w:sz w:val="16"/>
          <w:highlight w:val="cyan"/>
        </w:rPr>
        <w:t xml:space="preserve"> </w:t>
      </w:r>
      <w:r w:rsidRPr="00705988">
        <w:rPr>
          <w:rStyle w:val="Emphasis"/>
        </w:rPr>
        <w:t xml:space="preserve">everyday </w:t>
      </w:r>
      <w:r w:rsidRPr="001B1711">
        <w:rPr>
          <w:rStyle w:val="Emphasis"/>
          <w:highlight w:val="cyan"/>
        </w:rPr>
        <w:t>fear</w:t>
      </w:r>
      <w:r w:rsidRPr="001B1711">
        <w:rPr>
          <w:sz w:val="16"/>
          <w:highlight w:val="cyan"/>
        </w:rPr>
        <w:t xml:space="preserve"> </w:t>
      </w:r>
      <w:r w:rsidRPr="001B1711">
        <w:rPr>
          <w:rStyle w:val="StyleUnderline"/>
          <w:highlight w:val="cyan"/>
        </w:rPr>
        <w:t>to</w:t>
      </w:r>
      <w:r w:rsidRPr="001B1711">
        <w:rPr>
          <w:sz w:val="16"/>
          <w:highlight w:val="cyan"/>
        </w:rPr>
        <w:t xml:space="preserve"> </w:t>
      </w:r>
      <w:r w:rsidRPr="001B1711">
        <w:rPr>
          <w:rStyle w:val="Emphasis"/>
          <w:highlight w:val="cyan"/>
        </w:rPr>
        <w:t>provide pretexts for control</w:t>
      </w:r>
      <w:r w:rsidRPr="001B1711">
        <w:rPr>
          <w:sz w:val="16"/>
        </w:rPr>
        <w:t xml:space="preserve"> (Bigo, 2000: 330). </w:t>
      </w:r>
      <w:r w:rsidRPr="001B1711">
        <w:rPr>
          <w:rStyle w:val="StyleUnderline"/>
        </w:rPr>
        <w:t>Securitisation involves</w:t>
      </w:r>
      <w:r w:rsidRPr="001B1711">
        <w:rPr>
          <w:sz w:val="16"/>
        </w:rPr>
        <w:t xml:space="preserve"> </w:t>
      </w:r>
      <w:r w:rsidRPr="001B1711">
        <w:rPr>
          <w:rStyle w:val="Emphasis"/>
        </w:rPr>
        <w:t>framing-out</w:t>
      </w:r>
      <w:r w:rsidRPr="001B1711">
        <w:rPr>
          <w:sz w:val="16"/>
        </w:rPr>
        <w:t xml:space="preserve"> </w:t>
      </w:r>
      <w:r w:rsidRPr="001B1711">
        <w:rPr>
          <w:rStyle w:val="StyleUnderline"/>
        </w:rPr>
        <w:t>any</w:t>
      </w:r>
      <w:r w:rsidRPr="001B1711">
        <w:rPr>
          <w:sz w:val="16"/>
        </w:rPr>
        <w:t xml:space="preserve"> </w:t>
      </w:r>
      <w:r w:rsidRPr="001B1711">
        <w:rPr>
          <w:rStyle w:val="Emphasis"/>
        </w:rPr>
        <w:t>claims</w:t>
      </w:r>
      <w:r w:rsidRPr="001B1711">
        <w:rPr>
          <w:sz w:val="16"/>
        </w:rPr>
        <w:t xml:space="preserve">, </w:t>
      </w:r>
      <w:r w:rsidRPr="001B1711">
        <w:rPr>
          <w:rStyle w:val="Emphasis"/>
        </w:rPr>
        <w:t>demands</w:t>
      </w:r>
      <w:r w:rsidRPr="001B1711">
        <w:rPr>
          <w:sz w:val="16"/>
        </w:rPr>
        <w:t xml:space="preserve">, </w:t>
      </w:r>
      <w:r w:rsidRPr="001B1711">
        <w:rPr>
          <w:rStyle w:val="Emphasis"/>
        </w:rPr>
        <w:t>rights or needs</w:t>
      </w:r>
      <w:r w:rsidRPr="001B1711">
        <w:rPr>
          <w:sz w:val="16"/>
        </w:rPr>
        <w:t xml:space="preserve">, </w:t>
      </w:r>
      <w:r w:rsidRPr="001B1711">
        <w:rPr>
          <w:rStyle w:val="StyleUnderline"/>
        </w:rPr>
        <w:t>which might be</w:t>
      </w:r>
      <w:r w:rsidRPr="001B1711">
        <w:rPr>
          <w:sz w:val="16"/>
        </w:rPr>
        <w:t xml:space="preserve"> </w:t>
      </w:r>
      <w:r w:rsidRPr="001B1711">
        <w:rPr>
          <w:rStyle w:val="Emphasis"/>
        </w:rPr>
        <w:t>articulated by non-state actors</w:t>
      </w:r>
      <w:r w:rsidRPr="001B1711">
        <w:rPr>
          <w:sz w:val="16"/>
        </w:rPr>
        <w:t xml:space="preserve">. Such </w:t>
      </w:r>
      <w:r w:rsidRPr="001B1711">
        <w:rPr>
          <w:rStyle w:val="StyleUnderline"/>
        </w:rPr>
        <w:t>actors are simply disempowered</w:t>
      </w:r>
      <w:r w:rsidRPr="001B1711">
        <w:rPr>
          <w:sz w:val="16"/>
        </w:rPr>
        <w:t xml:space="preserve">, and either </w:t>
      </w:r>
      <w:r w:rsidRPr="001B1711">
        <w:rPr>
          <w:rStyle w:val="StyleUnderline"/>
        </w:rPr>
        <w:t>suppressed and ‘managed’ or paternalistically ‘protected’</w:t>
      </w:r>
      <w:r w:rsidRPr="001B1711">
        <w:rPr>
          <w:sz w:val="16"/>
        </w:rPr>
        <w:t xml:space="preserve">. Securitisation tends to seek to control others by reducing or constraining their agency (e.g. situational crime management, which removes opportunities for crime), without engaging with others as actors in their own rights. </w:t>
      </w:r>
      <w:r w:rsidRPr="00705988">
        <w:rPr>
          <w:rStyle w:val="StyleUnderline"/>
        </w:rPr>
        <w:t>The</w:t>
      </w:r>
      <w:r w:rsidRPr="001B1711">
        <w:rPr>
          <w:rStyle w:val="StyleUnderline"/>
        </w:rPr>
        <w:t xml:space="preserve"> </w:t>
      </w:r>
      <w:r w:rsidRPr="00705988">
        <w:rPr>
          <w:rStyle w:val="StyleUnderline"/>
        </w:rPr>
        <w:t>frame</w:t>
      </w:r>
      <w:r w:rsidRPr="00EB3D8B">
        <w:rPr>
          <w:rStyle w:val="StyleUnderline"/>
        </w:rPr>
        <w:t xml:space="preserve"> is</w:t>
      </w:r>
      <w:r w:rsidRPr="001B1711">
        <w:rPr>
          <w:sz w:val="16"/>
        </w:rPr>
        <w:t xml:space="preserve"> </w:t>
      </w:r>
      <w:r w:rsidRPr="001B1711">
        <w:rPr>
          <w:rStyle w:val="Emphasis"/>
        </w:rPr>
        <w:t xml:space="preserve">fundamentally </w:t>
      </w:r>
      <w:r w:rsidRPr="00EB3D8B">
        <w:rPr>
          <w:rStyle w:val="Emphasis"/>
        </w:rPr>
        <w:t>monological</w:t>
      </w:r>
      <w:r w:rsidRPr="001B1711">
        <w:rPr>
          <w:sz w:val="16"/>
        </w:rPr>
        <w:t xml:space="preserve">, </w:t>
      </w:r>
      <w:r w:rsidRPr="001B1711">
        <w:rPr>
          <w:rStyle w:val="Emphasis"/>
          <w:highlight w:val="cyan"/>
        </w:rPr>
        <w:t>recognising no actors</w:t>
      </w:r>
      <w:r w:rsidRPr="001B1711">
        <w:rPr>
          <w:sz w:val="16"/>
          <w:highlight w:val="cyan"/>
        </w:rPr>
        <w:t xml:space="preserve"> </w:t>
      </w:r>
      <w:r w:rsidRPr="001B1711">
        <w:rPr>
          <w:rStyle w:val="StyleUnderline"/>
          <w:highlight w:val="cyan"/>
        </w:rPr>
        <w:t>other than</w:t>
      </w:r>
      <w:r w:rsidRPr="00EB3D8B">
        <w:rPr>
          <w:rStyle w:val="StyleUnderline"/>
        </w:rPr>
        <w:t xml:space="preserve"> a</w:t>
      </w:r>
      <w:r w:rsidRPr="00EB3D8B">
        <w:rPr>
          <w:sz w:val="16"/>
        </w:rPr>
        <w:t xml:space="preserve"> </w:t>
      </w:r>
      <w:r w:rsidRPr="001B1711">
        <w:rPr>
          <w:rStyle w:val="Emphasis"/>
          <w:highlight w:val="cyan"/>
        </w:rPr>
        <w:t>managerial elite.</w:t>
      </w:r>
    </w:p>
    <w:p w14:paraId="56660EAC" w14:textId="77777777" w:rsidR="00125AF6" w:rsidRPr="001B1711" w:rsidRDefault="00125AF6" w:rsidP="00125AF6">
      <w:pPr>
        <w:rPr>
          <w:sz w:val="16"/>
        </w:rPr>
      </w:pPr>
      <w:bookmarkStart w:id="0" w:name="_Hlk218195582"/>
      <w:r w:rsidRPr="00705988">
        <w:rPr>
          <w:rStyle w:val="StyleUnderline"/>
        </w:rPr>
        <w:t>Securitisation</w:t>
      </w:r>
      <w:r w:rsidRPr="001B1711">
        <w:rPr>
          <w:sz w:val="16"/>
        </w:rPr>
        <w:t xml:space="preserve"> </w:t>
      </w:r>
      <w:r w:rsidRPr="001B1711">
        <w:rPr>
          <w:rStyle w:val="Emphasis"/>
        </w:rPr>
        <w:t xml:space="preserve">does </w:t>
      </w:r>
      <w:r w:rsidRPr="001B1711">
        <w:rPr>
          <w:rStyle w:val="Emphasis"/>
          <w:highlight w:val="cyan"/>
        </w:rPr>
        <w:t>not</w:t>
      </w:r>
      <w:r w:rsidRPr="001B1711">
        <w:rPr>
          <w:rStyle w:val="Emphasis"/>
        </w:rPr>
        <w:t xml:space="preserve"> represent </w:t>
      </w:r>
      <w:r w:rsidRPr="001B1711">
        <w:rPr>
          <w:rStyle w:val="Emphasis"/>
          <w:highlight w:val="cyan"/>
        </w:rPr>
        <w:t>a response</w:t>
      </w:r>
      <w:r w:rsidRPr="001B1711">
        <w:rPr>
          <w:sz w:val="16"/>
          <w:highlight w:val="cyan"/>
        </w:rPr>
        <w:t xml:space="preserve"> </w:t>
      </w:r>
      <w:r w:rsidRPr="001B1711">
        <w:rPr>
          <w:rStyle w:val="StyleUnderline"/>
          <w:highlight w:val="cyan"/>
        </w:rPr>
        <w:t>to</w:t>
      </w:r>
      <w:r w:rsidRPr="001B1711">
        <w:rPr>
          <w:rStyle w:val="StyleUnderline"/>
        </w:rPr>
        <w:t xml:space="preserve"> an increase in</w:t>
      </w:r>
      <w:r w:rsidRPr="001B1711">
        <w:rPr>
          <w:sz w:val="16"/>
        </w:rPr>
        <w:t xml:space="preserve"> </w:t>
      </w:r>
      <w:r w:rsidRPr="00705988">
        <w:rPr>
          <w:rStyle w:val="Emphasis"/>
        </w:rPr>
        <w:t xml:space="preserve">existential </w:t>
      </w:r>
      <w:r w:rsidRPr="001B1711">
        <w:rPr>
          <w:rStyle w:val="Emphasis"/>
          <w:highlight w:val="cyan"/>
        </w:rPr>
        <w:t>threats</w:t>
      </w:r>
      <w:r w:rsidRPr="001B1711">
        <w:rPr>
          <w:sz w:val="16"/>
        </w:rPr>
        <w:t xml:space="preserve"> </w:t>
      </w:r>
      <w:r w:rsidRPr="001B1711">
        <w:rPr>
          <w:rStyle w:val="StyleUnderline"/>
        </w:rPr>
        <w:t>to the state</w:t>
      </w:r>
      <w:r w:rsidRPr="001B1711">
        <w:rPr>
          <w:sz w:val="16"/>
        </w:rPr>
        <w:t xml:space="preserve">. </w:t>
      </w:r>
      <w:r w:rsidRPr="001B1711">
        <w:rPr>
          <w:rStyle w:val="StyleUnderline"/>
          <w:highlight w:val="cyan"/>
        </w:rPr>
        <w:t>Rather</w:t>
      </w:r>
      <w:r w:rsidRPr="001B1711">
        <w:rPr>
          <w:sz w:val="16"/>
        </w:rPr>
        <w:t xml:space="preserve">, </w:t>
      </w:r>
      <w:r w:rsidRPr="001B1711">
        <w:rPr>
          <w:rStyle w:val="StyleUnderline"/>
        </w:rPr>
        <w:t xml:space="preserve">it is </w:t>
      </w:r>
      <w:r w:rsidRPr="001B1711">
        <w:rPr>
          <w:rStyle w:val="StyleUnderline"/>
          <w:highlight w:val="cyan"/>
        </w:rPr>
        <w:t>a</w:t>
      </w:r>
      <w:r w:rsidRPr="001B1711">
        <w:rPr>
          <w:sz w:val="16"/>
          <w:highlight w:val="cyan"/>
        </w:rPr>
        <w:t xml:space="preserve"> </w:t>
      </w:r>
      <w:r w:rsidRPr="001B1711">
        <w:rPr>
          <w:rStyle w:val="Emphasis"/>
          <w:highlight w:val="cyan"/>
        </w:rPr>
        <w:t>discursive shift</w:t>
      </w:r>
      <w:r w:rsidRPr="001B1711">
        <w:rPr>
          <w:sz w:val="16"/>
          <w:highlight w:val="cyan"/>
        </w:rPr>
        <w:t xml:space="preserve"> </w:t>
      </w:r>
      <w:r w:rsidRPr="001B1711">
        <w:rPr>
          <w:rStyle w:val="StyleUnderline"/>
          <w:highlight w:val="cyan"/>
        </w:rPr>
        <w:t>towards</w:t>
      </w:r>
      <w:r w:rsidRPr="001B1711">
        <w:rPr>
          <w:sz w:val="16"/>
          <w:highlight w:val="cyan"/>
        </w:rPr>
        <w:t xml:space="preserve"> </w:t>
      </w:r>
      <w:r w:rsidRPr="001B1711">
        <w:rPr>
          <w:rStyle w:val="Emphasis"/>
          <w:highlight w:val="cyan"/>
        </w:rPr>
        <w:t>framing all</w:t>
      </w:r>
      <w:r w:rsidRPr="00705988">
        <w:rPr>
          <w:rStyle w:val="Emphasis"/>
        </w:rPr>
        <w:t xml:space="preserve"> social </w:t>
      </w:r>
      <w:r w:rsidRPr="001B1711">
        <w:rPr>
          <w:rStyle w:val="Emphasis"/>
          <w:highlight w:val="cyan"/>
        </w:rPr>
        <w:t>problems</w:t>
      </w:r>
      <w:r w:rsidRPr="001B1711">
        <w:rPr>
          <w:sz w:val="16"/>
        </w:rPr>
        <w:t xml:space="preserve"> </w:t>
      </w:r>
      <w:r w:rsidRPr="001B1711">
        <w:rPr>
          <w:rStyle w:val="StyleUnderline"/>
        </w:rPr>
        <w:t>and</w:t>
      </w:r>
      <w:r w:rsidRPr="001B1711">
        <w:rPr>
          <w:sz w:val="16"/>
        </w:rPr>
        <w:t xml:space="preserve"> </w:t>
      </w:r>
      <w:r w:rsidRPr="001B1711">
        <w:rPr>
          <w:rStyle w:val="Emphasis"/>
        </w:rPr>
        <w:t>differences</w:t>
      </w:r>
      <w:r w:rsidRPr="001B1711">
        <w:rPr>
          <w:sz w:val="16"/>
        </w:rPr>
        <w:t xml:space="preserve"> </w:t>
      </w:r>
      <w:r w:rsidRPr="001B1711">
        <w:rPr>
          <w:rStyle w:val="StyleUnderline"/>
          <w:highlight w:val="cyan"/>
        </w:rPr>
        <w:t>as</w:t>
      </w:r>
      <w:r w:rsidRPr="001B1711">
        <w:rPr>
          <w:sz w:val="16"/>
          <w:highlight w:val="cyan"/>
        </w:rPr>
        <w:t xml:space="preserve"> </w:t>
      </w:r>
      <w:r w:rsidRPr="001B1711">
        <w:rPr>
          <w:rStyle w:val="Emphasis"/>
          <w:highlight w:val="cyan"/>
        </w:rPr>
        <w:t>‘security’ issues</w:t>
      </w:r>
      <w:r w:rsidRPr="001B1711">
        <w:rPr>
          <w:sz w:val="16"/>
        </w:rPr>
        <w:t xml:space="preserve"> </w:t>
      </w:r>
      <w:r w:rsidRPr="001B1711">
        <w:rPr>
          <w:rStyle w:val="StyleUnderline"/>
        </w:rPr>
        <w:t>or</w:t>
      </w:r>
      <w:r w:rsidRPr="001B1711">
        <w:rPr>
          <w:sz w:val="16"/>
        </w:rPr>
        <w:t xml:space="preserve"> ‘</w:t>
      </w:r>
      <w:r w:rsidRPr="001B1711">
        <w:rPr>
          <w:rStyle w:val="Emphasis"/>
        </w:rPr>
        <w:t>risks’</w:t>
      </w:r>
      <w:r w:rsidRPr="001B1711">
        <w:rPr>
          <w:sz w:val="16"/>
        </w:rPr>
        <w:t xml:space="preserve"> </w:t>
      </w:r>
      <w:r w:rsidRPr="00705988">
        <w:rPr>
          <w:rStyle w:val="StyleUnderline"/>
        </w:rPr>
        <w:t>that</w:t>
      </w:r>
      <w:r w:rsidRPr="001B1711">
        <w:rPr>
          <w:rStyle w:val="StyleUnderline"/>
        </w:rPr>
        <w:t xml:space="preserve"> has </w:t>
      </w:r>
      <w:r w:rsidRPr="001B1711">
        <w:rPr>
          <w:rStyle w:val="StyleUnderline"/>
          <w:highlight w:val="cyan"/>
        </w:rPr>
        <w:t>created an</w:t>
      </w:r>
      <w:r w:rsidRPr="001B1711">
        <w:rPr>
          <w:sz w:val="16"/>
          <w:highlight w:val="cyan"/>
        </w:rPr>
        <w:t xml:space="preserve"> </w:t>
      </w:r>
      <w:r w:rsidRPr="001B1711">
        <w:rPr>
          <w:rStyle w:val="Emphasis"/>
          <w:highlight w:val="cyan"/>
        </w:rPr>
        <w:t xml:space="preserve">illusion of </w:t>
      </w:r>
      <w:r w:rsidRPr="00705988">
        <w:rPr>
          <w:rStyle w:val="Emphasis"/>
        </w:rPr>
        <w:t xml:space="preserve">expanding </w:t>
      </w:r>
      <w:r w:rsidRPr="001B1711">
        <w:rPr>
          <w:rStyle w:val="Emphasis"/>
          <w:highlight w:val="cyan"/>
        </w:rPr>
        <w:t>dangers</w:t>
      </w:r>
      <w:r w:rsidRPr="001B1711">
        <w:rPr>
          <w:sz w:val="16"/>
        </w:rPr>
        <w:t xml:space="preserve">. American unipolar dominance has led to shifts towards asymmetrical and unconventional warfare (Freedman, 1998: 15; Kilcullen, 2009: 25–26). The discourse of ‘new threats’ frames issues such as armed opposition or ‘terrorism’, organised crime, arms proliferation and environmental problems as security issues (Gasteyger, 1999: 77). As a result, the field of security studies ‘risks losing all focus’ (Freedman, 1998: 53). Securitisation creates a field where certain social actors can expand their roles. </w:t>
      </w:r>
      <w:r w:rsidRPr="001B1711">
        <w:rPr>
          <w:rStyle w:val="StyleUnderline"/>
          <w:highlight w:val="cyan"/>
        </w:rPr>
        <w:t>It merges</w:t>
      </w:r>
      <w:r w:rsidRPr="001B1711">
        <w:rPr>
          <w:rStyle w:val="StyleUnderline"/>
        </w:rPr>
        <w:t xml:space="preserve"> and de-differentiates </w:t>
      </w:r>
      <w:r w:rsidRPr="001B1711">
        <w:rPr>
          <w:rStyle w:val="StyleUnderline"/>
          <w:highlight w:val="cyan"/>
        </w:rPr>
        <w:t>militarism against external enemies and internal</w:t>
      </w:r>
      <w:r w:rsidRPr="001B1711">
        <w:rPr>
          <w:rStyle w:val="StyleUnderline"/>
        </w:rPr>
        <w:t xml:space="preserve"> social </w:t>
      </w:r>
      <w:r w:rsidRPr="001B1711">
        <w:rPr>
          <w:rStyle w:val="StyleUnderline"/>
          <w:highlight w:val="cyan"/>
        </w:rPr>
        <w:t>regulation</w:t>
      </w:r>
      <w:r w:rsidRPr="001B1711">
        <w:rPr>
          <w:sz w:val="16"/>
        </w:rPr>
        <w:t xml:space="preserve"> (Bigo, 2000: 320). The resultant military functions may be carried out by the military, the police or other social agencies, which are handed securitised tasks (for example, teachers, doctors and social workers commanded to implement Prevent duties).</w:t>
      </w:r>
    </w:p>
    <w:p w14:paraId="244DB07B" w14:textId="77777777" w:rsidR="00125AF6" w:rsidRPr="001B1711" w:rsidRDefault="00125AF6" w:rsidP="00125AF6">
      <w:pPr>
        <w:rPr>
          <w:sz w:val="16"/>
        </w:rPr>
      </w:pPr>
      <w:r w:rsidRPr="001B1711">
        <w:rPr>
          <w:sz w:val="16"/>
        </w:rPr>
        <w:t xml:space="preserve">The expanded scope of the term ‘security’ has irritated traditional security scholars, who see such issues as relatively insignificant compared to interstate rivalry (Mueller, 2004: 110; Todd, 2004) or even as pretexts for interstate hegemony (Mastanduno, 2007). Furthermore, many of these ‘new’ issues are not ‘new’ at all (protest, armed rebellion, organised crime and environmental damage have histories longer than capitalism), but newly securitised, sometimes connected to increased scope or internationalisation. </w:t>
      </w:r>
      <w:r w:rsidRPr="001B1711">
        <w:rPr>
          <w:rStyle w:val="StyleUnderline"/>
          <w:highlight w:val="cyan"/>
        </w:rPr>
        <w:t>Securitisation is</w:t>
      </w:r>
      <w:r w:rsidRPr="001B1711">
        <w:rPr>
          <w:rStyle w:val="StyleUnderline"/>
        </w:rPr>
        <w:t xml:space="preserve"> </w:t>
      </w:r>
      <w:r w:rsidRPr="001B1711">
        <w:rPr>
          <w:rStyle w:val="Emphasis"/>
        </w:rPr>
        <w:t xml:space="preserve">primarily </w:t>
      </w:r>
      <w:r w:rsidRPr="001B1711">
        <w:rPr>
          <w:rStyle w:val="Emphasis"/>
          <w:highlight w:val="cyan"/>
        </w:rPr>
        <w:t>a framing issue</w:t>
      </w:r>
      <w:r w:rsidRPr="001B1711">
        <w:rPr>
          <w:sz w:val="16"/>
        </w:rPr>
        <w:t xml:space="preserve"> – </w:t>
      </w:r>
      <w:r w:rsidRPr="001B1711">
        <w:rPr>
          <w:rStyle w:val="StyleUnderline"/>
        </w:rPr>
        <w:t xml:space="preserve">a </w:t>
      </w:r>
      <w:r w:rsidRPr="001B1711">
        <w:rPr>
          <w:rStyle w:val="StyleUnderline"/>
          <w:highlight w:val="cyan"/>
        </w:rPr>
        <w:t>question of</w:t>
      </w:r>
      <w:r w:rsidRPr="001B1711">
        <w:rPr>
          <w:sz w:val="16"/>
        </w:rPr>
        <w:t xml:space="preserve"> the </w:t>
      </w:r>
      <w:r w:rsidRPr="001B1711">
        <w:rPr>
          <w:rStyle w:val="Emphasis"/>
          <w:highlight w:val="cyan"/>
        </w:rPr>
        <w:t>understanding</w:t>
      </w:r>
      <w:r w:rsidRPr="001B1711">
        <w:rPr>
          <w:rStyle w:val="Emphasis"/>
        </w:rPr>
        <w:t xml:space="preserve"> of</w:t>
      </w:r>
      <w:r w:rsidRPr="001B1711">
        <w:rPr>
          <w:sz w:val="16"/>
        </w:rPr>
        <w:t xml:space="preserve"> </w:t>
      </w:r>
      <w:r w:rsidRPr="001B1711">
        <w:rPr>
          <w:rStyle w:val="StyleUnderline"/>
        </w:rPr>
        <w:t>and</w:t>
      </w:r>
      <w:r w:rsidRPr="001B1711">
        <w:rPr>
          <w:sz w:val="16"/>
        </w:rPr>
        <w:t xml:space="preserve"> </w:t>
      </w:r>
      <w:r w:rsidRPr="001B1711">
        <w:rPr>
          <w:rStyle w:val="Emphasis"/>
          <w:highlight w:val="cyan"/>
        </w:rPr>
        <w:t>appropriate response</w:t>
      </w:r>
      <w:r w:rsidRPr="001B1711">
        <w:rPr>
          <w:sz w:val="16"/>
          <w:highlight w:val="cyan"/>
        </w:rPr>
        <w:t xml:space="preserve"> </w:t>
      </w:r>
      <w:r w:rsidRPr="001B1711">
        <w:rPr>
          <w:rStyle w:val="StyleUnderline"/>
          <w:highlight w:val="cyan"/>
        </w:rPr>
        <w:t>to</w:t>
      </w:r>
      <w:r w:rsidRPr="001B1711">
        <w:rPr>
          <w:sz w:val="16"/>
        </w:rPr>
        <w:t xml:space="preserve"> </w:t>
      </w:r>
      <w:r w:rsidRPr="001B1711">
        <w:rPr>
          <w:rStyle w:val="Emphasis"/>
        </w:rPr>
        <w:t xml:space="preserve">social </w:t>
      </w:r>
      <w:r w:rsidRPr="001B1711">
        <w:rPr>
          <w:rStyle w:val="Emphasis"/>
          <w:highlight w:val="cyan"/>
        </w:rPr>
        <w:t>problems</w:t>
      </w:r>
      <w:r w:rsidRPr="001B1711">
        <w:rPr>
          <w:sz w:val="16"/>
        </w:rPr>
        <w:t xml:space="preserve">, </w:t>
      </w:r>
      <w:r w:rsidRPr="001B1711">
        <w:rPr>
          <w:rStyle w:val="StyleUnderline"/>
          <w:highlight w:val="cyan"/>
        </w:rPr>
        <w:t>and</w:t>
      </w:r>
      <w:r w:rsidRPr="001B1711">
        <w:rPr>
          <w:sz w:val="16"/>
        </w:rPr>
        <w:t xml:space="preserve"> </w:t>
      </w:r>
      <w:r w:rsidRPr="001B1711">
        <w:rPr>
          <w:rStyle w:val="StyleUnderline"/>
        </w:rPr>
        <w:t>the</w:t>
      </w:r>
      <w:r w:rsidRPr="001B1711">
        <w:rPr>
          <w:sz w:val="16"/>
        </w:rPr>
        <w:t xml:space="preserve"> </w:t>
      </w:r>
      <w:r w:rsidRPr="001B1711">
        <w:rPr>
          <w:rStyle w:val="Emphasis"/>
          <w:highlight w:val="cyan"/>
        </w:rPr>
        <w:t>capture of resources</w:t>
      </w:r>
      <w:r w:rsidRPr="001B1711">
        <w:rPr>
          <w:sz w:val="16"/>
        </w:rPr>
        <w:t xml:space="preserve"> </w:t>
      </w:r>
      <w:r w:rsidRPr="001B1711">
        <w:rPr>
          <w:rStyle w:val="StyleUnderline"/>
        </w:rPr>
        <w:t>among</w:t>
      </w:r>
      <w:r w:rsidRPr="001B1711">
        <w:rPr>
          <w:sz w:val="16"/>
        </w:rPr>
        <w:t xml:space="preserve"> </w:t>
      </w:r>
      <w:r w:rsidRPr="001B1711">
        <w:rPr>
          <w:rStyle w:val="Emphasis"/>
        </w:rPr>
        <w:t>different state agencies</w:t>
      </w:r>
      <w:r w:rsidRPr="001B1711">
        <w:rPr>
          <w:sz w:val="16"/>
        </w:rPr>
        <w:t xml:space="preserve">. </w:t>
      </w:r>
      <w:r w:rsidRPr="001B1711">
        <w:rPr>
          <w:rStyle w:val="StyleUnderline"/>
        </w:rPr>
        <w:t>Securitisation effectively places the entire field of illegibility under the remit of the military</w:t>
      </w:r>
      <w:r w:rsidRPr="001B1711">
        <w:rPr>
          <w:sz w:val="16"/>
        </w:rPr>
        <w:t xml:space="preserve">/police </w:t>
      </w:r>
      <w:r w:rsidRPr="001B1711">
        <w:rPr>
          <w:rStyle w:val="StyleUnderline"/>
        </w:rPr>
        <w:t>apparatuses</w:t>
      </w:r>
      <w:r w:rsidRPr="001B1711">
        <w:rPr>
          <w:sz w:val="16"/>
        </w:rPr>
        <w:t>. On a global scale, failed states are seen as a threat to the United States or even as ‘engulf[ing] the rest of the world’ (Eizenstat et al., 2005: 135). The approach typically blames local societies or states for ‘failure’, ignoring the political-economic context (Jackson, 2000: 296; Zartman, 1995: 5) and replacing international dependency issues with internal capacity issues (Hill, 2005: 149). Furthermore, it has been alleged that the category is unclear and selectively deployed (Boas and Jennings, 2007: 478).</w:t>
      </w:r>
    </w:p>
    <w:p w14:paraId="537829E9" w14:textId="77777777" w:rsidR="00125AF6" w:rsidRPr="001B1711" w:rsidRDefault="00125AF6" w:rsidP="00125AF6">
      <w:pPr>
        <w:rPr>
          <w:sz w:val="16"/>
        </w:rPr>
      </w:pPr>
      <w:r w:rsidRPr="001B1711">
        <w:rPr>
          <w:sz w:val="16"/>
        </w:rPr>
        <w:t>In this sense, Virilio (2012), the revelationary, in The Administration of Fear, talk of fear as a world and the management and administration of fear instead of confronting fear fundamentally:</w:t>
      </w:r>
    </w:p>
    <w:p w14:paraId="43ECB792" w14:textId="77777777" w:rsidR="00125AF6" w:rsidRPr="001B1711" w:rsidRDefault="00125AF6" w:rsidP="00125AF6">
      <w:pPr>
        <w:ind w:left="720"/>
        <w:rPr>
          <w:sz w:val="16"/>
        </w:rPr>
      </w:pPr>
      <w:r w:rsidRPr="001B1711">
        <w:rPr>
          <w:sz w:val="16"/>
        </w:rPr>
        <w:t>Fear is now an environment, a surrounding, a world. It occupies and preoccupies us. Fear was once a phenomenon related to localised, identifiable events that were limited to a certain timeframe: wars, famines, epidemics. Today, the world itself is limited, saturated, reduced, restricting us to stressful claustrophobia: contagious stock crises, faceless terrorism lightning pandemics, ‘professional’ suicides… Fear is a world, panic as a ‘whole’. (2012: 14)</w:t>
      </w:r>
    </w:p>
    <w:p w14:paraId="6B4B3367" w14:textId="77777777" w:rsidR="00125AF6" w:rsidRPr="001B1711" w:rsidRDefault="00125AF6" w:rsidP="00125AF6">
      <w:pPr>
        <w:rPr>
          <w:sz w:val="16"/>
        </w:rPr>
      </w:pPr>
      <w:r w:rsidRPr="001B1711">
        <w:rPr>
          <w:rStyle w:val="Emphasis"/>
          <w:highlight w:val="cyan"/>
        </w:rPr>
        <w:t>Framing</w:t>
      </w:r>
      <w:r w:rsidRPr="001B1711">
        <w:rPr>
          <w:rStyle w:val="Emphasis"/>
        </w:rPr>
        <w:t xml:space="preserve"> social </w:t>
      </w:r>
      <w:r w:rsidRPr="001B1711">
        <w:rPr>
          <w:rStyle w:val="Emphasis"/>
          <w:highlight w:val="cyan"/>
        </w:rPr>
        <w:t>problems</w:t>
      </w:r>
      <w:r w:rsidRPr="001B1711">
        <w:rPr>
          <w:sz w:val="16"/>
          <w:highlight w:val="cyan"/>
        </w:rPr>
        <w:t xml:space="preserve"> </w:t>
      </w:r>
      <w:r w:rsidRPr="001B1711">
        <w:rPr>
          <w:rStyle w:val="StyleUnderline"/>
          <w:highlight w:val="cyan"/>
        </w:rPr>
        <w:t>as</w:t>
      </w:r>
      <w:r w:rsidRPr="001B1711">
        <w:rPr>
          <w:sz w:val="16"/>
        </w:rPr>
        <w:t xml:space="preserve"> ‘</w:t>
      </w:r>
      <w:r w:rsidRPr="001B1711">
        <w:rPr>
          <w:rStyle w:val="Emphasis"/>
        </w:rPr>
        <w:t xml:space="preserve">new </w:t>
      </w:r>
      <w:r w:rsidRPr="001B1711">
        <w:rPr>
          <w:rStyle w:val="Emphasis"/>
          <w:highlight w:val="cyan"/>
        </w:rPr>
        <w:t>threats’</w:t>
      </w:r>
      <w:r w:rsidRPr="001B1711">
        <w:rPr>
          <w:sz w:val="16"/>
        </w:rPr>
        <w:t xml:space="preserve"> </w:t>
      </w:r>
      <w:r w:rsidRPr="001B1711">
        <w:rPr>
          <w:rStyle w:val="StyleUnderline"/>
          <w:highlight w:val="cyan"/>
        </w:rPr>
        <w:t>leads to</w:t>
      </w:r>
      <w:r w:rsidRPr="001B1711">
        <w:rPr>
          <w:sz w:val="16"/>
          <w:highlight w:val="cyan"/>
        </w:rPr>
        <w:t xml:space="preserve"> </w:t>
      </w:r>
      <w:r w:rsidRPr="001B1711">
        <w:rPr>
          <w:rStyle w:val="Emphasis"/>
          <w:highlight w:val="cyan"/>
        </w:rPr>
        <w:t>militarised responses</w:t>
      </w:r>
      <w:r w:rsidRPr="001B1711">
        <w:rPr>
          <w:sz w:val="16"/>
        </w:rPr>
        <w:t xml:space="preserve"> </w:t>
      </w:r>
      <w:r w:rsidRPr="001B1711">
        <w:rPr>
          <w:rStyle w:val="StyleUnderline"/>
        </w:rPr>
        <w:t>to social problems</w:t>
      </w:r>
      <w:r w:rsidRPr="001B1711">
        <w:rPr>
          <w:sz w:val="16"/>
        </w:rPr>
        <w:t xml:space="preserve">. </w:t>
      </w:r>
      <w:r w:rsidRPr="001B1711">
        <w:rPr>
          <w:rStyle w:val="StyleUnderline"/>
          <w:highlight w:val="cyan"/>
        </w:rPr>
        <w:t>The</w:t>
      </w:r>
      <w:r w:rsidRPr="001B1711">
        <w:rPr>
          <w:sz w:val="16"/>
          <w:highlight w:val="cyan"/>
        </w:rPr>
        <w:t xml:space="preserve"> </w:t>
      </w:r>
      <w:r w:rsidRPr="001B1711">
        <w:rPr>
          <w:rStyle w:val="Emphasis"/>
          <w:highlight w:val="cyan"/>
        </w:rPr>
        <w:t>blurring of boundaries</w:t>
      </w:r>
      <w:r w:rsidRPr="001B1711">
        <w:rPr>
          <w:sz w:val="16"/>
        </w:rPr>
        <w:t xml:space="preserve"> </w:t>
      </w:r>
      <w:r w:rsidRPr="001B1711">
        <w:rPr>
          <w:rStyle w:val="StyleUnderline"/>
        </w:rPr>
        <w:t xml:space="preserve">between state security and social problems </w:t>
      </w:r>
      <w:r w:rsidRPr="001B1711">
        <w:rPr>
          <w:rStyle w:val="StyleUnderline"/>
          <w:highlight w:val="cyan"/>
        </w:rPr>
        <w:t>leads to a</w:t>
      </w:r>
      <w:r w:rsidRPr="001B1711">
        <w:rPr>
          <w:sz w:val="16"/>
          <w:highlight w:val="cyan"/>
        </w:rPr>
        <w:t xml:space="preserve"> </w:t>
      </w:r>
      <w:r w:rsidRPr="001B1711">
        <w:rPr>
          <w:rStyle w:val="Emphasis"/>
          <w:highlight w:val="cyan"/>
        </w:rPr>
        <w:t>zone of indistinction</w:t>
      </w:r>
      <w:r w:rsidRPr="001B1711">
        <w:rPr>
          <w:sz w:val="16"/>
        </w:rPr>
        <w:t xml:space="preserve"> (Agamben, 1998) </w:t>
      </w:r>
      <w:r w:rsidRPr="001B1711">
        <w:rPr>
          <w:rStyle w:val="StyleUnderline"/>
          <w:highlight w:val="cyan"/>
        </w:rPr>
        <w:t>in which</w:t>
      </w:r>
      <w:r w:rsidRPr="001B1711">
        <w:rPr>
          <w:sz w:val="16"/>
          <w:highlight w:val="cyan"/>
        </w:rPr>
        <w:t xml:space="preserve"> </w:t>
      </w:r>
      <w:r w:rsidRPr="001B1711">
        <w:rPr>
          <w:rStyle w:val="Emphasis"/>
          <w:highlight w:val="cyan"/>
        </w:rPr>
        <w:t>anyone</w:t>
      </w:r>
      <w:r w:rsidRPr="001B1711">
        <w:rPr>
          <w:sz w:val="16"/>
          <w:highlight w:val="cyan"/>
        </w:rPr>
        <w:t xml:space="preserve"> </w:t>
      </w:r>
      <w:r w:rsidRPr="001B1711">
        <w:rPr>
          <w:rStyle w:val="StyleUnderline"/>
          <w:highlight w:val="cyan"/>
        </w:rPr>
        <w:t>can</w:t>
      </w:r>
      <w:r w:rsidRPr="001B1711">
        <w:rPr>
          <w:sz w:val="16"/>
          <w:highlight w:val="cyan"/>
        </w:rPr>
        <w:t xml:space="preserve"> </w:t>
      </w:r>
      <w:r w:rsidRPr="001B1711">
        <w:rPr>
          <w:rStyle w:val="Emphasis"/>
          <w:highlight w:val="cyan"/>
        </w:rPr>
        <w:t>become the enemy</w:t>
      </w:r>
      <w:r w:rsidRPr="001B1711">
        <w:rPr>
          <w:sz w:val="16"/>
        </w:rPr>
        <w:t>, the exceptions applying in wartime or in colonies are applied across the state’s terrain, and any area can become like a camp at any moment (1998: 112). Lundborg (2016) explains Agamben’s concept of the virtual – how life is potentially expendable and how this is to be resisted with the refusal to draw lines: ‘the lines that determine who is included and excluded through the actualization of the sovereign ban’ (2016: 265). For example, the securitisation of migration detracts from humanitarian and political-economic frames, drawing Agamben’s lines, and leading to violent, repressive responses (Bigo, 2000; Buonfino, 2004), as is currently evident in the French state’s responses to the jungle in Calais. Abolished in late 2016, it has been a battleground between active and reactive networks: local anti-refugee and pro-refugee protests have occurred reflecting the standoff between opposing actors in the European refugee and migrant crisis.</w:t>
      </w:r>
    </w:p>
    <w:p w14:paraId="3EFFEEAE" w14:textId="77777777" w:rsidR="00125AF6" w:rsidRPr="001B1711" w:rsidRDefault="00125AF6" w:rsidP="00125AF6">
      <w:pPr>
        <w:rPr>
          <w:sz w:val="16"/>
        </w:rPr>
      </w:pPr>
      <w:r w:rsidRPr="001B1711">
        <w:rPr>
          <w:sz w:val="16"/>
        </w:rPr>
        <w:t xml:space="preserve">Zygmunt Bauman’s (2000) analysis of the relationship between securitisation and consumerism neatly summarises our analysis here. In Bauman’s (2000) argument, communities gate themselves off in a residue of an old utopia of a good society, which is without worry because of its basic sameness (2000: 92). Such a community is defined by what it excludes rather than what it contains and becomes ‘more secure but less free’ (Bauman, 2000: 94). </w:t>
      </w:r>
      <w:r w:rsidRPr="001B1711">
        <w:rPr>
          <w:rStyle w:val="StyleUnderline"/>
          <w:highlight w:val="cyan"/>
        </w:rPr>
        <w:t>What</w:t>
      </w:r>
      <w:r w:rsidRPr="001B1711">
        <w:rPr>
          <w:sz w:val="16"/>
          <w:highlight w:val="cyan"/>
        </w:rPr>
        <w:t xml:space="preserve"> </w:t>
      </w:r>
      <w:r w:rsidRPr="001B1711">
        <w:rPr>
          <w:rStyle w:val="Emphasis"/>
          <w:highlight w:val="cyan"/>
        </w:rPr>
        <w:t>it refuses</w:t>
      </w:r>
      <w:r w:rsidRPr="001B1711">
        <w:rPr>
          <w:sz w:val="16"/>
        </w:rPr>
        <w:t xml:space="preserve">, in particular, </w:t>
      </w:r>
      <w:r w:rsidRPr="001B1711">
        <w:rPr>
          <w:rStyle w:val="StyleUnderline"/>
          <w:highlight w:val="cyan"/>
        </w:rPr>
        <w:t>is</w:t>
      </w:r>
      <w:r w:rsidRPr="001B1711">
        <w:rPr>
          <w:sz w:val="16"/>
        </w:rPr>
        <w:t xml:space="preserve"> </w:t>
      </w:r>
      <w:r w:rsidRPr="001B1711">
        <w:rPr>
          <w:rStyle w:val="Emphasis"/>
        </w:rPr>
        <w:t>any</w:t>
      </w:r>
      <w:r w:rsidRPr="001B1711">
        <w:rPr>
          <w:sz w:val="16"/>
        </w:rPr>
        <w:t xml:space="preserve"> </w:t>
      </w:r>
      <w:r w:rsidRPr="001B1711">
        <w:rPr>
          <w:rStyle w:val="StyleUnderline"/>
        </w:rPr>
        <w:t>kind of</w:t>
      </w:r>
      <w:r w:rsidRPr="001B1711">
        <w:rPr>
          <w:sz w:val="16"/>
        </w:rPr>
        <w:t xml:space="preserve"> </w:t>
      </w:r>
      <w:r w:rsidRPr="001B1711">
        <w:rPr>
          <w:rStyle w:val="Emphasis"/>
          <w:highlight w:val="cyan"/>
        </w:rPr>
        <w:t>dialogue</w:t>
      </w:r>
      <w:r w:rsidRPr="001B1711">
        <w:rPr>
          <w:rStyle w:val="Emphasis"/>
        </w:rPr>
        <w:t xml:space="preserve"> or negotiation</w:t>
      </w:r>
      <w:r w:rsidRPr="001B1711">
        <w:rPr>
          <w:sz w:val="16"/>
        </w:rPr>
        <w:t xml:space="preserve"> </w:t>
      </w:r>
      <w:r w:rsidRPr="001B1711">
        <w:rPr>
          <w:rStyle w:val="StyleUnderline"/>
          <w:highlight w:val="cyan"/>
        </w:rPr>
        <w:t>across difference</w:t>
      </w:r>
      <w:r w:rsidRPr="001B1711">
        <w:rPr>
          <w:sz w:val="16"/>
        </w:rPr>
        <w:t xml:space="preserve">, </w:t>
      </w:r>
      <w:r w:rsidRPr="001B1711">
        <w:rPr>
          <w:rStyle w:val="StyleUnderline"/>
        </w:rPr>
        <w:t>and therefore any public interest or public sphere arising from negotiation</w:t>
      </w:r>
      <w:r w:rsidRPr="001B1711">
        <w:rPr>
          <w:sz w:val="16"/>
        </w:rPr>
        <w:t xml:space="preserve"> (Bauman, 2000: 100). </w:t>
      </w:r>
      <w:r w:rsidRPr="001B1711">
        <w:rPr>
          <w:rStyle w:val="StyleUnderline"/>
          <w:highlight w:val="cyan"/>
        </w:rPr>
        <w:t>This</w:t>
      </w:r>
      <w:r w:rsidRPr="001B1711">
        <w:rPr>
          <w:sz w:val="16"/>
        </w:rPr>
        <w:t xml:space="preserve"> </w:t>
      </w:r>
      <w:r w:rsidRPr="001B1711">
        <w:rPr>
          <w:rStyle w:val="Emphasis"/>
        </w:rPr>
        <w:t>vision of community</w:t>
      </w:r>
      <w:r w:rsidRPr="001B1711">
        <w:rPr>
          <w:sz w:val="16"/>
        </w:rPr>
        <w:t xml:space="preserve"> </w:t>
      </w:r>
      <w:r w:rsidRPr="001B1711">
        <w:rPr>
          <w:rStyle w:val="StyleUnderline"/>
          <w:highlight w:val="cyan"/>
        </w:rPr>
        <w:t>destroys</w:t>
      </w:r>
      <w:r w:rsidRPr="001B1711">
        <w:rPr>
          <w:sz w:val="16"/>
        </w:rPr>
        <w:t xml:space="preserve"> </w:t>
      </w:r>
      <w:r w:rsidRPr="001B1711">
        <w:rPr>
          <w:rStyle w:val="Emphasis"/>
          <w:highlight w:val="cyan"/>
        </w:rPr>
        <w:t>any possibility of life in common</w:t>
      </w:r>
      <w:r w:rsidRPr="001B1711">
        <w:rPr>
          <w:sz w:val="16"/>
        </w:rPr>
        <w:t xml:space="preserve">. </w:t>
      </w:r>
      <w:r w:rsidRPr="001B1711">
        <w:rPr>
          <w:rStyle w:val="StyleUnderline"/>
        </w:rPr>
        <w:t>The more difference is excluded</w:t>
      </w:r>
      <w:r w:rsidRPr="001B1711">
        <w:rPr>
          <w:sz w:val="16"/>
        </w:rPr>
        <w:t xml:space="preserve">, </w:t>
      </w:r>
      <w:r w:rsidRPr="001B1711">
        <w:rPr>
          <w:rStyle w:val="StyleUnderline"/>
        </w:rPr>
        <w:t>the</w:t>
      </w:r>
      <w:r w:rsidRPr="001B1711">
        <w:rPr>
          <w:sz w:val="16"/>
        </w:rPr>
        <w:t xml:space="preserve"> </w:t>
      </w:r>
      <w:r w:rsidRPr="001B1711">
        <w:rPr>
          <w:rStyle w:val="Emphasis"/>
        </w:rPr>
        <w:t>more threatening it looks</w:t>
      </w:r>
      <w:r w:rsidRPr="001B1711">
        <w:rPr>
          <w:sz w:val="16"/>
        </w:rPr>
        <w:t xml:space="preserve"> (Bauman, 2000: 106). </w:t>
      </w:r>
      <w:r w:rsidRPr="001B1711">
        <w:rPr>
          <w:rStyle w:val="StyleUnderline"/>
        </w:rPr>
        <w:t>Spaces that remain are marked by the ‘redundancy of interaction’ to their functioning</w:t>
      </w:r>
      <w:r w:rsidRPr="001B1711">
        <w:rPr>
          <w:sz w:val="16"/>
        </w:rPr>
        <w:t xml:space="preserve"> (Bauman, 2000: 105). Bauman (2000) analyses </w:t>
      </w:r>
      <w:r w:rsidRPr="001B1711">
        <w:rPr>
          <w:rStyle w:val="StyleUnderline"/>
        </w:rPr>
        <w:t>securitisation</w:t>
      </w:r>
      <w:r w:rsidRPr="001B1711">
        <w:rPr>
          <w:sz w:val="16"/>
        </w:rPr>
        <w:t xml:space="preserve"> as </w:t>
      </w:r>
      <w:r w:rsidRPr="001B1711">
        <w:rPr>
          <w:rStyle w:val="Emphasis"/>
          <w:highlight w:val="cyan"/>
        </w:rPr>
        <w:t>flight from contact</w:t>
      </w:r>
      <w:r w:rsidRPr="001B1711">
        <w:rPr>
          <w:sz w:val="16"/>
          <w:highlight w:val="cyan"/>
        </w:rPr>
        <w:t xml:space="preserve"> </w:t>
      </w:r>
      <w:r w:rsidRPr="001B1711">
        <w:rPr>
          <w:rStyle w:val="StyleUnderline"/>
          <w:highlight w:val="cyan"/>
        </w:rPr>
        <w:t>with difference</w:t>
      </w:r>
      <w:r w:rsidRPr="001B1711">
        <w:rPr>
          <w:sz w:val="16"/>
        </w:rPr>
        <w:t xml:space="preserve"> (2000: 105), </w:t>
      </w:r>
      <w:r w:rsidRPr="001B1711">
        <w:rPr>
          <w:rStyle w:val="StyleUnderline"/>
          <w:highlight w:val="cyan"/>
        </w:rPr>
        <w:t>rooted in</w:t>
      </w:r>
      <w:r w:rsidRPr="001B1711">
        <w:rPr>
          <w:sz w:val="16"/>
        </w:rPr>
        <w:t xml:space="preserve"> </w:t>
      </w:r>
      <w:r w:rsidRPr="001B1711">
        <w:rPr>
          <w:rStyle w:val="Emphasis"/>
        </w:rPr>
        <w:t>neoliberal regimes</w:t>
      </w:r>
      <w:r w:rsidRPr="001B1711">
        <w:rPr>
          <w:sz w:val="16"/>
        </w:rPr>
        <w:t xml:space="preserve"> </w:t>
      </w:r>
      <w:r w:rsidRPr="001B1711">
        <w:rPr>
          <w:rStyle w:val="StyleUnderline"/>
        </w:rPr>
        <w:t>of</w:t>
      </w:r>
      <w:r w:rsidRPr="001B1711">
        <w:rPr>
          <w:sz w:val="16"/>
        </w:rPr>
        <w:t xml:space="preserve"> </w:t>
      </w:r>
      <w:r w:rsidRPr="001B1711">
        <w:rPr>
          <w:rStyle w:val="Emphasis"/>
          <w:highlight w:val="cyan"/>
        </w:rPr>
        <w:t>fluidity and uncertainty</w:t>
      </w:r>
      <w:r w:rsidRPr="001B1711">
        <w:rPr>
          <w:sz w:val="16"/>
        </w:rPr>
        <w:t xml:space="preserve"> (2000: 108). Evans (2010) ups the ante by arguing that </w:t>
      </w:r>
      <w:r w:rsidRPr="001B1711">
        <w:rPr>
          <w:rStyle w:val="StyleUnderline"/>
        </w:rPr>
        <w:t>a new virtual economy of affect is at work in combination with a preemptive virtualisation of terror ‘in which the self-propelling tendencies to provoke the virtual cause, will, through revealing its most catastrophic potential, set out the new conditions of the real’</w:t>
      </w:r>
      <w:r w:rsidRPr="001B1711">
        <w:rPr>
          <w:sz w:val="16"/>
        </w:rPr>
        <w:t xml:space="preserve"> (2010: 9).</w:t>
      </w:r>
    </w:p>
    <w:bookmarkEnd w:id="0"/>
    <w:p w14:paraId="7B745137" w14:textId="77777777" w:rsidR="00125AF6" w:rsidRDefault="00125AF6" w:rsidP="00125AF6">
      <w:pPr>
        <w:pStyle w:val="Heading4"/>
      </w:pPr>
      <w:r>
        <w:t xml:space="preserve">Vote negative: </w:t>
      </w:r>
      <w:r w:rsidRPr="00FE279A">
        <w:rPr>
          <w:u w:val="single"/>
        </w:rPr>
        <w:t>Traverse the fantasy</w:t>
      </w:r>
      <w:r>
        <w:t xml:space="preserve">. </w:t>
      </w:r>
    </w:p>
    <w:p w14:paraId="385C9A2D" w14:textId="77777777" w:rsidR="00125AF6" w:rsidRPr="00401C60" w:rsidRDefault="00125AF6" w:rsidP="00125AF6">
      <w:r w:rsidRPr="00401C60">
        <w:rPr>
          <w:rStyle w:val="Style13ptBold"/>
        </w:rPr>
        <w:t>Eberle 17</w:t>
      </w:r>
      <w:r>
        <w:t>, Associated Researcher at the Institute of International Relations Prague,  Associated Professor at the the Institute of International Studies, Faculty of Social Sciences, Charles University, Ph.D., International Relations, University of Warwick. (Jakub, 2017, “</w:t>
      </w:r>
      <w:r w:rsidRPr="00401C60">
        <w:t>Narrative, desire, ontological security, transgression: fantasy as a factor in international politics</w:t>
      </w:r>
      <w:r>
        <w:t xml:space="preserve">,” Journal of International Relations and Development, Vol. 22, No. 1, pp. 243-268, </w:t>
      </w:r>
      <w:r w:rsidRPr="00401C60">
        <w:t>doi:10.1057/s41268-017-0104-2</w:t>
      </w:r>
      <w:r>
        <w:t>, Ulven)</w:t>
      </w:r>
    </w:p>
    <w:p w14:paraId="5393791A" w14:textId="77777777" w:rsidR="00125AF6" w:rsidRPr="000B72B1" w:rsidRDefault="00125AF6" w:rsidP="00125AF6">
      <w:pPr>
        <w:rPr>
          <w:sz w:val="16"/>
        </w:rPr>
      </w:pPr>
      <w:r w:rsidRPr="000B72B1">
        <w:rPr>
          <w:sz w:val="16"/>
        </w:rPr>
        <w:t>The foundational guarantee: fantasy as ontological security</w:t>
      </w:r>
    </w:p>
    <w:p w14:paraId="5B99C298" w14:textId="77777777" w:rsidR="00125AF6" w:rsidRPr="000B72B1" w:rsidRDefault="00125AF6" w:rsidP="00125AF6">
      <w:pPr>
        <w:rPr>
          <w:sz w:val="16"/>
        </w:rPr>
      </w:pPr>
      <w:r w:rsidRPr="000B72B1">
        <w:rPr>
          <w:sz w:val="16"/>
        </w:rPr>
        <w:t xml:space="preserve">The second feature of fantasies is that they provide subjects with a foundational guarantee, which also closely relates to the desire-induced suspension of ambiguity and doubt. Fantasies reduce anxiety by showing subjects ‘their place’ in the world—an apparently whole, stable and complete identity. This is precisely why reality and fantasy are neither incompatible nor in opposition. </w:t>
      </w:r>
      <w:r w:rsidRPr="000B72B1">
        <w:rPr>
          <w:rStyle w:val="StyleUnderline"/>
          <w:highlight w:val="cyan"/>
        </w:rPr>
        <w:t>Fantasy is</w:t>
      </w:r>
      <w:r w:rsidRPr="000B72B1">
        <w:rPr>
          <w:sz w:val="16"/>
          <w:highlight w:val="cyan"/>
        </w:rPr>
        <w:t xml:space="preserve"> </w:t>
      </w:r>
      <w:r w:rsidRPr="000B72B1">
        <w:rPr>
          <w:rStyle w:val="Emphasis"/>
          <w:highlight w:val="cyan"/>
        </w:rPr>
        <w:t>not a veil</w:t>
      </w:r>
      <w:r w:rsidRPr="000B72B1">
        <w:rPr>
          <w:sz w:val="16"/>
          <w:highlight w:val="cyan"/>
        </w:rPr>
        <w:t xml:space="preserve"> </w:t>
      </w:r>
      <w:r w:rsidRPr="000B72B1">
        <w:rPr>
          <w:rStyle w:val="StyleUnderline"/>
          <w:highlight w:val="cyan"/>
        </w:rPr>
        <w:t>of ‘false consciousness’</w:t>
      </w:r>
      <w:r w:rsidRPr="000B72B1">
        <w:rPr>
          <w:rStyle w:val="StyleUnderline"/>
        </w:rPr>
        <w:t xml:space="preserve"> that prevents us from seeing how things ‘really are’</w:t>
      </w:r>
      <w:r w:rsidRPr="000B72B1">
        <w:rPr>
          <w:sz w:val="16"/>
        </w:rPr>
        <w:t xml:space="preserve">. On the contrary, </w:t>
      </w:r>
      <w:r w:rsidRPr="000B72B1">
        <w:rPr>
          <w:rStyle w:val="StyleUnderline"/>
          <w:highlight w:val="cyan"/>
        </w:rPr>
        <w:t>fantasy</w:t>
      </w:r>
      <w:r w:rsidRPr="000B72B1">
        <w:rPr>
          <w:sz w:val="16"/>
          <w:highlight w:val="cyan"/>
        </w:rPr>
        <w:t xml:space="preserve"> </w:t>
      </w:r>
      <w:r w:rsidRPr="000B72B1">
        <w:rPr>
          <w:rStyle w:val="Emphasis"/>
          <w:highlight w:val="cyan"/>
        </w:rPr>
        <w:t>stabilises</w:t>
      </w:r>
      <w:r w:rsidRPr="000B72B1">
        <w:rPr>
          <w:sz w:val="16"/>
          <w:highlight w:val="cyan"/>
        </w:rPr>
        <w:t xml:space="preserve"> </w:t>
      </w:r>
      <w:r w:rsidRPr="000B72B1">
        <w:rPr>
          <w:rStyle w:val="StyleUnderline"/>
          <w:highlight w:val="cyan"/>
        </w:rPr>
        <w:t>our sense of reality</w:t>
      </w:r>
      <w:r w:rsidRPr="000B72B1">
        <w:rPr>
          <w:rStyle w:val="StyleUnderline"/>
        </w:rPr>
        <w:t xml:space="preserve"> in the face of the ultimately uncertain world and our </w:t>
      </w:r>
      <w:r w:rsidRPr="000B72B1">
        <w:rPr>
          <w:rStyle w:val="Emphasis"/>
        </w:rPr>
        <w:t>own subjective incompleteness</w:t>
      </w:r>
      <w:r w:rsidRPr="000B72B1">
        <w:rPr>
          <w:sz w:val="16"/>
        </w:rPr>
        <w:t xml:space="preserve"> (lack). It is ‘the support that gives consistency to what we call ‘‘reality’’’ (Zˇizˇek 1989: 44), a filter that makes the world understandable and therefore bearable. In other words, fantasy provides exactly the ‘security of being’ (Kinnvall 2004: 746), ‘security as being’ (Steele 2008: 51), ‘identity security’ and ‘the subjective sense of who one is’ (Mitzen 2006: 342, 344) that is at the heart of the ontological security literature. This similarity is not accidental, since both approaches have psychoanalytical roots—one leading to Lacan, the other to the Scottish psychoanalyst R.D. Laing.</w:t>
      </w:r>
    </w:p>
    <w:p w14:paraId="34CB2D7E" w14:textId="77777777" w:rsidR="00125AF6" w:rsidRPr="000B72B1" w:rsidRDefault="00125AF6" w:rsidP="00125AF6">
      <w:pPr>
        <w:rPr>
          <w:sz w:val="16"/>
        </w:rPr>
      </w:pPr>
      <w:r w:rsidRPr="000B72B1">
        <w:rPr>
          <w:sz w:val="16"/>
        </w:rPr>
        <w:t>The fantasy approach and ontological security meet in their view on reproduction and stabilisation of the self in the social world. Ontological security also links together narrative, practical and affective aspects of subjectivity. Starting from the subjective ‘need to experience oneself as a whole, continuous person in time’ (Mitzen 2006: 342), the literature maps how subjects suppress the fear of uncertainty ‘through routines to which they become attached’ (ibid.: 349) or through the construction of ‘biographical narratives’ (Steele 2005, 2008; Croft 2012). While this literature does not elaborate on the concept of narrative as much as some of the works cited in the previous section, it provides a more detailed account of the interweaving of linguistic and affective aspects of human existence. Kinnvall (2004) and Steele (2005, 2008) are particularly clear in this respect, outlining the relationship between language and affect/emotion in terms of mutual dependence: anxiety and shame provoke the construction of narratives, while narratives help overcome these unpleasant states. This cycle, where an identity crisis leads to the affective experience of anxiety, which is overcome through a narrative effort, is very similar to what I have described in terms of dealing with the lack in the subject by the construction of particular ‘objects’. Therefore, in a second step, fantasy can be outlined as narrative + desire + ontological security. It is a narrative that captures the subjective desire for wholeness and transforms it into a scenario that provides subjects with (the promise of) ontological security.</w:t>
      </w:r>
    </w:p>
    <w:p w14:paraId="719D004E" w14:textId="77777777" w:rsidR="00125AF6" w:rsidRPr="000B72B1" w:rsidRDefault="00125AF6" w:rsidP="00125AF6">
      <w:pPr>
        <w:rPr>
          <w:sz w:val="16"/>
        </w:rPr>
      </w:pPr>
      <w:r w:rsidRPr="000B72B1">
        <w:rPr>
          <w:sz w:val="16"/>
        </w:rPr>
        <w:t>While the overlap of the fantasy framework and ontological security is even closer than the overlap of the approach and the scholarship on narratives, there are indeed also differences, pointing to the specific contribution that fantasy can make. First, the concept of desire plays at best a secondary role in the ontological security literature. While the abstract desire for ‘wholeness’ is implicitly present in the postulate that subjects need and search for ontological security, the literature does not offer an argument which would explain how exactly this can be tracked in discourse. The incorporation of fantasy thus offers a better appreciation of the role of desire in the search for ontological security, as well as a way of operationalising desire via the ‘object’ of a fantasy. Thereby, the fantasy framework develops the ontological security literature by offering conceptual and analytical tools for the examination of the linguistic/affective process of the search for ontological security.</w:t>
      </w:r>
    </w:p>
    <w:p w14:paraId="2F219FC1" w14:textId="77777777" w:rsidR="00125AF6" w:rsidRDefault="00125AF6" w:rsidP="00125AF6">
      <w:pPr>
        <w:rPr>
          <w:sz w:val="16"/>
        </w:rPr>
      </w:pPr>
      <w:r w:rsidRPr="000B72B1">
        <w:rPr>
          <w:sz w:val="16"/>
        </w:rPr>
        <w:t xml:space="preserve">Second, </w:t>
      </w:r>
      <w:r w:rsidRPr="000B72B1">
        <w:rPr>
          <w:rStyle w:val="StyleUnderline"/>
        </w:rPr>
        <w:t>the Lacanian idea that all subjects are lacking and incomplete can clarify the ambiguous relationship of ontological security to closure and provide the literature with a politicised conception of the subject</w:t>
      </w:r>
      <w:r w:rsidRPr="000B72B1">
        <w:rPr>
          <w:sz w:val="16"/>
        </w:rPr>
        <w:t xml:space="preserve">. </w:t>
      </w:r>
      <w:r w:rsidRPr="000B72B1">
        <w:rPr>
          <w:rStyle w:val="StyleUnderline"/>
          <w:highlight w:val="cyan"/>
        </w:rPr>
        <w:t>The</w:t>
      </w:r>
      <w:r w:rsidRPr="000B72B1">
        <w:rPr>
          <w:rStyle w:val="StyleUnderline"/>
        </w:rPr>
        <w:t xml:space="preserve"> political </w:t>
      </w:r>
      <w:r w:rsidRPr="000B72B1">
        <w:rPr>
          <w:rStyle w:val="Emphasis"/>
        </w:rPr>
        <w:t>added</w:t>
      </w:r>
      <w:r w:rsidRPr="000B72B1">
        <w:t xml:space="preserve"> </w:t>
      </w:r>
      <w:r w:rsidRPr="000B72B1">
        <w:rPr>
          <w:rStyle w:val="StyleUnderline"/>
          <w:highlight w:val="cyan"/>
        </w:rPr>
        <w:t xml:space="preserve">value of </w:t>
      </w:r>
      <w:r w:rsidRPr="000B72B1">
        <w:rPr>
          <w:rStyle w:val="StyleUnderline"/>
        </w:rPr>
        <w:t xml:space="preserve">the </w:t>
      </w:r>
      <w:r w:rsidRPr="000B72B1">
        <w:rPr>
          <w:rStyle w:val="StyleUnderline"/>
          <w:highlight w:val="cyan"/>
        </w:rPr>
        <w:t xml:space="preserve">fantasy </w:t>
      </w:r>
      <w:r w:rsidRPr="000B72B1">
        <w:rPr>
          <w:rStyle w:val="StyleUnderline"/>
        </w:rPr>
        <w:t xml:space="preserve">approach thus </w:t>
      </w:r>
      <w:r w:rsidRPr="000B72B1">
        <w:rPr>
          <w:rStyle w:val="StyleUnderline"/>
          <w:highlight w:val="cyan"/>
        </w:rPr>
        <w:t>lies in highlighting the</w:t>
      </w:r>
      <w:r w:rsidRPr="000B72B1">
        <w:rPr>
          <w:rStyle w:val="StyleUnderline"/>
        </w:rPr>
        <w:t xml:space="preserve"> </w:t>
      </w:r>
      <w:r w:rsidRPr="000B72B1">
        <w:rPr>
          <w:sz w:val="16"/>
        </w:rPr>
        <w:t xml:space="preserve">problematic, exclusionary and </w:t>
      </w:r>
      <w:r w:rsidRPr="000B72B1">
        <w:rPr>
          <w:rStyle w:val="Emphasis"/>
        </w:rPr>
        <w:t xml:space="preserve">potentially </w:t>
      </w:r>
      <w:r w:rsidRPr="000B72B1">
        <w:rPr>
          <w:rStyle w:val="Emphasis"/>
          <w:highlight w:val="cyan"/>
        </w:rPr>
        <w:t>oppressive consequences</w:t>
      </w:r>
      <w:r w:rsidRPr="000B72B1">
        <w:rPr>
          <w:sz w:val="16"/>
          <w:highlight w:val="cyan"/>
        </w:rPr>
        <w:t xml:space="preserve"> </w:t>
      </w:r>
      <w:r w:rsidRPr="000B72B1">
        <w:rPr>
          <w:rStyle w:val="StyleUnderline"/>
          <w:highlight w:val="cyan"/>
        </w:rPr>
        <w:t>of</w:t>
      </w:r>
      <w:r w:rsidRPr="000B72B1">
        <w:rPr>
          <w:rStyle w:val="StyleUnderline"/>
        </w:rPr>
        <w:t xml:space="preserve"> the search for</w:t>
      </w:r>
      <w:r w:rsidRPr="000B72B1">
        <w:rPr>
          <w:sz w:val="16"/>
        </w:rPr>
        <w:t xml:space="preserve"> </w:t>
      </w:r>
      <w:r w:rsidRPr="000B72B1">
        <w:rPr>
          <w:rStyle w:val="Emphasis"/>
          <w:highlight w:val="cyan"/>
        </w:rPr>
        <w:t>ontological security</w:t>
      </w:r>
      <w:r w:rsidRPr="000B72B1">
        <w:rPr>
          <w:sz w:val="16"/>
        </w:rPr>
        <w:t xml:space="preserve">. As Rossdale (2015) observes, while authors like Kinnvall, Mitzen and Steele are aware of the fragile and potentially pathological nature of ontological security-seeking, they still value the ideal of a secure subject with a stable sense of identity.4 In contrast, from the fantasy perspective, there are no secure subjects or stable identities </w:t>
      </w:r>
      <w:r w:rsidRPr="000B72B1">
        <w:rPr>
          <w:rStyle w:val="StyleUnderline"/>
        </w:rPr>
        <w:t xml:space="preserve">because of the dependence of the subject on the open and slippery system of language and </w:t>
      </w:r>
      <w:r w:rsidRPr="000B72B1">
        <w:rPr>
          <w:rStyle w:val="StyleUnderline"/>
          <w:highlight w:val="cyan"/>
        </w:rPr>
        <w:t>because of the</w:t>
      </w:r>
      <w:r w:rsidRPr="000B72B1">
        <w:rPr>
          <w:sz w:val="16"/>
          <w:highlight w:val="cyan"/>
        </w:rPr>
        <w:t xml:space="preserve"> </w:t>
      </w:r>
      <w:r w:rsidRPr="000B72B1">
        <w:rPr>
          <w:rStyle w:val="Emphasis"/>
          <w:highlight w:val="cyan"/>
        </w:rPr>
        <w:t>impossibility</w:t>
      </w:r>
      <w:r w:rsidRPr="000B72B1">
        <w:rPr>
          <w:sz w:val="16"/>
          <w:highlight w:val="cyan"/>
        </w:rPr>
        <w:t xml:space="preserve"> </w:t>
      </w:r>
      <w:r w:rsidRPr="000B72B1">
        <w:rPr>
          <w:rStyle w:val="StyleUnderline"/>
          <w:highlight w:val="cyan"/>
        </w:rPr>
        <w:t>of</w:t>
      </w:r>
      <w:r w:rsidRPr="000B72B1">
        <w:rPr>
          <w:sz w:val="16"/>
          <w:highlight w:val="cyan"/>
        </w:rPr>
        <w:t xml:space="preserve"> </w:t>
      </w:r>
      <w:r w:rsidRPr="000B72B1">
        <w:rPr>
          <w:rStyle w:val="Emphasis"/>
          <w:highlight w:val="cyan"/>
        </w:rPr>
        <w:t>fully expressing</w:t>
      </w:r>
      <w:r w:rsidRPr="000B72B1">
        <w:rPr>
          <w:sz w:val="16"/>
          <w:highlight w:val="cyan"/>
        </w:rPr>
        <w:t xml:space="preserve"> </w:t>
      </w:r>
      <w:r w:rsidRPr="000B72B1">
        <w:rPr>
          <w:rStyle w:val="StyleUnderline"/>
        </w:rPr>
        <w:t xml:space="preserve">the </w:t>
      </w:r>
      <w:r w:rsidRPr="000B72B1">
        <w:rPr>
          <w:rStyle w:val="StyleUnderline"/>
          <w:highlight w:val="cyan"/>
        </w:rPr>
        <w:t>affective and corporeal aspects of</w:t>
      </w:r>
      <w:r w:rsidRPr="000B72B1">
        <w:rPr>
          <w:sz w:val="16"/>
          <w:highlight w:val="cyan"/>
        </w:rPr>
        <w:t xml:space="preserve"> </w:t>
      </w:r>
      <w:r w:rsidRPr="000B72B1">
        <w:rPr>
          <w:rStyle w:val="Emphasis"/>
          <w:highlight w:val="cyan"/>
        </w:rPr>
        <w:t>subjectivity</w:t>
      </w:r>
      <w:r w:rsidRPr="000B72B1">
        <w:rPr>
          <w:sz w:val="16"/>
        </w:rPr>
        <w:t xml:space="preserve"> </w:t>
      </w:r>
      <w:r w:rsidRPr="000B72B1">
        <w:rPr>
          <w:rStyle w:val="StyleUnderline"/>
        </w:rPr>
        <w:t>in the foreign realm of discourse</w:t>
      </w:r>
      <w:r w:rsidRPr="000B72B1">
        <w:rPr>
          <w:sz w:val="16"/>
        </w:rPr>
        <w:t xml:space="preserve">. While ontological security envisages a secure and stable subject (if only as an ideal), the Lacanian subject is irreducibly unstable and incomplete. </w:t>
      </w:r>
      <w:r w:rsidRPr="000B72B1">
        <w:rPr>
          <w:rStyle w:val="StyleUnderline"/>
        </w:rPr>
        <w:t>Consequently</w:t>
      </w:r>
      <w:r w:rsidRPr="000B72B1">
        <w:rPr>
          <w:sz w:val="16"/>
        </w:rPr>
        <w:t xml:space="preserve">, </w:t>
      </w:r>
      <w:r w:rsidRPr="000B72B1">
        <w:rPr>
          <w:rStyle w:val="StyleUnderline"/>
          <w:highlight w:val="cyan"/>
        </w:rPr>
        <w:t>the</w:t>
      </w:r>
      <w:r w:rsidRPr="000B72B1">
        <w:rPr>
          <w:sz w:val="16"/>
          <w:highlight w:val="cyan"/>
        </w:rPr>
        <w:t xml:space="preserve"> </w:t>
      </w:r>
      <w:r w:rsidRPr="000B72B1">
        <w:rPr>
          <w:rStyle w:val="Emphasis"/>
          <w:highlight w:val="cyan"/>
        </w:rPr>
        <w:t>Lacanian aim</w:t>
      </w:r>
      <w:r w:rsidRPr="000B72B1">
        <w:rPr>
          <w:sz w:val="16"/>
          <w:highlight w:val="cyan"/>
        </w:rPr>
        <w:t xml:space="preserve"> </w:t>
      </w:r>
      <w:r w:rsidRPr="000B72B1">
        <w:rPr>
          <w:rStyle w:val="StyleUnderline"/>
          <w:highlight w:val="cyan"/>
        </w:rPr>
        <w:t xml:space="preserve">is not </w:t>
      </w:r>
      <w:r w:rsidRPr="000B72B1">
        <w:rPr>
          <w:rStyle w:val="StyleUnderline"/>
        </w:rPr>
        <w:t xml:space="preserve">to find </w:t>
      </w:r>
      <w:r w:rsidRPr="000B72B1">
        <w:rPr>
          <w:rStyle w:val="StyleUnderline"/>
          <w:highlight w:val="cyan"/>
        </w:rPr>
        <w:t>a</w:t>
      </w:r>
      <w:r w:rsidRPr="000B72B1">
        <w:rPr>
          <w:sz w:val="16"/>
        </w:rPr>
        <w:t xml:space="preserve"> (necessarily temporary and illusory) </w:t>
      </w:r>
      <w:r w:rsidRPr="000B72B1">
        <w:rPr>
          <w:rStyle w:val="Emphasis"/>
          <w:highlight w:val="cyan"/>
        </w:rPr>
        <w:t>harmonious</w:t>
      </w:r>
      <w:r w:rsidRPr="000B72B1">
        <w:rPr>
          <w:rStyle w:val="Emphasis"/>
        </w:rPr>
        <w:t xml:space="preserve"> state</w:t>
      </w:r>
      <w:r w:rsidRPr="000B72B1">
        <w:rPr>
          <w:sz w:val="16"/>
        </w:rPr>
        <w:t xml:space="preserve"> </w:t>
      </w:r>
      <w:r w:rsidRPr="000B72B1">
        <w:rPr>
          <w:rStyle w:val="StyleUnderline"/>
          <w:highlight w:val="cyan"/>
        </w:rPr>
        <w:t>or</w:t>
      </w:r>
      <w:r w:rsidRPr="000B72B1">
        <w:rPr>
          <w:rStyle w:val="StyleUnderline"/>
        </w:rPr>
        <w:t xml:space="preserve"> a</w:t>
      </w:r>
      <w:r w:rsidRPr="000B72B1">
        <w:rPr>
          <w:sz w:val="16"/>
        </w:rPr>
        <w:t xml:space="preserve"> </w:t>
      </w:r>
      <w:r w:rsidRPr="000B72B1">
        <w:rPr>
          <w:rStyle w:val="Emphasis"/>
          <w:highlight w:val="cyan"/>
        </w:rPr>
        <w:t>secure self</w:t>
      </w:r>
      <w:r w:rsidRPr="000B72B1">
        <w:rPr>
          <w:rStyle w:val="StyleUnderline"/>
          <w:highlight w:val="cyan"/>
        </w:rPr>
        <w:t xml:space="preserve">, but </w:t>
      </w:r>
      <w:r w:rsidRPr="000B72B1">
        <w:rPr>
          <w:rStyle w:val="StyleUnderline"/>
        </w:rPr>
        <w:t xml:space="preserve">rather </w:t>
      </w:r>
      <w:r w:rsidRPr="000B72B1">
        <w:rPr>
          <w:rStyle w:val="StyleUnderline"/>
          <w:highlight w:val="cyan"/>
        </w:rPr>
        <w:t>to learn to</w:t>
      </w:r>
      <w:r w:rsidRPr="000B72B1">
        <w:rPr>
          <w:sz w:val="16"/>
          <w:highlight w:val="cyan"/>
        </w:rPr>
        <w:t xml:space="preserve"> </w:t>
      </w:r>
      <w:r w:rsidRPr="000B72B1">
        <w:rPr>
          <w:rStyle w:val="Emphasis"/>
          <w:highlight w:val="cyan"/>
        </w:rPr>
        <w:t>accept and live</w:t>
      </w:r>
      <w:r w:rsidRPr="000B72B1">
        <w:rPr>
          <w:sz w:val="16"/>
          <w:highlight w:val="cyan"/>
        </w:rPr>
        <w:t xml:space="preserve"> </w:t>
      </w:r>
      <w:r w:rsidRPr="000B72B1">
        <w:rPr>
          <w:rStyle w:val="StyleUnderline"/>
          <w:highlight w:val="cyan"/>
        </w:rPr>
        <w:t>with the</w:t>
      </w:r>
      <w:r w:rsidRPr="000B72B1">
        <w:rPr>
          <w:sz w:val="16"/>
          <w:highlight w:val="cyan"/>
        </w:rPr>
        <w:t xml:space="preserve"> </w:t>
      </w:r>
      <w:r w:rsidRPr="000B72B1">
        <w:rPr>
          <w:rStyle w:val="Emphasis"/>
          <w:highlight w:val="cyan"/>
        </w:rPr>
        <w:t>constitutive lack</w:t>
      </w:r>
      <w:r w:rsidRPr="000B72B1">
        <w:rPr>
          <w:sz w:val="16"/>
        </w:rPr>
        <w:t xml:space="preserve"> (Zˇizˇek 1989; Edkins 2003).</w:t>
      </w:r>
    </w:p>
    <w:p w14:paraId="37FA8CD9" w14:textId="77777777" w:rsidR="00125AF6" w:rsidRPr="000B72B1" w:rsidRDefault="00125AF6" w:rsidP="00125AF6">
      <w:pPr>
        <w:rPr>
          <w:sz w:val="16"/>
        </w:rPr>
      </w:pPr>
      <w:bookmarkStart w:id="1" w:name="_Hlk218194911"/>
      <w:r w:rsidRPr="000B72B1">
        <w:rPr>
          <w:sz w:val="16"/>
        </w:rPr>
        <w:t xml:space="preserve">These distinctions translate into a different relationship to fantasy. From the ontological security perspective, the role of fantasies could be viewed as positive, since fantasies actually do help subjects overcome anxiety and gain an apparently stable sense of self. What can possibly be wrong about that? As Rossdale (2015) demonstrates, ontological security is a form of closure, since it erases the ambiguities and contradictions of a subject and forecloses alternative becomings. Through attachment to a particular identity, subjects contribute to the reproduction of the social order within which this identity is constructed. </w:t>
      </w:r>
      <w:r w:rsidRPr="000B72B1">
        <w:rPr>
          <w:rStyle w:val="StyleUnderline"/>
        </w:rPr>
        <w:t>This presents a</w:t>
      </w:r>
      <w:r w:rsidRPr="000B72B1">
        <w:rPr>
          <w:sz w:val="16"/>
        </w:rPr>
        <w:t xml:space="preserve"> </w:t>
      </w:r>
      <w:r w:rsidRPr="000B72B1">
        <w:rPr>
          <w:rStyle w:val="Emphasis"/>
        </w:rPr>
        <w:t>fundamental paradox</w:t>
      </w:r>
      <w:r w:rsidRPr="000B72B1">
        <w:rPr>
          <w:sz w:val="16"/>
        </w:rPr>
        <w:t xml:space="preserve"> </w:t>
      </w:r>
      <w:r w:rsidRPr="000B72B1">
        <w:rPr>
          <w:rStyle w:val="StyleUnderline"/>
        </w:rPr>
        <w:t xml:space="preserve">where </w:t>
      </w:r>
      <w:r w:rsidRPr="000B72B1">
        <w:rPr>
          <w:rStyle w:val="StyleUnderline"/>
          <w:highlight w:val="cyan"/>
        </w:rPr>
        <w:t>our</w:t>
      </w:r>
      <w:r w:rsidRPr="000B72B1">
        <w:rPr>
          <w:rStyle w:val="StyleUnderline"/>
        </w:rPr>
        <w:t xml:space="preserve"> apparently</w:t>
      </w:r>
      <w:r w:rsidRPr="000B72B1">
        <w:rPr>
          <w:sz w:val="16"/>
        </w:rPr>
        <w:t xml:space="preserve"> </w:t>
      </w:r>
      <w:r w:rsidRPr="000B72B1">
        <w:rPr>
          <w:rStyle w:val="Emphasis"/>
          <w:highlight w:val="cyan"/>
        </w:rPr>
        <w:t>benign</w:t>
      </w:r>
      <w:r w:rsidRPr="000B72B1">
        <w:rPr>
          <w:sz w:val="16"/>
        </w:rPr>
        <w:t xml:space="preserve"> </w:t>
      </w:r>
      <w:r w:rsidRPr="000B72B1">
        <w:rPr>
          <w:rStyle w:val="StyleUnderline"/>
        </w:rPr>
        <w:t>and</w:t>
      </w:r>
      <w:r w:rsidRPr="000B72B1">
        <w:rPr>
          <w:sz w:val="16"/>
        </w:rPr>
        <w:t xml:space="preserve"> </w:t>
      </w:r>
      <w:r w:rsidRPr="000B72B1">
        <w:rPr>
          <w:rStyle w:val="Emphasis"/>
        </w:rPr>
        <w:t xml:space="preserve">decent </w:t>
      </w:r>
      <w:r w:rsidRPr="000B72B1">
        <w:rPr>
          <w:rStyle w:val="Emphasis"/>
          <w:highlight w:val="cyan"/>
        </w:rPr>
        <w:t>desires</w:t>
      </w:r>
      <w:r w:rsidRPr="000B72B1">
        <w:rPr>
          <w:sz w:val="16"/>
        </w:rPr>
        <w:t xml:space="preserve">, </w:t>
      </w:r>
      <w:r w:rsidRPr="000B72B1">
        <w:rPr>
          <w:rStyle w:val="StyleUnderline"/>
        </w:rPr>
        <w:t xml:space="preserve">including that </w:t>
      </w:r>
      <w:r w:rsidRPr="000B72B1">
        <w:rPr>
          <w:rStyle w:val="StyleUnderline"/>
          <w:highlight w:val="cyan"/>
        </w:rPr>
        <w:t>for a stable identity</w:t>
      </w:r>
      <w:r w:rsidRPr="000B72B1">
        <w:rPr>
          <w:rStyle w:val="StyleUnderline"/>
        </w:rPr>
        <w:t xml:space="preserve">, may </w:t>
      </w:r>
      <w:r w:rsidRPr="000B72B1">
        <w:rPr>
          <w:rStyle w:val="Emphasis"/>
          <w:highlight w:val="cyan"/>
        </w:rPr>
        <w:t xml:space="preserve">contribute to </w:t>
      </w:r>
      <w:r w:rsidRPr="000B72B1">
        <w:rPr>
          <w:rStyle w:val="Emphasis"/>
        </w:rPr>
        <w:t>the perpetuation</w:t>
      </w:r>
      <w:r w:rsidRPr="000B72B1">
        <w:rPr>
          <w:sz w:val="16"/>
        </w:rPr>
        <w:t xml:space="preserve"> </w:t>
      </w:r>
      <w:r w:rsidRPr="000B72B1">
        <w:rPr>
          <w:rStyle w:val="StyleUnderline"/>
        </w:rPr>
        <w:t>of the</w:t>
      </w:r>
      <w:r w:rsidRPr="000B72B1">
        <w:rPr>
          <w:sz w:val="16"/>
        </w:rPr>
        <w:t xml:space="preserve"> </w:t>
      </w:r>
      <w:r w:rsidRPr="000B72B1">
        <w:rPr>
          <w:rStyle w:val="Emphasis"/>
          <w:highlight w:val="cyan"/>
        </w:rPr>
        <w:t>oppression and exclusion</w:t>
      </w:r>
      <w:r w:rsidRPr="000B72B1">
        <w:rPr>
          <w:sz w:val="16"/>
          <w:highlight w:val="cyan"/>
        </w:rPr>
        <w:t xml:space="preserve"> </w:t>
      </w:r>
      <w:r w:rsidRPr="000B72B1">
        <w:rPr>
          <w:rStyle w:val="StyleUnderline"/>
          <w:highlight w:val="cyan"/>
        </w:rPr>
        <w:t>of others</w:t>
      </w:r>
      <w:r w:rsidRPr="000B72B1">
        <w:rPr>
          <w:rStyle w:val="StyleUnderline"/>
        </w:rPr>
        <w:t>.</w:t>
      </w:r>
      <w:r w:rsidRPr="000B72B1">
        <w:rPr>
          <w:sz w:val="16"/>
        </w:rPr>
        <w:t xml:space="preserve"> The identity of a ‘white American Christian patriot’, for example, could have had psychologically stabilising effects in the 1950s. However, such identification was complicit in the perpetuation of racial segregation and, ultimately, violence against the black population in the American South, even though only few ‘white American Christian patriots’ were actual members of the Ku Klux Klan, and most of them could have been perfectly decent people with good intentions. Similarly, there appears to be nothing wrong with the identification as a ‘liberal Western man’, but as feminist and postcolonial scholarship shows, identifying in that way and performing the practices connected to such an identity makes me part of the power dynamics of exclusions based on race, gender, etc. Therefore, my ontological security as a person may very likely make me, at best, blind to and, at worst, directly complicit with others’ exclusion, oppression and suffering.</w:t>
      </w:r>
    </w:p>
    <w:p w14:paraId="21FA4397" w14:textId="77777777" w:rsidR="00125AF6" w:rsidRPr="000B72B1" w:rsidRDefault="00125AF6" w:rsidP="00125AF6">
      <w:pPr>
        <w:rPr>
          <w:sz w:val="16"/>
        </w:rPr>
      </w:pPr>
      <w:r w:rsidRPr="000B72B1">
        <w:rPr>
          <w:sz w:val="16"/>
        </w:rPr>
        <w:t xml:space="preserve">In other words, the quest for ontological security has political consequences, which is why it should always be thought together with questions of power and exclusion. Fantasy can be helpful in this process, since it captures the ultimately arbitrary and therefore inevitably political efforts at filling the ontological lack with particular ‘objects’. Therefore, </w:t>
      </w:r>
      <w:r w:rsidRPr="000B72B1">
        <w:rPr>
          <w:rStyle w:val="StyleUnderline"/>
        </w:rPr>
        <w:t>the added value of fantasy is that it allows us to capture not only the subjective search for ontological security, but also the power dynamics behind it</w:t>
      </w:r>
      <w:r w:rsidRPr="000B72B1">
        <w:rPr>
          <w:sz w:val="16"/>
        </w:rPr>
        <w:t xml:space="preserve">, </w:t>
      </w:r>
      <w:r w:rsidRPr="000B72B1">
        <w:rPr>
          <w:rStyle w:val="StyleUnderline"/>
        </w:rPr>
        <w:t>whereby</w:t>
      </w:r>
      <w:r w:rsidRPr="000B72B1">
        <w:rPr>
          <w:sz w:val="16"/>
        </w:rPr>
        <w:t xml:space="preserve"> </w:t>
      </w:r>
      <w:r w:rsidRPr="000B72B1">
        <w:rPr>
          <w:rStyle w:val="Emphasis"/>
          <w:highlight w:val="cyan"/>
        </w:rPr>
        <w:t xml:space="preserve">certain identities </w:t>
      </w:r>
      <w:r w:rsidRPr="000B72B1">
        <w:rPr>
          <w:rStyle w:val="Emphasis"/>
        </w:rPr>
        <w:t>and futures</w:t>
      </w:r>
      <w:r w:rsidRPr="000B72B1">
        <w:rPr>
          <w:sz w:val="16"/>
        </w:rPr>
        <w:t xml:space="preserve"> </w:t>
      </w:r>
      <w:r w:rsidRPr="000B72B1">
        <w:rPr>
          <w:rStyle w:val="StyleUnderline"/>
          <w:highlight w:val="cyan"/>
        </w:rPr>
        <w:t>are</w:t>
      </w:r>
      <w:r w:rsidRPr="000B72B1">
        <w:rPr>
          <w:sz w:val="16"/>
          <w:highlight w:val="cyan"/>
        </w:rPr>
        <w:t xml:space="preserve"> </w:t>
      </w:r>
      <w:r w:rsidRPr="000B72B1">
        <w:rPr>
          <w:rStyle w:val="Emphasis"/>
          <w:highlight w:val="cyan"/>
        </w:rPr>
        <w:t>repressed</w:t>
      </w:r>
      <w:r w:rsidRPr="000B72B1">
        <w:rPr>
          <w:sz w:val="16"/>
          <w:highlight w:val="cyan"/>
        </w:rPr>
        <w:t xml:space="preserve"> </w:t>
      </w:r>
      <w:r w:rsidRPr="000B72B1">
        <w:rPr>
          <w:rStyle w:val="StyleUnderline"/>
          <w:highlight w:val="cyan"/>
        </w:rPr>
        <w:t xml:space="preserve">through </w:t>
      </w:r>
      <w:r w:rsidRPr="000B72B1">
        <w:rPr>
          <w:rStyle w:val="StyleUnderline"/>
        </w:rPr>
        <w:t>the</w:t>
      </w:r>
      <w:r w:rsidRPr="000B72B1">
        <w:rPr>
          <w:sz w:val="16"/>
        </w:rPr>
        <w:t xml:space="preserve"> </w:t>
      </w:r>
      <w:r w:rsidRPr="000B72B1">
        <w:rPr>
          <w:rStyle w:val="Emphasis"/>
          <w:highlight w:val="cyan"/>
        </w:rPr>
        <w:t>desire-induced narrative closure</w:t>
      </w:r>
      <w:r w:rsidRPr="000B72B1">
        <w:rPr>
          <w:sz w:val="16"/>
          <w:highlight w:val="cyan"/>
        </w:rPr>
        <w:t xml:space="preserve"> </w:t>
      </w:r>
      <w:r w:rsidRPr="000B72B1">
        <w:rPr>
          <w:rStyle w:val="StyleUnderline"/>
          <w:highlight w:val="cyan"/>
        </w:rPr>
        <w:t>that</w:t>
      </w:r>
      <w:r w:rsidRPr="000B72B1">
        <w:rPr>
          <w:sz w:val="16"/>
          <w:highlight w:val="cyan"/>
        </w:rPr>
        <w:t xml:space="preserve"> </w:t>
      </w:r>
      <w:r w:rsidRPr="000B72B1">
        <w:rPr>
          <w:rStyle w:val="Emphasis"/>
          <w:highlight w:val="cyan"/>
        </w:rPr>
        <w:t>cements</w:t>
      </w:r>
      <w:r w:rsidRPr="000B72B1">
        <w:rPr>
          <w:sz w:val="16"/>
          <w:highlight w:val="cyan"/>
        </w:rPr>
        <w:t xml:space="preserve"> </w:t>
      </w:r>
      <w:r w:rsidRPr="000B72B1">
        <w:rPr>
          <w:rStyle w:val="StyleUnderline"/>
          <w:highlight w:val="cyan"/>
        </w:rPr>
        <w:t>one particular</w:t>
      </w:r>
      <w:r w:rsidRPr="000B72B1">
        <w:rPr>
          <w:rStyle w:val="StyleUnderline"/>
        </w:rPr>
        <w:t xml:space="preserve"> version of</w:t>
      </w:r>
      <w:r w:rsidRPr="000B72B1">
        <w:rPr>
          <w:sz w:val="16"/>
        </w:rPr>
        <w:t xml:space="preserve"> </w:t>
      </w:r>
      <w:r w:rsidRPr="000B72B1">
        <w:rPr>
          <w:rStyle w:val="Emphasis"/>
          <w:highlight w:val="cyan"/>
        </w:rPr>
        <w:t>social reality</w:t>
      </w:r>
      <w:r w:rsidRPr="000B72B1">
        <w:rPr>
          <w:sz w:val="16"/>
        </w:rPr>
        <w:t>. The incorporation of fantasy (and the Lacanian approach more generally) thus enriches the ontological security framework not only by clarifying the analytical questions of how exactly subjects strive for ontological security and how this can be operationalised. It also calls for more sensitivity to the problem of ontological security’s broader political consequences.</w:t>
      </w:r>
    </w:p>
    <w:p w14:paraId="18FFBAC5" w14:textId="77777777" w:rsidR="00125AF6" w:rsidRPr="000B72B1" w:rsidRDefault="00125AF6" w:rsidP="00125AF6">
      <w:pPr>
        <w:rPr>
          <w:sz w:val="16"/>
        </w:rPr>
      </w:pPr>
      <w:r w:rsidRPr="000B72B1">
        <w:rPr>
          <w:sz w:val="16"/>
        </w:rPr>
        <w:t xml:space="preserve">This deeply sceptical and critical attitude towards fantasies as a way of narrative achievement of ontological security invites two important questions regarding the normative underpinnings of such an argument. First, is it fair to view all fantasies in negative terms? I am certainly not arguing that fantasies of racial or national supremacy are no different from those of peace or universal human rights in terms of their content. Discussions about whether one fantasy is ‘better’—or at least ‘less bad’—than another are possible, and the whole field of normative theory is available to us for this purpose. My argument is different: regardless of their content, all fantasies perform the same function, as all of them impose closure on the ambiguities and complexities of the social world (Glynos and Howarth 2007: 151; Glynos 2008). In line with the poststructuralist argument in IR (Campbell 1993, 1998; Edkins 1999, 2000; Zehfuss 2002; Bulley 2009; Rossdale 2015), </w:t>
      </w:r>
      <w:r w:rsidRPr="000B72B1">
        <w:rPr>
          <w:rStyle w:val="StyleUnderline"/>
        </w:rPr>
        <w:t xml:space="preserve">I believe </w:t>
      </w:r>
      <w:r w:rsidRPr="000B72B1">
        <w:rPr>
          <w:rStyle w:val="StyleUnderline"/>
          <w:highlight w:val="cyan"/>
        </w:rPr>
        <w:t xml:space="preserve">that </w:t>
      </w:r>
      <w:r w:rsidRPr="000B72B1">
        <w:rPr>
          <w:rStyle w:val="StyleUnderline"/>
        </w:rPr>
        <w:t xml:space="preserve">closure </w:t>
      </w:r>
      <w:r w:rsidRPr="000B72B1">
        <w:rPr>
          <w:rStyle w:val="Emphasis"/>
          <w:highlight w:val="cyan"/>
        </w:rPr>
        <w:t>should always be criticised</w:t>
      </w:r>
      <w:r w:rsidRPr="000B72B1">
        <w:rPr>
          <w:rStyle w:val="StyleUnderline"/>
        </w:rPr>
        <w:t xml:space="preserve"> and resisted</w:t>
      </w:r>
      <w:r w:rsidRPr="000B72B1">
        <w:rPr>
          <w:sz w:val="16"/>
        </w:rPr>
        <w:t xml:space="preserve">. </w:t>
      </w:r>
      <w:r w:rsidRPr="000B72B1">
        <w:rPr>
          <w:rStyle w:val="StyleUnderline"/>
        </w:rPr>
        <w:t>Someone is always excluded from the community</w:t>
      </w:r>
      <w:r w:rsidRPr="000B72B1">
        <w:rPr>
          <w:sz w:val="16"/>
        </w:rPr>
        <w:t xml:space="preserve"> in whose name closure is performed, and there are unintended consequences that we may not even be aware of (again, </w:t>
      </w:r>
      <w:r w:rsidRPr="000B72B1">
        <w:rPr>
          <w:rStyle w:val="StyleUnderline"/>
        </w:rPr>
        <w:t>consider the postcolonial and feminist cases against the supposedly universal values of liberal democracy</w:t>
      </w:r>
      <w:r w:rsidRPr="000B72B1">
        <w:rPr>
          <w:sz w:val="16"/>
        </w:rPr>
        <w:t>).</w:t>
      </w:r>
    </w:p>
    <w:bookmarkEnd w:id="1"/>
    <w:p w14:paraId="25ACD2E9" w14:textId="77777777" w:rsidR="00125AF6" w:rsidRDefault="00125AF6" w:rsidP="00125AF6">
      <w:pPr>
        <w:rPr>
          <w:sz w:val="16"/>
        </w:rPr>
      </w:pPr>
      <w:r w:rsidRPr="000B72B1">
        <w:rPr>
          <w:sz w:val="16"/>
        </w:rPr>
        <w:t xml:space="preserve">Second, if fantasies and desires have such disturbing consequences, what can we do about them? The option that is not available is getting rid of fantasies and suspending our desires in favour of rational communicative politics, for instance of a Habermasian or Rawlsian nature (see also Mouffe 2000). As I have shown, the emergence of fantasy and desire is correlative with our constitution as subjects, and there is no reality behind and beyond fantasy. </w:t>
      </w:r>
      <w:r w:rsidRPr="000B72B1">
        <w:rPr>
          <w:rStyle w:val="StyleUnderline"/>
          <w:highlight w:val="cyan"/>
        </w:rPr>
        <w:t>We</w:t>
      </w:r>
      <w:r w:rsidRPr="000B72B1">
        <w:rPr>
          <w:sz w:val="16"/>
          <w:highlight w:val="cyan"/>
        </w:rPr>
        <w:t xml:space="preserve"> </w:t>
      </w:r>
      <w:r w:rsidRPr="000B72B1">
        <w:rPr>
          <w:rStyle w:val="Emphasis"/>
          <w:highlight w:val="cyan"/>
        </w:rPr>
        <w:t>cannot escape fantasies</w:t>
      </w:r>
      <w:r w:rsidRPr="000B72B1">
        <w:rPr>
          <w:sz w:val="16"/>
          <w:highlight w:val="cyan"/>
        </w:rPr>
        <w:t xml:space="preserve">, </w:t>
      </w:r>
      <w:r w:rsidRPr="000B72B1">
        <w:rPr>
          <w:rStyle w:val="StyleUnderline"/>
          <w:highlight w:val="cyan"/>
        </w:rPr>
        <w:t xml:space="preserve">but </w:t>
      </w:r>
      <w:r w:rsidRPr="000B72B1">
        <w:rPr>
          <w:rStyle w:val="StyleUnderline"/>
        </w:rPr>
        <w:t>what</w:t>
      </w:r>
      <w:r w:rsidRPr="000B72B1">
        <w:rPr>
          <w:sz w:val="16"/>
        </w:rPr>
        <w:t xml:space="preserve"> </w:t>
      </w:r>
      <w:r w:rsidRPr="000B72B1">
        <w:rPr>
          <w:rStyle w:val="Emphasis"/>
          <w:highlight w:val="cyan"/>
        </w:rPr>
        <w:t>we can</w:t>
      </w:r>
      <w:r w:rsidRPr="000B72B1">
        <w:rPr>
          <w:sz w:val="16"/>
        </w:rPr>
        <w:t xml:space="preserve"> do is to </w:t>
      </w:r>
      <w:r w:rsidRPr="000B72B1">
        <w:rPr>
          <w:rStyle w:val="Emphasis"/>
          <w:highlight w:val="cyan"/>
        </w:rPr>
        <w:t>look for a different way</w:t>
      </w:r>
      <w:r w:rsidRPr="000B72B1">
        <w:rPr>
          <w:sz w:val="16"/>
          <w:highlight w:val="cyan"/>
        </w:rPr>
        <w:t xml:space="preserve"> </w:t>
      </w:r>
      <w:r w:rsidRPr="000B72B1">
        <w:rPr>
          <w:rStyle w:val="StyleUnderline"/>
          <w:highlight w:val="cyan"/>
        </w:rPr>
        <w:t>of relating</w:t>
      </w:r>
      <w:r w:rsidRPr="000B72B1">
        <w:rPr>
          <w:rStyle w:val="StyleUnderline"/>
        </w:rPr>
        <w:t xml:space="preserve"> to them</w:t>
      </w:r>
      <w:r w:rsidRPr="000B72B1">
        <w:rPr>
          <w:sz w:val="16"/>
        </w:rPr>
        <w:t xml:space="preserve">, one </w:t>
      </w:r>
      <w:r w:rsidRPr="000B72B1">
        <w:rPr>
          <w:rStyle w:val="StyleUnderline"/>
        </w:rPr>
        <w:t>that would acknowledge fantasies as fantasie</w:t>
      </w:r>
      <w:r w:rsidRPr="000B72B1">
        <w:rPr>
          <w:sz w:val="16"/>
        </w:rPr>
        <w:t xml:space="preserve">s—rather than ‘the way things really are’. Put differently, ‘the ethical challenge […] is to reveal the very contingency which fantasy seeks to hide’ (Hawkins 2015: 143). </w:t>
      </w:r>
      <w:r w:rsidRPr="000B72B1">
        <w:rPr>
          <w:rStyle w:val="StyleUnderline"/>
          <w:highlight w:val="cyan"/>
        </w:rPr>
        <w:t>Fantasies will</w:t>
      </w:r>
      <w:r w:rsidRPr="000B72B1">
        <w:rPr>
          <w:sz w:val="16"/>
          <w:highlight w:val="cyan"/>
        </w:rPr>
        <w:t xml:space="preserve"> </w:t>
      </w:r>
      <w:r w:rsidRPr="000B72B1">
        <w:rPr>
          <w:rStyle w:val="Emphasis"/>
          <w:highlight w:val="cyan"/>
        </w:rPr>
        <w:t>always be there</w:t>
      </w:r>
      <w:r w:rsidRPr="000B72B1">
        <w:rPr>
          <w:sz w:val="16"/>
          <w:highlight w:val="cyan"/>
        </w:rPr>
        <w:t xml:space="preserve">, </w:t>
      </w:r>
      <w:r w:rsidRPr="000B72B1">
        <w:rPr>
          <w:rStyle w:val="StyleUnderline"/>
          <w:highlight w:val="cyan"/>
        </w:rPr>
        <w:t>but the</w:t>
      </w:r>
      <w:r w:rsidRPr="000B72B1">
        <w:rPr>
          <w:sz w:val="16"/>
          <w:highlight w:val="cyan"/>
        </w:rPr>
        <w:t xml:space="preserve"> </w:t>
      </w:r>
      <w:r w:rsidRPr="000B72B1">
        <w:rPr>
          <w:rStyle w:val="Emphasis"/>
          <w:highlight w:val="cyan"/>
        </w:rPr>
        <w:t>key ethical</w:t>
      </w:r>
      <w:r w:rsidRPr="000B72B1">
        <w:rPr>
          <w:rStyle w:val="Emphasis"/>
        </w:rPr>
        <w:t xml:space="preserve"> and political </w:t>
      </w:r>
      <w:r w:rsidRPr="000B72B1">
        <w:rPr>
          <w:rStyle w:val="Emphasis"/>
          <w:highlight w:val="cyan"/>
        </w:rPr>
        <w:t>question</w:t>
      </w:r>
      <w:r w:rsidRPr="000B72B1">
        <w:rPr>
          <w:sz w:val="16"/>
          <w:highlight w:val="cyan"/>
        </w:rPr>
        <w:t xml:space="preserve"> </w:t>
      </w:r>
      <w:r w:rsidRPr="000B72B1">
        <w:rPr>
          <w:rStyle w:val="StyleUnderline"/>
          <w:highlight w:val="cyan"/>
        </w:rPr>
        <w:t>is</w:t>
      </w:r>
      <w:r w:rsidRPr="000B72B1">
        <w:rPr>
          <w:sz w:val="16"/>
          <w:highlight w:val="cyan"/>
        </w:rPr>
        <w:t xml:space="preserve"> </w:t>
      </w:r>
      <w:r w:rsidRPr="000B72B1">
        <w:rPr>
          <w:rStyle w:val="Emphasis"/>
          <w:highlight w:val="cyan"/>
        </w:rPr>
        <w:t>whether we affirm and act</w:t>
      </w:r>
      <w:r w:rsidRPr="000B72B1">
        <w:t xml:space="preserve"> </w:t>
      </w:r>
      <w:r w:rsidRPr="000B72B1">
        <w:rPr>
          <w:rStyle w:val="StyleUnderline"/>
          <w:highlight w:val="cyan"/>
        </w:rPr>
        <w:t>upon them, or</w:t>
      </w:r>
      <w:r w:rsidRPr="000B72B1">
        <w:rPr>
          <w:sz w:val="16"/>
        </w:rPr>
        <w:t xml:space="preserve"> rather </w:t>
      </w:r>
      <w:r w:rsidRPr="000B72B1">
        <w:rPr>
          <w:rStyle w:val="Emphasis"/>
          <w:highlight w:val="cyan"/>
        </w:rPr>
        <w:t>confront them</w:t>
      </w:r>
      <w:r w:rsidRPr="000B72B1">
        <w:rPr>
          <w:sz w:val="16"/>
          <w:highlight w:val="cyan"/>
        </w:rPr>
        <w:t xml:space="preserve"> </w:t>
      </w:r>
      <w:r w:rsidRPr="000B72B1">
        <w:rPr>
          <w:rStyle w:val="StyleUnderline"/>
          <w:highlight w:val="cyan"/>
        </w:rPr>
        <w:t>and</w:t>
      </w:r>
      <w:r w:rsidRPr="000B72B1">
        <w:rPr>
          <w:rStyle w:val="StyleUnderline"/>
        </w:rPr>
        <w:t xml:space="preserve"> thereby </w:t>
      </w:r>
      <w:r w:rsidRPr="000B72B1">
        <w:rPr>
          <w:rStyle w:val="StyleUnderline"/>
          <w:highlight w:val="cyan"/>
        </w:rPr>
        <w:t>relax the ‘grip’ they exercise</w:t>
      </w:r>
      <w:r w:rsidRPr="000B72B1">
        <w:rPr>
          <w:rStyle w:val="StyleUnderline"/>
        </w:rPr>
        <w:t xml:space="preserve"> over us</w:t>
      </w:r>
      <w:r w:rsidRPr="000B72B1">
        <w:rPr>
          <w:sz w:val="16"/>
        </w:rPr>
        <w:t xml:space="preserve"> (Glynos 2001; Glynos and Howarth 2007). I may not be able to suspend my desires—for a new iPad, sexual partner, ‘security’ or ‘justice’, but I can certainly ‘not give way’ to them (Zˇizˇek 1989; Glynos 2000), that is, not act upon them, or, at the very least, think twice before doing so.</w:t>
      </w:r>
    </w:p>
    <w:p w14:paraId="0DF4C940" w14:textId="77777777" w:rsidR="00125AF6" w:rsidRDefault="00125AF6" w:rsidP="00125AF6">
      <w:pPr>
        <w:pStyle w:val="Heading3"/>
      </w:pPr>
      <w:r>
        <w:t>Advantage CP---1NC</w:t>
      </w:r>
    </w:p>
    <w:p w14:paraId="02D94610" w14:textId="77777777" w:rsidR="00125AF6" w:rsidRDefault="00125AF6" w:rsidP="00125AF6">
      <w:pPr>
        <w:pStyle w:val="Heading4"/>
      </w:pPr>
      <w:r w:rsidRPr="002329BD">
        <w:rPr>
          <w:u w:val="single"/>
        </w:rPr>
        <w:t>Advantage CP</w:t>
      </w:r>
      <w:r>
        <w:t>.</w:t>
      </w:r>
    </w:p>
    <w:p w14:paraId="646194EC" w14:textId="77777777" w:rsidR="00125AF6" w:rsidRDefault="00125AF6" w:rsidP="00125AF6">
      <w:pPr>
        <w:pStyle w:val="Heading4"/>
      </w:pPr>
      <w:r>
        <w:t>The United States federal government should:</w:t>
      </w:r>
    </w:p>
    <w:p w14:paraId="0E9B1C06" w14:textId="77777777" w:rsidR="00125AF6" w:rsidRPr="002753B3" w:rsidRDefault="00125AF6" w:rsidP="00125AF6">
      <w:pPr>
        <w:pStyle w:val="Heading4"/>
        <w:rPr>
          <w:rStyle w:val="StyleUnderline"/>
          <w:highlight w:val="cyan"/>
        </w:rPr>
      </w:pPr>
      <w:r w:rsidRPr="0046111C">
        <w:t>-</w:t>
      </w:r>
      <w:r>
        <w:t>-</w:t>
      </w:r>
      <w:r w:rsidRPr="0046111C">
        <w:t>rescind Schedule F employee classifications</w:t>
      </w:r>
      <w:r>
        <w:t>;</w:t>
      </w:r>
    </w:p>
    <w:p w14:paraId="6F8EC714" w14:textId="77777777" w:rsidR="00125AF6" w:rsidRDefault="00125AF6" w:rsidP="00125AF6">
      <w:pPr>
        <w:pStyle w:val="Heading4"/>
      </w:pPr>
      <w:r>
        <w:t>--guarantee protection from any legal action from federal employee’s whistleblowing;</w:t>
      </w:r>
    </w:p>
    <w:p w14:paraId="53782D3F" w14:textId="77777777" w:rsidR="00125AF6" w:rsidRDefault="00125AF6" w:rsidP="00125AF6">
      <w:pPr>
        <w:pStyle w:val="Heading4"/>
      </w:pPr>
      <w:r w:rsidRPr="0046111C">
        <w:t>-</w:t>
      </w:r>
      <w:r>
        <w:t>-</w:t>
      </w:r>
      <w:r w:rsidRPr="0046111C">
        <w:t>issue binding hiring criteria based on applicant merit and merit alone</w:t>
      </w:r>
      <w:r>
        <w:t>;</w:t>
      </w:r>
    </w:p>
    <w:p w14:paraId="446CA1C7" w14:textId="77777777" w:rsidR="00125AF6" w:rsidRPr="002753B3" w:rsidRDefault="00125AF6" w:rsidP="00125AF6">
      <w:pPr>
        <w:pStyle w:val="Heading4"/>
        <w:rPr>
          <w:rStyle w:val="StyleUnderline"/>
          <w:highlight w:val="cyan"/>
        </w:rPr>
      </w:pPr>
      <w:r w:rsidRPr="0046111C">
        <w:t>-</w:t>
      </w:r>
      <w:r>
        <w:t>-</w:t>
      </w:r>
      <w:r w:rsidRPr="0046111C">
        <w:t xml:space="preserve">create an independent review board with only the power to review and overturn federal hirings and dismissals staffed by the following expert, nonpartisan members: </w:t>
      </w:r>
      <w:r>
        <w:t>Andrea Hsu, Nicholas Handler, Dueon Moynihan;</w:t>
      </w:r>
    </w:p>
    <w:p w14:paraId="16872B9C" w14:textId="77777777" w:rsidR="00125AF6" w:rsidRPr="005577C1" w:rsidRDefault="00125AF6" w:rsidP="00125AF6">
      <w:r>
        <w:t>[SET ONE]</w:t>
      </w:r>
    </w:p>
    <w:p w14:paraId="5AA0AAC1" w14:textId="77777777" w:rsidR="00125AF6" w:rsidRPr="002753B3" w:rsidRDefault="00125AF6" w:rsidP="00125AF6">
      <w:pPr>
        <w:pStyle w:val="Heading4"/>
        <w:rPr>
          <w:rStyle w:val="StyleUnderline"/>
          <w:highlight w:val="cyan"/>
        </w:rPr>
      </w:pPr>
      <w:r w:rsidRPr="0046111C">
        <w:t>-</w:t>
      </w:r>
      <w:r>
        <w:t>-</w:t>
      </w:r>
      <w:r w:rsidRPr="0046111C">
        <w:t>rescind all Department of Government Efficiency and Executive Branch employment cuts initiated after January 1, 2025</w:t>
      </w:r>
      <w:r>
        <w:t>;</w:t>
      </w:r>
    </w:p>
    <w:p w14:paraId="60C398F6" w14:textId="77777777" w:rsidR="00125AF6" w:rsidRDefault="00125AF6" w:rsidP="00125AF6">
      <w:pPr>
        <w:pStyle w:val="Heading4"/>
      </w:pPr>
      <w:r w:rsidRPr="00285446">
        <w:t>--impeach</w:t>
      </w:r>
      <w:r>
        <w:t>, convict, and remove</w:t>
      </w:r>
      <w:r w:rsidRPr="00285446">
        <w:t xml:space="preserve"> Donald Trump</w:t>
      </w:r>
      <w:r>
        <w:t xml:space="preserve"> and </w:t>
      </w:r>
      <w:r w:rsidRPr="00285446">
        <w:t>JD Vance;</w:t>
      </w:r>
    </w:p>
    <w:p w14:paraId="4ACFEFF5" w14:textId="77777777" w:rsidR="00125AF6" w:rsidRDefault="00125AF6" w:rsidP="00125AF6">
      <w:pPr>
        <w:pStyle w:val="Heading4"/>
      </w:pPr>
      <w:r>
        <w:t>--pass a motion to vacate the speakership held by Mike Johnson;</w:t>
      </w:r>
    </w:p>
    <w:p w14:paraId="263554A2" w14:textId="77777777" w:rsidR="00125AF6" w:rsidRPr="00285446" w:rsidRDefault="00125AF6" w:rsidP="00125AF6">
      <w:r>
        <w:t>[SET TWO]</w:t>
      </w:r>
    </w:p>
    <w:p w14:paraId="66FCA164" w14:textId="77777777" w:rsidR="00125AF6" w:rsidRDefault="00125AF6" w:rsidP="00125AF6">
      <w:pPr>
        <w:pStyle w:val="Heading4"/>
      </w:pPr>
      <w:r>
        <w:t>--</w:t>
      </w:r>
      <w:r w:rsidRPr="00AD4E80">
        <w:t xml:space="preserve">hold that </w:t>
      </w:r>
      <w:r>
        <w:t xml:space="preserve">the Unitary Executive Theory is invalid distinguishing this precedent from collective bargaining cases. </w:t>
      </w:r>
    </w:p>
    <w:p w14:paraId="04C871AB" w14:textId="77777777" w:rsidR="00125AF6" w:rsidRPr="005577C1" w:rsidRDefault="00125AF6" w:rsidP="00125AF6">
      <w:r>
        <w:t>[SET THREE]</w:t>
      </w:r>
    </w:p>
    <w:p w14:paraId="18BD55A9" w14:textId="77777777" w:rsidR="00125AF6" w:rsidRPr="00285446" w:rsidRDefault="00125AF6" w:rsidP="00125AF6">
      <w:pPr>
        <w:pStyle w:val="Heading4"/>
      </w:pPr>
      <w:r>
        <w:t xml:space="preserve">--bar </w:t>
      </w:r>
      <w:bookmarkStart w:id="2" w:name="_Hlk214098139"/>
      <w:r w:rsidRPr="007E2C49">
        <w:t>collective bargaining rights for federal civil servants</w:t>
      </w:r>
      <w:bookmarkEnd w:id="2"/>
      <w:r>
        <w:t>;</w:t>
      </w:r>
    </w:p>
    <w:p w14:paraId="328BF223" w14:textId="77777777" w:rsidR="00125AF6" w:rsidRDefault="00125AF6" w:rsidP="00125AF6">
      <w:pPr>
        <w:pStyle w:val="Heading4"/>
      </w:pPr>
      <w:r w:rsidRPr="00285446">
        <w:t>--</w:t>
      </w:r>
      <w:r>
        <w:t>publicly announce all these policies.</w:t>
      </w:r>
    </w:p>
    <w:p w14:paraId="3DD4F5F7" w14:textId="77777777" w:rsidR="00125AF6" w:rsidRDefault="00125AF6" w:rsidP="00125AF6">
      <w:r>
        <w:t>[SET FOUR]</w:t>
      </w:r>
    </w:p>
    <w:p w14:paraId="2DECE8FC" w14:textId="77777777" w:rsidR="00125AF6" w:rsidRPr="002753B3" w:rsidRDefault="00125AF6" w:rsidP="00125AF6">
      <w:pPr>
        <w:pStyle w:val="Heading4"/>
        <w:rPr>
          <w:rStyle w:val="StyleUnderline"/>
          <w:highlight w:val="cyan"/>
        </w:rPr>
      </w:pPr>
      <w:r w:rsidRPr="0046111C">
        <w:t xml:space="preserve">Non-partisan </w:t>
      </w:r>
      <w:r w:rsidRPr="0046111C">
        <w:rPr>
          <w:u w:val="single"/>
        </w:rPr>
        <w:t>review</w:t>
      </w:r>
      <w:r w:rsidRPr="0046111C">
        <w:t xml:space="preserve"> and civil service </w:t>
      </w:r>
      <w:r w:rsidRPr="0046111C">
        <w:rPr>
          <w:u w:val="single"/>
        </w:rPr>
        <w:t>protection</w:t>
      </w:r>
      <w:r w:rsidRPr="0046111C">
        <w:t xml:space="preserve"> PICs out of bargaining. That avoids agency flexibility. </w:t>
      </w:r>
    </w:p>
    <w:p w14:paraId="74B2E6BB" w14:textId="77777777" w:rsidR="00125AF6" w:rsidRPr="002753B3" w:rsidRDefault="00125AF6" w:rsidP="00125AF6">
      <w:pPr>
        <w:rPr>
          <w:rStyle w:val="StyleUnderline"/>
          <w:highlight w:val="cyan"/>
        </w:rPr>
      </w:pPr>
      <w:r>
        <w:t xml:space="preserve">Temin and </w:t>
      </w:r>
      <w:r w:rsidRPr="00956F95">
        <w:rPr>
          <w:rStyle w:val="Style13ptBold"/>
        </w:rPr>
        <w:t>Howard 23</w:t>
      </w:r>
      <w:r>
        <w:t xml:space="preserve">, *Interviewer for Federal News Network, Host of Federal Dive, **Founder of Common Good, BA from Yale, JD from the University of Virginia School of Law </w:t>
      </w:r>
      <w:r w:rsidRPr="009C3DB8">
        <w:t>(*Tom Temin, **Philip Howard, May 12, 2023, “This lawyer says public unions are not only wrong, they’re unconstitutional,”</w:t>
      </w:r>
      <w:r>
        <w:t xml:space="preserve"> Federal News Network, </w:t>
      </w:r>
      <w:r w:rsidRPr="009C3DB8">
        <w:t>https://federalnewsnetwork.com/unions/2023/05/this-lawyer-says-public-unions-are-not-only-wrong-theyre-unconstitutional/</w:t>
      </w:r>
      <w:r>
        <w:t>)</w:t>
      </w:r>
    </w:p>
    <w:p w14:paraId="0E4A9650" w14:textId="77777777" w:rsidR="00125AF6" w:rsidRPr="002753B3" w:rsidRDefault="00125AF6" w:rsidP="00125AF6">
      <w:pPr>
        <w:rPr>
          <w:rStyle w:val="StyleUnderline"/>
          <w:highlight w:val="cyan"/>
        </w:rPr>
      </w:pPr>
      <w:r w:rsidRPr="002F58D6">
        <w:rPr>
          <w:sz w:val="16"/>
        </w:rPr>
        <w:t xml:space="preserve">Philip </w:t>
      </w:r>
      <w:r w:rsidRPr="00F13AD6">
        <w:rPr>
          <w:rStyle w:val="StyleUnderline"/>
        </w:rPr>
        <w:t>Howard:</w:t>
      </w:r>
      <w:r w:rsidRPr="002F58D6">
        <w:rPr>
          <w:sz w:val="16"/>
        </w:rPr>
        <w:t xml:space="preserve"> Right. So </w:t>
      </w:r>
      <w:r w:rsidRPr="00F13AD6">
        <w:rPr>
          <w:rStyle w:val="StyleUnderline"/>
        </w:rPr>
        <w:t>what’s happened</w:t>
      </w:r>
      <w:r w:rsidRPr="002F58D6">
        <w:rPr>
          <w:sz w:val="16"/>
        </w:rPr>
        <w:t xml:space="preserve"> over the last 50 years, </w:t>
      </w:r>
      <w:r w:rsidRPr="002753B3">
        <w:rPr>
          <w:rStyle w:val="StyleUnderline"/>
          <w:highlight w:val="cyan"/>
        </w:rPr>
        <w:t>since</w:t>
      </w:r>
      <w:r w:rsidRPr="00250D38">
        <w:rPr>
          <w:rStyle w:val="StyleUnderline"/>
        </w:rPr>
        <w:t xml:space="preserve"> </w:t>
      </w:r>
      <w:r w:rsidRPr="002F58D6">
        <w:rPr>
          <w:rStyle w:val="Emphasis"/>
        </w:rPr>
        <w:t xml:space="preserve">collective </w:t>
      </w:r>
      <w:r w:rsidRPr="002753B3">
        <w:rPr>
          <w:rStyle w:val="Emphasis"/>
          <w:highlight w:val="cyan"/>
        </w:rPr>
        <w:t>bargaining</w:t>
      </w:r>
      <w:r w:rsidRPr="00250D38">
        <w:rPr>
          <w:rStyle w:val="StyleUnderline"/>
        </w:rPr>
        <w:t xml:space="preserve"> was authorized, is that </w:t>
      </w:r>
      <w:r w:rsidRPr="002753B3">
        <w:rPr>
          <w:rStyle w:val="StyleUnderline"/>
          <w:highlight w:val="cyan"/>
        </w:rPr>
        <w:t>basic management tools have</w:t>
      </w:r>
      <w:r w:rsidRPr="00250D38">
        <w:rPr>
          <w:rStyle w:val="StyleUnderline"/>
        </w:rPr>
        <w:t xml:space="preserve"> </w:t>
      </w:r>
      <w:r w:rsidRPr="002F58D6">
        <w:rPr>
          <w:rStyle w:val="Emphasis"/>
        </w:rPr>
        <w:t xml:space="preserve">virtually </w:t>
      </w:r>
      <w:r w:rsidRPr="002753B3">
        <w:rPr>
          <w:rStyle w:val="Emphasis"/>
          <w:highlight w:val="cyan"/>
        </w:rPr>
        <w:t>disappeared</w:t>
      </w:r>
      <w:r w:rsidRPr="002753B3">
        <w:rPr>
          <w:rStyle w:val="StyleUnderline"/>
          <w:highlight w:val="cyan"/>
        </w:rPr>
        <w:t>. There’s</w:t>
      </w:r>
      <w:r w:rsidRPr="00250D38">
        <w:rPr>
          <w:rStyle w:val="StyleUnderline"/>
        </w:rPr>
        <w:t xml:space="preserve"> near </w:t>
      </w:r>
      <w:r w:rsidRPr="002753B3">
        <w:rPr>
          <w:rStyle w:val="Emphasis"/>
          <w:highlight w:val="cyan"/>
        </w:rPr>
        <w:t>zero accountability</w:t>
      </w:r>
      <w:r w:rsidRPr="00250D38">
        <w:rPr>
          <w:rStyle w:val="StyleUnderline"/>
        </w:rPr>
        <w:t xml:space="preserve"> at all levels of government</w:t>
      </w:r>
      <w:r w:rsidRPr="002F58D6">
        <w:rPr>
          <w:sz w:val="16"/>
        </w:rPr>
        <w:t xml:space="preserve"> in this country, </w:t>
      </w:r>
      <w:r w:rsidRPr="002753B3">
        <w:rPr>
          <w:rStyle w:val="StyleUnderline"/>
          <w:highlight w:val="cyan"/>
        </w:rPr>
        <w:t>and</w:t>
      </w:r>
      <w:r w:rsidRPr="00250D38">
        <w:rPr>
          <w:rStyle w:val="StyleUnderline"/>
        </w:rPr>
        <w:t xml:space="preserve"> </w:t>
      </w:r>
      <w:r w:rsidRPr="002F58D6">
        <w:rPr>
          <w:rStyle w:val="Emphasis"/>
        </w:rPr>
        <w:t xml:space="preserve">over </w:t>
      </w:r>
      <w:r w:rsidRPr="002753B3">
        <w:rPr>
          <w:rStyle w:val="Emphasis"/>
          <w:highlight w:val="cyan"/>
        </w:rPr>
        <w:t>99%</w:t>
      </w:r>
      <w:r w:rsidRPr="002753B3">
        <w:rPr>
          <w:rStyle w:val="StyleUnderline"/>
          <w:highlight w:val="cyan"/>
        </w:rPr>
        <w:t xml:space="preserve"> of</w:t>
      </w:r>
      <w:r w:rsidRPr="00250D38">
        <w:rPr>
          <w:rStyle w:val="StyleUnderline"/>
        </w:rPr>
        <w:t xml:space="preserve"> federal </w:t>
      </w:r>
      <w:r w:rsidRPr="002753B3">
        <w:rPr>
          <w:rStyle w:val="StyleUnderline"/>
          <w:highlight w:val="cyan"/>
        </w:rPr>
        <w:t>employees get a</w:t>
      </w:r>
      <w:r w:rsidRPr="00250D38">
        <w:rPr>
          <w:rStyle w:val="StyleUnderline"/>
        </w:rPr>
        <w:t xml:space="preserve"> </w:t>
      </w:r>
      <w:r w:rsidRPr="002F58D6">
        <w:rPr>
          <w:rStyle w:val="Emphasis"/>
        </w:rPr>
        <w:t xml:space="preserve">fully </w:t>
      </w:r>
      <w:r w:rsidRPr="002753B3">
        <w:rPr>
          <w:rStyle w:val="Emphasis"/>
          <w:highlight w:val="cyan"/>
        </w:rPr>
        <w:t>successful rating</w:t>
      </w:r>
      <w:r w:rsidRPr="00250D38">
        <w:rPr>
          <w:rStyle w:val="StyleUnderline"/>
        </w:rPr>
        <w:t xml:space="preserve">. Why is that? Because </w:t>
      </w:r>
      <w:r w:rsidRPr="002753B3">
        <w:rPr>
          <w:rStyle w:val="StyleUnderline"/>
          <w:highlight w:val="cyan"/>
        </w:rPr>
        <w:t xml:space="preserve">if you say </w:t>
      </w:r>
      <w:r w:rsidRPr="002753B3">
        <w:rPr>
          <w:rStyle w:val="Emphasis"/>
          <w:highlight w:val="cyan"/>
        </w:rPr>
        <w:t>one negative thing</w:t>
      </w:r>
      <w:r w:rsidRPr="00250D38">
        <w:rPr>
          <w:rStyle w:val="StyleUnderline"/>
        </w:rPr>
        <w:t xml:space="preserve"> and put it in the file through the supervisor, </w:t>
      </w:r>
      <w:r w:rsidRPr="002753B3">
        <w:rPr>
          <w:rStyle w:val="StyleUnderline"/>
          <w:highlight w:val="cyan"/>
        </w:rPr>
        <w:t>you’ve got</w:t>
      </w:r>
      <w:r w:rsidRPr="00F428FC">
        <w:rPr>
          <w:rStyle w:val="StyleUnderline"/>
        </w:rPr>
        <w:t xml:space="preserve"> a</w:t>
      </w:r>
      <w:r w:rsidRPr="00250D38">
        <w:rPr>
          <w:rStyle w:val="StyleUnderline"/>
        </w:rPr>
        <w:t xml:space="preserve"> good </w:t>
      </w:r>
      <w:r w:rsidRPr="00F428FC">
        <w:rPr>
          <w:rStyle w:val="StyleUnderline"/>
        </w:rPr>
        <w:t>chance</w:t>
      </w:r>
      <w:r w:rsidRPr="00250D38">
        <w:rPr>
          <w:rStyle w:val="StyleUnderline"/>
        </w:rPr>
        <w:t xml:space="preserve"> of having </w:t>
      </w:r>
      <w:r w:rsidRPr="002753B3">
        <w:rPr>
          <w:rStyle w:val="StyleUnderline"/>
          <w:highlight w:val="cyan"/>
        </w:rPr>
        <w:t xml:space="preserve">to go through </w:t>
      </w:r>
      <w:r w:rsidRPr="002753B3">
        <w:rPr>
          <w:rStyle w:val="Emphasis"/>
          <w:highlight w:val="cyan"/>
        </w:rPr>
        <w:t>a grievance proceeding</w:t>
      </w:r>
      <w:r w:rsidRPr="00250D38">
        <w:rPr>
          <w:rStyle w:val="StyleUnderline"/>
        </w:rPr>
        <w:t xml:space="preserve"> and </w:t>
      </w:r>
      <w:r w:rsidRPr="002753B3">
        <w:rPr>
          <w:rStyle w:val="StyleUnderline"/>
          <w:highlight w:val="cyan"/>
        </w:rPr>
        <w:t>nobody has</w:t>
      </w:r>
      <w:r w:rsidRPr="00F428FC">
        <w:rPr>
          <w:rStyle w:val="StyleUnderline"/>
        </w:rPr>
        <w:t xml:space="preserve"> </w:t>
      </w:r>
      <w:r w:rsidRPr="00F428FC">
        <w:rPr>
          <w:rStyle w:val="Emphasis"/>
        </w:rPr>
        <w:t xml:space="preserve">the </w:t>
      </w:r>
      <w:r w:rsidRPr="002753B3">
        <w:rPr>
          <w:rStyle w:val="Emphasis"/>
          <w:highlight w:val="cyan"/>
        </w:rPr>
        <w:t>time</w:t>
      </w:r>
      <w:r w:rsidRPr="002753B3">
        <w:rPr>
          <w:rStyle w:val="StyleUnderline"/>
          <w:highlight w:val="cyan"/>
        </w:rPr>
        <w:t xml:space="preserve"> to do that</w:t>
      </w:r>
      <w:r w:rsidRPr="002F58D6">
        <w:rPr>
          <w:sz w:val="16"/>
        </w:rPr>
        <w:t xml:space="preserve">. So they’re near zero accountability and </w:t>
      </w:r>
      <w:r w:rsidRPr="002753B3">
        <w:rPr>
          <w:rStyle w:val="StyleUnderline"/>
          <w:highlight w:val="cyan"/>
        </w:rPr>
        <w:t>government has become</w:t>
      </w:r>
      <w:r w:rsidRPr="00250D38">
        <w:rPr>
          <w:rStyle w:val="StyleUnderline"/>
        </w:rPr>
        <w:t xml:space="preserve"> substantially </w:t>
      </w:r>
      <w:r w:rsidRPr="002753B3">
        <w:rPr>
          <w:rStyle w:val="Emphasis"/>
          <w:highlight w:val="cyan"/>
        </w:rPr>
        <w:t>unmanageable</w:t>
      </w:r>
      <w:r w:rsidRPr="00F428FC">
        <w:rPr>
          <w:rStyle w:val="StyleUnderline"/>
        </w:rPr>
        <w:t xml:space="preserve">. Basic </w:t>
      </w:r>
      <w:r w:rsidRPr="002753B3">
        <w:rPr>
          <w:rStyle w:val="StyleUnderline"/>
          <w:highlight w:val="cyan"/>
        </w:rPr>
        <w:t xml:space="preserve">decisions about </w:t>
      </w:r>
      <w:r w:rsidRPr="002753B3">
        <w:rPr>
          <w:rStyle w:val="Emphasis"/>
          <w:highlight w:val="cyan"/>
        </w:rPr>
        <w:t>who’s best</w:t>
      </w:r>
      <w:r w:rsidRPr="002753B3">
        <w:rPr>
          <w:rStyle w:val="StyleUnderline"/>
          <w:highlight w:val="cyan"/>
        </w:rPr>
        <w:t xml:space="preserve"> doing what</w:t>
      </w:r>
      <w:r w:rsidRPr="00250D38">
        <w:rPr>
          <w:rStyle w:val="StyleUnderline"/>
        </w:rPr>
        <w:t xml:space="preserve"> job </w:t>
      </w:r>
      <w:r w:rsidRPr="002753B3">
        <w:rPr>
          <w:rStyle w:val="Emphasis"/>
          <w:highlight w:val="cyan"/>
        </w:rPr>
        <w:t>can’t be made</w:t>
      </w:r>
      <w:r w:rsidRPr="002F58D6">
        <w:rPr>
          <w:sz w:val="16"/>
        </w:rPr>
        <w:t>. There are strict rules on seniority and other kinds of restrictions on how management works. And so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5E7530A2" w14:textId="77777777" w:rsidR="00125AF6" w:rsidRPr="002753B3" w:rsidRDefault="00125AF6" w:rsidP="00125AF6">
      <w:pPr>
        <w:rPr>
          <w:rStyle w:val="StyleUnderline"/>
          <w:highlight w:val="cyan"/>
        </w:rPr>
      </w:pPr>
      <w:r w:rsidRPr="00507347">
        <w:rPr>
          <w:sz w:val="16"/>
        </w:rPr>
        <w:t>Tom Temin</w:t>
      </w:r>
      <w:r w:rsidRPr="002F58D6">
        <w:rPr>
          <w:sz w:val="16"/>
        </w:rPr>
        <w:t xml:space="preserve">: </w:t>
      </w:r>
      <w:r w:rsidRPr="00507347">
        <w:rPr>
          <w:sz w:val="16"/>
        </w:rPr>
        <w:t>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50D7B22F" w14:textId="77777777" w:rsidR="00125AF6" w:rsidRPr="002753B3" w:rsidRDefault="00125AF6" w:rsidP="00125AF6">
      <w:pPr>
        <w:rPr>
          <w:rStyle w:val="StyleUnderline"/>
          <w:highlight w:val="cyan"/>
        </w:rPr>
      </w:pPr>
      <w:r w:rsidRPr="00507347">
        <w:rPr>
          <w:sz w:val="16"/>
        </w:rPr>
        <w:t>Philip Howard</w:t>
      </w:r>
      <w:r w:rsidRPr="002F58D6">
        <w:rPr>
          <w:sz w:val="16"/>
        </w:rPr>
        <w:t xml:space="preserve">: </w:t>
      </w:r>
      <w:r w:rsidRPr="00507347">
        <w:rPr>
          <w:sz w:val="16"/>
        </w:rPr>
        <w:t>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so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7DDB8E29" w14:textId="77777777" w:rsidR="00125AF6" w:rsidRPr="002753B3" w:rsidRDefault="00125AF6" w:rsidP="00125AF6">
      <w:pPr>
        <w:rPr>
          <w:rStyle w:val="StyleUnderline"/>
          <w:highlight w:val="cyan"/>
        </w:rPr>
      </w:pPr>
      <w:r w:rsidRPr="00F13AD6">
        <w:rPr>
          <w:sz w:val="16"/>
        </w:rPr>
        <w:t>Tom Temin</w:t>
      </w:r>
      <w:r w:rsidRPr="002F58D6">
        <w:rPr>
          <w:sz w:val="16"/>
        </w:rPr>
        <w:t xml:space="preserve">: </w:t>
      </w:r>
      <w:r w:rsidRPr="00F13AD6">
        <w:rPr>
          <w:sz w:val="16"/>
        </w:rPr>
        <w:t>And what about the differences between federal and all other public unions? Because federal cannot bargain for pay and benefits. How has that changed the dynamic between the two basic categories?</w:t>
      </w:r>
    </w:p>
    <w:p w14:paraId="6AE9B9F8" w14:textId="77777777" w:rsidR="00125AF6" w:rsidRPr="002753B3" w:rsidRDefault="00125AF6" w:rsidP="00125AF6">
      <w:pPr>
        <w:rPr>
          <w:rStyle w:val="StyleUnderline"/>
          <w:highlight w:val="cyan"/>
        </w:rPr>
      </w:pPr>
      <w:r w:rsidRPr="00F13AD6">
        <w:rPr>
          <w:sz w:val="16"/>
        </w:rPr>
        <w:t xml:space="preserve">Philip </w:t>
      </w:r>
      <w:r w:rsidRPr="00F13AD6">
        <w:rPr>
          <w:rStyle w:val="StyleUnderline"/>
        </w:rPr>
        <w:t>Howard</w:t>
      </w:r>
      <w:r w:rsidRPr="002F58D6">
        <w:rPr>
          <w:rStyle w:val="StyleUnderline"/>
        </w:rPr>
        <w:t>:</w:t>
      </w:r>
      <w:r w:rsidRPr="002F58D6">
        <w:rPr>
          <w:sz w:val="16"/>
        </w:rPr>
        <w:t xml:space="preserve"> </w:t>
      </w:r>
      <w:r w:rsidRPr="00F13AD6">
        <w:rPr>
          <w:sz w:val="16"/>
        </w:rPr>
        <w:t xml:space="preserve">Well, I think it does change the dynamic somewhat. I mean, the state and local unions have negotiated for really unaffordable long-term pensions and free health care benefits and such, that it’s not such a problem in the federal sector. So I would say it’s less of a problem in the federal government. But one of the big supporters for overhauling civil service and Senior executives association, because they feel that they don’t have adequate managerial control. And so, </w:t>
      </w:r>
      <w:r w:rsidRPr="00F13AD6">
        <w:rPr>
          <w:rStyle w:val="StyleUnderline"/>
        </w:rPr>
        <w:t xml:space="preserve">what </w:t>
      </w:r>
      <w:r w:rsidRPr="002753B3">
        <w:rPr>
          <w:rStyle w:val="Emphasis"/>
          <w:highlight w:val="cyan"/>
        </w:rPr>
        <w:t>I’m calling for</w:t>
      </w:r>
      <w:r w:rsidRPr="00F13AD6">
        <w:rPr>
          <w:rStyle w:val="StyleUnderline"/>
        </w:rPr>
        <w:t xml:space="preserve"> in the federal government</w:t>
      </w:r>
      <w:r w:rsidRPr="00F13AD6">
        <w:rPr>
          <w:sz w:val="16"/>
        </w:rPr>
        <w:t xml:space="preserve">, I’m talking to some presidential candidates about this, </w:t>
      </w:r>
      <w:r w:rsidRPr="00F13AD6">
        <w:rPr>
          <w:rStyle w:val="StyleUnderline"/>
        </w:rPr>
        <w:t xml:space="preserve">it’s really </w:t>
      </w:r>
      <w:r w:rsidRPr="00F13AD6">
        <w:rPr>
          <w:rStyle w:val="Emphasis"/>
        </w:rPr>
        <w:t xml:space="preserve">a </w:t>
      </w:r>
      <w:r w:rsidRPr="002753B3">
        <w:rPr>
          <w:rStyle w:val="Emphasis"/>
          <w:highlight w:val="cyan"/>
        </w:rPr>
        <w:t>remaking</w:t>
      </w:r>
      <w:r w:rsidRPr="00F13AD6">
        <w:rPr>
          <w:rStyle w:val="StyleUnderline"/>
        </w:rPr>
        <w:t xml:space="preserve"> of the </w:t>
      </w:r>
      <w:r w:rsidRPr="002753B3">
        <w:rPr>
          <w:rStyle w:val="Emphasis"/>
          <w:highlight w:val="cyan"/>
        </w:rPr>
        <w:t>civil service</w:t>
      </w:r>
      <w:r w:rsidRPr="00F13AD6">
        <w:rPr>
          <w:rStyle w:val="StyleUnderline"/>
        </w:rPr>
        <w:t xml:space="preserve"> system </w:t>
      </w:r>
      <w:r w:rsidRPr="002753B3">
        <w:rPr>
          <w:rStyle w:val="StyleUnderline"/>
          <w:highlight w:val="cyan"/>
        </w:rPr>
        <w:t>back to</w:t>
      </w:r>
      <w:r w:rsidRPr="00F13AD6">
        <w:rPr>
          <w:rStyle w:val="StyleUnderline"/>
        </w:rPr>
        <w:t xml:space="preserve"> what it was originally intended to be, which is </w:t>
      </w:r>
      <w:r w:rsidRPr="002753B3">
        <w:rPr>
          <w:rStyle w:val="Emphasis"/>
          <w:highlight w:val="cyan"/>
        </w:rPr>
        <w:t>a merit system</w:t>
      </w:r>
      <w:r w:rsidRPr="002753B3">
        <w:rPr>
          <w:rStyle w:val="StyleUnderline"/>
          <w:highlight w:val="cyan"/>
        </w:rPr>
        <w:t xml:space="preserve"> with </w:t>
      </w:r>
      <w:r w:rsidRPr="002753B3">
        <w:rPr>
          <w:rStyle w:val="Emphasis"/>
          <w:highlight w:val="cyan"/>
        </w:rPr>
        <w:t>speed bumps</w:t>
      </w:r>
      <w:r w:rsidRPr="002753B3">
        <w:rPr>
          <w:rStyle w:val="StyleUnderline"/>
          <w:highlight w:val="cyan"/>
        </w:rPr>
        <w:t xml:space="preserve"> to protect against </w:t>
      </w:r>
      <w:r w:rsidRPr="002753B3">
        <w:rPr>
          <w:rStyle w:val="Emphasis"/>
          <w:highlight w:val="cyan"/>
        </w:rPr>
        <w:t>arbitrary dismissal</w:t>
      </w:r>
      <w:r w:rsidRPr="002753B3">
        <w:rPr>
          <w:rStyle w:val="StyleUnderline"/>
          <w:highlight w:val="cyan"/>
        </w:rPr>
        <w:t xml:space="preserve"> or</w:t>
      </w:r>
      <w:r w:rsidRPr="00F13AD6">
        <w:rPr>
          <w:rStyle w:val="StyleUnderline"/>
        </w:rPr>
        <w:t xml:space="preserve"> somebody like</w:t>
      </w:r>
      <w:r w:rsidRPr="00F13AD6">
        <w:rPr>
          <w:sz w:val="16"/>
        </w:rPr>
        <w:t xml:space="preserve"> Donald </w:t>
      </w:r>
      <w:r w:rsidRPr="002753B3">
        <w:rPr>
          <w:rStyle w:val="StyleUnderline"/>
          <w:highlight w:val="cyan"/>
        </w:rPr>
        <w:t>Trump</w:t>
      </w:r>
      <w:r w:rsidRPr="00F13AD6">
        <w:rPr>
          <w:rStyle w:val="StyleUnderline"/>
        </w:rPr>
        <w:t xml:space="preserve"> coming in and </w:t>
      </w:r>
      <w:r w:rsidRPr="002753B3">
        <w:rPr>
          <w:rStyle w:val="Emphasis"/>
          <w:highlight w:val="cyan"/>
        </w:rPr>
        <w:t>wielding an ax</w:t>
      </w:r>
      <w:r w:rsidRPr="002753B3">
        <w:rPr>
          <w:rStyle w:val="StyleUnderline"/>
          <w:highlight w:val="cyan"/>
        </w:rPr>
        <w:t xml:space="preserve">. We don’t want that. But </w:t>
      </w:r>
      <w:r w:rsidRPr="002753B3">
        <w:rPr>
          <w:rStyle w:val="Emphasis"/>
          <w:highlight w:val="cyan"/>
        </w:rPr>
        <w:t>not a trial</w:t>
      </w:r>
      <w:r w:rsidRPr="00F13AD6">
        <w:rPr>
          <w:rStyle w:val="StyleUnderline"/>
        </w:rPr>
        <w:t xml:space="preserve"> like </w:t>
      </w:r>
      <w:r w:rsidRPr="002753B3">
        <w:rPr>
          <w:rStyle w:val="StyleUnderline"/>
          <w:highlight w:val="cyan"/>
        </w:rPr>
        <w:t xml:space="preserve">hearing </w:t>
      </w:r>
      <w:r w:rsidRPr="002753B3">
        <w:rPr>
          <w:rStyle w:val="Emphasis"/>
          <w:highlight w:val="cyan"/>
        </w:rPr>
        <w:t>every time</w:t>
      </w:r>
      <w:r w:rsidRPr="002753B3">
        <w:rPr>
          <w:rStyle w:val="StyleUnderline"/>
          <w:highlight w:val="cyan"/>
        </w:rPr>
        <w:t xml:space="preserve"> somebody puts a </w:t>
      </w:r>
      <w:r w:rsidRPr="002753B3">
        <w:rPr>
          <w:rStyle w:val="Emphasis"/>
          <w:highlight w:val="cyan"/>
        </w:rPr>
        <w:t>negative</w:t>
      </w:r>
      <w:r w:rsidRPr="00F13AD6">
        <w:rPr>
          <w:rStyle w:val="Emphasis"/>
        </w:rPr>
        <w:t xml:space="preserve"> comment</w:t>
      </w:r>
      <w:r w:rsidRPr="00F13AD6">
        <w:rPr>
          <w:rStyle w:val="StyleUnderline"/>
        </w:rPr>
        <w:t xml:space="preserve"> </w:t>
      </w:r>
      <w:r w:rsidRPr="002753B3">
        <w:rPr>
          <w:rStyle w:val="StyleUnderline"/>
          <w:highlight w:val="cyan"/>
        </w:rPr>
        <w:t xml:space="preserve">in an </w:t>
      </w:r>
      <w:r w:rsidRPr="002753B3">
        <w:rPr>
          <w:rStyle w:val="Emphasis"/>
          <w:highlight w:val="cyan"/>
        </w:rPr>
        <w:t>employee file</w:t>
      </w:r>
      <w:r w:rsidRPr="00F13AD6">
        <w:rPr>
          <w:rStyle w:val="StyleUnderline"/>
        </w:rPr>
        <w:t>.</w:t>
      </w:r>
    </w:p>
    <w:p w14:paraId="239061B2" w14:textId="77777777" w:rsidR="00125AF6" w:rsidRPr="002753B3" w:rsidRDefault="00125AF6" w:rsidP="00125AF6">
      <w:pPr>
        <w:pStyle w:val="Heading4"/>
        <w:rPr>
          <w:rStyle w:val="StyleUnderline"/>
          <w:highlight w:val="cyan"/>
        </w:rPr>
      </w:pPr>
      <w:r w:rsidRPr="0046111C">
        <w:t xml:space="preserve">Special elections </w:t>
      </w:r>
      <w:r w:rsidRPr="0046111C">
        <w:rPr>
          <w:u w:val="single"/>
        </w:rPr>
        <w:t>flip the House</w:t>
      </w:r>
      <w:r w:rsidRPr="0046111C">
        <w:t xml:space="preserve">, guaranteeing a </w:t>
      </w:r>
      <w:r w:rsidRPr="0046111C">
        <w:rPr>
          <w:u w:val="single"/>
        </w:rPr>
        <w:t>blue President</w:t>
      </w:r>
      <w:r w:rsidRPr="0046111C">
        <w:t xml:space="preserve">. </w:t>
      </w:r>
    </w:p>
    <w:p w14:paraId="7500B437" w14:textId="77777777" w:rsidR="00125AF6" w:rsidRPr="002753B3" w:rsidRDefault="00125AF6" w:rsidP="00125AF6">
      <w:pPr>
        <w:rPr>
          <w:rStyle w:val="StyleUnderline"/>
          <w:highlight w:val="cyan"/>
        </w:rPr>
      </w:pPr>
      <w:r w:rsidRPr="0022226C">
        <w:rPr>
          <w:rStyle w:val="Style13ptBold"/>
        </w:rPr>
        <w:t>Mutnick 25</w:t>
      </w:r>
      <w:r>
        <w:t xml:space="preserve">, Reporter at Politico </w:t>
      </w:r>
      <w:r w:rsidRPr="00392347">
        <w:t>(Ally Mutnick, April 8, 2025, “Democrats reveal their top targets to flip in 2026,”</w:t>
      </w:r>
      <w:r>
        <w:t xml:space="preserve"> Politico, </w:t>
      </w:r>
      <w:r w:rsidRPr="00392347">
        <w:t>https://www.politico.com/news/2025/04/08/democrats-top-targets-to-flip-2026-031937</w:t>
      </w:r>
      <w:r>
        <w:t>)</w:t>
      </w:r>
    </w:p>
    <w:p w14:paraId="370E97EB" w14:textId="77777777" w:rsidR="00125AF6" w:rsidRPr="002753B3" w:rsidRDefault="00125AF6" w:rsidP="00125AF6">
      <w:pPr>
        <w:rPr>
          <w:rStyle w:val="StyleUnderline"/>
          <w:highlight w:val="cyan"/>
        </w:rPr>
      </w:pPr>
      <w:r w:rsidRPr="007009A3">
        <w:rPr>
          <w:sz w:val="16"/>
        </w:rPr>
        <w:t xml:space="preserve">“House </w:t>
      </w:r>
      <w:r w:rsidRPr="002753B3">
        <w:rPr>
          <w:rStyle w:val="StyleUnderline"/>
          <w:highlight w:val="cyan"/>
        </w:rPr>
        <w:t>Republicans are</w:t>
      </w:r>
      <w:r w:rsidRPr="007009A3">
        <w:rPr>
          <w:rStyle w:val="StyleUnderline"/>
        </w:rPr>
        <w:t xml:space="preserve"> </w:t>
      </w:r>
      <w:r w:rsidRPr="007009A3">
        <w:rPr>
          <w:rStyle w:val="Emphasis"/>
        </w:rPr>
        <w:t xml:space="preserve">running </w:t>
      </w:r>
      <w:r w:rsidRPr="002753B3">
        <w:rPr>
          <w:rStyle w:val="Emphasis"/>
          <w:highlight w:val="cyan"/>
        </w:rPr>
        <w:t>scared</w:t>
      </w:r>
      <w:r w:rsidRPr="002753B3">
        <w:rPr>
          <w:rStyle w:val="StyleUnderline"/>
          <w:highlight w:val="cyan"/>
        </w:rPr>
        <w:t>, and</w:t>
      </w:r>
      <w:r w:rsidRPr="007009A3">
        <w:rPr>
          <w:rStyle w:val="StyleUnderline"/>
        </w:rPr>
        <w:t xml:space="preserve"> they </w:t>
      </w:r>
      <w:r w:rsidRPr="002753B3">
        <w:rPr>
          <w:rStyle w:val="Emphasis"/>
          <w:highlight w:val="cyan"/>
        </w:rPr>
        <w:t>should be</w:t>
      </w:r>
      <w:r w:rsidRPr="002753B3">
        <w:rPr>
          <w:rStyle w:val="StyleUnderline"/>
          <w:highlight w:val="cyan"/>
        </w:rPr>
        <w:t>. They’re</w:t>
      </w:r>
      <w:r w:rsidRPr="007009A3">
        <w:rPr>
          <w:rStyle w:val="StyleUnderline"/>
        </w:rPr>
        <w:t xml:space="preserve"> tanking the </w:t>
      </w:r>
      <w:r w:rsidRPr="007009A3">
        <w:rPr>
          <w:rStyle w:val="Emphasis"/>
        </w:rPr>
        <w:t>econ</w:t>
      </w:r>
      <w:r w:rsidRPr="007009A3">
        <w:rPr>
          <w:sz w:val="16"/>
        </w:rPr>
        <w:t xml:space="preserve">omy, </w:t>
      </w:r>
      <w:r w:rsidRPr="002753B3">
        <w:rPr>
          <w:rStyle w:val="StyleUnderline"/>
          <w:highlight w:val="cyan"/>
        </w:rPr>
        <w:t xml:space="preserve">gutting </w:t>
      </w:r>
      <w:r w:rsidRPr="002753B3">
        <w:rPr>
          <w:rStyle w:val="Emphasis"/>
          <w:highlight w:val="cyan"/>
        </w:rPr>
        <w:t>Medicaid</w:t>
      </w:r>
      <w:r w:rsidRPr="002753B3">
        <w:rPr>
          <w:rStyle w:val="StyleUnderline"/>
          <w:highlight w:val="cyan"/>
        </w:rPr>
        <w:t>, abandoning</w:t>
      </w:r>
      <w:r w:rsidRPr="007009A3">
        <w:rPr>
          <w:sz w:val="16"/>
        </w:rPr>
        <w:t xml:space="preserve"> our </w:t>
      </w:r>
      <w:r w:rsidRPr="002753B3">
        <w:rPr>
          <w:rStyle w:val="Emphasis"/>
          <w:highlight w:val="cyan"/>
        </w:rPr>
        <w:t>veterans</w:t>
      </w:r>
      <w:r w:rsidRPr="007009A3">
        <w:rPr>
          <w:sz w:val="16"/>
        </w:rPr>
        <w:t xml:space="preserve">, and making everything more expensive. In short, </w:t>
      </w:r>
      <w:r w:rsidRPr="002753B3">
        <w:rPr>
          <w:rStyle w:val="StyleUnderline"/>
          <w:highlight w:val="cyan"/>
        </w:rPr>
        <w:t>they’ve lost</w:t>
      </w:r>
      <w:r w:rsidRPr="007009A3">
        <w:rPr>
          <w:sz w:val="16"/>
        </w:rPr>
        <w:t xml:space="preserve"> the trust of </w:t>
      </w:r>
      <w:r w:rsidRPr="007009A3">
        <w:rPr>
          <w:rStyle w:val="Emphasis"/>
        </w:rPr>
        <w:t xml:space="preserve">their </w:t>
      </w:r>
      <w:r w:rsidRPr="002753B3">
        <w:rPr>
          <w:rStyle w:val="Emphasis"/>
          <w:highlight w:val="cyan"/>
        </w:rPr>
        <w:t>constituents</w:t>
      </w:r>
      <w:r w:rsidRPr="002753B3">
        <w:rPr>
          <w:rStyle w:val="StyleUnderline"/>
          <w:highlight w:val="cyan"/>
        </w:rPr>
        <w:t xml:space="preserve">, and it’s </w:t>
      </w:r>
      <w:r w:rsidRPr="002753B3">
        <w:rPr>
          <w:rStyle w:val="Emphasis"/>
          <w:highlight w:val="cyan"/>
        </w:rPr>
        <w:t>going to cost them</w:t>
      </w:r>
      <w:r w:rsidRPr="002753B3">
        <w:rPr>
          <w:rStyle w:val="StyleUnderline"/>
          <w:highlight w:val="cyan"/>
        </w:rPr>
        <w:t xml:space="preserve"> the majority</w:t>
      </w:r>
      <w:r w:rsidRPr="007009A3">
        <w:rPr>
          <w:sz w:val="16"/>
        </w:rPr>
        <w:t>,” DCCC Chair Suzan DelBene said in a statement.</w:t>
      </w:r>
      <w:r>
        <w:rPr>
          <w:sz w:val="16"/>
        </w:rPr>
        <w:t xml:space="preserve"> </w:t>
      </w:r>
      <w:r w:rsidRPr="007009A3">
        <w:rPr>
          <w:sz w:val="16"/>
        </w:rPr>
        <w:t xml:space="preserve">The list includes the seats of </w:t>
      </w:r>
      <w:r w:rsidRPr="002753B3">
        <w:rPr>
          <w:rStyle w:val="StyleUnderline"/>
          <w:highlight w:val="cyan"/>
        </w:rPr>
        <w:t>some</w:t>
      </w:r>
      <w:r w:rsidRPr="007009A3">
        <w:rPr>
          <w:rStyle w:val="StyleUnderline"/>
        </w:rPr>
        <w:t xml:space="preserve"> </w:t>
      </w:r>
      <w:r w:rsidRPr="007009A3">
        <w:rPr>
          <w:rStyle w:val="Emphasis"/>
        </w:rPr>
        <w:t xml:space="preserve">obviously </w:t>
      </w:r>
      <w:r w:rsidRPr="002753B3">
        <w:rPr>
          <w:rStyle w:val="Emphasis"/>
          <w:highlight w:val="cyan"/>
        </w:rPr>
        <w:t>endangered</w:t>
      </w:r>
      <w:r w:rsidRPr="002753B3">
        <w:rPr>
          <w:rStyle w:val="StyleUnderline"/>
          <w:highlight w:val="cyan"/>
        </w:rPr>
        <w:t xml:space="preserve"> Republicans</w:t>
      </w:r>
      <w:r w:rsidRPr="007009A3">
        <w:rPr>
          <w:rStyle w:val="StyleUnderline"/>
        </w:rPr>
        <w:t>, such as</w:t>
      </w:r>
      <w:r w:rsidRPr="007009A3">
        <w:rPr>
          <w:sz w:val="16"/>
        </w:rPr>
        <w:t xml:space="preserve"> Reps. </w:t>
      </w:r>
      <w:r w:rsidRPr="007009A3">
        <w:rPr>
          <w:rStyle w:val="Emphasis"/>
        </w:rPr>
        <w:t xml:space="preserve">Mike </w:t>
      </w:r>
      <w:r w:rsidRPr="002753B3">
        <w:rPr>
          <w:rStyle w:val="Emphasis"/>
          <w:highlight w:val="cyan"/>
        </w:rPr>
        <w:t>Lawler</w:t>
      </w:r>
      <w:r w:rsidRPr="007009A3">
        <w:rPr>
          <w:sz w:val="16"/>
        </w:rPr>
        <w:t xml:space="preserve"> (R-N.Y.), </w:t>
      </w:r>
      <w:r w:rsidRPr="007009A3">
        <w:rPr>
          <w:rStyle w:val="Emphasis"/>
        </w:rPr>
        <w:t xml:space="preserve">Brian </w:t>
      </w:r>
      <w:r w:rsidRPr="002753B3">
        <w:rPr>
          <w:rStyle w:val="Emphasis"/>
          <w:highlight w:val="cyan"/>
        </w:rPr>
        <w:t>Fitzpatrick</w:t>
      </w:r>
      <w:r w:rsidRPr="007009A3">
        <w:rPr>
          <w:sz w:val="16"/>
        </w:rPr>
        <w:t xml:space="preserve"> (R-Pa.) </w:t>
      </w:r>
      <w:r w:rsidRPr="002753B3">
        <w:rPr>
          <w:rStyle w:val="StyleUnderline"/>
          <w:highlight w:val="cyan"/>
        </w:rPr>
        <w:t>and</w:t>
      </w:r>
      <w:r w:rsidRPr="007009A3">
        <w:rPr>
          <w:rStyle w:val="StyleUnderline"/>
        </w:rPr>
        <w:t xml:space="preserve"> </w:t>
      </w:r>
      <w:r w:rsidRPr="007009A3">
        <w:rPr>
          <w:rStyle w:val="Emphasis"/>
        </w:rPr>
        <w:t xml:space="preserve">Don </w:t>
      </w:r>
      <w:r w:rsidRPr="002753B3">
        <w:rPr>
          <w:rStyle w:val="Emphasis"/>
          <w:highlight w:val="cyan"/>
        </w:rPr>
        <w:t>Bacon</w:t>
      </w:r>
      <w:r w:rsidRPr="007009A3">
        <w:rPr>
          <w:sz w:val="16"/>
        </w:rPr>
        <w:t xml:space="preserve"> (R-Neb.), </w:t>
      </w:r>
      <w:r w:rsidRPr="007009A3">
        <w:rPr>
          <w:rStyle w:val="StyleUnderline"/>
        </w:rPr>
        <w:t xml:space="preserve">the three members </w:t>
      </w:r>
      <w:r w:rsidRPr="002753B3">
        <w:rPr>
          <w:rStyle w:val="StyleUnderline"/>
          <w:highlight w:val="cyan"/>
        </w:rPr>
        <w:t xml:space="preserve">representing </w:t>
      </w:r>
      <w:r w:rsidRPr="002753B3">
        <w:rPr>
          <w:rStyle w:val="Emphasis"/>
          <w:highlight w:val="cyan"/>
        </w:rPr>
        <w:t>districts</w:t>
      </w:r>
      <w:r w:rsidRPr="007009A3">
        <w:rPr>
          <w:rStyle w:val="StyleUnderline"/>
        </w:rPr>
        <w:t xml:space="preserve"> that Vice President Kamala </w:t>
      </w:r>
      <w:r w:rsidRPr="002753B3">
        <w:rPr>
          <w:rStyle w:val="Emphasis"/>
          <w:highlight w:val="cyan"/>
        </w:rPr>
        <w:t>Harris won</w:t>
      </w:r>
      <w:r w:rsidRPr="007009A3">
        <w:rPr>
          <w:rStyle w:val="StyleUnderline"/>
        </w:rPr>
        <w:t xml:space="preserve"> in November</w:t>
      </w:r>
      <w:r w:rsidRPr="007009A3">
        <w:rPr>
          <w:sz w:val="16"/>
        </w:rPr>
        <w:t>. It also names several members who hold seats that are competitive every two years, such as Reps. Juan Ciscomani (R-Ariz.); David Valadao (R-Calif.); Young Kim (R-Calif.); Gabe Evans (R-Colo.); Tom Kean Jr. (R-N.J.); Ryan Mackenzie (R-Pa.); Rob Bresnahan (R-Pa.); and Jen Kiggans (R-Va.).</w:t>
      </w:r>
    </w:p>
    <w:p w14:paraId="45E6E89D" w14:textId="77777777" w:rsidR="00125AF6" w:rsidRDefault="00125AF6" w:rsidP="00125AF6">
      <w:pPr>
        <w:pStyle w:val="Heading4"/>
      </w:pPr>
      <w:r>
        <w:t xml:space="preserve">Solves their precedent advantage AND avoids our topic DAs. </w:t>
      </w:r>
    </w:p>
    <w:p w14:paraId="4676AB7F" w14:textId="77777777" w:rsidR="00125AF6" w:rsidRPr="007420F5" w:rsidRDefault="00125AF6" w:rsidP="00125AF6">
      <w:r w:rsidRPr="007420F5">
        <w:rPr>
          <w:rStyle w:val="Style13ptBold"/>
        </w:rPr>
        <w:t>Rice &amp; Boeglin 19</w:t>
      </w:r>
      <w:r>
        <w:t>, *</w:t>
      </w:r>
      <w:r w:rsidRPr="007420F5">
        <w:t>Associate, Institute for Constitutional Advocacy and Protection, Georgetown University Law Center</w:t>
      </w:r>
      <w:r>
        <w:t xml:space="preserve">, **J.D., Yale Law School, </w:t>
      </w:r>
      <w:r w:rsidRPr="007420F5">
        <w:t>Associate, Covington &amp; Burling LLP</w:t>
      </w:r>
      <w:r>
        <w:t>. (*Daniel B. and **Jack, June 2019, “Confining Cases to Their Facts,” Virginia Law Review, Vol. 105, No. 4, pp. 865-929, JSTOR, Ulven)</w:t>
      </w:r>
    </w:p>
    <w:p w14:paraId="519E0685" w14:textId="77777777" w:rsidR="00125AF6" w:rsidRPr="00684E61" w:rsidRDefault="00125AF6" w:rsidP="00125AF6">
      <w:pPr>
        <w:rPr>
          <w:sz w:val="16"/>
        </w:rPr>
      </w:pPr>
      <w:r w:rsidRPr="00684E61">
        <w:rPr>
          <w:sz w:val="16"/>
        </w:rPr>
        <w:t xml:space="preserve">Perhaps this hypothetical is not as far-fetched as it seems. </w:t>
      </w:r>
      <w:r w:rsidRPr="00684E61">
        <w:rPr>
          <w:rStyle w:val="StyleUnderline"/>
        </w:rPr>
        <w:t>Through</w:t>
      </w:r>
      <w:r w:rsidRPr="00684E61">
        <w:rPr>
          <w:sz w:val="16"/>
        </w:rPr>
        <w:t xml:space="preserve"> the little-known practice of “</w:t>
      </w:r>
      <w:r w:rsidRPr="00776DFD">
        <w:rPr>
          <w:rStyle w:val="Emphasis"/>
          <w:highlight w:val="cyan"/>
        </w:rPr>
        <w:t>confining a case</w:t>
      </w:r>
      <w:r w:rsidRPr="00776DFD">
        <w:rPr>
          <w:sz w:val="16"/>
          <w:highlight w:val="cyan"/>
        </w:rPr>
        <w:t xml:space="preserve"> </w:t>
      </w:r>
      <w:r w:rsidRPr="00776DFD">
        <w:rPr>
          <w:rStyle w:val="StyleUnderline"/>
          <w:highlight w:val="cyan"/>
        </w:rPr>
        <w:t>to</w:t>
      </w:r>
      <w:r w:rsidRPr="00684E61">
        <w:rPr>
          <w:rStyle w:val="StyleUnderline"/>
        </w:rPr>
        <w:t xml:space="preserve"> its </w:t>
      </w:r>
      <w:r w:rsidRPr="00776DFD">
        <w:rPr>
          <w:rStyle w:val="StyleUnderline"/>
          <w:highlight w:val="cyan"/>
        </w:rPr>
        <w:t>facts</w:t>
      </w:r>
      <w:r w:rsidRPr="00684E61">
        <w:rPr>
          <w:sz w:val="16"/>
        </w:rPr>
        <w:t xml:space="preserve">,” </w:t>
      </w:r>
      <w:r w:rsidRPr="00684E61">
        <w:rPr>
          <w:rStyle w:val="StyleUnderline"/>
        </w:rPr>
        <w:t xml:space="preserve">courts can </w:t>
      </w:r>
      <w:r w:rsidRPr="00776DFD">
        <w:rPr>
          <w:rStyle w:val="StyleUnderline"/>
          <w:highlight w:val="cyan"/>
        </w:rPr>
        <w:t>achieve</w:t>
      </w:r>
      <w:r w:rsidRPr="00684E61">
        <w:rPr>
          <w:sz w:val="16"/>
        </w:rPr>
        <w:t xml:space="preserve"> the </w:t>
      </w:r>
      <w:r w:rsidRPr="00776DFD">
        <w:rPr>
          <w:rStyle w:val="Emphasis"/>
          <w:highlight w:val="cyan"/>
        </w:rPr>
        <w:t>near-equivalent of overruling</w:t>
      </w:r>
      <w:r w:rsidRPr="00776DFD">
        <w:rPr>
          <w:sz w:val="16"/>
          <w:highlight w:val="cyan"/>
        </w:rPr>
        <w:t xml:space="preserve"> </w:t>
      </w:r>
      <w:r w:rsidRPr="00776DFD">
        <w:rPr>
          <w:rStyle w:val="StyleUnderline"/>
          <w:highlight w:val="cyan"/>
        </w:rPr>
        <w:t>with</w:t>
      </w:r>
      <w:r w:rsidRPr="00776DFD">
        <w:rPr>
          <w:sz w:val="16"/>
          <w:highlight w:val="cyan"/>
        </w:rPr>
        <w:t xml:space="preserve"> </w:t>
      </w:r>
      <w:r w:rsidRPr="00776DFD">
        <w:rPr>
          <w:rStyle w:val="Emphasis"/>
          <w:highlight w:val="cyan"/>
        </w:rPr>
        <w:t>only a fraction of</w:t>
      </w:r>
      <w:r w:rsidRPr="00684E61">
        <w:rPr>
          <w:rStyle w:val="Emphasis"/>
        </w:rPr>
        <w:t xml:space="preserve"> the </w:t>
      </w:r>
      <w:r w:rsidRPr="00776DFD">
        <w:rPr>
          <w:rStyle w:val="Emphasis"/>
          <w:highlight w:val="cyan"/>
        </w:rPr>
        <w:t>trouble</w:t>
      </w:r>
      <w:r w:rsidRPr="00684E61">
        <w:rPr>
          <w:sz w:val="16"/>
        </w:rPr>
        <w:t xml:space="preserve">. Under our definition, </w:t>
      </w:r>
      <w:r w:rsidRPr="00684E61">
        <w:rPr>
          <w:rStyle w:val="StyleUnderline"/>
        </w:rPr>
        <w:t>when a court engages in confining</w:t>
      </w:r>
      <w:r w:rsidRPr="00684E61">
        <w:rPr>
          <w:sz w:val="16"/>
        </w:rPr>
        <w:t xml:space="preserve">, it </w:t>
      </w:r>
      <w:r w:rsidRPr="00776DFD">
        <w:rPr>
          <w:rStyle w:val="Emphasis"/>
          <w:highlight w:val="cyan"/>
        </w:rPr>
        <w:t>repudiates</w:t>
      </w:r>
      <w:r w:rsidRPr="00684E61">
        <w:rPr>
          <w:sz w:val="16"/>
        </w:rPr>
        <w:t xml:space="preserve"> </w:t>
      </w:r>
      <w:r w:rsidRPr="00684E61">
        <w:rPr>
          <w:rStyle w:val="StyleUnderline"/>
        </w:rPr>
        <w:t>the legal</w:t>
      </w:r>
      <w:r w:rsidRPr="00684E61">
        <w:rPr>
          <w:sz w:val="16"/>
        </w:rPr>
        <w:t xml:space="preserve"> </w:t>
      </w:r>
      <w:r w:rsidRPr="00776DFD">
        <w:rPr>
          <w:rStyle w:val="Emphasis"/>
          <w:highlight w:val="cyan"/>
        </w:rPr>
        <w:t>principle underlying a case</w:t>
      </w:r>
      <w:r w:rsidRPr="00684E61">
        <w:rPr>
          <w:sz w:val="16"/>
        </w:rPr>
        <w:t xml:space="preserve">, </w:t>
      </w:r>
      <w:r w:rsidRPr="00684E61">
        <w:rPr>
          <w:rStyle w:val="StyleUnderline"/>
        </w:rPr>
        <w:t xml:space="preserve">replacing it </w:t>
      </w:r>
      <w:r w:rsidRPr="00776DFD">
        <w:rPr>
          <w:rStyle w:val="StyleUnderline"/>
          <w:highlight w:val="cyan"/>
        </w:rPr>
        <w:t>with a new</w:t>
      </w:r>
      <w:r w:rsidRPr="00684E61">
        <w:rPr>
          <w:sz w:val="16"/>
        </w:rPr>
        <w:t xml:space="preserve">, </w:t>
      </w:r>
      <w:r w:rsidRPr="00684E61">
        <w:rPr>
          <w:rStyle w:val="Emphasis"/>
        </w:rPr>
        <w:t xml:space="preserve">“correct” </w:t>
      </w:r>
      <w:r w:rsidRPr="00776DFD">
        <w:rPr>
          <w:rStyle w:val="Emphasis"/>
          <w:highlight w:val="cyan"/>
        </w:rPr>
        <w:t>principle</w:t>
      </w:r>
      <w:r w:rsidRPr="00684E61">
        <w:rPr>
          <w:sz w:val="16"/>
        </w:rPr>
        <w:t xml:space="preserve">.5 In this respect, </w:t>
      </w:r>
      <w:r w:rsidRPr="00684E61">
        <w:rPr>
          <w:rStyle w:val="StyleUnderline"/>
        </w:rPr>
        <w:t>confining is</w:t>
      </w:r>
      <w:r w:rsidRPr="00684E61">
        <w:rPr>
          <w:sz w:val="16"/>
        </w:rPr>
        <w:t xml:space="preserve"> </w:t>
      </w:r>
      <w:r w:rsidRPr="00776DFD">
        <w:rPr>
          <w:rStyle w:val="Emphasis"/>
          <w:highlight w:val="cyan"/>
        </w:rPr>
        <w:t>very much like overruling</w:t>
      </w:r>
      <w:r w:rsidRPr="00684E61">
        <w:rPr>
          <w:sz w:val="16"/>
        </w:rPr>
        <w:t xml:space="preserve">. </w:t>
      </w:r>
      <w:r w:rsidRPr="00684E61">
        <w:rPr>
          <w:rStyle w:val="StyleUnderline"/>
        </w:rPr>
        <w:t>But unlike overruling</w:t>
      </w:r>
      <w:r w:rsidRPr="00684E61">
        <w:rPr>
          <w:sz w:val="16"/>
        </w:rPr>
        <w:t xml:space="preserve">, </w:t>
      </w:r>
      <w:r w:rsidRPr="00684E61">
        <w:rPr>
          <w:rStyle w:val="StyleUnderline"/>
        </w:rPr>
        <w:t>confining</w:t>
      </w:r>
      <w:r w:rsidRPr="00684E61">
        <w:rPr>
          <w:sz w:val="16"/>
        </w:rPr>
        <w:t xml:space="preserve"> </w:t>
      </w:r>
      <w:r w:rsidRPr="00776DFD">
        <w:rPr>
          <w:rStyle w:val="Emphasis"/>
          <w:highlight w:val="cyan"/>
        </w:rPr>
        <w:t>preserves</w:t>
      </w:r>
      <w:r w:rsidRPr="00684E61">
        <w:rPr>
          <w:sz w:val="16"/>
        </w:rPr>
        <w:t xml:space="preserve"> </w:t>
      </w:r>
      <w:r w:rsidRPr="00684E61">
        <w:rPr>
          <w:rStyle w:val="StyleUnderline"/>
        </w:rPr>
        <w:t>the</w:t>
      </w:r>
      <w:r w:rsidRPr="00684E61">
        <w:rPr>
          <w:sz w:val="16"/>
        </w:rPr>
        <w:t xml:space="preserve"> </w:t>
      </w:r>
      <w:r w:rsidRPr="00776DFD">
        <w:rPr>
          <w:rStyle w:val="Emphasis"/>
          <w:highlight w:val="cyan"/>
        </w:rPr>
        <w:t>precedential force</w:t>
      </w:r>
      <w:r w:rsidRPr="00684E61">
        <w:rPr>
          <w:sz w:val="16"/>
        </w:rPr>
        <w:t xml:space="preserve"> </w:t>
      </w:r>
      <w:r w:rsidRPr="00684E61">
        <w:rPr>
          <w:rStyle w:val="StyleUnderline"/>
        </w:rPr>
        <w:t>of a repudiated principle for future cases presenting the same facts as the one being confined</w:t>
      </w:r>
      <w:r w:rsidRPr="00684E61">
        <w:rPr>
          <w:sz w:val="16"/>
        </w:rPr>
        <w:t xml:space="preserve">.6 Confining </w:t>
      </w:r>
      <w:r w:rsidRPr="00684E61">
        <w:rPr>
          <w:rStyle w:val="StyleUnderline"/>
        </w:rPr>
        <w:t xml:space="preserve">thus </w:t>
      </w:r>
      <w:r w:rsidRPr="00776DFD">
        <w:rPr>
          <w:rStyle w:val="StyleUnderline"/>
          <w:highlight w:val="cyan"/>
        </w:rPr>
        <w:t>splits</w:t>
      </w:r>
      <w:r w:rsidRPr="00684E61">
        <w:rPr>
          <w:rStyle w:val="StyleUnderline"/>
        </w:rPr>
        <w:t xml:space="preserve"> a </w:t>
      </w:r>
      <w:r w:rsidRPr="00776DFD">
        <w:rPr>
          <w:rStyle w:val="StyleUnderline"/>
          <w:highlight w:val="cyan"/>
        </w:rPr>
        <w:t>doctrinal area in two</w:t>
      </w:r>
      <w:r w:rsidRPr="00684E61">
        <w:rPr>
          <w:sz w:val="16"/>
        </w:rPr>
        <w:t xml:space="preserve">. </w:t>
      </w:r>
      <w:r w:rsidRPr="00684E61">
        <w:rPr>
          <w:rStyle w:val="StyleUnderline"/>
        </w:rPr>
        <w:t>When</w:t>
      </w:r>
      <w:r w:rsidRPr="00684E61">
        <w:rPr>
          <w:sz w:val="16"/>
        </w:rPr>
        <w:t xml:space="preserve"> a confined case’s </w:t>
      </w:r>
      <w:r w:rsidRPr="00684E61">
        <w:rPr>
          <w:rStyle w:val="StyleUnderline"/>
        </w:rPr>
        <w:t>facts recur</w:t>
      </w:r>
      <w:r w:rsidRPr="00684E61">
        <w:rPr>
          <w:sz w:val="16"/>
        </w:rPr>
        <w:t xml:space="preserve">, the case will continue to be treated as good law. </w:t>
      </w:r>
      <w:r w:rsidRPr="00684E61">
        <w:rPr>
          <w:rStyle w:val="StyleUnderline"/>
        </w:rPr>
        <w:t>In all other factual scenarios, however</w:t>
      </w:r>
      <w:r w:rsidRPr="00684E61">
        <w:rPr>
          <w:sz w:val="16"/>
        </w:rPr>
        <w:t xml:space="preserve">, </w:t>
      </w:r>
      <w:r w:rsidRPr="00684E61">
        <w:rPr>
          <w:rStyle w:val="StyleUnderline"/>
        </w:rPr>
        <w:t>the</w:t>
      </w:r>
      <w:r w:rsidRPr="00684E61">
        <w:rPr>
          <w:sz w:val="16"/>
        </w:rPr>
        <w:t xml:space="preserve"> </w:t>
      </w:r>
      <w:r w:rsidRPr="00684E61">
        <w:rPr>
          <w:rStyle w:val="Emphasis"/>
        </w:rPr>
        <w:t>confined case</w:t>
      </w:r>
      <w:r w:rsidRPr="00684E61">
        <w:rPr>
          <w:sz w:val="16"/>
        </w:rPr>
        <w:t xml:space="preserve"> </w:t>
      </w:r>
      <w:r w:rsidRPr="00684E61">
        <w:rPr>
          <w:rStyle w:val="StyleUnderline"/>
        </w:rPr>
        <w:t>will be</w:t>
      </w:r>
      <w:r w:rsidRPr="00684E61">
        <w:rPr>
          <w:sz w:val="16"/>
        </w:rPr>
        <w:t xml:space="preserve"> </w:t>
      </w:r>
      <w:r w:rsidRPr="00684E61">
        <w:rPr>
          <w:rStyle w:val="Emphasis"/>
        </w:rPr>
        <w:t>regarded</w:t>
      </w:r>
      <w:r w:rsidRPr="00684E61">
        <w:rPr>
          <w:sz w:val="16"/>
        </w:rPr>
        <w:t xml:space="preserve"> </w:t>
      </w:r>
      <w:r w:rsidRPr="00684E61">
        <w:rPr>
          <w:rStyle w:val="StyleUnderline"/>
        </w:rPr>
        <w:t>as having</w:t>
      </w:r>
      <w:r w:rsidRPr="00684E61">
        <w:rPr>
          <w:sz w:val="16"/>
        </w:rPr>
        <w:t xml:space="preserve"> </w:t>
      </w:r>
      <w:r w:rsidRPr="00684E61">
        <w:rPr>
          <w:rStyle w:val="StyleUnderline"/>
        </w:rPr>
        <w:t>been</w:t>
      </w:r>
      <w:r w:rsidRPr="00684E61">
        <w:rPr>
          <w:sz w:val="16"/>
        </w:rPr>
        <w:t xml:space="preserve"> </w:t>
      </w:r>
      <w:r w:rsidRPr="00684E61">
        <w:rPr>
          <w:rStyle w:val="Emphasis"/>
        </w:rPr>
        <w:t>overruled</w:t>
      </w:r>
      <w:r w:rsidRPr="00684E61">
        <w:rPr>
          <w:sz w:val="16"/>
        </w:rPr>
        <w:t>. 7</w:t>
      </w:r>
    </w:p>
    <w:p w14:paraId="366CFEEC" w14:textId="77777777" w:rsidR="00125AF6" w:rsidRPr="00684E61" w:rsidRDefault="00125AF6" w:rsidP="00125AF6">
      <w:pPr>
        <w:rPr>
          <w:sz w:val="16"/>
        </w:rPr>
      </w:pPr>
      <w:r w:rsidRPr="00684E61">
        <w:rPr>
          <w:sz w:val="16"/>
        </w:rPr>
        <w:t xml:space="preserve">How, one might ask, does creating this doctrinal fissure reduce the costs of overruling? Remember first that courts’ desire not to disturb reliance interests ordinarily functions as a brake on legal correction.8 Confining eases off this brake by enabling certain reasonable expectations— those formed in reliance on the particular facts of the confined case—to remain unaffected by a principle’s repudiation. </w:t>
      </w:r>
      <w:r w:rsidRPr="00684E61">
        <w:rPr>
          <w:rStyle w:val="StyleUnderline"/>
        </w:rPr>
        <w:t>Under certain conditions</w:t>
      </w:r>
      <w:r w:rsidRPr="00684E61">
        <w:rPr>
          <w:sz w:val="16"/>
        </w:rPr>
        <w:t xml:space="preserve">, </w:t>
      </w:r>
      <w:r w:rsidRPr="00684E61">
        <w:rPr>
          <w:rStyle w:val="StyleUnderline"/>
        </w:rPr>
        <w:t>then</w:t>
      </w:r>
      <w:r w:rsidRPr="00684E61">
        <w:rPr>
          <w:sz w:val="16"/>
        </w:rPr>
        <w:t xml:space="preserve">, </w:t>
      </w:r>
      <w:r w:rsidRPr="00684E61">
        <w:rPr>
          <w:rStyle w:val="StyleUnderline"/>
        </w:rPr>
        <w:t>confining can</w:t>
      </w:r>
      <w:r w:rsidRPr="00684E61">
        <w:rPr>
          <w:sz w:val="16"/>
        </w:rPr>
        <w:t xml:space="preserve"> </w:t>
      </w:r>
      <w:r w:rsidRPr="00776DFD">
        <w:rPr>
          <w:rStyle w:val="Emphasis"/>
          <w:highlight w:val="cyan"/>
        </w:rPr>
        <w:t>permit a court to move</w:t>
      </w:r>
      <w:r w:rsidRPr="00684E61">
        <w:rPr>
          <w:sz w:val="16"/>
        </w:rPr>
        <w:t xml:space="preserve"> </w:t>
      </w:r>
      <w:r w:rsidRPr="00684E61">
        <w:rPr>
          <w:rStyle w:val="StyleUnderline"/>
        </w:rPr>
        <w:t>the</w:t>
      </w:r>
      <w:r w:rsidRPr="00684E61">
        <w:rPr>
          <w:sz w:val="16"/>
        </w:rPr>
        <w:t xml:space="preserve"> </w:t>
      </w:r>
      <w:r w:rsidRPr="00776DFD">
        <w:rPr>
          <w:rStyle w:val="Emphasis"/>
          <w:highlight w:val="cyan"/>
        </w:rPr>
        <w:t>law</w:t>
      </w:r>
      <w:r w:rsidRPr="00684E61">
        <w:rPr>
          <w:sz w:val="16"/>
        </w:rPr>
        <w:t xml:space="preserve"> </w:t>
      </w:r>
      <w:r w:rsidRPr="00776DFD">
        <w:rPr>
          <w:rStyle w:val="StyleUnderline"/>
          <w:highlight w:val="cyan"/>
        </w:rPr>
        <w:t>in</w:t>
      </w:r>
      <w:r w:rsidRPr="00684E61">
        <w:rPr>
          <w:rStyle w:val="StyleUnderline"/>
        </w:rPr>
        <w:t xml:space="preserve"> its</w:t>
      </w:r>
      <w:r w:rsidRPr="00684E61">
        <w:rPr>
          <w:sz w:val="16"/>
        </w:rPr>
        <w:t xml:space="preserve"> </w:t>
      </w:r>
      <w:r w:rsidRPr="00776DFD">
        <w:rPr>
          <w:rStyle w:val="Emphasis"/>
          <w:highlight w:val="cyan"/>
        </w:rPr>
        <w:t>preferred direction</w:t>
      </w:r>
      <w:r w:rsidRPr="00776DFD">
        <w:rPr>
          <w:sz w:val="16"/>
          <w:highlight w:val="cyan"/>
        </w:rPr>
        <w:t xml:space="preserve"> </w:t>
      </w:r>
      <w:r w:rsidRPr="00776DFD">
        <w:rPr>
          <w:rStyle w:val="StyleUnderline"/>
          <w:highlight w:val="cyan"/>
        </w:rPr>
        <w:t>and</w:t>
      </w:r>
      <w:r w:rsidRPr="00776DFD">
        <w:rPr>
          <w:sz w:val="16"/>
          <w:highlight w:val="cyan"/>
        </w:rPr>
        <w:t xml:space="preserve"> </w:t>
      </w:r>
      <w:r w:rsidRPr="00776DFD">
        <w:rPr>
          <w:rStyle w:val="Emphasis"/>
          <w:highlight w:val="cyan"/>
        </w:rPr>
        <w:t>avoid</w:t>
      </w:r>
      <w:r w:rsidRPr="00684E61">
        <w:rPr>
          <w:sz w:val="16"/>
        </w:rPr>
        <w:t xml:space="preserve"> </w:t>
      </w:r>
      <w:r w:rsidRPr="00684E61">
        <w:rPr>
          <w:rStyle w:val="StyleUnderline"/>
        </w:rPr>
        <w:t>overly</w:t>
      </w:r>
      <w:r w:rsidRPr="00684E61">
        <w:rPr>
          <w:sz w:val="16"/>
        </w:rPr>
        <w:t xml:space="preserve"> </w:t>
      </w:r>
      <w:r w:rsidRPr="00776DFD">
        <w:rPr>
          <w:rStyle w:val="Emphasis"/>
          <w:highlight w:val="cyan"/>
        </w:rPr>
        <w:t>disrupting reliance</w:t>
      </w:r>
      <w:r w:rsidRPr="00684E61">
        <w:rPr>
          <w:sz w:val="16"/>
        </w:rPr>
        <w:t xml:space="preserve"> </w:t>
      </w:r>
      <w:r w:rsidRPr="00684E61">
        <w:rPr>
          <w:rStyle w:val="StyleUnderline"/>
        </w:rPr>
        <w:t>on an earlier decision</w:t>
      </w:r>
      <w:r w:rsidRPr="00684E61">
        <w:rPr>
          <w:sz w:val="16"/>
        </w:rPr>
        <w:t>.</w:t>
      </w:r>
    </w:p>
    <w:p w14:paraId="0E7C7F13" w14:textId="77777777" w:rsidR="00125AF6" w:rsidRPr="00684E61" w:rsidRDefault="00125AF6" w:rsidP="00125AF6">
      <w:pPr>
        <w:rPr>
          <w:sz w:val="16"/>
        </w:rPr>
      </w:pPr>
      <w:r w:rsidRPr="00684E61">
        <w:rPr>
          <w:sz w:val="16"/>
        </w:rPr>
        <w:t>Of course, respect for reliance interests is not the only reason courts maintain fealty to precedent. The pace of legal change is slowed, too, by the formal constraints courts have imposed on themselves when deciding whether to overrule a case. Confining has found use as an effective mechanism for casting off these constraints. Consider the Supreme Court’s avowed commitment to overruling a case only when it can articulate a “special justification” for doing so—one that transcends mere disagreement with the case’s reasoning. This requirement has not been understood to apply to confining,9 even though confining eviscerates everything a case stands for except its precise result.10 Similarly, although each federal court of appeals forbids three-judge panels from overruling circuit precedent, panels have frequently gutted earlier decisions through the use of confining.11 By labeling these deviations from precedent “confining,” in short, courts have successfully skirted the formal requirements of stare decisis.</w:t>
      </w:r>
    </w:p>
    <w:p w14:paraId="5923BF7D" w14:textId="77777777" w:rsidR="00125AF6" w:rsidRPr="00684E61" w:rsidRDefault="00125AF6" w:rsidP="00125AF6">
      <w:pPr>
        <w:rPr>
          <w:sz w:val="16"/>
        </w:rPr>
      </w:pPr>
      <w:r w:rsidRPr="00684E61">
        <w:rPr>
          <w:sz w:val="16"/>
        </w:rPr>
        <w:t>Confining likewise enables federal courts to sidestep the Supreme Court’s prohibition on “prospective overruling”—i.e., continuing to treat a case as good law only with respect to conduct predating its overruling.12 During the Warren Court era, prospective overruling was often called upon to soften the blow to reliance interests occasioned by the Court’s doctrinal course-corrections.13 The Court’s retroactivity doctrine has since made clear, however, that federal courts may not apply new principles selectively in order to accommodate reasonable expectations.14 But this is precisely what happens with confining.15 This discrepancy— oddly—appears to have gone unnoted by jurists and scholars alike.</w:t>
      </w:r>
    </w:p>
    <w:p w14:paraId="4B75F21B" w14:textId="77777777" w:rsidR="00125AF6" w:rsidRPr="00684E61" w:rsidRDefault="00125AF6" w:rsidP="00125AF6">
      <w:pPr>
        <w:rPr>
          <w:sz w:val="16"/>
        </w:rPr>
      </w:pPr>
      <w:r w:rsidRPr="00684E61">
        <w:rPr>
          <w:sz w:val="16"/>
        </w:rPr>
        <w:t>Finally, courts may have engaged in confining precisely because it is so poorly understood. Judge for yourself the more eye-grabbing headline: “Supreme Court Overrules Smith v. Jones” or “Supreme Court Confines Smith v. Jones to Its Facts.” Confining’s relative lack of name recognition has allowed courts to quietly sweep aside disfavored precedents. A confining judge can say “with a straight face, ‘I didn’t vote to overrule it. I simply limited the earlier decision to its facts.’”16</w:t>
      </w:r>
    </w:p>
    <w:p w14:paraId="06D5CB88" w14:textId="77777777" w:rsidR="00125AF6" w:rsidRPr="00684E61" w:rsidRDefault="00125AF6" w:rsidP="00125AF6">
      <w:pPr>
        <w:rPr>
          <w:sz w:val="16"/>
        </w:rPr>
      </w:pPr>
      <w:r w:rsidRPr="00684E61">
        <w:rPr>
          <w:sz w:val="16"/>
        </w:rPr>
        <w:t xml:space="preserve">Confining can thus embolden courts to depart from precedent even when overruling might come at too dear a price. But the very features of confining that make it so appealing to judges also pose considerable— and strangely underexplored—threats to a judicial system predicated on principled adjudication. </w:t>
      </w:r>
      <w:r w:rsidRPr="00684E61">
        <w:rPr>
          <w:rStyle w:val="StyleUnderline"/>
        </w:rPr>
        <w:t>By providing a method for courts to</w:t>
      </w:r>
      <w:r w:rsidRPr="00684E61">
        <w:rPr>
          <w:sz w:val="16"/>
        </w:rPr>
        <w:t xml:space="preserve"> </w:t>
      </w:r>
      <w:r w:rsidRPr="00684E61">
        <w:rPr>
          <w:rStyle w:val="Emphasis"/>
        </w:rPr>
        <w:t>carve out exceptions</w:t>
      </w:r>
      <w:r w:rsidRPr="00684E61">
        <w:rPr>
          <w:sz w:val="16"/>
        </w:rPr>
        <w:t xml:space="preserve"> </w:t>
      </w:r>
      <w:r w:rsidRPr="00684E61">
        <w:rPr>
          <w:rStyle w:val="StyleUnderline"/>
        </w:rPr>
        <w:t>to generally applicable doctrinal rules</w:t>
      </w:r>
      <w:r w:rsidRPr="00684E61">
        <w:rPr>
          <w:sz w:val="16"/>
        </w:rPr>
        <w:t xml:space="preserve">, </w:t>
      </w:r>
      <w:r w:rsidRPr="00684E61">
        <w:rPr>
          <w:rStyle w:val="StyleUnderline"/>
        </w:rPr>
        <w:t>confining encourages judges to</w:t>
      </w:r>
      <w:r w:rsidRPr="00684E61">
        <w:rPr>
          <w:sz w:val="16"/>
        </w:rPr>
        <w:t xml:space="preserve"> </w:t>
      </w:r>
      <w:r w:rsidRPr="00684E61">
        <w:rPr>
          <w:rStyle w:val="Emphasis"/>
        </w:rPr>
        <w:t>decide cases</w:t>
      </w:r>
      <w:r w:rsidRPr="00684E61">
        <w:rPr>
          <w:sz w:val="16"/>
        </w:rPr>
        <w:t xml:space="preserve"> </w:t>
      </w:r>
      <w:r w:rsidRPr="00684E61">
        <w:rPr>
          <w:rStyle w:val="StyleUnderline"/>
        </w:rPr>
        <w:t>based</w:t>
      </w:r>
      <w:r w:rsidRPr="00684E61">
        <w:rPr>
          <w:sz w:val="16"/>
        </w:rPr>
        <w:t xml:space="preserve"> </w:t>
      </w:r>
      <w:r w:rsidRPr="00684E61">
        <w:rPr>
          <w:rStyle w:val="Emphasis"/>
        </w:rPr>
        <w:t>purely on pragmatic concerns</w:t>
      </w:r>
      <w:r w:rsidRPr="00684E61">
        <w:rPr>
          <w:sz w:val="16"/>
        </w:rPr>
        <w:t xml:space="preserve">, </w:t>
      </w:r>
      <w:r w:rsidRPr="00684E61">
        <w:rPr>
          <w:rStyle w:val="StyleUnderline"/>
        </w:rPr>
        <w:t>rather than on principle</w:t>
      </w:r>
      <w:r w:rsidRPr="00684E61">
        <w:rPr>
          <w:sz w:val="16"/>
        </w:rPr>
        <w:t xml:space="preserve">. </w:t>
      </w:r>
      <w:r w:rsidRPr="00684E61">
        <w:rPr>
          <w:rStyle w:val="StyleUnderline"/>
        </w:rPr>
        <w:t>By</w:t>
      </w:r>
      <w:r w:rsidRPr="00684E61">
        <w:rPr>
          <w:sz w:val="16"/>
        </w:rPr>
        <w:t xml:space="preserve"> </w:t>
      </w:r>
      <w:r w:rsidRPr="00776DFD">
        <w:rPr>
          <w:rStyle w:val="StyleUnderline"/>
          <w:highlight w:val="cyan"/>
        </w:rPr>
        <w:t>creating</w:t>
      </w:r>
      <w:r w:rsidRPr="00684E61">
        <w:rPr>
          <w:rStyle w:val="StyleUnderline"/>
        </w:rPr>
        <w:t xml:space="preserve"> an</w:t>
      </w:r>
      <w:r w:rsidRPr="00684E61">
        <w:rPr>
          <w:sz w:val="16"/>
        </w:rPr>
        <w:t xml:space="preserve"> </w:t>
      </w:r>
      <w:r w:rsidRPr="00776DFD">
        <w:rPr>
          <w:rStyle w:val="Emphasis"/>
          <w:highlight w:val="cyan"/>
        </w:rPr>
        <w:t>easy workaround</w:t>
      </w:r>
      <w:r w:rsidRPr="00684E61">
        <w:rPr>
          <w:sz w:val="16"/>
        </w:rPr>
        <w:t xml:space="preserve"> </w:t>
      </w:r>
      <w:r w:rsidRPr="00684E61">
        <w:rPr>
          <w:rStyle w:val="StyleUnderline"/>
        </w:rPr>
        <w:t>to the formal obligations that attend overruling precedent</w:t>
      </w:r>
      <w:r w:rsidRPr="00684E61">
        <w:rPr>
          <w:sz w:val="16"/>
        </w:rPr>
        <w:t xml:space="preserve">, confining dangerously </w:t>
      </w:r>
      <w:r w:rsidRPr="00684E61">
        <w:rPr>
          <w:rStyle w:val="StyleUnderline"/>
        </w:rPr>
        <w:t>loosens</w:t>
      </w:r>
      <w:r w:rsidRPr="00684E61">
        <w:rPr>
          <w:sz w:val="16"/>
        </w:rPr>
        <w:t xml:space="preserve"> the </w:t>
      </w:r>
      <w:r w:rsidRPr="00684E61">
        <w:rPr>
          <w:rStyle w:val="StyleUnderline"/>
        </w:rPr>
        <w:t>constraints of stare decisis</w:t>
      </w:r>
      <w:r w:rsidRPr="00684E61">
        <w:rPr>
          <w:sz w:val="16"/>
        </w:rPr>
        <w:t>. And by allowing courts to undermine precedent in a low-visibility manner, confining impairs the public’s ability to oversee the work of the judiciary.</w:t>
      </w:r>
    </w:p>
    <w:p w14:paraId="52EDCC17" w14:textId="77777777" w:rsidR="00125AF6" w:rsidRPr="00684E61" w:rsidRDefault="00125AF6" w:rsidP="00125AF6">
      <w:pPr>
        <w:rPr>
          <w:sz w:val="16"/>
        </w:rPr>
      </w:pPr>
      <w:r w:rsidRPr="00684E61">
        <w:rPr>
          <w:sz w:val="16"/>
        </w:rPr>
        <w:t xml:space="preserve">Confining also runs headlong into fundamental concerns about the nature and scope of judicial authority.17 The practice of confining entails a marked departure from the ordinary judicial role in two key respects. First, it causes courts to decide future cases in a concededly unprincipled manner. Once a case has been confined to its facts, </w:t>
      </w:r>
      <w:r w:rsidRPr="00684E61">
        <w:rPr>
          <w:rStyle w:val="StyleUnderline"/>
        </w:rPr>
        <w:t xml:space="preserve">the </w:t>
      </w:r>
      <w:r w:rsidRPr="00776DFD">
        <w:rPr>
          <w:rStyle w:val="StyleUnderline"/>
          <w:highlight w:val="cyan"/>
        </w:rPr>
        <w:t>operative question</w:t>
      </w:r>
      <w:r w:rsidRPr="00684E61">
        <w:rPr>
          <w:rStyle w:val="StyleUnderline"/>
        </w:rPr>
        <w:t xml:space="preserve"> becomes </w:t>
      </w:r>
      <w:r w:rsidRPr="00776DFD">
        <w:rPr>
          <w:rStyle w:val="StyleUnderline"/>
          <w:highlight w:val="cyan"/>
        </w:rPr>
        <w:t>whether</w:t>
      </w:r>
      <w:r w:rsidRPr="00684E61">
        <w:rPr>
          <w:rStyle w:val="StyleUnderline"/>
        </w:rPr>
        <w:t xml:space="preserve"> a new </w:t>
      </w:r>
      <w:r w:rsidRPr="00776DFD">
        <w:rPr>
          <w:rStyle w:val="StyleUnderline"/>
          <w:highlight w:val="cyan"/>
        </w:rPr>
        <w:t>case is</w:t>
      </w:r>
      <w:r w:rsidRPr="00776DFD">
        <w:rPr>
          <w:sz w:val="16"/>
          <w:highlight w:val="cyan"/>
        </w:rPr>
        <w:t xml:space="preserve"> </w:t>
      </w:r>
      <w:r w:rsidRPr="00776DFD">
        <w:rPr>
          <w:rStyle w:val="Emphasis"/>
          <w:highlight w:val="cyan"/>
        </w:rPr>
        <w:t>factually distinguishable</w:t>
      </w:r>
      <w:r w:rsidRPr="00684E61">
        <w:rPr>
          <w:sz w:val="16"/>
        </w:rPr>
        <w:t xml:space="preserve"> </w:t>
      </w:r>
      <w:r w:rsidRPr="00684E61">
        <w:rPr>
          <w:rStyle w:val="StyleUnderline"/>
        </w:rPr>
        <w:t xml:space="preserve">from it </w:t>
      </w:r>
      <w:r w:rsidRPr="00776DFD">
        <w:rPr>
          <w:rStyle w:val="StyleUnderline"/>
          <w:highlight w:val="cyan"/>
        </w:rPr>
        <w:t>in</w:t>
      </w:r>
      <w:r w:rsidRPr="00776DFD">
        <w:rPr>
          <w:sz w:val="16"/>
          <w:highlight w:val="cyan"/>
        </w:rPr>
        <w:t xml:space="preserve"> </w:t>
      </w:r>
      <w:r w:rsidRPr="00776DFD">
        <w:rPr>
          <w:rStyle w:val="Emphasis"/>
          <w:highlight w:val="cyan"/>
        </w:rPr>
        <w:t>any respect</w:t>
      </w:r>
      <w:r w:rsidRPr="00684E61">
        <w:rPr>
          <w:sz w:val="16"/>
        </w:rPr>
        <w:t>—</w:t>
      </w:r>
      <w:r w:rsidRPr="00776DFD">
        <w:rPr>
          <w:rStyle w:val="Emphasis"/>
          <w:highlight w:val="cyan"/>
        </w:rPr>
        <w:t>even</w:t>
      </w:r>
      <w:r w:rsidRPr="00684E61">
        <w:rPr>
          <w:rStyle w:val="Emphasis"/>
        </w:rPr>
        <w:t xml:space="preserve"> </w:t>
      </w:r>
      <w:r w:rsidRPr="00776DFD">
        <w:rPr>
          <w:rStyle w:val="Emphasis"/>
          <w:highlight w:val="cyan"/>
        </w:rPr>
        <w:t>if</w:t>
      </w:r>
      <w:r w:rsidRPr="00684E61">
        <w:rPr>
          <w:sz w:val="16"/>
        </w:rPr>
        <w:t xml:space="preserve"> </w:t>
      </w:r>
      <w:r w:rsidRPr="00684E61">
        <w:rPr>
          <w:rStyle w:val="StyleUnderline"/>
        </w:rPr>
        <w:t xml:space="preserve">the </w:t>
      </w:r>
      <w:r w:rsidRPr="00776DFD">
        <w:rPr>
          <w:rStyle w:val="StyleUnderline"/>
          <w:highlight w:val="cyan"/>
        </w:rPr>
        <w:t>cases cannot be distinguished in any</w:t>
      </w:r>
      <w:r w:rsidRPr="00684E61">
        <w:rPr>
          <w:rStyle w:val="StyleUnderline"/>
        </w:rPr>
        <w:t xml:space="preserve"> principled </w:t>
      </w:r>
      <w:r w:rsidRPr="00776DFD">
        <w:rPr>
          <w:rStyle w:val="StyleUnderline"/>
          <w:highlight w:val="cyan"/>
        </w:rPr>
        <w:t>manner</w:t>
      </w:r>
      <w:r w:rsidRPr="00684E61">
        <w:rPr>
          <w:sz w:val="16"/>
        </w:rPr>
        <w:t>. And second, confining requires courts to continue applying principles that they have already held to be invalid. In this way, confining causes incompatible legal principles to coexist with one another, with each regarded as “good law” in some sense. No other method of treating precedent calls upon courts to engage in purely fact-bound adjudication, or to construct a jurisprudence at war with itself.18</w:t>
      </w:r>
    </w:p>
    <w:p w14:paraId="07BB643A" w14:textId="77777777" w:rsidR="00125AF6" w:rsidRPr="00285446" w:rsidRDefault="00125AF6" w:rsidP="00125AF6"/>
    <w:p w14:paraId="3B00BEB1" w14:textId="77777777" w:rsidR="00125AF6" w:rsidRDefault="00125AF6" w:rsidP="00125AF6">
      <w:pPr>
        <w:pStyle w:val="Heading2"/>
      </w:pPr>
      <w:r>
        <w:t>Solvency</w:t>
      </w:r>
    </w:p>
    <w:p w14:paraId="26A059EE" w14:textId="77777777" w:rsidR="00125AF6" w:rsidRPr="00675D26" w:rsidRDefault="00125AF6" w:rsidP="00125AF6">
      <w:pPr>
        <w:pStyle w:val="Heading3"/>
      </w:pPr>
      <w:r w:rsidRPr="00675D26">
        <w:t>Top</w:t>
      </w:r>
      <w:r>
        <w:t>---1NC</w:t>
      </w:r>
    </w:p>
    <w:p w14:paraId="70A6B9D4" w14:textId="77777777" w:rsidR="00125AF6" w:rsidRPr="00675D26" w:rsidRDefault="00125AF6" w:rsidP="00125AF6">
      <w:pPr>
        <w:pStyle w:val="Analytic"/>
      </w:pPr>
      <w:r w:rsidRPr="00675D26">
        <w:t xml:space="preserve">The plan </w:t>
      </w:r>
      <w:r w:rsidRPr="00675D26">
        <w:rPr>
          <w:u w:val="single"/>
        </w:rPr>
        <w:t>can’t solve</w:t>
      </w:r>
      <w:r w:rsidRPr="00675D26">
        <w:t>:</w:t>
      </w:r>
    </w:p>
    <w:p w14:paraId="4733E6F6" w14:textId="77777777" w:rsidR="00125AF6" w:rsidRPr="00675D26" w:rsidRDefault="00125AF6" w:rsidP="00125AF6">
      <w:pPr>
        <w:pStyle w:val="Analytic"/>
      </w:pPr>
      <w:r w:rsidRPr="00675D26">
        <w:t xml:space="preserve">1. TOO LATE---Fired workers have signed </w:t>
      </w:r>
      <w:r w:rsidRPr="00675D26">
        <w:rPr>
          <w:u w:val="single"/>
        </w:rPr>
        <w:t>contracts</w:t>
      </w:r>
      <w:r w:rsidRPr="00675D26">
        <w:t xml:space="preserve"> in the </w:t>
      </w:r>
      <w:r w:rsidRPr="00675D26">
        <w:rPr>
          <w:u w:val="single"/>
        </w:rPr>
        <w:t>private sector</w:t>
      </w:r>
      <w:r w:rsidRPr="00675D26">
        <w:t xml:space="preserve">. They </w:t>
      </w:r>
      <w:r w:rsidRPr="00675D26">
        <w:rPr>
          <w:u w:val="single"/>
        </w:rPr>
        <w:t>can’t come back</w:t>
      </w:r>
      <w:r w:rsidRPr="00675D26">
        <w:t xml:space="preserve">. Even if they </w:t>
      </w:r>
      <w:r w:rsidRPr="00675D26">
        <w:rPr>
          <w:u w:val="single"/>
        </w:rPr>
        <w:t>could</w:t>
      </w:r>
      <w:r w:rsidRPr="00675D26">
        <w:t xml:space="preserve">, they don’t want to work for </w:t>
      </w:r>
      <w:r w:rsidRPr="00675D26">
        <w:rPr>
          <w:u w:val="single"/>
        </w:rPr>
        <w:t>Trump</w:t>
      </w:r>
      <w:r w:rsidRPr="00675D26">
        <w:t>.</w:t>
      </w:r>
    </w:p>
    <w:p w14:paraId="2D304967" w14:textId="77777777" w:rsidR="00125AF6" w:rsidRPr="00675D26" w:rsidRDefault="00125AF6" w:rsidP="00125AF6">
      <w:pPr>
        <w:pStyle w:val="Analytic"/>
      </w:pPr>
      <w:r w:rsidRPr="00675D26">
        <w:t xml:space="preserve">2. Workers can’t change </w:t>
      </w:r>
      <w:r w:rsidRPr="00675D26">
        <w:rPr>
          <w:u w:val="single"/>
        </w:rPr>
        <w:t>policy priorities</w:t>
      </w:r>
      <w:r w:rsidRPr="00675D26">
        <w:t xml:space="preserve">, so if they’re </w:t>
      </w:r>
      <w:r w:rsidRPr="00675D26">
        <w:rPr>
          <w:u w:val="single"/>
        </w:rPr>
        <w:t>right</w:t>
      </w:r>
      <w:r w:rsidRPr="00675D26">
        <w:t xml:space="preserve">, they just become more </w:t>
      </w:r>
      <w:r w:rsidRPr="00675D26">
        <w:rPr>
          <w:u w:val="single"/>
        </w:rPr>
        <w:t>efficient</w:t>
      </w:r>
      <w:r w:rsidRPr="00675D26">
        <w:t xml:space="preserve"> Trump </w:t>
      </w:r>
      <w:r w:rsidRPr="00675D26">
        <w:rPr>
          <w:u w:val="single"/>
        </w:rPr>
        <w:t>minions</w:t>
      </w:r>
      <w:r w:rsidRPr="00675D26">
        <w:t>.</w:t>
      </w:r>
    </w:p>
    <w:p w14:paraId="307CCCAF" w14:textId="77777777" w:rsidR="00125AF6" w:rsidRPr="00675D26" w:rsidRDefault="00125AF6" w:rsidP="00125AF6">
      <w:pPr>
        <w:pStyle w:val="Analytic"/>
      </w:pPr>
      <w:r w:rsidRPr="00675D26">
        <w:t xml:space="preserve">3. High-level employees are </w:t>
      </w:r>
      <w:r w:rsidRPr="00675D26">
        <w:rPr>
          <w:u w:val="single"/>
        </w:rPr>
        <w:t>exempt</w:t>
      </w:r>
      <w:r w:rsidRPr="00675D26">
        <w:t xml:space="preserve"> from bargaining. The people making decisions are still </w:t>
      </w:r>
      <w:r w:rsidRPr="00675D26">
        <w:rPr>
          <w:u w:val="single"/>
        </w:rPr>
        <w:t>cronies</w:t>
      </w:r>
      <w:r w:rsidRPr="00675D26">
        <w:t>.</w:t>
      </w:r>
    </w:p>
    <w:p w14:paraId="3EC52E5D" w14:textId="77777777" w:rsidR="00125AF6" w:rsidRPr="00675D26" w:rsidRDefault="00125AF6" w:rsidP="00125AF6"/>
    <w:p w14:paraId="2D9088FE" w14:textId="77777777" w:rsidR="00125AF6" w:rsidRPr="00675D26" w:rsidRDefault="00125AF6" w:rsidP="00125AF6">
      <w:pPr>
        <w:pStyle w:val="Heading3"/>
      </w:pPr>
      <w:r w:rsidRPr="00675D26">
        <w:t>FLRA Worthless---1NC</w:t>
      </w:r>
    </w:p>
    <w:p w14:paraId="1CE43EA2" w14:textId="77777777" w:rsidR="00125AF6" w:rsidRPr="00675D26" w:rsidRDefault="00125AF6" w:rsidP="00125AF6">
      <w:pPr>
        <w:pStyle w:val="Heading4"/>
      </w:pPr>
      <w:r w:rsidRPr="00675D26">
        <w:t xml:space="preserve">FLRA is worthless – no general counsel, chair fired, restructuring, and budget cuts. </w:t>
      </w:r>
    </w:p>
    <w:p w14:paraId="7B4395D4" w14:textId="77777777" w:rsidR="00125AF6" w:rsidRPr="00675D26" w:rsidRDefault="00125AF6" w:rsidP="00125AF6">
      <w:r w:rsidRPr="00675D26">
        <w:rPr>
          <w:b/>
          <w:bCs/>
          <w:sz w:val="26"/>
          <w:szCs w:val="26"/>
        </w:rPr>
        <w:t>Purifoy 8-6</w:t>
      </w:r>
      <w:r w:rsidRPr="00675D26">
        <w:t>, reporter (Parker, “Federal Worker Unions Short on Options During Trump Policy Blitz,” Bloomberg, August 6</w:t>
      </w:r>
      <w:r w:rsidRPr="00675D26">
        <w:rPr>
          <w:vertAlign w:val="superscript"/>
        </w:rPr>
        <w:t>th</w:t>
      </w:r>
      <w:r w:rsidRPr="00675D26">
        <w:t>, 2025, https://news.bloomberglaw.com/daily-labor-report/federal-workers-union-contacts) rose</w:t>
      </w:r>
    </w:p>
    <w:p w14:paraId="6AD7E312" w14:textId="77777777" w:rsidR="00125AF6" w:rsidRPr="00675D26" w:rsidRDefault="00125AF6" w:rsidP="00125AF6">
      <w:pPr>
        <w:rPr>
          <w:sz w:val="16"/>
          <w:szCs w:val="20"/>
        </w:rPr>
      </w:pPr>
      <w:r w:rsidRPr="00675D26">
        <w:rPr>
          <w:sz w:val="20"/>
          <w:szCs w:val="20"/>
          <w:u w:val="single"/>
        </w:rPr>
        <w:t xml:space="preserve">The </w:t>
      </w:r>
      <w:r w:rsidRPr="00675D26">
        <w:rPr>
          <w:sz w:val="20"/>
          <w:szCs w:val="20"/>
          <w:highlight w:val="cyan"/>
          <w:u w:val="single"/>
        </w:rPr>
        <w:t>FLRA</w:t>
      </w:r>
      <w:r w:rsidRPr="00675D26">
        <w:rPr>
          <w:sz w:val="20"/>
          <w:szCs w:val="20"/>
          <w:u w:val="single"/>
        </w:rPr>
        <w:t xml:space="preserve"> has </w:t>
      </w:r>
      <w:r w:rsidRPr="00675D26">
        <w:rPr>
          <w:sz w:val="20"/>
          <w:szCs w:val="20"/>
          <w:highlight w:val="cyan"/>
          <w:u w:val="single"/>
        </w:rPr>
        <w:t>been without a</w:t>
      </w:r>
      <w:r w:rsidRPr="00675D26">
        <w:rPr>
          <w:sz w:val="20"/>
          <w:szCs w:val="20"/>
          <w:u w:val="single"/>
        </w:rPr>
        <w:t xml:space="preserve"> Senate-confirmed </w:t>
      </w:r>
      <w:r w:rsidRPr="00675D26">
        <w:rPr>
          <w:sz w:val="20"/>
          <w:szCs w:val="20"/>
          <w:highlight w:val="cyan"/>
          <w:u w:val="single"/>
        </w:rPr>
        <w:t>general counsel</w:t>
      </w:r>
      <w:r w:rsidRPr="00675D26">
        <w:rPr>
          <w:sz w:val="20"/>
          <w:szCs w:val="20"/>
          <w:u w:val="single"/>
        </w:rPr>
        <w:t xml:space="preserve"> since 2017, </w:t>
      </w:r>
      <w:r w:rsidRPr="00675D26">
        <w:rPr>
          <w:sz w:val="20"/>
          <w:szCs w:val="20"/>
          <w:highlight w:val="cyan"/>
          <w:u w:val="single"/>
        </w:rPr>
        <w:t>which cuts off a</w:t>
      </w:r>
      <w:r w:rsidRPr="00675D26">
        <w:rPr>
          <w:sz w:val="20"/>
          <w:szCs w:val="20"/>
          <w:u w:val="single"/>
        </w:rPr>
        <w:t xml:space="preserve">nother </w:t>
      </w:r>
      <w:r w:rsidRPr="00675D26">
        <w:rPr>
          <w:sz w:val="20"/>
          <w:szCs w:val="20"/>
          <w:highlight w:val="cyan"/>
          <w:u w:val="single"/>
        </w:rPr>
        <w:t>pathway for unions to get disputes before the</w:t>
      </w:r>
      <w:r w:rsidRPr="00675D26">
        <w:rPr>
          <w:sz w:val="20"/>
          <w:szCs w:val="20"/>
          <w:u w:val="single"/>
        </w:rPr>
        <w:t xml:space="preserve"> full </w:t>
      </w:r>
      <w:r w:rsidRPr="00675D26">
        <w:rPr>
          <w:sz w:val="20"/>
          <w:szCs w:val="20"/>
          <w:highlight w:val="cyan"/>
          <w:u w:val="single"/>
        </w:rPr>
        <w:t>authority</w:t>
      </w:r>
      <w:r w:rsidRPr="00675D26">
        <w:rPr>
          <w:sz w:val="20"/>
          <w:szCs w:val="20"/>
          <w:u w:val="single"/>
        </w:rPr>
        <w:t xml:space="preserve"> and compounds the issue </w:t>
      </w:r>
      <w:r w:rsidRPr="00675D26">
        <w:rPr>
          <w:sz w:val="20"/>
          <w:szCs w:val="20"/>
          <w:highlight w:val="cyan"/>
          <w:u w:val="single"/>
        </w:rPr>
        <w:t>if agencies refuse to engage in arbitration</w:t>
      </w:r>
      <w:r w:rsidRPr="00675D26">
        <w:rPr>
          <w:sz w:val="16"/>
          <w:szCs w:val="20"/>
          <w:highlight w:val="cyan"/>
        </w:rPr>
        <w:t>.</w:t>
      </w:r>
    </w:p>
    <w:p w14:paraId="772F0985" w14:textId="77777777" w:rsidR="00125AF6" w:rsidRPr="00675D26" w:rsidRDefault="00125AF6" w:rsidP="00125AF6">
      <w:pPr>
        <w:rPr>
          <w:sz w:val="16"/>
          <w:szCs w:val="20"/>
        </w:rPr>
      </w:pPr>
      <w:r w:rsidRPr="00675D26">
        <w:rPr>
          <w:sz w:val="16"/>
          <w:szCs w:val="20"/>
        </w:rPr>
        <w:t xml:space="preserve">The FLRA’s Grundmann and MSPB’s Harris both sued to undo their firings. </w:t>
      </w:r>
      <w:r w:rsidRPr="00675D26">
        <w:rPr>
          <w:sz w:val="20"/>
          <w:szCs w:val="20"/>
          <w:highlight w:val="cyan"/>
          <w:u w:val="single"/>
        </w:rPr>
        <w:t>The</w:t>
      </w:r>
      <w:r w:rsidRPr="00675D26">
        <w:rPr>
          <w:sz w:val="20"/>
          <w:szCs w:val="20"/>
          <w:u w:val="single"/>
        </w:rPr>
        <w:t xml:space="preserve"> </w:t>
      </w:r>
      <w:r w:rsidRPr="00675D26">
        <w:rPr>
          <w:sz w:val="20"/>
          <w:szCs w:val="20"/>
        </w:rPr>
        <w:t>Supreme</w:t>
      </w:r>
      <w:r w:rsidRPr="00675D26">
        <w:rPr>
          <w:sz w:val="20"/>
          <w:szCs w:val="20"/>
          <w:highlight w:val="cyan"/>
        </w:rPr>
        <w:t xml:space="preserve"> Court</w:t>
      </w:r>
      <w:r w:rsidRPr="00675D26">
        <w:rPr>
          <w:sz w:val="20"/>
          <w:szCs w:val="20"/>
          <w:u w:val="single"/>
        </w:rPr>
        <w:t xml:space="preserve"> and a </w:t>
      </w:r>
      <w:r w:rsidRPr="00675D26">
        <w:rPr>
          <w:sz w:val="20"/>
          <w:szCs w:val="20"/>
        </w:rPr>
        <w:t>D.C. federal appeals panel</w:t>
      </w:r>
      <w:r w:rsidRPr="00675D26">
        <w:rPr>
          <w:sz w:val="20"/>
          <w:szCs w:val="20"/>
          <w:u w:val="single"/>
        </w:rPr>
        <w:t xml:space="preserve"> </w:t>
      </w:r>
      <w:r w:rsidRPr="00675D26">
        <w:rPr>
          <w:sz w:val="20"/>
          <w:szCs w:val="20"/>
          <w:highlight w:val="cyan"/>
          <w:u w:val="single"/>
        </w:rPr>
        <w:t>upheld injunction</w:t>
      </w:r>
      <w:r w:rsidRPr="00675D26">
        <w:rPr>
          <w:sz w:val="20"/>
          <w:szCs w:val="20"/>
          <w:u w:val="single"/>
        </w:rPr>
        <w:t xml:space="preserve"> stays in Harris and Grundmann’s cases, respectively, meaning </w:t>
      </w:r>
      <w:r w:rsidRPr="00675D26">
        <w:rPr>
          <w:sz w:val="20"/>
          <w:szCs w:val="20"/>
          <w:highlight w:val="cyan"/>
          <w:u w:val="single"/>
        </w:rPr>
        <w:t>they</w:t>
      </w:r>
      <w:r w:rsidRPr="00675D26">
        <w:rPr>
          <w:sz w:val="20"/>
          <w:szCs w:val="20"/>
          <w:u w:val="single"/>
        </w:rPr>
        <w:t xml:space="preserve"> likely </w:t>
      </w:r>
      <w:r w:rsidRPr="00675D26">
        <w:rPr>
          <w:sz w:val="20"/>
          <w:szCs w:val="20"/>
          <w:highlight w:val="cyan"/>
          <w:u w:val="single"/>
        </w:rPr>
        <w:t>won’t be reinstated</w:t>
      </w:r>
      <w:r w:rsidRPr="00675D26">
        <w:rPr>
          <w:sz w:val="20"/>
          <w:szCs w:val="20"/>
          <w:u w:val="single"/>
        </w:rPr>
        <w:t xml:space="preserve"> until the merits of their firings are examined.</w:t>
      </w:r>
    </w:p>
    <w:p w14:paraId="628D2761" w14:textId="77777777" w:rsidR="00125AF6" w:rsidRPr="00675D26" w:rsidRDefault="00125AF6" w:rsidP="00125AF6">
      <w:pPr>
        <w:rPr>
          <w:sz w:val="20"/>
          <w:szCs w:val="20"/>
          <w:u w:val="single"/>
        </w:rPr>
      </w:pPr>
      <w:r w:rsidRPr="00675D26">
        <w:rPr>
          <w:sz w:val="20"/>
          <w:szCs w:val="20"/>
          <w:u w:val="single"/>
        </w:rPr>
        <w:t xml:space="preserve">The White House proposed </w:t>
      </w:r>
      <w:r w:rsidRPr="00675D26">
        <w:rPr>
          <w:sz w:val="20"/>
          <w:szCs w:val="20"/>
          <w:highlight w:val="cyan"/>
          <w:u w:val="single"/>
        </w:rPr>
        <w:t>drastically shrinking the FLRA and consolidating decision-making</w:t>
      </w:r>
      <w:r w:rsidRPr="00675D26">
        <w:rPr>
          <w:sz w:val="20"/>
          <w:szCs w:val="20"/>
          <w:u w:val="single"/>
        </w:rPr>
        <w:t xml:space="preserve"> responsibilities with the authority members starting next year.</w:t>
      </w:r>
    </w:p>
    <w:p w14:paraId="5C2C9C03" w14:textId="77777777" w:rsidR="00125AF6" w:rsidRPr="00675D26" w:rsidRDefault="00125AF6" w:rsidP="00125AF6">
      <w:pPr>
        <w:rPr>
          <w:sz w:val="16"/>
          <w:szCs w:val="20"/>
        </w:rPr>
      </w:pPr>
      <w:r w:rsidRPr="00675D26">
        <w:rPr>
          <w:sz w:val="20"/>
          <w:szCs w:val="20"/>
          <w:highlight w:val="cyan"/>
          <w:u w:val="single"/>
        </w:rPr>
        <w:t>The</w:t>
      </w:r>
      <w:r w:rsidRPr="00675D26">
        <w:rPr>
          <w:sz w:val="20"/>
          <w:szCs w:val="20"/>
          <w:u w:val="single"/>
        </w:rPr>
        <w:t xml:space="preserve"> </w:t>
      </w:r>
      <w:r w:rsidRPr="00675D26">
        <w:rPr>
          <w:sz w:val="20"/>
          <w:szCs w:val="20"/>
          <w:highlight w:val="cyan"/>
        </w:rPr>
        <w:t>fiscal year 2026 budget</w:t>
      </w:r>
      <w:r w:rsidRPr="00675D26">
        <w:rPr>
          <w:sz w:val="20"/>
          <w:szCs w:val="20"/>
          <w:highlight w:val="cyan"/>
          <w:u w:val="single"/>
        </w:rPr>
        <w:t xml:space="preserve"> proposed eliminating all</w:t>
      </w:r>
      <w:r w:rsidRPr="00675D26">
        <w:rPr>
          <w:sz w:val="20"/>
          <w:szCs w:val="20"/>
          <w:u w:val="single"/>
        </w:rPr>
        <w:t xml:space="preserve"> administrative law </w:t>
      </w:r>
      <w:r w:rsidRPr="00675D26">
        <w:rPr>
          <w:sz w:val="20"/>
          <w:szCs w:val="20"/>
          <w:highlight w:val="cyan"/>
          <w:u w:val="single"/>
        </w:rPr>
        <w:t>judges and designating</w:t>
      </w:r>
      <w:r w:rsidRPr="00675D26">
        <w:rPr>
          <w:sz w:val="20"/>
          <w:szCs w:val="20"/>
          <w:u w:val="single"/>
        </w:rPr>
        <w:t xml:space="preserve"> the authority’s staff </w:t>
      </w:r>
      <w:r w:rsidRPr="00675D26">
        <w:rPr>
          <w:sz w:val="20"/>
          <w:szCs w:val="20"/>
          <w:highlight w:val="cyan"/>
          <w:u w:val="single"/>
        </w:rPr>
        <w:t>attorneys as hearing officers</w:t>
      </w:r>
      <w:r w:rsidRPr="00675D26">
        <w:rPr>
          <w:sz w:val="20"/>
          <w:szCs w:val="20"/>
          <w:u w:val="single"/>
        </w:rPr>
        <w:t xml:space="preserve"> to conduct fact-finding and draft recommended decisions in ULP cases.</w:t>
      </w:r>
      <w:r w:rsidRPr="00675D26">
        <w:rPr>
          <w:sz w:val="16"/>
          <w:szCs w:val="20"/>
        </w:rPr>
        <w:t xml:space="preserve"> It will also remove decision-making responsibility from regional directors in representation cases, allowing those disputes to go straight up to the authority.</w:t>
      </w:r>
    </w:p>
    <w:p w14:paraId="366A0EE2" w14:textId="77777777" w:rsidR="00125AF6" w:rsidRPr="00675D26" w:rsidRDefault="00125AF6" w:rsidP="00125AF6">
      <w:pPr>
        <w:rPr>
          <w:sz w:val="20"/>
          <w:szCs w:val="20"/>
          <w:u w:val="single"/>
        </w:rPr>
      </w:pPr>
      <w:r w:rsidRPr="00675D26">
        <w:rPr>
          <w:sz w:val="20"/>
          <w:szCs w:val="20"/>
          <w:u w:val="single"/>
        </w:rPr>
        <w:t xml:space="preserve">The budget proposal states </w:t>
      </w:r>
      <w:r w:rsidRPr="00675D26">
        <w:rPr>
          <w:sz w:val="20"/>
          <w:szCs w:val="20"/>
          <w:highlight w:val="cyan"/>
          <w:u w:val="single"/>
        </w:rPr>
        <w:t>the changes</w:t>
      </w:r>
      <w:r w:rsidRPr="00675D26">
        <w:rPr>
          <w:sz w:val="20"/>
          <w:szCs w:val="20"/>
          <w:u w:val="single"/>
        </w:rPr>
        <w:t xml:space="preserve"> are designed to improve agency efficiency and cut costs, but Summerlin said it </w:t>
      </w:r>
      <w:r w:rsidRPr="00675D26">
        <w:rPr>
          <w:sz w:val="20"/>
          <w:szCs w:val="20"/>
          <w:highlight w:val="cyan"/>
          <w:u w:val="single"/>
        </w:rPr>
        <w:t>could inflict lasting damage</w:t>
      </w:r>
      <w:r w:rsidRPr="00675D26">
        <w:rPr>
          <w:sz w:val="20"/>
          <w:szCs w:val="20"/>
          <w:u w:val="single"/>
        </w:rPr>
        <w:t>.</w:t>
      </w:r>
    </w:p>
    <w:p w14:paraId="1DC9CE3E" w14:textId="77777777" w:rsidR="00125AF6" w:rsidRPr="00675D26" w:rsidRDefault="00125AF6" w:rsidP="00125AF6">
      <w:pPr>
        <w:pStyle w:val="Heading3"/>
      </w:pPr>
      <w:r w:rsidRPr="00675D26">
        <w:t>Circumvention---1NC</w:t>
      </w:r>
    </w:p>
    <w:p w14:paraId="61F9E7B4" w14:textId="77777777" w:rsidR="00125AF6" w:rsidRDefault="00125AF6" w:rsidP="00125AF6">
      <w:pPr>
        <w:pStyle w:val="Heading4"/>
      </w:pPr>
      <w:r w:rsidRPr="00675D26">
        <w:t>Trump circumvents by shifting nefarious agency functions to non-unionized agencies.</w:t>
      </w:r>
    </w:p>
    <w:p w14:paraId="4B3AD3A9" w14:textId="77777777" w:rsidR="00125AF6" w:rsidRPr="00675D26" w:rsidRDefault="00125AF6" w:rsidP="00125AF6">
      <w:r w:rsidRPr="00675D26">
        <w:rPr>
          <w:rStyle w:val="Style13ptBold"/>
        </w:rPr>
        <w:t>Leyton et al. 25</w:t>
      </w:r>
      <w:r w:rsidRPr="00675D26">
        <w:t>,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2AD6CA1F" w14:textId="77777777" w:rsidR="00125AF6" w:rsidRPr="00675D26" w:rsidRDefault="00125AF6" w:rsidP="00125AF6">
      <w:pPr>
        <w:rPr>
          <w:sz w:val="16"/>
        </w:rPr>
      </w:pPr>
      <w:r w:rsidRPr="00675D26">
        <w:rPr>
          <w:sz w:val="16"/>
        </w:rPr>
        <w:t xml:space="preserve">a. </w:t>
      </w:r>
      <w:r w:rsidRPr="00675D26">
        <w:rPr>
          <w:rStyle w:val="StyleUnderline"/>
        </w:rPr>
        <w:t>Without</w:t>
      </w:r>
      <w:r w:rsidRPr="00675D26">
        <w:rPr>
          <w:sz w:val="16"/>
        </w:rPr>
        <w:t xml:space="preserve"> </w:t>
      </w:r>
      <w:r w:rsidRPr="00675D26">
        <w:rPr>
          <w:rStyle w:val="Emphasis"/>
        </w:rPr>
        <w:t>congressional authorization</w:t>
      </w:r>
      <w:r w:rsidRPr="00675D26">
        <w:rPr>
          <w:sz w:val="16"/>
        </w:rPr>
        <w:t xml:space="preserve">, </w:t>
      </w:r>
      <w:r w:rsidRPr="00675D26">
        <w:rPr>
          <w:rStyle w:val="StyleUnderline"/>
        </w:rPr>
        <w:t>agencies cannot</w:t>
      </w:r>
      <w:r w:rsidRPr="00675D26">
        <w:rPr>
          <w:sz w:val="16"/>
        </w:rPr>
        <w:t xml:space="preserve"> </w:t>
      </w:r>
      <w:r w:rsidRPr="00675D26">
        <w:rPr>
          <w:rStyle w:val="Emphasis"/>
        </w:rPr>
        <w:t>transfer functions</w:t>
      </w:r>
      <w:r w:rsidRPr="00675D26">
        <w:rPr>
          <w:sz w:val="16"/>
        </w:rPr>
        <w:t xml:space="preserve"> </w:t>
      </w:r>
      <w:r w:rsidRPr="00675D26">
        <w:rPr>
          <w:rStyle w:val="StyleUnderline"/>
        </w:rPr>
        <w:t>to other agencies</w:t>
      </w:r>
      <w:r w:rsidRPr="00675D26">
        <w:rPr>
          <w:sz w:val="16"/>
        </w:rPr>
        <w:t xml:space="preserve">, including to OMB, OPM, or DOGE. Supra at 3-6; United States v. Giordano, 416 U.S. 505 (1974); Halverson v. Slater, 129 F.3d 180 (D.C. Cir. 1997). Yet </w:t>
      </w:r>
      <w:r w:rsidRPr="00675D26">
        <w:rPr>
          <w:rStyle w:val="StyleUnderline"/>
          <w:highlight w:val="cyan"/>
        </w:rPr>
        <w:t>the record is</w:t>
      </w:r>
      <w:r w:rsidRPr="00675D26">
        <w:rPr>
          <w:sz w:val="16"/>
          <w:highlight w:val="cyan"/>
        </w:rPr>
        <w:t xml:space="preserve"> </w:t>
      </w:r>
      <w:r w:rsidRPr="00675D26">
        <w:rPr>
          <w:rStyle w:val="Emphasis"/>
          <w:highlight w:val="cyan"/>
        </w:rPr>
        <w:t>uncontroverted</w:t>
      </w:r>
      <w:r w:rsidRPr="00675D26">
        <w:rPr>
          <w:sz w:val="16"/>
          <w:highlight w:val="cyan"/>
        </w:rPr>
        <w:t xml:space="preserve"> </w:t>
      </w:r>
      <w:r w:rsidRPr="00675D26">
        <w:rPr>
          <w:rStyle w:val="StyleUnderline"/>
          <w:highlight w:val="cyan"/>
        </w:rPr>
        <w:t>that functions and programs are being</w:t>
      </w:r>
      <w:r w:rsidRPr="00675D26">
        <w:rPr>
          <w:sz w:val="16"/>
          <w:highlight w:val="cyan"/>
        </w:rPr>
        <w:t xml:space="preserve"> </w:t>
      </w:r>
      <w:r w:rsidRPr="00675D26">
        <w:rPr>
          <w:rStyle w:val="Emphasis"/>
          <w:highlight w:val="cyan"/>
        </w:rPr>
        <w:t>transferred</w:t>
      </w:r>
      <w:r w:rsidRPr="00675D26">
        <w:rPr>
          <w:sz w:val="16"/>
        </w:rPr>
        <w:t xml:space="preserve"> between agencies (Add.294 n.3; Add.571; see Add.159-176), </w:t>
      </w:r>
      <w:r w:rsidRPr="00675D26">
        <w:rPr>
          <w:rStyle w:val="StyleUnderline"/>
          <w:highlight w:val="cyan"/>
        </w:rPr>
        <w:t>and that the President has</w:t>
      </w:r>
      <w:r w:rsidRPr="00675D26">
        <w:rPr>
          <w:sz w:val="16"/>
          <w:highlight w:val="cyan"/>
        </w:rPr>
        <w:t xml:space="preserve"> </w:t>
      </w:r>
      <w:r w:rsidRPr="00675D26">
        <w:rPr>
          <w:rStyle w:val="Emphasis"/>
          <w:highlight w:val="cyan"/>
        </w:rPr>
        <w:t>transferred</w:t>
      </w:r>
      <w:r w:rsidRPr="00675D26">
        <w:rPr>
          <w:sz w:val="16"/>
        </w:rPr>
        <w:t xml:space="preserve"> </w:t>
      </w:r>
      <w:r w:rsidRPr="00675D26">
        <w:rPr>
          <w:rStyle w:val="StyleUnderline"/>
        </w:rPr>
        <w:t xml:space="preserve">agencies’ </w:t>
      </w:r>
      <w:r w:rsidRPr="00675D26">
        <w:rPr>
          <w:rStyle w:val="StyleUnderline"/>
          <w:highlight w:val="cyan"/>
        </w:rPr>
        <w:t>authority</w:t>
      </w:r>
      <w:r w:rsidRPr="00675D26">
        <w:rPr>
          <w:sz w:val="16"/>
        </w:rPr>
        <w:t xml:space="preserve"> to OMB/OPM/DOGE, </w:t>
      </w:r>
      <w:r w:rsidRPr="00675D26">
        <w:rPr>
          <w:rStyle w:val="StyleUnderline"/>
          <w:highlight w:val="cyan"/>
        </w:rPr>
        <w:t>which have</w:t>
      </w:r>
      <w:r w:rsidRPr="00675D26">
        <w:rPr>
          <w:sz w:val="16"/>
          <w:highlight w:val="cyan"/>
        </w:rPr>
        <w:t xml:space="preserve"> </w:t>
      </w:r>
      <w:r w:rsidRPr="00675D26">
        <w:rPr>
          <w:rStyle w:val="Emphasis"/>
          <w:highlight w:val="cyan"/>
        </w:rPr>
        <w:t>overridden</w:t>
      </w:r>
      <w:r w:rsidRPr="00675D26">
        <w:rPr>
          <w:sz w:val="16"/>
        </w:rPr>
        <w:t xml:space="preserve"> </w:t>
      </w:r>
      <w:r w:rsidRPr="00675D26">
        <w:rPr>
          <w:rStyle w:val="StyleUnderline"/>
        </w:rPr>
        <w:t xml:space="preserve">numerous </w:t>
      </w:r>
      <w:r w:rsidRPr="00675D26">
        <w:rPr>
          <w:rStyle w:val="StyleUnderline"/>
          <w:highlight w:val="cyan"/>
        </w:rPr>
        <w:t>agencies’ decisions</w:t>
      </w:r>
      <w:r w:rsidRPr="00675D26">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675D26">
        <w:rPr>
          <w:rStyle w:val="StyleUnderline"/>
        </w:rPr>
        <w:t>the President cannot</w:t>
      </w:r>
      <w:r w:rsidRPr="00675D26">
        <w:rPr>
          <w:sz w:val="16"/>
        </w:rPr>
        <w:t xml:space="preserve"> thereby </w:t>
      </w:r>
      <w:r w:rsidRPr="00675D26">
        <w:rPr>
          <w:rStyle w:val="Emphasis"/>
        </w:rPr>
        <w:t>circumvent</w:t>
      </w:r>
      <w:r w:rsidRPr="00675D26">
        <w:rPr>
          <w:sz w:val="16"/>
        </w:rPr>
        <w:t xml:space="preserve"> </w:t>
      </w:r>
      <w:r w:rsidRPr="00675D26">
        <w:rPr>
          <w:rStyle w:val="StyleUnderline"/>
        </w:rPr>
        <w:t>the prohibition on transferring authority</w:t>
      </w:r>
      <w:r w:rsidRPr="00675D26">
        <w:rPr>
          <w:sz w:val="16"/>
        </w:rPr>
        <w:t xml:space="preserve"> between agencies </w:t>
      </w:r>
      <w:r w:rsidRPr="00675D26">
        <w:rPr>
          <w:rStyle w:val="StyleUnderline"/>
        </w:rPr>
        <w:t>without</w:t>
      </w:r>
      <w:r w:rsidRPr="00675D26">
        <w:rPr>
          <w:sz w:val="16"/>
        </w:rPr>
        <w:t xml:space="preserve"> </w:t>
      </w:r>
      <w:r w:rsidRPr="00675D26">
        <w:rPr>
          <w:rStyle w:val="Emphasis"/>
        </w:rPr>
        <w:t>congressional authorization</w:t>
      </w:r>
      <w:r w:rsidRPr="00675D26">
        <w:rPr>
          <w:sz w:val="16"/>
        </w:rPr>
        <w:t>. Cf. San Francisco, 897 F.3d at 1240 (rejecting “Administration’s interpretation [that] simply lead[s] us into an intellectual cul-de-sac”).</w:t>
      </w:r>
    </w:p>
    <w:p w14:paraId="0D14C4EE" w14:textId="77777777" w:rsidR="00125AF6" w:rsidRPr="00675D26" w:rsidRDefault="00125AF6" w:rsidP="00125AF6">
      <w:pPr>
        <w:pStyle w:val="Heading3"/>
      </w:pPr>
      <w:r w:rsidRPr="00675D26">
        <w:t>Unions Fail---1NC</w:t>
      </w:r>
    </w:p>
    <w:p w14:paraId="70D3A4BE" w14:textId="77777777" w:rsidR="00125AF6" w:rsidRDefault="00125AF6" w:rsidP="00125AF6">
      <w:pPr>
        <w:pStyle w:val="Heading4"/>
      </w:pPr>
      <w:r>
        <w:t xml:space="preserve">Bargaining </w:t>
      </w:r>
      <w:r w:rsidRPr="00305594">
        <w:rPr>
          <w:u w:val="single"/>
        </w:rPr>
        <w:t>can’t</w:t>
      </w:r>
      <w:r>
        <w:t xml:space="preserve"> constrain Trump. </w:t>
      </w:r>
    </w:p>
    <w:p w14:paraId="0263F567" w14:textId="77777777" w:rsidR="00125AF6" w:rsidRPr="00675D26" w:rsidRDefault="00125AF6" w:rsidP="00125AF6">
      <w:r w:rsidRPr="00675D26">
        <w:rPr>
          <w:rStyle w:val="Style13ptBold"/>
        </w:rPr>
        <w:t>Handler 25</w:t>
      </w:r>
      <w:r w:rsidRPr="00675D26">
        <w:t xml:space="preserve">, Associate Professor of Law at Texas A&amp;M University School of Law. (Nicholas, May 5, 2025, “Federal Labor Unions Strengthen the Administrative State,” LPE Project, </w:t>
      </w:r>
      <w:hyperlink r:id="rId5" w:history="1">
        <w:r w:rsidRPr="00675D26">
          <w:rPr>
            <w:rStyle w:val="Hyperlink"/>
          </w:rPr>
          <w:t>https://lpeproject.org/blog/federal-labor-unions-strengthen-the-administrative-state/</w:t>
        </w:r>
      </w:hyperlink>
      <w:r w:rsidRPr="00675D26">
        <w:t>, Ulven)</w:t>
      </w:r>
    </w:p>
    <w:p w14:paraId="4FCA24F1" w14:textId="77777777" w:rsidR="00125AF6" w:rsidRPr="00675D26" w:rsidRDefault="00125AF6" w:rsidP="00125AF6">
      <w:pPr>
        <w:rPr>
          <w:sz w:val="16"/>
        </w:rPr>
      </w:pPr>
      <w:r w:rsidRPr="00675D26">
        <w:rPr>
          <w:sz w:val="16"/>
        </w:rPr>
        <w:t xml:space="preserve">As a matter of constitutional law, </w:t>
      </w:r>
      <w:r w:rsidRPr="00675D26">
        <w:rPr>
          <w:rStyle w:val="StyleUnderline"/>
        </w:rPr>
        <w:t>federal</w:t>
      </w:r>
      <w:r w:rsidRPr="00675D26">
        <w:rPr>
          <w:sz w:val="16"/>
        </w:rPr>
        <w:t xml:space="preserve"> </w:t>
      </w:r>
      <w:r w:rsidRPr="00675D26">
        <w:rPr>
          <w:rStyle w:val="Emphasis"/>
          <w:highlight w:val="cyan"/>
        </w:rPr>
        <w:t>labor</w:t>
      </w:r>
      <w:r w:rsidRPr="00675D26">
        <w:rPr>
          <w:sz w:val="16"/>
        </w:rPr>
        <w:t xml:space="preserve"> </w:t>
      </w:r>
      <w:r w:rsidRPr="00675D26">
        <w:rPr>
          <w:rStyle w:val="StyleUnderline"/>
        </w:rPr>
        <w:t>law</w:t>
      </w:r>
      <w:r w:rsidRPr="00675D26">
        <w:rPr>
          <w:sz w:val="16"/>
        </w:rPr>
        <w:t xml:space="preserve"> </w:t>
      </w:r>
      <w:r w:rsidRPr="00675D26">
        <w:rPr>
          <w:rStyle w:val="Emphasis"/>
          <w:highlight w:val="cyan"/>
        </w:rPr>
        <w:t>does not undermine presidential authority</w:t>
      </w:r>
      <w:r w:rsidRPr="00675D26">
        <w:rPr>
          <w:sz w:val="16"/>
        </w:rPr>
        <w:t xml:space="preserve"> </w:t>
      </w:r>
      <w:r w:rsidRPr="00675D26">
        <w:rPr>
          <w:rStyle w:val="StyleUnderline"/>
        </w:rPr>
        <w:t>in the way its opponents contend</w:t>
      </w:r>
      <w:r w:rsidRPr="00675D26">
        <w:rPr>
          <w:sz w:val="16"/>
        </w:rPr>
        <w:t xml:space="preserve">. First, </w:t>
      </w:r>
      <w:r w:rsidRPr="00675D26">
        <w:rPr>
          <w:rStyle w:val="StyleUnderline"/>
        </w:rPr>
        <w:t>labor</w:t>
      </w:r>
      <w:r w:rsidRPr="00675D26">
        <w:rPr>
          <w:sz w:val="16"/>
        </w:rPr>
        <w:t xml:space="preserve"> </w:t>
      </w:r>
      <w:r w:rsidRPr="00675D26">
        <w:rPr>
          <w:rStyle w:val="Emphasis"/>
          <w:highlight w:val="cyan"/>
        </w:rPr>
        <w:t>protections</w:t>
      </w:r>
      <w:r w:rsidRPr="00675D26">
        <w:rPr>
          <w:sz w:val="16"/>
        </w:rPr>
        <w:t xml:space="preserve"> </w:t>
      </w:r>
      <w:r w:rsidRPr="00675D26">
        <w:rPr>
          <w:rStyle w:val="StyleUnderline"/>
          <w:highlight w:val="cyan"/>
        </w:rPr>
        <w:t>are</w:t>
      </w:r>
      <w:r w:rsidRPr="00675D26">
        <w:rPr>
          <w:sz w:val="16"/>
        </w:rPr>
        <w:t xml:space="preserve"> </w:t>
      </w:r>
      <w:r w:rsidRPr="00675D26">
        <w:rPr>
          <w:rStyle w:val="Emphasis"/>
          <w:highlight w:val="cyan"/>
        </w:rPr>
        <w:t>narrow</w:t>
      </w:r>
      <w:r w:rsidRPr="00675D26">
        <w:rPr>
          <w:rStyle w:val="Emphasis"/>
        </w:rPr>
        <w:t xml:space="preserve"> in scope</w:t>
      </w:r>
      <w:r w:rsidRPr="00675D26">
        <w:rPr>
          <w:sz w:val="16"/>
        </w:rPr>
        <w:t xml:space="preserve">. Under the CSRA, </w:t>
      </w:r>
      <w:r w:rsidRPr="00675D26">
        <w:rPr>
          <w:rStyle w:val="StyleUnderline"/>
        </w:rPr>
        <w:t>only federal “employees” can organize and bargain collectively</w:t>
      </w:r>
      <w:r w:rsidRPr="00675D26">
        <w:rPr>
          <w:sz w:val="16"/>
        </w:rPr>
        <w:t xml:space="preserve">. “Employee,” as that term is defined, </w:t>
      </w:r>
      <w:r w:rsidRPr="00675D26">
        <w:rPr>
          <w:rStyle w:val="Emphasis"/>
          <w:highlight w:val="cyan"/>
        </w:rPr>
        <w:t>excludes</w:t>
      </w:r>
      <w:r w:rsidRPr="00675D26">
        <w:rPr>
          <w:sz w:val="16"/>
        </w:rPr>
        <w:t xml:space="preserve"> </w:t>
      </w:r>
      <w:r w:rsidRPr="00675D26">
        <w:rPr>
          <w:rStyle w:val="StyleUnderline"/>
        </w:rPr>
        <w:t>the President’s</w:t>
      </w:r>
      <w:r w:rsidRPr="00675D26">
        <w:rPr>
          <w:sz w:val="16"/>
        </w:rPr>
        <w:t xml:space="preserve"> </w:t>
      </w:r>
      <w:r w:rsidRPr="00675D26">
        <w:rPr>
          <w:rStyle w:val="Emphasis"/>
        </w:rPr>
        <w:t xml:space="preserve">political </w:t>
      </w:r>
      <w:r w:rsidRPr="00675D26">
        <w:rPr>
          <w:rStyle w:val="Emphasis"/>
          <w:highlight w:val="cyan"/>
        </w:rPr>
        <w:t>appointees</w:t>
      </w:r>
      <w:r w:rsidRPr="00675D26">
        <w:rPr>
          <w:sz w:val="16"/>
        </w:rPr>
        <w:t xml:space="preserve">, </w:t>
      </w:r>
      <w:r w:rsidRPr="00675D26">
        <w:rPr>
          <w:rStyle w:val="StyleUnderline"/>
        </w:rPr>
        <w:t>as well as</w:t>
      </w:r>
      <w:r w:rsidRPr="00675D26">
        <w:rPr>
          <w:sz w:val="16"/>
        </w:rPr>
        <w:t xml:space="preserve"> members of </w:t>
      </w:r>
      <w:r w:rsidRPr="00675D26">
        <w:rPr>
          <w:rStyle w:val="StyleUnderline"/>
        </w:rPr>
        <w:t>the</w:t>
      </w:r>
      <w:r w:rsidRPr="00675D26">
        <w:rPr>
          <w:sz w:val="16"/>
        </w:rPr>
        <w:t xml:space="preserve"> </w:t>
      </w:r>
      <w:r w:rsidRPr="00675D26">
        <w:rPr>
          <w:rStyle w:val="Emphasis"/>
          <w:highlight w:val="cyan"/>
        </w:rPr>
        <w:t>Senior Executive Service</w:t>
      </w:r>
      <w:r w:rsidRPr="00675D26">
        <w:rPr>
          <w:sz w:val="16"/>
        </w:rPr>
        <w:t xml:space="preserve">, </w:t>
      </w:r>
      <w:r w:rsidRPr="00675D26">
        <w:rPr>
          <w:rStyle w:val="StyleUnderline"/>
          <w:highlight w:val="cyan"/>
        </w:rPr>
        <w:t>who make up</w:t>
      </w:r>
      <w:r w:rsidRPr="00675D26">
        <w:rPr>
          <w:sz w:val="16"/>
        </w:rPr>
        <w:t xml:space="preserve"> </w:t>
      </w:r>
      <w:r w:rsidRPr="00675D26">
        <w:rPr>
          <w:rStyle w:val="Emphasis"/>
        </w:rPr>
        <w:t>most of</w:t>
      </w:r>
      <w:r w:rsidRPr="00675D26">
        <w:rPr>
          <w:sz w:val="16"/>
        </w:rPr>
        <w:t xml:space="preserve"> </w:t>
      </w:r>
      <w:r w:rsidRPr="00675D26">
        <w:rPr>
          <w:rStyle w:val="StyleUnderline"/>
          <w:highlight w:val="cyan"/>
        </w:rPr>
        <w:t>the</w:t>
      </w:r>
      <w:r w:rsidRPr="00675D26">
        <w:rPr>
          <w:rStyle w:val="StyleUnderline"/>
        </w:rPr>
        <w:t xml:space="preserve"> federal government’s</w:t>
      </w:r>
      <w:r w:rsidRPr="00675D26">
        <w:rPr>
          <w:sz w:val="16"/>
        </w:rPr>
        <w:t xml:space="preserve"> </w:t>
      </w:r>
      <w:r w:rsidRPr="00675D26">
        <w:rPr>
          <w:rStyle w:val="Emphasis"/>
          <w:highlight w:val="cyan"/>
        </w:rPr>
        <w:t>managerial core</w:t>
      </w:r>
      <w:r w:rsidRPr="00675D26">
        <w:rPr>
          <w:sz w:val="16"/>
        </w:rPr>
        <w:t xml:space="preserve">. In fact, </w:t>
      </w:r>
      <w:r w:rsidRPr="00675D26">
        <w:rPr>
          <w:rStyle w:val="StyleUnderline"/>
        </w:rPr>
        <w:t>anyone who exercises “supervisory” authority over other workers is excluded from bargaining protections</w:t>
      </w:r>
      <w:r w:rsidRPr="00675D26">
        <w:rPr>
          <w:sz w:val="16"/>
        </w:rPr>
        <w:t xml:space="preserve">. The protections </w:t>
      </w:r>
      <w:r w:rsidRPr="00675D26">
        <w:rPr>
          <w:rStyle w:val="StyleUnderline"/>
        </w:rPr>
        <w:t>thus</w:t>
      </w:r>
      <w:r w:rsidRPr="00675D26">
        <w:rPr>
          <w:sz w:val="16"/>
        </w:rPr>
        <w:t xml:space="preserve"> </w:t>
      </w:r>
      <w:r w:rsidRPr="00675D26">
        <w:rPr>
          <w:rStyle w:val="Emphasis"/>
          <w:highlight w:val="cyan"/>
        </w:rPr>
        <w:t>don’t reach</w:t>
      </w:r>
      <w:r w:rsidRPr="00675D26">
        <w:rPr>
          <w:sz w:val="16"/>
        </w:rPr>
        <w:t xml:space="preserve"> </w:t>
      </w:r>
      <w:r w:rsidRPr="00675D26">
        <w:rPr>
          <w:rStyle w:val="StyleUnderline"/>
        </w:rPr>
        <w:t>the categories of</w:t>
      </w:r>
      <w:r w:rsidRPr="00675D26">
        <w:rPr>
          <w:sz w:val="16"/>
        </w:rPr>
        <w:t xml:space="preserve"> </w:t>
      </w:r>
      <w:r w:rsidRPr="00675D26">
        <w:rPr>
          <w:rStyle w:val="Emphasis"/>
          <w:highlight w:val="cyan"/>
        </w:rPr>
        <w:t>workers that</w:t>
      </w:r>
      <w:r w:rsidRPr="00675D26">
        <w:rPr>
          <w:sz w:val="16"/>
        </w:rPr>
        <w:t xml:space="preserve"> </w:t>
      </w:r>
      <w:r w:rsidRPr="00675D26">
        <w:rPr>
          <w:rStyle w:val="StyleUnderline"/>
        </w:rPr>
        <w:t>participate</w:t>
      </w:r>
      <w:r w:rsidRPr="00675D26">
        <w:rPr>
          <w:sz w:val="16"/>
        </w:rPr>
        <w:t xml:space="preserve"> regularly </w:t>
      </w:r>
      <w:r w:rsidRPr="00675D26">
        <w:rPr>
          <w:rStyle w:val="StyleUnderline"/>
        </w:rPr>
        <w:t>in the</w:t>
      </w:r>
      <w:r w:rsidRPr="00675D26">
        <w:rPr>
          <w:sz w:val="16"/>
        </w:rPr>
        <w:t xml:space="preserve"> </w:t>
      </w:r>
      <w:r w:rsidRPr="00675D26">
        <w:rPr>
          <w:rStyle w:val="Emphasis"/>
          <w:highlight w:val="cyan"/>
        </w:rPr>
        <w:t>form</w:t>
      </w:r>
      <w:r w:rsidRPr="00675D26">
        <w:rPr>
          <w:rStyle w:val="Emphasis"/>
        </w:rPr>
        <w:t>ulation</w:t>
      </w:r>
      <w:r w:rsidRPr="00675D26">
        <w:rPr>
          <w:sz w:val="16"/>
        </w:rPr>
        <w:t xml:space="preserve"> </w:t>
      </w:r>
      <w:r w:rsidRPr="00675D26">
        <w:rPr>
          <w:rStyle w:val="StyleUnderline"/>
        </w:rPr>
        <w:t>of high-level</w:t>
      </w:r>
      <w:r w:rsidRPr="00675D26">
        <w:rPr>
          <w:sz w:val="16"/>
        </w:rPr>
        <w:t xml:space="preserve"> </w:t>
      </w:r>
      <w:r w:rsidRPr="00675D26">
        <w:rPr>
          <w:rStyle w:val="Emphasis"/>
        </w:rPr>
        <w:t xml:space="preserve">agency </w:t>
      </w:r>
      <w:r w:rsidRPr="00675D26">
        <w:rPr>
          <w:rStyle w:val="Emphasis"/>
          <w:highlight w:val="cyan"/>
        </w:rPr>
        <w:t>policies</w:t>
      </w:r>
      <w:r w:rsidRPr="00675D26">
        <w:rPr>
          <w:sz w:val="16"/>
        </w:rPr>
        <w:t xml:space="preserve">. Instead, </w:t>
      </w:r>
      <w:r w:rsidRPr="00675D26">
        <w:rPr>
          <w:rStyle w:val="StyleUnderline"/>
        </w:rPr>
        <w:t>they cover primarily front-line workers</w:t>
      </w:r>
      <w:r w:rsidRPr="00675D26">
        <w:rPr>
          <w:sz w:val="16"/>
        </w:rPr>
        <w:t xml:space="preserve">—everyone from scientists, economists, and litigation attorneys to prison guards and park rangers. These positions are </w:t>
      </w:r>
      <w:r w:rsidRPr="00675D26">
        <w:rPr>
          <w:rStyle w:val="StyleUnderline"/>
        </w:rPr>
        <w:t>key to</w:t>
      </w:r>
      <w:r w:rsidRPr="00675D26">
        <w:rPr>
          <w:sz w:val="16"/>
        </w:rPr>
        <w:t xml:space="preserve"> </w:t>
      </w:r>
      <w:r w:rsidRPr="00675D26">
        <w:rPr>
          <w:rStyle w:val="Emphasis"/>
        </w:rPr>
        <w:t>ensuring</w:t>
      </w:r>
      <w:r w:rsidRPr="00675D26">
        <w:rPr>
          <w:sz w:val="16"/>
        </w:rPr>
        <w:t xml:space="preserve"> </w:t>
      </w:r>
      <w:r w:rsidRPr="00675D26">
        <w:rPr>
          <w:rStyle w:val="StyleUnderline"/>
        </w:rPr>
        <w:t>that the</w:t>
      </w:r>
      <w:r w:rsidRPr="00675D26">
        <w:rPr>
          <w:sz w:val="16"/>
        </w:rPr>
        <w:t xml:space="preserve"> </w:t>
      </w:r>
      <w:r w:rsidRPr="00675D26">
        <w:rPr>
          <w:rStyle w:val="Emphasis"/>
        </w:rPr>
        <w:t>laws</w:t>
      </w:r>
      <w:r w:rsidRPr="00675D26">
        <w:rPr>
          <w:sz w:val="16"/>
        </w:rPr>
        <w:t xml:space="preserve"> </w:t>
      </w:r>
      <w:r w:rsidRPr="00675D26">
        <w:rPr>
          <w:rStyle w:val="StyleUnderline"/>
        </w:rPr>
        <w:t>Congress has written are</w:t>
      </w:r>
      <w:r w:rsidRPr="00675D26">
        <w:rPr>
          <w:sz w:val="16"/>
        </w:rPr>
        <w:t xml:space="preserve"> faithfully </w:t>
      </w:r>
      <w:r w:rsidRPr="00675D26">
        <w:rPr>
          <w:rStyle w:val="StyleUnderline"/>
        </w:rPr>
        <w:t>executed</w:t>
      </w:r>
      <w:r w:rsidRPr="00675D26">
        <w:rPr>
          <w:sz w:val="16"/>
        </w:rPr>
        <w:t xml:space="preserve"> by competent staffs, </w:t>
      </w:r>
      <w:r w:rsidRPr="00675D26">
        <w:rPr>
          <w:rStyle w:val="StyleUnderline"/>
        </w:rPr>
        <w:t>but</w:t>
      </w:r>
      <w:r w:rsidRPr="00675D26">
        <w:rPr>
          <w:sz w:val="16"/>
        </w:rPr>
        <w:t xml:space="preserve"> </w:t>
      </w:r>
      <w:r w:rsidRPr="00675D26">
        <w:rPr>
          <w:rStyle w:val="Emphasis"/>
        </w:rPr>
        <w:t>don’t formulate</w:t>
      </w:r>
      <w:r w:rsidRPr="00675D26">
        <w:rPr>
          <w:sz w:val="16"/>
        </w:rPr>
        <w:t xml:space="preserve"> the types of </w:t>
      </w:r>
      <w:r w:rsidRPr="00675D26">
        <w:rPr>
          <w:rStyle w:val="Emphasis"/>
        </w:rPr>
        <w:t>policies</w:t>
      </w:r>
      <w:r w:rsidRPr="00675D26">
        <w:rPr>
          <w:sz w:val="16"/>
        </w:rPr>
        <w:t xml:space="preserve"> </w:t>
      </w:r>
      <w:r w:rsidRPr="00675D26">
        <w:rPr>
          <w:rStyle w:val="StyleUnderline"/>
        </w:rPr>
        <w:t>that we</w:t>
      </w:r>
      <w:r w:rsidRPr="00675D26">
        <w:rPr>
          <w:sz w:val="16"/>
        </w:rPr>
        <w:t xml:space="preserve"> usually </w:t>
      </w:r>
      <w:r w:rsidRPr="00675D26">
        <w:rPr>
          <w:rStyle w:val="StyleUnderline"/>
        </w:rPr>
        <w:t>think of as presidential prerogatives</w:t>
      </w:r>
      <w:r w:rsidRPr="00675D26">
        <w:rPr>
          <w:sz w:val="16"/>
        </w:rPr>
        <w:t>.</w:t>
      </w:r>
    </w:p>
    <w:p w14:paraId="18F8180F" w14:textId="77777777" w:rsidR="00125AF6" w:rsidRPr="00675D26" w:rsidRDefault="00125AF6" w:rsidP="00125AF6">
      <w:pPr>
        <w:rPr>
          <w:sz w:val="16"/>
        </w:rPr>
      </w:pPr>
      <w:r w:rsidRPr="00675D26">
        <w:rPr>
          <w:sz w:val="16"/>
        </w:rPr>
        <w:t xml:space="preserve">Second, </w:t>
      </w:r>
      <w:r w:rsidRPr="00675D26">
        <w:rPr>
          <w:rStyle w:val="Emphasis"/>
          <w:highlight w:val="cyan"/>
        </w:rPr>
        <w:t xml:space="preserve">to </w:t>
      </w:r>
      <w:r w:rsidRPr="00675D26">
        <w:rPr>
          <w:rStyle w:val="Emphasis"/>
        </w:rPr>
        <w:t xml:space="preserve">the </w:t>
      </w:r>
      <w:r w:rsidRPr="00675D26">
        <w:rPr>
          <w:rStyle w:val="Emphasis"/>
          <w:highlight w:val="cyan"/>
        </w:rPr>
        <w:t>extent</w:t>
      </w:r>
      <w:r w:rsidRPr="00675D26">
        <w:rPr>
          <w:sz w:val="16"/>
        </w:rPr>
        <w:t xml:space="preserve"> that </w:t>
      </w:r>
      <w:r w:rsidRPr="00675D26">
        <w:rPr>
          <w:rStyle w:val="StyleUnderline"/>
        </w:rPr>
        <w:t xml:space="preserve">specific </w:t>
      </w:r>
      <w:r w:rsidRPr="00675D26">
        <w:rPr>
          <w:rStyle w:val="Emphasis"/>
          <w:highlight w:val="cyan"/>
        </w:rPr>
        <w:t>contractual provisions</w:t>
      </w:r>
      <w:r w:rsidRPr="00675D26">
        <w:rPr>
          <w:sz w:val="16"/>
        </w:rPr>
        <w:t xml:space="preserve"> </w:t>
      </w:r>
      <w:r w:rsidRPr="00675D26">
        <w:rPr>
          <w:rStyle w:val="StyleUnderline"/>
        </w:rPr>
        <w:t>do</w:t>
      </w:r>
      <w:r w:rsidRPr="00675D26">
        <w:rPr>
          <w:sz w:val="16"/>
        </w:rPr>
        <w:t xml:space="preserve"> </w:t>
      </w:r>
      <w:r w:rsidRPr="00675D26">
        <w:rPr>
          <w:rStyle w:val="Emphasis"/>
          <w:highlight w:val="cyan"/>
        </w:rPr>
        <w:t>impact policy</w:t>
      </w:r>
      <w:r w:rsidRPr="00675D26">
        <w:rPr>
          <w:sz w:val="16"/>
        </w:rPr>
        <w:t xml:space="preserve">, </w:t>
      </w:r>
      <w:r w:rsidRPr="00675D26">
        <w:rPr>
          <w:rStyle w:val="StyleUnderline"/>
        </w:rPr>
        <w:t xml:space="preserve">federal </w:t>
      </w:r>
      <w:r w:rsidRPr="00675D26">
        <w:rPr>
          <w:rStyle w:val="StyleUnderline"/>
          <w:highlight w:val="cyan"/>
        </w:rPr>
        <w:t>law</w:t>
      </w:r>
      <w:r w:rsidRPr="00675D26">
        <w:rPr>
          <w:rStyle w:val="StyleUnderline"/>
        </w:rPr>
        <w:t xml:space="preserve"> has</w:t>
      </w:r>
      <w:r w:rsidRPr="00675D26">
        <w:rPr>
          <w:sz w:val="16"/>
        </w:rPr>
        <w:t xml:space="preserve"> </w:t>
      </w:r>
      <w:r w:rsidRPr="00675D26">
        <w:rPr>
          <w:rStyle w:val="Emphasis"/>
          <w:highlight w:val="cyan"/>
        </w:rPr>
        <w:t>built in</w:t>
      </w:r>
      <w:r w:rsidRPr="00675D26">
        <w:rPr>
          <w:rStyle w:val="Emphasis"/>
        </w:rPr>
        <w:t xml:space="preserve"> robust</w:t>
      </w:r>
      <w:r w:rsidRPr="00675D26">
        <w:rPr>
          <w:sz w:val="16"/>
        </w:rPr>
        <w:t xml:space="preserve"> </w:t>
      </w:r>
      <w:r w:rsidRPr="00675D26">
        <w:rPr>
          <w:rStyle w:val="StyleUnderline"/>
        </w:rPr>
        <w:t>protections for</w:t>
      </w:r>
      <w:r w:rsidRPr="00675D26">
        <w:rPr>
          <w:sz w:val="16"/>
        </w:rPr>
        <w:t xml:space="preserve"> </w:t>
      </w:r>
      <w:r w:rsidRPr="00675D26">
        <w:rPr>
          <w:rStyle w:val="Emphasis"/>
          <w:highlight w:val="cyan"/>
        </w:rPr>
        <w:t>presidential discretion</w:t>
      </w:r>
      <w:r w:rsidRPr="00675D26">
        <w:rPr>
          <w:sz w:val="16"/>
        </w:rPr>
        <w:t xml:space="preserve">. The </w:t>
      </w:r>
      <w:r w:rsidRPr="00675D26">
        <w:rPr>
          <w:rStyle w:val="StyleUnderline"/>
        </w:rPr>
        <w:t xml:space="preserve">CSRA contains </w:t>
      </w:r>
      <w:r w:rsidRPr="00675D26">
        <w:rPr>
          <w:rStyle w:val="StyleUnderline"/>
          <w:highlight w:val="cyan"/>
        </w:rPr>
        <w:t>provisions</w:t>
      </w:r>
      <w:r w:rsidRPr="00675D26">
        <w:rPr>
          <w:rStyle w:val="StyleUnderline"/>
        </w:rPr>
        <w:t xml:space="preserve"> that </w:t>
      </w:r>
      <w:r w:rsidRPr="00675D26">
        <w:rPr>
          <w:rStyle w:val="StyleUnderline"/>
          <w:highlight w:val="cyan"/>
        </w:rPr>
        <w:t>prohibit</w:t>
      </w:r>
      <w:r w:rsidRPr="00675D26">
        <w:rPr>
          <w:sz w:val="16"/>
        </w:rPr>
        <w:t xml:space="preserve"> collective </w:t>
      </w:r>
      <w:r w:rsidRPr="00675D26">
        <w:rPr>
          <w:rStyle w:val="StyleUnderline"/>
          <w:highlight w:val="cyan"/>
        </w:rPr>
        <w:t>bargaining</w:t>
      </w:r>
      <w:r w:rsidRPr="00675D26">
        <w:rPr>
          <w:sz w:val="16"/>
        </w:rPr>
        <w:t xml:space="preserve"> agreements </w:t>
      </w:r>
      <w:r w:rsidRPr="00675D26">
        <w:rPr>
          <w:rStyle w:val="StyleUnderline"/>
        </w:rPr>
        <w:t xml:space="preserve">from </w:t>
      </w:r>
      <w:r w:rsidRPr="00675D26">
        <w:rPr>
          <w:rStyle w:val="StyleUnderline"/>
          <w:highlight w:val="cyan"/>
        </w:rPr>
        <w:t>infringing on</w:t>
      </w:r>
      <w:r w:rsidRPr="00675D26">
        <w:rPr>
          <w:sz w:val="16"/>
        </w:rPr>
        <w:t xml:space="preserve"> the President’s “</w:t>
      </w:r>
      <w:r w:rsidRPr="00675D26">
        <w:rPr>
          <w:rStyle w:val="StyleUnderline"/>
          <w:highlight w:val="cyan"/>
        </w:rPr>
        <w:t>management rights</w:t>
      </w:r>
      <w:r w:rsidRPr="00675D26">
        <w:rPr>
          <w:sz w:val="16"/>
        </w:rPr>
        <w:t xml:space="preserve">,” </w:t>
      </w:r>
      <w:r w:rsidRPr="00675D26">
        <w:rPr>
          <w:rStyle w:val="Emphasis"/>
          <w:highlight w:val="cyan"/>
        </w:rPr>
        <w:t>including</w:t>
      </w:r>
      <w:r w:rsidRPr="00675D26">
        <w:rPr>
          <w:sz w:val="16"/>
        </w:rPr>
        <w:t xml:space="preserve"> </w:t>
      </w:r>
      <w:r w:rsidRPr="00675D26">
        <w:rPr>
          <w:rStyle w:val="StyleUnderline"/>
        </w:rPr>
        <w:t xml:space="preserve">the right </w:t>
      </w:r>
      <w:r w:rsidRPr="00675D26">
        <w:rPr>
          <w:rStyle w:val="StyleUnderline"/>
          <w:highlight w:val="cyan"/>
        </w:rPr>
        <w:t>to</w:t>
      </w:r>
      <w:r w:rsidRPr="00675D26">
        <w:rPr>
          <w:sz w:val="16"/>
          <w:highlight w:val="cyan"/>
        </w:rPr>
        <w:t xml:space="preserve"> </w:t>
      </w:r>
      <w:r w:rsidRPr="00675D26">
        <w:rPr>
          <w:rStyle w:val="Emphasis"/>
          <w:highlight w:val="cyan"/>
        </w:rPr>
        <w:t>determine</w:t>
      </w:r>
      <w:r w:rsidRPr="00675D26">
        <w:rPr>
          <w:sz w:val="16"/>
        </w:rPr>
        <w:t xml:space="preserve"> </w:t>
      </w:r>
      <w:r w:rsidRPr="00675D26">
        <w:rPr>
          <w:rStyle w:val="StyleUnderline"/>
        </w:rPr>
        <w:t>the agency’s</w:t>
      </w:r>
      <w:r w:rsidRPr="00675D26">
        <w:rPr>
          <w:sz w:val="16"/>
        </w:rPr>
        <w:t xml:space="preserve"> “</w:t>
      </w:r>
      <w:r w:rsidRPr="00675D26">
        <w:rPr>
          <w:rStyle w:val="Emphasis"/>
          <w:highlight w:val="cyan"/>
        </w:rPr>
        <w:t>mission</w:t>
      </w:r>
      <w:r w:rsidRPr="00675D26">
        <w:rPr>
          <w:sz w:val="16"/>
        </w:rPr>
        <w:t xml:space="preserve">, </w:t>
      </w:r>
      <w:r w:rsidRPr="00675D26">
        <w:rPr>
          <w:rStyle w:val="Emphasis"/>
          <w:highlight w:val="cyan"/>
        </w:rPr>
        <w:t>budget</w:t>
      </w:r>
      <w:r w:rsidRPr="00675D26">
        <w:rPr>
          <w:sz w:val="16"/>
        </w:rPr>
        <w:t xml:space="preserve">, </w:t>
      </w:r>
      <w:r w:rsidRPr="00675D26">
        <w:rPr>
          <w:rStyle w:val="Emphasis"/>
          <w:highlight w:val="cyan"/>
        </w:rPr>
        <w:t>organization</w:t>
      </w:r>
      <w:r w:rsidRPr="00675D26">
        <w:rPr>
          <w:sz w:val="16"/>
        </w:rPr>
        <w:t xml:space="preserve">, </w:t>
      </w:r>
      <w:r w:rsidRPr="00675D26">
        <w:rPr>
          <w:rStyle w:val="StyleUnderline"/>
        </w:rPr>
        <w:t>number of</w:t>
      </w:r>
      <w:r w:rsidRPr="00675D26">
        <w:rPr>
          <w:sz w:val="16"/>
        </w:rPr>
        <w:t xml:space="preserve"> </w:t>
      </w:r>
      <w:r w:rsidRPr="00675D26">
        <w:rPr>
          <w:rStyle w:val="Emphasis"/>
          <w:highlight w:val="cyan"/>
        </w:rPr>
        <w:t>employees</w:t>
      </w:r>
      <w:r w:rsidRPr="00675D26">
        <w:rPr>
          <w:sz w:val="16"/>
        </w:rPr>
        <w:t xml:space="preserve">, </w:t>
      </w:r>
      <w:r w:rsidRPr="00675D26">
        <w:rPr>
          <w:rStyle w:val="StyleUnderline"/>
          <w:highlight w:val="cyan"/>
        </w:rPr>
        <w:t>and</w:t>
      </w:r>
      <w:r w:rsidRPr="00675D26">
        <w:rPr>
          <w:sz w:val="16"/>
        </w:rPr>
        <w:t xml:space="preserve"> internal </w:t>
      </w:r>
      <w:r w:rsidRPr="00675D26">
        <w:rPr>
          <w:rStyle w:val="Emphasis"/>
        </w:rPr>
        <w:t xml:space="preserve">security </w:t>
      </w:r>
      <w:r w:rsidRPr="00675D26">
        <w:rPr>
          <w:rStyle w:val="Emphasis"/>
          <w:highlight w:val="cyan"/>
        </w:rPr>
        <w:t>practices</w:t>
      </w:r>
      <w:r w:rsidRPr="00675D26">
        <w:rPr>
          <w:sz w:val="16"/>
        </w:rPr>
        <w:t xml:space="preserve">.” When the workplace rights of civil servants conflict with the policy initiatives of the President, </w:t>
      </w:r>
      <w:r w:rsidRPr="00675D26">
        <w:rPr>
          <w:rStyle w:val="StyleUnderline"/>
        </w:rPr>
        <w:t>the CSRA provides a comprehensive adjudicatory structure for hashing out the dispute</w:t>
      </w:r>
      <w:r w:rsidRPr="00675D26">
        <w:rPr>
          <w:sz w:val="16"/>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00BFAE27" w14:textId="77777777" w:rsidR="00125AF6" w:rsidRPr="00675D26" w:rsidRDefault="00125AF6" w:rsidP="00125AF6">
      <w:pPr>
        <w:rPr>
          <w:sz w:val="16"/>
        </w:rPr>
      </w:pPr>
      <w:r w:rsidRPr="00675D26">
        <w:rPr>
          <w:sz w:val="16"/>
        </w:rPr>
        <w:t>Rather, and contrary to the arguments of many unitary executive proponents, unions further the legal and democratic accountability of the executive branch.</w:t>
      </w:r>
    </w:p>
    <w:p w14:paraId="5488B235" w14:textId="77777777" w:rsidR="00125AF6" w:rsidRPr="00675D26" w:rsidRDefault="00125AF6" w:rsidP="00125AF6">
      <w:pPr>
        <w:rPr>
          <w:sz w:val="16"/>
        </w:rPr>
      </w:pPr>
      <w:r w:rsidRPr="00675D26">
        <w:rPr>
          <w:sz w:val="16"/>
        </w:rPr>
        <w:t>Tradeoffs in the Administrative State</w:t>
      </w:r>
    </w:p>
    <w:p w14:paraId="1B298342" w14:textId="77777777" w:rsidR="00125AF6" w:rsidRPr="00675D26" w:rsidRDefault="00125AF6" w:rsidP="00125AF6">
      <w:pPr>
        <w:rPr>
          <w:sz w:val="16"/>
        </w:rPr>
      </w:pPr>
      <w:r w:rsidRPr="00675D26">
        <w:rPr>
          <w:sz w:val="16"/>
        </w:rPr>
        <w:t xml:space="preserve">First, </w:t>
      </w:r>
      <w:r w:rsidRPr="00675D26">
        <w:rPr>
          <w:rStyle w:val="StyleUnderline"/>
        </w:rPr>
        <w:t xml:space="preserve">it is </w:t>
      </w:r>
      <w:r w:rsidRPr="00675D26">
        <w:rPr>
          <w:rStyle w:val="Emphasis"/>
        </w:rPr>
        <w:t>simplistic to suggest</w:t>
      </w:r>
      <w:r w:rsidRPr="00675D26">
        <w:rPr>
          <w:sz w:val="16"/>
        </w:rPr>
        <w:t xml:space="preserve"> </w:t>
      </w:r>
      <w:r w:rsidRPr="00675D26">
        <w:rPr>
          <w:rStyle w:val="StyleUnderline"/>
        </w:rPr>
        <w:t>that federal</w:t>
      </w:r>
      <w:r w:rsidRPr="00675D26">
        <w:rPr>
          <w:sz w:val="16"/>
        </w:rPr>
        <w:t xml:space="preserve"> </w:t>
      </w:r>
      <w:r w:rsidRPr="00675D26">
        <w:rPr>
          <w:rStyle w:val="Emphasis"/>
        </w:rPr>
        <w:t>labor rights limit presidential power</w:t>
      </w:r>
      <w:r w:rsidRPr="00675D26">
        <w:rPr>
          <w:sz w:val="16"/>
        </w:rPr>
        <w:t xml:space="preserve">, </w:t>
      </w:r>
      <w:r w:rsidRPr="00675D26">
        <w:rPr>
          <w:rStyle w:val="StyleUnderline"/>
        </w:rPr>
        <w:t xml:space="preserve">while eliminating </w:t>
      </w:r>
      <w:r w:rsidRPr="00675D26">
        <w:rPr>
          <w:rStyle w:val="StyleUnderline"/>
          <w:highlight w:val="cyan"/>
        </w:rPr>
        <w:t>unions</w:t>
      </w:r>
      <w:r w:rsidRPr="00675D26">
        <w:rPr>
          <w:rStyle w:val="StyleUnderline"/>
        </w:rPr>
        <w:t xml:space="preserve"> expands it</w:t>
      </w:r>
      <w:r w:rsidRPr="00675D26">
        <w:rPr>
          <w:sz w:val="16"/>
        </w:rPr>
        <w:t xml:space="preserve">. Bargaining </w:t>
      </w:r>
      <w:r w:rsidRPr="00675D26">
        <w:rPr>
          <w:rStyle w:val="Emphasis"/>
        </w:rPr>
        <w:t xml:space="preserve">might </w:t>
      </w:r>
      <w:r w:rsidRPr="00675D26">
        <w:rPr>
          <w:rStyle w:val="Emphasis"/>
          <w:highlight w:val="cyan"/>
        </w:rPr>
        <w:t>limit</w:t>
      </w:r>
      <w:r w:rsidRPr="00675D26">
        <w:rPr>
          <w:sz w:val="16"/>
        </w:rPr>
        <w:t xml:space="preserve"> </w:t>
      </w:r>
      <w:r w:rsidRPr="00675D26">
        <w:rPr>
          <w:rStyle w:val="StyleUnderline"/>
        </w:rPr>
        <w:t>the</w:t>
      </w:r>
      <w:r w:rsidRPr="00675D26">
        <w:rPr>
          <w:sz w:val="16"/>
        </w:rPr>
        <w:t xml:space="preserve"> President’s </w:t>
      </w:r>
      <w:r w:rsidRPr="00675D26">
        <w:rPr>
          <w:rStyle w:val="StyleUnderline"/>
          <w:highlight w:val="cyan"/>
        </w:rPr>
        <w:t>ability to</w:t>
      </w:r>
      <w:r w:rsidRPr="00675D26">
        <w:rPr>
          <w:sz w:val="16"/>
          <w:highlight w:val="cyan"/>
        </w:rPr>
        <w:t xml:space="preserve"> </w:t>
      </w:r>
      <w:r w:rsidRPr="00675D26">
        <w:rPr>
          <w:rStyle w:val="Emphasis"/>
          <w:highlight w:val="cyan"/>
        </w:rPr>
        <w:t>micromanage</w:t>
      </w:r>
      <w:r w:rsidRPr="00675D26">
        <w:rPr>
          <w:sz w:val="16"/>
        </w:rPr>
        <w:t xml:space="preserve"> (and manipulate) </w:t>
      </w:r>
      <w:r w:rsidRPr="00675D26">
        <w:rPr>
          <w:rStyle w:val="StyleUnderline"/>
        </w:rPr>
        <w:t>the</w:t>
      </w:r>
      <w:r w:rsidRPr="00675D26">
        <w:rPr>
          <w:sz w:val="16"/>
        </w:rPr>
        <w:t xml:space="preserve"> </w:t>
      </w:r>
      <w:r w:rsidRPr="00675D26">
        <w:rPr>
          <w:rStyle w:val="Emphasis"/>
          <w:highlight w:val="cyan"/>
        </w:rPr>
        <w:t>lower reaches</w:t>
      </w:r>
      <w:r w:rsidRPr="00675D26">
        <w:rPr>
          <w:sz w:val="16"/>
        </w:rPr>
        <w:t xml:space="preserve"> </w:t>
      </w:r>
      <w:r w:rsidRPr="00675D26">
        <w:rPr>
          <w:rStyle w:val="StyleUnderline"/>
        </w:rPr>
        <w:t>of the federal bureaucracy</w:t>
      </w:r>
      <w:r w:rsidRPr="00675D26">
        <w:rPr>
          <w:sz w:val="16"/>
        </w:rPr>
        <w:t xml:space="preserve">. But </w:t>
      </w:r>
      <w:r w:rsidRPr="00675D26">
        <w:rPr>
          <w:rStyle w:val="Emphasis"/>
          <w:highlight w:val="cyan"/>
        </w:rPr>
        <w:t>in exchange</w:t>
      </w:r>
      <w:r w:rsidRPr="00675D26">
        <w:rPr>
          <w:sz w:val="16"/>
        </w:rPr>
        <w:t xml:space="preserve">, the protections and autonomy provided by </w:t>
      </w:r>
      <w:r w:rsidRPr="00675D26">
        <w:rPr>
          <w:rStyle w:val="StyleUnderline"/>
        </w:rPr>
        <w:t xml:space="preserve">enforceable labor agreements </w:t>
      </w:r>
      <w:r w:rsidRPr="00675D26">
        <w:rPr>
          <w:rStyle w:val="StyleUnderline"/>
          <w:highlight w:val="cyan"/>
        </w:rPr>
        <w:t>allow</w:t>
      </w:r>
      <w:r w:rsidRPr="00675D26">
        <w:rPr>
          <w:rStyle w:val="StyleUnderline"/>
        </w:rPr>
        <w:t xml:space="preserve"> the </w:t>
      </w:r>
      <w:r w:rsidRPr="00675D26">
        <w:rPr>
          <w:rStyle w:val="StyleUnderline"/>
          <w:highlight w:val="cyan"/>
        </w:rPr>
        <w:t>President to</w:t>
      </w:r>
      <w:r w:rsidRPr="00675D26">
        <w:rPr>
          <w:sz w:val="16"/>
          <w:highlight w:val="cyan"/>
        </w:rPr>
        <w:t xml:space="preserve"> </w:t>
      </w:r>
      <w:r w:rsidRPr="00675D26">
        <w:rPr>
          <w:rStyle w:val="Emphasis"/>
          <w:highlight w:val="cyan"/>
        </w:rPr>
        <w:t>recruit skilled workers</w:t>
      </w:r>
      <w:r w:rsidRPr="00675D26">
        <w:rPr>
          <w:sz w:val="16"/>
        </w:rPr>
        <w:t xml:space="preserve"> </w:t>
      </w:r>
      <w:r w:rsidRPr="00675D26">
        <w:rPr>
          <w:rStyle w:val="StyleUnderline"/>
        </w:rPr>
        <w:t>in a variety of fields</w:t>
      </w:r>
      <w:r w:rsidRPr="00675D26">
        <w:rPr>
          <w:sz w:val="16"/>
        </w:rPr>
        <w:t xml:space="preserve"> (scientists, doctors, attorneys, economists, and experts in dozens more areas) </w:t>
      </w:r>
      <w:r w:rsidRPr="00675D26">
        <w:rPr>
          <w:rStyle w:val="StyleUnderline"/>
        </w:rPr>
        <w:t>to work for the executive branch</w:t>
      </w:r>
      <w:r w:rsidRPr="00675D26">
        <w:rPr>
          <w:sz w:val="16"/>
        </w:rPr>
        <w:t xml:space="preserve">, </w:t>
      </w:r>
      <w:r w:rsidRPr="00675D26">
        <w:rPr>
          <w:rStyle w:val="Emphasis"/>
        </w:rPr>
        <w:t>providing valuable skills</w:t>
      </w:r>
      <w:r w:rsidRPr="00675D26">
        <w:rPr>
          <w:sz w:val="16"/>
        </w:rPr>
        <w:t xml:space="preserve"> </w:t>
      </w:r>
      <w:r w:rsidRPr="00675D26">
        <w:rPr>
          <w:rStyle w:val="StyleUnderline"/>
        </w:rPr>
        <w:t>for</w:t>
      </w:r>
      <w:r w:rsidRPr="00675D26">
        <w:rPr>
          <w:sz w:val="16"/>
        </w:rPr>
        <w:t xml:space="preserve"> much </w:t>
      </w:r>
      <w:r w:rsidRPr="00675D26">
        <w:rPr>
          <w:rStyle w:val="StyleUnderline"/>
        </w:rPr>
        <w:t>lower pay than they would earn in the private sector</w:t>
      </w:r>
      <w:r w:rsidRPr="00675D26">
        <w:rPr>
          <w:sz w:val="16"/>
        </w:rPr>
        <w:t xml:space="preserve">. </w:t>
      </w:r>
      <w:r w:rsidRPr="00675D26">
        <w:rPr>
          <w:rStyle w:val="StyleUnderline"/>
        </w:rPr>
        <w:t>This</w:t>
      </w:r>
      <w:r w:rsidRPr="00675D26">
        <w:rPr>
          <w:sz w:val="16"/>
        </w:rPr>
        <w:t xml:space="preserve"> expanded recruitment pool </w:t>
      </w:r>
      <w:r w:rsidRPr="00675D26">
        <w:rPr>
          <w:rStyle w:val="Emphasis"/>
          <w:highlight w:val="cyan"/>
        </w:rPr>
        <w:t>gives</w:t>
      </w:r>
      <w:r w:rsidRPr="00675D26">
        <w:rPr>
          <w:rStyle w:val="Emphasis"/>
        </w:rPr>
        <w:t xml:space="preserve"> the President </w:t>
      </w:r>
      <w:r w:rsidRPr="00675D26">
        <w:rPr>
          <w:rStyle w:val="Emphasis"/>
          <w:highlight w:val="cyan"/>
        </w:rPr>
        <w:t>power</w:t>
      </w:r>
      <w:r w:rsidRPr="00675D26">
        <w:rPr>
          <w:sz w:val="16"/>
        </w:rPr>
        <w:t xml:space="preserve"> </w:t>
      </w:r>
      <w:r w:rsidRPr="00675D26">
        <w:rPr>
          <w:rStyle w:val="StyleUnderline"/>
          <w:highlight w:val="cyan"/>
        </w:rPr>
        <w:t>to deliver on</w:t>
      </w:r>
      <w:r w:rsidRPr="00675D26">
        <w:rPr>
          <w:rStyle w:val="StyleUnderline"/>
        </w:rPr>
        <w:t xml:space="preserve"> key </w:t>
      </w:r>
      <w:r w:rsidRPr="00675D26">
        <w:rPr>
          <w:rStyle w:val="StyleUnderline"/>
          <w:highlight w:val="cyan"/>
        </w:rPr>
        <w:t>campaign promises</w:t>
      </w:r>
      <w:r w:rsidRPr="00675D26">
        <w:rPr>
          <w:rStyle w:val="StyleUnderline"/>
        </w:rPr>
        <w:t xml:space="preserve"> in areas ranging from environmental protection to national security</w:t>
      </w:r>
      <w:r w:rsidRPr="00675D26">
        <w:rPr>
          <w:sz w:val="16"/>
        </w:rPr>
        <w:t xml:space="preserve">. </w:t>
      </w:r>
      <w:r w:rsidRPr="00675D26">
        <w:rPr>
          <w:rStyle w:val="StyleUnderline"/>
        </w:rPr>
        <w:t>Labor rights thus represent</w:t>
      </w:r>
      <w:r w:rsidRPr="00675D26">
        <w:rPr>
          <w:sz w:val="16"/>
        </w:rPr>
        <w:t xml:space="preserve"> </w:t>
      </w:r>
      <w:r w:rsidRPr="00675D26">
        <w:rPr>
          <w:rStyle w:val="Emphasis"/>
        </w:rPr>
        <w:t>not a diminution</w:t>
      </w:r>
      <w:r w:rsidRPr="00675D26">
        <w:rPr>
          <w:sz w:val="16"/>
        </w:rPr>
        <w:t xml:space="preserve"> </w:t>
      </w:r>
      <w:r w:rsidRPr="00675D26">
        <w:rPr>
          <w:rStyle w:val="StyleUnderline"/>
        </w:rPr>
        <w:t>of presidential power</w:t>
      </w:r>
      <w:r w:rsidRPr="00675D26">
        <w:rPr>
          <w:sz w:val="16"/>
        </w:rPr>
        <w:t xml:space="preserve">, </w:t>
      </w:r>
      <w:r w:rsidRPr="00675D26">
        <w:rPr>
          <w:rStyle w:val="Emphasis"/>
        </w:rPr>
        <w:t>but a tradeoff</w:t>
      </w:r>
      <w:r w:rsidRPr="00675D26">
        <w:rPr>
          <w:sz w:val="16"/>
        </w:rPr>
        <w:t xml:space="preserve"> of one form </w:t>
      </w:r>
      <w:r w:rsidRPr="00675D26">
        <w:rPr>
          <w:rStyle w:val="StyleUnderline"/>
        </w:rPr>
        <w:t>of presidential power</w:t>
      </w:r>
      <w:r w:rsidRPr="00675D26">
        <w:rPr>
          <w:sz w:val="16"/>
        </w:rPr>
        <w:t xml:space="preserve"> (</w:t>
      </w:r>
      <w:r w:rsidRPr="00675D26">
        <w:rPr>
          <w:rStyle w:val="StyleUnderline"/>
        </w:rPr>
        <w:t>managerial</w:t>
      </w:r>
      <w:r w:rsidRPr="00675D26">
        <w:rPr>
          <w:sz w:val="16"/>
        </w:rPr>
        <w:t xml:space="preserve">) </w:t>
      </w:r>
      <w:r w:rsidRPr="00675D26">
        <w:rPr>
          <w:rStyle w:val="StyleUnderline"/>
        </w:rPr>
        <w:t>for</w:t>
      </w:r>
      <w:r w:rsidRPr="00675D26">
        <w:rPr>
          <w:sz w:val="16"/>
        </w:rPr>
        <w:t xml:space="preserve"> another (expanded </w:t>
      </w:r>
      <w:r w:rsidRPr="00675D26">
        <w:rPr>
          <w:rStyle w:val="StyleUnderline"/>
        </w:rPr>
        <w:t>state capacity</w:t>
      </w:r>
      <w:r w:rsidRPr="00675D26">
        <w:rPr>
          <w:sz w:val="16"/>
        </w:rPr>
        <w:t xml:space="preserve">). Conversely, undermining </w:t>
      </w:r>
      <w:r w:rsidRPr="00675D26">
        <w:rPr>
          <w:rStyle w:val="StyleUnderline"/>
        </w:rPr>
        <w:t>labor agreements doesn’t really expand presidential power</w:t>
      </w:r>
      <w:r w:rsidRPr="00675D26">
        <w:rPr>
          <w:sz w:val="16"/>
        </w:rPr>
        <w:t>—</w:t>
      </w:r>
      <w:r w:rsidRPr="00675D26">
        <w:rPr>
          <w:rStyle w:val="StyleUnderline"/>
        </w:rPr>
        <w:t>it simply swaps out one form of policy-implementing presidential power for another</w:t>
      </w:r>
      <w:r w:rsidRPr="00675D26">
        <w:rPr>
          <w:sz w:val="16"/>
        </w:rPr>
        <w:t xml:space="preserve">. </w:t>
      </w:r>
    </w:p>
    <w:p w14:paraId="229D3E6A" w14:textId="77777777" w:rsidR="00125AF6" w:rsidRPr="00675D26" w:rsidRDefault="00125AF6" w:rsidP="00125AF6">
      <w:pPr>
        <w:rPr>
          <w:sz w:val="16"/>
        </w:rPr>
      </w:pPr>
      <w:r w:rsidRPr="00675D26">
        <w:rPr>
          <w:sz w:val="16"/>
        </w:rPr>
        <w:t xml:space="preserve">Such </w:t>
      </w:r>
      <w:r w:rsidRPr="00675D26">
        <w:rPr>
          <w:rStyle w:val="StyleUnderline"/>
        </w:rPr>
        <w:t>loyalty-competence tradeoffs</w:t>
      </w:r>
      <w:r w:rsidRPr="00675D26">
        <w:rPr>
          <w:sz w:val="16"/>
        </w:rPr>
        <w:t xml:space="preserve"> (or control-capacity tradeoffs) have been </w:t>
      </w:r>
      <w:r w:rsidRPr="00675D26">
        <w:rPr>
          <w:rStyle w:val="StyleUnderline"/>
        </w:rPr>
        <w:t>documented in other areas of executive branch policy</w:t>
      </w:r>
      <w:r w:rsidRPr="00675D26">
        <w:rPr>
          <w:sz w:val="16"/>
        </w:rPr>
        <w:t xml:space="preserve">. And at least </w:t>
      </w:r>
      <w:r w:rsidRPr="00675D26">
        <w:rPr>
          <w:rStyle w:val="StyleUnderline"/>
        </w:rPr>
        <w:t>in the area of civil service unions</w:t>
      </w:r>
      <w:r w:rsidRPr="00675D26">
        <w:rPr>
          <w:sz w:val="16"/>
        </w:rPr>
        <w:t xml:space="preserve">, </w:t>
      </w:r>
      <w:r w:rsidRPr="00675D26">
        <w:rPr>
          <w:rStyle w:val="Emphasis"/>
          <w:highlight w:val="cyan"/>
        </w:rPr>
        <w:t>historical ev</w:t>
      </w:r>
      <w:r w:rsidRPr="00675D26">
        <w:rPr>
          <w:rStyle w:val="StyleUnderline"/>
        </w:rPr>
        <w:t>idence</w:t>
      </w:r>
      <w:r w:rsidRPr="00675D26">
        <w:rPr>
          <w:sz w:val="16"/>
        </w:rPr>
        <w:t xml:space="preserve"> </w:t>
      </w:r>
      <w:r w:rsidRPr="00675D26">
        <w:rPr>
          <w:rStyle w:val="StyleUnderline"/>
          <w:highlight w:val="cyan"/>
        </w:rPr>
        <w:t>suggests</w:t>
      </w:r>
      <w:r w:rsidRPr="00675D26">
        <w:rPr>
          <w:sz w:val="16"/>
        </w:rPr>
        <w:t xml:space="preserve"> that </w:t>
      </w:r>
      <w:r w:rsidRPr="00675D26">
        <w:rPr>
          <w:rStyle w:val="Emphasis"/>
        </w:rPr>
        <w:t>presidents prefer</w:t>
      </w:r>
      <w:r w:rsidRPr="00675D26">
        <w:rPr>
          <w:sz w:val="16"/>
        </w:rPr>
        <w:t xml:space="preserve"> the </w:t>
      </w:r>
      <w:r w:rsidRPr="00675D26">
        <w:rPr>
          <w:rStyle w:val="Emphasis"/>
          <w:highlight w:val="cyan"/>
        </w:rPr>
        <w:t>expanded capacity</w:t>
      </w:r>
      <w:r w:rsidRPr="00675D26">
        <w:rPr>
          <w:sz w:val="16"/>
          <w:highlight w:val="cyan"/>
        </w:rPr>
        <w:t xml:space="preserve"> </w:t>
      </w:r>
      <w:r w:rsidRPr="00675D26">
        <w:rPr>
          <w:rStyle w:val="StyleUnderline"/>
          <w:highlight w:val="cyan"/>
        </w:rPr>
        <w:t>of</w:t>
      </w:r>
      <w:r w:rsidRPr="00675D26">
        <w:rPr>
          <w:rStyle w:val="StyleUnderline"/>
        </w:rPr>
        <w:t xml:space="preserve"> a robust </w:t>
      </w:r>
      <w:r w:rsidRPr="00675D26">
        <w:rPr>
          <w:rStyle w:val="StyleUnderline"/>
          <w:highlight w:val="cyan"/>
        </w:rPr>
        <w:t>civil service</w:t>
      </w:r>
      <w:r w:rsidRPr="00675D26">
        <w:rPr>
          <w:sz w:val="16"/>
        </w:rPr>
        <w:t xml:space="preserve"> </w:t>
      </w:r>
      <w:r w:rsidRPr="00675D26">
        <w:rPr>
          <w:rStyle w:val="Emphasis"/>
        </w:rPr>
        <w:t>to</w:t>
      </w:r>
      <w:r w:rsidRPr="00675D26">
        <w:rPr>
          <w:sz w:val="16"/>
        </w:rPr>
        <w:t xml:space="preserve"> </w:t>
      </w:r>
      <w:r w:rsidRPr="00675D26">
        <w:rPr>
          <w:rStyle w:val="StyleUnderline"/>
        </w:rPr>
        <w:t xml:space="preserve">the </w:t>
      </w:r>
      <w:r w:rsidRPr="00675D26">
        <w:rPr>
          <w:rStyle w:val="Emphasis"/>
        </w:rPr>
        <w:t>narrower power to micromanage</w:t>
      </w:r>
      <w:r w:rsidRPr="00675D26">
        <w:rPr>
          <w:sz w:val="16"/>
        </w:rPr>
        <w:t xml:space="preserve"> </w:t>
      </w:r>
      <w:r w:rsidRPr="00675D26">
        <w:rPr>
          <w:rStyle w:val="StyleUnderline"/>
        </w:rPr>
        <w:t>lower-level workers</w:t>
      </w:r>
      <w:r w:rsidRPr="00675D26">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5702E45" w14:textId="77777777" w:rsidR="00125AF6" w:rsidRPr="00675D26" w:rsidRDefault="00125AF6" w:rsidP="00125AF6">
      <w:pPr>
        <w:rPr>
          <w:sz w:val="16"/>
        </w:rPr>
      </w:pPr>
      <w:r w:rsidRPr="00675D26">
        <w:rPr>
          <w:sz w:val="16"/>
        </w:rPr>
        <w:t xml:space="preserve">Presidents repeatedly explained that </w:t>
      </w:r>
      <w:r w:rsidRPr="00675D26">
        <w:rPr>
          <w:rStyle w:val="StyleUnderline"/>
        </w:rPr>
        <w:t>these</w:t>
      </w:r>
      <w:r w:rsidRPr="00675D26">
        <w:rPr>
          <w:sz w:val="16"/>
        </w:rPr>
        <w:t xml:space="preserve"> </w:t>
      </w:r>
      <w:r w:rsidRPr="00675D26">
        <w:rPr>
          <w:rStyle w:val="Emphasis"/>
        </w:rPr>
        <w:t>expansions</w:t>
      </w:r>
      <w:r w:rsidRPr="00675D26">
        <w:rPr>
          <w:sz w:val="16"/>
        </w:rPr>
        <w:t xml:space="preserve"> </w:t>
      </w:r>
      <w:r w:rsidRPr="00675D26">
        <w:rPr>
          <w:rStyle w:val="StyleUnderline"/>
        </w:rPr>
        <w:t>of bargaining rights</w:t>
      </w:r>
      <w:r w:rsidRPr="00675D26">
        <w:rPr>
          <w:sz w:val="16"/>
        </w:rPr>
        <w:t xml:space="preserve"> were </w:t>
      </w:r>
      <w:r w:rsidRPr="00675D26">
        <w:rPr>
          <w:rStyle w:val="Emphasis"/>
          <w:highlight w:val="cyan"/>
        </w:rPr>
        <w:t>necessary</w:t>
      </w:r>
      <w:r w:rsidRPr="00675D26">
        <w:rPr>
          <w:rStyle w:val="Emphasis"/>
        </w:rPr>
        <w:t xml:space="preserve"> to recruit skilled workers</w:t>
      </w:r>
      <w:r w:rsidRPr="00675D26">
        <w:rPr>
          <w:sz w:val="16"/>
        </w:rPr>
        <w:t xml:space="preserve"> (especially knowledge workers) </w:t>
      </w:r>
      <w:r w:rsidRPr="00675D26">
        <w:rPr>
          <w:rStyle w:val="StyleUnderline"/>
        </w:rPr>
        <w:t>to the executive branch</w:t>
      </w:r>
      <w:r w:rsidRPr="00675D26">
        <w:rPr>
          <w:sz w:val="16"/>
        </w:rPr>
        <w:t xml:space="preserve">, </w:t>
      </w:r>
      <w:r w:rsidRPr="00675D26">
        <w:rPr>
          <w:rStyle w:val="StyleUnderline"/>
        </w:rPr>
        <w:t>and</w:t>
      </w:r>
      <w:r w:rsidRPr="00675D26">
        <w:rPr>
          <w:sz w:val="16"/>
        </w:rPr>
        <w:t xml:space="preserve"> thus to </w:t>
      </w:r>
      <w:r w:rsidRPr="00675D26">
        <w:rPr>
          <w:rStyle w:val="StyleUnderline"/>
        </w:rPr>
        <w:t>meet</w:t>
      </w:r>
      <w:r w:rsidRPr="00675D26">
        <w:rPr>
          <w:sz w:val="16"/>
        </w:rPr>
        <w:t xml:space="preserve"> the increasingly labor- and skill-</w:t>
      </w:r>
      <w:r w:rsidRPr="00675D26">
        <w:rPr>
          <w:rStyle w:val="StyleUnderline"/>
        </w:rPr>
        <w:t>intensive demands of the modern presidency</w:t>
      </w:r>
      <w:r w:rsidRPr="00675D26">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675D26">
        <w:rPr>
          <w:rStyle w:val="StyleUnderline"/>
        </w:rPr>
        <w:t>the</w:t>
      </w:r>
      <w:r w:rsidRPr="00675D26">
        <w:rPr>
          <w:sz w:val="16"/>
        </w:rPr>
        <w:t xml:space="preserve"> unitarist </w:t>
      </w:r>
      <w:r w:rsidRPr="00675D26">
        <w:rPr>
          <w:rStyle w:val="Emphasis"/>
          <w:highlight w:val="cyan"/>
        </w:rPr>
        <w:t>arg</w:t>
      </w:r>
      <w:r w:rsidRPr="00675D26">
        <w:rPr>
          <w:rStyle w:val="StyleUnderline"/>
        </w:rPr>
        <w:t xml:space="preserve">ument </w:t>
      </w:r>
      <w:r w:rsidRPr="00675D26">
        <w:rPr>
          <w:rStyle w:val="StyleUnderline"/>
          <w:highlight w:val="cyan"/>
        </w:rPr>
        <w:t>that</w:t>
      </w:r>
      <w:r w:rsidRPr="00675D26">
        <w:rPr>
          <w:sz w:val="16"/>
        </w:rPr>
        <w:t xml:space="preserve"> </w:t>
      </w:r>
      <w:r w:rsidRPr="00675D26">
        <w:rPr>
          <w:rStyle w:val="Emphasis"/>
        </w:rPr>
        <w:t xml:space="preserve">labor </w:t>
      </w:r>
      <w:r w:rsidRPr="00675D26">
        <w:rPr>
          <w:rStyle w:val="Emphasis"/>
          <w:highlight w:val="cyan"/>
        </w:rPr>
        <w:t>rights</w:t>
      </w:r>
      <w:r w:rsidRPr="00675D26">
        <w:rPr>
          <w:rStyle w:val="Emphasis"/>
        </w:rPr>
        <w:t xml:space="preserve"> </w:t>
      </w:r>
      <w:r w:rsidRPr="00675D26">
        <w:rPr>
          <w:rStyle w:val="Emphasis"/>
          <w:highlight w:val="cyan"/>
        </w:rPr>
        <w:t>undermine pres</w:t>
      </w:r>
      <w:r w:rsidRPr="00675D26">
        <w:rPr>
          <w:rStyle w:val="Emphasis"/>
        </w:rPr>
        <w:t>idential power</w:t>
      </w:r>
      <w:r w:rsidRPr="00675D26">
        <w:rPr>
          <w:sz w:val="16"/>
        </w:rPr>
        <w:t xml:space="preserve"> </w:t>
      </w:r>
      <w:r w:rsidRPr="00675D26">
        <w:rPr>
          <w:rStyle w:val="StyleUnderline"/>
        </w:rPr>
        <w:t>is both</w:t>
      </w:r>
      <w:r w:rsidRPr="00675D26">
        <w:rPr>
          <w:sz w:val="16"/>
        </w:rPr>
        <w:t xml:space="preserve"> </w:t>
      </w:r>
      <w:r w:rsidRPr="00675D26">
        <w:rPr>
          <w:rStyle w:val="Emphasis"/>
          <w:highlight w:val="cyan"/>
        </w:rPr>
        <w:t>simplistic</w:t>
      </w:r>
      <w:r w:rsidRPr="00675D26">
        <w:rPr>
          <w:sz w:val="16"/>
          <w:highlight w:val="cyan"/>
        </w:rPr>
        <w:t xml:space="preserve"> </w:t>
      </w:r>
      <w:r w:rsidRPr="00675D26">
        <w:rPr>
          <w:rStyle w:val="StyleUnderline"/>
          <w:highlight w:val="cyan"/>
        </w:rPr>
        <w:t>and</w:t>
      </w:r>
      <w:r w:rsidRPr="00675D26">
        <w:rPr>
          <w:sz w:val="16"/>
          <w:highlight w:val="cyan"/>
        </w:rPr>
        <w:t xml:space="preserve"> </w:t>
      </w:r>
      <w:r w:rsidRPr="00675D26">
        <w:rPr>
          <w:rStyle w:val="Emphasis"/>
          <w:highlight w:val="cyan"/>
        </w:rPr>
        <w:t>short-sighted</w:t>
      </w:r>
      <w:r w:rsidRPr="00675D26">
        <w:rPr>
          <w:sz w:val="16"/>
        </w:rPr>
        <w:t xml:space="preserve">: labor rights </w:t>
      </w:r>
      <w:r w:rsidRPr="00675D26">
        <w:rPr>
          <w:rStyle w:val="StyleUnderline"/>
          <w:highlight w:val="cyan"/>
        </w:rPr>
        <w:t>offer the executive</w:t>
      </w:r>
      <w:r w:rsidRPr="00675D26">
        <w:rPr>
          <w:rStyle w:val="StyleUnderline"/>
        </w:rPr>
        <w:t xml:space="preserve"> a different</w:t>
      </w:r>
      <w:r w:rsidRPr="00675D26">
        <w:rPr>
          <w:sz w:val="16"/>
        </w:rPr>
        <w:t xml:space="preserve">, </w:t>
      </w:r>
      <w:r w:rsidRPr="00675D26">
        <w:rPr>
          <w:rStyle w:val="Emphasis"/>
          <w:highlight w:val="cyan"/>
        </w:rPr>
        <w:t>more valuable</w:t>
      </w:r>
      <w:r w:rsidRPr="00675D26">
        <w:rPr>
          <w:sz w:val="16"/>
        </w:rPr>
        <w:t xml:space="preserve"> </w:t>
      </w:r>
      <w:r w:rsidRPr="00675D26">
        <w:rPr>
          <w:rStyle w:val="StyleUnderline"/>
        </w:rPr>
        <w:t>form of</w:t>
      </w:r>
      <w:r w:rsidRPr="00675D26">
        <w:rPr>
          <w:sz w:val="16"/>
        </w:rPr>
        <w:t xml:space="preserve"> </w:t>
      </w:r>
      <w:r w:rsidRPr="00675D26">
        <w:rPr>
          <w:rStyle w:val="Emphasis"/>
          <w:highlight w:val="cyan"/>
        </w:rPr>
        <w:t>power</w:t>
      </w:r>
      <w:r w:rsidRPr="00675D26">
        <w:rPr>
          <w:sz w:val="16"/>
        </w:rPr>
        <w:t xml:space="preserve"> </w:t>
      </w:r>
      <w:r w:rsidRPr="00675D26">
        <w:rPr>
          <w:rStyle w:val="StyleUnderline"/>
        </w:rPr>
        <w:t>that is</w:t>
      </w:r>
      <w:r w:rsidRPr="00675D26">
        <w:rPr>
          <w:sz w:val="16"/>
        </w:rPr>
        <w:t xml:space="preserve"> arguably </w:t>
      </w:r>
      <w:r w:rsidRPr="00675D26">
        <w:rPr>
          <w:rStyle w:val="Emphasis"/>
          <w:highlight w:val="cyan"/>
        </w:rPr>
        <w:t>necessary</w:t>
      </w:r>
      <w:r w:rsidRPr="00675D26">
        <w:rPr>
          <w:sz w:val="16"/>
        </w:rPr>
        <w:t xml:space="preserve"> </w:t>
      </w:r>
      <w:r w:rsidRPr="00675D26">
        <w:rPr>
          <w:rStyle w:val="StyleUnderline"/>
          <w:highlight w:val="cyan"/>
        </w:rPr>
        <w:t>for</w:t>
      </w:r>
      <w:r w:rsidRPr="00675D26">
        <w:rPr>
          <w:rStyle w:val="StyleUnderline"/>
        </w:rPr>
        <w:t xml:space="preserve"> modern presidents to deliver on</w:t>
      </w:r>
      <w:r w:rsidRPr="00675D26">
        <w:rPr>
          <w:sz w:val="16"/>
        </w:rPr>
        <w:t xml:space="preserve"> their </w:t>
      </w:r>
      <w:r w:rsidRPr="00675D26">
        <w:rPr>
          <w:rStyle w:val="StyleUnderline"/>
          <w:highlight w:val="cyan"/>
        </w:rPr>
        <w:t>campaign promises</w:t>
      </w:r>
      <w:r w:rsidRPr="00675D26">
        <w:rPr>
          <w:sz w:val="16"/>
        </w:rPr>
        <w:t>.</w:t>
      </w:r>
    </w:p>
    <w:p w14:paraId="3BABC4AA" w14:textId="77777777" w:rsidR="00125AF6" w:rsidRPr="00675D26" w:rsidRDefault="00125AF6" w:rsidP="00125AF6">
      <w:pPr>
        <w:rPr>
          <w:sz w:val="16"/>
        </w:rPr>
      </w:pPr>
      <w:r w:rsidRPr="00675D26">
        <w:rPr>
          <w:sz w:val="16"/>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47A47F0E" w14:textId="77777777" w:rsidR="00125AF6" w:rsidRPr="00675D26" w:rsidRDefault="00125AF6" w:rsidP="00125AF6">
      <w:pPr>
        <w:rPr>
          <w:sz w:val="16"/>
        </w:rPr>
      </w:pPr>
      <w:r w:rsidRPr="00675D26">
        <w:rPr>
          <w:sz w:val="16"/>
        </w:rPr>
        <w:t xml:space="preserve">The question is what form these tensions and breakdowns will take. </w:t>
      </w:r>
      <w:r w:rsidRPr="00675D26">
        <w:rPr>
          <w:rStyle w:val="StyleUnderline"/>
        </w:rPr>
        <w:t>In</w:t>
      </w:r>
      <w:r w:rsidRPr="00675D26">
        <w:rPr>
          <w:sz w:val="16"/>
        </w:rPr>
        <w:t xml:space="preserve"> </w:t>
      </w:r>
      <w:r w:rsidRPr="00675D26">
        <w:rPr>
          <w:rStyle w:val="Emphasis"/>
          <w:highlight w:val="cyan"/>
        </w:rPr>
        <w:t>poorly regulated systems</w:t>
      </w:r>
      <w:r w:rsidRPr="00675D26">
        <w:rPr>
          <w:sz w:val="16"/>
        </w:rPr>
        <w:t xml:space="preserve"> </w:t>
      </w:r>
      <w:r w:rsidRPr="00675D26">
        <w:rPr>
          <w:rStyle w:val="StyleUnderline"/>
        </w:rPr>
        <w:t>without</w:t>
      </w:r>
      <w:r w:rsidRPr="00675D26">
        <w:rPr>
          <w:sz w:val="16"/>
        </w:rPr>
        <w:t xml:space="preserve"> well-defined </w:t>
      </w:r>
      <w:r w:rsidRPr="00675D26">
        <w:rPr>
          <w:rStyle w:val="StyleUnderline"/>
        </w:rPr>
        <w:t>worker rights</w:t>
      </w:r>
      <w:r w:rsidRPr="00675D26">
        <w:rPr>
          <w:sz w:val="16"/>
        </w:rPr>
        <w:t xml:space="preserve">, </w:t>
      </w:r>
      <w:r w:rsidRPr="00675D26">
        <w:rPr>
          <w:rStyle w:val="Emphasis"/>
          <w:highlight w:val="cyan"/>
        </w:rPr>
        <w:t>bureaucrats</w:t>
      </w:r>
      <w:r w:rsidRPr="00675D26">
        <w:rPr>
          <w:sz w:val="16"/>
        </w:rPr>
        <w:t xml:space="preserve"> </w:t>
      </w:r>
      <w:r w:rsidRPr="00675D26">
        <w:rPr>
          <w:rStyle w:val="StyleUnderline"/>
        </w:rPr>
        <w:t>might</w:t>
      </w:r>
      <w:r w:rsidRPr="00675D26">
        <w:rPr>
          <w:sz w:val="16"/>
        </w:rPr>
        <w:t xml:space="preserve"> </w:t>
      </w:r>
      <w:r w:rsidRPr="00675D26">
        <w:rPr>
          <w:rStyle w:val="Emphasis"/>
          <w:highlight w:val="cyan"/>
        </w:rPr>
        <w:t>express displeasure</w:t>
      </w:r>
      <w:r w:rsidRPr="00675D26">
        <w:rPr>
          <w:sz w:val="16"/>
          <w:highlight w:val="cyan"/>
        </w:rPr>
        <w:t xml:space="preserve"> </w:t>
      </w:r>
      <w:r w:rsidRPr="00675D26">
        <w:rPr>
          <w:rStyle w:val="StyleUnderline"/>
          <w:highlight w:val="cyan"/>
        </w:rPr>
        <w:t>with</w:t>
      </w:r>
      <w:r w:rsidRPr="00675D26">
        <w:rPr>
          <w:rStyle w:val="StyleUnderline"/>
        </w:rPr>
        <w:t xml:space="preserve"> the president</w:t>
      </w:r>
      <w:r w:rsidRPr="00675D26">
        <w:rPr>
          <w:sz w:val="16"/>
        </w:rPr>
        <w:t xml:space="preserve"> </w:t>
      </w:r>
      <w:r w:rsidRPr="00675D26">
        <w:rPr>
          <w:rStyle w:val="Emphasis"/>
          <w:highlight w:val="cyan"/>
        </w:rPr>
        <w:t>through</w:t>
      </w:r>
      <w:r w:rsidRPr="00675D26">
        <w:rPr>
          <w:sz w:val="16"/>
        </w:rPr>
        <w:t xml:space="preserve"> </w:t>
      </w:r>
      <w:r w:rsidRPr="00675D26">
        <w:rPr>
          <w:rStyle w:val="StyleUnderline"/>
        </w:rPr>
        <w:t>various forms of</w:t>
      </w:r>
      <w:r w:rsidRPr="00675D26">
        <w:rPr>
          <w:sz w:val="16"/>
        </w:rPr>
        <w:t xml:space="preserve"> </w:t>
      </w:r>
      <w:r w:rsidRPr="00675D26">
        <w:rPr>
          <w:rStyle w:val="Emphasis"/>
        </w:rPr>
        <w:t>quasi-legal “</w:t>
      </w:r>
      <w:r w:rsidRPr="00675D26">
        <w:rPr>
          <w:rStyle w:val="Emphasis"/>
          <w:highlight w:val="cyan"/>
        </w:rPr>
        <w:t>resistance</w:t>
      </w:r>
      <w:r w:rsidRPr="00675D26">
        <w:rPr>
          <w:rStyle w:val="Emphasis"/>
        </w:rPr>
        <w:t>”</w:t>
      </w:r>
      <w:r w:rsidRPr="00675D26">
        <w:rPr>
          <w:sz w:val="16"/>
        </w:rPr>
        <w:t xml:space="preserve"> (for example, </w:t>
      </w:r>
      <w:r w:rsidRPr="00675D26">
        <w:rPr>
          <w:rStyle w:val="StyleUnderline"/>
          <w:highlight w:val="cyan"/>
        </w:rPr>
        <w:t>shirking duties</w:t>
      </w:r>
      <w:r w:rsidRPr="00675D26">
        <w:rPr>
          <w:sz w:val="16"/>
        </w:rPr>
        <w:t xml:space="preserve">, </w:t>
      </w:r>
      <w:r w:rsidRPr="00675D26">
        <w:rPr>
          <w:rStyle w:val="StyleUnderline"/>
          <w:highlight w:val="cyan"/>
        </w:rPr>
        <w:t>leaking</w:t>
      </w:r>
      <w:r w:rsidRPr="00675D26">
        <w:rPr>
          <w:sz w:val="16"/>
        </w:rPr>
        <w:t xml:space="preserve"> to the press, </w:t>
      </w:r>
      <w:r w:rsidRPr="00675D26">
        <w:rPr>
          <w:rStyle w:val="StyleUnderline"/>
        </w:rPr>
        <w:t xml:space="preserve">or </w:t>
      </w:r>
      <w:r w:rsidRPr="00675D26">
        <w:rPr>
          <w:rStyle w:val="StyleUnderline"/>
          <w:highlight w:val="cyan"/>
        </w:rPr>
        <w:t>performing their job</w:t>
      </w:r>
      <w:r w:rsidRPr="00675D26">
        <w:rPr>
          <w:rStyle w:val="StyleUnderline"/>
        </w:rPr>
        <w:t xml:space="preserve"> functions in manner designed </w:t>
      </w:r>
      <w:r w:rsidRPr="00675D26">
        <w:rPr>
          <w:rStyle w:val="StyleUnderline"/>
          <w:highlight w:val="cyan"/>
        </w:rPr>
        <w:t xml:space="preserve">to hinder </w:t>
      </w:r>
      <w:r w:rsidRPr="00675D26">
        <w:rPr>
          <w:rStyle w:val="StyleUnderline"/>
        </w:rPr>
        <w:t xml:space="preserve">presidential </w:t>
      </w:r>
      <w:r w:rsidRPr="00675D26">
        <w:rPr>
          <w:rStyle w:val="StyleUnderline"/>
          <w:highlight w:val="cyan"/>
        </w:rPr>
        <w:t>objectives</w:t>
      </w:r>
      <w:r w:rsidRPr="00675D26">
        <w:rPr>
          <w:sz w:val="16"/>
        </w:rPr>
        <w:t xml:space="preserve">). Presidents might assert managerial authority through threats, abuses, and preferential treatment of political allies. In short, </w:t>
      </w:r>
      <w:r w:rsidRPr="00675D26">
        <w:rPr>
          <w:rStyle w:val="StyleUnderline"/>
        </w:rPr>
        <w:t xml:space="preserve">the </w:t>
      </w:r>
      <w:r w:rsidRPr="00675D26">
        <w:rPr>
          <w:rStyle w:val="StyleUnderline"/>
          <w:highlight w:val="cyan"/>
        </w:rPr>
        <w:t>ordinary disputes</w:t>
      </w:r>
      <w:r w:rsidRPr="00675D26">
        <w:rPr>
          <w:rStyle w:val="StyleUnderline"/>
        </w:rPr>
        <w:t xml:space="preserve"> that arise between labor and management </w:t>
      </w:r>
      <w:r w:rsidRPr="00675D26">
        <w:rPr>
          <w:rStyle w:val="StyleUnderline"/>
          <w:highlight w:val="cyan"/>
        </w:rPr>
        <w:t>would work</w:t>
      </w:r>
      <w:r w:rsidRPr="00675D26">
        <w:rPr>
          <w:rStyle w:val="StyleUnderline"/>
        </w:rPr>
        <w:t xml:space="preserve"> themselves </w:t>
      </w:r>
      <w:r w:rsidRPr="00675D26">
        <w:rPr>
          <w:rStyle w:val="StyleUnderline"/>
          <w:highlight w:val="cyan"/>
        </w:rPr>
        <w:t>out through</w:t>
      </w:r>
      <w:r w:rsidRPr="00675D26">
        <w:rPr>
          <w:rStyle w:val="StyleUnderline"/>
        </w:rPr>
        <w:t xml:space="preserve"> opaque</w:t>
      </w:r>
      <w:r w:rsidRPr="00675D26">
        <w:rPr>
          <w:sz w:val="16"/>
        </w:rPr>
        <w:t xml:space="preserve">, </w:t>
      </w:r>
      <w:r w:rsidRPr="00675D26">
        <w:rPr>
          <w:rStyle w:val="StyleUnderline"/>
        </w:rPr>
        <w:t>inefficient</w:t>
      </w:r>
      <w:r w:rsidRPr="00675D26">
        <w:rPr>
          <w:sz w:val="16"/>
        </w:rPr>
        <w:t xml:space="preserve">, </w:t>
      </w:r>
      <w:r w:rsidRPr="00675D26">
        <w:rPr>
          <w:rStyle w:val="StyleUnderline"/>
        </w:rPr>
        <w:t>and</w:t>
      </w:r>
      <w:r w:rsidRPr="00675D26">
        <w:rPr>
          <w:sz w:val="16"/>
        </w:rPr>
        <w:t xml:space="preserve"> often </w:t>
      </w:r>
      <w:r w:rsidRPr="00675D26">
        <w:rPr>
          <w:rStyle w:val="Emphasis"/>
          <w:highlight w:val="cyan"/>
        </w:rPr>
        <w:t>counter-productive conflicts</w:t>
      </w:r>
      <w:r w:rsidRPr="00675D26">
        <w:rPr>
          <w:sz w:val="16"/>
        </w:rPr>
        <w:t xml:space="preserve"> </w:t>
      </w:r>
      <w:r w:rsidRPr="00675D26">
        <w:rPr>
          <w:rStyle w:val="StyleUnderline"/>
        </w:rPr>
        <w:t>that would be impossible for</w:t>
      </w:r>
      <w:r w:rsidRPr="00675D26">
        <w:rPr>
          <w:sz w:val="16"/>
        </w:rPr>
        <w:t xml:space="preserve"> democratic </w:t>
      </w:r>
      <w:r w:rsidRPr="00675D26">
        <w:rPr>
          <w:rStyle w:val="StyleUnderline"/>
        </w:rPr>
        <w:t>institutions to</w:t>
      </w:r>
      <w:r w:rsidRPr="00675D26">
        <w:rPr>
          <w:sz w:val="16"/>
        </w:rPr>
        <w:t xml:space="preserve"> effectively </w:t>
      </w:r>
      <w:r w:rsidRPr="00675D26">
        <w:rPr>
          <w:rStyle w:val="StyleUnderline"/>
        </w:rPr>
        <w:t>monitor</w:t>
      </w:r>
      <w:r w:rsidRPr="00675D26">
        <w:rPr>
          <w:sz w:val="16"/>
        </w:rPr>
        <w:t>.</w:t>
      </w:r>
    </w:p>
    <w:p w14:paraId="0CAB1900" w14:textId="77777777" w:rsidR="00125AF6" w:rsidRPr="00675D26" w:rsidRDefault="00125AF6" w:rsidP="00125AF6">
      <w:pPr>
        <w:rPr>
          <w:sz w:val="16"/>
        </w:rPr>
      </w:pPr>
      <w:r w:rsidRPr="00675D26">
        <w:rPr>
          <w:rStyle w:val="StyleUnderline"/>
        </w:rPr>
        <w:t>In a</w:t>
      </w:r>
      <w:r w:rsidRPr="00675D26">
        <w:rPr>
          <w:sz w:val="16"/>
        </w:rPr>
        <w:t xml:space="preserve"> </w:t>
      </w:r>
      <w:r w:rsidRPr="00675D26">
        <w:rPr>
          <w:rStyle w:val="Emphasis"/>
          <w:highlight w:val="cyan"/>
        </w:rPr>
        <w:t>bureaucracy with</w:t>
      </w:r>
      <w:r w:rsidRPr="00675D26">
        <w:rPr>
          <w:sz w:val="16"/>
        </w:rPr>
        <w:t xml:space="preserve"> well-defined </w:t>
      </w:r>
      <w:r w:rsidRPr="00675D26">
        <w:rPr>
          <w:rStyle w:val="Emphasis"/>
          <w:highlight w:val="cyan"/>
        </w:rPr>
        <w:t>labor rights</w:t>
      </w:r>
      <w:r w:rsidRPr="00675D26">
        <w:rPr>
          <w:sz w:val="16"/>
        </w:rPr>
        <w:t xml:space="preserve">, by contrast, </w:t>
      </w:r>
      <w:r w:rsidRPr="00675D26">
        <w:rPr>
          <w:rStyle w:val="StyleUnderline"/>
        </w:rPr>
        <w:t>agency heads and workers bargain over points of contention</w:t>
      </w:r>
      <w:r w:rsidRPr="00675D26">
        <w:rPr>
          <w:sz w:val="16"/>
        </w:rPr>
        <w:t xml:space="preserve">, </w:t>
      </w:r>
      <w:r w:rsidRPr="00675D26">
        <w:rPr>
          <w:rStyle w:val="StyleUnderline"/>
        </w:rPr>
        <w:t>reduce agreements to written contracts, and litigate disputes before</w:t>
      </w:r>
      <w:r w:rsidRPr="00675D26">
        <w:rPr>
          <w:sz w:val="16"/>
        </w:rPr>
        <w:t xml:space="preserve"> formal </w:t>
      </w:r>
      <w:r w:rsidRPr="00675D26">
        <w:rPr>
          <w:rStyle w:val="StyleUnderline"/>
        </w:rPr>
        <w:t>arbitral bodies</w:t>
      </w:r>
      <w:r w:rsidRPr="00675D26">
        <w:rPr>
          <w:sz w:val="16"/>
        </w:rPr>
        <w:t xml:space="preserve">. The </w:t>
      </w:r>
      <w:r w:rsidRPr="00675D26">
        <w:rPr>
          <w:rStyle w:val="StyleUnderline"/>
        </w:rPr>
        <w:t>President and</w:t>
      </w:r>
      <w:r w:rsidRPr="00675D26">
        <w:rPr>
          <w:sz w:val="16"/>
        </w:rPr>
        <w:t xml:space="preserve"> his </w:t>
      </w:r>
      <w:r w:rsidRPr="00675D26">
        <w:rPr>
          <w:rStyle w:val="StyleUnderline"/>
        </w:rPr>
        <w:t>agency heads</w:t>
      </w:r>
      <w:r w:rsidRPr="00675D26">
        <w:rPr>
          <w:sz w:val="16"/>
        </w:rPr>
        <w:t xml:space="preserve"> can </w:t>
      </w:r>
      <w:r w:rsidRPr="00675D26">
        <w:rPr>
          <w:rStyle w:val="Emphasis"/>
          <w:highlight w:val="cyan"/>
        </w:rPr>
        <w:t>negotiate and litigate</w:t>
      </w:r>
      <w:r w:rsidRPr="00675D26">
        <w:rPr>
          <w:sz w:val="16"/>
        </w:rPr>
        <w:t xml:space="preserve"> </w:t>
      </w:r>
      <w:r w:rsidRPr="00675D26">
        <w:rPr>
          <w:rStyle w:val="StyleUnderline"/>
        </w:rPr>
        <w:t>conflicts</w:t>
      </w:r>
      <w:r w:rsidRPr="00675D26">
        <w:rPr>
          <w:sz w:val="16"/>
        </w:rPr>
        <w:t xml:space="preserve"> </w:t>
      </w:r>
      <w:r w:rsidRPr="00675D26">
        <w:rPr>
          <w:rStyle w:val="Emphasis"/>
          <w:highlight w:val="cyan"/>
        </w:rPr>
        <w:t>openly</w:t>
      </w:r>
      <w:r w:rsidRPr="00675D26">
        <w:rPr>
          <w:sz w:val="16"/>
        </w:rPr>
        <w:t xml:space="preserve">; </w:t>
      </w:r>
      <w:r w:rsidRPr="00675D26">
        <w:rPr>
          <w:rStyle w:val="StyleUnderline"/>
        </w:rPr>
        <w:t>administrative judges and Article III courts</w:t>
      </w:r>
      <w:r w:rsidRPr="00675D26">
        <w:rPr>
          <w:sz w:val="16"/>
        </w:rPr>
        <w:t xml:space="preserve"> can supervise disputes; </w:t>
      </w:r>
      <w:r w:rsidRPr="00675D26">
        <w:rPr>
          <w:rStyle w:val="StyleUnderline"/>
        </w:rPr>
        <w:t>and Congress can amend statutes to alter the balance</w:t>
      </w:r>
      <w:r w:rsidRPr="00675D26">
        <w:rPr>
          <w:sz w:val="16"/>
        </w:rPr>
        <w:t xml:space="preserve"> of labor and management rights </w:t>
      </w:r>
      <w:r w:rsidRPr="00675D26">
        <w:rPr>
          <w:rStyle w:val="StyleUnderline"/>
        </w:rPr>
        <w:t>to address</w:t>
      </w:r>
      <w:r w:rsidRPr="00675D26">
        <w:rPr>
          <w:sz w:val="16"/>
        </w:rPr>
        <w:t xml:space="preserve"> any perceived </w:t>
      </w:r>
      <w:r w:rsidRPr="00675D26">
        <w:rPr>
          <w:rStyle w:val="StyleUnderline"/>
        </w:rPr>
        <w:t>imbalances</w:t>
      </w:r>
      <w:r w:rsidRPr="00675D26">
        <w:rPr>
          <w:sz w:val="16"/>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AEAD178" w14:textId="77777777" w:rsidR="00125AF6" w:rsidRPr="00675D26" w:rsidRDefault="00125AF6" w:rsidP="00125AF6">
      <w:pPr>
        <w:rPr>
          <w:sz w:val="16"/>
        </w:rPr>
      </w:pPr>
      <w:r w:rsidRPr="00675D26">
        <w:rPr>
          <w:sz w:val="16"/>
        </w:rPr>
        <w:t xml:space="preserve">In short, </w:t>
      </w:r>
      <w:r w:rsidRPr="00675D26">
        <w:rPr>
          <w:rStyle w:val="Emphasis"/>
        </w:rPr>
        <w:t xml:space="preserve">labor rights </w:t>
      </w:r>
      <w:r w:rsidRPr="00675D26">
        <w:rPr>
          <w:rStyle w:val="Emphasis"/>
          <w:highlight w:val="cyan"/>
        </w:rPr>
        <w:t>expand</w:t>
      </w:r>
      <w:r w:rsidRPr="00675D26">
        <w:rPr>
          <w:sz w:val="16"/>
        </w:rPr>
        <w:t xml:space="preserve">, </w:t>
      </w:r>
      <w:r w:rsidRPr="00675D26">
        <w:rPr>
          <w:rStyle w:val="StyleUnderline"/>
        </w:rPr>
        <w:t>rather than limit</w:t>
      </w:r>
      <w:r w:rsidRPr="00675D26">
        <w:rPr>
          <w:sz w:val="16"/>
        </w:rPr>
        <w:t xml:space="preserve">, </w:t>
      </w:r>
      <w:r w:rsidRPr="00675D26">
        <w:rPr>
          <w:rStyle w:val="StyleUnderline"/>
        </w:rPr>
        <w:t>the</w:t>
      </w:r>
      <w:r w:rsidRPr="00675D26">
        <w:rPr>
          <w:sz w:val="16"/>
        </w:rPr>
        <w:t xml:space="preserve"> </w:t>
      </w:r>
      <w:r w:rsidRPr="00675D26">
        <w:rPr>
          <w:rStyle w:val="Emphasis"/>
        </w:rPr>
        <w:t xml:space="preserve">President’s </w:t>
      </w:r>
      <w:r w:rsidRPr="00675D26">
        <w:rPr>
          <w:rStyle w:val="Emphasis"/>
          <w:highlight w:val="cyan"/>
        </w:rPr>
        <w:t>ability to deliver on</w:t>
      </w:r>
      <w:r w:rsidRPr="00675D26">
        <w:rPr>
          <w:sz w:val="16"/>
        </w:rPr>
        <w:t xml:space="preserve"> </w:t>
      </w:r>
      <w:r w:rsidRPr="00675D26">
        <w:rPr>
          <w:rStyle w:val="StyleUnderline"/>
        </w:rPr>
        <w:t>his</w:t>
      </w:r>
      <w:r w:rsidRPr="00675D26">
        <w:rPr>
          <w:sz w:val="16"/>
        </w:rPr>
        <w:t xml:space="preserve"> </w:t>
      </w:r>
      <w:r w:rsidRPr="00675D26">
        <w:rPr>
          <w:rStyle w:val="Emphasis"/>
          <w:highlight w:val="cyan"/>
        </w:rPr>
        <w:t>political priorities</w:t>
      </w:r>
      <w:r w:rsidRPr="00675D26">
        <w:rPr>
          <w:sz w:val="16"/>
        </w:rPr>
        <w:t>. And they do so in a manner that is much more legally structured and democratically accountable than any of the likely alternatives.</w:t>
      </w:r>
    </w:p>
    <w:p w14:paraId="3D72B279" w14:textId="77777777" w:rsidR="00125AF6" w:rsidRPr="00305594" w:rsidRDefault="00125AF6" w:rsidP="00125AF6"/>
    <w:p w14:paraId="2E1CF09A" w14:textId="77777777" w:rsidR="00125AF6" w:rsidRDefault="00125AF6" w:rsidP="00125AF6">
      <w:pPr>
        <w:pStyle w:val="Heading2"/>
        <w:rPr>
          <w:rFonts w:eastAsia="Times New Roman"/>
        </w:rPr>
      </w:pPr>
      <w:r>
        <w:rPr>
          <w:rFonts w:eastAsia="Times New Roman"/>
        </w:rPr>
        <w:t>Advantage One</w:t>
      </w:r>
    </w:p>
    <w:p w14:paraId="27470728" w14:textId="77777777" w:rsidR="00125AF6" w:rsidRPr="00675D26" w:rsidRDefault="00125AF6" w:rsidP="00125AF6">
      <w:pPr>
        <w:pStyle w:val="Heading3"/>
      </w:pPr>
      <w:r w:rsidRPr="00675D26">
        <w:t>Trump Fine---1NC</w:t>
      </w:r>
    </w:p>
    <w:p w14:paraId="6AEA60BF" w14:textId="77777777" w:rsidR="00125AF6" w:rsidRPr="00675D26" w:rsidRDefault="00125AF6" w:rsidP="00125AF6">
      <w:pPr>
        <w:pStyle w:val="Heading4"/>
      </w:pPr>
      <w:r w:rsidRPr="00675D26">
        <w:t>Trump is fine for the administrative state:</w:t>
      </w:r>
    </w:p>
    <w:p w14:paraId="3C8E69B6" w14:textId="77777777" w:rsidR="00125AF6" w:rsidRPr="00675D26" w:rsidRDefault="00125AF6" w:rsidP="00125AF6">
      <w:pPr>
        <w:pStyle w:val="Heading4"/>
      </w:pPr>
      <w:r w:rsidRPr="00675D26">
        <w:t xml:space="preserve">A. </w:t>
      </w:r>
      <w:r w:rsidRPr="00675D26">
        <w:rPr>
          <w:u w:val="single"/>
        </w:rPr>
        <w:t>Schedule F</w:t>
      </w:r>
      <w:r w:rsidRPr="00675D26">
        <w:t xml:space="preserve">. It only knocks out the </w:t>
      </w:r>
      <w:r w:rsidRPr="00675D26">
        <w:rPr>
          <w:u w:val="single"/>
        </w:rPr>
        <w:t>most disruptive</w:t>
      </w:r>
      <w:r w:rsidRPr="00675D26">
        <w:t xml:space="preserve"> laggards. </w:t>
      </w:r>
    </w:p>
    <w:p w14:paraId="3E7A3B5E" w14:textId="77777777" w:rsidR="00125AF6" w:rsidRPr="00675D26" w:rsidRDefault="00125AF6" w:rsidP="00125AF6">
      <w:r w:rsidRPr="00675D26">
        <w:t xml:space="preserve">Temin and </w:t>
      </w:r>
      <w:r w:rsidRPr="00675D26">
        <w:rPr>
          <w:rStyle w:val="Style13ptBold"/>
        </w:rPr>
        <w:t>Higgins 25</w:t>
      </w:r>
      <w:r w:rsidRPr="00675D26">
        <w:t>, *Reporter and Interviewer at the Federal News Network, host of Federal Dive, **Research Fellow at the Competitive Enterprise Institute (*Tom Temin, **Sean Higgins, February 20, 2025, “Why Schedule F could work this time around,” Federal News Network, https://federalnewsnetwork.com/workforce/2025/02/why-schedule-f-could-work-this-time-around/)</w:t>
      </w:r>
    </w:p>
    <w:p w14:paraId="72444D3A" w14:textId="77777777" w:rsidR="00125AF6" w:rsidRPr="00675D26" w:rsidRDefault="00125AF6" w:rsidP="00125AF6">
      <w:pPr>
        <w:rPr>
          <w:u w:val="single"/>
        </w:rPr>
      </w:pPr>
      <w:r w:rsidRPr="00675D26">
        <w:rPr>
          <w:sz w:val="16"/>
        </w:rPr>
        <w:t xml:space="preserve">Sean </w:t>
      </w:r>
      <w:r w:rsidRPr="00675D26">
        <w:rPr>
          <w:rStyle w:val="StyleUnderline"/>
        </w:rPr>
        <w:t>Higgins:</w:t>
      </w:r>
      <w:r w:rsidRPr="00675D26">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675D26">
        <w:rPr>
          <w:sz w:val="16"/>
        </w:rPr>
        <w:t xml:space="preserve">ean, </w:t>
      </w:r>
      <w:r w:rsidRPr="00675D26">
        <w:rPr>
          <w:rStyle w:val="StyleUnderline"/>
          <w:highlight w:val="cyan"/>
        </w:rPr>
        <w:t>it’s not like</w:t>
      </w:r>
      <w:r w:rsidRPr="00675D26">
        <w:rPr>
          <w:sz w:val="16"/>
        </w:rPr>
        <w:t xml:space="preserve"> the </w:t>
      </w:r>
      <w:r w:rsidRPr="00675D26">
        <w:rPr>
          <w:rStyle w:val="Emphasis"/>
          <w:highlight w:val="cyan"/>
        </w:rPr>
        <w:t>Trump</w:t>
      </w:r>
      <w:r w:rsidRPr="00675D26">
        <w:rPr>
          <w:sz w:val="16"/>
        </w:rPr>
        <w:t xml:space="preserve"> administration </w:t>
      </w:r>
      <w:r w:rsidRPr="00675D26">
        <w:rPr>
          <w:rStyle w:val="StyleUnderline"/>
          <w:highlight w:val="cyan"/>
        </w:rPr>
        <w:t>will</w:t>
      </w:r>
      <w:r w:rsidRPr="00675D26">
        <w:rPr>
          <w:sz w:val="16"/>
        </w:rPr>
        <w:t xml:space="preserve"> be able to </w:t>
      </w:r>
      <w:r w:rsidRPr="00675D26">
        <w:rPr>
          <w:rStyle w:val="StyleUnderline"/>
          <w:highlight w:val="cyan"/>
        </w:rPr>
        <w:t xml:space="preserve">replace </w:t>
      </w:r>
      <w:r w:rsidRPr="00675D26">
        <w:rPr>
          <w:rStyle w:val="Emphasis"/>
          <w:highlight w:val="cyan"/>
        </w:rPr>
        <w:t>everybody</w:t>
      </w:r>
      <w:r w:rsidRPr="00675D26">
        <w:rPr>
          <w:sz w:val="16"/>
        </w:rPr>
        <w:t xml:space="preserve"> that is put </w:t>
      </w:r>
      <w:r w:rsidRPr="00675D26">
        <w:rPr>
          <w:rStyle w:val="StyleUnderline"/>
          <w:highlight w:val="cyan"/>
        </w:rPr>
        <w:t xml:space="preserve">on </w:t>
      </w:r>
      <w:r w:rsidRPr="00675D26">
        <w:rPr>
          <w:rStyle w:val="Emphasis"/>
          <w:highlight w:val="cyan"/>
        </w:rPr>
        <w:t>Schedule F</w:t>
      </w:r>
      <w:r w:rsidRPr="00675D26">
        <w:rPr>
          <w:sz w:val="16"/>
        </w:rPr>
        <w:t xml:space="preserve">. I mean, </w:t>
      </w:r>
      <w:r w:rsidRPr="00675D26">
        <w:rPr>
          <w:rStyle w:val="StyleUnderline"/>
          <w:highlight w:val="cyan"/>
        </w:rPr>
        <w:t>the estimate is</w:t>
      </w:r>
      <w:r w:rsidRPr="00675D26">
        <w:rPr>
          <w:rStyle w:val="StyleUnderline"/>
        </w:rPr>
        <w:t xml:space="preserve"> something like </w:t>
      </w:r>
      <w:r w:rsidRPr="00675D26">
        <w:rPr>
          <w:rStyle w:val="Emphasis"/>
          <w:highlight w:val="cyan"/>
        </w:rPr>
        <w:t>50,000</w:t>
      </w:r>
      <w:r w:rsidRPr="00675D26">
        <w:rPr>
          <w:sz w:val="16"/>
        </w:rPr>
        <w:t xml:space="preserve"> people </w:t>
      </w:r>
      <w:r w:rsidRPr="00675D26">
        <w:rPr>
          <w:rStyle w:val="StyleUnderline"/>
          <w:highlight w:val="cyan"/>
        </w:rPr>
        <w:t>could</w:t>
      </w:r>
      <w:r w:rsidRPr="00675D26">
        <w:rPr>
          <w:sz w:val="16"/>
        </w:rPr>
        <w:t xml:space="preserve"> potentially </w:t>
      </w:r>
      <w:r w:rsidRPr="00675D26">
        <w:rPr>
          <w:rStyle w:val="StyleUnderline"/>
          <w:highlight w:val="cyan"/>
        </w:rPr>
        <w:t>be affected</w:t>
      </w:r>
      <w:r w:rsidRPr="00675D26">
        <w:rPr>
          <w:sz w:val="16"/>
        </w:rPr>
        <w:t xml:space="preserve">. We don’t really know yet. </w:t>
      </w:r>
      <w:r w:rsidRPr="00675D26">
        <w:rPr>
          <w:rStyle w:val="StyleUnderline"/>
          <w:highlight w:val="cyan"/>
        </w:rPr>
        <w:t xml:space="preserve">But </w:t>
      </w:r>
      <w:r w:rsidRPr="00675D26">
        <w:rPr>
          <w:rStyle w:val="Emphasis"/>
          <w:highlight w:val="cyan"/>
        </w:rPr>
        <w:t>even if</w:t>
      </w:r>
      <w:r w:rsidRPr="00675D26">
        <w:rPr>
          <w:rStyle w:val="StyleUnderline"/>
        </w:rPr>
        <w:t xml:space="preserve"> that were the case, </w:t>
      </w:r>
      <w:r w:rsidRPr="00675D26">
        <w:rPr>
          <w:rStyle w:val="StyleUnderline"/>
          <w:highlight w:val="cyan"/>
        </w:rPr>
        <w:t>they</w:t>
      </w:r>
      <w:r w:rsidRPr="00675D26">
        <w:rPr>
          <w:rStyle w:val="StyleUnderline"/>
        </w:rPr>
        <w:t xml:space="preserve"> probably </w:t>
      </w:r>
      <w:r w:rsidRPr="00675D26">
        <w:rPr>
          <w:rStyle w:val="StyleUnderline"/>
          <w:highlight w:val="cyan"/>
        </w:rPr>
        <w:t xml:space="preserve">would </w:t>
      </w:r>
      <w:r w:rsidRPr="00675D26">
        <w:rPr>
          <w:rStyle w:val="Emphasis"/>
          <w:highlight w:val="cyan"/>
        </w:rPr>
        <w:t>only be</w:t>
      </w:r>
      <w:r w:rsidRPr="00675D26">
        <w:rPr>
          <w:rStyle w:val="StyleUnderline"/>
          <w:highlight w:val="cyan"/>
        </w:rPr>
        <w:t xml:space="preserve"> replacing</w:t>
      </w:r>
      <w:r w:rsidRPr="00675D26">
        <w:rPr>
          <w:rStyle w:val="StyleUnderline"/>
        </w:rPr>
        <w:t xml:space="preserve"> of probably </w:t>
      </w:r>
      <w:r w:rsidRPr="00675D26">
        <w:rPr>
          <w:rStyle w:val="Emphasis"/>
          <w:highlight w:val="cyan"/>
        </w:rPr>
        <w:t>a few hundred</w:t>
      </w:r>
      <w:r w:rsidRPr="00675D26">
        <w:rPr>
          <w:rStyle w:val="StyleUnderline"/>
          <w:highlight w:val="cyan"/>
        </w:rPr>
        <w:t xml:space="preserve"> people </w:t>
      </w:r>
      <w:r w:rsidRPr="00675D26">
        <w:rPr>
          <w:rStyle w:val="Emphasis"/>
          <w:highlight w:val="cyan"/>
        </w:rPr>
        <w:t>at</w:t>
      </w:r>
      <w:r w:rsidRPr="00675D26">
        <w:rPr>
          <w:rStyle w:val="Emphasis"/>
        </w:rPr>
        <w:t xml:space="preserve"> the </w:t>
      </w:r>
      <w:r w:rsidRPr="00675D26">
        <w:rPr>
          <w:rStyle w:val="Emphasis"/>
          <w:highlight w:val="cyan"/>
        </w:rPr>
        <w:t>most</w:t>
      </w:r>
      <w:r w:rsidRPr="00675D26">
        <w:rPr>
          <w:rStyle w:val="StyleUnderline"/>
          <w:highlight w:val="cyan"/>
        </w:rPr>
        <w:t xml:space="preserve"> because it’s </w:t>
      </w:r>
      <w:r w:rsidRPr="00675D26">
        <w:rPr>
          <w:rStyle w:val="Emphasis"/>
          <w:highlight w:val="cyan"/>
        </w:rPr>
        <w:t>just</w:t>
      </w:r>
      <w:r w:rsidRPr="00675D26">
        <w:rPr>
          <w:rStyle w:val="Emphasis"/>
        </w:rPr>
        <w:t xml:space="preserve"> literally </w:t>
      </w:r>
      <w:r w:rsidRPr="00675D26">
        <w:rPr>
          <w:rStyle w:val="Emphasis"/>
          <w:highlight w:val="cyan"/>
        </w:rPr>
        <w:t>hard</w:t>
      </w:r>
      <w:r w:rsidRPr="00675D26">
        <w:rPr>
          <w:rStyle w:val="StyleUnderline"/>
          <w:highlight w:val="cyan"/>
        </w:rPr>
        <w:t xml:space="preserve"> to find</w:t>
      </w:r>
      <w:r w:rsidRPr="00675D26">
        <w:rPr>
          <w:rStyle w:val="StyleUnderline"/>
        </w:rPr>
        <w:t xml:space="preserve"> </w:t>
      </w:r>
      <w:r w:rsidRPr="00675D26">
        <w:rPr>
          <w:rStyle w:val="Emphasis"/>
        </w:rPr>
        <w:t xml:space="preserve">that many </w:t>
      </w:r>
      <w:r w:rsidRPr="00675D26">
        <w:rPr>
          <w:rStyle w:val="Emphasis"/>
          <w:highlight w:val="cyan"/>
        </w:rPr>
        <w:t>people</w:t>
      </w:r>
      <w:r w:rsidRPr="00675D26">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675D26">
        <w:rPr>
          <w:rStyle w:val="StyleUnderline"/>
          <w:highlight w:val="cyan"/>
        </w:rPr>
        <w:t>they may</w:t>
      </w:r>
      <w:r w:rsidRPr="00675D26">
        <w:rPr>
          <w:rStyle w:val="StyleUnderline"/>
        </w:rPr>
        <w:t xml:space="preserve"> be able to </w:t>
      </w:r>
      <w:r w:rsidRPr="00675D26">
        <w:rPr>
          <w:rStyle w:val="StyleUnderline"/>
          <w:highlight w:val="cyan"/>
        </w:rPr>
        <w:t>just</w:t>
      </w:r>
      <w:r w:rsidRPr="00675D26">
        <w:rPr>
          <w:rStyle w:val="StyleUnderline"/>
        </w:rPr>
        <w:t xml:space="preserve"> to </w:t>
      </w:r>
      <w:r w:rsidRPr="00675D26">
        <w:rPr>
          <w:rStyle w:val="Emphasis"/>
          <w:highlight w:val="cyan"/>
        </w:rPr>
        <w:t>knock out</w:t>
      </w:r>
      <w:r w:rsidRPr="00675D26">
        <w:rPr>
          <w:rStyle w:val="StyleUnderline"/>
          <w:highlight w:val="cyan"/>
        </w:rPr>
        <w:t xml:space="preserve"> the</w:t>
      </w:r>
      <w:r w:rsidRPr="00675D26">
        <w:rPr>
          <w:sz w:val="16"/>
        </w:rPr>
        <w:t xml:space="preserve"> one or two </w:t>
      </w:r>
      <w:r w:rsidRPr="00675D26">
        <w:rPr>
          <w:rStyle w:val="StyleUnderline"/>
          <w:highlight w:val="cyan"/>
        </w:rPr>
        <w:t>people</w:t>
      </w:r>
      <w:r w:rsidRPr="00675D26">
        <w:rPr>
          <w:rStyle w:val="StyleUnderline"/>
        </w:rPr>
        <w:t xml:space="preserve"> that they decide that </w:t>
      </w:r>
      <w:r w:rsidRPr="00675D26">
        <w:rPr>
          <w:rStyle w:val="Emphasis"/>
        </w:rPr>
        <w:t xml:space="preserve">are </w:t>
      </w:r>
      <w:r w:rsidRPr="00675D26">
        <w:rPr>
          <w:rStyle w:val="Emphasis"/>
          <w:highlight w:val="cyan"/>
        </w:rPr>
        <w:t>really dragging</w:t>
      </w:r>
      <w:r w:rsidRPr="00675D26">
        <w:rPr>
          <w:rStyle w:val="StyleUnderline"/>
          <w:highlight w:val="cyan"/>
        </w:rPr>
        <w:t xml:space="preserve"> their heels</w:t>
      </w:r>
      <w:r w:rsidRPr="00675D26">
        <w:rPr>
          <w:rStyle w:val="StyleUnderline"/>
        </w:rPr>
        <w:t xml:space="preserve"> and </w:t>
      </w:r>
      <w:r w:rsidRPr="00675D26">
        <w:rPr>
          <w:rStyle w:val="Emphasis"/>
          <w:highlight w:val="cyan"/>
        </w:rPr>
        <w:t>that’s</w:t>
      </w:r>
      <w:r w:rsidRPr="00675D26">
        <w:rPr>
          <w:rStyle w:val="StyleUnderline"/>
        </w:rPr>
        <w:t xml:space="preserve"> the sort of </w:t>
      </w:r>
      <w:r w:rsidRPr="00675D26">
        <w:rPr>
          <w:rStyle w:val="Emphasis"/>
          <w:highlight w:val="cyan"/>
        </w:rPr>
        <w:t>where</w:t>
      </w:r>
      <w:r w:rsidRPr="00675D26">
        <w:rPr>
          <w:rStyle w:val="Emphasis"/>
        </w:rPr>
        <w:t xml:space="preserve"> the </w:t>
      </w:r>
      <w:r w:rsidRPr="00675D26">
        <w:rPr>
          <w:rStyle w:val="Emphasis"/>
          <w:highlight w:val="cyan"/>
        </w:rPr>
        <w:t>tension</w:t>
      </w:r>
      <w:r w:rsidRPr="00675D26">
        <w:rPr>
          <w:rStyle w:val="StyleUnderline"/>
          <w:highlight w:val="cyan"/>
        </w:rPr>
        <w:t xml:space="preserve"> is coming from</w:t>
      </w:r>
      <w:r w:rsidRPr="00675D26">
        <w:rPr>
          <w:rStyle w:val="StyleUnderline"/>
        </w:rPr>
        <w:t>.</w:t>
      </w:r>
    </w:p>
    <w:p w14:paraId="4153A03C" w14:textId="77777777" w:rsidR="00125AF6" w:rsidRPr="00675D26" w:rsidRDefault="00125AF6" w:rsidP="00125AF6">
      <w:pPr>
        <w:pStyle w:val="Heading4"/>
      </w:pPr>
      <w:r w:rsidRPr="00675D26">
        <w:t xml:space="preserve">B. </w:t>
      </w:r>
      <w:r w:rsidRPr="00675D26">
        <w:rPr>
          <w:u w:val="single"/>
        </w:rPr>
        <w:t>Layoffs</w:t>
      </w:r>
      <w:r w:rsidRPr="00675D26">
        <w:t xml:space="preserve">. Downsizing is </w:t>
      </w:r>
      <w:r w:rsidRPr="00675D26">
        <w:rPr>
          <w:u w:val="single"/>
        </w:rPr>
        <w:t>a stimulus</w:t>
      </w:r>
      <w:r w:rsidRPr="00675D26">
        <w:t xml:space="preserve"> to remaining </w:t>
      </w:r>
      <w:r w:rsidRPr="00675D26">
        <w:rPr>
          <w:u w:val="single"/>
        </w:rPr>
        <w:t>worker morale</w:t>
      </w:r>
      <w:r w:rsidRPr="00675D26">
        <w:t xml:space="preserve">. That boosts government </w:t>
      </w:r>
      <w:r w:rsidRPr="00675D26">
        <w:rPr>
          <w:u w:val="single"/>
        </w:rPr>
        <w:t>effectiveness</w:t>
      </w:r>
      <w:r w:rsidRPr="00675D26">
        <w:t xml:space="preserve">. </w:t>
      </w:r>
    </w:p>
    <w:p w14:paraId="4036E282" w14:textId="77777777" w:rsidR="00125AF6" w:rsidRPr="00675D26" w:rsidRDefault="00125AF6" w:rsidP="00125AF6">
      <w:r w:rsidRPr="00675D26">
        <w:rPr>
          <w:rStyle w:val="Style13ptBold"/>
        </w:rPr>
        <w:t>Moore 25</w:t>
      </w:r>
      <w:r w:rsidRPr="00675D26">
        <w:t>, Senior Visiting Fellow in Economics at the Heritage Foundation, co-founder of Unleash Prosperity, MA in Economics from George Mason University (Stephen Moore, March 2, 2025, “Trump is right: Fire bad federal employees and reward good ones,” The Washington Post, https://www.washingtontimes.com/news/2025/mar/2/trump-right-fire-bad-federal-employees-reward-good-ones/)</w:t>
      </w:r>
    </w:p>
    <w:p w14:paraId="149C5E5C" w14:textId="77777777" w:rsidR="00125AF6" w:rsidRPr="00675D26" w:rsidRDefault="00125AF6" w:rsidP="00125AF6">
      <w:pPr>
        <w:rPr>
          <w:sz w:val="16"/>
        </w:rPr>
      </w:pPr>
      <w:r w:rsidRPr="00675D26">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675D26">
        <w:rPr>
          <w:rStyle w:val="Emphasis"/>
          <w:highlight w:val="cyan"/>
        </w:rPr>
        <w:t>federal unions</w:t>
      </w:r>
      <w:r w:rsidRPr="00675D26">
        <w:rPr>
          <w:rStyle w:val="StyleUnderline"/>
        </w:rPr>
        <w:t xml:space="preserve"> and the workers know how to play. They </w:t>
      </w:r>
      <w:r w:rsidRPr="00675D26">
        <w:rPr>
          <w:rStyle w:val="StyleUnderline"/>
          <w:highlight w:val="cyan"/>
        </w:rPr>
        <w:t>play</w:t>
      </w:r>
      <w:r w:rsidRPr="00675D26">
        <w:rPr>
          <w:rStyle w:val="StyleUnderline"/>
        </w:rPr>
        <w:t xml:space="preserve"> the</w:t>
      </w:r>
      <w:r w:rsidRPr="00675D26">
        <w:rPr>
          <w:sz w:val="16"/>
        </w:rPr>
        <w:t xml:space="preserve"> employment </w:t>
      </w:r>
      <w:r w:rsidRPr="00675D26">
        <w:rPr>
          <w:rStyle w:val="StyleUnderline"/>
        </w:rPr>
        <w:t xml:space="preserve">game like a </w:t>
      </w:r>
      <w:r w:rsidRPr="00675D26">
        <w:rPr>
          <w:rStyle w:val="Emphasis"/>
        </w:rPr>
        <w:t xml:space="preserve">master </w:t>
      </w:r>
      <w:r w:rsidRPr="00675D26">
        <w:rPr>
          <w:rStyle w:val="Emphasis"/>
          <w:highlight w:val="cyan"/>
        </w:rPr>
        <w:t>chess</w:t>
      </w:r>
      <w:r w:rsidRPr="00675D26">
        <w:rPr>
          <w:rStyle w:val="Emphasis"/>
        </w:rPr>
        <w:t xml:space="preserve"> player</w:t>
      </w:r>
      <w:r w:rsidRPr="00675D26">
        <w:rPr>
          <w:rStyle w:val="StyleUnderline"/>
        </w:rPr>
        <w:t xml:space="preserve">. Try to </w:t>
      </w:r>
      <w:r w:rsidRPr="00675D26">
        <w:rPr>
          <w:rStyle w:val="StyleUnderline"/>
          <w:highlight w:val="cyan"/>
        </w:rPr>
        <w:t xml:space="preserve">fire an </w:t>
      </w:r>
      <w:r w:rsidRPr="00675D26">
        <w:rPr>
          <w:rStyle w:val="Emphasis"/>
          <w:highlight w:val="cyan"/>
        </w:rPr>
        <w:t>incompetent</w:t>
      </w:r>
      <w:r w:rsidRPr="00675D26">
        <w:rPr>
          <w:sz w:val="16"/>
        </w:rPr>
        <w:t xml:space="preserve">, belligerent or chronically tardy federal </w:t>
      </w:r>
      <w:r w:rsidRPr="00675D26">
        <w:rPr>
          <w:rStyle w:val="Emphasis"/>
          <w:highlight w:val="cyan"/>
        </w:rPr>
        <w:t>worker</w:t>
      </w:r>
      <w:r w:rsidRPr="00675D26">
        <w:rPr>
          <w:rStyle w:val="StyleUnderline"/>
          <w:highlight w:val="cyan"/>
        </w:rPr>
        <w:t xml:space="preserve"> and prepare for</w:t>
      </w:r>
      <w:r w:rsidRPr="00675D26">
        <w:rPr>
          <w:rStyle w:val="StyleUnderline"/>
        </w:rPr>
        <w:t xml:space="preserve"> a </w:t>
      </w:r>
      <w:r w:rsidRPr="00675D26">
        <w:rPr>
          <w:rStyle w:val="Emphasis"/>
        </w:rPr>
        <w:t>blizzard</w:t>
      </w:r>
      <w:r w:rsidRPr="00675D26">
        <w:rPr>
          <w:rStyle w:val="StyleUnderline"/>
        </w:rPr>
        <w:t xml:space="preserve"> of</w:t>
      </w:r>
      <w:r w:rsidRPr="00675D26">
        <w:rPr>
          <w:sz w:val="16"/>
        </w:rPr>
        <w:t xml:space="preserve"> discrimination or wrongful termination </w:t>
      </w:r>
      <w:r w:rsidRPr="00675D26">
        <w:rPr>
          <w:rStyle w:val="Emphasis"/>
          <w:highlight w:val="cyan"/>
        </w:rPr>
        <w:t>lawsuits</w:t>
      </w:r>
      <w:r w:rsidRPr="00675D26">
        <w:rPr>
          <w:sz w:val="16"/>
        </w:rPr>
        <w:t>. It’s a well-honed racket.</w:t>
      </w:r>
    </w:p>
    <w:p w14:paraId="4DDCADB0" w14:textId="77777777" w:rsidR="00125AF6" w:rsidRPr="00675D26" w:rsidRDefault="00125AF6" w:rsidP="00125AF6">
      <w:pPr>
        <w:rPr>
          <w:sz w:val="16"/>
        </w:rPr>
      </w:pPr>
      <w:r w:rsidRPr="00675D26">
        <w:rPr>
          <w:sz w:val="16"/>
        </w:rPr>
        <w:t xml:space="preserve">For federal managers trying to do right by the taxpayers, </w:t>
      </w:r>
      <w:r w:rsidRPr="00675D26">
        <w:rPr>
          <w:rStyle w:val="StyleUnderline"/>
          <w:highlight w:val="cyan"/>
        </w:rPr>
        <w:t xml:space="preserve">keeping the </w:t>
      </w:r>
      <w:r w:rsidRPr="00675D26">
        <w:rPr>
          <w:rStyle w:val="Emphasis"/>
          <w:highlight w:val="cyan"/>
        </w:rPr>
        <w:t>worst workers</w:t>
      </w:r>
      <w:r w:rsidRPr="00675D26">
        <w:rPr>
          <w:rStyle w:val="StyleUnderline"/>
          <w:highlight w:val="cyan"/>
        </w:rPr>
        <w:t xml:space="preserve"> on</w:t>
      </w:r>
      <w:r w:rsidRPr="00675D26">
        <w:rPr>
          <w:rStyle w:val="StyleUnderline"/>
        </w:rPr>
        <w:t xml:space="preserve"> the </w:t>
      </w:r>
      <w:r w:rsidRPr="00675D26">
        <w:rPr>
          <w:rStyle w:val="Emphasis"/>
          <w:highlight w:val="cyan"/>
        </w:rPr>
        <w:t>payroll</w:t>
      </w:r>
      <w:r w:rsidRPr="00675D26">
        <w:rPr>
          <w:rStyle w:val="StyleUnderline"/>
          <w:highlight w:val="cyan"/>
        </w:rPr>
        <w:t xml:space="preserve"> is</w:t>
      </w:r>
      <w:r w:rsidRPr="00675D26">
        <w:rPr>
          <w:sz w:val="16"/>
        </w:rPr>
        <w:t xml:space="preserve"> less stressful and less costly.</w:t>
      </w:r>
    </w:p>
    <w:p w14:paraId="2600109B" w14:textId="77777777" w:rsidR="00125AF6" w:rsidRPr="00675D26" w:rsidRDefault="00125AF6" w:rsidP="00125AF6">
      <w:pPr>
        <w:rPr>
          <w:sz w:val="16"/>
        </w:rPr>
      </w:pPr>
      <w:r w:rsidRPr="00675D26">
        <w:rPr>
          <w:sz w:val="16"/>
        </w:rPr>
        <w:t xml:space="preserve">It’s unfair and </w:t>
      </w:r>
      <w:r w:rsidRPr="00675D26">
        <w:rPr>
          <w:rStyle w:val="Emphasis"/>
          <w:highlight w:val="cyan"/>
        </w:rPr>
        <w:t>demoralizing</w:t>
      </w:r>
      <w:r w:rsidRPr="00675D26">
        <w:rPr>
          <w:rStyle w:val="StyleUnderline"/>
          <w:highlight w:val="cyan"/>
        </w:rPr>
        <w:t xml:space="preserve"> to</w:t>
      </w:r>
      <w:r w:rsidRPr="00675D26">
        <w:rPr>
          <w:rStyle w:val="StyleUnderline"/>
        </w:rPr>
        <w:t xml:space="preserve"> the </w:t>
      </w:r>
      <w:r w:rsidRPr="00675D26">
        <w:rPr>
          <w:rStyle w:val="StyleUnderline"/>
          <w:highlight w:val="cyan"/>
        </w:rPr>
        <w:t>dedicated</w:t>
      </w:r>
      <w:r w:rsidRPr="00675D26">
        <w:rPr>
          <w:rStyle w:val="StyleUnderline"/>
        </w:rPr>
        <w:t xml:space="preserve"> </w:t>
      </w:r>
      <w:r w:rsidRPr="00675D26">
        <w:rPr>
          <w:rStyle w:val="Emphasis"/>
        </w:rPr>
        <w:t xml:space="preserve">federal </w:t>
      </w:r>
      <w:r w:rsidRPr="00675D26">
        <w:rPr>
          <w:rStyle w:val="Emphasis"/>
          <w:highlight w:val="cyan"/>
        </w:rPr>
        <w:t>workers</w:t>
      </w:r>
      <w:r w:rsidRPr="00675D26">
        <w:rPr>
          <w:rStyle w:val="StyleUnderline"/>
          <w:highlight w:val="cyan"/>
        </w:rPr>
        <w:t xml:space="preserve"> — and there are</w:t>
      </w:r>
      <w:r w:rsidRPr="00675D26">
        <w:rPr>
          <w:rStyle w:val="StyleUnderline"/>
        </w:rPr>
        <w:t xml:space="preserve"> </w:t>
      </w:r>
      <w:r w:rsidRPr="00675D26">
        <w:rPr>
          <w:rStyle w:val="Emphasis"/>
        </w:rPr>
        <w:t xml:space="preserve">hundreds of </w:t>
      </w:r>
      <w:r w:rsidRPr="00675D26">
        <w:rPr>
          <w:rStyle w:val="Emphasis"/>
          <w:highlight w:val="cyan"/>
        </w:rPr>
        <w:t>thousands</w:t>
      </w:r>
      <w:r w:rsidRPr="00675D26">
        <w:rPr>
          <w:rStyle w:val="StyleUnderline"/>
        </w:rPr>
        <w:t xml:space="preserve"> of them — </w:t>
      </w:r>
      <w:r w:rsidRPr="00675D26">
        <w:rPr>
          <w:rStyle w:val="StyleUnderline"/>
          <w:highlight w:val="cyan"/>
        </w:rPr>
        <w:t>who</w:t>
      </w:r>
      <w:r w:rsidRPr="00675D26">
        <w:rPr>
          <w:rStyle w:val="StyleUnderline"/>
        </w:rPr>
        <w:t xml:space="preserve"> truly </w:t>
      </w:r>
      <w:r w:rsidRPr="00675D26">
        <w:rPr>
          <w:rStyle w:val="Emphasis"/>
          <w:highlight w:val="cyan"/>
        </w:rPr>
        <w:t>want to serve</w:t>
      </w:r>
      <w:r w:rsidRPr="00675D26">
        <w:rPr>
          <w:rStyle w:val="StyleUnderline"/>
        </w:rPr>
        <w:t xml:space="preserve"> the country</w:t>
      </w:r>
      <w:r w:rsidRPr="00675D26">
        <w:rPr>
          <w:sz w:val="16"/>
        </w:rPr>
        <w:t xml:space="preserve"> and help people. Even they get sucked into a punch-the-time-clock reward system that merely encourages mediocrity.</w:t>
      </w:r>
    </w:p>
    <w:p w14:paraId="6B89D1B7" w14:textId="77777777" w:rsidR="00125AF6" w:rsidRPr="00675D26" w:rsidRDefault="00125AF6" w:rsidP="00125AF6">
      <w:pPr>
        <w:rPr>
          <w:sz w:val="16"/>
        </w:rPr>
      </w:pPr>
      <w:r w:rsidRPr="00675D26">
        <w:rPr>
          <w:sz w:val="16"/>
        </w:rPr>
        <w:t>Until now. President Trump and Elon Musk are attempting to build a highly professional civil service workforce. They want to fire the bad actors and the workers who slack off. Everyone knows who they are.</w:t>
      </w:r>
    </w:p>
    <w:p w14:paraId="213F374B" w14:textId="77777777" w:rsidR="00125AF6" w:rsidRPr="00675D26" w:rsidRDefault="00125AF6" w:rsidP="00125AF6">
      <w:pPr>
        <w:rPr>
          <w:sz w:val="16"/>
        </w:rPr>
      </w:pPr>
      <w:r w:rsidRPr="00675D26">
        <w:rPr>
          <w:sz w:val="16"/>
        </w:rPr>
        <w:t>Why shouldn’t a federal worker face the same scrutiny and job performance standards that are routine in the private sector? That’s especially true when the employer is losing money — in this case, to the tune of $2 trillion a year.</w:t>
      </w:r>
    </w:p>
    <w:p w14:paraId="1138FB9C" w14:textId="77777777" w:rsidR="00125AF6" w:rsidRPr="00675D26" w:rsidRDefault="00125AF6" w:rsidP="00125AF6">
      <w:pPr>
        <w:rPr>
          <w:rStyle w:val="StyleUnderline"/>
        </w:rPr>
      </w:pPr>
      <w:r w:rsidRPr="00675D26">
        <w:rPr>
          <w:sz w:val="16"/>
        </w:rPr>
        <w:t xml:space="preserve">In his first term, Mr. Trump tried to install </w:t>
      </w:r>
      <w:r w:rsidRPr="00675D26">
        <w:rPr>
          <w:rStyle w:val="StyleUnderline"/>
        </w:rPr>
        <w:t>a</w:t>
      </w:r>
      <w:r w:rsidRPr="00675D26">
        <w:rPr>
          <w:sz w:val="16"/>
        </w:rPr>
        <w:t xml:space="preserve"> pay-for-</w:t>
      </w:r>
      <w:r w:rsidRPr="00675D26">
        <w:rPr>
          <w:rStyle w:val="Emphasis"/>
        </w:rPr>
        <w:t>performance standard</w:t>
      </w:r>
      <w:r w:rsidRPr="00675D26">
        <w:rPr>
          <w:rStyle w:val="StyleUnderline"/>
        </w:rPr>
        <w:t xml:space="preserve"> in the civil service system</w:t>
      </w:r>
      <w:r w:rsidRPr="00675D26">
        <w:rPr>
          <w:sz w:val="16"/>
        </w:rPr>
        <w:t xml:space="preserve">. This </w:t>
      </w:r>
      <w:r w:rsidRPr="00675D26">
        <w:rPr>
          <w:rStyle w:val="StyleUnderline"/>
        </w:rPr>
        <w:t xml:space="preserve">would have greatly </w:t>
      </w:r>
      <w:r w:rsidRPr="00675D26">
        <w:rPr>
          <w:rStyle w:val="Emphasis"/>
        </w:rPr>
        <w:t>benefited</w:t>
      </w:r>
      <w:r w:rsidRPr="00675D26">
        <w:rPr>
          <w:rStyle w:val="StyleUnderline"/>
        </w:rPr>
        <w:t xml:space="preserve"> the best employees.</w:t>
      </w:r>
    </w:p>
    <w:p w14:paraId="52194E76" w14:textId="77777777" w:rsidR="00125AF6" w:rsidRPr="00675D26" w:rsidRDefault="00125AF6" w:rsidP="00125AF6">
      <w:pPr>
        <w:rPr>
          <w:sz w:val="16"/>
        </w:rPr>
      </w:pPr>
      <w:r w:rsidRPr="00675D26">
        <w:rPr>
          <w:sz w:val="16"/>
        </w:rPr>
        <w:t>In round one, like President Reagan in the 1980s, Mr. Trump got his head handed to him for “politicizing” the hallowed civil service system. It was man against machine, and the machine won.</w:t>
      </w:r>
    </w:p>
    <w:p w14:paraId="2FE3E6F3" w14:textId="77777777" w:rsidR="00125AF6" w:rsidRPr="00675D26" w:rsidRDefault="00125AF6" w:rsidP="00125AF6">
      <w:pPr>
        <w:rPr>
          <w:sz w:val="16"/>
        </w:rPr>
      </w:pPr>
      <w:r w:rsidRPr="00675D26">
        <w:rPr>
          <w:sz w:val="16"/>
        </w:rPr>
        <w:t>During the Biden years, the government was the fastest-growing industry for jobs, more than manufacturing, construction, mining and drilling combined.</w:t>
      </w:r>
    </w:p>
    <w:p w14:paraId="551FC933" w14:textId="77777777" w:rsidR="00125AF6" w:rsidRPr="00675D26" w:rsidRDefault="00125AF6" w:rsidP="00125AF6">
      <w:pPr>
        <w:rPr>
          <w:sz w:val="16"/>
        </w:rPr>
      </w:pPr>
      <w:r w:rsidRPr="00675D26">
        <w:rPr>
          <w:rStyle w:val="StyleUnderline"/>
          <w:highlight w:val="cyan"/>
        </w:rPr>
        <w:t>Trump</w:t>
      </w:r>
      <w:r w:rsidRPr="00675D26">
        <w:rPr>
          <w:rStyle w:val="StyleUnderline"/>
        </w:rPr>
        <w:t xml:space="preserve"> 2.0 </w:t>
      </w:r>
      <w:r w:rsidRPr="00675D26">
        <w:rPr>
          <w:rStyle w:val="StyleUnderline"/>
          <w:highlight w:val="cyan"/>
        </w:rPr>
        <w:t>attempts to</w:t>
      </w:r>
      <w:r w:rsidRPr="00675D26">
        <w:rPr>
          <w:sz w:val="16"/>
        </w:rPr>
        <w:t xml:space="preserve"> reverse that trend and </w:t>
      </w:r>
      <w:r w:rsidRPr="00675D26">
        <w:rPr>
          <w:rStyle w:val="Emphasis"/>
          <w:highlight w:val="cyan"/>
        </w:rPr>
        <w:t>downsize</w:t>
      </w:r>
      <w:r w:rsidRPr="00675D26">
        <w:rPr>
          <w:rStyle w:val="StyleUnderline"/>
          <w:highlight w:val="cyan"/>
        </w:rPr>
        <w:t xml:space="preserve"> a bloated</w:t>
      </w:r>
      <w:r w:rsidRPr="00675D26">
        <w:rPr>
          <w:rStyle w:val="StyleUnderline"/>
        </w:rPr>
        <w:t xml:space="preserve"> </w:t>
      </w:r>
      <w:r w:rsidRPr="00675D26">
        <w:rPr>
          <w:rStyle w:val="Emphasis"/>
        </w:rPr>
        <w:t xml:space="preserve">federal </w:t>
      </w:r>
      <w:r w:rsidRPr="00675D26">
        <w:rPr>
          <w:rStyle w:val="Emphasis"/>
          <w:highlight w:val="cyan"/>
        </w:rPr>
        <w:t>workforce</w:t>
      </w:r>
      <w:r w:rsidRPr="00675D26">
        <w:rPr>
          <w:sz w:val="16"/>
        </w:rPr>
        <w:t xml:space="preserve">. This </w:t>
      </w:r>
      <w:r w:rsidRPr="00675D26">
        <w:rPr>
          <w:rStyle w:val="StyleUnderline"/>
          <w:highlight w:val="cyan"/>
        </w:rPr>
        <w:t xml:space="preserve">will lead to a </w:t>
      </w:r>
      <w:r w:rsidRPr="00675D26">
        <w:rPr>
          <w:rStyle w:val="Emphasis"/>
          <w:highlight w:val="cyan"/>
        </w:rPr>
        <w:t>leaner</w:t>
      </w:r>
      <w:r w:rsidRPr="00675D26">
        <w:rPr>
          <w:rStyle w:val="StyleUnderline"/>
          <w:highlight w:val="cyan"/>
        </w:rPr>
        <w:t xml:space="preserve">, more </w:t>
      </w:r>
      <w:r w:rsidRPr="00675D26">
        <w:rPr>
          <w:rStyle w:val="Emphasis"/>
          <w:highlight w:val="cyan"/>
        </w:rPr>
        <w:t>productive</w:t>
      </w:r>
      <w:r w:rsidRPr="00675D26">
        <w:rPr>
          <w:rStyle w:val="StyleUnderline"/>
          <w:highlight w:val="cyan"/>
        </w:rPr>
        <w:t xml:space="preserve"> and</w:t>
      </w:r>
      <w:r w:rsidRPr="00675D26">
        <w:rPr>
          <w:sz w:val="16"/>
        </w:rPr>
        <w:t xml:space="preserve"> customer-</w:t>
      </w:r>
      <w:r w:rsidRPr="00675D26">
        <w:rPr>
          <w:rStyle w:val="StyleUnderline"/>
          <w:highlight w:val="cyan"/>
        </w:rPr>
        <w:t>responsive</w:t>
      </w:r>
      <w:r w:rsidRPr="00675D26">
        <w:rPr>
          <w:rStyle w:val="StyleUnderline"/>
        </w:rPr>
        <w:t xml:space="preserve"> </w:t>
      </w:r>
      <w:r w:rsidRPr="00675D26">
        <w:rPr>
          <w:rStyle w:val="Emphasis"/>
        </w:rPr>
        <w:t xml:space="preserve">work </w:t>
      </w:r>
      <w:r w:rsidRPr="00675D26">
        <w:rPr>
          <w:rStyle w:val="Emphasis"/>
          <w:highlight w:val="cyan"/>
        </w:rPr>
        <w:t>environment</w:t>
      </w:r>
      <w:r w:rsidRPr="00675D26">
        <w:rPr>
          <w:sz w:val="16"/>
        </w:rPr>
        <w:t xml:space="preserve"> — maybe one that is more diverse in its politics.</w:t>
      </w:r>
    </w:p>
    <w:p w14:paraId="3F7689F6" w14:textId="77777777" w:rsidR="00125AF6" w:rsidRDefault="00125AF6" w:rsidP="00125AF6">
      <w:pPr>
        <w:rPr>
          <w:rStyle w:val="StyleUnderline"/>
        </w:rPr>
      </w:pPr>
      <w:r w:rsidRPr="00675D26">
        <w:rPr>
          <w:rStyle w:val="StyleUnderline"/>
        </w:rPr>
        <w:t>The public</w:t>
      </w:r>
      <w:r w:rsidRPr="00675D26">
        <w:rPr>
          <w:sz w:val="16"/>
        </w:rPr>
        <w:t xml:space="preserve"> employee </w:t>
      </w:r>
      <w:r w:rsidRPr="00675D26">
        <w:rPr>
          <w:rStyle w:val="Emphasis"/>
        </w:rPr>
        <w:t>union</w:t>
      </w:r>
      <w:r w:rsidRPr="00675D26">
        <w:rPr>
          <w:rStyle w:val="StyleUnderline"/>
        </w:rPr>
        <w:t xml:space="preserve"> is fighting this as if</w:t>
      </w:r>
      <w:r w:rsidRPr="00675D26">
        <w:rPr>
          <w:sz w:val="16"/>
        </w:rPr>
        <w:t xml:space="preserve"> federal employees were </w:t>
      </w:r>
      <w:r w:rsidRPr="00675D26">
        <w:rPr>
          <w:rStyle w:val="Emphasis"/>
        </w:rPr>
        <w:t>facing a guillotine</w:t>
      </w:r>
      <w:r w:rsidRPr="00675D26">
        <w:rPr>
          <w:rStyle w:val="StyleUnderline"/>
        </w:rPr>
        <w:t>, but</w:t>
      </w:r>
      <w:r w:rsidRPr="00675D26">
        <w:rPr>
          <w:sz w:val="16"/>
        </w:rPr>
        <w:t xml:space="preserve"> most budget-conscious Americans say </w:t>
      </w:r>
      <w:r w:rsidRPr="00675D26">
        <w:rPr>
          <w:rStyle w:val="StyleUnderline"/>
        </w:rPr>
        <w:t xml:space="preserve">it’s </w:t>
      </w:r>
      <w:r w:rsidRPr="00675D26">
        <w:rPr>
          <w:rStyle w:val="Emphasis"/>
        </w:rPr>
        <w:t>about time</w:t>
      </w:r>
      <w:r w:rsidRPr="00675D26">
        <w:rPr>
          <w:rStyle w:val="StyleUnderline"/>
        </w:rPr>
        <w:t>.</w:t>
      </w:r>
    </w:p>
    <w:p w14:paraId="41977371" w14:textId="77777777" w:rsidR="00125AF6" w:rsidRPr="00650E15" w:rsidRDefault="00125AF6" w:rsidP="00125AF6">
      <w:pPr>
        <w:pStyle w:val="Heading3"/>
      </w:pPr>
      <w:r>
        <w:t>AT: Polycrisis---1NC</w:t>
      </w:r>
    </w:p>
    <w:p w14:paraId="6A347E0E" w14:textId="77777777" w:rsidR="00125AF6" w:rsidRPr="0007042E" w:rsidRDefault="00125AF6" w:rsidP="00125AF6">
      <w:pPr>
        <w:pStyle w:val="Heading4"/>
      </w:pPr>
      <w:r w:rsidRPr="0007042E">
        <w:t xml:space="preserve">No polycrisis – buffers and polysolutions </w:t>
      </w:r>
    </w:p>
    <w:p w14:paraId="7AD4CE47" w14:textId="77777777" w:rsidR="00125AF6" w:rsidRPr="003876C8" w:rsidRDefault="00125AF6" w:rsidP="00125AF6">
      <w:r w:rsidRPr="003876C8">
        <w:rPr>
          <w:rStyle w:val="Style13ptBold"/>
        </w:rPr>
        <w:t>Smith 22</w:t>
      </w:r>
      <w:r>
        <w:t xml:space="preserve"> PhD in Economics,</w:t>
      </w:r>
      <w:r w:rsidRPr="003876C8">
        <w:t xml:space="preserve"> former Bloomberg Opinion columnist. He was an assistant professor of finance at Stony Brook Universit</w:t>
      </w:r>
      <w:r>
        <w:t xml:space="preserve">y. (Noah, November 13, 2022, “Against ‘polycrisis,’” </w:t>
      </w:r>
      <w:r>
        <w:rPr>
          <w:i/>
          <w:iCs/>
        </w:rPr>
        <w:t>Noahpinion</w:t>
      </w:r>
      <w:r>
        <w:t xml:space="preserve">, </w:t>
      </w:r>
      <w:r w:rsidRPr="00E5330A">
        <w:t>https://www.noahpinion.blog/p/against-polycrisis</w:t>
      </w:r>
      <w:r>
        <w:t xml:space="preserve">) </w:t>
      </w:r>
    </w:p>
    <w:p w14:paraId="50FA68E9" w14:textId="77777777" w:rsidR="00125AF6" w:rsidRPr="003876C8" w:rsidRDefault="00125AF6" w:rsidP="00125AF6">
      <w:pPr>
        <w:rPr>
          <w:sz w:val="16"/>
        </w:rPr>
      </w:pPr>
      <w:r w:rsidRPr="003876C8">
        <w:rPr>
          <w:sz w:val="16"/>
        </w:rPr>
        <w:t>For one thing, it’s always very easy to think that we live in an era uniquely chock-full of risks, disasters, and problems. This is because of something called the </w:t>
      </w:r>
      <w:r w:rsidRPr="00E5330A">
        <w:rPr>
          <w:sz w:val="16"/>
        </w:rPr>
        <w:t>availability heuristic</w:t>
      </w:r>
      <w:r w:rsidRPr="003876C8">
        <w:rPr>
          <w:sz w:val="16"/>
        </w:rPr>
        <w:t> — we tend to think the things we read about are typical of the world at large. And both the news media and the social media shouters who crave our eyeballs have long ago realized that “no news is good news” — i.e., </w:t>
      </w:r>
      <w:r w:rsidRPr="00E5330A">
        <w:rPr>
          <w:sz w:val="16"/>
        </w:rPr>
        <w:t>negative news is uniquely good</w:t>
      </w:r>
      <w:r w:rsidRPr="003876C8">
        <w:rPr>
          <w:sz w:val="16"/>
        </w:rPr>
        <w:t> at grabbing our attention. So the more we’re engaged with current events, the more we’re likely to see the world as defined by things that alarm us — this is the subject of the song “We Didn’t Start the Fire”, quoted at the top of this post.</w:t>
      </w:r>
    </w:p>
    <w:p w14:paraId="31979ADF" w14:textId="77777777" w:rsidR="00125AF6" w:rsidRPr="003876C8" w:rsidRDefault="00125AF6" w:rsidP="00125AF6">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apophenia</w:t>
      </w:r>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r w:rsidRPr="003876C8">
        <w:rPr>
          <w:rStyle w:val="StyleUnderline"/>
          <w:highlight w:val="cyan"/>
        </w:rPr>
        <w:t>exist</w:t>
      </w:r>
      <w:r w:rsidRPr="003876C8">
        <w:rPr>
          <w:rStyle w:val="StyleUnderline"/>
        </w:rPr>
        <w:t>, or are far weaker than we think</w:t>
      </w:r>
      <w:r w:rsidRPr="003876C8">
        <w:rPr>
          <w:sz w:val="16"/>
        </w:rPr>
        <w:t>.</w:t>
      </w:r>
    </w:p>
    <w:p w14:paraId="201D29E4" w14:textId="77777777" w:rsidR="00125AF6" w:rsidRPr="003876C8" w:rsidRDefault="00125AF6" w:rsidP="00125AF6">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China didn’t join the boycott</w:t>
      </w:r>
      <w:r w:rsidRPr="003876C8">
        <w:rPr>
          <w:sz w:val="16"/>
        </w:rPr>
        <w:t xml:space="preserve">. He draws </w:t>
      </w:r>
      <w:r w:rsidRPr="003876C8">
        <w:rPr>
          <w:rStyle w:val="StyleUnderlin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3876C8">
        <w:rPr>
          <w:sz w:val="16"/>
        </w:rPr>
        <w:t>.</w:t>
      </w:r>
    </w:p>
    <w:p w14:paraId="19DCD13E" w14:textId="77777777" w:rsidR="00125AF6" w:rsidRPr="003876C8" w:rsidRDefault="00125AF6" w:rsidP="00125AF6">
      <w:pPr>
        <w:rPr>
          <w:sz w:val="16"/>
        </w:rPr>
      </w:pPr>
      <w:r w:rsidRPr="003876C8">
        <w:rPr>
          <w:rStyle w:val="StyleUnderline"/>
        </w:rPr>
        <w:t>When crises aren’t really strongly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475400F4" w14:textId="77777777" w:rsidR="00125AF6" w:rsidRPr="003876C8" w:rsidRDefault="00125AF6" w:rsidP="00125AF6">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“polycrisis</w:t>
      </w:r>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r w:rsidRPr="00E5330A">
        <w:rPr>
          <w:sz w:val="16"/>
        </w:rPr>
        <w:t>Lenz’s Law</w:t>
      </w:r>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7CB56AC7" w14:textId="77777777" w:rsidR="00125AF6" w:rsidRPr="003876C8" w:rsidRDefault="00125AF6" w:rsidP="00125AF6">
      <w:pPr>
        <w:rPr>
          <w:sz w:val="16"/>
        </w:rPr>
      </w:pPr>
      <w:r w:rsidRPr="003876C8">
        <w:rPr>
          <w:rStyle w:val="StyleUnderline"/>
        </w:rPr>
        <w:t xml:space="preserve">The reason this makes a polycrisis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56CE41D6" w14:textId="77777777" w:rsidR="00125AF6" w:rsidRPr="003876C8" w:rsidRDefault="00125AF6" w:rsidP="00125AF6">
      <w:pPr>
        <w:rPr>
          <w:sz w:val="16"/>
        </w:rPr>
      </w:pPr>
      <w:r w:rsidRPr="003876C8">
        <w:rPr>
          <w:sz w:val="16"/>
        </w:rPr>
        <w:t xml:space="preserve">In other words, sometimes </w:t>
      </w:r>
      <w:r w:rsidRPr="003876C8">
        <w:rPr>
          <w:rStyle w:val="Emphasis"/>
          <w:sz w:val="28"/>
          <w:szCs w:val="28"/>
        </w:rPr>
        <w:t xml:space="preserve">instead of a polycrisis </w:t>
      </w:r>
      <w:r w:rsidRPr="003876C8">
        <w:rPr>
          <w:rStyle w:val="Emphasis"/>
          <w:sz w:val="28"/>
          <w:szCs w:val="28"/>
          <w:highlight w:val="cyan"/>
        </w:rPr>
        <w:t>we get a polysolution</w:t>
      </w:r>
      <w:r w:rsidRPr="003876C8">
        <w:rPr>
          <w:sz w:val="16"/>
        </w:rPr>
        <w:t>.</w:t>
      </w:r>
    </w:p>
    <w:p w14:paraId="41C09E29" w14:textId="77777777" w:rsidR="00125AF6" w:rsidRPr="003876C8" w:rsidRDefault="00125AF6" w:rsidP="00125AF6">
      <w:pPr>
        <w:rPr>
          <w:sz w:val="16"/>
        </w:rPr>
      </w:pPr>
      <w:r w:rsidRPr="003876C8">
        <w:rPr>
          <w:sz w:val="16"/>
        </w:rPr>
        <w:t>Today, I can see a number of examples where the various crises that newsreaders worry about are leading to responses that will help address the others.</w:t>
      </w:r>
    </w:p>
    <w:p w14:paraId="1580688F" w14:textId="77777777" w:rsidR="00125AF6" w:rsidRPr="003876C8" w:rsidRDefault="00125AF6" w:rsidP="00125AF6">
      <w:pPr>
        <w:rPr>
          <w:b/>
          <w:bCs/>
          <w:sz w:val="16"/>
        </w:rPr>
      </w:pPr>
      <w:r w:rsidRPr="003876C8">
        <w:rPr>
          <w:b/>
          <w:bCs/>
          <w:sz w:val="16"/>
        </w:rPr>
        <w:t>Buffer mechanisms in the global political economy of the 2020s</w:t>
      </w:r>
    </w:p>
    <w:p w14:paraId="7A37EB5F" w14:textId="77777777" w:rsidR="00125AF6" w:rsidRPr="003876C8" w:rsidRDefault="00125AF6" w:rsidP="00125AF6">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China’s economy has slowed dramatically</w:t>
      </w:r>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helping to restrain oil prices, keeping them at around the same level as the early 2010s</w:t>
      </w:r>
      <w:r w:rsidRPr="003876C8">
        <w:rPr>
          <w:sz w:val="16"/>
        </w:rPr>
        <w:t>:</w:t>
      </w:r>
    </w:p>
    <w:p w14:paraId="4E4D88E8" w14:textId="77777777" w:rsidR="00125AF6" w:rsidRPr="00E5330A" w:rsidRDefault="00125AF6" w:rsidP="00125AF6"/>
    <w:p w14:paraId="0F8A0D9E" w14:textId="77777777" w:rsidR="00125AF6" w:rsidRPr="00E5330A" w:rsidRDefault="00125AF6" w:rsidP="00125AF6">
      <w:r w:rsidRPr="00E5330A">
        <w:rPr>
          <w:noProof/>
        </w:rPr>
        <w:drawing>
          <wp:inline distT="0" distB="0" distL="0" distR="0" wp14:anchorId="675807AD" wp14:editId="372B5AC1">
            <wp:extent cx="11125200" cy="4286250"/>
            <wp:effectExtent l="0" t="0" r="0" b="0"/>
            <wp:docPr id="948681629" name="Picture 4"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3E391800" w14:textId="77777777" w:rsidR="00125AF6" w:rsidRPr="003876C8" w:rsidRDefault="00125AF6" w:rsidP="00125AF6"/>
    <w:p w14:paraId="2F5A9B48" w14:textId="77777777" w:rsidR="00125AF6" w:rsidRPr="003876C8" w:rsidRDefault="00125AF6" w:rsidP="00125AF6">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4203E67C" w14:textId="77777777" w:rsidR="00125AF6" w:rsidRPr="003876C8" w:rsidRDefault="00125AF6" w:rsidP="00125AF6">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2AADE7E8" w14:textId="77777777" w:rsidR="00125AF6" w:rsidRPr="003876C8" w:rsidRDefault="00125AF6" w:rsidP="00125AF6">
      <w:pPr>
        <w:rPr>
          <w:sz w:val="16"/>
        </w:rPr>
      </w:pPr>
      <w:r w:rsidRPr="003876C8">
        <w:rPr>
          <w:sz w:val="16"/>
        </w:rPr>
        <w:t>Though it’s too early to tell, the results of last week’s midterm elections in the U.S. — which were </w:t>
      </w:r>
      <w:r w:rsidRPr="00E5330A">
        <w:rPr>
          <w:sz w:val="16"/>
        </w:rPr>
        <w:t>a victory for stability</w:t>
      </w:r>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6CA68658" w14:textId="77777777" w:rsidR="00125AF6" w:rsidRPr="003876C8" w:rsidRDefault="00125AF6" w:rsidP="00125AF6">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r w:rsidRPr="00E5330A">
        <w:rPr>
          <w:sz w:val="16"/>
        </w:rPr>
        <w:t>from May</w:t>
      </w:r>
      <w:r w:rsidRPr="003876C8">
        <w:rPr>
          <w:sz w:val="16"/>
        </w:rPr>
        <w:t>:</w:t>
      </w:r>
    </w:p>
    <w:p w14:paraId="4B7CE0B8" w14:textId="77777777" w:rsidR="00125AF6" w:rsidRPr="003876C8" w:rsidRDefault="00125AF6" w:rsidP="00125AF6">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10C5CB56" w14:textId="77777777" w:rsidR="00125AF6" w:rsidRPr="003876C8" w:rsidRDefault="00125AF6" w:rsidP="00125AF6">
      <w:pPr>
        <w:rPr>
          <w:sz w:val="16"/>
        </w:rPr>
      </w:pPr>
      <w:r w:rsidRPr="003876C8">
        <w:rPr>
          <w:sz w:val="16"/>
        </w:rPr>
        <w:t>“It is clear we need to put an end to this dependence and a lot faster before we had foreseen before this war,” said Frans Timmermans, the EU official in charge of the green deal.</w:t>
      </w:r>
    </w:p>
    <w:p w14:paraId="0F166994" w14:textId="77777777" w:rsidR="00125AF6" w:rsidRPr="003876C8" w:rsidRDefault="00125AF6" w:rsidP="00125AF6">
      <w:pPr>
        <w:rPr>
          <w:sz w:val="16"/>
        </w:rPr>
      </w:pPr>
      <w:r w:rsidRPr="003876C8">
        <w:rPr>
          <w:sz w:val="16"/>
        </w:rPr>
        <w:t xml:space="preserve">Just a few days ago, </w:t>
      </w:r>
      <w:r w:rsidRPr="003876C8">
        <w:rPr>
          <w:rStyle w:val="StyleUnderline"/>
        </w:rPr>
        <w:t>the European Commission followed through with a temporary emergency regulation to speed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r w:rsidRPr="00E5330A">
        <w:rPr>
          <w:sz w:val="16"/>
        </w:rPr>
        <w:t>keeping its nuclear plants open</w:t>
      </w:r>
      <w:r w:rsidRPr="003876C8">
        <w:rPr>
          <w:sz w:val="16"/>
        </w:rPr>
        <w:t>, at least for a while.)</w:t>
      </w:r>
    </w:p>
    <w:p w14:paraId="69DD033E" w14:textId="77777777" w:rsidR="00125AF6" w:rsidRPr="003876C8" w:rsidRDefault="00125AF6" w:rsidP="00125AF6">
      <w:pPr>
        <w:rPr>
          <w:sz w:val="16"/>
        </w:rPr>
      </w:pPr>
      <w:r w:rsidRPr="003876C8">
        <w:rPr>
          <w:rStyle w:val="StyleUnderline"/>
        </w:rPr>
        <w:t>The rapid adoption of renewables will, in turn, drive down their price, through a mechanism known as learning curves</w:t>
      </w:r>
      <w:r w:rsidRPr="003876C8">
        <w:rPr>
          <w:sz w:val="16"/>
        </w:rPr>
        <w:t xml:space="preserve"> — the more you build, the more cost goes down, creating an incentive to build even more. </w:t>
      </w:r>
      <w:r w:rsidRPr="003876C8">
        <w:rPr>
          <w:rStyle w:val="StyleUnderline"/>
        </w:rPr>
        <w:t>So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5ED24F5E" w14:textId="77777777" w:rsidR="00125AF6" w:rsidRPr="003876C8" w:rsidRDefault="00125AF6" w:rsidP="00125AF6">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r w:rsidRPr="00E5330A">
        <w:rPr>
          <w:sz w:val="16"/>
        </w:rPr>
        <w:t>study learning curves</w:t>
      </w:r>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r w:rsidRPr="00E5330A">
        <w:rPr>
          <w:sz w:val="16"/>
        </w:rPr>
        <w:t>help the developed world shake off the creeping stagnation</w:t>
      </w:r>
      <w:r w:rsidRPr="003876C8">
        <w:rPr>
          <w:sz w:val="16"/>
        </w:rPr>
        <w:t> in productivity and wages that it has endured for most of the time since the oil shocks of the 70s. Cheap energy is highly complementary to human labor — armed with cheap energy, we can rebuild much of our world.</w:t>
      </w:r>
    </w:p>
    <w:p w14:paraId="453BADED" w14:textId="77777777" w:rsidR="00125AF6" w:rsidRPr="003876C8" w:rsidRDefault="00125AF6" w:rsidP="00125AF6">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most developing countries are doing OK</w:t>
      </w:r>
      <w:r w:rsidRPr="003876C8">
        <w:rPr>
          <w:sz w:val="16"/>
        </w:rPr>
        <w:t>.</w:t>
      </w:r>
    </w:p>
    <w:p w14:paraId="1D8C42B4" w14:textId="77777777" w:rsidR="00125AF6" w:rsidRPr="003876C8" w:rsidRDefault="00125AF6" w:rsidP="00125AF6"/>
    <w:p w14:paraId="28E7B28F" w14:textId="77777777" w:rsidR="00125AF6" w:rsidRPr="00616E46" w:rsidRDefault="00125AF6" w:rsidP="00125AF6">
      <w:pPr>
        <w:pStyle w:val="Heading3"/>
        <w:rPr>
          <w:rFonts w:cs="Times New Roman"/>
        </w:rPr>
      </w:pPr>
      <w:r w:rsidRPr="00616E46">
        <w:rPr>
          <w:rFonts w:cs="Times New Roman"/>
        </w:rPr>
        <w:t>Existential Terror !D---1NC</w:t>
      </w:r>
    </w:p>
    <w:p w14:paraId="5BB9D025" w14:textId="77777777" w:rsidR="00125AF6" w:rsidRPr="00616E46" w:rsidRDefault="00125AF6" w:rsidP="00125AF6">
      <w:pPr>
        <w:pStyle w:val="Heading4"/>
        <w:rPr>
          <w:rFonts w:cs="Times New Roman"/>
        </w:rPr>
      </w:pPr>
      <w:r w:rsidRPr="00616E46">
        <w:rPr>
          <w:rFonts w:cs="Times New Roman"/>
        </w:rPr>
        <w:t xml:space="preserve">No existential terrorism. </w:t>
      </w:r>
    </w:p>
    <w:p w14:paraId="0272FE20" w14:textId="77777777" w:rsidR="00125AF6" w:rsidRPr="00616E46" w:rsidRDefault="00125AF6" w:rsidP="00125AF6">
      <w:r w:rsidRPr="00616E46">
        <w:rPr>
          <w:rStyle w:val="Style13ptBold"/>
        </w:rPr>
        <w:t>Kallenborn 23</w:t>
      </w:r>
      <w:r w:rsidRPr="00616E46">
        <w:t>,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(*Zachary and **Gary Ackerman, “Existential Terrorism: Can Terrorists Destroy Humanity?”, European Journal of Risk Regulation 14, p. 775, https://doi.org/10.1017/err.2023.48)</w:t>
      </w:r>
    </w:p>
    <w:p w14:paraId="108BCD92" w14:textId="77777777" w:rsidR="00125AF6" w:rsidRPr="00616E46" w:rsidRDefault="00125AF6" w:rsidP="00125AF6">
      <w:pPr>
        <w:rPr>
          <w:sz w:val="16"/>
        </w:rPr>
      </w:pPr>
      <w:r w:rsidRPr="00616E46">
        <w:rPr>
          <w:sz w:val="16"/>
        </w:rPr>
        <w:t xml:space="preserve">Overall, we conclude that several plausible </w:t>
      </w:r>
      <w:r w:rsidRPr="00616E46">
        <w:rPr>
          <w:rStyle w:val="Emphasis"/>
          <w:highlight w:val="cyan"/>
        </w:rPr>
        <w:t>path</w:t>
      </w:r>
      <w:r w:rsidRPr="00616E46">
        <w:rPr>
          <w:rStyle w:val="StyleUnderline"/>
        </w:rPr>
        <w:t>way</w:t>
      </w:r>
      <w:r w:rsidRPr="00616E46">
        <w:rPr>
          <w:rStyle w:val="Emphasis"/>
          <w:highlight w:val="cyan"/>
        </w:rPr>
        <w:t>s</w:t>
      </w:r>
      <w:r w:rsidRPr="00616E46">
        <w:rPr>
          <w:rStyle w:val="StyleUnderline"/>
        </w:rPr>
        <w:t xml:space="preserve"> </w:t>
      </w:r>
      <w:r w:rsidRPr="00616E46">
        <w:rPr>
          <w:rStyle w:val="StyleUnderline"/>
          <w:highlight w:val="cyan"/>
        </w:rPr>
        <w:t>exist for terrorists to destroy</w:t>
      </w:r>
      <w:r w:rsidRPr="00616E46">
        <w:rPr>
          <w:sz w:val="16"/>
        </w:rPr>
        <w:t xml:space="preserve"> human </w:t>
      </w:r>
      <w:r w:rsidRPr="00616E46">
        <w:rPr>
          <w:rStyle w:val="StyleUnderline"/>
          <w:highlight w:val="cyan"/>
        </w:rPr>
        <w:t>civilisation</w:t>
      </w:r>
      <w:r w:rsidRPr="00616E46">
        <w:rPr>
          <w:rStyle w:val="StyleUnderline"/>
        </w:rPr>
        <w:t xml:space="preserve">, although </w:t>
      </w:r>
      <w:r w:rsidRPr="00616E46">
        <w:rPr>
          <w:rStyle w:val="StyleUnderline"/>
          <w:highlight w:val="cyan"/>
        </w:rPr>
        <w:t>the likelihood</w:t>
      </w:r>
      <w:r w:rsidRPr="00616E46">
        <w:rPr>
          <w:rStyle w:val="StyleUnderline"/>
        </w:rPr>
        <w:t xml:space="preserve"> at present </w:t>
      </w:r>
      <w:r w:rsidRPr="00616E46">
        <w:rPr>
          <w:rStyle w:val="StyleUnderline"/>
          <w:highlight w:val="cyan"/>
        </w:rPr>
        <w:t xml:space="preserve">of </w:t>
      </w:r>
      <w:r w:rsidRPr="00616E46">
        <w:rPr>
          <w:rStyle w:val="Emphasis"/>
          <w:highlight w:val="cyan"/>
        </w:rPr>
        <w:t>any of them</w:t>
      </w:r>
      <w:r w:rsidRPr="00616E46">
        <w:rPr>
          <w:rStyle w:val="StyleUnderline"/>
          <w:highlight w:val="cyan"/>
        </w:rPr>
        <w:t xml:space="preserve"> is </w:t>
      </w:r>
      <w:r w:rsidRPr="00616E46">
        <w:rPr>
          <w:rStyle w:val="Emphasis"/>
          <w:highlight w:val="cyan"/>
        </w:rPr>
        <w:t>very low</w:t>
      </w:r>
      <w:r w:rsidRPr="00616E46">
        <w:rPr>
          <w:rStyle w:val="StyleUnderline"/>
        </w:rPr>
        <w:t>.</w:t>
      </w:r>
      <w:r w:rsidRPr="00616E46">
        <w:rPr>
          <w:sz w:val="16"/>
        </w:rPr>
        <w:t xml:space="preserve"> </w:t>
      </w:r>
      <w:r w:rsidRPr="00616E46">
        <w:rPr>
          <w:rStyle w:val="StyleUnderline"/>
        </w:rPr>
        <w:t>Within the bounds of feasibility</w:t>
      </w:r>
      <w:r w:rsidRPr="00616E46">
        <w:rPr>
          <w:sz w:val="16"/>
        </w:rPr>
        <w:t xml:space="preserve"> (sometimes </w:t>
      </w:r>
      <w:r w:rsidRPr="00616E46">
        <w:rPr>
          <w:rStyle w:val="Emphasis"/>
        </w:rPr>
        <w:t>barely</w:t>
      </w:r>
      <w:r w:rsidRPr="00616E46">
        <w:rPr>
          <w:sz w:val="16"/>
        </w:rPr>
        <w:t xml:space="preserve"> so), terrorists could conceivably develop genetically engineered microbes, catalyse nuclear war or, in the future, utilise novel technologies like ASIs and nanorobotics to carry out existential attacks. However, in the near to medium term, </w:t>
      </w:r>
      <w:r w:rsidRPr="00616E46">
        <w:rPr>
          <w:rStyle w:val="StyleUnderline"/>
          <w:highlight w:val="cyan"/>
        </w:rPr>
        <w:t>this is likely to require significant</w:t>
      </w:r>
      <w:r w:rsidRPr="00616E46">
        <w:rPr>
          <w:rStyle w:val="StyleUnderline"/>
        </w:rPr>
        <w:t xml:space="preserve"> amounts of technical and </w:t>
      </w:r>
      <w:r w:rsidRPr="00616E46">
        <w:rPr>
          <w:rStyle w:val="StyleUnderline"/>
          <w:highlight w:val="cyan"/>
        </w:rPr>
        <w:t>scientific expertise and resources</w:t>
      </w:r>
      <w:r w:rsidRPr="00616E46">
        <w:rPr>
          <w:rStyle w:val="StyleUnderline"/>
        </w:rPr>
        <w:t xml:space="preserve">, </w:t>
      </w:r>
      <w:r w:rsidRPr="00616E46">
        <w:rPr>
          <w:rStyle w:val="Emphasis"/>
          <w:highlight w:val="cyan"/>
        </w:rPr>
        <w:t>far beyond</w:t>
      </w:r>
      <w:r w:rsidRPr="00616E46">
        <w:rPr>
          <w:rStyle w:val="StyleUnderline"/>
          <w:highlight w:val="cyan"/>
        </w:rPr>
        <w:t xml:space="preserve"> a</w:t>
      </w:r>
      <w:r w:rsidRPr="00616E46">
        <w:rPr>
          <w:rStyle w:val="StyleUnderline"/>
        </w:rPr>
        <w:t xml:space="preserve"> typical</w:t>
      </w:r>
      <w:r w:rsidRPr="00616E46">
        <w:rPr>
          <w:sz w:val="16"/>
        </w:rPr>
        <w:t xml:space="preserve"> (or even state-sponsored) </w:t>
      </w:r>
      <w:r w:rsidRPr="00616E46">
        <w:rPr>
          <w:rStyle w:val="Emphasis"/>
          <w:highlight w:val="cyan"/>
        </w:rPr>
        <w:t>terrorist</w:t>
      </w:r>
      <w:r w:rsidRPr="00616E46">
        <w:rPr>
          <w:rStyle w:val="Emphasis"/>
        </w:rPr>
        <w:t xml:space="preserve"> organisation</w:t>
      </w:r>
      <w:r w:rsidRPr="00616E46">
        <w:rPr>
          <w:sz w:val="16"/>
        </w:rPr>
        <w:t xml:space="preserve">. Of course, future technological advances– artificial intelligence and rapid prototyping are noteworthy examples– and other factors may lower the barriers considerably. Alternatively, and far more concerning, is </w:t>
      </w:r>
      <w:r w:rsidRPr="00616E46">
        <w:rPr>
          <w:rStyle w:val="StyleUnderline"/>
        </w:rPr>
        <w:t xml:space="preserve">the </w:t>
      </w:r>
      <w:r w:rsidRPr="00616E46">
        <w:rPr>
          <w:rStyle w:val="StyleUnderline"/>
          <w:highlight w:val="cyan"/>
        </w:rPr>
        <w:t>potential</w:t>
      </w:r>
      <w:r w:rsidRPr="00616E46">
        <w:rPr>
          <w:rStyle w:val="StyleUnderline"/>
        </w:rPr>
        <w:t xml:space="preserve"> for terrorists </w:t>
      </w:r>
      <w:r w:rsidRPr="00616E46">
        <w:rPr>
          <w:rStyle w:val="StyleUnderline"/>
          <w:highlight w:val="cyan"/>
        </w:rPr>
        <w:t xml:space="preserve">to </w:t>
      </w:r>
      <w:r w:rsidRPr="00616E46">
        <w:rPr>
          <w:rStyle w:val="Emphasis"/>
          <w:highlight w:val="cyan"/>
        </w:rPr>
        <w:t>spoil</w:t>
      </w:r>
      <w:r w:rsidRPr="00616E46">
        <w:rPr>
          <w:sz w:val="16"/>
        </w:rPr>
        <w:t xml:space="preserve"> existential </w:t>
      </w:r>
      <w:r w:rsidRPr="00616E46">
        <w:rPr>
          <w:rStyle w:val="Emphasis"/>
          <w:highlight w:val="cyan"/>
        </w:rPr>
        <w:t>risk</w:t>
      </w:r>
      <w:r w:rsidRPr="00616E46">
        <w:rPr>
          <w:sz w:val="16"/>
        </w:rPr>
        <w:t>-</w:t>
      </w:r>
      <w:r w:rsidRPr="00616E46">
        <w:rPr>
          <w:rStyle w:val="Emphasis"/>
          <w:highlight w:val="cyan"/>
        </w:rPr>
        <w:t>mitigation</w:t>
      </w:r>
      <w:r w:rsidRPr="00616E46">
        <w:rPr>
          <w:sz w:val="16"/>
        </w:rPr>
        <w:t xml:space="preserve"> measures, such as disrupting planetary defence missions. However, the effectiveness of such attempts </w:t>
      </w:r>
      <w:r w:rsidRPr="00616E46">
        <w:rPr>
          <w:rStyle w:val="StyleUnderline"/>
          <w:highlight w:val="cyan"/>
        </w:rPr>
        <w:t>would be dependent on</w:t>
      </w:r>
      <w:r w:rsidRPr="00616E46">
        <w:rPr>
          <w:rStyle w:val="StyleUnderline"/>
        </w:rPr>
        <w:t xml:space="preserve"> an </w:t>
      </w:r>
      <w:r w:rsidRPr="00616E46">
        <w:rPr>
          <w:rStyle w:val="StyleUnderline"/>
          <w:highlight w:val="cyan"/>
        </w:rPr>
        <w:t>impending existential harm</w:t>
      </w:r>
      <w:r w:rsidRPr="00616E46">
        <w:rPr>
          <w:rStyle w:val="StyleUnderline"/>
        </w:rPr>
        <w:t xml:space="preserve"> manifesting through other means </w:t>
      </w:r>
      <w:r w:rsidRPr="00616E46">
        <w:rPr>
          <w:rStyle w:val="StyleUnderline"/>
          <w:highlight w:val="cyan"/>
        </w:rPr>
        <w:t xml:space="preserve">and is thus </w:t>
      </w:r>
      <w:r w:rsidRPr="00616E46">
        <w:rPr>
          <w:rStyle w:val="Emphasis"/>
          <w:highlight w:val="cyan"/>
        </w:rPr>
        <w:t>highly contingent</w:t>
      </w:r>
      <w:r w:rsidRPr="00616E46">
        <w:rPr>
          <w:rStyle w:val="StyleUnderline"/>
          <w:highlight w:val="cyan"/>
        </w:rPr>
        <w:t xml:space="preserve"> on </w:t>
      </w:r>
      <w:r w:rsidRPr="00616E46">
        <w:rPr>
          <w:rStyle w:val="Emphasis"/>
          <w:highlight w:val="cyan"/>
        </w:rPr>
        <w:t>extraneous conditions</w:t>
      </w:r>
      <w:r w:rsidRPr="00616E46">
        <w:rPr>
          <w:sz w:val="16"/>
        </w:rPr>
        <w:t xml:space="preserve">. The contingency dependence is again high for causing systemic harm that undermines the ability to deal with other existential risks. Like high capability thresholds, </w:t>
      </w:r>
      <w:r w:rsidRPr="00616E46">
        <w:rPr>
          <w:rStyle w:val="StyleUnderline"/>
          <w:highlight w:val="cyan"/>
        </w:rPr>
        <w:t>high contingency</w:t>
      </w:r>
      <w:r w:rsidRPr="00616E46">
        <w:rPr>
          <w:rStyle w:val="StyleUnderline"/>
        </w:rPr>
        <w:t xml:space="preserve"> thresholds also </w:t>
      </w:r>
      <w:r w:rsidRPr="00616E46">
        <w:rPr>
          <w:rStyle w:val="StyleUnderline"/>
          <w:highlight w:val="cyan"/>
        </w:rPr>
        <w:t xml:space="preserve">imply </w:t>
      </w:r>
      <w:r w:rsidRPr="00616E46">
        <w:rPr>
          <w:rStyle w:val="Emphasis"/>
          <w:highlight w:val="cyan"/>
        </w:rPr>
        <w:t>lower likelihood</w:t>
      </w:r>
      <w:r w:rsidRPr="00616E46">
        <w:rPr>
          <w:sz w:val="16"/>
        </w:rPr>
        <w:t xml:space="preserve"> overall.</w:t>
      </w:r>
    </w:p>
    <w:p w14:paraId="5E5A1981" w14:textId="77777777" w:rsidR="00125AF6" w:rsidRPr="00675D26" w:rsidRDefault="00125AF6" w:rsidP="00125AF6">
      <w:pPr>
        <w:pStyle w:val="Heading3"/>
      </w:pPr>
      <w:r w:rsidRPr="00675D26">
        <w:t>AT: Diplomacy---1NC</w:t>
      </w:r>
    </w:p>
    <w:p w14:paraId="419154F0" w14:textId="77777777" w:rsidR="00125AF6" w:rsidRPr="00675D26" w:rsidRDefault="00125AF6" w:rsidP="00125AF6">
      <w:pPr>
        <w:pStyle w:val="Heading4"/>
      </w:pPr>
      <w:r w:rsidRPr="00675D26">
        <w:t xml:space="preserve">Diplomacy </w:t>
      </w:r>
      <w:r w:rsidRPr="00675D26">
        <w:rPr>
          <w:u w:val="single"/>
        </w:rPr>
        <w:t>fails</w:t>
      </w:r>
      <w:r w:rsidRPr="00675D26">
        <w:t xml:space="preserve"> AND </w:t>
      </w:r>
      <w:r w:rsidRPr="00675D26">
        <w:rPr>
          <w:u w:val="single"/>
        </w:rPr>
        <w:t>alt causes</w:t>
      </w:r>
      <w:r w:rsidRPr="00675D26">
        <w:t xml:space="preserve"> to decline.</w:t>
      </w:r>
    </w:p>
    <w:p w14:paraId="7F744450" w14:textId="77777777" w:rsidR="00125AF6" w:rsidRPr="00675D26" w:rsidRDefault="00125AF6" w:rsidP="00125AF6">
      <w:r w:rsidRPr="00675D26">
        <w:rPr>
          <w:rStyle w:val="Style13ptBold"/>
        </w:rPr>
        <w:t>Rubin 20</w:t>
      </w:r>
      <w:r w:rsidRPr="00675D26">
        <w:t>, PhD in History from Yale, senior fellow at the American Enterprise Institute, former Pentagon official (Michael Rubin, 10-19-2020, "The Dangerous Decline of US Diplomacy," American Enterprise Institute - AEI, https://www.aei.org/op-eds/the-dangerous-decline-of-u-s-diplomacy/)</w:t>
      </w:r>
    </w:p>
    <w:p w14:paraId="2A6DBC0E" w14:textId="77777777" w:rsidR="00125AF6" w:rsidRPr="00675D26" w:rsidRDefault="00125AF6" w:rsidP="00125AF6">
      <w:pPr>
        <w:rPr>
          <w:sz w:val="16"/>
        </w:rPr>
      </w:pPr>
      <w:r w:rsidRPr="00675D26">
        <w:rPr>
          <w:highlight w:val="cyan"/>
          <w:u w:val="single"/>
        </w:rPr>
        <w:t xml:space="preserve">U.S. </w:t>
      </w:r>
      <w:r w:rsidRPr="00675D26">
        <w:rPr>
          <w:rStyle w:val="Emphasis"/>
          <w:highlight w:val="cyan"/>
        </w:rPr>
        <w:t>diplomatic effectiveness</w:t>
      </w:r>
      <w:r w:rsidRPr="00675D26">
        <w:rPr>
          <w:highlight w:val="cyan"/>
          <w:u w:val="single"/>
        </w:rPr>
        <w:t xml:space="preserve"> is in </w:t>
      </w:r>
      <w:r w:rsidRPr="00675D26">
        <w:rPr>
          <w:rStyle w:val="Emphasis"/>
          <w:highlight w:val="cyan"/>
        </w:rPr>
        <w:t>decline</w:t>
      </w:r>
      <w:r w:rsidRPr="00675D26">
        <w:rPr>
          <w:sz w:val="16"/>
        </w:rPr>
        <w:t xml:space="preserve">. While progressives praise </w:t>
      </w:r>
      <w:r w:rsidRPr="00675D26">
        <w:rPr>
          <w:highlight w:val="cyan"/>
          <w:u w:val="single"/>
        </w:rPr>
        <w:t>multi-polarity</w:t>
      </w:r>
      <w:r w:rsidRPr="00675D26">
        <w:rPr>
          <w:u w:val="single"/>
        </w:rPr>
        <w:t xml:space="preserve"> and</w:t>
      </w:r>
      <w:r w:rsidRPr="00675D26">
        <w:rPr>
          <w:sz w:val="16"/>
        </w:rPr>
        <w:t xml:space="preserve"> the role of </w:t>
      </w:r>
      <w:r w:rsidRPr="00675D26">
        <w:rPr>
          <w:highlight w:val="cyan"/>
          <w:u w:val="single"/>
        </w:rPr>
        <w:t>international organizations</w:t>
      </w:r>
      <w:r w:rsidRPr="00675D26">
        <w:rPr>
          <w:sz w:val="16"/>
        </w:rPr>
        <w:t xml:space="preserve">, the flip side of both is </w:t>
      </w:r>
      <w:r w:rsidRPr="00675D26">
        <w:rPr>
          <w:u w:val="single"/>
        </w:rPr>
        <w:t>erosion in Washington’s influence</w:t>
      </w:r>
      <w:r w:rsidRPr="00675D26">
        <w:rPr>
          <w:sz w:val="16"/>
        </w:rPr>
        <w:t xml:space="preserve">. The dynamics of contemporary </w:t>
      </w:r>
      <w:r w:rsidRPr="00675D26">
        <w:rPr>
          <w:rStyle w:val="Emphasis"/>
        </w:rPr>
        <w:t xml:space="preserve">American </w:t>
      </w:r>
      <w:r w:rsidRPr="00675D26">
        <w:rPr>
          <w:rStyle w:val="Emphasis"/>
          <w:highlight w:val="cyan"/>
        </w:rPr>
        <w:t>partisanship</w:t>
      </w:r>
      <w:r w:rsidRPr="00675D26">
        <w:rPr>
          <w:highlight w:val="cyan"/>
          <w:u w:val="single"/>
        </w:rPr>
        <w:t xml:space="preserve"> are</w:t>
      </w:r>
      <w:r w:rsidRPr="00675D26">
        <w:rPr>
          <w:u w:val="single"/>
        </w:rPr>
        <w:t xml:space="preserve"> also </w:t>
      </w:r>
      <w:r w:rsidRPr="00675D26">
        <w:rPr>
          <w:rStyle w:val="Emphasis"/>
          <w:highlight w:val="cyan"/>
        </w:rPr>
        <w:t>corrosive</w:t>
      </w:r>
      <w:r w:rsidRPr="00675D26">
        <w:rPr>
          <w:u w:val="single"/>
        </w:rPr>
        <w:t xml:space="preserve"> to diplomacy</w:t>
      </w:r>
      <w:r w:rsidRPr="00675D26">
        <w:rPr>
          <w:sz w:val="16"/>
        </w:rPr>
        <w:t xml:space="preserve">. </w:t>
      </w:r>
      <w:r w:rsidRPr="00675D26">
        <w:rPr>
          <w:highlight w:val="cyan"/>
          <w:u w:val="single"/>
        </w:rPr>
        <w:t>Gone are</w:t>
      </w:r>
      <w:r w:rsidRPr="00675D26">
        <w:rPr>
          <w:u w:val="single"/>
        </w:rPr>
        <w:t xml:space="preserve"> the </w:t>
      </w:r>
      <w:r w:rsidRPr="00675D26">
        <w:rPr>
          <w:highlight w:val="cyan"/>
          <w:u w:val="single"/>
        </w:rPr>
        <w:t>days of</w:t>
      </w:r>
      <w:r w:rsidRPr="00675D26">
        <w:rPr>
          <w:u w:val="single"/>
        </w:rPr>
        <w:t xml:space="preserve"> broad </w:t>
      </w:r>
      <w:r w:rsidRPr="00675D26">
        <w:rPr>
          <w:highlight w:val="cyan"/>
          <w:u w:val="single"/>
        </w:rPr>
        <w:t>bipartisan</w:t>
      </w:r>
      <w:r w:rsidRPr="00675D26">
        <w:rPr>
          <w:u w:val="single"/>
        </w:rPr>
        <w:t xml:space="preserve"> </w:t>
      </w:r>
      <w:r w:rsidRPr="00675D26">
        <w:rPr>
          <w:rStyle w:val="Emphasis"/>
          <w:highlight w:val="cyan"/>
        </w:rPr>
        <w:t>fo</w:t>
      </w:r>
      <w:r w:rsidRPr="00675D26">
        <w:rPr>
          <w:u w:val="single"/>
        </w:rPr>
        <w:t xml:space="preserve">reign </w:t>
      </w:r>
      <w:r w:rsidRPr="00675D26">
        <w:rPr>
          <w:rStyle w:val="Emphasis"/>
          <w:highlight w:val="cyan"/>
        </w:rPr>
        <w:t>po</w:t>
      </w:r>
      <w:r w:rsidRPr="00675D26">
        <w:rPr>
          <w:u w:val="single"/>
        </w:rPr>
        <w:t>licy consensus and consistency</w:t>
      </w:r>
      <w:r w:rsidRPr="00675D26">
        <w:rPr>
          <w:sz w:val="16"/>
        </w:rPr>
        <w:t xml:space="preserve">. In recent years, both Presidents Barack Obama and Donald Trump appeared motivated more by a desire to do the opposite of their predecessors than any broader strategic logic. Entire countries—Israel, Saudi Arabia, the United Arab Emirates, Egypt, Cuba, Russia, and Ukraine—have become political footballs. Many </w:t>
      </w:r>
      <w:r w:rsidRPr="00675D26">
        <w:rPr>
          <w:u w:val="single"/>
        </w:rPr>
        <w:t xml:space="preserve">professional </w:t>
      </w:r>
      <w:r w:rsidRPr="00675D26">
        <w:rPr>
          <w:highlight w:val="cyan"/>
          <w:u w:val="single"/>
        </w:rPr>
        <w:t>diplomats</w:t>
      </w:r>
      <w:r w:rsidRPr="00675D26">
        <w:rPr>
          <w:sz w:val="16"/>
        </w:rPr>
        <w:t xml:space="preserve">, meanwhile, </w:t>
      </w:r>
      <w:r w:rsidRPr="00675D26">
        <w:rPr>
          <w:highlight w:val="cyan"/>
          <w:u w:val="single"/>
        </w:rPr>
        <w:t>suggest</w:t>
      </w:r>
      <w:r w:rsidRPr="00675D26">
        <w:rPr>
          <w:sz w:val="16"/>
        </w:rPr>
        <w:t xml:space="preserve"> the </w:t>
      </w:r>
      <w:r w:rsidRPr="00675D26">
        <w:rPr>
          <w:rStyle w:val="Emphasis"/>
          <w:highlight w:val="cyan"/>
        </w:rPr>
        <w:t>problems</w:t>
      </w:r>
      <w:r w:rsidRPr="00675D26">
        <w:rPr>
          <w:highlight w:val="cyan"/>
          <w:u w:val="single"/>
        </w:rPr>
        <w:t xml:space="preserve"> afflicting</w:t>
      </w:r>
      <w:r w:rsidRPr="00675D26">
        <w:rPr>
          <w:u w:val="single"/>
        </w:rPr>
        <w:t xml:space="preserve"> American </w:t>
      </w:r>
      <w:r w:rsidRPr="00675D26">
        <w:rPr>
          <w:highlight w:val="cyan"/>
          <w:u w:val="single"/>
        </w:rPr>
        <w:t xml:space="preserve">diplomacy are </w:t>
      </w:r>
      <w:r w:rsidRPr="00675D26">
        <w:rPr>
          <w:rStyle w:val="Emphasis"/>
          <w:highlight w:val="cyan"/>
        </w:rPr>
        <w:t>compounded</w:t>
      </w:r>
      <w:r w:rsidRPr="00675D26">
        <w:rPr>
          <w:highlight w:val="cyan"/>
          <w:u w:val="single"/>
        </w:rPr>
        <w:t xml:space="preserve"> by</w:t>
      </w:r>
      <w:r w:rsidRPr="00675D26">
        <w:rPr>
          <w:u w:val="single"/>
        </w:rPr>
        <w:t xml:space="preserve"> an </w:t>
      </w:r>
      <w:r w:rsidRPr="00675D26">
        <w:rPr>
          <w:rStyle w:val="Emphasis"/>
          <w:highlight w:val="cyan"/>
        </w:rPr>
        <w:t>under-resourced</w:t>
      </w:r>
      <w:r w:rsidRPr="00675D26">
        <w:rPr>
          <w:highlight w:val="cyan"/>
          <w:u w:val="single"/>
        </w:rPr>
        <w:t xml:space="preserve"> State Department</w:t>
      </w:r>
      <w:r w:rsidRPr="00675D26">
        <w:rPr>
          <w:sz w:val="16"/>
        </w:rPr>
        <w:t xml:space="preserve">. Certainly, it is possible the State Department could do more with a larger budget, but it would be a mistake to equate resources with effectiveness. Jake Sullivan and Daniel Benaim, two of former Vice President Joe Biden’s top </w:t>
      </w:r>
      <w:r w:rsidRPr="00675D26">
        <w:rPr>
          <w:u w:val="single"/>
        </w:rPr>
        <w:t xml:space="preserve">foreign policy </w:t>
      </w:r>
      <w:r w:rsidRPr="00675D26">
        <w:rPr>
          <w:highlight w:val="cyan"/>
          <w:u w:val="single"/>
        </w:rPr>
        <w:t>advisors</w:t>
      </w:r>
      <w:r w:rsidRPr="00675D26">
        <w:rPr>
          <w:sz w:val="16"/>
        </w:rPr>
        <w:t xml:space="preserve">, further </w:t>
      </w:r>
      <w:r w:rsidRPr="00675D26">
        <w:rPr>
          <w:highlight w:val="cyan"/>
          <w:u w:val="single"/>
        </w:rPr>
        <w:t>argue</w:t>
      </w:r>
      <w:r w:rsidRPr="00675D26">
        <w:rPr>
          <w:u w:val="single"/>
        </w:rPr>
        <w:t xml:space="preserve"> that</w:t>
      </w:r>
      <w:r w:rsidRPr="00675D26">
        <w:rPr>
          <w:sz w:val="16"/>
        </w:rPr>
        <w:t>, in the Middle East at least, “</w:t>
      </w:r>
      <w:r w:rsidRPr="00675D26">
        <w:rPr>
          <w:highlight w:val="cyan"/>
          <w:u w:val="single"/>
        </w:rPr>
        <w:t>Diplomacy</w:t>
      </w:r>
      <w:r w:rsidRPr="00675D26">
        <w:rPr>
          <w:u w:val="single"/>
        </w:rPr>
        <w:t xml:space="preserve"> could </w:t>
      </w:r>
      <w:r w:rsidRPr="00675D26">
        <w:rPr>
          <w:highlight w:val="cyan"/>
          <w:u w:val="single"/>
        </w:rPr>
        <w:t>succeed</w:t>
      </w:r>
      <w:r w:rsidRPr="00675D26">
        <w:rPr>
          <w:u w:val="single"/>
        </w:rPr>
        <w:t xml:space="preserve"> where military force has failed.” Such </w:t>
      </w:r>
      <w:r w:rsidRPr="00675D26">
        <w:rPr>
          <w:highlight w:val="cyan"/>
          <w:u w:val="single"/>
        </w:rPr>
        <w:t>sentiments may be rhetorically satisfying, but</w:t>
      </w:r>
      <w:r w:rsidRPr="00675D26">
        <w:rPr>
          <w:u w:val="single"/>
        </w:rPr>
        <w:t xml:space="preserve"> they </w:t>
      </w:r>
      <w:r w:rsidRPr="00675D26">
        <w:rPr>
          <w:highlight w:val="cyan"/>
          <w:u w:val="single"/>
        </w:rPr>
        <w:t>are an intellectual strawman</w:t>
      </w:r>
      <w:r w:rsidRPr="00675D26">
        <w:rPr>
          <w:u w:val="single"/>
        </w:rPr>
        <w:t xml:space="preserve">. </w:t>
      </w:r>
      <w:r w:rsidRPr="00675D26">
        <w:rPr>
          <w:highlight w:val="cyan"/>
          <w:u w:val="single"/>
        </w:rPr>
        <w:t>Diplomacy</w:t>
      </w:r>
      <w:r w:rsidRPr="00675D26">
        <w:rPr>
          <w:sz w:val="16"/>
        </w:rPr>
        <w:t xml:space="preserve"> may be a valuable tool, but it </w:t>
      </w:r>
      <w:r w:rsidRPr="00675D26">
        <w:rPr>
          <w:highlight w:val="cyan"/>
          <w:u w:val="single"/>
        </w:rPr>
        <w:t xml:space="preserve">is </w:t>
      </w:r>
      <w:r w:rsidRPr="00675D26">
        <w:rPr>
          <w:rStyle w:val="Emphasis"/>
          <w:highlight w:val="cyan"/>
        </w:rPr>
        <w:t>not a panacea</w:t>
      </w:r>
      <w:r w:rsidRPr="00675D26">
        <w:rPr>
          <w:sz w:val="16"/>
        </w:rPr>
        <w:t xml:space="preserve">, nor are diplomacy and military strategies mutually exclusive. </w:t>
      </w:r>
    </w:p>
    <w:p w14:paraId="4ED43CD4" w14:textId="77777777" w:rsidR="00125AF6" w:rsidRPr="00675D26" w:rsidRDefault="00125AF6" w:rsidP="00125AF6">
      <w:pPr>
        <w:rPr>
          <w:sz w:val="16"/>
        </w:rPr>
      </w:pPr>
      <w:r w:rsidRPr="00675D26">
        <w:rPr>
          <w:sz w:val="16"/>
        </w:rPr>
        <w:t xml:space="preserve">When </w:t>
      </w:r>
      <w:r w:rsidRPr="00675D26">
        <w:rPr>
          <w:u w:val="single"/>
        </w:rPr>
        <w:t>the president or secretary of state</w:t>
      </w:r>
      <w:r w:rsidRPr="00675D26">
        <w:rPr>
          <w:sz w:val="16"/>
        </w:rPr>
        <w:t xml:space="preserve"> travels, that person </w:t>
      </w:r>
      <w:r w:rsidRPr="00675D26">
        <w:rPr>
          <w:u w:val="single"/>
        </w:rPr>
        <w:t>always brings a coterie of aides and</w:t>
      </w:r>
      <w:r w:rsidRPr="00675D26">
        <w:rPr>
          <w:sz w:val="16"/>
        </w:rPr>
        <w:t xml:space="preserve"> even more </w:t>
      </w:r>
      <w:r w:rsidRPr="00675D26">
        <w:rPr>
          <w:u w:val="single"/>
        </w:rPr>
        <w:t>journalists</w:t>
      </w:r>
      <w:r w:rsidRPr="00675D26">
        <w:rPr>
          <w:sz w:val="16"/>
        </w:rPr>
        <w:t xml:space="preserve">. Consider the </w:t>
      </w:r>
      <w:r w:rsidRPr="00675D26">
        <w:rPr>
          <w:i/>
          <w:iCs/>
          <w:sz w:val="16"/>
        </w:rPr>
        <w:t>Daily Telegraph</w:t>
      </w:r>
      <w:r w:rsidRPr="00675D26">
        <w:rPr>
          <w:sz w:val="16"/>
        </w:rPr>
        <w:t xml:space="preserve">’s description of President George W. Bush’s entourage on a 2003 trip to London: </w:t>
      </w:r>
    </w:p>
    <w:p w14:paraId="3F2E5F64" w14:textId="77777777" w:rsidR="00125AF6" w:rsidRPr="00675D26" w:rsidRDefault="00125AF6" w:rsidP="00125AF6">
      <w:pPr>
        <w:rPr>
          <w:sz w:val="16"/>
        </w:rPr>
      </w:pPr>
      <w:r w:rsidRPr="00675D26">
        <w:rPr>
          <w:i/>
          <w:iCs/>
          <w:sz w:val="16"/>
        </w:rPr>
        <w:t xml:space="preserve">Mr. Bush will be accompanied by a retinue consisting of 250 members of the Secret Service, 150 advisers from the National Security Department, 200 representatives of other government departments and 50 political aides. There will also be approximately 100 journalists travelling with him. There are also his personal chef, personal assistants, four cooks, medics and the presidential 15-strong sniffer dog team. </w:t>
      </w:r>
    </w:p>
    <w:p w14:paraId="710E5904" w14:textId="77777777" w:rsidR="00125AF6" w:rsidRPr="00675D26" w:rsidRDefault="00125AF6" w:rsidP="00125AF6">
      <w:pPr>
        <w:rPr>
          <w:sz w:val="16"/>
        </w:rPr>
      </w:pPr>
      <w:r w:rsidRPr="00675D26">
        <w:rPr>
          <w:sz w:val="16"/>
        </w:rPr>
        <w:t xml:space="preserve">When Obama visited India, for example, his delegation booked eight hundred hotel rooms, some of which he simply sought to block off for security reasons, but many of which he filled with aides and journalists. In Australia, he brought five hundred people. Subtract the two hundred security staffers, and the size of that entourage is still huge. The list goes on. In the twilight of his term, Secretary of State John Kerry took numerous aides with him on a taxpayer-funded tourist junket to Antarctica, a continent with neither government officials nor diplomats with whom he could engage. Reporters may pay their share of the travel expenses, but they still inflate the delegation. </w:t>
      </w:r>
    </w:p>
    <w:p w14:paraId="4E79D88D" w14:textId="77777777" w:rsidR="00125AF6" w:rsidRPr="00675D26" w:rsidRDefault="00125AF6" w:rsidP="00125AF6">
      <w:pPr>
        <w:rPr>
          <w:sz w:val="16"/>
        </w:rPr>
      </w:pPr>
      <w:r w:rsidRPr="00675D26">
        <w:rPr>
          <w:u w:val="single"/>
        </w:rPr>
        <w:t>Perhaps it is time to change the character of these delegations</w:t>
      </w:r>
      <w:r w:rsidRPr="00675D26">
        <w:rPr>
          <w:sz w:val="16"/>
        </w:rPr>
        <w:t xml:space="preserve">. Judicial Watch is correct that there is much room for reform in terms of limiting government employees eligible to accompany their supervisors. The main problem, however, is that </w:t>
      </w:r>
      <w:r w:rsidRPr="00675D26">
        <w:rPr>
          <w:u w:val="single"/>
        </w:rPr>
        <w:t>journalists</w:t>
      </w:r>
      <w:r w:rsidRPr="00675D26">
        <w:rPr>
          <w:sz w:val="16"/>
        </w:rPr>
        <w:t xml:space="preserve"> bring short-term political gain but they </w:t>
      </w:r>
      <w:r w:rsidRPr="00675D26">
        <w:rPr>
          <w:u w:val="single"/>
        </w:rPr>
        <w:t>do little to expand America’s diplomatic position</w:t>
      </w:r>
      <w:r w:rsidRPr="00675D26">
        <w:rPr>
          <w:sz w:val="16"/>
        </w:rPr>
        <w:t xml:space="preserve">. Indeed, boorishness has increasingly become the norm, and while it is appropriate to ask U.S. presidents and secretaries about domestic political issues while in the United States, press conferences overseas and with foreign leaders should focus on those elements of foreign policy and bilateral relations which both officials have a unique capacity to address. </w:t>
      </w:r>
    </w:p>
    <w:p w14:paraId="33757ADB" w14:textId="77777777" w:rsidR="00125AF6" w:rsidRPr="00675D26" w:rsidRDefault="00125AF6" w:rsidP="00125AF6">
      <w:pPr>
        <w:rPr>
          <w:sz w:val="16"/>
        </w:rPr>
      </w:pPr>
      <w:r w:rsidRPr="00675D26">
        <w:rPr>
          <w:sz w:val="16"/>
        </w:rPr>
        <w:t xml:space="preserve">Around the world, allies and adversaries alike have changed the nature of their foreign delegations. Rather than surround themselves with layers of aides and dozens of journalists, they instead travel with businessmen. Although Americans have grown suddenly distrustful of capitalism and Trump has heightened sensitivity regarding conflicts-of-interest, </w:t>
      </w:r>
      <w:r w:rsidRPr="00675D26">
        <w:rPr>
          <w:highlight w:val="cyan"/>
          <w:u w:val="single"/>
        </w:rPr>
        <w:t>business ties lay a firmer basis for relations than diplomatic</w:t>
      </w:r>
      <w:r w:rsidRPr="00675D26">
        <w:rPr>
          <w:u w:val="single"/>
        </w:rPr>
        <w:t xml:space="preserve"> </w:t>
      </w:r>
      <w:r w:rsidRPr="00675D26">
        <w:rPr>
          <w:sz w:val="16"/>
        </w:rPr>
        <w:t xml:space="preserve">rhetoric or military </w:t>
      </w:r>
      <w:r w:rsidRPr="00675D26">
        <w:rPr>
          <w:highlight w:val="cyan"/>
          <w:u w:val="single"/>
        </w:rPr>
        <w:t>cooperation</w:t>
      </w:r>
      <w:r w:rsidRPr="00675D26">
        <w:rPr>
          <w:sz w:val="16"/>
        </w:rPr>
        <w:t>.</w:t>
      </w:r>
    </w:p>
    <w:p w14:paraId="3CF6F109" w14:textId="77777777" w:rsidR="00125AF6" w:rsidRPr="00675D26" w:rsidRDefault="00125AF6" w:rsidP="00125AF6">
      <w:pPr>
        <w:rPr>
          <w:sz w:val="16"/>
        </w:rPr>
      </w:pPr>
      <w:r w:rsidRPr="00675D26">
        <w:rPr>
          <w:sz w:val="16"/>
        </w:rPr>
        <w:t xml:space="preserve">French president Emmanuel Macron, for example, took fifty business leaders with him during a January 2018 visit to China. Business and cultural leaders accompanied Macron on a similar visit later that month to Tunisia. When he returned to China in November 2019, he brought with him a range of business leaders drawn both from small firms and blue-chip companies. German chancellor Angela Merkel does the same thing. Representatives from some of Germany’s largest companies have accompanied her on trips to both Washington and Beijing. In February 2013, British prime minister David Cameron brought representatives from small and medium-sized enterprises and large companies with him to India, and his successor, Theresa May, likewise used her role and the composition of her delegations to push British business in Japan, South Africa, Kenya, and Nigeria.  </w:t>
      </w:r>
    </w:p>
    <w:p w14:paraId="6889B910" w14:textId="77777777" w:rsidR="00125AF6" w:rsidRPr="00675D26" w:rsidRDefault="00125AF6" w:rsidP="00125AF6">
      <w:pPr>
        <w:rPr>
          <w:sz w:val="16"/>
        </w:rPr>
      </w:pPr>
      <w:r w:rsidRPr="00675D26">
        <w:rPr>
          <w:sz w:val="16"/>
        </w:rPr>
        <w:t xml:space="preserve">Often, business takes top priority. Between May 28–30, 2017, Canadian prime minister Justin Trudeau and International Trade Minister François-Philippe Champagne, led a Canadian business delegation to Italy. According to the EU-Canada Chamber of Commerce, the mission’s program focused on heightening Canadian opportunities and investment in agriculture, aerospace, defense, and communication technology. </w:t>
      </w:r>
    </w:p>
    <w:p w14:paraId="068D9001" w14:textId="77777777" w:rsidR="00125AF6" w:rsidRPr="00675D26" w:rsidRDefault="00125AF6" w:rsidP="00125AF6">
      <w:pPr>
        <w:rPr>
          <w:sz w:val="16"/>
        </w:rPr>
      </w:pPr>
      <w:r w:rsidRPr="00675D26">
        <w:rPr>
          <w:sz w:val="16"/>
        </w:rPr>
        <w:t xml:space="preserve">Nor are large nations alone in the practice. Belgium’s Princess Astrid traveled to India with three hundred businessmen in tow. In November 2017, Czech president Miloš Zeman visited Russia with the largest Czech business delegation in twenty-five years, representing 132 firms. Japan, South Korea, and Israel do likewise. When Croatian president Kolinda Grabar-Kitarović visited Iran, 50 Croatian companies chose representatives to accompany her. The United States may look critically at Croatian actions by encouraging investment in Iran, but from a realist standpoint, once that investment occurs, those businesses become natural lobbyists for continuity of bilateral ties. Should the United States think as strategically, it might find its business leaders dampen the volatility which now afflicts U.S. foreign policy. </w:t>
      </w:r>
    </w:p>
    <w:p w14:paraId="7FDA2D22" w14:textId="77777777" w:rsidR="00125AF6" w:rsidRPr="00675D26" w:rsidRDefault="00125AF6" w:rsidP="00125AF6">
      <w:pPr>
        <w:rPr>
          <w:sz w:val="16"/>
        </w:rPr>
      </w:pPr>
      <w:r w:rsidRPr="00675D26">
        <w:rPr>
          <w:sz w:val="16"/>
        </w:rPr>
        <w:t xml:space="preserve">America’s adversaries have long tied business and diplomacy with great effect. Russian president Vladimir Putin has brought business executives to India, Saudi Arabia, and Vietnam. Business leaders accompany Turkish president Recep Tayyip Erdoğan wherever he goes. In Africa, Erdoğan frequently traveled with one hundred or more businessmen and reaped the rewards. The Turkish Petroleum Corporation won contacts in Somalia and Sudan, for example, and Yapı Merkezi won a $1.9 billion railway contract in Tanzania. </w:t>
      </w:r>
    </w:p>
    <w:p w14:paraId="70026916" w14:textId="77777777" w:rsidR="00125AF6" w:rsidRPr="00675D26" w:rsidRDefault="00125AF6" w:rsidP="00125AF6">
      <w:pPr>
        <w:rPr>
          <w:sz w:val="16"/>
        </w:rPr>
      </w:pPr>
      <w:r w:rsidRPr="00675D26">
        <w:rPr>
          <w:sz w:val="16"/>
        </w:rPr>
        <w:t xml:space="preserve">China, of course, has long made business the central pillar of its overseas influence strategy, even if at times it uses debt to extort diplomatic favors and compliance. </w:t>
      </w:r>
    </w:p>
    <w:p w14:paraId="27865506" w14:textId="77777777" w:rsidR="00125AF6" w:rsidRPr="00675D26" w:rsidRDefault="00125AF6" w:rsidP="00125AF6">
      <w:pPr>
        <w:rPr>
          <w:sz w:val="16"/>
        </w:rPr>
      </w:pPr>
      <w:r w:rsidRPr="00675D26">
        <w:rPr>
          <w:sz w:val="16"/>
        </w:rPr>
        <w:t xml:space="preserve">Both Democrats and many Republicans both lament the expense of American force projection, and both parties lament the decline of American diplomatic prowess. Many Democrats—especially as a Biden administration potentially looms—also look at the Pentagon budget with envy and hope to channel some of that money into domestic projects. </w:t>
      </w:r>
    </w:p>
    <w:p w14:paraId="67788D89" w14:textId="77777777" w:rsidR="00125AF6" w:rsidRPr="00675D26" w:rsidRDefault="00125AF6" w:rsidP="00125AF6">
      <w:pPr>
        <w:rPr>
          <w:sz w:val="16"/>
        </w:rPr>
      </w:pPr>
      <w:r w:rsidRPr="00675D26">
        <w:rPr>
          <w:sz w:val="16"/>
        </w:rPr>
        <w:t xml:space="preserve">The irony, however, is that American influence need not decline, even in an era of declining resources. Put aside the fact that the pie which politicians seek to divide need not be finite: The history of American capitalism—as well as foreign embrace of markets—show that wise management can expand resources for all. Nor does force projection need to be the sole basis for American power. Force project is necessary to defend the post–World War II liberal order and to prevent malign forces from filling the vacuum, but true, stable, </w:t>
      </w:r>
      <w:r w:rsidRPr="00675D26">
        <w:rPr>
          <w:highlight w:val="cyan"/>
          <w:u w:val="single"/>
        </w:rPr>
        <w:t xml:space="preserve">strong relations will </w:t>
      </w:r>
      <w:r w:rsidRPr="00675D26">
        <w:rPr>
          <w:rStyle w:val="Emphasis"/>
          <w:highlight w:val="cyan"/>
        </w:rPr>
        <w:t>ultimately</w:t>
      </w:r>
      <w:r w:rsidRPr="00675D26">
        <w:rPr>
          <w:highlight w:val="cyan"/>
          <w:u w:val="single"/>
        </w:rPr>
        <w:t xml:space="preserve"> be based on</w:t>
      </w:r>
      <w:r w:rsidRPr="00675D26">
        <w:rPr>
          <w:u w:val="single"/>
        </w:rPr>
        <w:t xml:space="preserve"> </w:t>
      </w:r>
      <w:r w:rsidRPr="00675D26">
        <w:rPr>
          <w:rStyle w:val="Emphasis"/>
        </w:rPr>
        <w:t xml:space="preserve">mutually-beneficial </w:t>
      </w:r>
      <w:r w:rsidRPr="00675D26">
        <w:rPr>
          <w:rStyle w:val="Emphasis"/>
          <w:highlight w:val="cyan"/>
        </w:rPr>
        <w:t>business</w:t>
      </w:r>
      <w:r w:rsidRPr="00675D26">
        <w:rPr>
          <w:highlight w:val="cyan"/>
          <w:u w:val="single"/>
        </w:rPr>
        <w:t xml:space="preserve"> ties</w:t>
      </w:r>
      <w:r w:rsidRPr="00675D26">
        <w:rPr>
          <w:u w:val="single"/>
        </w:rPr>
        <w:t xml:space="preserve">, and </w:t>
      </w:r>
      <w:r w:rsidRPr="00675D26">
        <w:rPr>
          <w:rStyle w:val="Emphasis"/>
          <w:highlight w:val="cyan"/>
        </w:rPr>
        <w:t>not</w:t>
      </w:r>
      <w:r w:rsidRPr="00675D26">
        <w:rPr>
          <w:u w:val="single"/>
        </w:rPr>
        <w:t xml:space="preserve"> on </w:t>
      </w:r>
      <w:r w:rsidRPr="00675D26">
        <w:rPr>
          <w:highlight w:val="cyan"/>
          <w:u w:val="single"/>
        </w:rPr>
        <w:t>foreign</w:t>
      </w:r>
      <w:r w:rsidRPr="00675D26">
        <w:rPr>
          <w:u w:val="single"/>
        </w:rPr>
        <w:t xml:space="preserve"> aid or </w:t>
      </w:r>
      <w:r w:rsidRPr="00675D26">
        <w:rPr>
          <w:rStyle w:val="Emphasis"/>
          <w:highlight w:val="cyan"/>
        </w:rPr>
        <w:t>agreements</w:t>
      </w:r>
      <w:r w:rsidRPr="00675D26">
        <w:rPr>
          <w:sz w:val="16"/>
        </w:rPr>
        <w:t xml:space="preserve"> which do not intercede in a visible way in the lives of ordinary citizens. In Iraq, leaders across the sectarian and ethnic spectrum seek not aid but rather a long-term business investment that can employ ordinary Iraqis and cement Iraq’s Western turn for generations.  </w:t>
      </w:r>
    </w:p>
    <w:p w14:paraId="16DAB01E" w14:textId="77777777" w:rsidR="00125AF6" w:rsidRPr="00675D26" w:rsidRDefault="00125AF6" w:rsidP="00125AF6">
      <w:pPr>
        <w:rPr>
          <w:sz w:val="16"/>
        </w:rPr>
      </w:pPr>
      <w:r w:rsidRPr="00675D26">
        <w:rPr>
          <w:sz w:val="16"/>
        </w:rPr>
        <w:t xml:space="preserve">Congress might worry that mixing politics and business would corrupt both, but this is naïve. Lobbying represents just that, but if the concern is that the president or State Department might favor certain businesses over others, then they could simply impose a lottery system so that all who qualify and have the resources to pay their way can win a seat. </w:t>
      </w:r>
    </w:p>
    <w:p w14:paraId="5EA31F3A" w14:textId="77777777" w:rsidR="00125AF6" w:rsidRPr="00675D26" w:rsidRDefault="00125AF6" w:rsidP="00125AF6">
      <w:pPr>
        <w:rPr>
          <w:sz w:val="16"/>
        </w:rPr>
      </w:pPr>
    </w:p>
    <w:p w14:paraId="32F1D3FB" w14:textId="77777777" w:rsidR="00125AF6" w:rsidRDefault="00125AF6" w:rsidP="00125AF6">
      <w:pPr>
        <w:pStyle w:val="Heading2"/>
      </w:pPr>
      <w:r>
        <w:t>Advantage Two</w:t>
      </w:r>
    </w:p>
    <w:p w14:paraId="025E0AD8" w14:textId="77777777" w:rsidR="00125AF6" w:rsidRPr="00675D26" w:rsidRDefault="00125AF6" w:rsidP="00125AF6">
      <w:pPr>
        <w:pStyle w:val="Heading3"/>
      </w:pPr>
      <w:r w:rsidRPr="00675D26">
        <w:t>Trump UQ---1NC</w:t>
      </w:r>
    </w:p>
    <w:p w14:paraId="6CD2BEF5" w14:textId="77777777" w:rsidR="00125AF6" w:rsidRPr="00675D26" w:rsidRDefault="00125AF6" w:rsidP="00125AF6">
      <w:pPr>
        <w:pStyle w:val="Heading4"/>
      </w:pPr>
      <w:r w:rsidRPr="00675D26">
        <w:t xml:space="preserve">Trump </w:t>
      </w:r>
      <w:r w:rsidRPr="00675D26">
        <w:rPr>
          <w:u w:val="single"/>
        </w:rPr>
        <w:t>disperses</w:t>
      </w:r>
      <w:r w:rsidRPr="00675D26">
        <w:t xml:space="preserve">—not </w:t>
      </w:r>
      <w:r w:rsidRPr="00675D26">
        <w:rPr>
          <w:u w:val="single"/>
        </w:rPr>
        <w:t>consolidates</w:t>
      </w:r>
      <w:r w:rsidRPr="00675D26">
        <w:t xml:space="preserve">—institutions using </w:t>
      </w:r>
      <w:r w:rsidRPr="00675D26">
        <w:rPr>
          <w:u w:val="single"/>
        </w:rPr>
        <w:t>clear legal authority</w:t>
      </w:r>
      <w:r w:rsidRPr="00675D26">
        <w:t xml:space="preserve">. </w:t>
      </w:r>
    </w:p>
    <w:p w14:paraId="6BF4A993" w14:textId="77777777" w:rsidR="00125AF6" w:rsidRPr="00675D26" w:rsidRDefault="00125AF6" w:rsidP="00125AF6">
      <w:r w:rsidRPr="00675D26">
        <w:rPr>
          <w:rStyle w:val="Style13ptBold"/>
        </w:rPr>
        <w:t>Bergner 24</w:t>
      </w:r>
      <w:r w:rsidRPr="00675D26">
        <w:t>, Visiting Lecturer at the Batten School of Public Policy and Leadership at the University of Virginia, PhD from Princeton University, BA from Carleton College, former Assistant Professor of Political Science at the University of Pennsylvania and University of Michigan, former Assistant Secretary of State for Legislative Affairs (Jeff Bergner, October 21, 2024, “Trump Is No fascist,” Washington Times, https://www.washingtontimes.com/news/2024/oct/21/trump-is-no-fascist/)</w:t>
      </w:r>
    </w:p>
    <w:p w14:paraId="241A64D0" w14:textId="77777777" w:rsidR="00125AF6" w:rsidRPr="00675D26" w:rsidRDefault="00125AF6" w:rsidP="00125AF6">
      <w:pPr>
        <w:rPr>
          <w:sz w:val="16"/>
        </w:rPr>
      </w:pPr>
      <w:r w:rsidRPr="00675D26">
        <w:rPr>
          <w:sz w:val="16"/>
        </w:rPr>
        <w:t>How does Mr. Trump measure up against this standard? Mr. </w:t>
      </w:r>
      <w:r w:rsidRPr="00675D26">
        <w:rPr>
          <w:rStyle w:val="StyleUnderline"/>
        </w:rPr>
        <w:t>Trump signed</w:t>
      </w:r>
      <w:r w:rsidRPr="00675D26">
        <w:rPr>
          <w:sz w:val="16"/>
        </w:rPr>
        <w:t xml:space="preserve"> one of the largest </w:t>
      </w:r>
      <w:r w:rsidRPr="00675D26">
        <w:rPr>
          <w:rStyle w:val="Emphasis"/>
        </w:rPr>
        <w:t>tax cuts</w:t>
      </w:r>
      <w:r w:rsidRPr="00675D26">
        <w:rPr>
          <w:sz w:val="16"/>
        </w:rPr>
        <w:t xml:space="preserve"> in American history, </w:t>
      </w:r>
      <w:r w:rsidRPr="00675D26">
        <w:rPr>
          <w:rStyle w:val="StyleUnderline"/>
        </w:rPr>
        <w:t>shifting money</w:t>
      </w:r>
      <w:r w:rsidRPr="00675D26">
        <w:rPr>
          <w:sz w:val="16"/>
        </w:rPr>
        <w:t xml:space="preserve"> destined for the state </w:t>
      </w:r>
      <w:r w:rsidRPr="00675D26">
        <w:rPr>
          <w:rStyle w:val="Emphasis"/>
        </w:rPr>
        <w:t>back</w:t>
      </w:r>
      <w:r w:rsidRPr="00675D26">
        <w:rPr>
          <w:rStyle w:val="StyleUnderline"/>
        </w:rPr>
        <w:t xml:space="preserve"> to individuals</w:t>
      </w:r>
      <w:r w:rsidRPr="00675D26">
        <w:rPr>
          <w:sz w:val="16"/>
        </w:rPr>
        <w:t xml:space="preserve"> and corporations that earned it. In this way, </w:t>
      </w:r>
      <w:r w:rsidRPr="00675D26">
        <w:rPr>
          <w:rStyle w:val="StyleUnderline"/>
        </w:rPr>
        <w:t xml:space="preserve">he reduced the </w:t>
      </w:r>
      <w:r w:rsidRPr="00675D26">
        <w:rPr>
          <w:rStyle w:val="Emphasis"/>
        </w:rPr>
        <w:t>state’s power</w:t>
      </w:r>
      <w:r w:rsidRPr="00675D26">
        <w:rPr>
          <w:rStyle w:val="StyleUnderline"/>
        </w:rPr>
        <w:t>.</w:t>
      </w:r>
    </w:p>
    <w:p w14:paraId="239A5582" w14:textId="77777777" w:rsidR="00125AF6" w:rsidRPr="00675D26" w:rsidRDefault="00125AF6" w:rsidP="00125AF6">
      <w:pPr>
        <w:rPr>
          <w:sz w:val="16"/>
        </w:rPr>
      </w:pPr>
      <w:r w:rsidRPr="00675D26">
        <w:rPr>
          <w:sz w:val="16"/>
        </w:rPr>
        <w:t>Mr. </w:t>
      </w:r>
      <w:r w:rsidRPr="00675D26">
        <w:rPr>
          <w:rStyle w:val="StyleUnderline"/>
          <w:highlight w:val="cyan"/>
        </w:rPr>
        <w:t>Trump</w:t>
      </w:r>
      <w:r w:rsidRPr="00675D26">
        <w:rPr>
          <w:sz w:val="16"/>
        </w:rPr>
        <w:t xml:space="preserve"> significantly </w:t>
      </w:r>
      <w:r w:rsidRPr="00675D26">
        <w:rPr>
          <w:rStyle w:val="StyleUnderline"/>
          <w:highlight w:val="cyan"/>
        </w:rPr>
        <w:t>reduced</w:t>
      </w:r>
      <w:r w:rsidRPr="00675D26">
        <w:rPr>
          <w:rStyle w:val="StyleUnderline"/>
        </w:rPr>
        <w:t xml:space="preserve"> government </w:t>
      </w:r>
      <w:r w:rsidRPr="00675D26">
        <w:rPr>
          <w:rStyle w:val="Emphasis"/>
          <w:highlight w:val="cyan"/>
        </w:rPr>
        <w:t>reg</w:t>
      </w:r>
      <w:r w:rsidRPr="00675D26">
        <w:rPr>
          <w:sz w:val="16"/>
        </w:rPr>
        <w:t>ulation</w:t>
      </w:r>
      <w:r w:rsidRPr="00675D26">
        <w:rPr>
          <w:rStyle w:val="Emphasis"/>
          <w:highlight w:val="cyan"/>
        </w:rPr>
        <w:t>s</w:t>
      </w:r>
      <w:r w:rsidRPr="00675D26">
        <w:rPr>
          <w:rStyle w:val="StyleUnderline"/>
        </w:rPr>
        <w:t>. He</w:t>
      </w:r>
      <w:r w:rsidRPr="00675D26">
        <w:rPr>
          <w:sz w:val="16"/>
        </w:rPr>
        <w:t xml:space="preserve"> also </w:t>
      </w:r>
      <w:r w:rsidRPr="00675D26">
        <w:rPr>
          <w:rStyle w:val="StyleUnderline"/>
        </w:rPr>
        <w:t xml:space="preserve">reduced the </w:t>
      </w:r>
      <w:r w:rsidRPr="00675D26">
        <w:rPr>
          <w:rStyle w:val="Emphasis"/>
        </w:rPr>
        <w:t>state’s power</w:t>
      </w:r>
      <w:r w:rsidRPr="00675D26">
        <w:rPr>
          <w:rStyle w:val="StyleUnderline"/>
        </w:rPr>
        <w:t xml:space="preserve"> here</w:t>
      </w:r>
      <w:r w:rsidRPr="00675D26">
        <w:rPr>
          <w:sz w:val="16"/>
        </w:rPr>
        <w:t>, returning freedom to individuals and private entities.</w:t>
      </w:r>
    </w:p>
    <w:p w14:paraId="72CF1CD0" w14:textId="77777777" w:rsidR="00125AF6" w:rsidRPr="00675D26" w:rsidRDefault="00125AF6" w:rsidP="00125AF6">
      <w:pPr>
        <w:rPr>
          <w:sz w:val="16"/>
        </w:rPr>
      </w:pPr>
      <w:r w:rsidRPr="00675D26">
        <w:rPr>
          <w:sz w:val="16"/>
        </w:rPr>
        <w:t>Mr. </w:t>
      </w:r>
      <w:r w:rsidRPr="00675D26">
        <w:rPr>
          <w:rStyle w:val="StyleUnderline"/>
        </w:rPr>
        <w:t>Trump </w:t>
      </w:r>
      <w:r w:rsidRPr="00675D26">
        <w:rPr>
          <w:rStyle w:val="Emphasis"/>
          <w:highlight w:val="cyan"/>
        </w:rPr>
        <w:t>nominated</w:t>
      </w:r>
      <w:r w:rsidRPr="00675D26">
        <w:rPr>
          <w:rStyle w:val="StyleUnderline"/>
        </w:rPr>
        <w:t xml:space="preserve"> three Supreme Court </w:t>
      </w:r>
      <w:r w:rsidRPr="00675D26">
        <w:rPr>
          <w:rStyle w:val="Emphasis"/>
          <w:highlight w:val="cyan"/>
        </w:rPr>
        <w:t>justices</w:t>
      </w:r>
      <w:r w:rsidRPr="00675D26">
        <w:rPr>
          <w:rStyle w:val="StyleUnderline"/>
          <w:highlight w:val="cyan"/>
        </w:rPr>
        <w:t xml:space="preserve"> who</w:t>
      </w:r>
      <w:r w:rsidRPr="00675D26">
        <w:rPr>
          <w:sz w:val="16"/>
        </w:rPr>
        <w:t xml:space="preserve"> joined in invalidating the national standard concerning abortion, taking power from the national government and giving it to the people of the states.</w:t>
      </w:r>
    </w:p>
    <w:p w14:paraId="0E91476F" w14:textId="77777777" w:rsidR="00125AF6" w:rsidRPr="00675D26" w:rsidRDefault="00125AF6" w:rsidP="00125AF6">
      <w:pPr>
        <w:rPr>
          <w:sz w:val="16"/>
        </w:rPr>
      </w:pPr>
      <w:r w:rsidRPr="00675D26">
        <w:rPr>
          <w:sz w:val="16"/>
        </w:rPr>
        <w:t xml:space="preserve">These same three justices contributed to a ruling that </w:t>
      </w:r>
      <w:r w:rsidRPr="00675D26">
        <w:rPr>
          <w:rStyle w:val="StyleUnderline"/>
          <w:highlight w:val="cyan"/>
        </w:rPr>
        <w:t>overruled</w:t>
      </w:r>
      <w:r w:rsidRPr="00675D26">
        <w:rPr>
          <w:rStyle w:val="StyleUnderline"/>
        </w:rPr>
        <w:t xml:space="preserve"> the </w:t>
      </w:r>
      <w:r w:rsidRPr="00675D26">
        <w:rPr>
          <w:rStyle w:val="Emphasis"/>
          <w:highlight w:val="cyan"/>
        </w:rPr>
        <w:t>Chevron</w:t>
      </w:r>
      <w:r w:rsidRPr="00675D26">
        <w:rPr>
          <w:rStyle w:val="Emphasis"/>
        </w:rPr>
        <w:t xml:space="preserve"> doctrine</w:t>
      </w:r>
      <w:r w:rsidRPr="00675D26">
        <w:rPr>
          <w:rStyle w:val="StyleUnderline"/>
        </w:rPr>
        <w:t xml:space="preserve">, </w:t>
      </w:r>
      <w:r w:rsidRPr="00675D26">
        <w:rPr>
          <w:rStyle w:val="StyleUnderline"/>
          <w:highlight w:val="cyan"/>
        </w:rPr>
        <w:t>which</w:t>
      </w:r>
      <w:r w:rsidRPr="00675D26">
        <w:rPr>
          <w:rStyle w:val="StyleUnderline"/>
        </w:rPr>
        <w:t xml:space="preserve"> had </w:t>
      </w:r>
      <w:r w:rsidRPr="00675D26">
        <w:rPr>
          <w:rStyle w:val="StyleUnderline"/>
          <w:highlight w:val="cyan"/>
        </w:rPr>
        <w:t>required courts</w:t>
      </w:r>
      <w:r w:rsidRPr="00675D26">
        <w:rPr>
          <w:rStyle w:val="StyleUnderline"/>
        </w:rPr>
        <w:t xml:space="preserve"> </w:t>
      </w:r>
      <w:r w:rsidRPr="00675D26">
        <w:rPr>
          <w:rStyle w:val="Emphasis"/>
        </w:rPr>
        <w:t xml:space="preserve">to </w:t>
      </w:r>
      <w:r w:rsidRPr="00675D26">
        <w:rPr>
          <w:rStyle w:val="Emphasis"/>
          <w:highlight w:val="cyan"/>
        </w:rPr>
        <w:t>defer to</w:t>
      </w:r>
      <w:r w:rsidRPr="00675D26">
        <w:rPr>
          <w:sz w:val="16"/>
        </w:rPr>
        <w:t xml:space="preserve"> the interpretations of </w:t>
      </w:r>
      <w:r w:rsidRPr="00675D26">
        <w:rPr>
          <w:rStyle w:val="Emphasis"/>
          <w:highlight w:val="cyan"/>
        </w:rPr>
        <w:t>the executive</w:t>
      </w:r>
      <w:r w:rsidRPr="00675D26">
        <w:rPr>
          <w:sz w:val="16"/>
        </w:rPr>
        <w:t xml:space="preserve"> branch. </w:t>
      </w:r>
      <w:r w:rsidRPr="00675D26">
        <w:rPr>
          <w:rStyle w:val="StyleUnderline"/>
        </w:rPr>
        <w:t xml:space="preserve">In doing so, </w:t>
      </w:r>
      <w:r w:rsidRPr="00675D26">
        <w:rPr>
          <w:rStyle w:val="StyleUnderline"/>
          <w:highlight w:val="cyan"/>
        </w:rPr>
        <w:t xml:space="preserve">the court </w:t>
      </w:r>
      <w:r w:rsidRPr="00675D26">
        <w:rPr>
          <w:rStyle w:val="Emphasis"/>
          <w:highlight w:val="cyan"/>
        </w:rPr>
        <w:t>removed</w:t>
      </w:r>
      <w:r w:rsidRPr="00675D26">
        <w:rPr>
          <w:sz w:val="16"/>
        </w:rPr>
        <w:t xml:space="preserve"> a degree of </w:t>
      </w:r>
      <w:r w:rsidRPr="00675D26">
        <w:rPr>
          <w:rStyle w:val="StyleUnderline"/>
          <w:highlight w:val="cyan"/>
        </w:rPr>
        <w:t>authority from the</w:t>
      </w:r>
      <w:r w:rsidRPr="00675D26">
        <w:rPr>
          <w:sz w:val="16"/>
        </w:rPr>
        <w:t xml:space="preserve"> permanent </w:t>
      </w:r>
      <w:r w:rsidRPr="00675D26">
        <w:rPr>
          <w:rStyle w:val="Emphasis"/>
          <w:highlight w:val="cyan"/>
        </w:rPr>
        <w:t>governing class</w:t>
      </w:r>
      <w:r w:rsidRPr="00675D26">
        <w:rPr>
          <w:rStyle w:val="StyleUnderline"/>
        </w:rPr>
        <w:t xml:space="preserve"> and returned it to</w:t>
      </w:r>
      <w:r w:rsidRPr="00675D26">
        <w:rPr>
          <w:sz w:val="16"/>
        </w:rPr>
        <w:t xml:space="preserve"> the elected representatives of </w:t>
      </w:r>
      <w:r w:rsidRPr="00675D26">
        <w:rPr>
          <w:rStyle w:val="Emphasis"/>
        </w:rPr>
        <w:t>the people</w:t>
      </w:r>
      <w:r w:rsidRPr="00675D26">
        <w:rPr>
          <w:rStyle w:val="StyleUnderline"/>
        </w:rPr>
        <w:t>.</w:t>
      </w:r>
    </w:p>
    <w:p w14:paraId="766E2824" w14:textId="77777777" w:rsidR="00125AF6" w:rsidRPr="00675D26" w:rsidRDefault="00125AF6" w:rsidP="00125AF6">
      <w:pPr>
        <w:rPr>
          <w:sz w:val="16"/>
        </w:rPr>
      </w:pPr>
      <w:r w:rsidRPr="00675D26">
        <w:rPr>
          <w:sz w:val="16"/>
        </w:rPr>
        <w:t xml:space="preserve">The </w:t>
      </w:r>
      <w:r w:rsidRPr="00675D26">
        <w:rPr>
          <w:rStyle w:val="Emphasis"/>
          <w:highlight w:val="cyan"/>
        </w:rPr>
        <w:t>Trump</w:t>
      </w:r>
      <w:r w:rsidRPr="00675D26">
        <w:rPr>
          <w:sz w:val="16"/>
        </w:rPr>
        <w:t xml:space="preserve"> administration </w:t>
      </w:r>
      <w:r w:rsidRPr="00675D26">
        <w:rPr>
          <w:rStyle w:val="StyleUnderline"/>
          <w:highlight w:val="cyan"/>
        </w:rPr>
        <w:t>opposed</w:t>
      </w:r>
      <w:r w:rsidRPr="00675D26">
        <w:rPr>
          <w:sz w:val="16"/>
        </w:rPr>
        <w:t xml:space="preserve"> the many forms of </w:t>
      </w:r>
      <w:r w:rsidRPr="00675D26">
        <w:rPr>
          <w:rStyle w:val="Emphasis"/>
          <w:highlight w:val="cyan"/>
        </w:rPr>
        <w:t>censorship</w:t>
      </w:r>
      <w:r w:rsidRPr="00675D26">
        <w:rPr>
          <w:rStyle w:val="StyleUnderline"/>
        </w:rPr>
        <w:t xml:space="preserve"> of Americans, </w:t>
      </w:r>
      <w:r w:rsidRPr="00675D26">
        <w:rPr>
          <w:rStyle w:val="StyleUnderline"/>
          <w:highlight w:val="cyan"/>
        </w:rPr>
        <w:t>which flew under</w:t>
      </w:r>
      <w:r w:rsidRPr="00675D26">
        <w:rPr>
          <w:rStyle w:val="StyleUnderline"/>
        </w:rPr>
        <w:t xml:space="preserve"> the </w:t>
      </w:r>
      <w:r w:rsidRPr="00675D26">
        <w:rPr>
          <w:rStyle w:val="StyleUnderline"/>
          <w:highlight w:val="cyan"/>
        </w:rPr>
        <w:t xml:space="preserve">flag of </w:t>
      </w:r>
      <w:r w:rsidRPr="00675D26">
        <w:rPr>
          <w:rStyle w:val="Emphasis"/>
          <w:highlight w:val="cyan"/>
        </w:rPr>
        <w:t>combating disinfo</w:t>
      </w:r>
      <w:r w:rsidRPr="00675D26">
        <w:rPr>
          <w:sz w:val="16"/>
        </w:rPr>
        <w:t>rmation. Whatever its sponsors may say, restricting what they call disinformation is censorship, pure and simple.</w:t>
      </w:r>
    </w:p>
    <w:p w14:paraId="7B06DD78" w14:textId="77777777" w:rsidR="00125AF6" w:rsidRPr="00675D26" w:rsidRDefault="00125AF6" w:rsidP="00125AF6">
      <w:pPr>
        <w:rPr>
          <w:sz w:val="16"/>
        </w:rPr>
      </w:pPr>
      <w:r w:rsidRPr="00675D26">
        <w:rPr>
          <w:sz w:val="16"/>
        </w:rPr>
        <w:t xml:space="preserve">Two further areas remain to be considered. </w:t>
      </w:r>
      <w:r w:rsidRPr="00675D26">
        <w:rPr>
          <w:rStyle w:val="Emphasis"/>
          <w:highlight w:val="cyan"/>
        </w:rPr>
        <w:t>It is true</w:t>
      </w:r>
      <w:r w:rsidRPr="00675D26">
        <w:rPr>
          <w:sz w:val="16"/>
        </w:rPr>
        <w:t xml:space="preserve"> that Mr. </w:t>
      </w:r>
      <w:r w:rsidRPr="00675D26">
        <w:rPr>
          <w:rStyle w:val="StyleUnderline"/>
          <w:highlight w:val="cyan"/>
        </w:rPr>
        <w:t>Trump </w:t>
      </w:r>
      <w:r w:rsidRPr="00675D26">
        <w:rPr>
          <w:rStyle w:val="Emphasis"/>
          <w:highlight w:val="cyan"/>
        </w:rPr>
        <w:t>centralized</w:t>
      </w:r>
      <w:r w:rsidRPr="00675D26">
        <w:rPr>
          <w:rStyle w:val="StyleUnderline"/>
        </w:rPr>
        <w:t xml:space="preserve"> power over</w:t>
      </w:r>
      <w:r w:rsidRPr="00675D26">
        <w:rPr>
          <w:sz w:val="16"/>
        </w:rPr>
        <w:t xml:space="preserve"> illegal </w:t>
      </w:r>
      <w:r w:rsidRPr="00675D26">
        <w:rPr>
          <w:rStyle w:val="Emphasis"/>
          <w:highlight w:val="cyan"/>
        </w:rPr>
        <w:t>immigration</w:t>
      </w:r>
      <w:r w:rsidRPr="00675D26">
        <w:rPr>
          <w:rStyle w:val="StyleUnderline"/>
        </w:rPr>
        <w:t xml:space="preserve"> in the executive</w:t>
      </w:r>
      <w:r w:rsidRPr="00675D26">
        <w:rPr>
          <w:sz w:val="16"/>
        </w:rPr>
        <w:t xml:space="preserve"> branch. </w:t>
      </w:r>
      <w:r w:rsidRPr="00675D26">
        <w:rPr>
          <w:rStyle w:val="StyleUnderline"/>
        </w:rPr>
        <w:t>Immigration</w:t>
      </w:r>
      <w:r w:rsidRPr="00675D26">
        <w:rPr>
          <w:sz w:val="16"/>
        </w:rPr>
        <w:t xml:space="preserve"> policy </w:t>
      </w:r>
      <w:r w:rsidRPr="00675D26">
        <w:rPr>
          <w:rStyle w:val="StyleUnderline"/>
        </w:rPr>
        <w:t xml:space="preserve">has been </w:t>
      </w:r>
      <w:r w:rsidRPr="00675D26">
        <w:rPr>
          <w:rStyle w:val="Emphasis"/>
          <w:highlight w:val="cyan"/>
        </w:rPr>
        <w:t>understood</w:t>
      </w:r>
      <w:r w:rsidRPr="00675D26">
        <w:rPr>
          <w:rStyle w:val="StyleUnderline"/>
          <w:highlight w:val="cyan"/>
        </w:rPr>
        <w:t xml:space="preserve"> to be a </w:t>
      </w:r>
      <w:r w:rsidRPr="00675D26">
        <w:rPr>
          <w:rStyle w:val="Emphasis"/>
          <w:highlight w:val="cyan"/>
        </w:rPr>
        <w:t>federal</w:t>
      </w:r>
      <w:r w:rsidRPr="00675D26">
        <w:rPr>
          <w:rStyle w:val="StyleUnderline"/>
        </w:rPr>
        <w:t xml:space="preserve"> responsibility </w:t>
      </w:r>
      <w:r w:rsidRPr="00675D26">
        <w:rPr>
          <w:rStyle w:val="StyleUnderline"/>
          <w:highlight w:val="cyan"/>
        </w:rPr>
        <w:t>since the</w:t>
      </w:r>
      <w:r w:rsidRPr="00675D26">
        <w:rPr>
          <w:sz w:val="16"/>
        </w:rPr>
        <w:t xml:space="preserve"> late </w:t>
      </w:r>
      <w:r w:rsidRPr="00675D26">
        <w:rPr>
          <w:rStyle w:val="Emphasis"/>
          <w:highlight w:val="cyan"/>
        </w:rPr>
        <w:t>19th century</w:t>
      </w:r>
      <w:r w:rsidRPr="00675D26">
        <w:rPr>
          <w:rStyle w:val="StyleUnderline"/>
        </w:rPr>
        <w:t xml:space="preserve">. In </w:t>
      </w:r>
      <w:r w:rsidRPr="00675D26">
        <w:rPr>
          <w:rStyle w:val="StyleUnderline"/>
          <w:highlight w:val="cyan"/>
        </w:rPr>
        <w:t>this</w:t>
      </w:r>
      <w:r w:rsidRPr="00675D26">
        <w:rPr>
          <w:rStyle w:val="StyleUnderline"/>
        </w:rPr>
        <w:t xml:space="preserve"> regard, there </w:t>
      </w:r>
      <w:r w:rsidRPr="00675D26">
        <w:rPr>
          <w:rStyle w:val="StyleUnderline"/>
          <w:highlight w:val="cyan"/>
        </w:rPr>
        <w:t xml:space="preserve">was </w:t>
      </w:r>
      <w:r w:rsidRPr="00675D26">
        <w:rPr>
          <w:rStyle w:val="Emphasis"/>
          <w:highlight w:val="cyan"/>
        </w:rPr>
        <w:t>nothing new</w:t>
      </w:r>
      <w:r w:rsidRPr="00675D26">
        <w:rPr>
          <w:rStyle w:val="StyleUnderline"/>
        </w:rPr>
        <w:t>.</w:t>
      </w:r>
    </w:p>
    <w:p w14:paraId="516B301D" w14:textId="77777777" w:rsidR="00125AF6" w:rsidRPr="00675D26" w:rsidRDefault="00125AF6" w:rsidP="00125AF6">
      <w:pPr>
        <w:rPr>
          <w:sz w:val="16"/>
        </w:rPr>
      </w:pPr>
      <w:r w:rsidRPr="00675D26">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1821BB8E" w14:textId="77777777" w:rsidR="00125AF6" w:rsidRPr="00675D26" w:rsidRDefault="00125AF6" w:rsidP="00125AF6">
      <w:pPr>
        <w:rPr>
          <w:sz w:val="16"/>
        </w:rPr>
      </w:pPr>
      <w:r w:rsidRPr="00675D26">
        <w:rPr>
          <w:sz w:val="16"/>
        </w:rPr>
        <w:t xml:space="preserve">One might </w:t>
      </w:r>
      <w:r w:rsidRPr="00675D26">
        <w:rPr>
          <w:rStyle w:val="StyleUnderline"/>
          <w:highlight w:val="cyan"/>
        </w:rPr>
        <w:t>also</w:t>
      </w:r>
      <w:r w:rsidRPr="00675D26">
        <w:rPr>
          <w:sz w:val="16"/>
        </w:rPr>
        <w:t xml:space="preserve"> note that Mr. </w:t>
      </w:r>
      <w:r w:rsidRPr="00675D26">
        <w:rPr>
          <w:rStyle w:val="StyleUnderline"/>
        </w:rPr>
        <w:t>Trump’s </w:t>
      </w:r>
      <w:r w:rsidRPr="00675D26">
        <w:rPr>
          <w:rStyle w:val="StyleUnderline"/>
          <w:highlight w:val="cyan"/>
        </w:rPr>
        <w:t>power</w:t>
      </w:r>
      <w:r w:rsidRPr="00675D26">
        <w:rPr>
          <w:sz w:val="16"/>
        </w:rPr>
        <w:t xml:space="preserve"> exercise </w:t>
      </w:r>
      <w:r w:rsidRPr="00675D26">
        <w:rPr>
          <w:rStyle w:val="StyleUnderline"/>
          <w:highlight w:val="cyan"/>
        </w:rPr>
        <w:t xml:space="preserve">was </w:t>
      </w:r>
      <w:r w:rsidRPr="00675D26">
        <w:rPr>
          <w:rStyle w:val="Emphasis"/>
          <w:highlight w:val="cyan"/>
        </w:rPr>
        <w:t>not directed</w:t>
      </w:r>
      <w:r w:rsidRPr="00675D26">
        <w:rPr>
          <w:rStyle w:val="StyleUnderline"/>
          <w:highlight w:val="cyan"/>
        </w:rPr>
        <w:t xml:space="preserve"> against</w:t>
      </w:r>
      <w:r w:rsidRPr="00675D26">
        <w:rPr>
          <w:rStyle w:val="StyleUnderline"/>
        </w:rPr>
        <w:t xml:space="preserve"> American </w:t>
      </w:r>
      <w:r w:rsidRPr="00675D26">
        <w:rPr>
          <w:rStyle w:val="Emphasis"/>
          <w:highlight w:val="cyan"/>
        </w:rPr>
        <w:t>citizens</w:t>
      </w:r>
      <w:r w:rsidRPr="00675D26">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6124E317" w14:textId="77777777" w:rsidR="00125AF6" w:rsidRPr="00675D26" w:rsidRDefault="00125AF6" w:rsidP="00125AF6">
      <w:pPr>
        <w:rPr>
          <w:sz w:val="16"/>
        </w:rPr>
      </w:pPr>
      <w:r w:rsidRPr="00675D26">
        <w:rPr>
          <w:sz w:val="16"/>
        </w:rPr>
        <w:t xml:space="preserve">Finally, </w:t>
      </w:r>
      <w:r w:rsidRPr="00675D26">
        <w:rPr>
          <w:rStyle w:val="StyleUnderline"/>
        </w:rPr>
        <w:t xml:space="preserve">in fairness, we </w:t>
      </w:r>
      <w:r w:rsidRPr="00675D26">
        <w:rPr>
          <w:rStyle w:val="Emphasis"/>
        </w:rPr>
        <w:t>must consider</w:t>
      </w:r>
      <w:r w:rsidRPr="00675D26">
        <w:rPr>
          <w:sz w:val="16"/>
        </w:rPr>
        <w:t xml:space="preserve"> Mr. </w:t>
      </w:r>
      <w:r w:rsidRPr="00675D26">
        <w:rPr>
          <w:rStyle w:val="StyleUnderline"/>
        </w:rPr>
        <w:t xml:space="preserve">Trump’s actions after the </w:t>
      </w:r>
      <w:r w:rsidRPr="00675D26">
        <w:rPr>
          <w:rStyle w:val="Emphasis"/>
        </w:rPr>
        <w:t>2020 election</w:t>
      </w:r>
      <w:r w:rsidRPr="00675D26">
        <w:rPr>
          <w:sz w:val="16"/>
        </w:rPr>
        <w:t xml:space="preserve">. However these might be judged — and this author thinks that some of them were ill advised — it is interesting to note that </w:t>
      </w:r>
      <w:r w:rsidRPr="00675D26">
        <w:rPr>
          <w:rStyle w:val="StyleUnderline"/>
        </w:rPr>
        <w:t xml:space="preserve">enhancing </w:t>
      </w:r>
      <w:r w:rsidRPr="00675D26">
        <w:rPr>
          <w:rStyle w:val="Emphasis"/>
        </w:rPr>
        <w:t>the power</w:t>
      </w:r>
      <w:r w:rsidRPr="00675D26">
        <w:rPr>
          <w:rStyle w:val="StyleUnderline"/>
        </w:rPr>
        <w:t xml:space="preserve"> of the state was </w:t>
      </w:r>
      <w:r w:rsidRPr="00675D26">
        <w:rPr>
          <w:rStyle w:val="Emphasis"/>
        </w:rPr>
        <w:t>not at stake</w:t>
      </w:r>
      <w:r w:rsidRPr="00675D26">
        <w:rPr>
          <w:sz w:val="16"/>
        </w:rPr>
        <w:t>; none were designed to expand the power of the state but to retain power after an election that Mr. Trump says he had won.</w:t>
      </w:r>
    </w:p>
    <w:p w14:paraId="5F28E583" w14:textId="77777777" w:rsidR="00125AF6" w:rsidRPr="00675D26" w:rsidRDefault="00125AF6" w:rsidP="00125AF6">
      <w:pPr>
        <w:rPr>
          <w:sz w:val="16"/>
        </w:rPr>
      </w:pPr>
      <w:r w:rsidRPr="00675D26">
        <w:rPr>
          <w:rStyle w:val="StyleUnderline"/>
        </w:rPr>
        <w:t xml:space="preserve">These are </w:t>
      </w:r>
      <w:r w:rsidRPr="00675D26">
        <w:rPr>
          <w:rStyle w:val="Emphasis"/>
          <w:highlight w:val="cyan"/>
        </w:rPr>
        <w:t>hardly</w:t>
      </w:r>
      <w:r w:rsidRPr="00675D26">
        <w:rPr>
          <w:rStyle w:val="StyleUnderline"/>
        </w:rPr>
        <w:t xml:space="preserve"> the </w:t>
      </w:r>
      <w:r w:rsidRPr="00675D26">
        <w:rPr>
          <w:rStyle w:val="StyleUnderline"/>
          <w:highlight w:val="cyan"/>
        </w:rPr>
        <w:t xml:space="preserve">policies of </w:t>
      </w:r>
      <w:r w:rsidRPr="00675D26">
        <w:rPr>
          <w:rStyle w:val="Emphasis"/>
          <w:highlight w:val="cyan"/>
        </w:rPr>
        <w:t>a fascist</w:t>
      </w:r>
      <w:r w:rsidRPr="00675D26">
        <w:rPr>
          <w:sz w:val="16"/>
        </w:rPr>
        <w:t>. They seem more akin to the policies of a classical liberal. They are mostly policies designed to take powers away from the state and its elite acolytes and return them to the people.</w:t>
      </w:r>
    </w:p>
    <w:p w14:paraId="3EF9AB9B" w14:textId="77777777" w:rsidR="00125AF6" w:rsidRPr="00675D26" w:rsidRDefault="00125AF6" w:rsidP="00125AF6">
      <w:pPr>
        <w:rPr>
          <w:sz w:val="16"/>
        </w:rPr>
      </w:pPr>
      <w:r w:rsidRPr="00675D26">
        <w:rPr>
          <w:rStyle w:val="StyleUnderline"/>
        </w:rPr>
        <w:t xml:space="preserve">One might </w:t>
      </w:r>
      <w:r w:rsidRPr="00675D26">
        <w:rPr>
          <w:rStyle w:val="StyleUnderline"/>
          <w:highlight w:val="cyan"/>
        </w:rPr>
        <w:t xml:space="preserve">ask </w:t>
      </w:r>
      <w:r w:rsidRPr="00675D26">
        <w:rPr>
          <w:rStyle w:val="Emphasis"/>
          <w:highlight w:val="cyan"/>
        </w:rPr>
        <w:t>who</w:t>
      </w:r>
      <w:r w:rsidRPr="00675D26">
        <w:rPr>
          <w:rStyle w:val="Emphasis"/>
        </w:rPr>
        <w:t xml:space="preserve"> actually</w:t>
      </w:r>
      <w:r w:rsidRPr="00675D26">
        <w:rPr>
          <w:rStyle w:val="StyleUnderline"/>
        </w:rPr>
        <w:t xml:space="preserve"> </w:t>
      </w:r>
      <w:r w:rsidRPr="00675D26">
        <w:rPr>
          <w:rStyle w:val="StyleUnderline"/>
          <w:highlight w:val="cyan"/>
        </w:rPr>
        <w:t>wants to increase</w:t>
      </w:r>
      <w:r w:rsidRPr="00675D26">
        <w:rPr>
          <w:rStyle w:val="StyleUnderline"/>
        </w:rPr>
        <w:t xml:space="preserve"> </w:t>
      </w:r>
      <w:r w:rsidRPr="00675D26">
        <w:rPr>
          <w:rStyle w:val="Emphasis"/>
        </w:rPr>
        <w:t xml:space="preserve">the </w:t>
      </w:r>
      <w:r w:rsidRPr="00675D26">
        <w:rPr>
          <w:rStyle w:val="Emphasis"/>
          <w:highlight w:val="cyan"/>
        </w:rPr>
        <w:t>power</w:t>
      </w:r>
      <w:r w:rsidRPr="00675D26">
        <w:rPr>
          <w:rStyle w:val="StyleUnderline"/>
        </w:rPr>
        <w:t xml:space="preserve"> and centrality </w:t>
      </w:r>
      <w:r w:rsidRPr="00675D26">
        <w:rPr>
          <w:rStyle w:val="StyleUnderline"/>
          <w:highlight w:val="cyan"/>
        </w:rPr>
        <w:t>of the state</w:t>
      </w:r>
      <w:r w:rsidRPr="00675D26">
        <w:rPr>
          <w:rStyle w:val="StyleUnderline"/>
        </w:rPr>
        <w:t xml:space="preserve">. Perhaps </w:t>
      </w:r>
      <w:r w:rsidRPr="00675D26">
        <w:rPr>
          <w:rStyle w:val="Emphasis"/>
          <w:highlight w:val="cyan"/>
        </w:rPr>
        <w:t>those</w:t>
      </w:r>
      <w:r w:rsidRPr="00675D26">
        <w:rPr>
          <w:rStyle w:val="StyleUnderline"/>
          <w:highlight w:val="cyan"/>
        </w:rPr>
        <w:t xml:space="preserve"> who</w:t>
      </w:r>
      <w:r w:rsidRPr="00675D26">
        <w:rPr>
          <w:rStyle w:val="StyleUnderline"/>
        </w:rPr>
        <w:t xml:space="preserve"> wish to</w:t>
      </w:r>
      <w:r w:rsidRPr="00675D26">
        <w:rPr>
          <w:sz w:val="16"/>
        </w:rPr>
        <w:t xml:space="preserve"> raise taxes, multiply regulations, </w:t>
      </w:r>
      <w:r w:rsidRPr="00675D26">
        <w:rPr>
          <w:rStyle w:val="Emphasis"/>
          <w:highlight w:val="cyan"/>
        </w:rPr>
        <w:t>expand</w:t>
      </w:r>
      <w:r w:rsidRPr="00675D26">
        <w:rPr>
          <w:rStyle w:val="StyleUnderline"/>
          <w:highlight w:val="cyan"/>
        </w:rPr>
        <w:t xml:space="preserve"> the</w:t>
      </w:r>
      <w:r w:rsidRPr="00675D26">
        <w:rPr>
          <w:rStyle w:val="StyleUnderline"/>
        </w:rPr>
        <w:t xml:space="preserve"> reach of the </w:t>
      </w:r>
      <w:r w:rsidRPr="00675D26">
        <w:rPr>
          <w:rStyle w:val="StyleUnderline"/>
          <w:highlight w:val="cyan"/>
        </w:rPr>
        <w:t xml:space="preserve">federal </w:t>
      </w:r>
      <w:r w:rsidRPr="00675D26">
        <w:rPr>
          <w:rStyle w:val="Emphasis"/>
          <w:highlight w:val="cyan"/>
        </w:rPr>
        <w:t>bureaucracy</w:t>
      </w:r>
      <w:r w:rsidRPr="00675D26">
        <w:rPr>
          <w:sz w:val="16"/>
        </w:rPr>
        <w:t>, expand censorship, nationalize abortion law, reduce the independence of the Supreme Court and adopt election laws that aim to further one-party governance.</w:t>
      </w:r>
    </w:p>
    <w:p w14:paraId="0B392B0F" w14:textId="77777777" w:rsidR="00125AF6" w:rsidRPr="00675D26" w:rsidRDefault="00125AF6" w:rsidP="00125AF6">
      <w:pPr>
        <w:pStyle w:val="Heading4"/>
      </w:pPr>
      <w:r w:rsidRPr="00675D26">
        <w:t xml:space="preserve">His agenda is </w:t>
      </w:r>
      <w:r w:rsidRPr="00675D26">
        <w:rPr>
          <w:u w:val="single"/>
        </w:rPr>
        <w:t>conservative</w:t>
      </w:r>
      <w:r w:rsidRPr="00675D26">
        <w:t xml:space="preserve">, not </w:t>
      </w:r>
      <w:r w:rsidRPr="00675D26">
        <w:rPr>
          <w:u w:val="single"/>
        </w:rPr>
        <w:t>authoritarian</w:t>
      </w:r>
      <w:r w:rsidRPr="00675D26">
        <w:t xml:space="preserve">. </w:t>
      </w:r>
    </w:p>
    <w:p w14:paraId="2B359872" w14:textId="77777777" w:rsidR="00125AF6" w:rsidRPr="00675D26" w:rsidRDefault="00125AF6" w:rsidP="00125AF6">
      <w:r w:rsidRPr="00675D26">
        <w:t xml:space="preserve">Sepp and </w:t>
      </w:r>
      <w:r w:rsidRPr="00675D26">
        <w:rPr>
          <w:rStyle w:val="Style13ptBold"/>
        </w:rPr>
        <w:t>Lehrer 25</w:t>
      </w:r>
      <w:r w:rsidRPr="00675D26">
        <w:t>, *President of the National Taxpayers Union, BA, cum laude, in History from Webster’s University, St. Louis **President of the R Street Institute, MA in Government from John Hopkins University (*Pete Sepp, **Eli Lehrer, March 10, 2025, “Not every Trump move is authoritarian — focus on the real threats,” The Hill, https://thehill.com/opinion/5184785-trump-government-controversy/)</w:t>
      </w:r>
    </w:p>
    <w:p w14:paraId="42261785" w14:textId="77777777" w:rsidR="00125AF6" w:rsidRPr="00675D26" w:rsidRDefault="00125AF6" w:rsidP="00125AF6">
      <w:pPr>
        <w:rPr>
          <w:sz w:val="16"/>
        </w:rPr>
      </w:pPr>
      <w:r w:rsidRPr="00675D26">
        <w:rPr>
          <w:sz w:val="16"/>
        </w:rPr>
        <w:t xml:space="preserve">First, </w:t>
      </w:r>
      <w:r w:rsidRPr="00675D26">
        <w:rPr>
          <w:rStyle w:val="StyleUnderline"/>
        </w:rPr>
        <w:t xml:space="preserve">many of </w:t>
      </w:r>
      <w:r w:rsidRPr="00675D26">
        <w:rPr>
          <w:rStyle w:val="StyleUnderline"/>
          <w:highlight w:val="cyan"/>
        </w:rPr>
        <w:t>Trump’s policies are</w:t>
      </w:r>
      <w:r w:rsidRPr="00675D26">
        <w:rPr>
          <w:rStyle w:val="StyleUnderline"/>
        </w:rPr>
        <w:t xml:space="preserve"> simply </w:t>
      </w:r>
      <w:r w:rsidRPr="00675D26">
        <w:rPr>
          <w:rStyle w:val="Emphasis"/>
          <w:highlight w:val="cyan"/>
        </w:rPr>
        <w:t>standard</w:t>
      </w:r>
      <w:r w:rsidRPr="00675D26">
        <w:rPr>
          <w:rStyle w:val="StyleUnderline"/>
          <w:highlight w:val="cyan"/>
        </w:rPr>
        <w:t xml:space="preserve"> Republican</w:t>
      </w:r>
      <w:r w:rsidRPr="00675D26">
        <w:rPr>
          <w:rStyle w:val="StyleUnderline"/>
        </w:rPr>
        <w:t xml:space="preserve"> </w:t>
      </w:r>
      <w:r w:rsidRPr="00675D26">
        <w:rPr>
          <w:rStyle w:val="Emphasis"/>
        </w:rPr>
        <w:t xml:space="preserve">policy </w:t>
      </w:r>
      <w:r w:rsidRPr="00675D26">
        <w:rPr>
          <w:rStyle w:val="Emphasis"/>
          <w:highlight w:val="cyan"/>
        </w:rPr>
        <w:t>ideas</w:t>
      </w:r>
      <w:r w:rsidRPr="00675D26">
        <w:rPr>
          <w:rStyle w:val="StyleUnderline"/>
        </w:rPr>
        <w:t>. School vouchers, </w:t>
      </w:r>
      <w:r w:rsidRPr="00675D26">
        <w:rPr>
          <w:rStyle w:val="Emphasis"/>
          <w:highlight w:val="cyan"/>
        </w:rPr>
        <w:t>tax cuts</w:t>
      </w:r>
      <w:r w:rsidRPr="00675D26">
        <w:rPr>
          <w:rStyle w:val="StyleUnderline"/>
          <w:highlight w:val="cyan"/>
        </w:rPr>
        <w:t xml:space="preserve">, conservative </w:t>
      </w:r>
      <w:r w:rsidRPr="00675D26">
        <w:rPr>
          <w:rStyle w:val="Emphasis"/>
          <w:highlight w:val="cyan"/>
        </w:rPr>
        <w:t>interp</w:t>
      </w:r>
      <w:r w:rsidRPr="00675D26">
        <w:rPr>
          <w:sz w:val="16"/>
        </w:rPr>
        <w:t>retation</w:t>
      </w:r>
      <w:r w:rsidRPr="00675D26">
        <w:rPr>
          <w:rStyle w:val="Emphasis"/>
          <w:highlight w:val="cyan"/>
        </w:rPr>
        <w:t>s</w:t>
      </w:r>
      <w:r w:rsidRPr="00675D26">
        <w:rPr>
          <w:rStyle w:val="StyleUnderline"/>
          <w:highlight w:val="cyan"/>
        </w:rPr>
        <w:t xml:space="preserve"> of the law</w:t>
      </w:r>
      <w:r w:rsidRPr="00675D26">
        <w:rPr>
          <w:rStyle w:val="StyleUnderline"/>
        </w:rPr>
        <w:t xml:space="preserve"> in the courts, a more </w:t>
      </w:r>
      <w:r w:rsidRPr="00675D26">
        <w:rPr>
          <w:rStyle w:val="Emphasis"/>
        </w:rPr>
        <w:t>limited federal role</w:t>
      </w:r>
      <w:r w:rsidRPr="00675D26">
        <w:rPr>
          <w:sz w:val="16"/>
        </w:rPr>
        <w:t xml:space="preserve"> in education, </w:t>
      </w:r>
      <w:r w:rsidRPr="00675D26">
        <w:rPr>
          <w:rStyle w:val="StyleUnderline"/>
          <w:highlight w:val="cyan"/>
        </w:rPr>
        <w:t xml:space="preserve">light-touch </w:t>
      </w:r>
      <w:r w:rsidRPr="00675D26">
        <w:rPr>
          <w:rStyle w:val="Emphasis"/>
          <w:highlight w:val="cyan"/>
        </w:rPr>
        <w:t>regulation</w:t>
      </w:r>
      <w:r w:rsidRPr="00675D26">
        <w:rPr>
          <w:sz w:val="16"/>
        </w:rPr>
        <w:t xml:space="preserve"> of new technologies and increased fossil fuel production are all longstanding Republican priorities.</w:t>
      </w:r>
    </w:p>
    <w:p w14:paraId="4A611571" w14:textId="77777777" w:rsidR="00125AF6" w:rsidRPr="00675D26" w:rsidRDefault="00125AF6" w:rsidP="00125AF6">
      <w:pPr>
        <w:rPr>
          <w:sz w:val="16"/>
        </w:rPr>
      </w:pPr>
      <w:r w:rsidRPr="00675D26">
        <w:rPr>
          <w:rStyle w:val="StyleUnderline"/>
          <w:highlight w:val="cyan"/>
        </w:rPr>
        <w:t>Even</w:t>
      </w:r>
      <w:r w:rsidRPr="00675D26">
        <w:rPr>
          <w:rStyle w:val="StyleUnderline"/>
        </w:rPr>
        <w:t xml:space="preserve"> trade </w:t>
      </w:r>
      <w:r w:rsidRPr="00675D26">
        <w:rPr>
          <w:rStyle w:val="Emphasis"/>
          <w:highlight w:val="cyan"/>
        </w:rPr>
        <w:t>protectionism</w:t>
      </w:r>
      <w:r w:rsidRPr="00675D26">
        <w:rPr>
          <w:sz w:val="16"/>
        </w:rPr>
        <w:t xml:space="preserve"> — a policy we both soundly reject — </w:t>
      </w:r>
      <w:r w:rsidRPr="00675D26">
        <w:rPr>
          <w:rStyle w:val="StyleUnderline"/>
          <w:highlight w:val="cyan"/>
        </w:rPr>
        <w:t>has</w:t>
      </w:r>
      <w:r w:rsidRPr="00675D26">
        <w:rPr>
          <w:rStyle w:val="StyleUnderline"/>
        </w:rPr>
        <w:t xml:space="preserve"> significant </w:t>
      </w:r>
      <w:r w:rsidRPr="00675D26">
        <w:rPr>
          <w:rStyle w:val="Emphasis"/>
          <w:highlight w:val="cyan"/>
        </w:rPr>
        <w:t>support</w:t>
      </w:r>
      <w:r w:rsidRPr="00675D26">
        <w:rPr>
          <w:rStyle w:val="StyleUnderline"/>
        </w:rPr>
        <w:t xml:space="preserve"> across the </w:t>
      </w:r>
      <w:r w:rsidRPr="00675D26">
        <w:rPr>
          <w:rStyle w:val="Emphasis"/>
        </w:rPr>
        <w:t>political spectrum</w:t>
      </w:r>
      <w:r w:rsidRPr="00675D26">
        <w:rPr>
          <w:rStyle w:val="StyleUnderline"/>
        </w:rPr>
        <w:t>. There are</w:t>
      </w:r>
      <w:r w:rsidRPr="00675D26">
        <w:rPr>
          <w:sz w:val="16"/>
        </w:rPr>
        <w:t xml:space="preserve"> plenty of </w:t>
      </w:r>
      <w:r w:rsidRPr="00675D26">
        <w:rPr>
          <w:rStyle w:val="StyleUnderline"/>
        </w:rPr>
        <w:t>reasons to disagree with</w:t>
      </w:r>
      <w:r w:rsidRPr="00675D26">
        <w:rPr>
          <w:sz w:val="16"/>
        </w:rPr>
        <w:t xml:space="preserve"> policies like </w:t>
      </w:r>
      <w:r w:rsidRPr="00675D26">
        <w:rPr>
          <w:rStyle w:val="StyleUnderline"/>
        </w:rPr>
        <w:t>these, but</w:t>
      </w:r>
      <w:r w:rsidRPr="00675D26">
        <w:rPr>
          <w:sz w:val="16"/>
        </w:rPr>
        <w:t xml:space="preserve">, with the exception of trade, </w:t>
      </w:r>
      <w:r w:rsidRPr="00675D26">
        <w:rPr>
          <w:rStyle w:val="StyleUnderline"/>
        </w:rPr>
        <w:t xml:space="preserve">they are roughly those that </w:t>
      </w:r>
      <w:r w:rsidRPr="00675D26">
        <w:rPr>
          <w:rStyle w:val="Emphasis"/>
        </w:rPr>
        <w:t>any other Republican</w:t>
      </w:r>
      <w:r w:rsidRPr="00675D26">
        <w:rPr>
          <w:sz w:val="16"/>
        </w:rPr>
        <w:t xml:space="preserve"> elected in modern times </w:t>
      </w:r>
      <w:r w:rsidRPr="00675D26">
        <w:rPr>
          <w:rStyle w:val="StyleUnderline"/>
        </w:rPr>
        <w:t xml:space="preserve">would have </w:t>
      </w:r>
      <w:r w:rsidRPr="00675D26">
        <w:rPr>
          <w:rStyle w:val="Emphasis"/>
        </w:rPr>
        <w:t>enacted</w:t>
      </w:r>
      <w:r w:rsidRPr="00675D26">
        <w:rPr>
          <w:rStyle w:val="StyleUnderline"/>
        </w:rPr>
        <w:t>.</w:t>
      </w:r>
    </w:p>
    <w:p w14:paraId="09807EE0" w14:textId="77777777" w:rsidR="00125AF6" w:rsidRPr="00675D26" w:rsidRDefault="00125AF6" w:rsidP="00125AF6">
      <w:pPr>
        <w:rPr>
          <w:sz w:val="16"/>
        </w:rPr>
      </w:pPr>
      <w:r w:rsidRPr="00675D26">
        <w:rPr>
          <w:sz w:val="16"/>
        </w:rPr>
        <w:t xml:space="preserve">Second, </w:t>
      </w:r>
      <w:r w:rsidRPr="00675D26">
        <w:rPr>
          <w:rStyle w:val="StyleUnderline"/>
          <w:highlight w:val="cyan"/>
        </w:rPr>
        <w:t>some</w:t>
      </w:r>
      <w:r w:rsidRPr="00675D26">
        <w:rPr>
          <w:rStyle w:val="StyleUnderline"/>
        </w:rPr>
        <w:t xml:space="preserve"> of Trump’s </w:t>
      </w:r>
      <w:r w:rsidRPr="00675D26">
        <w:rPr>
          <w:rStyle w:val="StyleUnderline"/>
          <w:highlight w:val="cyan"/>
        </w:rPr>
        <w:t>policies</w:t>
      </w:r>
      <w:r w:rsidRPr="00675D26">
        <w:rPr>
          <w:sz w:val="16"/>
        </w:rPr>
        <w:t xml:space="preserve"> represent a </w:t>
      </w:r>
      <w:r w:rsidRPr="00675D26">
        <w:rPr>
          <w:rStyle w:val="Emphasis"/>
          <w:highlight w:val="cyan"/>
        </w:rPr>
        <w:t>break</w:t>
      </w:r>
      <w:r w:rsidRPr="00675D26">
        <w:rPr>
          <w:rStyle w:val="StyleUnderline"/>
          <w:highlight w:val="cyan"/>
        </w:rPr>
        <w:t xml:space="preserve"> from</w:t>
      </w:r>
      <w:r w:rsidRPr="00675D26">
        <w:rPr>
          <w:sz w:val="16"/>
        </w:rPr>
        <w:t xml:space="preserve"> recent </w:t>
      </w:r>
      <w:r w:rsidRPr="00675D26">
        <w:rPr>
          <w:rStyle w:val="Emphasis"/>
        </w:rPr>
        <w:t xml:space="preserve">Republican </w:t>
      </w:r>
      <w:r w:rsidRPr="00675D26">
        <w:rPr>
          <w:rStyle w:val="Emphasis"/>
          <w:highlight w:val="cyan"/>
        </w:rPr>
        <w:t>orthodoxy</w:t>
      </w:r>
      <w:r w:rsidRPr="00675D26">
        <w:rPr>
          <w:sz w:val="16"/>
        </w:rPr>
        <w:t xml:space="preserve"> or political norms, </w:t>
      </w:r>
      <w:r w:rsidRPr="00675D26">
        <w:rPr>
          <w:rStyle w:val="StyleUnderline"/>
          <w:highlight w:val="cyan"/>
        </w:rPr>
        <w:t xml:space="preserve">but are </w:t>
      </w:r>
      <w:r w:rsidRPr="00675D26">
        <w:rPr>
          <w:rStyle w:val="Emphasis"/>
          <w:highlight w:val="cyan"/>
        </w:rPr>
        <w:t>still</w:t>
      </w:r>
      <w:r w:rsidRPr="00675D26">
        <w:rPr>
          <w:rStyle w:val="Emphasis"/>
        </w:rPr>
        <w:t xml:space="preserve"> clearly</w:t>
      </w:r>
      <w:r w:rsidRPr="00675D26">
        <w:rPr>
          <w:rStyle w:val="StyleUnderline"/>
        </w:rPr>
        <w:t xml:space="preserve"> </w:t>
      </w:r>
      <w:r w:rsidRPr="00675D26">
        <w:rPr>
          <w:rStyle w:val="StyleUnderline"/>
          <w:highlight w:val="cyan"/>
        </w:rPr>
        <w:t>within the law</w:t>
      </w:r>
      <w:r w:rsidRPr="00675D26">
        <w:rPr>
          <w:rStyle w:val="StyleUnderline"/>
        </w:rPr>
        <w:t>. His </w:t>
      </w:r>
      <w:r w:rsidRPr="00675D26">
        <w:rPr>
          <w:rStyle w:val="Emphasis"/>
          <w:highlight w:val="cyan"/>
        </w:rPr>
        <w:t>takeover</w:t>
      </w:r>
      <w:r w:rsidRPr="00675D26">
        <w:rPr>
          <w:sz w:val="16"/>
        </w:rPr>
        <w:t xml:space="preserve"> of the Kennedy Center, for example, </w:t>
      </w:r>
      <w:r w:rsidRPr="00675D26">
        <w:rPr>
          <w:rStyle w:val="StyleUnderline"/>
          <w:highlight w:val="cyan"/>
        </w:rPr>
        <w:t>is clearly</w:t>
      </w:r>
      <w:r w:rsidRPr="00675D26">
        <w:rPr>
          <w:sz w:val="16"/>
        </w:rPr>
        <w:t xml:space="preserve"> within his </w:t>
      </w:r>
      <w:r w:rsidRPr="00675D26">
        <w:rPr>
          <w:rStyle w:val="StyleUnderline"/>
          <w:highlight w:val="cyan"/>
        </w:rPr>
        <w:t>legal</w:t>
      </w:r>
      <w:r w:rsidRPr="00675D26">
        <w:rPr>
          <w:rStyle w:val="StyleUnderline"/>
        </w:rPr>
        <w:t xml:space="preserve"> authority, </w:t>
      </w:r>
      <w:r w:rsidRPr="00675D26">
        <w:rPr>
          <w:rStyle w:val="StyleUnderline"/>
          <w:highlight w:val="cyan"/>
        </w:rPr>
        <w:t>thanks</w:t>
      </w:r>
      <w:r w:rsidRPr="00675D26">
        <w:rPr>
          <w:sz w:val="16"/>
        </w:rPr>
        <w:t xml:space="preserve"> in large part </w:t>
      </w:r>
      <w:r w:rsidRPr="00675D26">
        <w:rPr>
          <w:rStyle w:val="StyleUnderline"/>
          <w:highlight w:val="cyan"/>
        </w:rPr>
        <w:t>to</w:t>
      </w:r>
      <w:r w:rsidRPr="00675D26">
        <w:rPr>
          <w:rStyle w:val="StyleUnderline"/>
        </w:rPr>
        <w:t xml:space="preserve"> </w:t>
      </w:r>
      <w:r w:rsidRPr="00675D26">
        <w:rPr>
          <w:rStyle w:val="Emphasis"/>
        </w:rPr>
        <w:t>a court decision</w:t>
      </w:r>
      <w:r w:rsidRPr="00675D26">
        <w:rPr>
          <w:rStyle w:val="StyleUnderline"/>
        </w:rPr>
        <w:t> regarding</w:t>
      </w:r>
      <w:r w:rsidRPr="00675D26">
        <w:rPr>
          <w:sz w:val="16"/>
        </w:rPr>
        <w:t xml:space="preserve"> former President Joe </w:t>
      </w:r>
      <w:r w:rsidRPr="00675D26">
        <w:rPr>
          <w:rStyle w:val="Emphasis"/>
          <w:highlight w:val="cyan"/>
        </w:rPr>
        <w:t>Biden’s</w:t>
      </w:r>
      <w:r w:rsidRPr="00675D26">
        <w:rPr>
          <w:sz w:val="16"/>
        </w:rPr>
        <w:t xml:space="preserve"> (D) </w:t>
      </w:r>
      <w:r w:rsidRPr="00675D26">
        <w:rPr>
          <w:rStyle w:val="StyleUnderline"/>
          <w:highlight w:val="cyan"/>
        </w:rPr>
        <w:t>sacking</w:t>
      </w:r>
      <w:r w:rsidRPr="00675D26">
        <w:rPr>
          <w:rStyle w:val="StyleUnderline"/>
        </w:rPr>
        <w:t xml:space="preserve"> of </w:t>
      </w:r>
      <w:r w:rsidRPr="00675D26">
        <w:rPr>
          <w:rStyle w:val="Emphasis"/>
          <w:highlight w:val="cyan"/>
        </w:rPr>
        <w:t>Trump-appointee</w:t>
      </w:r>
      <w:r w:rsidRPr="00675D26">
        <w:rPr>
          <w:sz w:val="16"/>
        </w:rPr>
        <w:t xml:space="preserve"> Sean Spicer </w:t>
      </w:r>
      <w:r w:rsidRPr="00675D26">
        <w:rPr>
          <w:rStyle w:val="StyleUnderline"/>
        </w:rPr>
        <w:t>from another board</w:t>
      </w:r>
      <w:r w:rsidRPr="00675D26">
        <w:rPr>
          <w:sz w:val="16"/>
        </w:rPr>
        <w:t>. While there are many reasons to watch what Trump does with respect to the military, picking his own person to chair the Joint Chiefs of Staff is likewise the president’s prerogative as commander-in-chief.</w:t>
      </w:r>
    </w:p>
    <w:p w14:paraId="218FFD4A" w14:textId="77777777" w:rsidR="00125AF6" w:rsidRPr="00675D26" w:rsidRDefault="00125AF6" w:rsidP="00125AF6">
      <w:pPr>
        <w:rPr>
          <w:sz w:val="16"/>
        </w:rPr>
      </w:pPr>
      <w:r w:rsidRPr="00675D26">
        <w:rPr>
          <w:sz w:val="16"/>
        </w:rPr>
        <w:t xml:space="preserve">Trump’s </w:t>
      </w:r>
      <w:r w:rsidRPr="00675D26">
        <w:rPr>
          <w:rStyle w:val="StyleUnderline"/>
        </w:rPr>
        <w:t xml:space="preserve">efforts to slash the </w:t>
      </w:r>
      <w:r w:rsidRPr="00675D26">
        <w:rPr>
          <w:rStyle w:val="Emphasis"/>
        </w:rPr>
        <w:t>federal workforce</w:t>
      </w:r>
      <w:r w:rsidRPr="00675D26">
        <w:rPr>
          <w:rStyle w:val="StyleUnderline"/>
        </w:rPr>
        <w:t xml:space="preserve"> may be</w:t>
      </w:r>
      <w:r w:rsidRPr="00675D26">
        <w:rPr>
          <w:sz w:val="16"/>
        </w:rPr>
        <w:t xml:space="preserve"> unevenly executed, </w:t>
      </w:r>
      <w:r w:rsidRPr="00675D26">
        <w:rPr>
          <w:rStyle w:val="StyleUnderline"/>
        </w:rPr>
        <w:t>slapdash</w:t>
      </w:r>
      <w:r w:rsidRPr="00675D26">
        <w:rPr>
          <w:sz w:val="16"/>
        </w:rPr>
        <w:t xml:space="preserve">, and on a historic scale, </w:t>
      </w:r>
      <w:r w:rsidRPr="00675D26">
        <w:rPr>
          <w:rStyle w:val="StyleUnderline"/>
        </w:rPr>
        <w:t xml:space="preserve">but buyouts and </w:t>
      </w:r>
      <w:r w:rsidRPr="00675D26">
        <w:rPr>
          <w:rStyle w:val="Emphasis"/>
          <w:highlight w:val="cyan"/>
        </w:rPr>
        <w:t>layoffs</w:t>
      </w:r>
      <w:r w:rsidRPr="00675D26">
        <w:rPr>
          <w:sz w:val="16"/>
        </w:rPr>
        <w:t xml:space="preserve"> of probationary employees </w:t>
      </w:r>
      <w:r w:rsidRPr="00675D26">
        <w:rPr>
          <w:rStyle w:val="StyleUnderline"/>
          <w:highlight w:val="cyan"/>
        </w:rPr>
        <w:t xml:space="preserve">have been </w:t>
      </w:r>
      <w:r w:rsidRPr="00675D26">
        <w:rPr>
          <w:rStyle w:val="Emphasis"/>
          <w:highlight w:val="cyan"/>
        </w:rPr>
        <w:t>done before</w:t>
      </w:r>
      <w:r w:rsidRPr="00675D26">
        <w:rPr>
          <w:rStyle w:val="StyleUnderline"/>
          <w:highlight w:val="cyan"/>
        </w:rPr>
        <w:t>. They do not</w:t>
      </w:r>
      <w:r w:rsidRPr="00675D26">
        <w:rPr>
          <w:sz w:val="16"/>
        </w:rPr>
        <w:t xml:space="preserve"> necessary </w:t>
      </w:r>
      <w:r w:rsidRPr="00675D26">
        <w:rPr>
          <w:rStyle w:val="StyleUnderline"/>
          <w:highlight w:val="cyan"/>
        </w:rPr>
        <w:t>imply</w:t>
      </w:r>
      <w:r w:rsidRPr="00675D26">
        <w:rPr>
          <w:rStyle w:val="StyleUnderline"/>
        </w:rPr>
        <w:t xml:space="preserve"> a </w:t>
      </w:r>
      <w:r w:rsidRPr="00675D26">
        <w:rPr>
          <w:rStyle w:val="Emphasis"/>
          <w:highlight w:val="cyan"/>
        </w:rPr>
        <w:t>sinister plot</w:t>
      </w:r>
      <w:r w:rsidRPr="00675D26">
        <w:rPr>
          <w:rStyle w:val="StyleUnderline"/>
        </w:rPr>
        <w:t>.</w:t>
      </w:r>
      <w:r w:rsidRPr="00675D26">
        <w:rPr>
          <w:sz w:val="16"/>
        </w:rPr>
        <w:t> </w:t>
      </w:r>
    </w:p>
    <w:p w14:paraId="2BF4D647" w14:textId="77777777" w:rsidR="00125AF6" w:rsidRPr="00675D26" w:rsidRDefault="00125AF6" w:rsidP="00125AF6">
      <w:pPr>
        <w:rPr>
          <w:rStyle w:val="StyleUnderline"/>
        </w:rPr>
      </w:pPr>
      <w:r w:rsidRPr="00675D26">
        <w:rPr>
          <w:rStyle w:val="StyleUnderline"/>
          <w:highlight w:val="cyan"/>
        </w:rPr>
        <w:t>Mischaracterizing these</w:t>
      </w:r>
      <w:r w:rsidRPr="00675D26">
        <w:rPr>
          <w:rStyle w:val="StyleUnderline"/>
        </w:rPr>
        <w:t xml:space="preserve"> actions </w:t>
      </w:r>
      <w:r w:rsidRPr="00675D26">
        <w:rPr>
          <w:rStyle w:val="StyleUnderline"/>
          <w:highlight w:val="cyan"/>
        </w:rPr>
        <w:t xml:space="preserve">as </w:t>
      </w:r>
      <w:r w:rsidRPr="00675D26">
        <w:rPr>
          <w:rStyle w:val="Emphasis"/>
          <w:highlight w:val="cyan"/>
        </w:rPr>
        <w:t>authoritarianism</w:t>
      </w:r>
      <w:r w:rsidRPr="00675D26">
        <w:rPr>
          <w:sz w:val="16"/>
        </w:rPr>
        <w:t xml:space="preserve"> rather than just potentially bad policy </w:t>
      </w:r>
      <w:r w:rsidRPr="00675D26">
        <w:rPr>
          <w:rStyle w:val="StyleUnderline"/>
          <w:highlight w:val="cyan"/>
        </w:rPr>
        <w:t>weakens</w:t>
      </w:r>
      <w:r w:rsidRPr="00675D26">
        <w:rPr>
          <w:rStyle w:val="StyleUnderline"/>
        </w:rPr>
        <w:t xml:space="preserve"> the </w:t>
      </w:r>
      <w:r w:rsidRPr="00675D26">
        <w:rPr>
          <w:rStyle w:val="Emphasis"/>
          <w:highlight w:val="cyan"/>
        </w:rPr>
        <w:t>credibility</w:t>
      </w:r>
      <w:r w:rsidRPr="00675D26">
        <w:rPr>
          <w:sz w:val="16"/>
        </w:rPr>
        <w:t xml:space="preserve"> of those who would challenge Trump if he actually crosses the line. Few of the 77 million Americans who voted for Trump will be moved to sharply reconsider their opinion on a truly egregious presidential act if, </w:t>
      </w:r>
      <w:r w:rsidRPr="00675D26">
        <w:rPr>
          <w:rStyle w:val="StyleUnderline"/>
        </w:rPr>
        <w:t>day in and day out</w:t>
      </w:r>
      <w:r w:rsidRPr="00675D26">
        <w:rPr>
          <w:sz w:val="16"/>
        </w:rPr>
        <w:t xml:space="preserve">, they are bombarded by </w:t>
      </w:r>
      <w:r w:rsidRPr="00675D26">
        <w:rPr>
          <w:rStyle w:val="Emphasis"/>
        </w:rPr>
        <w:t>breathless critics</w:t>
      </w:r>
      <w:r w:rsidRPr="00675D26">
        <w:rPr>
          <w:rStyle w:val="StyleUnderline"/>
        </w:rPr>
        <w:t xml:space="preserve"> claiming</w:t>
      </w:r>
      <w:r w:rsidRPr="00675D26">
        <w:rPr>
          <w:sz w:val="16"/>
        </w:rPr>
        <w:t xml:space="preserve"> every one of </w:t>
      </w:r>
      <w:r w:rsidRPr="00675D26">
        <w:rPr>
          <w:rStyle w:val="StyleUnderline"/>
        </w:rPr>
        <w:t>his acts means “</w:t>
      </w:r>
      <w:r w:rsidRPr="00675D26">
        <w:rPr>
          <w:rStyle w:val="Emphasis"/>
        </w:rPr>
        <w:t>the end of democracy</w:t>
      </w:r>
      <w:r w:rsidRPr="00675D26">
        <w:rPr>
          <w:rStyle w:val="StyleUnderline"/>
        </w:rPr>
        <w:t>.” </w:t>
      </w:r>
    </w:p>
    <w:p w14:paraId="6ACD25D3" w14:textId="77777777" w:rsidR="00125AF6" w:rsidRPr="00675D26" w:rsidRDefault="00125AF6" w:rsidP="00125AF6"/>
    <w:p w14:paraId="5B310D28" w14:textId="77777777" w:rsidR="00125AF6" w:rsidRPr="00675D26" w:rsidRDefault="00125AF6" w:rsidP="00125AF6">
      <w:pPr>
        <w:rPr>
          <w:sz w:val="16"/>
        </w:rPr>
      </w:pPr>
    </w:p>
    <w:p w14:paraId="03D29AF7" w14:textId="77777777" w:rsidR="00125AF6" w:rsidRPr="00675D26" w:rsidRDefault="00125AF6" w:rsidP="00125AF6"/>
    <w:p w14:paraId="418FAAA1" w14:textId="77777777" w:rsidR="00125AF6" w:rsidRPr="00675D26" w:rsidRDefault="00125AF6" w:rsidP="00125AF6">
      <w:pPr>
        <w:pStyle w:val="Heading3"/>
      </w:pPr>
      <w:r w:rsidRPr="00675D26">
        <w:t>Turn---1NC</w:t>
      </w:r>
    </w:p>
    <w:p w14:paraId="3F91C578" w14:textId="77777777" w:rsidR="00125AF6" w:rsidRPr="00675D26" w:rsidRDefault="00125AF6" w:rsidP="00125AF6">
      <w:pPr>
        <w:pStyle w:val="Heading4"/>
      </w:pPr>
      <w:r w:rsidRPr="00675D26">
        <w:rPr>
          <w:u w:val="single"/>
        </w:rPr>
        <w:t>Turn</w:t>
      </w:r>
      <w:r w:rsidRPr="00675D26">
        <w:t xml:space="preserve">. The Executive is </w:t>
      </w:r>
      <w:r w:rsidRPr="00675D26">
        <w:rPr>
          <w:u w:val="single"/>
        </w:rPr>
        <w:t>accountable</w:t>
      </w:r>
      <w:r w:rsidRPr="00675D26">
        <w:t xml:space="preserve"> and </w:t>
      </w:r>
      <w:r w:rsidRPr="00675D26">
        <w:rPr>
          <w:u w:val="single"/>
        </w:rPr>
        <w:t>transparent</w:t>
      </w:r>
      <w:r w:rsidRPr="00675D26">
        <w:t xml:space="preserve"> when all Article II power is vested in </w:t>
      </w:r>
      <w:r w:rsidRPr="00675D26">
        <w:rPr>
          <w:u w:val="single"/>
        </w:rPr>
        <w:t>a sole President</w:t>
      </w:r>
      <w:r w:rsidRPr="00675D26">
        <w:t xml:space="preserve">, as opposed to </w:t>
      </w:r>
      <w:r w:rsidRPr="00675D26">
        <w:rPr>
          <w:u w:val="single"/>
        </w:rPr>
        <w:t>unelected agencies</w:t>
      </w:r>
      <w:r w:rsidRPr="00675D26">
        <w:t xml:space="preserve"> with a </w:t>
      </w:r>
      <w:r w:rsidRPr="00675D26">
        <w:rPr>
          <w:u w:val="single"/>
        </w:rPr>
        <w:t>union veto</w:t>
      </w:r>
      <w:r w:rsidRPr="00675D26">
        <w:t xml:space="preserve">. </w:t>
      </w:r>
    </w:p>
    <w:p w14:paraId="56516469" w14:textId="77777777" w:rsidR="00125AF6" w:rsidRPr="00675D26" w:rsidRDefault="00125AF6" w:rsidP="00125AF6">
      <w:r w:rsidRPr="00675D26">
        <w:rPr>
          <w:rStyle w:val="Style13ptBold"/>
        </w:rPr>
        <w:t>DeSousa 25</w:t>
      </w:r>
      <w:r w:rsidRPr="00675D26">
        <w:t>, Acting Solicitor General in the Office of the Florida Attorney General, JD from Georgetown School of Law (Jeffrey Paul DeSousa, February 21, 2025, “Brief of the State of Florida and 19 States as Amici Curiae in Opposition to Plaintiff’s Motion for Summary Judgement and in Support of Defendants’ Cross-Motion for Summary Judgement,” Document 26 in ECF for Gwynne A. Wilcox v. Donald J. Trump and Marvin E. Kaplan, No. 1:25-cv-00334-BAH, United States District Court for the District of Columbia, https://storage.courtlistener.com/recap/gov.uscourts.dcd.277129/gov.uscourts.dcd.277129.26.0.pdf)</w:t>
      </w:r>
    </w:p>
    <w:p w14:paraId="0B85E57E" w14:textId="77777777" w:rsidR="00125AF6" w:rsidRPr="00675D26" w:rsidRDefault="00125AF6" w:rsidP="00125AF6">
      <w:pPr>
        <w:rPr>
          <w:sz w:val="16"/>
        </w:rPr>
      </w:pPr>
      <w:r w:rsidRPr="00675D26">
        <w:rPr>
          <w:sz w:val="16"/>
        </w:rPr>
        <w:t xml:space="preserve">When ceding that sovereign power, the States ensured that it would be divided among distinct branches of the federal government. They “viewed the principle of the separation of powers as the central guarantee of a just government.” Freytag v. Comm’r of Internal Revenue, 501 U.S. 868, 870 (1991). To protect their sovereignty and preserve individual liberty, </w:t>
      </w:r>
      <w:r w:rsidRPr="00675D26">
        <w:rPr>
          <w:rStyle w:val="StyleUnderline"/>
          <w:highlight w:val="cyan"/>
        </w:rPr>
        <w:t>the founding</w:t>
      </w:r>
      <w:r w:rsidRPr="00675D26">
        <w:rPr>
          <w:sz w:val="16"/>
        </w:rPr>
        <w:t xml:space="preserve"> States “scrupulously </w:t>
      </w:r>
      <w:r w:rsidRPr="00675D26">
        <w:rPr>
          <w:rStyle w:val="StyleUnderline"/>
        </w:rPr>
        <w:t xml:space="preserve">avoid[ed] </w:t>
      </w:r>
      <w:r w:rsidRPr="00675D26">
        <w:rPr>
          <w:rStyle w:val="Emphasis"/>
        </w:rPr>
        <w:t>concentrating</w:t>
      </w:r>
      <w:r w:rsidRPr="00675D26">
        <w:rPr>
          <w:rStyle w:val="StyleUnderline"/>
        </w:rPr>
        <w:t xml:space="preserve"> power in the hands of </w:t>
      </w:r>
      <w:r w:rsidRPr="00675D26">
        <w:rPr>
          <w:rStyle w:val="Emphasis"/>
        </w:rPr>
        <w:t>any single individual</w:t>
      </w:r>
      <w:r w:rsidRPr="00675D26">
        <w:rPr>
          <w:sz w:val="16"/>
        </w:rPr>
        <w:t xml:space="preserve">.” Seila Law, 591 U.S. at 223. </w:t>
      </w:r>
      <w:r w:rsidRPr="00675D26">
        <w:rPr>
          <w:rStyle w:val="StyleUnderline"/>
        </w:rPr>
        <w:t xml:space="preserve">The </w:t>
      </w:r>
      <w:r w:rsidRPr="00675D26">
        <w:rPr>
          <w:rStyle w:val="Emphasis"/>
        </w:rPr>
        <w:t>one exception</w:t>
      </w:r>
      <w:r w:rsidRPr="00675D26">
        <w:rPr>
          <w:rStyle w:val="StyleUnderline"/>
        </w:rPr>
        <w:t xml:space="preserve"> was </w:t>
      </w:r>
      <w:r w:rsidRPr="00675D26">
        <w:rPr>
          <w:rStyle w:val="Emphasis"/>
        </w:rPr>
        <w:t>the executive</w:t>
      </w:r>
      <w:r w:rsidRPr="00675D26">
        <w:rPr>
          <w:sz w:val="16"/>
        </w:rPr>
        <w:t xml:space="preserve"> branch. Because an “energetic executive” is “essential” to perform that branch’s “unique responsibilities,” the Framers decided to “fortif[y]” that power in “one man.” Id. at 223–24. </w:t>
      </w:r>
      <w:r w:rsidRPr="00675D26">
        <w:rPr>
          <w:rStyle w:val="StyleUnderline"/>
        </w:rPr>
        <w:t>To mitigate</w:t>
      </w:r>
      <w:r w:rsidRPr="00675D26">
        <w:rPr>
          <w:sz w:val="16"/>
        </w:rPr>
        <w:t xml:space="preserve"> their </w:t>
      </w:r>
      <w:r w:rsidRPr="00675D26">
        <w:rPr>
          <w:rStyle w:val="StyleUnderline"/>
        </w:rPr>
        <w:t>concerns over power</w:t>
      </w:r>
      <w:r w:rsidRPr="00675D26">
        <w:rPr>
          <w:sz w:val="16"/>
        </w:rPr>
        <w:t xml:space="preserve"> consolidation, </w:t>
      </w:r>
      <w:r w:rsidRPr="00675D26">
        <w:rPr>
          <w:rStyle w:val="StyleUnderline"/>
        </w:rPr>
        <w:t xml:space="preserve">they </w:t>
      </w:r>
      <w:r w:rsidRPr="00675D26">
        <w:rPr>
          <w:rStyle w:val="StyleUnderline"/>
          <w:highlight w:val="cyan"/>
        </w:rPr>
        <w:t xml:space="preserve">made </w:t>
      </w:r>
      <w:r w:rsidRPr="00675D26">
        <w:rPr>
          <w:rStyle w:val="Emphasis"/>
          <w:highlight w:val="cyan"/>
        </w:rPr>
        <w:t>the executive</w:t>
      </w:r>
      <w:r w:rsidRPr="00675D26">
        <w:rPr>
          <w:rStyle w:val="StyleUnderline"/>
          <w:highlight w:val="cyan"/>
        </w:rPr>
        <w:t xml:space="preserve"> branch</w:t>
      </w:r>
      <w:r w:rsidRPr="00675D26">
        <w:rPr>
          <w:rStyle w:val="StyleUnderline"/>
        </w:rPr>
        <w:t xml:space="preserve"> “</w:t>
      </w:r>
      <w:r w:rsidRPr="00675D26">
        <w:rPr>
          <w:rStyle w:val="StyleUnderline"/>
          <w:highlight w:val="cyan"/>
        </w:rPr>
        <w:t xml:space="preserve">the </w:t>
      </w:r>
      <w:r w:rsidRPr="00675D26">
        <w:rPr>
          <w:rStyle w:val="Emphasis"/>
          <w:highlight w:val="cyan"/>
        </w:rPr>
        <w:t>most democratic</w:t>
      </w:r>
      <w:r w:rsidRPr="00675D26">
        <w:rPr>
          <w:rStyle w:val="StyleUnderline"/>
        </w:rPr>
        <w:t xml:space="preserve"> and politically </w:t>
      </w:r>
      <w:r w:rsidRPr="00675D26">
        <w:rPr>
          <w:rStyle w:val="Emphasis"/>
        </w:rPr>
        <w:t>accountable</w:t>
      </w:r>
      <w:r w:rsidRPr="00675D26">
        <w:rPr>
          <w:rStyle w:val="StyleUnderline"/>
        </w:rPr>
        <w:t xml:space="preserve">” </w:t>
      </w:r>
      <w:r w:rsidRPr="00675D26">
        <w:rPr>
          <w:rStyle w:val="StyleUnderline"/>
          <w:highlight w:val="cyan"/>
        </w:rPr>
        <w:t>in the</w:t>
      </w:r>
      <w:r w:rsidRPr="00675D26">
        <w:rPr>
          <w:rStyle w:val="StyleUnderline"/>
        </w:rPr>
        <w:t xml:space="preserve"> federal </w:t>
      </w:r>
      <w:r w:rsidRPr="00675D26">
        <w:rPr>
          <w:rStyle w:val="StyleUnderline"/>
          <w:highlight w:val="cyan"/>
        </w:rPr>
        <w:t>government</w:t>
      </w:r>
      <w:r w:rsidRPr="00675D26">
        <w:rPr>
          <w:sz w:val="16"/>
        </w:rPr>
        <w:t xml:space="preserve">. Id. at 224. </w:t>
      </w:r>
      <w:r w:rsidRPr="00675D26">
        <w:rPr>
          <w:rStyle w:val="Emphasis"/>
          <w:highlight w:val="cyan"/>
        </w:rPr>
        <w:t>Only the President</w:t>
      </w:r>
      <w:r w:rsidRPr="00675D26">
        <w:rPr>
          <w:sz w:val="16"/>
        </w:rPr>
        <w:t xml:space="preserve"> and Vice President </w:t>
      </w:r>
      <w:r w:rsidRPr="00675D26">
        <w:rPr>
          <w:rStyle w:val="StyleUnderline"/>
          <w:highlight w:val="cyan"/>
        </w:rPr>
        <w:t xml:space="preserve">are “elected by </w:t>
      </w:r>
      <w:r w:rsidRPr="00675D26">
        <w:rPr>
          <w:rStyle w:val="Emphasis"/>
          <w:highlight w:val="cyan"/>
        </w:rPr>
        <w:t>the</w:t>
      </w:r>
      <w:r w:rsidRPr="00675D26">
        <w:rPr>
          <w:rStyle w:val="Emphasis"/>
        </w:rPr>
        <w:t xml:space="preserve"> entire </w:t>
      </w:r>
      <w:r w:rsidRPr="00675D26">
        <w:rPr>
          <w:rStyle w:val="Emphasis"/>
          <w:highlight w:val="cyan"/>
        </w:rPr>
        <w:t>Nation</w:t>
      </w:r>
      <w:r w:rsidRPr="00675D26">
        <w:rPr>
          <w:rStyle w:val="StyleUnderline"/>
        </w:rPr>
        <w:t>.”</w:t>
      </w:r>
      <w:r w:rsidRPr="00675D26">
        <w:rPr>
          <w:sz w:val="16"/>
        </w:rPr>
        <w:t xml:space="preserve"> Id. </w:t>
      </w:r>
      <w:r w:rsidRPr="00675D26">
        <w:rPr>
          <w:rStyle w:val="StyleUnderline"/>
          <w:highlight w:val="cyan"/>
        </w:rPr>
        <w:t>And because of the</w:t>
      </w:r>
      <w:r w:rsidRPr="00675D26">
        <w:rPr>
          <w:sz w:val="16"/>
        </w:rPr>
        <w:t xml:space="preserve"> nature of the </w:t>
      </w:r>
      <w:r w:rsidRPr="00675D26">
        <w:rPr>
          <w:rStyle w:val="Emphasis"/>
          <w:highlight w:val="cyan"/>
        </w:rPr>
        <w:t>electoral college</w:t>
      </w:r>
      <w:r w:rsidRPr="00675D26">
        <w:rPr>
          <w:rStyle w:val="StyleUnderline"/>
          <w:highlight w:val="cyan"/>
        </w:rPr>
        <w:t>, they are elected</w:t>
      </w:r>
      <w:r w:rsidRPr="00675D26">
        <w:rPr>
          <w:rStyle w:val="StyleUnderline"/>
        </w:rPr>
        <w:t xml:space="preserve"> not just by the People, but </w:t>
      </w:r>
      <w:r w:rsidRPr="00675D26">
        <w:rPr>
          <w:rStyle w:val="Emphasis"/>
          <w:highlight w:val="cyan"/>
        </w:rPr>
        <w:t>also</w:t>
      </w:r>
      <w:r w:rsidRPr="00675D26">
        <w:rPr>
          <w:rStyle w:val="StyleUnderline"/>
          <w:highlight w:val="cyan"/>
        </w:rPr>
        <w:t xml:space="preserve"> by</w:t>
      </w:r>
      <w:r w:rsidRPr="00675D26">
        <w:rPr>
          <w:rStyle w:val="StyleUnderline"/>
        </w:rPr>
        <w:t xml:space="preserve"> the </w:t>
      </w:r>
      <w:r w:rsidRPr="00675D26">
        <w:rPr>
          <w:rStyle w:val="Emphasis"/>
          <w:highlight w:val="cyan"/>
        </w:rPr>
        <w:t>States</w:t>
      </w:r>
      <w:r w:rsidRPr="00675D26">
        <w:rPr>
          <w:sz w:val="16"/>
        </w:rPr>
        <w:t>. This carefully calibrated “allocation of powers”—essential to the compact the States agreed to upon joining the union—protects “libert[y]” and state “sovereignty.” Bond, 564 U.S. at 221.</w:t>
      </w:r>
    </w:p>
    <w:p w14:paraId="2AC1C1FB" w14:textId="77777777" w:rsidR="00125AF6" w:rsidRPr="00675D26" w:rsidRDefault="00125AF6" w:rsidP="00125AF6">
      <w:pPr>
        <w:rPr>
          <w:sz w:val="16"/>
        </w:rPr>
      </w:pPr>
      <w:r w:rsidRPr="00675D26">
        <w:rPr>
          <w:rStyle w:val="StyleUnderline"/>
          <w:highlight w:val="cyan"/>
        </w:rPr>
        <w:t xml:space="preserve">Independent agencies </w:t>
      </w:r>
      <w:r w:rsidRPr="00675D26">
        <w:rPr>
          <w:rStyle w:val="Emphasis"/>
          <w:highlight w:val="cyan"/>
        </w:rPr>
        <w:t>threaten that</w:t>
      </w:r>
      <w:r w:rsidRPr="00675D26">
        <w:rPr>
          <w:rStyle w:val="StyleUnderline"/>
        </w:rPr>
        <w:t xml:space="preserve"> compact</w:t>
      </w:r>
      <w:r w:rsidRPr="00675D26">
        <w:rPr>
          <w:sz w:val="16"/>
        </w:rPr>
        <w:t xml:space="preserve">. See, e.g., Seila Law, 591 U.S. at 246 (Thomas, J., concurring) (observing that cases like Humphrey’s Executor “laid the foundation for a fundamental departure from our constitutional structure”). </w:t>
      </w:r>
      <w:r w:rsidRPr="00675D26">
        <w:rPr>
          <w:rStyle w:val="StyleUnderline"/>
          <w:highlight w:val="cyan"/>
        </w:rPr>
        <w:t xml:space="preserve">They </w:t>
      </w:r>
      <w:r w:rsidRPr="00675D26">
        <w:rPr>
          <w:rStyle w:val="Emphasis"/>
          <w:highlight w:val="cyan"/>
        </w:rPr>
        <w:t>represent</w:t>
      </w:r>
      <w:r w:rsidRPr="00675D26">
        <w:rPr>
          <w:rStyle w:val="StyleUnderline"/>
        </w:rPr>
        <w:t xml:space="preserve"> one of </w:t>
      </w:r>
      <w:r w:rsidRPr="00675D26">
        <w:rPr>
          <w:rStyle w:val="StyleUnderline"/>
          <w:highlight w:val="cyan"/>
        </w:rPr>
        <w:t>the</w:t>
      </w:r>
      <w:r w:rsidRPr="00675D26">
        <w:rPr>
          <w:sz w:val="16"/>
        </w:rPr>
        <w:t xml:space="preserve"> founding </w:t>
      </w:r>
      <w:r w:rsidRPr="00675D26">
        <w:rPr>
          <w:rStyle w:val="StyleUnderline"/>
        </w:rPr>
        <w:t xml:space="preserve">States’ </w:t>
      </w:r>
      <w:r w:rsidRPr="00675D26">
        <w:rPr>
          <w:rStyle w:val="Emphasis"/>
          <w:highlight w:val="cyan"/>
        </w:rPr>
        <w:t>worst fears:</w:t>
      </w:r>
      <w:r w:rsidRPr="00675D26">
        <w:rPr>
          <w:rStyle w:val="StyleUnderline"/>
        </w:rPr>
        <w:t xml:space="preserve"> the </w:t>
      </w:r>
      <w:r w:rsidRPr="00675D26">
        <w:rPr>
          <w:rStyle w:val="StyleUnderline"/>
          <w:highlight w:val="cyan"/>
        </w:rPr>
        <w:t xml:space="preserve">consolidation of power in </w:t>
      </w:r>
      <w:r w:rsidRPr="00675D26">
        <w:rPr>
          <w:rStyle w:val="Emphasis"/>
          <w:highlight w:val="cyan"/>
        </w:rPr>
        <w:t>one</w:t>
      </w:r>
      <w:r w:rsidRPr="00675D26">
        <w:rPr>
          <w:rStyle w:val="StyleUnderline"/>
        </w:rPr>
        <w:t xml:space="preserve"> or a few democratically </w:t>
      </w:r>
      <w:r w:rsidRPr="00675D26">
        <w:rPr>
          <w:rStyle w:val="Emphasis"/>
          <w:highlight w:val="cyan"/>
        </w:rPr>
        <w:t>unaccountable</w:t>
      </w:r>
      <w:r w:rsidRPr="00675D26">
        <w:rPr>
          <w:rStyle w:val="StyleUnderline"/>
          <w:highlight w:val="cyan"/>
        </w:rPr>
        <w:t xml:space="preserve"> official</w:t>
      </w:r>
      <w:r w:rsidRPr="00675D26">
        <w:rPr>
          <w:rStyle w:val="StyleUnderline"/>
        </w:rPr>
        <w:t>s</w:t>
      </w:r>
      <w:r w:rsidRPr="00675D26">
        <w:rPr>
          <w:sz w:val="16"/>
        </w:rPr>
        <w:t xml:space="preserve">. See 591 U.S. at 222–24. </w:t>
      </w:r>
      <w:r w:rsidRPr="00675D26">
        <w:rPr>
          <w:rStyle w:val="StyleUnderline"/>
          <w:highlight w:val="cyan"/>
        </w:rPr>
        <w:t>Without “a</w:t>
      </w:r>
      <w:r w:rsidRPr="00675D26">
        <w:rPr>
          <w:rStyle w:val="StyleUnderline"/>
        </w:rPr>
        <w:t xml:space="preserve"> </w:t>
      </w:r>
      <w:r w:rsidRPr="00675D26">
        <w:rPr>
          <w:rStyle w:val="Emphasis"/>
        </w:rPr>
        <w:t xml:space="preserve">politically </w:t>
      </w:r>
      <w:r w:rsidRPr="00675D26">
        <w:rPr>
          <w:rStyle w:val="Emphasis"/>
          <w:highlight w:val="cyan"/>
        </w:rPr>
        <w:t>accountable</w:t>
      </w:r>
      <w:r w:rsidRPr="00675D26">
        <w:rPr>
          <w:rStyle w:val="StyleUnderline"/>
          <w:highlight w:val="cyan"/>
        </w:rPr>
        <w:t xml:space="preserve"> officer [to] </w:t>
      </w:r>
      <w:r w:rsidRPr="00675D26">
        <w:rPr>
          <w:rStyle w:val="Emphasis"/>
          <w:highlight w:val="cyan"/>
        </w:rPr>
        <w:t>take responsibility</w:t>
      </w:r>
      <w:r w:rsidRPr="00675D26">
        <w:rPr>
          <w:rStyle w:val="StyleUnderline"/>
          <w:highlight w:val="cyan"/>
        </w:rPr>
        <w:t>” for</w:t>
      </w:r>
      <w:r w:rsidRPr="00675D26">
        <w:rPr>
          <w:rStyle w:val="StyleUnderline"/>
        </w:rPr>
        <w:t xml:space="preserve"> the </w:t>
      </w:r>
      <w:r w:rsidRPr="00675D26">
        <w:rPr>
          <w:rStyle w:val="StyleUnderline"/>
          <w:highlight w:val="cyan"/>
        </w:rPr>
        <w:t>exercise of</w:t>
      </w:r>
      <w:r w:rsidRPr="00675D26">
        <w:rPr>
          <w:rStyle w:val="StyleUnderline"/>
        </w:rPr>
        <w:t xml:space="preserve"> </w:t>
      </w:r>
      <w:r w:rsidRPr="00675D26">
        <w:rPr>
          <w:rStyle w:val="Emphasis"/>
        </w:rPr>
        <w:t xml:space="preserve">executive </w:t>
      </w:r>
      <w:r w:rsidRPr="00675D26">
        <w:rPr>
          <w:rStyle w:val="Emphasis"/>
          <w:highlight w:val="cyan"/>
        </w:rPr>
        <w:t>power</w:t>
      </w:r>
      <w:r w:rsidRPr="00675D26">
        <w:rPr>
          <w:rStyle w:val="StyleUnderline"/>
          <w:highlight w:val="cyan"/>
        </w:rPr>
        <w:t>, “the public</w:t>
      </w:r>
      <w:r w:rsidRPr="00675D26">
        <w:rPr>
          <w:sz w:val="16"/>
        </w:rPr>
        <w:t xml:space="preserve"> [and the States] </w:t>
      </w:r>
      <w:r w:rsidRPr="00675D26">
        <w:rPr>
          <w:rStyle w:val="Emphasis"/>
          <w:sz w:val="32"/>
          <w:highlight w:val="cyan"/>
        </w:rPr>
        <w:t>can only wonder</w:t>
      </w:r>
      <w:r w:rsidRPr="00675D26">
        <w:rPr>
          <w:rStyle w:val="StyleUnderline"/>
          <w:highlight w:val="cyan"/>
        </w:rPr>
        <w:t xml:space="preserve"> ‘on </w:t>
      </w:r>
      <w:r w:rsidRPr="00675D26">
        <w:rPr>
          <w:rStyle w:val="Emphasis"/>
          <w:highlight w:val="cyan"/>
        </w:rPr>
        <w:t>whom</w:t>
      </w:r>
      <w:r w:rsidRPr="00675D26">
        <w:rPr>
          <w:rStyle w:val="StyleUnderline"/>
        </w:rPr>
        <w:t xml:space="preserve"> the </w:t>
      </w:r>
      <w:r w:rsidRPr="00675D26">
        <w:rPr>
          <w:rStyle w:val="StyleUnderline"/>
          <w:highlight w:val="cyan"/>
        </w:rPr>
        <w:t>blame</w:t>
      </w:r>
      <w:r w:rsidRPr="00675D26">
        <w:rPr>
          <w:sz w:val="16"/>
        </w:rPr>
        <w:t xml:space="preserve"> or the punishment </w:t>
      </w:r>
      <w:r w:rsidRPr="00675D26">
        <w:rPr>
          <w:rStyle w:val="StyleUnderline"/>
          <w:highlight w:val="cyan"/>
        </w:rPr>
        <w:t xml:space="preserve">of a </w:t>
      </w:r>
      <w:r w:rsidRPr="00675D26">
        <w:rPr>
          <w:rStyle w:val="Emphasis"/>
          <w:highlight w:val="cyan"/>
        </w:rPr>
        <w:t>pernicious measure</w:t>
      </w:r>
      <w:r w:rsidRPr="00675D26">
        <w:rPr>
          <w:rStyle w:val="StyleUnderline"/>
        </w:rPr>
        <w:t xml:space="preserve">, or series of pernicious measures </w:t>
      </w:r>
      <w:r w:rsidRPr="00675D26">
        <w:rPr>
          <w:rStyle w:val="Emphasis"/>
          <w:highlight w:val="cyan"/>
        </w:rPr>
        <w:t>ought</w:t>
      </w:r>
      <w:r w:rsidRPr="00675D26">
        <w:rPr>
          <w:rStyle w:val="Emphasis"/>
        </w:rPr>
        <w:t xml:space="preserve"> really</w:t>
      </w:r>
      <w:r w:rsidRPr="00675D26">
        <w:rPr>
          <w:rStyle w:val="StyleUnderline"/>
        </w:rPr>
        <w:t xml:space="preserve"> to </w:t>
      </w:r>
      <w:r w:rsidRPr="00675D26">
        <w:rPr>
          <w:rStyle w:val="StyleUnderline"/>
          <w:highlight w:val="cyan"/>
        </w:rPr>
        <w:t>fall</w:t>
      </w:r>
      <w:r w:rsidRPr="00675D26">
        <w:rPr>
          <w:sz w:val="16"/>
        </w:rPr>
        <w:t xml:space="preserve">.’” Arthrex, 594 U.S at 16 (quoting The Federalist No. 70, at 476 (A. Hamilton) (Jacob E. Cooke, ed., 1961)). </w:t>
      </w:r>
      <w:r w:rsidRPr="00675D26">
        <w:rPr>
          <w:rStyle w:val="StyleUnderline"/>
          <w:highlight w:val="cyan"/>
        </w:rPr>
        <w:t>By eviscerating the</w:t>
      </w:r>
      <w:r w:rsidRPr="00675D26">
        <w:rPr>
          <w:rStyle w:val="StyleUnderline"/>
        </w:rPr>
        <w:t xml:space="preserve"> “clear and effective </w:t>
      </w:r>
      <w:r w:rsidRPr="00675D26">
        <w:rPr>
          <w:rStyle w:val="Emphasis"/>
          <w:highlight w:val="cyan"/>
        </w:rPr>
        <w:t>chain of command</w:t>
      </w:r>
      <w:r w:rsidRPr="00675D26">
        <w:rPr>
          <w:rStyle w:val="StyleUnderline"/>
          <w:highlight w:val="cyan"/>
        </w:rPr>
        <w:t xml:space="preserve"> down from </w:t>
      </w:r>
      <w:r w:rsidRPr="00675D26">
        <w:rPr>
          <w:rStyle w:val="Emphasis"/>
          <w:highlight w:val="cyan"/>
        </w:rPr>
        <w:t>the President</w:t>
      </w:r>
      <w:r w:rsidRPr="00675D26">
        <w:rPr>
          <w:rStyle w:val="StyleUnderline"/>
          <w:highlight w:val="cyan"/>
        </w:rPr>
        <w:t>, on whom</w:t>
      </w:r>
      <w:r w:rsidRPr="00675D26">
        <w:rPr>
          <w:rStyle w:val="StyleUnderline"/>
        </w:rPr>
        <w:t xml:space="preserve"> all </w:t>
      </w:r>
      <w:r w:rsidRPr="00675D26">
        <w:rPr>
          <w:rStyle w:val="Emphasis"/>
          <w:highlight w:val="cyan"/>
        </w:rPr>
        <w:t>people vote</w:t>
      </w:r>
      <w:r w:rsidRPr="00675D26">
        <w:rPr>
          <w:rStyle w:val="StyleUnderline"/>
          <w:highlight w:val="cyan"/>
        </w:rPr>
        <w:t>,</w:t>
      </w:r>
      <w:r w:rsidRPr="00675D26">
        <w:rPr>
          <w:rStyle w:val="StyleUnderline"/>
        </w:rPr>
        <w:t xml:space="preserve">” the actions of </w:t>
      </w:r>
      <w:r w:rsidRPr="00675D26">
        <w:rPr>
          <w:rStyle w:val="StyleUnderline"/>
          <w:highlight w:val="cyan"/>
        </w:rPr>
        <w:t>independent agencies</w:t>
      </w:r>
      <w:r w:rsidRPr="00675D26">
        <w:rPr>
          <w:rStyle w:val="StyleUnderline"/>
        </w:rPr>
        <w:t xml:space="preserve"> are </w:t>
      </w:r>
      <w:r w:rsidRPr="00675D26">
        <w:rPr>
          <w:rStyle w:val="Emphasis"/>
          <w:highlight w:val="cyan"/>
        </w:rPr>
        <w:t>deprived</w:t>
      </w:r>
      <w:r w:rsidRPr="00675D26">
        <w:rPr>
          <w:rStyle w:val="Emphasis"/>
        </w:rPr>
        <w:t xml:space="preserve"> of</w:t>
      </w:r>
      <w:r w:rsidRPr="00675D26">
        <w:rPr>
          <w:sz w:val="16"/>
        </w:rPr>
        <w:t xml:space="preserve"> “legitimacy and </w:t>
      </w:r>
      <w:r w:rsidRPr="00675D26">
        <w:rPr>
          <w:rStyle w:val="Emphasis"/>
          <w:highlight w:val="cyan"/>
        </w:rPr>
        <w:t>accountability</w:t>
      </w:r>
      <w:r w:rsidRPr="00675D26">
        <w:rPr>
          <w:rStyle w:val="StyleUnderline"/>
          <w:highlight w:val="cyan"/>
        </w:rPr>
        <w:t xml:space="preserve"> to the public</w:t>
      </w:r>
      <w:r w:rsidRPr="00675D26">
        <w:rPr>
          <w:sz w:val="16"/>
        </w:rPr>
        <w:t>” and the States. Id. at 11 (internal quotation marks omitted).</w:t>
      </w:r>
    </w:p>
    <w:p w14:paraId="663B7E4B" w14:textId="77777777" w:rsidR="00125AF6" w:rsidRPr="00675D26" w:rsidRDefault="00125AF6" w:rsidP="00125AF6">
      <w:pPr>
        <w:pStyle w:val="Heading4"/>
      </w:pPr>
      <w:r w:rsidRPr="00675D26">
        <w:rPr>
          <w:u w:val="single"/>
        </w:rPr>
        <w:t>Turns case</w:t>
      </w:r>
      <w:r w:rsidRPr="00675D26">
        <w:t xml:space="preserve">. Unelected bureaucracies are where </w:t>
      </w:r>
      <w:r w:rsidRPr="00675D26">
        <w:rPr>
          <w:u w:val="single"/>
        </w:rPr>
        <w:t>secrecy thrives</w:t>
      </w:r>
      <w:r w:rsidRPr="00675D26">
        <w:t xml:space="preserve">. </w:t>
      </w:r>
    </w:p>
    <w:p w14:paraId="1368E15C" w14:textId="77777777" w:rsidR="00125AF6" w:rsidRPr="00675D26" w:rsidRDefault="00125AF6" w:rsidP="00125AF6">
      <w:r w:rsidRPr="00675D26">
        <w:rPr>
          <w:rStyle w:val="Style13ptBold"/>
        </w:rPr>
        <w:t>Carson 25</w:t>
      </w:r>
      <w:r w:rsidRPr="00675D26">
        <w:t>, Senior Litigator at the Buckeye Institute, JD from the Ohio State University College of Law, BA from Baldwin-Wallace College (Jay R. Carson, March 27, 2025, “Amicus Curiae Brief of the Buckeye Institute in Support of Respondents,” Supreme Court of the United States, https://www.supremecourt.gov/DocketPDF/24/24-316/353112/20250327064006763_No.%2024-316_Amicus%20Brief.pdf) [URLs Omitted]</w:t>
      </w:r>
    </w:p>
    <w:p w14:paraId="399A3F4B" w14:textId="77777777" w:rsidR="00125AF6" w:rsidRPr="00675D26" w:rsidRDefault="00125AF6" w:rsidP="00125AF6">
      <w:pPr>
        <w:rPr>
          <w:sz w:val="16"/>
        </w:rPr>
      </w:pPr>
      <w:r w:rsidRPr="00675D26">
        <w:rPr>
          <w:sz w:val="16"/>
        </w:rPr>
        <w:t xml:space="preserve">The government’s need for self-control is even more apparent now. </w:t>
      </w:r>
      <w:r w:rsidRPr="00675D26">
        <w:rPr>
          <w:rStyle w:val="StyleUnderline"/>
          <w:highlight w:val="cyan"/>
        </w:rPr>
        <w:t>In 1802,</w:t>
      </w:r>
      <w:r w:rsidRPr="00675D26">
        <w:rPr>
          <w:rStyle w:val="StyleUnderline"/>
        </w:rPr>
        <w:t xml:space="preserve"> the </w:t>
      </w:r>
      <w:r w:rsidRPr="00675D26">
        <w:rPr>
          <w:rStyle w:val="Emphasis"/>
        </w:rPr>
        <w:t>U</w:t>
      </w:r>
      <w:r w:rsidRPr="00675D26">
        <w:rPr>
          <w:sz w:val="16"/>
        </w:rPr>
        <w:t xml:space="preserve">nited </w:t>
      </w:r>
      <w:r w:rsidRPr="00675D26">
        <w:rPr>
          <w:rStyle w:val="Emphasis"/>
        </w:rPr>
        <w:t>S</w:t>
      </w:r>
      <w:r w:rsidRPr="00675D26">
        <w:rPr>
          <w:sz w:val="16"/>
        </w:rPr>
        <w:t xml:space="preserve">tates </w:t>
      </w:r>
      <w:r w:rsidRPr="00675D26">
        <w:rPr>
          <w:rStyle w:val="StyleUnderline"/>
          <w:highlight w:val="cyan"/>
        </w:rPr>
        <w:t xml:space="preserve">government had </w:t>
      </w:r>
      <w:r w:rsidRPr="00675D26">
        <w:rPr>
          <w:rStyle w:val="Emphasis"/>
          <w:highlight w:val="cyan"/>
        </w:rPr>
        <w:t>3,905 employees</w:t>
      </w:r>
      <w:r w:rsidRPr="00675D26">
        <w:rPr>
          <w:sz w:val="16"/>
        </w:rPr>
        <w:t xml:space="preserve">. Peter Kastor, The Early Federal Workforce 2 (2018), </w:t>
      </w:r>
      <w:r w:rsidRPr="00675D26">
        <w:rPr>
          <w:rStyle w:val="StyleUnderline"/>
        </w:rPr>
        <w:t>[URL Omitted]</w:t>
      </w:r>
      <w:r w:rsidRPr="00675D26">
        <w:rPr>
          <w:sz w:val="16"/>
        </w:rPr>
        <w:t xml:space="preserve">. Roughly 700 of those employees were clerks in the federal government; the rest were postal workers. </w:t>
      </w:r>
      <w:r w:rsidRPr="00675D26">
        <w:rPr>
          <w:rStyle w:val="StyleUnderline"/>
        </w:rPr>
        <w:t xml:space="preserve">By contrast, </w:t>
      </w:r>
      <w:r w:rsidRPr="00675D26">
        <w:rPr>
          <w:rStyle w:val="Emphasis"/>
          <w:highlight w:val="cyan"/>
        </w:rPr>
        <w:t>today</w:t>
      </w:r>
      <w:r w:rsidRPr="00675D26">
        <w:rPr>
          <w:rStyle w:val="StyleUnderline"/>
          <w:highlight w:val="cyan"/>
        </w:rPr>
        <w:t>,</w:t>
      </w:r>
      <w:r w:rsidRPr="00675D26">
        <w:rPr>
          <w:rStyle w:val="StyleUnderline"/>
        </w:rPr>
        <w:t xml:space="preserve"> the</w:t>
      </w:r>
      <w:r w:rsidRPr="00675D26">
        <w:rPr>
          <w:sz w:val="16"/>
        </w:rPr>
        <w:t xml:space="preserve"> federal </w:t>
      </w:r>
      <w:r w:rsidRPr="00675D26">
        <w:rPr>
          <w:rStyle w:val="StyleUnderline"/>
        </w:rPr>
        <w:t xml:space="preserve">government employs </w:t>
      </w:r>
      <w:r w:rsidRPr="00675D26">
        <w:rPr>
          <w:rStyle w:val="Emphasis"/>
          <w:highlight w:val="cyan"/>
        </w:rPr>
        <w:t>2.3 million</w:t>
      </w:r>
      <w:r w:rsidRPr="00675D26">
        <w:rPr>
          <w:sz w:val="16"/>
        </w:rPr>
        <w:t xml:space="preserve"> civilians. Peter Onuf, Thomas Jefferson: Domestic Affairs, U. Va. Miller Ctr., (Mar. 25, 2021), </w:t>
      </w:r>
      <w:r w:rsidRPr="00675D26">
        <w:rPr>
          <w:rStyle w:val="StyleUnderline"/>
        </w:rPr>
        <w:t xml:space="preserve">[URL Omitted]. </w:t>
      </w:r>
      <w:r w:rsidRPr="00675D26">
        <w:rPr>
          <w:rStyle w:val="Emphasis"/>
          <w:highlight w:val="cyan"/>
        </w:rPr>
        <w:t>More significant</w:t>
      </w:r>
      <w:r w:rsidRPr="00675D26">
        <w:rPr>
          <w:rStyle w:val="StyleUnderline"/>
          <w:highlight w:val="cyan"/>
        </w:rPr>
        <w:t xml:space="preserve"> than</w:t>
      </w:r>
      <w:r w:rsidRPr="00675D26">
        <w:rPr>
          <w:rStyle w:val="StyleUnderline"/>
        </w:rPr>
        <w:t xml:space="preserve"> the </w:t>
      </w:r>
      <w:r w:rsidRPr="00675D26">
        <w:rPr>
          <w:rStyle w:val="StyleUnderline"/>
          <w:highlight w:val="cyan"/>
        </w:rPr>
        <w:t>number</w:t>
      </w:r>
      <w:r w:rsidRPr="00675D26">
        <w:rPr>
          <w:sz w:val="16"/>
        </w:rPr>
        <w:t xml:space="preserve"> of employees, however, </w:t>
      </w:r>
      <w:r w:rsidRPr="00675D26">
        <w:rPr>
          <w:rStyle w:val="StyleUnderline"/>
          <w:highlight w:val="cyan"/>
        </w:rPr>
        <w:t>is</w:t>
      </w:r>
      <w:r w:rsidRPr="00675D26">
        <w:rPr>
          <w:rStyle w:val="StyleUnderline"/>
        </w:rPr>
        <w:t xml:space="preserve"> </w:t>
      </w:r>
      <w:r w:rsidRPr="00675D26">
        <w:rPr>
          <w:rStyle w:val="Emphasis"/>
        </w:rPr>
        <w:t xml:space="preserve">the </w:t>
      </w:r>
      <w:r w:rsidRPr="00675D26">
        <w:rPr>
          <w:rStyle w:val="Emphasis"/>
          <w:highlight w:val="cyan"/>
        </w:rPr>
        <w:t>influence</w:t>
      </w:r>
      <w:r w:rsidRPr="00675D26">
        <w:rPr>
          <w:rStyle w:val="StyleUnderline"/>
        </w:rPr>
        <w:t xml:space="preserve"> that this </w:t>
      </w:r>
      <w:r w:rsidRPr="00675D26">
        <w:rPr>
          <w:rStyle w:val="Emphasis"/>
        </w:rPr>
        <w:t>unelected branch</w:t>
      </w:r>
      <w:r w:rsidRPr="00675D26">
        <w:rPr>
          <w:sz w:val="16"/>
        </w:rPr>
        <w:t xml:space="preserve"> of government </w:t>
      </w:r>
      <w:r w:rsidRPr="00675D26">
        <w:rPr>
          <w:rStyle w:val="StyleUnderline"/>
        </w:rPr>
        <w:t>has</w:t>
      </w:r>
      <w:r w:rsidRPr="00675D26">
        <w:rPr>
          <w:sz w:val="16"/>
        </w:rPr>
        <w:t xml:space="preserve"> over national policy. “For some time, </w:t>
      </w:r>
      <w:r w:rsidRPr="00675D26">
        <w:rPr>
          <w:rStyle w:val="StyleUnderline"/>
        </w:rPr>
        <w:t xml:space="preserve">the </w:t>
      </w:r>
      <w:r w:rsidRPr="00675D26">
        <w:rPr>
          <w:rStyle w:val="Emphasis"/>
        </w:rPr>
        <w:t>sheer</w:t>
      </w:r>
      <w:r w:rsidRPr="00675D26">
        <w:rPr>
          <w:rStyle w:val="StyleUnderline"/>
        </w:rPr>
        <w:t xml:space="preserve"> amount of </w:t>
      </w:r>
      <w:r w:rsidRPr="00675D26">
        <w:rPr>
          <w:rStyle w:val="Emphasis"/>
        </w:rPr>
        <w:t>law</w:t>
      </w:r>
      <w:r w:rsidRPr="00675D26">
        <w:rPr>
          <w:sz w:val="16"/>
        </w:rPr>
        <w:t xml:space="preserve">—the substantive rules that regulate private conduct and direct the operation of government— </w:t>
      </w:r>
      <w:r w:rsidRPr="00675D26">
        <w:rPr>
          <w:rStyle w:val="StyleUnderline"/>
        </w:rPr>
        <w:t>made by</w:t>
      </w:r>
      <w:r w:rsidRPr="00675D26">
        <w:rPr>
          <w:sz w:val="16"/>
        </w:rPr>
        <w:t xml:space="preserve"> the </w:t>
      </w:r>
      <w:r w:rsidRPr="00675D26">
        <w:rPr>
          <w:rStyle w:val="StyleUnderline"/>
        </w:rPr>
        <w:t xml:space="preserve">agencies has </w:t>
      </w:r>
      <w:r w:rsidRPr="00675D26">
        <w:rPr>
          <w:rStyle w:val="Emphasis"/>
        </w:rPr>
        <w:t>far outnumbered</w:t>
      </w:r>
      <w:r w:rsidRPr="00675D26">
        <w:rPr>
          <w:sz w:val="16"/>
        </w:rPr>
        <w:t xml:space="preserve"> the </w:t>
      </w:r>
      <w:r w:rsidRPr="00675D26">
        <w:rPr>
          <w:rStyle w:val="StyleUnderline"/>
        </w:rPr>
        <w:t>lawmaking</w:t>
      </w:r>
      <w:r w:rsidRPr="00675D26">
        <w:rPr>
          <w:sz w:val="16"/>
        </w:rPr>
        <w:t xml:space="preserve"> engaged in by Congress through the traditional process.” Immigr. &amp; Naturalization Serv. v. Chadha, 462 U.S. 919, 985 (1983) (White, J., dissenting). “The number of formal rules these agencies have issued thanks to their delegated legislative authority has grown so exuberantly it’s hard to keep up.” Caring Hearts Pers. Home Servs., Inc. v. Burwell, 824 F.3d 968, 969 (10th Cir. 2016) (Gorsuch, J.). The New Deal, with its faith that the “dispassionate professional judgment that only a cadre of experts could supply” was better suited to address the nation’s problems than the political process, ushered the heyday of independent agencies. See Lisa Schultz Bressman &amp; Robert B. Thompson, The Future of Agency Independence, 63 Vand. L. Rev. 599, 612, 616 (2010).</w:t>
      </w:r>
    </w:p>
    <w:p w14:paraId="6D7AF4EA" w14:textId="77777777" w:rsidR="00125AF6" w:rsidRPr="00675D26" w:rsidRDefault="00125AF6" w:rsidP="00125AF6">
      <w:pPr>
        <w:rPr>
          <w:sz w:val="16"/>
        </w:rPr>
      </w:pPr>
      <w:r w:rsidRPr="00675D26">
        <w:rPr>
          <w:sz w:val="16"/>
        </w:rPr>
        <w:t>By the 1970s, however, critics had raised concerns of congressional “delegation as abdication,” arguing that “</w:t>
      </w:r>
      <w:r w:rsidRPr="00675D26">
        <w:rPr>
          <w:rStyle w:val="StyleUnderline"/>
          <w:highlight w:val="cyan"/>
        </w:rPr>
        <w:t xml:space="preserve">an </w:t>
      </w:r>
      <w:r w:rsidRPr="00675D26">
        <w:rPr>
          <w:rStyle w:val="Emphasis"/>
          <w:highlight w:val="cyan"/>
        </w:rPr>
        <w:t>unaccountable</w:t>
      </w:r>
      <w:r w:rsidRPr="00675D26">
        <w:rPr>
          <w:rStyle w:val="StyleUnderline"/>
        </w:rPr>
        <w:t xml:space="preserve"> and </w:t>
      </w:r>
      <w:r w:rsidRPr="00675D26">
        <w:rPr>
          <w:rStyle w:val="Emphasis"/>
          <w:highlight w:val="cyan"/>
        </w:rPr>
        <w:t>headless</w:t>
      </w:r>
      <w:r w:rsidRPr="00675D26">
        <w:rPr>
          <w:rStyle w:val="StyleUnderline"/>
          <w:highlight w:val="cyan"/>
        </w:rPr>
        <w:t xml:space="preserve"> fourth branch</w:t>
      </w:r>
      <w:r w:rsidRPr="00675D26">
        <w:rPr>
          <w:rStyle w:val="StyleUnderline"/>
        </w:rPr>
        <w:t xml:space="preserve"> of government—the </w:t>
      </w:r>
      <w:r w:rsidRPr="00675D26">
        <w:rPr>
          <w:rStyle w:val="Emphasis"/>
        </w:rPr>
        <w:t>bureaucrats</w:t>
      </w:r>
      <w:r w:rsidRPr="00675D26">
        <w:rPr>
          <w:rStyle w:val="StyleUnderline"/>
        </w:rPr>
        <w:t>—had come to run American politics</w:t>
      </w:r>
      <w:r w:rsidRPr="00675D26">
        <w:rPr>
          <w:sz w:val="16"/>
        </w:rPr>
        <w:t xml:space="preserve">.” Susan Webb Yackee, The Politics of Rulemaking in the United States, 22 Annu. Rev. Political Sci. 37, 39 (2019) (citations omitted). In the mid-1980s, commentators observed that “[a]dministrative </w:t>
      </w:r>
      <w:r w:rsidRPr="00675D26">
        <w:rPr>
          <w:rStyle w:val="StyleUnderline"/>
        </w:rPr>
        <w:t xml:space="preserve">agencies </w:t>
      </w:r>
      <w:r w:rsidRPr="00675D26">
        <w:rPr>
          <w:rStyle w:val="Emphasis"/>
        </w:rPr>
        <w:t>today</w:t>
      </w:r>
      <w:r w:rsidRPr="00675D26">
        <w:rPr>
          <w:rStyle w:val="StyleUnderline"/>
        </w:rPr>
        <w:t xml:space="preserve"> </w:t>
      </w:r>
      <w:r w:rsidRPr="00675D26">
        <w:rPr>
          <w:rStyle w:val="StyleUnderline"/>
          <w:highlight w:val="cyan"/>
        </w:rPr>
        <w:t>have enormous power</w:t>
      </w:r>
      <w:r w:rsidRPr="00675D26">
        <w:rPr>
          <w:rStyle w:val="StyleUnderline"/>
        </w:rPr>
        <w:t xml:space="preserve"> to make fundamental </w:t>
      </w:r>
      <w:r w:rsidRPr="00675D26">
        <w:rPr>
          <w:rStyle w:val="Emphasis"/>
        </w:rPr>
        <w:t>policy decisions</w:t>
      </w:r>
      <w:r w:rsidRPr="00675D26">
        <w:rPr>
          <w:sz w:val="16"/>
        </w:rPr>
        <w:t xml:space="preserve"> that the Constitution assigns to Congress as the branch of government most representative of the majority’s views.” Id. Indeed, “[m]ore and more legislation has been originating with the executive branch of government.” Id. And today commentators have noted that “[e]very year, the growth of Statutes at Large is dwarfed by the expansion of the Federal Register.” David Casazza, Liberty Requires Accountability: Checking Delegations to Indep. Agencies, 38 Harv. J.L. &amp; Pub. Pol’y 729, 731 (2015).</w:t>
      </w:r>
    </w:p>
    <w:p w14:paraId="21129897" w14:textId="77777777" w:rsidR="00125AF6" w:rsidRPr="00675D26" w:rsidRDefault="00125AF6" w:rsidP="00125AF6">
      <w:pPr>
        <w:rPr>
          <w:sz w:val="16"/>
        </w:rPr>
      </w:pPr>
      <w:r w:rsidRPr="00675D26">
        <w:rPr>
          <w:sz w:val="16"/>
        </w:rPr>
        <w:t>Yet, despite these concerns, legislative delegation of regulatory authority to agencies continues unabated, with the result that modern governance relies heavily on the public policy decisions of the unelected. The result is “a nation governed largely by the duly appointed administrators of the people rather than the duly elected representatives of the people.” Id.</w:t>
      </w:r>
    </w:p>
    <w:p w14:paraId="61749BC4" w14:textId="77777777" w:rsidR="00125AF6" w:rsidRPr="00675D26" w:rsidRDefault="00125AF6" w:rsidP="00125AF6">
      <w:pPr>
        <w:rPr>
          <w:sz w:val="16"/>
        </w:rPr>
      </w:pPr>
      <w:r w:rsidRPr="00675D26">
        <w:rPr>
          <w:sz w:val="16"/>
        </w:rPr>
        <w:t xml:space="preserve">Administrative law “constrain[s] Americans in all aspects of their lives, political, economic, social, and personal,” having become “the government’s primary mode of controlling Americans.” Philip Hamburger, Is Administrative Law Unlawful? 1 (2014). Administrative processes intrude upon many facets of American life that may well have been thought the proper province of private life and business, including brushing one’s teeth, 606 Mass. Code Regs. § 7.11(11)(d); selling fresh milk, Stephen Dinan, Feds Shut Down Amish Farm for Selling Fresh Milk, Wash. Times (Feb. 13, 2012), </w:t>
      </w:r>
      <w:r w:rsidRPr="00675D26">
        <w:rPr>
          <w:rStyle w:val="StyleUnderline"/>
        </w:rPr>
        <w:t>[URL Omitted]</w:t>
      </w:r>
      <w:r w:rsidRPr="00675D26">
        <w:rPr>
          <w:sz w:val="16"/>
        </w:rPr>
        <w:t xml:space="preserve">; or filling holes on one’s land, see Sackett v. EPA, 566 U.S. 120, 124–25 (2012). Add to that “independent agencies” like the Task Force that “hold enormous power over the economic and social life of the United States.” See PHH Corp. v. CFPB, 881 F.3d 75, 165 (D.C. Cir. 2018) (Kavanaugh, J., dissenting). </w:t>
      </w:r>
      <w:r w:rsidRPr="00675D26">
        <w:rPr>
          <w:rStyle w:val="StyleUnderline"/>
        </w:rPr>
        <w:t>With</w:t>
      </w:r>
      <w:r w:rsidRPr="00675D26">
        <w:rPr>
          <w:sz w:val="16"/>
        </w:rPr>
        <w:t xml:space="preserve"> literally “</w:t>
      </w:r>
      <w:r w:rsidRPr="00675D26">
        <w:rPr>
          <w:rStyle w:val="Emphasis"/>
        </w:rPr>
        <w:t>hundreds</w:t>
      </w:r>
      <w:r w:rsidRPr="00675D26">
        <w:rPr>
          <w:rStyle w:val="StyleUnderline"/>
        </w:rPr>
        <w:t xml:space="preserve"> of federal agencies poking into </w:t>
      </w:r>
      <w:r w:rsidRPr="00675D26">
        <w:rPr>
          <w:rStyle w:val="Emphasis"/>
        </w:rPr>
        <w:t>every nook and cranny</w:t>
      </w:r>
      <w:r w:rsidRPr="00675D26">
        <w:rPr>
          <w:rStyle w:val="StyleUnderline"/>
        </w:rPr>
        <w:t xml:space="preserve"> of daily life,” “the </w:t>
      </w:r>
      <w:r w:rsidRPr="00675D26">
        <w:rPr>
          <w:rStyle w:val="Emphasis"/>
        </w:rPr>
        <w:t>danger</w:t>
      </w:r>
      <w:r w:rsidRPr="00675D26">
        <w:rPr>
          <w:rStyle w:val="StyleUnderline"/>
        </w:rPr>
        <w:t xml:space="preserve"> posed</w:t>
      </w:r>
      <w:r w:rsidRPr="00675D26">
        <w:rPr>
          <w:sz w:val="16"/>
        </w:rPr>
        <w:t xml:space="preserve"> by the growing power of the administrative state </w:t>
      </w:r>
      <w:r w:rsidRPr="00675D26">
        <w:rPr>
          <w:rStyle w:val="StyleUnderline"/>
        </w:rPr>
        <w:t xml:space="preserve">cannot </w:t>
      </w:r>
      <w:r w:rsidRPr="00675D26">
        <w:rPr>
          <w:rStyle w:val="Emphasis"/>
        </w:rPr>
        <w:t>be dismissed</w:t>
      </w:r>
      <w:r w:rsidRPr="00675D26">
        <w:rPr>
          <w:sz w:val="16"/>
        </w:rPr>
        <w:t>.” City of Arlington, Tex. v. FCC, 569 U.S. 290, 315 (2013) (Roberts, C.J., dissenting).</w:t>
      </w:r>
    </w:p>
    <w:p w14:paraId="51888FE9" w14:textId="77777777" w:rsidR="00125AF6" w:rsidRPr="00675D26" w:rsidRDefault="00125AF6" w:rsidP="00125AF6">
      <w:pPr>
        <w:rPr>
          <w:sz w:val="16"/>
        </w:rPr>
      </w:pPr>
      <w:r w:rsidRPr="00675D26">
        <w:rPr>
          <w:rStyle w:val="Emphasis"/>
          <w:highlight w:val="cyan"/>
        </w:rPr>
        <w:t>Even if</w:t>
      </w:r>
      <w:r w:rsidRPr="00675D26">
        <w:rPr>
          <w:rStyle w:val="StyleUnderline"/>
          <w:highlight w:val="cyan"/>
        </w:rPr>
        <w:t xml:space="preserve"> government by unelected experts proved</w:t>
      </w:r>
      <w:r w:rsidRPr="00675D26">
        <w:rPr>
          <w:rStyle w:val="StyleUnderline"/>
        </w:rPr>
        <w:t xml:space="preserve"> </w:t>
      </w:r>
      <w:r w:rsidRPr="00675D26">
        <w:rPr>
          <w:rStyle w:val="Emphasis"/>
        </w:rPr>
        <w:t xml:space="preserve">more </w:t>
      </w:r>
      <w:r w:rsidRPr="00675D26">
        <w:rPr>
          <w:rStyle w:val="Emphasis"/>
          <w:highlight w:val="cyan"/>
        </w:rPr>
        <w:t>efficient</w:t>
      </w:r>
      <w:r w:rsidRPr="00675D26">
        <w:rPr>
          <w:rStyle w:val="StyleUnderline"/>
          <w:highlight w:val="cyan"/>
        </w:rPr>
        <w:t>,</w:t>
      </w:r>
      <w:r w:rsidRPr="00675D26">
        <w:rPr>
          <w:rStyle w:val="StyleUnderline"/>
        </w:rPr>
        <w:t xml:space="preserve"> more </w:t>
      </w:r>
      <w:r w:rsidRPr="00675D26">
        <w:rPr>
          <w:rStyle w:val="Emphasis"/>
          <w:highlight w:val="cyan"/>
        </w:rPr>
        <w:t>rational</w:t>
      </w:r>
      <w:r w:rsidRPr="00675D26">
        <w:rPr>
          <w:rStyle w:val="StyleUnderline"/>
          <w:highlight w:val="cyan"/>
        </w:rPr>
        <w:t>, or</w:t>
      </w:r>
      <w:r w:rsidRPr="00675D26">
        <w:rPr>
          <w:rStyle w:val="StyleUnderline"/>
        </w:rPr>
        <w:t xml:space="preserve"> even more </w:t>
      </w:r>
      <w:r w:rsidRPr="00675D26">
        <w:rPr>
          <w:rStyle w:val="Emphasis"/>
          <w:highlight w:val="cyan"/>
        </w:rPr>
        <w:t>just</w:t>
      </w:r>
      <w:r w:rsidRPr="00675D26">
        <w:rPr>
          <w:rStyle w:val="StyleUnderline"/>
        </w:rPr>
        <w:t>,</w:t>
      </w:r>
      <w:r w:rsidRPr="00675D26">
        <w:rPr>
          <w:sz w:val="16"/>
        </w:rPr>
        <w:t xml:space="preserve"> this Court has time and again held that </w:t>
      </w:r>
      <w:r w:rsidRPr="00675D26">
        <w:rPr>
          <w:rStyle w:val="StyleUnderline"/>
          <w:highlight w:val="cyan"/>
        </w:rPr>
        <w:t>those</w:t>
      </w:r>
      <w:r w:rsidRPr="00675D26">
        <w:rPr>
          <w:sz w:val="16"/>
        </w:rPr>
        <w:t xml:space="preserve"> purported </w:t>
      </w:r>
      <w:r w:rsidRPr="00675D26">
        <w:rPr>
          <w:rStyle w:val="StyleUnderline"/>
          <w:highlight w:val="cyan"/>
        </w:rPr>
        <w:t>benefits must yield to</w:t>
      </w:r>
      <w:r w:rsidRPr="00675D26">
        <w:rPr>
          <w:rStyle w:val="StyleUnderline"/>
        </w:rPr>
        <w:t xml:space="preserve"> the</w:t>
      </w:r>
      <w:r w:rsidRPr="00675D26">
        <w:rPr>
          <w:sz w:val="16"/>
        </w:rPr>
        <w:t xml:space="preserve"> “vital constitutional principle” that “[l]iberty requires </w:t>
      </w:r>
      <w:r w:rsidRPr="00675D26">
        <w:rPr>
          <w:rStyle w:val="Emphasis"/>
          <w:highlight w:val="cyan"/>
        </w:rPr>
        <w:t>accountability</w:t>
      </w:r>
      <w:r w:rsidRPr="00675D26">
        <w:rPr>
          <w:sz w:val="16"/>
        </w:rPr>
        <w:t xml:space="preserve">.” Dept. of Transp. v. Assn. of Am. Railroads, 575 U.S. 43, 57 (2015) (Alito, J., concurring). “The Framers created a structure </w:t>
      </w:r>
      <w:r w:rsidRPr="00675D26">
        <w:rPr>
          <w:rStyle w:val="StyleUnderline"/>
          <w:highlight w:val="cyan"/>
        </w:rPr>
        <w:t>in which</w:t>
      </w:r>
      <w:r w:rsidRPr="00675D26">
        <w:rPr>
          <w:rStyle w:val="StyleUnderline"/>
        </w:rPr>
        <w:t xml:space="preserve"> ‘a </w:t>
      </w:r>
      <w:r w:rsidRPr="00675D26">
        <w:rPr>
          <w:rStyle w:val="StyleUnderline"/>
          <w:highlight w:val="cyan"/>
        </w:rPr>
        <w:t xml:space="preserve">dependence </w:t>
      </w:r>
      <w:r w:rsidRPr="00675D26">
        <w:rPr>
          <w:rStyle w:val="Emphasis"/>
          <w:highlight w:val="cyan"/>
        </w:rPr>
        <w:t>on</w:t>
      </w:r>
      <w:r w:rsidRPr="00675D26">
        <w:rPr>
          <w:rStyle w:val="Emphasis"/>
        </w:rPr>
        <w:t xml:space="preserve"> the </w:t>
      </w:r>
      <w:r w:rsidRPr="00675D26">
        <w:rPr>
          <w:rStyle w:val="Emphasis"/>
          <w:highlight w:val="cyan"/>
        </w:rPr>
        <w:t>people</w:t>
      </w:r>
      <w:r w:rsidRPr="00675D26">
        <w:rPr>
          <w:rStyle w:val="StyleUnderline"/>
          <w:highlight w:val="cyan"/>
        </w:rPr>
        <w:t>’ would be the ‘</w:t>
      </w:r>
      <w:r w:rsidRPr="00675D26">
        <w:rPr>
          <w:rStyle w:val="Emphasis"/>
          <w:highlight w:val="cyan"/>
        </w:rPr>
        <w:t>primary control</w:t>
      </w:r>
      <w:r w:rsidRPr="00675D26">
        <w:rPr>
          <w:rStyle w:val="StyleUnderline"/>
        </w:rPr>
        <w:t xml:space="preserve"> on the government.’</w:t>
      </w:r>
      <w:r w:rsidRPr="00675D26">
        <w:rPr>
          <w:sz w:val="16"/>
        </w:rPr>
        <w:t>” In re Aiken Cnty., 645 F.3d 428, 440 (D.C. Cir. 2011) (Kavanaugh, J., concurring) (quoting Free Enterprise Fund v. Public Co. Accounting Oversight Bd., 561 U.S. 477, 501 (2010)). Indeed, “[p]romoting political accountability is a central feature of American political thought dating back to the Founding period, finding expression in the Declaration of Independence, The Federalist Papers, and the works that influenced the Founders.” Casazza, supra, at 729–30.</w:t>
      </w:r>
    </w:p>
    <w:p w14:paraId="7F05B216" w14:textId="77777777" w:rsidR="00125AF6" w:rsidRPr="00675D26" w:rsidRDefault="00125AF6" w:rsidP="00125AF6">
      <w:pPr>
        <w:rPr>
          <w:sz w:val="16"/>
        </w:rPr>
      </w:pPr>
      <w:r w:rsidRPr="00675D26">
        <w:rPr>
          <w:sz w:val="16"/>
        </w:rPr>
        <w:t xml:space="preserve">Not surprisingly, </w:t>
      </w:r>
      <w:r w:rsidRPr="00675D26">
        <w:rPr>
          <w:rStyle w:val="StyleUnderline"/>
        </w:rPr>
        <w:t xml:space="preserve">the </w:t>
      </w:r>
      <w:r w:rsidRPr="00675D26">
        <w:rPr>
          <w:rStyle w:val="Emphasis"/>
        </w:rPr>
        <w:t>increase</w:t>
      </w:r>
      <w:r w:rsidRPr="00675D26">
        <w:rPr>
          <w:rStyle w:val="StyleUnderline"/>
        </w:rPr>
        <w:t xml:space="preserve"> in government by </w:t>
      </w:r>
      <w:r w:rsidRPr="00675D26">
        <w:rPr>
          <w:rStyle w:val="Emphasis"/>
        </w:rPr>
        <w:t>administrative fiat</w:t>
      </w:r>
      <w:r w:rsidRPr="00675D26">
        <w:rPr>
          <w:rStyle w:val="StyleUnderline"/>
        </w:rPr>
        <w:t xml:space="preserve"> has coincided with a </w:t>
      </w:r>
      <w:r w:rsidRPr="00675D26">
        <w:rPr>
          <w:rStyle w:val="Emphasis"/>
        </w:rPr>
        <w:t>decrease in trust</w:t>
      </w:r>
      <w:r w:rsidRPr="00675D26">
        <w:rPr>
          <w:sz w:val="16"/>
        </w:rPr>
        <w:t xml:space="preserve"> in the federal government. “As of April 2024, 22% of Americans say they trust the government in Washington to do what is right ‘just about always’(2%) or ‘most of the time’ (21%).” Public Trust in Government: 1958-2024, Pew Research Ctr. (June 24, 2024), </w:t>
      </w:r>
      <w:r w:rsidRPr="00675D26">
        <w:rPr>
          <w:rStyle w:val="StyleUnderline"/>
        </w:rPr>
        <w:t>[URL Omitted]</w:t>
      </w:r>
      <w:r w:rsidRPr="00675D26">
        <w:rPr>
          <w:sz w:val="16"/>
        </w:rPr>
        <w:t xml:space="preserve">. This is a decline from almost 75% in 1958. Id. In 2019, nearly twothirds of Americans “surveyed said that this lack of trust in the federal government made it harder to solve many of the country’s problems. Lee Raine &amp; Andrew Perrin, Key Findings about Americans’ Declining Trust in Government and Each Other, Pew Research Ctr. (Jul. 22, 2019), </w:t>
      </w:r>
      <w:r w:rsidRPr="00675D26">
        <w:rPr>
          <w:rStyle w:val="StyleUnderline"/>
        </w:rPr>
        <w:t>[URL Omitted]</w:t>
      </w:r>
      <w:r w:rsidRPr="00675D26">
        <w:rPr>
          <w:sz w:val="16"/>
        </w:rPr>
        <w:t>.</w:t>
      </w:r>
    </w:p>
    <w:p w14:paraId="188DEB08" w14:textId="77777777" w:rsidR="00125AF6" w:rsidRPr="00675D26" w:rsidRDefault="00125AF6" w:rsidP="00125AF6">
      <w:pPr>
        <w:rPr>
          <w:sz w:val="16"/>
        </w:rPr>
      </w:pPr>
      <w:r w:rsidRPr="00675D26">
        <w:rPr>
          <w:sz w:val="16"/>
        </w:rPr>
        <w:t xml:space="preserve">This case brings the dangers of unaccountable administrative governance into clear relief because the Task Force is not merely lending technical expertise, it is instead making moral value judgments that it forces upon insurers and private employers. Governmentally designated experts have no more expertise on moral issues than do every-day citizens. Therefore, when it comes to matters affecting or impacting individual moral choices, rather than matters requiring technical expertise, the </w:t>
      </w:r>
      <w:r w:rsidRPr="00675D26">
        <w:rPr>
          <w:rStyle w:val="StyleUnderline"/>
          <w:highlight w:val="cyan"/>
        </w:rPr>
        <w:t>decisionmakers should be</w:t>
      </w:r>
      <w:r w:rsidRPr="00675D26">
        <w:rPr>
          <w:rStyle w:val="StyleUnderline"/>
        </w:rPr>
        <w:t xml:space="preserve"> </w:t>
      </w:r>
      <w:r w:rsidRPr="00675D26">
        <w:rPr>
          <w:rStyle w:val="Emphasis"/>
        </w:rPr>
        <w:t xml:space="preserve">in some way </w:t>
      </w:r>
      <w:r w:rsidRPr="00675D26">
        <w:rPr>
          <w:rStyle w:val="Emphasis"/>
          <w:highlight w:val="cyan"/>
        </w:rPr>
        <w:t>accountable</w:t>
      </w:r>
      <w:r w:rsidRPr="00675D26">
        <w:rPr>
          <w:rStyle w:val="StyleUnderline"/>
          <w:highlight w:val="cyan"/>
        </w:rPr>
        <w:t xml:space="preserve"> to</w:t>
      </w:r>
      <w:r w:rsidRPr="00675D26">
        <w:rPr>
          <w:rStyle w:val="StyleUnderline"/>
        </w:rPr>
        <w:t xml:space="preserve"> the </w:t>
      </w:r>
      <w:r w:rsidRPr="00675D26">
        <w:rPr>
          <w:rStyle w:val="StyleUnderline"/>
          <w:highlight w:val="cyan"/>
        </w:rPr>
        <w:t>citizenry</w:t>
      </w:r>
      <w:r w:rsidRPr="00675D26">
        <w:rPr>
          <w:sz w:val="16"/>
        </w:rPr>
        <w:t xml:space="preserve">. Again, </w:t>
      </w:r>
      <w:r w:rsidRPr="00675D26">
        <w:rPr>
          <w:rStyle w:val="Emphasis"/>
          <w:highlight w:val="cyan"/>
        </w:rPr>
        <w:t>a cornerstone</w:t>
      </w:r>
      <w:r w:rsidRPr="00675D26">
        <w:rPr>
          <w:rStyle w:val="StyleUnderline"/>
          <w:highlight w:val="cyan"/>
        </w:rPr>
        <w:t xml:space="preserve"> of</w:t>
      </w:r>
      <w:r w:rsidRPr="00675D26">
        <w:rPr>
          <w:rStyle w:val="StyleUnderline"/>
        </w:rPr>
        <w:t xml:space="preserve"> self-</w:t>
      </w:r>
      <w:r w:rsidRPr="00675D26">
        <w:rPr>
          <w:rStyle w:val="StyleUnderline"/>
          <w:highlight w:val="cyan"/>
        </w:rPr>
        <w:t>government is</w:t>
      </w:r>
      <w:r w:rsidRPr="00675D26">
        <w:rPr>
          <w:rStyle w:val="StyleUnderline"/>
        </w:rPr>
        <w:t xml:space="preserve"> that </w:t>
      </w:r>
      <w:r w:rsidRPr="00675D26">
        <w:rPr>
          <w:rStyle w:val="StyleUnderline"/>
          <w:highlight w:val="cyan"/>
        </w:rPr>
        <w:t xml:space="preserve">the people who </w:t>
      </w:r>
      <w:r w:rsidRPr="00675D26">
        <w:rPr>
          <w:rStyle w:val="Emphasis"/>
          <w:highlight w:val="cyan"/>
        </w:rPr>
        <w:t>make</w:t>
      </w:r>
      <w:r w:rsidRPr="00675D26">
        <w:rPr>
          <w:rStyle w:val="Emphasis"/>
        </w:rPr>
        <w:t xml:space="preserve"> the </w:t>
      </w:r>
      <w:r w:rsidRPr="00675D26">
        <w:rPr>
          <w:rStyle w:val="Emphasis"/>
          <w:highlight w:val="cyan"/>
        </w:rPr>
        <w:t>law</w:t>
      </w:r>
      <w:r w:rsidRPr="00675D26">
        <w:rPr>
          <w:sz w:val="16"/>
        </w:rPr>
        <w:t>—whether through legislation or regulation—</w:t>
      </w:r>
      <w:r w:rsidRPr="00675D26">
        <w:rPr>
          <w:rStyle w:val="StyleUnderline"/>
          <w:highlight w:val="cyan"/>
        </w:rPr>
        <w:t>must</w:t>
      </w:r>
      <w:r w:rsidRPr="00675D26">
        <w:rPr>
          <w:rStyle w:val="StyleUnderline"/>
        </w:rPr>
        <w:t xml:space="preserve"> ultimately </w:t>
      </w:r>
      <w:r w:rsidRPr="00675D26">
        <w:rPr>
          <w:rStyle w:val="StyleUnderline"/>
          <w:highlight w:val="cyan"/>
        </w:rPr>
        <w:t xml:space="preserve">be </w:t>
      </w:r>
      <w:r w:rsidRPr="00675D26">
        <w:rPr>
          <w:rStyle w:val="Emphasis"/>
          <w:highlight w:val="cyan"/>
        </w:rPr>
        <w:t>accountable to</w:t>
      </w:r>
      <w:r w:rsidRPr="00675D26">
        <w:rPr>
          <w:rStyle w:val="StyleUnderline"/>
          <w:highlight w:val="cyan"/>
        </w:rPr>
        <w:t>—not shielded from—</w:t>
      </w:r>
      <w:r w:rsidRPr="00675D26">
        <w:rPr>
          <w:rStyle w:val="Emphasis"/>
          <w:highlight w:val="cyan"/>
        </w:rPr>
        <w:t>those</w:t>
      </w:r>
      <w:r w:rsidRPr="00675D26">
        <w:rPr>
          <w:rStyle w:val="StyleUnderline"/>
        </w:rPr>
        <w:t xml:space="preserve"> that </w:t>
      </w:r>
      <w:r w:rsidRPr="00675D26">
        <w:rPr>
          <w:rStyle w:val="Emphasis"/>
          <w:highlight w:val="cyan"/>
        </w:rPr>
        <w:t>they govern</w:t>
      </w:r>
      <w:r w:rsidRPr="00675D26">
        <w:rPr>
          <w:rStyle w:val="StyleUnderline"/>
          <w:highlight w:val="cyan"/>
        </w:rPr>
        <w:t xml:space="preserve"> by using</w:t>
      </w:r>
      <w:r w:rsidRPr="00675D26">
        <w:rPr>
          <w:rStyle w:val="StyleUnderline"/>
        </w:rPr>
        <w:t xml:space="preserve"> the </w:t>
      </w:r>
      <w:r w:rsidRPr="00675D26">
        <w:rPr>
          <w:rStyle w:val="StyleUnderline"/>
          <w:highlight w:val="cyan"/>
        </w:rPr>
        <w:t>shibboleth of “</w:t>
      </w:r>
      <w:r w:rsidRPr="00675D26">
        <w:rPr>
          <w:rStyle w:val="Emphasis"/>
          <w:highlight w:val="cyan"/>
        </w:rPr>
        <w:t>independence</w:t>
      </w:r>
      <w:r w:rsidRPr="00675D26">
        <w:rPr>
          <w:rStyle w:val="StyleUnderline"/>
          <w:highlight w:val="cyan"/>
        </w:rPr>
        <w:t>.”</w:t>
      </w:r>
      <w:r w:rsidRPr="00675D26">
        <w:rPr>
          <w:sz w:val="16"/>
        </w:rPr>
        <w:t xml:space="preserve"> Indeed, “</w:t>
      </w:r>
      <w:r w:rsidRPr="00675D26">
        <w:rPr>
          <w:rStyle w:val="StyleUnderline"/>
        </w:rPr>
        <w:t xml:space="preserve">[w]hen citizens </w:t>
      </w:r>
      <w:r w:rsidRPr="00675D26">
        <w:rPr>
          <w:rStyle w:val="Emphasis"/>
        </w:rPr>
        <w:t>cannot</w:t>
      </w:r>
      <w:r w:rsidRPr="00675D26">
        <w:rPr>
          <w:rStyle w:val="StyleUnderline"/>
        </w:rPr>
        <w:t xml:space="preserve"> readily identify the source of legislation</w:t>
      </w:r>
      <w:r w:rsidRPr="00675D26">
        <w:rPr>
          <w:sz w:val="16"/>
        </w:rPr>
        <w:t xml:space="preserve"> or regulation that affects their lives, </w:t>
      </w:r>
      <w:r w:rsidRPr="00675D26">
        <w:rPr>
          <w:rStyle w:val="StyleUnderline"/>
        </w:rPr>
        <w:t xml:space="preserve">Government officials can </w:t>
      </w:r>
      <w:r w:rsidRPr="00675D26">
        <w:rPr>
          <w:rStyle w:val="Emphasis"/>
        </w:rPr>
        <w:t>wield power</w:t>
      </w:r>
      <w:r w:rsidRPr="00675D26">
        <w:rPr>
          <w:rStyle w:val="StyleUnderline"/>
        </w:rPr>
        <w:t xml:space="preserve"> without owning up to the </w:t>
      </w:r>
      <w:r w:rsidRPr="00675D26">
        <w:rPr>
          <w:rStyle w:val="Emphasis"/>
        </w:rPr>
        <w:t>consequences</w:t>
      </w:r>
      <w:r w:rsidRPr="00675D26">
        <w:rPr>
          <w:sz w:val="16"/>
        </w:rPr>
        <w:t>.” Assn. of Am. Railroads, 575 U.S. at 57 (Alito, J., concurring). This accountability “is vital because the framers believed that a republic—a thing of the people—would be more likely to enact just laws than a regime administered by a ruling class of largely unaccountable ‘ministers.’” W. Virginia v. Env’t Prot. Agency, 597 U.S. 697, 737 (2022) (Gorsuch, J., concurring) (quoting The Federalist No. 11, at 85 (A. Hamilton) (C. Rossiter ed. 1961)).</w:t>
      </w:r>
    </w:p>
    <w:p w14:paraId="177E6142" w14:textId="77777777" w:rsidR="00125AF6" w:rsidRPr="00675D26" w:rsidRDefault="00125AF6" w:rsidP="00125AF6"/>
    <w:p w14:paraId="6665E22A" w14:textId="77777777" w:rsidR="00125AF6" w:rsidRPr="00616E46" w:rsidRDefault="00125AF6" w:rsidP="00125AF6">
      <w:pPr>
        <w:pStyle w:val="Heading3"/>
        <w:rPr>
          <w:rFonts w:cs="Times New Roman"/>
        </w:rPr>
      </w:pPr>
      <w:r w:rsidRPr="00616E46">
        <w:rPr>
          <w:rFonts w:cs="Times New Roman"/>
        </w:rPr>
        <w:t>Democracy !D---1NC</w:t>
      </w:r>
    </w:p>
    <w:p w14:paraId="6DA24025" w14:textId="77777777" w:rsidR="00125AF6" w:rsidRPr="00616E46" w:rsidRDefault="00125AF6" w:rsidP="00125AF6">
      <w:pPr>
        <w:pStyle w:val="Heading4"/>
        <w:rPr>
          <w:rFonts w:cs="Times New Roman"/>
        </w:rPr>
      </w:pPr>
      <w:r w:rsidRPr="00616E46">
        <w:rPr>
          <w:rFonts w:cs="Times New Roman"/>
        </w:rPr>
        <w:t>Democracy doesn’t solve war---</w:t>
      </w:r>
      <w:r w:rsidRPr="00616E46">
        <w:rPr>
          <w:rFonts w:cs="Times New Roman"/>
          <w:u w:val="single"/>
        </w:rPr>
        <w:t>best models</w:t>
      </w:r>
      <w:r w:rsidRPr="00616E46">
        <w:rPr>
          <w:rFonts w:cs="Times New Roman"/>
        </w:rPr>
        <w:t xml:space="preserve">. </w:t>
      </w:r>
    </w:p>
    <w:p w14:paraId="0483B1F2" w14:textId="77777777" w:rsidR="00125AF6" w:rsidRPr="00616E46" w:rsidRDefault="00125AF6" w:rsidP="00125AF6">
      <w:r w:rsidRPr="00616E46">
        <w:rPr>
          <w:b/>
          <w:bCs/>
          <w:sz w:val="26"/>
        </w:rPr>
        <w:t>Campbell</w:t>
      </w:r>
      <w:r w:rsidRPr="00616E46">
        <w:t xml:space="preserve"> et al. </w:t>
      </w:r>
      <w:r w:rsidRPr="00616E46">
        <w:rPr>
          <w:b/>
          <w:bCs/>
          <w:sz w:val="26"/>
        </w:rPr>
        <w:t>18</w:t>
      </w:r>
      <w:r w:rsidRPr="00616E46">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616E46">
        <w:rPr>
          <w:i/>
        </w:rPr>
        <w:t>Cornell University</w:t>
      </w:r>
      <w:r w:rsidRPr="00616E46">
        <w:t>, Accessible at: https://arxiv.org/pdf/1809.04141.pdf)</w:t>
      </w:r>
    </w:p>
    <w:p w14:paraId="4B4E56F9" w14:textId="77777777" w:rsidR="00125AF6" w:rsidRPr="00616E46" w:rsidRDefault="00125AF6" w:rsidP="00125AF6">
      <w:pPr>
        <w:rPr>
          <w:sz w:val="16"/>
        </w:rPr>
      </w:pPr>
      <w:r w:rsidRPr="00616E46">
        <w:rPr>
          <w:sz w:val="16"/>
        </w:rPr>
        <w:t>Conclusion</w:t>
      </w:r>
    </w:p>
    <w:p w14:paraId="176B61EE" w14:textId="77777777" w:rsidR="00125AF6" w:rsidRPr="00616E46" w:rsidRDefault="00125AF6" w:rsidP="00125AF6">
      <w:pPr>
        <w:rPr>
          <w:sz w:val="16"/>
        </w:rPr>
      </w:pPr>
      <w:r w:rsidRPr="00616E46">
        <w:rPr>
          <w:u w:val="single"/>
        </w:rPr>
        <w:t xml:space="preserve">The </w:t>
      </w:r>
      <w:r w:rsidRPr="00616E46">
        <w:rPr>
          <w:rStyle w:val="Emphasis"/>
          <w:highlight w:val="cyan"/>
        </w:rPr>
        <w:t>dyadic understanding</w:t>
      </w:r>
      <w:r w:rsidRPr="00616E46">
        <w:rPr>
          <w:highlight w:val="cyan"/>
          <w:u w:val="single"/>
        </w:rPr>
        <w:t xml:space="preserve"> of </w:t>
      </w:r>
      <w:r w:rsidRPr="00616E46">
        <w:rPr>
          <w:u w:val="single"/>
        </w:rPr>
        <w:t xml:space="preserve">the </w:t>
      </w:r>
      <w:r w:rsidRPr="00616E46">
        <w:rPr>
          <w:highlight w:val="cyan"/>
          <w:u w:val="single"/>
        </w:rPr>
        <w:t>dem</w:t>
      </w:r>
      <w:r w:rsidRPr="00616E46">
        <w:rPr>
          <w:u w:val="single"/>
        </w:rPr>
        <w:t xml:space="preserve">ocratic </w:t>
      </w:r>
      <w:r w:rsidRPr="00616E46">
        <w:rPr>
          <w:highlight w:val="cyan"/>
          <w:u w:val="single"/>
        </w:rPr>
        <w:t xml:space="preserve">peace has become </w:t>
      </w:r>
      <w:r w:rsidRPr="00616E46">
        <w:rPr>
          <w:rStyle w:val="Emphasis"/>
          <w:highlight w:val="cyan"/>
        </w:rPr>
        <w:t>ubiquitous</w:t>
      </w:r>
      <w:r w:rsidRPr="00616E46">
        <w:rPr>
          <w:sz w:val="16"/>
        </w:rPr>
        <w:t xml:space="preserve"> in International Relations. </w:t>
      </w:r>
      <w:r w:rsidRPr="00616E46">
        <w:rPr>
          <w:highlight w:val="cyan"/>
          <w:u w:val="single"/>
        </w:rPr>
        <w:t xml:space="preserve">By looking beyond </w:t>
      </w:r>
      <w:r w:rsidRPr="00616E46">
        <w:rPr>
          <w:rStyle w:val="Emphasis"/>
          <w:highlight w:val="cyan"/>
        </w:rPr>
        <w:t>simple dyadic analysis</w:t>
      </w:r>
      <w:r w:rsidRPr="00616E46">
        <w:rPr>
          <w:highlight w:val="cyan"/>
          <w:u w:val="single"/>
        </w:rPr>
        <w:t>, accounting for</w:t>
      </w:r>
      <w:r w:rsidRPr="00616E46">
        <w:rPr>
          <w:u w:val="single"/>
        </w:rPr>
        <w:t xml:space="preserve"> the </w:t>
      </w:r>
      <w:r w:rsidRPr="00616E46">
        <w:rPr>
          <w:rStyle w:val="Emphasis"/>
        </w:rPr>
        <w:t>embededness</w:t>
      </w:r>
      <w:r w:rsidRPr="00616E46">
        <w:rPr>
          <w:u w:val="single"/>
        </w:rPr>
        <w:t xml:space="preserve"> of </w:t>
      </w:r>
      <w:r w:rsidRPr="00616E46">
        <w:rPr>
          <w:highlight w:val="cyan"/>
          <w:u w:val="single"/>
        </w:rPr>
        <w:t>states in a</w:t>
      </w:r>
      <w:r w:rsidRPr="00616E46">
        <w:rPr>
          <w:u w:val="single"/>
        </w:rPr>
        <w:t xml:space="preserve"> </w:t>
      </w:r>
      <w:r w:rsidRPr="00616E46">
        <w:rPr>
          <w:rStyle w:val="Emphasis"/>
        </w:rPr>
        <w:t xml:space="preserve">much more </w:t>
      </w:r>
      <w:r w:rsidRPr="00616E46">
        <w:rPr>
          <w:rStyle w:val="Emphasis"/>
          <w:highlight w:val="cyan"/>
        </w:rPr>
        <w:t>complex network</w:t>
      </w:r>
      <w:r w:rsidRPr="00616E46">
        <w:rPr>
          <w:u w:val="single"/>
        </w:rPr>
        <w:t>, we found the democratic peace may not be</w:t>
      </w:r>
      <w:r w:rsidRPr="00616E46">
        <w:rPr>
          <w:sz w:val="16"/>
        </w:rPr>
        <w:t xml:space="preserve"> as </w:t>
      </w:r>
      <w:r w:rsidRPr="00616E46">
        <w:rPr>
          <w:rStyle w:val="Emphasis"/>
        </w:rPr>
        <w:t>robust</w:t>
      </w:r>
      <w:r w:rsidRPr="00616E46">
        <w:rPr>
          <w:sz w:val="16"/>
        </w:rPr>
        <w:t xml:space="preserve"> as previously thought. Our results demonstrate that </w:t>
      </w:r>
      <w:r w:rsidRPr="00616E46">
        <w:rPr>
          <w:rStyle w:val="Emphasis"/>
        </w:rPr>
        <w:t>after</w:t>
      </w:r>
      <w:r w:rsidRPr="00616E46">
        <w:rPr>
          <w:u w:val="single"/>
        </w:rPr>
        <w:t xml:space="preserve"> accounting for the tendency for </w:t>
      </w:r>
      <w:r w:rsidRPr="00616E46">
        <w:rPr>
          <w:rStyle w:val="Emphasis"/>
        </w:rPr>
        <w:t>like-regime states</w:t>
      </w:r>
      <w:r w:rsidRPr="00616E46">
        <w:rPr>
          <w:u w:val="single"/>
        </w:rPr>
        <w:t xml:space="preserve"> with common enemies </w:t>
      </w:r>
      <w:r w:rsidRPr="00616E46">
        <w:rPr>
          <w:rStyle w:val="Emphasis"/>
        </w:rPr>
        <w:t>not to fight one another</w:t>
      </w:r>
      <w:r w:rsidRPr="00616E46">
        <w:rPr>
          <w:u w:val="single"/>
        </w:rPr>
        <w:t xml:space="preserve">, the effect of </w:t>
      </w:r>
      <w:r w:rsidRPr="00616E46">
        <w:rPr>
          <w:highlight w:val="cyan"/>
          <w:u w:val="single"/>
        </w:rPr>
        <w:t xml:space="preserve">the </w:t>
      </w:r>
      <w:r w:rsidRPr="00616E46">
        <w:rPr>
          <w:rStyle w:val="Emphasis"/>
          <w:highlight w:val="cyan"/>
        </w:rPr>
        <w:t>democratic peace</w:t>
      </w:r>
      <w:r w:rsidRPr="00616E46">
        <w:rPr>
          <w:u w:val="single"/>
        </w:rPr>
        <w:t xml:space="preserve"> </w:t>
      </w:r>
      <w:r w:rsidRPr="00616E46">
        <w:rPr>
          <w:highlight w:val="cyan"/>
          <w:u w:val="single"/>
        </w:rPr>
        <w:t xml:space="preserve">not </w:t>
      </w:r>
      <w:r w:rsidRPr="00616E46">
        <w:rPr>
          <w:rStyle w:val="Emphasis"/>
          <w:highlight w:val="cyan"/>
        </w:rPr>
        <w:t>only vanishes</w:t>
      </w:r>
      <w:r w:rsidRPr="00616E46">
        <w:rPr>
          <w:highlight w:val="cyan"/>
          <w:u w:val="single"/>
        </w:rPr>
        <w:t>, but</w:t>
      </w:r>
      <w:r w:rsidRPr="00616E46">
        <w:rPr>
          <w:sz w:val="16"/>
        </w:rPr>
        <w:t xml:space="preserve"> jointly </w:t>
      </w:r>
      <w:r w:rsidRPr="00616E46">
        <w:rPr>
          <w:rStyle w:val="Emphasis"/>
          <w:highlight w:val="cyan"/>
        </w:rPr>
        <w:t>democratic dyads</w:t>
      </w:r>
      <w:r w:rsidRPr="00616E46">
        <w:rPr>
          <w:highlight w:val="cyan"/>
          <w:u w:val="single"/>
        </w:rPr>
        <w:t xml:space="preserve"> seem</w:t>
      </w:r>
      <w:r w:rsidRPr="00616E46">
        <w:rPr>
          <w:sz w:val="16"/>
        </w:rPr>
        <w:t xml:space="preserve"> to be </w:t>
      </w:r>
      <w:r w:rsidRPr="00616E46">
        <w:rPr>
          <w:b/>
          <w:i/>
          <w:iCs/>
          <w:highlight w:val="cyan"/>
          <w:u w:val="single"/>
          <w:bdr w:val="single" w:sz="8" w:space="0" w:color="auto"/>
        </w:rPr>
        <w:t>more</w:t>
      </w:r>
      <w:r w:rsidRPr="00616E46">
        <w:rPr>
          <w:highlight w:val="cyan"/>
          <w:u w:val="single"/>
        </w:rPr>
        <w:t xml:space="preserve"> </w:t>
      </w:r>
      <w:r w:rsidRPr="00616E46">
        <w:rPr>
          <w:rStyle w:val="Emphasis"/>
          <w:highlight w:val="cyan"/>
        </w:rPr>
        <w:t>conflict prone</w:t>
      </w:r>
      <w:r w:rsidRPr="00616E46">
        <w:rPr>
          <w:sz w:val="16"/>
        </w:rPr>
        <w:t xml:space="preserve"> than mixed dyads. </w:t>
      </w:r>
      <w:r w:rsidRPr="00616E46">
        <w:rPr>
          <w:highlight w:val="cyan"/>
          <w:u w:val="single"/>
        </w:rPr>
        <w:t xml:space="preserve">These results are </w:t>
      </w:r>
      <w:r w:rsidRPr="00616E46">
        <w:rPr>
          <w:rStyle w:val="Emphasis"/>
          <w:highlight w:val="cyan"/>
        </w:rPr>
        <w:t>consistent</w:t>
      </w:r>
      <w:r w:rsidRPr="00616E46">
        <w:rPr>
          <w:highlight w:val="cyan"/>
          <w:u w:val="single"/>
        </w:rPr>
        <w:t xml:space="preserve"> across</w:t>
      </w:r>
      <w:r w:rsidRPr="00616E46">
        <w:rPr>
          <w:u w:val="single"/>
        </w:rPr>
        <w:t xml:space="preserve"> operationalizations of the </w:t>
      </w:r>
      <w:r w:rsidRPr="00616E46">
        <w:rPr>
          <w:rStyle w:val="Emphasis"/>
        </w:rPr>
        <w:t>outcome variable</w:t>
      </w:r>
      <w:r w:rsidRPr="00616E46">
        <w:rPr>
          <w:u w:val="single"/>
        </w:rPr>
        <w:t xml:space="preserve">, our </w:t>
      </w:r>
      <w:r w:rsidRPr="00616E46">
        <w:rPr>
          <w:rStyle w:val="Emphasis"/>
        </w:rPr>
        <w:t>triadic closure predictor</w:t>
      </w:r>
      <w:r w:rsidRPr="00616E46">
        <w:rPr>
          <w:u w:val="single"/>
        </w:rPr>
        <w:t xml:space="preserve">, measurements of </w:t>
      </w:r>
      <w:r w:rsidRPr="00616E46">
        <w:rPr>
          <w:rStyle w:val="Emphasis"/>
        </w:rPr>
        <w:t>joint democracy</w:t>
      </w:r>
      <w:r w:rsidRPr="00616E46">
        <w:rPr>
          <w:u w:val="single"/>
        </w:rPr>
        <w:t xml:space="preserve">, and </w:t>
      </w:r>
      <w:r w:rsidRPr="00616E46">
        <w:rPr>
          <w:highlight w:val="cyan"/>
          <w:u w:val="single"/>
        </w:rPr>
        <w:t xml:space="preserve">a </w:t>
      </w:r>
      <w:r w:rsidRPr="00616E46">
        <w:rPr>
          <w:rStyle w:val="Emphasis"/>
          <w:highlight w:val="cyan"/>
        </w:rPr>
        <w:t>variety of other factors</w:t>
      </w:r>
      <w:r w:rsidRPr="00616E46">
        <w:rPr>
          <w:sz w:val="16"/>
        </w:rPr>
        <w:t xml:space="preserve">. We believe this explanation for the democratic peace is not a mechanism for understanding the democratic peace, but instead, an alternative. What we have shown here is that </w:t>
      </w:r>
      <w:r w:rsidRPr="00616E46">
        <w:rPr>
          <w:u w:val="single"/>
        </w:rPr>
        <w:t xml:space="preserve">conflict between democracies indeed exists and the peaceful relations occasionally found are </w:t>
      </w:r>
      <w:r w:rsidRPr="00616E46">
        <w:rPr>
          <w:rStyle w:val="Emphasis"/>
        </w:rPr>
        <w:t>not necessarily</w:t>
      </w:r>
      <w:r w:rsidRPr="00616E46">
        <w:rPr>
          <w:u w:val="single"/>
        </w:rPr>
        <w:t xml:space="preserve"> a function of the </w:t>
      </w:r>
      <w:r w:rsidRPr="00616E46">
        <w:rPr>
          <w:rStyle w:val="Emphasis"/>
        </w:rPr>
        <w:t>affinity of democratic states</w:t>
      </w:r>
      <w:r w:rsidRPr="00616E46">
        <w:rPr>
          <w:u w:val="single"/>
        </w:rPr>
        <w:t xml:space="preserve">, or </w:t>
      </w:r>
      <w:r w:rsidRPr="00616E46">
        <w:rPr>
          <w:rStyle w:val="Emphasis"/>
        </w:rPr>
        <w:t>intrinsic attributes</w:t>
      </w:r>
      <w:r w:rsidRPr="00616E46">
        <w:rPr>
          <w:u w:val="single"/>
        </w:rPr>
        <w:t xml:space="preserve"> of </w:t>
      </w:r>
      <w:r w:rsidRPr="00616E46">
        <w:rPr>
          <w:rStyle w:val="Emphasis"/>
        </w:rPr>
        <w:t>democratic states</w:t>
      </w:r>
      <w:r w:rsidRPr="00616E46">
        <w:rPr>
          <w:u w:val="single"/>
        </w:rPr>
        <w:t xml:space="preserve">, but instead, a function of the </w:t>
      </w:r>
      <w:r w:rsidRPr="00616E46">
        <w:rPr>
          <w:rStyle w:val="Emphasis"/>
        </w:rPr>
        <w:t>strategic inefficiencies</w:t>
      </w:r>
      <w:r w:rsidRPr="00616E46">
        <w:rPr>
          <w:u w:val="single"/>
        </w:rPr>
        <w:t xml:space="preserve"> of fighting a state with a </w:t>
      </w:r>
      <w:r w:rsidRPr="00616E46">
        <w:rPr>
          <w:rStyle w:val="Emphasis"/>
        </w:rPr>
        <w:t>shared enemy</w:t>
      </w:r>
      <w:r w:rsidRPr="00616E46">
        <w:rPr>
          <w:sz w:val="16"/>
        </w:rPr>
        <w:t>. While regime type may influence the interests of states, we find that it does not directly influence the probability that any two states fight one another.</w:t>
      </w:r>
    </w:p>
    <w:p w14:paraId="0D98A847" w14:textId="77777777" w:rsidR="00125AF6" w:rsidRPr="00616E46" w:rsidRDefault="00125AF6" w:rsidP="00125AF6">
      <w:pPr>
        <w:rPr>
          <w:rStyle w:val="Emphasis"/>
        </w:rPr>
      </w:pPr>
      <w:r w:rsidRPr="00616E46">
        <w:rPr>
          <w:sz w:val="16"/>
        </w:rPr>
        <w:t xml:space="preserve">There are three major implications to our research. First, </w:t>
      </w:r>
      <w:r w:rsidRPr="00616E46">
        <w:rPr>
          <w:highlight w:val="cyan"/>
          <w:u w:val="single"/>
        </w:rPr>
        <w:t xml:space="preserve">scholars should be </w:t>
      </w:r>
      <w:r w:rsidRPr="00616E46">
        <w:rPr>
          <w:rStyle w:val="Emphasis"/>
          <w:highlight w:val="cyan"/>
        </w:rPr>
        <w:t>hesitant to consider dyadic conflict in isolation</w:t>
      </w:r>
      <w:r w:rsidRPr="00616E46">
        <w:rPr>
          <w:u w:val="single"/>
        </w:rPr>
        <w:t xml:space="preserve">, as </w:t>
      </w:r>
      <w:r w:rsidRPr="00616E46">
        <w:rPr>
          <w:highlight w:val="cyan"/>
          <w:u w:val="single"/>
        </w:rPr>
        <w:t xml:space="preserve">there are </w:t>
      </w:r>
      <w:r w:rsidRPr="00616E46">
        <w:rPr>
          <w:rStyle w:val="Emphasis"/>
          <w:highlight w:val="cyan"/>
        </w:rPr>
        <w:t>network dependencies</w:t>
      </w:r>
      <w:r w:rsidRPr="00616E46">
        <w:rPr>
          <w:u w:val="single"/>
        </w:rPr>
        <w:t xml:space="preserve"> informing whether a state </w:t>
      </w:r>
      <w:r w:rsidRPr="00616E46">
        <w:rPr>
          <w:rStyle w:val="Emphasis"/>
        </w:rPr>
        <w:t>engages</w:t>
      </w:r>
      <w:r w:rsidRPr="00616E46">
        <w:rPr>
          <w:u w:val="single"/>
        </w:rPr>
        <w:t xml:space="preserve"> or </w:t>
      </w:r>
      <w:r w:rsidRPr="00616E46">
        <w:rPr>
          <w:rStyle w:val="Emphasis"/>
        </w:rPr>
        <w:t>joins a MID</w:t>
      </w:r>
      <w:r w:rsidRPr="00616E46">
        <w:rPr>
          <w:sz w:val="16"/>
        </w:rPr>
        <w:t xml:space="preserve">. Second, </w:t>
      </w:r>
      <w:r w:rsidRPr="00616E46">
        <w:rPr>
          <w:u w:val="single"/>
        </w:rPr>
        <w:t xml:space="preserve">preferences operating in </w:t>
      </w:r>
      <w:r w:rsidRPr="00616E46">
        <w:rPr>
          <w:rStyle w:val="Emphasis"/>
        </w:rPr>
        <w:t>addition to network interdependencies</w:t>
      </w:r>
      <w:r w:rsidRPr="00616E46">
        <w:rPr>
          <w:u w:val="single"/>
        </w:rPr>
        <w:t xml:space="preserve"> and </w:t>
      </w:r>
      <w:r w:rsidRPr="00616E46">
        <w:rPr>
          <w:rStyle w:val="Emphasis"/>
        </w:rPr>
        <w:t>collaboration</w:t>
      </w:r>
      <w:r w:rsidRPr="00616E46">
        <w:rPr>
          <w:u w:val="single"/>
        </w:rPr>
        <w:t xml:space="preserve"> explain </w:t>
      </w:r>
      <w:r w:rsidRPr="00616E46">
        <w:rPr>
          <w:rStyle w:val="Emphasis"/>
        </w:rPr>
        <w:t>much</w:t>
      </w:r>
      <w:r w:rsidRPr="00616E46">
        <w:rPr>
          <w:u w:val="single"/>
        </w:rPr>
        <w:t xml:space="preserve"> of the democratic peace</w:t>
      </w:r>
      <w:r w:rsidRPr="00616E46">
        <w:rPr>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616E46">
        <w:rPr>
          <w:u w:val="single"/>
        </w:rPr>
        <w:t xml:space="preserve">What the existing literature seems to have </w:t>
      </w:r>
      <w:r w:rsidRPr="00616E46">
        <w:rPr>
          <w:rStyle w:val="Emphasis"/>
        </w:rPr>
        <w:t>missed</w:t>
      </w:r>
      <w:r w:rsidRPr="00616E46">
        <w:rPr>
          <w:sz w:val="16"/>
        </w:rPr>
        <w:t xml:space="preserve">, usually theoretically and almost always empirically, </w:t>
      </w:r>
      <w:r w:rsidRPr="00616E46">
        <w:rPr>
          <w:u w:val="single"/>
        </w:rPr>
        <w:t xml:space="preserve">is that </w:t>
      </w:r>
      <w:r w:rsidRPr="00616E46">
        <w:rPr>
          <w:rStyle w:val="Emphasis"/>
          <w:highlight w:val="cyan"/>
        </w:rPr>
        <w:t>dyadic conflicts</w:t>
      </w:r>
      <w:r w:rsidRPr="00616E46">
        <w:rPr>
          <w:highlight w:val="cyan"/>
          <w:u w:val="single"/>
        </w:rPr>
        <w:t xml:space="preserve"> do not occur in </w:t>
      </w:r>
      <w:r w:rsidRPr="00616E46">
        <w:rPr>
          <w:rStyle w:val="Emphasis"/>
          <w:highlight w:val="cyan"/>
        </w:rPr>
        <w:t>isolation</w:t>
      </w:r>
      <w:r w:rsidRPr="00616E46">
        <w:rPr>
          <w:highlight w:val="cyan"/>
          <w:u w:val="single"/>
        </w:rPr>
        <w:t xml:space="preserve">, but in </w:t>
      </w:r>
      <w:r w:rsidRPr="00616E46">
        <w:rPr>
          <w:u w:val="single"/>
        </w:rPr>
        <w:t xml:space="preserve">the context of </w:t>
      </w:r>
      <w:r w:rsidRPr="00616E46">
        <w:rPr>
          <w:highlight w:val="cyan"/>
          <w:u w:val="single"/>
        </w:rPr>
        <w:t xml:space="preserve">a </w:t>
      </w:r>
      <w:r w:rsidRPr="00616E46">
        <w:rPr>
          <w:rStyle w:val="Emphasis"/>
          <w:highlight w:val="cyan"/>
        </w:rPr>
        <w:t>complex network of relations.</w:t>
      </w:r>
    </w:p>
    <w:p w14:paraId="347C63D7" w14:textId="77777777" w:rsidR="00125AF6" w:rsidRPr="00616E46" w:rsidRDefault="00125AF6" w:rsidP="00125AF6">
      <w:pPr>
        <w:rPr>
          <w:sz w:val="16"/>
        </w:rPr>
      </w:pPr>
    </w:p>
    <w:p w14:paraId="230F03DA" w14:textId="77777777" w:rsidR="00125AF6" w:rsidRPr="005577C1" w:rsidRDefault="00125AF6" w:rsidP="00125AF6"/>
    <w:p w14:paraId="12138662" w14:textId="77777777" w:rsidR="00125AF6" w:rsidRPr="00675D26" w:rsidRDefault="00125AF6" w:rsidP="00125AF6">
      <w:pPr>
        <w:pStyle w:val="Heading4"/>
      </w:pPr>
      <w:r w:rsidRPr="00675D26">
        <w:t>Trump loyalists in courts and agencies cause union tactic failure</w:t>
      </w:r>
    </w:p>
    <w:p w14:paraId="12171C52" w14:textId="77777777" w:rsidR="00125AF6" w:rsidRPr="00675D26" w:rsidRDefault="00125AF6" w:rsidP="00125AF6">
      <w:r w:rsidRPr="00675D26">
        <w:rPr>
          <w:rFonts w:eastAsiaTheme="majorEastAsia" w:cstheme="majorBidi"/>
          <w:b/>
          <w:iCs/>
          <w:sz w:val="26"/>
        </w:rPr>
        <w:t>Nolan 25</w:t>
      </w:r>
      <w:r w:rsidRPr="00675D26">
        <w:rPr>
          <w:sz w:val="16"/>
        </w:rPr>
        <w:t xml:space="preserve"> </w:t>
      </w:r>
      <w:r w:rsidRPr="00675D26">
        <w:t>a labor writer for In These Times. He has spent the past decade writing about labor and politics for Gawker, Splinter, The Guardian, and elsewhere (Hamilton Nolan, 4-10-2025, "Unions Without Strikes", https://inthesetimes.com/article/unions-labor-strikes-afge-doge-trump-federal-workers)</w:t>
      </w:r>
    </w:p>
    <w:p w14:paraId="1BA62A8B" w14:textId="77777777" w:rsidR="00125AF6" w:rsidRPr="00675D26" w:rsidRDefault="00125AF6" w:rsidP="00125AF6"/>
    <w:p w14:paraId="50BAC52D" w14:textId="77777777" w:rsidR="00125AF6" w:rsidRPr="00675D26" w:rsidRDefault="00125AF6" w:rsidP="00125AF6">
      <w:pPr>
        <w:rPr>
          <w:u w:val="single"/>
        </w:rPr>
      </w:pPr>
      <w:r w:rsidRPr="00675D26">
        <w:rPr>
          <w:u w:val="single"/>
        </w:rPr>
        <w:t>When existing union contracts were disregarded during the wide-scale federal worker layoffs</w:t>
      </w:r>
      <w:r w:rsidRPr="00675D26">
        <w:rPr>
          <w:sz w:val="16"/>
        </w:rPr>
        <w:t xml:space="preserve"> by Elon Musk’s Department of Government Efficiency (DOGE), </w:t>
      </w:r>
      <w:r w:rsidRPr="00675D26">
        <w:rPr>
          <w:u w:val="single"/>
        </w:rPr>
        <w:t>there were no strikes</w:t>
      </w:r>
      <w:r w:rsidRPr="00675D26">
        <w:rPr>
          <w:sz w:val="16"/>
        </w:rPr>
        <w:t xml:space="preserve">. When the TSA contract was thrown in the trash, there was no strike. When the hundreds of thousands of federal union members were preposterously told they are no longer union members, there was no strike. Through every step of an increasingly aggressive series of tests of the labor movement’s power, </w:t>
      </w:r>
      <w:r w:rsidRPr="00675D26">
        <w:rPr>
          <w:u w:val="single"/>
        </w:rPr>
        <w:t>the administration has learned that there are no real consequences</w:t>
      </w:r>
      <w:r w:rsidRPr="00675D26">
        <w:rPr>
          <w:sz w:val="16"/>
        </w:rPr>
        <w:t xml:space="preserve">. </w:t>
      </w:r>
      <w:r w:rsidRPr="00675D26">
        <w:rPr>
          <w:u w:val="single"/>
        </w:rPr>
        <w:t xml:space="preserve">Besides filing lawsuits and issuing angry statements, </w:t>
      </w:r>
      <w:r w:rsidRPr="00675D26">
        <w:rPr>
          <w:highlight w:val="cyan"/>
          <w:u w:val="single"/>
        </w:rPr>
        <w:t xml:space="preserve">unions have done </w:t>
      </w:r>
      <w:r w:rsidRPr="00675D26">
        <w:rPr>
          <w:rStyle w:val="Emphasis"/>
          <w:highlight w:val="cyan"/>
        </w:rPr>
        <w:t>little</w:t>
      </w:r>
      <w:r w:rsidRPr="00675D26">
        <w:rPr>
          <w:highlight w:val="cyan"/>
          <w:u w:val="single"/>
        </w:rPr>
        <w:t xml:space="preserve"> to teach </w:t>
      </w:r>
      <w:r w:rsidRPr="00675D26">
        <w:rPr>
          <w:rStyle w:val="Emphasis"/>
          <w:highlight w:val="cyan"/>
        </w:rPr>
        <w:t>Trump</w:t>
      </w:r>
      <w:r w:rsidRPr="00675D26">
        <w:rPr>
          <w:u w:val="single"/>
        </w:rPr>
        <w:t xml:space="preserve"> that he has anything to fear from attempting to destroy them. </w:t>
      </w:r>
    </w:p>
    <w:p w14:paraId="282B2F68" w14:textId="77777777" w:rsidR="00125AF6" w:rsidRPr="00675D26" w:rsidRDefault="00125AF6" w:rsidP="00125AF6">
      <w:pPr>
        <w:rPr>
          <w:sz w:val="16"/>
        </w:rPr>
      </w:pPr>
      <w:r w:rsidRPr="00675D26">
        <w:rPr>
          <w:sz w:val="16"/>
        </w:rPr>
        <w:t xml:space="preserve">We are now living through a gruesome demonstration of what happens when unions allow their strike muscles to atrophy. </w:t>
      </w:r>
      <w:r w:rsidRPr="00675D26">
        <w:rPr>
          <w:u w:val="single"/>
        </w:rPr>
        <w:t>A century ago, before workers had many legal protections, everything they won was won by fighting</w:t>
      </w:r>
      <w:r w:rsidRPr="00675D26">
        <w:rPr>
          <w:sz w:val="16"/>
        </w:rPr>
        <w:t xml:space="preserve"> — by the strike. </w:t>
      </w:r>
      <w:r w:rsidRPr="00675D26">
        <w:rPr>
          <w:u w:val="single"/>
        </w:rPr>
        <w:t>After the National Labor Relations Act of 1935 formalized the relationship between unions</w:t>
      </w:r>
      <w:r w:rsidRPr="00675D26">
        <w:rPr>
          <w:sz w:val="16"/>
        </w:rPr>
        <w:t xml:space="preserve">, business, </w:t>
      </w:r>
      <w:r w:rsidRPr="00675D26">
        <w:rPr>
          <w:u w:val="single"/>
        </w:rPr>
        <w:t>and the government, that changed</w:t>
      </w:r>
      <w:r w:rsidRPr="00675D26">
        <w:rPr>
          <w:sz w:val="16"/>
        </w:rPr>
        <w:t xml:space="preserve">. Unions evolved to wield their power in the context of NLRB elections, federally mediated contracts and political lobbying. </w:t>
      </w:r>
    </w:p>
    <w:p w14:paraId="1BC67D61" w14:textId="77777777" w:rsidR="00125AF6" w:rsidRPr="00675D26" w:rsidRDefault="00125AF6" w:rsidP="00125AF6">
      <w:pPr>
        <w:rPr>
          <w:sz w:val="16"/>
        </w:rPr>
      </w:pPr>
      <w:r w:rsidRPr="00675D26">
        <w:rPr>
          <w:sz w:val="16"/>
        </w:rPr>
        <w:t xml:space="preserve">This is more civilized than unconstrained strikes over every dispute. But </w:t>
      </w:r>
      <w:r w:rsidRPr="00675D26">
        <w:rPr>
          <w:u w:val="single"/>
        </w:rPr>
        <w:t xml:space="preserve">this system is now being set on </w:t>
      </w:r>
      <w:r w:rsidRPr="00675D26">
        <w:rPr>
          <w:sz w:val="16"/>
        </w:rPr>
        <w:t xml:space="preserve">fire by a dictatorial </w:t>
      </w:r>
      <w:r w:rsidRPr="00675D26">
        <w:rPr>
          <w:rStyle w:val="Emphasis"/>
          <w:highlight w:val="cyan"/>
        </w:rPr>
        <w:t>Republican Party</w:t>
      </w:r>
      <w:r w:rsidRPr="00675D26">
        <w:rPr>
          <w:u w:val="single"/>
        </w:rPr>
        <w:t xml:space="preserve"> that </w:t>
      </w:r>
      <w:r w:rsidRPr="00675D26">
        <w:rPr>
          <w:rStyle w:val="Emphasis"/>
        </w:rPr>
        <w:t>refuses to respect labor law</w:t>
      </w:r>
      <w:r w:rsidRPr="00675D26">
        <w:rPr>
          <w:u w:val="single"/>
        </w:rPr>
        <w:t xml:space="preserve">, and </w:t>
      </w:r>
      <w:r w:rsidRPr="00675D26">
        <w:rPr>
          <w:highlight w:val="cyan"/>
          <w:u w:val="single"/>
        </w:rPr>
        <w:t>will</w:t>
      </w:r>
      <w:r w:rsidRPr="00675D26">
        <w:rPr>
          <w:u w:val="single"/>
        </w:rPr>
        <w:t xml:space="preserve"> almost </w:t>
      </w:r>
      <w:r w:rsidRPr="00675D26">
        <w:rPr>
          <w:rStyle w:val="Emphasis"/>
        </w:rPr>
        <w:t>certainly</w:t>
      </w:r>
      <w:r w:rsidRPr="00675D26">
        <w:rPr>
          <w:u w:val="single"/>
        </w:rPr>
        <w:t xml:space="preserve"> </w:t>
      </w:r>
      <w:r w:rsidRPr="00675D26">
        <w:rPr>
          <w:highlight w:val="cyan"/>
          <w:u w:val="single"/>
        </w:rPr>
        <w:t xml:space="preserve">get the </w:t>
      </w:r>
      <w:r w:rsidRPr="00675D26">
        <w:rPr>
          <w:rStyle w:val="Emphasis"/>
          <w:highlight w:val="cyan"/>
        </w:rPr>
        <w:t>Supreme Court</w:t>
      </w:r>
      <w:r w:rsidRPr="00675D26">
        <w:rPr>
          <w:highlight w:val="cyan"/>
          <w:u w:val="single"/>
        </w:rPr>
        <w:t xml:space="preserve"> to disembowel</w:t>
      </w:r>
      <w:r w:rsidRPr="00675D26">
        <w:rPr>
          <w:u w:val="single"/>
        </w:rPr>
        <w:t xml:space="preserve"> its </w:t>
      </w:r>
      <w:r w:rsidRPr="00675D26">
        <w:rPr>
          <w:rStyle w:val="Emphasis"/>
          <w:highlight w:val="cyan"/>
        </w:rPr>
        <w:t>key parts</w:t>
      </w:r>
      <w:r w:rsidRPr="00675D26">
        <w:rPr>
          <w:u w:val="single"/>
        </w:rPr>
        <w:t xml:space="preserve"> over the next few years</w:t>
      </w:r>
      <w:r w:rsidRPr="00675D26">
        <w:rPr>
          <w:sz w:val="16"/>
        </w:rPr>
        <w:t xml:space="preserve">. Like a boxer who has not been told he is now in a street fight, </w:t>
      </w:r>
      <w:r w:rsidRPr="00675D26">
        <w:rPr>
          <w:u w:val="single"/>
        </w:rPr>
        <w:t>organized labor finds itself waiting for a referee who no longer exists</w:t>
      </w:r>
      <w:r w:rsidRPr="00675D26">
        <w:rPr>
          <w:sz w:val="16"/>
        </w:rPr>
        <w:t>, as his opponent attacks him with a brick.</w:t>
      </w:r>
    </w:p>
    <w:p w14:paraId="28C4A87D" w14:textId="77777777" w:rsidR="00125AF6" w:rsidRPr="00675D26" w:rsidRDefault="00125AF6" w:rsidP="00125AF6">
      <w:pPr>
        <w:rPr>
          <w:sz w:val="16"/>
        </w:rPr>
      </w:pPr>
      <w:r w:rsidRPr="00675D26">
        <w:rPr>
          <w:sz w:val="16"/>
        </w:rPr>
        <w:t xml:space="preserve">When Trump’s executive order wiping away the federal unions came down, </w:t>
      </w:r>
      <w:r w:rsidRPr="00675D26">
        <w:rPr>
          <w:highlight w:val="cyan"/>
          <w:u w:val="single"/>
        </w:rPr>
        <w:t>the</w:t>
      </w:r>
      <w:r w:rsidRPr="00675D26">
        <w:rPr>
          <w:u w:val="single"/>
        </w:rPr>
        <w:t xml:space="preserve"> biggest union</w:t>
      </w:r>
      <w:r w:rsidRPr="00675D26">
        <w:rPr>
          <w:sz w:val="16"/>
        </w:rPr>
        <w:t xml:space="preserve"> impacted, the American Federation of Government Employees (</w:t>
      </w:r>
      <w:r w:rsidRPr="00675D26">
        <w:rPr>
          <w:rStyle w:val="Emphasis"/>
          <w:highlight w:val="cyan"/>
        </w:rPr>
        <w:t>AFGE</w:t>
      </w:r>
      <w:r w:rsidRPr="00675D26">
        <w:rPr>
          <w:sz w:val="16"/>
        </w:rPr>
        <w:t xml:space="preserve">), </w:t>
      </w:r>
      <w:r w:rsidRPr="00675D26">
        <w:rPr>
          <w:highlight w:val="cyan"/>
          <w:u w:val="single"/>
        </w:rPr>
        <w:t>filed a lawsuit</w:t>
      </w:r>
      <w:r w:rsidRPr="00675D26">
        <w:rPr>
          <w:u w:val="single"/>
        </w:rPr>
        <w:t xml:space="preserve">. They </w:t>
      </w:r>
      <w:r w:rsidRPr="00675D26">
        <w:rPr>
          <w:highlight w:val="cyan"/>
          <w:u w:val="single"/>
        </w:rPr>
        <w:t>asked people to call</w:t>
      </w:r>
      <w:r w:rsidRPr="00675D26">
        <w:rPr>
          <w:u w:val="single"/>
        </w:rPr>
        <w:t xml:space="preserve"> their </w:t>
      </w:r>
      <w:r w:rsidRPr="00675D26">
        <w:rPr>
          <w:highlight w:val="cyan"/>
          <w:u w:val="single"/>
        </w:rPr>
        <w:t>representatives</w:t>
      </w:r>
      <w:r w:rsidRPr="00675D26">
        <w:rPr>
          <w:u w:val="single"/>
        </w:rPr>
        <w:t xml:space="preserve">. They </w:t>
      </w:r>
      <w:r w:rsidRPr="00675D26">
        <w:rPr>
          <w:highlight w:val="cyan"/>
          <w:u w:val="single"/>
        </w:rPr>
        <w:t>held a press conference</w:t>
      </w:r>
      <w:r w:rsidRPr="00675D26">
        <w:rPr>
          <w:sz w:val="16"/>
        </w:rPr>
        <w:t xml:space="preserve"> in Washington. </w:t>
      </w:r>
      <w:r w:rsidRPr="00675D26">
        <w:rPr>
          <w:u w:val="single"/>
        </w:rPr>
        <w:t xml:space="preserve">They </w:t>
      </w:r>
      <w:r w:rsidRPr="00675D26">
        <w:rPr>
          <w:highlight w:val="cyan"/>
          <w:u w:val="single"/>
        </w:rPr>
        <w:t xml:space="preserve">got </w:t>
      </w:r>
      <w:r w:rsidRPr="00675D26">
        <w:rPr>
          <w:rStyle w:val="Emphasis"/>
          <w:highlight w:val="cyan"/>
        </w:rPr>
        <w:t>allies in Congress</w:t>
      </w:r>
      <w:r w:rsidRPr="00675D26">
        <w:rPr>
          <w:highlight w:val="cyan"/>
          <w:u w:val="single"/>
        </w:rPr>
        <w:t xml:space="preserve"> to file a</w:t>
      </w:r>
      <w:r w:rsidRPr="00675D26">
        <w:rPr>
          <w:u w:val="single"/>
        </w:rPr>
        <w:t xml:space="preserve"> supportive </w:t>
      </w:r>
      <w:r w:rsidRPr="00675D26">
        <w:rPr>
          <w:highlight w:val="cyan"/>
          <w:u w:val="single"/>
        </w:rPr>
        <w:t>bill</w:t>
      </w:r>
      <w:r w:rsidRPr="00675D26">
        <w:rPr>
          <w:sz w:val="16"/>
        </w:rPr>
        <w:t xml:space="preserve">. </w:t>
      </w:r>
      <w:r w:rsidRPr="00675D26">
        <w:rPr>
          <w:u w:val="single"/>
        </w:rPr>
        <w:t>They</w:t>
      </w:r>
      <w:r w:rsidRPr="00675D26">
        <w:rPr>
          <w:sz w:val="16"/>
        </w:rPr>
        <w:t xml:space="preserve"> </w:t>
      </w:r>
      <w:r w:rsidRPr="00675D26">
        <w:rPr>
          <w:u w:val="single"/>
        </w:rPr>
        <w:t>ran</w:t>
      </w:r>
      <w:r w:rsidRPr="00675D26">
        <w:rPr>
          <w:sz w:val="16"/>
        </w:rPr>
        <w:t xml:space="preserve">, in other words, </w:t>
      </w:r>
      <w:r w:rsidRPr="00675D26">
        <w:rPr>
          <w:highlight w:val="cyan"/>
          <w:u w:val="single"/>
        </w:rPr>
        <w:t>the playbook of a game</w:t>
      </w:r>
      <w:r w:rsidRPr="00675D26">
        <w:rPr>
          <w:u w:val="single"/>
        </w:rPr>
        <w:t xml:space="preserve"> that </w:t>
      </w:r>
      <w:r w:rsidRPr="00675D26">
        <w:rPr>
          <w:highlight w:val="cyan"/>
          <w:u w:val="single"/>
        </w:rPr>
        <w:t>the other side is</w:t>
      </w:r>
      <w:r w:rsidRPr="00675D26">
        <w:rPr>
          <w:u w:val="single"/>
        </w:rPr>
        <w:t xml:space="preserve"> </w:t>
      </w:r>
      <w:r w:rsidRPr="00675D26">
        <w:rPr>
          <w:highlight w:val="cyan"/>
          <w:u w:val="single"/>
        </w:rPr>
        <w:t>no longer playing</w:t>
      </w:r>
      <w:r w:rsidRPr="00675D26">
        <w:rPr>
          <w:sz w:val="16"/>
        </w:rPr>
        <w:t xml:space="preserve">. </w:t>
      </w:r>
      <w:r w:rsidRPr="00675D26">
        <w:rPr>
          <w:rStyle w:val="Emphasis"/>
          <w:highlight w:val="cyan"/>
        </w:rPr>
        <w:t>All</w:t>
      </w:r>
      <w:r w:rsidRPr="00675D26">
        <w:rPr>
          <w:highlight w:val="cyan"/>
          <w:u w:val="single"/>
        </w:rPr>
        <w:t xml:space="preserve"> of these </w:t>
      </w:r>
      <w:r w:rsidRPr="00675D26">
        <w:rPr>
          <w:rStyle w:val="Emphasis"/>
          <w:highlight w:val="cyan"/>
        </w:rPr>
        <w:t>tactics</w:t>
      </w:r>
      <w:r w:rsidRPr="00675D26">
        <w:rPr>
          <w:highlight w:val="cyan"/>
          <w:u w:val="single"/>
        </w:rPr>
        <w:t xml:space="preserve"> will </w:t>
      </w:r>
      <w:r w:rsidRPr="00675D26">
        <w:rPr>
          <w:rStyle w:val="Emphasis"/>
          <w:bCs/>
          <w:highlight w:val="cyan"/>
        </w:rPr>
        <w:t>fail</w:t>
      </w:r>
      <w:r w:rsidRPr="00675D26">
        <w:rPr>
          <w:sz w:val="16"/>
        </w:rPr>
        <w:t xml:space="preserve">. </w:t>
      </w:r>
      <w:r w:rsidRPr="00675D26">
        <w:rPr>
          <w:highlight w:val="cyan"/>
          <w:u w:val="single"/>
        </w:rPr>
        <w:t>Trump</w:t>
      </w:r>
      <w:r w:rsidRPr="00675D26">
        <w:rPr>
          <w:sz w:val="16"/>
        </w:rPr>
        <w:t xml:space="preserve"> — with the full support of his party — has decided to simply bulldoze unions first, and </w:t>
      </w:r>
      <w:r w:rsidRPr="00675D26">
        <w:rPr>
          <w:highlight w:val="cyan"/>
          <w:u w:val="single"/>
        </w:rPr>
        <w:t xml:space="preserve">allow </w:t>
      </w:r>
      <w:r w:rsidRPr="00675D26">
        <w:rPr>
          <w:rStyle w:val="Emphasis"/>
          <w:highlight w:val="cyan"/>
        </w:rPr>
        <w:t>loyalists</w:t>
      </w:r>
      <w:r w:rsidRPr="00675D26">
        <w:rPr>
          <w:highlight w:val="cyan"/>
          <w:u w:val="single"/>
        </w:rPr>
        <w:t xml:space="preserve"> in</w:t>
      </w:r>
      <w:r w:rsidRPr="00675D26">
        <w:rPr>
          <w:u w:val="single"/>
        </w:rPr>
        <w:t xml:space="preserve"> the </w:t>
      </w:r>
      <w:r w:rsidRPr="00675D26">
        <w:rPr>
          <w:rStyle w:val="Emphasis"/>
          <w:highlight w:val="cyan"/>
        </w:rPr>
        <w:t>courts</w:t>
      </w:r>
      <w:r w:rsidRPr="00675D26">
        <w:rPr>
          <w:highlight w:val="cyan"/>
          <w:u w:val="single"/>
        </w:rPr>
        <w:t xml:space="preserve"> and</w:t>
      </w:r>
      <w:r w:rsidRPr="00675D26">
        <w:rPr>
          <w:u w:val="single"/>
        </w:rPr>
        <w:t xml:space="preserve"> the </w:t>
      </w:r>
      <w:r w:rsidRPr="00675D26">
        <w:rPr>
          <w:rStyle w:val="Emphasis"/>
          <w:highlight w:val="cyan"/>
        </w:rPr>
        <w:t>regulatory</w:t>
      </w:r>
      <w:r w:rsidRPr="00675D26">
        <w:rPr>
          <w:highlight w:val="cyan"/>
          <w:u w:val="single"/>
        </w:rPr>
        <w:t xml:space="preserve"> agencies to clean up</w:t>
      </w:r>
      <w:r w:rsidRPr="00675D26">
        <w:rPr>
          <w:sz w:val="16"/>
        </w:rPr>
        <w:t xml:space="preserve"> the legal niceties later. The union world will either wake up to this reality very soon, or be smashed while it is waiting for the return of a comforting, bureaucratic system of protection that is already gone.</w:t>
      </w:r>
    </w:p>
    <w:p w14:paraId="1B808A5F" w14:textId="77777777" w:rsidR="00125AF6" w:rsidRPr="00675D26" w:rsidRDefault="00125AF6" w:rsidP="00125AF6">
      <w:pPr>
        <w:rPr>
          <w:sz w:val="16"/>
        </w:rPr>
      </w:pPr>
    </w:p>
    <w:p w14:paraId="2D491283" w14:textId="34695E26" w:rsidR="00125AF6" w:rsidRDefault="00125AF6" w:rsidP="00125AF6">
      <w:pPr>
        <w:pStyle w:val="Heading1"/>
      </w:pPr>
      <w:r>
        <w:t>2NC</w:t>
      </w:r>
    </w:p>
    <w:p w14:paraId="4D71EA81" w14:textId="77777777" w:rsidR="00125AF6" w:rsidRDefault="00125AF6" w:rsidP="00125AF6">
      <w:pPr>
        <w:pStyle w:val="Heading2"/>
      </w:pPr>
      <w:r>
        <w:t>Advantage CP</w:t>
      </w:r>
    </w:p>
    <w:p w14:paraId="2066A71C" w14:textId="74EB5AD9" w:rsidR="00125AF6" w:rsidRDefault="00125AF6" w:rsidP="00125AF6">
      <w:pPr>
        <w:pStyle w:val="Heading3"/>
      </w:pPr>
      <w:r>
        <w:t>AT: Condo---2NC</w:t>
      </w:r>
    </w:p>
    <w:p w14:paraId="6AE642EB" w14:textId="77777777" w:rsidR="00125AF6" w:rsidRDefault="00125AF6" w:rsidP="00125AF6">
      <w:pPr>
        <w:pStyle w:val="Heading2"/>
      </w:pPr>
      <w:r>
        <w:t>T No Federal Workers</w:t>
      </w:r>
    </w:p>
    <w:p w14:paraId="1EA2140E" w14:textId="77777777" w:rsidR="00125AF6" w:rsidRDefault="00125AF6" w:rsidP="00125AF6">
      <w:pPr>
        <w:pStyle w:val="Heading3"/>
      </w:pPr>
      <w:r>
        <w:t>Overview---2NC</w:t>
      </w:r>
    </w:p>
    <w:p w14:paraId="4517E73E" w14:textId="77777777" w:rsidR="00125AF6" w:rsidRPr="002F748B" w:rsidRDefault="00125AF6" w:rsidP="00125AF6"/>
    <w:p w14:paraId="410F0579" w14:textId="77777777" w:rsidR="00125AF6" w:rsidRDefault="00125AF6" w:rsidP="00125AF6">
      <w:pPr>
        <w:pStyle w:val="Heading3"/>
      </w:pPr>
      <w:r>
        <w:t>AT: C/I---2NC</w:t>
      </w:r>
    </w:p>
    <w:p w14:paraId="31C6D5BA" w14:textId="77777777" w:rsidR="00125AF6" w:rsidRDefault="00125AF6" w:rsidP="00125AF6">
      <w:pPr>
        <w:pStyle w:val="Heading4"/>
      </w:pPr>
      <w:r>
        <w:t xml:space="preserve">A. </w:t>
      </w:r>
      <w:r w:rsidRPr="00C154C2">
        <w:rPr>
          <w:u w:val="single"/>
        </w:rPr>
        <w:t>Uniqueness</w:t>
      </w:r>
      <w:r>
        <w:t xml:space="preserve">. Public union membership </w:t>
      </w:r>
      <w:r w:rsidRPr="00C154C2">
        <w:rPr>
          <w:u w:val="single"/>
        </w:rPr>
        <w:t>is higher</w:t>
      </w:r>
      <w:r>
        <w:t xml:space="preserve"> than private </w:t>
      </w:r>
      <w:r w:rsidRPr="00C154C2">
        <w:rPr>
          <w:u w:val="single"/>
        </w:rPr>
        <w:t>despite</w:t>
      </w:r>
      <w:r>
        <w:t xml:space="preserve"> being a </w:t>
      </w:r>
      <w:r w:rsidRPr="00C154C2">
        <w:rPr>
          <w:u w:val="single"/>
        </w:rPr>
        <w:t>tiny percentage</w:t>
      </w:r>
      <w:r>
        <w:t xml:space="preserve"> of the workforce. </w:t>
      </w:r>
    </w:p>
    <w:p w14:paraId="340217DD" w14:textId="77777777" w:rsidR="00125AF6" w:rsidRPr="00FC1DBA" w:rsidRDefault="00125AF6" w:rsidP="00125AF6">
      <w:r w:rsidRPr="00FC1DBA">
        <w:rPr>
          <w:rStyle w:val="Style13ptBold"/>
        </w:rPr>
        <w:t>Perry 11</w:t>
      </w:r>
      <w:r>
        <w:t xml:space="preserve">, Senior Fellow Emeritus at the American Enterprise Institute </w:t>
      </w:r>
      <w:r w:rsidRPr="00FC1DBA">
        <w:t>(Mark J. Perry, February 24, 2011, “Government and Private Unions Are Not the Same,”</w:t>
      </w:r>
      <w:r>
        <w:t xml:space="preserve"> American Enterprise Institute, </w:t>
      </w:r>
      <w:r w:rsidRPr="00FC1DBA">
        <w:t>https://www.aei.org/carpe-diem/government-and-private-unions-are-not-the-same/</w:t>
      </w:r>
      <w:r>
        <w:t>)</w:t>
      </w:r>
    </w:p>
    <w:p w14:paraId="4F5A4436" w14:textId="77777777" w:rsidR="00125AF6" w:rsidRPr="00FC1DBA" w:rsidRDefault="00125AF6" w:rsidP="00125AF6">
      <w:pPr>
        <w:rPr>
          <w:sz w:val="16"/>
        </w:rPr>
      </w:pPr>
      <w:r w:rsidRPr="00FC1DBA">
        <w:rPr>
          <w:rStyle w:val="StyleUnderline"/>
          <w:highlight w:val="cyan"/>
        </w:rPr>
        <w:t>Private</w:t>
      </w:r>
      <w:r w:rsidRPr="00FC1DBA">
        <w:rPr>
          <w:sz w:val="16"/>
        </w:rPr>
        <w:t xml:space="preserve">-sector </w:t>
      </w:r>
      <w:r w:rsidRPr="00FC1DBA">
        <w:rPr>
          <w:rStyle w:val="StyleUnderline"/>
          <w:highlight w:val="cyan"/>
        </w:rPr>
        <w:t xml:space="preserve">unions have </w:t>
      </w:r>
      <w:r w:rsidRPr="00FC1DBA">
        <w:rPr>
          <w:rStyle w:val="Emphasis"/>
          <w:highlight w:val="cyan"/>
        </w:rPr>
        <w:t>been losing</w:t>
      </w:r>
      <w:r w:rsidRPr="00FC1DBA">
        <w:rPr>
          <w:rStyle w:val="StyleUnderline"/>
        </w:rPr>
        <w:t xml:space="preserve"> both </w:t>
      </w:r>
      <w:r w:rsidRPr="00FC1DBA">
        <w:rPr>
          <w:rStyle w:val="StyleUnderline"/>
          <w:highlight w:val="cyan"/>
        </w:rPr>
        <w:t>membership and power, while</w:t>
      </w:r>
      <w:r w:rsidRPr="00FC1DBA">
        <w:rPr>
          <w:sz w:val="16"/>
        </w:rPr>
        <w:t xml:space="preserve"> government, </w:t>
      </w:r>
      <w:r w:rsidRPr="00FC1DBA">
        <w:rPr>
          <w:rStyle w:val="StyleUnderline"/>
          <w:highlight w:val="cyan"/>
        </w:rPr>
        <w:t>public</w:t>
      </w:r>
      <w:r w:rsidRPr="00FC1DBA">
        <w:rPr>
          <w:rStyle w:val="StyleUnderline"/>
        </w:rPr>
        <w:t xml:space="preserve">-sector </w:t>
      </w:r>
      <w:r w:rsidRPr="00FC1DBA">
        <w:rPr>
          <w:rStyle w:val="StyleUnderline"/>
          <w:highlight w:val="cyan"/>
        </w:rPr>
        <w:t xml:space="preserve">unions have </w:t>
      </w:r>
      <w:r w:rsidRPr="00FC1DBA">
        <w:rPr>
          <w:rStyle w:val="Emphasis"/>
          <w:highlight w:val="cyan"/>
        </w:rPr>
        <w:t>been gaining</w:t>
      </w:r>
      <w:r w:rsidRPr="00FC1DBA">
        <w:rPr>
          <w:sz w:val="16"/>
        </w:rPr>
        <w:t xml:space="preserve"> political muscle and </w:t>
      </w:r>
      <w:r w:rsidRPr="00FC1DBA">
        <w:rPr>
          <w:rStyle w:val="StyleUnderline"/>
        </w:rPr>
        <w:t xml:space="preserve">membership.  In </w:t>
      </w:r>
      <w:r w:rsidRPr="00FC1DBA">
        <w:rPr>
          <w:rStyle w:val="StyleUnderline"/>
          <w:highlight w:val="cyan"/>
        </w:rPr>
        <w:t>2009</w:t>
      </w:r>
      <w:r w:rsidRPr="00FC1DBA">
        <w:rPr>
          <w:sz w:val="16"/>
        </w:rPr>
        <w:t xml:space="preserve">, for the first time in history, </w:t>
      </w:r>
      <w:r w:rsidRPr="00FC1DBA">
        <w:rPr>
          <w:rStyle w:val="StyleUnderline"/>
        </w:rPr>
        <w:t xml:space="preserve">there were </w:t>
      </w:r>
      <w:r w:rsidRPr="00FC1DBA">
        <w:rPr>
          <w:rStyle w:val="Emphasis"/>
          <w:highlight w:val="cyan"/>
        </w:rPr>
        <w:t>more members</w:t>
      </w:r>
      <w:r w:rsidRPr="00FC1DBA">
        <w:rPr>
          <w:rStyle w:val="StyleUnderline"/>
          <w:highlight w:val="cyan"/>
        </w:rPr>
        <w:t xml:space="preserve"> of public</w:t>
      </w:r>
      <w:r w:rsidRPr="00FC1DBA">
        <w:rPr>
          <w:sz w:val="16"/>
        </w:rPr>
        <w:t xml:space="preserve">-sector </w:t>
      </w:r>
      <w:r w:rsidRPr="00FC1DBA">
        <w:rPr>
          <w:rStyle w:val="StyleUnderline"/>
        </w:rPr>
        <w:t xml:space="preserve">unions </w:t>
      </w:r>
      <w:r w:rsidRPr="00FC1DBA">
        <w:rPr>
          <w:rStyle w:val="Emphasis"/>
          <w:highlight w:val="cyan"/>
        </w:rPr>
        <w:t>than</w:t>
      </w:r>
      <w:r w:rsidRPr="00FC1DBA">
        <w:rPr>
          <w:rStyle w:val="StyleUnderline"/>
          <w:highlight w:val="cyan"/>
        </w:rPr>
        <w:t xml:space="preserve"> private</w:t>
      </w:r>
      <w:r w:rsidRPr="00FC1DBA">
        <w:rPr>
          <w:rStyle w:val="StyleUnderline"/>
        </w:rPr>
        <w:t xml:space="preserve">-sector </w:t>
      </w:r>
      <w:r w:rsidRPr="00FC1DBA">
        <w:rPr>
          <w:rStyle w:val="StyleUnderline"/>
          <w:highlight w:val="cyan"/>
        </w:rPr>
        <w:t>union</w:t>
      </w:r>
      <w:r w:rsidRPr="00FC1DBA">
        <w:rPr>
          <w:rStyle w:val="StyleUnderline"/>
        </w:rPr>
        <w:t xml:space="preserve"> member</w:t>
      </w:r>
      <w:r w:rsidRPr="00FC1DBA">
        <w:rPr>
          <w:rStyle w:val="StyleUnderline"/>
          <w:highlight w:val="cyan"/>
        </w:rPr>
        <w:t>s</w:t>
      </w:r>
      <w:r w:rsidRPr="00FC1DBA">
        <w:rPr>
          <w:sz w:val="16"/>
        </w:rPr>
        <w:t>, and unionized government workers outnumbered their private-sector counterparts by more than half a million (see chart above).  </w:t>
      </w:r>
    </w:p>
    <w:p w14:paraId="54F7BE08" w14:textId="77777777" w:rsidR="00125AF6" w:rsidRDefault="00125AF6" w:rsidP="00125AF6">
      <w:pPr>
        <w:rPr>
          <w:sz w:val="16"/>
        </w:rPr>
      </w:pPr>
      <w:r w:rsidRPr="00FC1DBA">
        <w:rPr>
          <w:noProof/>
          <w:sz w:val="16"/>
        </w:rPr>
        <w:drawing>
          <wp:inline distT="0" distB="0" distL="0" distR="0" wp14:anchorId="5220E7AE" wp14:editId="5364CFBB">
            <wp:extent cx="2596504" cy="1913077"/>
            <wp:effectExtent l="0" t="0" r="0" b="0"/>
            <wp:docPr id="1427099042"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3F4220C2" w14:textId="77777777" w:rsidR="00125AF6" w:rsidRDefault="00125AF6" w:rsidP="00125AF6">
      <w:pPr>
        <w:pStyle w:val="Heading4"/>
      </w:pPr>
      <w:r>
        <w:t xml:space="preserve">That membership level </w:t>
      </w:r>
      <w:r w:rsidRPr="00AD66A1">
        <w:rPr>
          <w:u w:val="single"/>
        </w:rPr>
        <w:t>is untouched</w:t>
      </w:r>
      <w:r>
        <w:t xml:space="preserve"> by recent developments. </w:t>
      </w:r>
    </w:p>
    <w:p w14:paraId="66EF82DF" w14:textId="77777777" w:rsidR="00125AF6" w:rsidRPr="00492EAE" w:rsidRDefault="00125AF6" w:rsidP="00125AF6">
      <w:r w:rsidRPr="00492EAE">
        <w:rPr>
          <w:rStyle w:val="Style13ptBold"/>
        </w:rPr>
        <w:t>O'Neil 25</w:t>
      </w:r>
      <w:r w:rsidRPr="00492EAE">
        <w:t xml:space="preserve">, </w:t>
      </w:r>
      <w:r>
        <w:t>S</w:t>
      </w:r>
      <w:r w:rsidRPr="00492EAE">
        <w:t xml:space="preserve">enior </w:t>
      </w:r>
      <w:r>
        <w:t>E</w:t>
      </w:r>
      <w:r w:rsidRPr="00492EAE">
        <w:t>ditor at The Daily Signal</w:t>
      </w:r>
      <w:r>
        <w:t xml:space="preserve"> </w:t>
      </w:r>
      <w:r w:rsidRPr="00492EAE">
        <w:t xml:space="preserve">(Tyler O'Neil, </w:t>
      </w:r>
      <w:r>
        <w:t>March 28, 2025</w:t>
      </w:r>
      <w:r w:rsidRPr="00492EAE">
        <w:t>, "Deep State Union Gears Up to Sue After Trump Weakens Its Ability to Undermine National Security</w:t>
      </w:r>
      <w:r>
        <w:t>,</w:t>
      </w:r>
      <w:r w:rsidRPr="00492EAE">
        <w:t>" Daily Signal, https://www.dailysignal.com/2025/03/28/deep-state-union-gears-sue-trump-weakens-ability-undermine-national-security/)</w:t>
      </w:r>
    </w:p>
    <w:p w14:paraId="0D7CA165" w14:textId="77777777" w:rsidR="00125AF6" w:rsidRPr="00AD66A1" w:rsidRDefault="00125AF6" w:rsidP="00125AF6">
      <w:pPr>
        <w:rPr>
          <w:sz w:val="16"/>
        </w:rPr>
      </w:pPr>
      <w:r w:rsidRPr="00AD66A1">
        <w:rPr>
          <w:rStyle w:val="StyleUnderline"/>
        </w:rPr>
        <w:t>“</w:t>
      </w:r>
      <w:r w:rsidRPr="00AD66A1">
        <w:rPr>
          <w:rStyle w:val="StyleUnderline"/>
          <w:highlight w:val="cyan"/>
        </w:rPr>
        <w:t xml:space="preserve">He </w:t>
      </w:r>
      <w:r w:rsidRPr="00AD66A1">
        <w:rPr>
          <w:rStyle w:val="Emphasis"/>
          <w:highlight w:val="cyan"/>
        </w:rPr>
        <w:t>did not</w:t>
      </w:r>
      <w:r w:rsidRPr="00AD66A1">
        <w:rPr>
          <w:rStyle w:val="StyleUnderline"/>
          <w:highlight w:val="cyan"/>
        </w:rPr>
        <w:t xml:space="preserve"> take</w:t>
      </w:r>
      <w:r w:rsidRPr="00AD66A1">
        <w:rPr>
          <w:rStyle w:val="StyleUnderline"/>
        </w:rPr>
        <w:t xml:space="preserve"> away </w:t>
      </w:r>
      <w:r w:rsidRPr="00AD66A1">
        <w:rPr>
          <w:rStyle w:val="StyleUnderline"/>
          <w:highlight w:val="cyan"/>
        </w:rPr>
        <w:t>the right</w:t>
      </w:r>
      <w:r w:rsidRPr="00AD66A1">
        <w:rPr>
          <w:rStyle w:val="StyleUnderline"/>
        </w:rPr>
        <w:t xml:space="preserve"> of </w:t>
      </w:r>
      <w:r w:rsidRPr="00AD66A1">
        <w:rPr>
          <w:rStyle w:val="Emphasis"/>
        </w:rPr>
        <w:t>any fed</w:t>
      </w:r>
      <w:r w:rsidRPr="00AD66A1">
        <w:rPr>
          <w:sz w:val="16"/>
        </w:rPr>
        <w:t xml:space="preserve">eral employee </w:t>
      </w:r>
      <w:r w:rsidRPr="00AD66A1">
        <w:rPr>
          <w:rStyle w:val="StyleUnderline"/>
          <w:highlight w:val="cyan"/>
        </w:rPr>
        <w:t xml:space="preserve">to </w:t>
      </w:r>
      <w:r w:rsidRPr="00AD66A1">
        <w:rPr>
          <w:rStyle w:val="Emphasis"/>
          <w:highlight w:val="cyan"/>
        </w:rPr>
        <w:t>belong to a union</w:t>
      </w:r>
      <w:r w:rsidRPr="00AD66A1">
        <w:rPr>
          <w:sz w:val="16"/>
        </w:rPr>
        <w:t xml:space="preserve">,” she said of </w:t>
      </w:r>
      <w:r w:rsidRPr="00AD66A1">
        <w:rPr>
          <w:rStyle w:val="StyleUnderline"/>
          <w:highlight w:val="cyan"/>
        </w:rPr>
        <w:t>Trump</w:t>
      </w:r>
      <w:r w:rsidRPr="00AD66A1">
        <w:rPr>
          <w:sz w:val="16"/>
        </w:rPr>
        <w:t xml:space="preserve">. He </w:t>
      </w:r>
      <w:r w:rsidRPr="00AD66A1">
        <w:rPr>
          <w:rStyle w:val="Emphasis"/>
          <w:highlight w:val="cyan"/>
        </w:rPr>
        <w:t>merely stripped</w:t>
      </w:r>
      <w:r w:rsidRPr="00AD66A1">
        <w:rPr>
          <w:rStyle w:val="StyleUnderline"/>
        </w:rPr>
        <w:t xml:space="preserve"> employees’ </w:t>
      </w:r>
      <w:r w:rsidRPr="00AD66A1">
        <w:rPr>
          <w:rStyle w:val="StyleUnderline"/>
          <w:highlight w:val="cyan"/>
        </w:rPr>
        <w:t>ability “</w:t>
      </w:r>
      <w:r w:rsidRPr="00AD66A1">
        <w:rPr>
          <w:rStyle w:val="Emphasis"/>
          <w:highlight w:val="cyan"/>
        </w:rPr>
        <w:t>to negotiate</w:t>
      </w:r>
      <w:r w:rsidRPr="00AD66A1">
        <w:rPr>
          <w:sz w:val="16"/>
        </w:rPr>
        <w:t xml:space="preserve"> collective bargaining agreements in ways that tie the hands of management, in ways most Americans would say harm the agency’s ability to get things done.”</w:t>
      </w:r>
    </w:p>
    <w:p w14:paraId="01486741" w14:textId="77777777" w:rsidR="00125AF6" w:rsidRDefault="00125AF6" w:rsidP="00125AF6">
      <w:pPr>
        <w:pStyle w:val="Heading4"/>
      </w:pPr>
      <w:r>
        <w:t xml:space="preserve">AND this AFF always has an </w:t>
      </w:r>
      <w:r w:rsidRPr="00C154C2">
        <w:rPr>
          <w:u w:val="single"/>
        </w:rPr>
        <w:t>overpowered thumper</w:t>
      </w:r>
      <w:r>
        <w:t xml:space="preserve"> as an </w:t>
      </w:r>
      <w:r w:rsidRPr="00C154C2">
        <w:rPr>
          <w:u w:val="single"/>
        </w:rPr>
        <w:t>ace in the hole</w:t>
      </w:r>
      <w:r>
        <w:t xml:space="preserve">. </w:t>
      </w:r>
    </w:p>
    <w:p w14:paraId="51ADC7A2" w14:textId="77777777" w:rsidR="00125AF6" w:rsidRPr="00C154C2" w:rsidRDefault="00125AF6" w:rsidP="00125AF6">
      <w:r w:rsidRPr="00C154C2">
        <w:rPr>
          <w:rStyle w:val="Style13ptBold"/>
        </w:rPr>
        <w:t>McCartin 25</w:t>
      </w:r>
      <w:r>
        <w:t xml:space="preserve">, writer at Dissent </w:t>
      </w:r>
      <w:r w:rsidRPr="00C154C2">
        <w:t>(Joseph A. McCartin, April 1, 2025, “Will Federal Workers Rediscover Their Militancy?”</w:t>
      </w:r>
      <w:r>
        <w:t xml:space="preserve"> Dissent, </w:t>
      </w:r>
      <w:r w:rsidRPr="00C154C2">
        <w:t>https://dissentmagazine.org/online_articles/will-federal-workers-rediscover-their-militancy/</w:t>
      </w:r>
      <w:r>
        <w:t>)</w:t>
      </w:r>
    </w:p>
    <w:p w14:paraId="12D07356" w14:textId="77777777" w:rsidR="00125AF6" w:rsidRPr="00C154C2" w:rsidRDefault="00125AF6" w:rsidP="00125AF6">
      <w:pPr>
        <w:rPr>
          <w:sz w:val="16"/>
        </w:rPr>
      </w:pPr>
      <w:r w:rsidRPr="00C154C2">
        <w:rPr>
          <w:sz w:val="16"/>
        </w:rPr>
        <w:t xml:space="preserve">On March 27, President Donald </w:t>
      </w:r>
      <w:r w:rsidRPr="00C154C2">
        <w:rPr>
          <w:rStyle w:val="StyleUnderline"/>
          <w:highlight w:val="cyan"/>
        </w:rPr>
        <w:t>Trump</w:t>
      </w:r>
      <w:r w:rsidRPr="00C154C2">
        <w:rPr>
          <w:sz w:val="16"/>
        </w:rPr>
        <w:t xml:space="preserve"> summarily </w:t>
      </w:r>
      <w:r w:rsidRPr="00C154C2">
        <w:rPr>
          <w:rStyle w:val="Emphasis"/>
          <w:highlight w:val="cyan"/>
        </w:rPr>
        <w:t>overturned decades</w:t>
      </w:r>
      <w:r w:rsidRPr="00C154C2">
        <w:rPr>
          <w:rStyle w:val="StyleUnderline"/>
          <w:highlight w:val="cyan"/>
        </w:rPr>
        <w:t xml:space="preserve"> of</w:t>
      </w:r>
      <w:r w:rsidRPr="00C154C2">
        <w:rPr>
          <w:rStyle w:val="StyleUnderline"/>
        </w:rPr>
        <w:t xml:space="preserve"> federal </w:t>
      </w:r>
      <w:r w:rsidRPr="00C154C2">
        <w:rPr>
          <w:rStyle w:val="StyleUnderline"/>
          <w:highlight w:val="cyan"/>
        </w:rPr>
        <w:t>labor</w:t>
      </w:r>
      <w:r w:rsidRPr="00C154C2">
        <w:rPr>
          <w:rStyle w:val="StyleUnderline"/>
        </w:rPr>
        <w:t xml:space="preserve"> relations </w:t>
      </w:r>
      <w:r w:rsidRPr="00C154C2">
        <w:rPr>
          <w:rStyle w:val="StyleUnderline"/>
          <w:highlight w:val="cyan"/>
        </w:rPr>
        <w:t xml:space="preserve">policy and </w:t>
      </w:r>
      <w:r w:rsidRPr="00C154C2">
        <w:rPr>
          <w:rStyle w:val="Emphasis"/>
          <w:highlight w:val="cyan"/>
        </w:rPr>
        <w:t>stripped</w:t>
      </w:r>
      <w:r w:rsidRPr="00C154C2">
        <w:rPr>
          <w:rStyle w:val="StyleUnderline"/>
        </w:rPr>
        <w:t xml:space="preserve"> more than 700,000 </w:t>
      </w:r>
      <w:r w:rsidRPr="00C154C2">
        <w:rPr>
          <w:rStyle w:val="Emphasis"/>
        </w:rPr>
        <w:t xml:space="preserve">government </w:t>
      </w:r>
      <w:r w:rsidRPr="00C154C2">
        <w:rPr>
          <w:rStyle w:val="Emphasis"/>
          <w:highlight w:val="cyan"/>
        </w:rPr>
        <w:t>workers</w:t>
      </w:r>
      <w:r w:rsidRPr="00C154C2">
        <w:rPr>
          <w:rStyle w:val="StyleUnderline"/>
          <w:highlight w:val="cyan"/>
        </w:rPr>
        <w:t xml:space="preserve"> of</w:t>
      </w:r>
      <w:r w:rsidRPr="00C154C2">
        <w:rPr>
          <w:rStyle w:val="StyleUnderline"/>
        </w:rPr>
        <w:t xml:space="preserve"> their </w:t>
      </w:r>
      <w:r w:rsidRPr="00C154C2">
        <w:rPr>
          <w:rStyle w:val="StyleUnderline"/>
          <w:highlight w:val="cyan"/>
        </w:rPr>
        <w:t xml:space="preserve">union rights </w:t>
      </w:r>
      <w:r w:rsidRPr="00C154C2">
        <w:rPr>
          <w:rStyle w:val="Emphasis"/>
          <w:highlight w:val="cyan"/>
        </w:rPr>
        <w:t>with</w:t>
      </w:r>
      <w:r w:rsidRPr="00C154C2">
        <w:rPr>
          <w:rStyle w:val="StyleUnderline"/>
        </w:rPr>
        <w:t xml:space="preserve"> a stroke of </w:t>
      </w:r>
      <w:r w:rsidRPr="00C154C2">
        <w:rPr>
          <w:rStyle w:val="StyleUnderline"/>
          <w:highlight w:val="cyan"/>
        </w:rPr>
        <w:t>his</w:t>
      </w:r>
      <w:r w:rsidRPr="00C154C2">
        <w:rPr>
          <w:rStyle w:val="StyleUnderline"/>
        </w:rPr>
        <w:t xml:space="preserve"> sharpie. His </w:t>
      </w:r>
      <w:r w:rsidRPr="00C154C2">
        <w:rPr>
          <w:rStyle w:val="Emphasis"/>
          <w:highlight w:val="cyan"/>
        </w:rPr>
        <w:t>executive order</w:t>
      </w:r>
      <w:r w:rsidRPr="00C154C2">
        <w:rPr>
          <w:sz w:val="16"/>
        </w:rPr>
        <w:t xml:space="preserve"> Exclusions from Federal Labor-Management Relations Programs, which effectively voided union contracts at dozens of departments and agencies, constitutes by far the largest and most aggressive single act of union-busting in U.S. history.</w:t>
      </w:r>
    </w:p>
    <w:p w14:paraId="61E5753E" w14:textId="77777777" w:rsidR="00125AF6" w:rsidRDefault="00125AF6" w:rsidP="00125AF6">
      <w:pPr>
        <w:pStyle w:val="Heading4"/>
      </w:pPr>
      <w:r>
        <w:t xml:space="preserve">We cannot say “public unions bad” because </w:t>
      </w:r>
      <w:r w:rsidRPr="00AD66A1">
        <w:rPr>
          <w:u w:val="single"/>
        </w:rPr>
        <w:t>state unions</w:t>
      </w:r>
      <w:r>
        <w:t xml:space="preserve"> thump </w:t>
      </w:r>
      <w:r w:rsidRPr="00AD66A1">
        <w:rPr>
          <w:u w:val="single"/>
        </w:rPr>
        <w:t>generic objections</w:t>
      </w:r>
      <w:r>
        <w:t>.</w:t>
      </w:r>
    </w:p>
    <w:p w14:paraId="3ACFC4E8" w14:textId="77777777" w:rsidR="00125AF6" w:rsidRPr="00AD66A1" w:rsidRDefault="00125AF6" w:rsidP="00125AF6">
      <w:r w:rsidRPr="00AD66A1">
        <w:rPr>
          <w:rStyle w:val="Style13ptBold"/>
        </w:rPr>
        <w:t>Holman 24</w:t>
      </w:r>
      <w:r>
        <w:t xml:space="preserve">, Policy Analyst at the Commonwealth Foundation </w:t>
      </w:r>
      <w:r w:rsidRPr="00AD66A1">
        <w:t>(Andrew Holman, March 11, 2024, “State of the Unions: Examining Union Membership in State Government,”</w:t>
      </w:r>
      <w:r>
        <w:t xml:space="preserve"> Commonwealth Foundation, </w:t>
      </w:r>
      <w:r w:rsidRPr="00AD66A1">
        <w:t>https://commonwealthfoundation.org/research/union-membership-state-government/</w:t>
      </w:r>
      <w:r>
        <w:t>)</w:t>
      </w:r>
    </w:p>
    <w:p w14:paraId="4FC1DC03" w14:textId="77777777" w:rsidR="00125AF6" w:rsidRPr="00AD66A1" w:rsidRDefault="00125AF6" w:rsidP="00125AF6">
      <w:pPr>
        <w:rPr>
          <w:sz w:val="16"/>
        </w:rPr>
      </w:pPr>
      <w:r w:rsidRPr="00AD66A1">
        <w:rPr>
          <w:rStyle w:val="StyleUnderline"/>
          <w:highlight w:val="cyan"/>
        </w:rPr>
        <w:t>Public</w:t>
      </w:r>
      <w:r w:rsidRPr="00AD66A1">
        <w:rPr>
          <w:rStyle w:val="StyleUnderline"/>
        </w:rPr>
        <w:t xml:space="preserve"> sector labor </w:t>
      </w:r>
      <w:r w:rsidRPr="00AD66A1">
        <w:rPr>
          <w:rStyle w:val="StyleUnderline"/>
          <w:highlight w:val="cyan"/>
        </w:rPr>
        <w:t xml:space="preserve">unions in </w:t>
      </w:r>
      <w:r w:rsidRPr="00AD66A1">
        <w:rPr>
          <w:rStyle w:val="Emphasis"/>
          <w:highlight w:val="cyan"/>
        </w:rPr>
        <w:t>33 states</w:t>
      </w:r>
      <w:r w:rsidRPr="00AD66A1">
        <w:rPr>
          <w:rStyle w:val="StyleUnderline"/>
          <w:highlight w:val="cyan"/>
        </w:rPr>
        <w:t xml:space="preserve"> represent</w:t>
      </w:r>
      <w:r w:rsidRPr="00AD66A1">
        <w:rPr>
          <w:rStyle w:val="StyleUnderline"/>
        </w:rPr>
        <w:t xml:space="preserve"> state </w:t>
      </w:r>
      <w:r w:rsidRPr="00AD66A1">
        <w:rPr>
          <w:rStyle w:val="Emphasis"/>
          <w:highlight w:val="cyan"/>
        </w:rPr>
        <w:t>government employees</w:t>
      </w:r>
      <w:r w:rsidRPr="00AD66A1">
        <w:rPr>
          <w:sz w:val="16"/>
        </w:rPr>
        <w:t xml:space="preserve">, a segment of overall public sector employment, </w:t>
      </w:r>
      <w:r w:rsidRPr="00AD66A1">
        <w:rPr>
          <w:rStyle w:val="StyleUnderline"/>
          <w:highlight w:val="cyan"/>
        </w:rPr>
        <w:t>for purposes of</w:t>
      </w:r>
      <w:r w:rsidRPr="00AD66A1">
        <w:rPr>
          <w:rStyle w:val="StyleUnderline"/>
        </w:rPr>
        <w:t xml:space="preserve"> </w:t>
      </w:r>
      <w:r w:rsidRPr="00AD66A1">
        <w:rPr>
          <w:rStyle w:val="Emphasis"/>
        </w:rPr>
        <w:t xml:space="preserve">collective </w:t>
      </w:r>
      <w:r w:rsidRPr="00AD66A1">
        <w:rPr>
          <w:rStyle w:val="Emphasis"/>
          <w:highlight w:val="cyan"/>
        </w:rPr>
        <w:t>bargaining</w:t>
      </w:r>
      <w:r w:rsidRPr="00AD66A1">
        <w:rPr>
          <w:sz w:val="16"/>
        </w:rPr>
        <w:t>. For this research, 27 of those states fulfilled public records requests for union membership statistics, and of these, 26 provided comprehensive statistics.</w:t>
      </w:r>
    </w:p>
    <w:p w14:paraId="5B222FDC" w14:textId="77777777" w:rsidR="00125AF6" w:rsidRDefault="00125AF6" w:rsidP="00125AF6">
      <w:pPr>
        <w:pStyle w:val="Heading4"/>
      </w:pPr>
      <w:r>
        <w:t xml:space="preserve">AND there’s no </w:t>
      </w:r>
      <w:r w:rsidRPr="00FB0359">
        <w:rPr>
          <w:u w:val="single"/>
        </w:rPr>
        <w:t>quorum</w:t>
      </w:r>
      <w:r>
        <w:t xml:space="preserve"> OR </w:t>
      </w:r>
      <w:r w:rsidRPr="00FB0359">
        <w:rPr>
          <w:u w:val="single"/>
        </w:rPr>
        <w:t>tradeoff</w:t>
      </w:r>
      <w:r>
        <w:t xml:space="preserve"> DA with the </w:t>
      </w:r>
      <w:r w:rsidRPr="00FB0359">
        <w:rPr>
          <w:u w:val="single"/>
        </w:rPr>
        <w:t>FLRA</w:t>
      </w:r>
      <w:r>
        <w:t xml:space="preserve">. </w:t>
      </w:r>
    </w:p>
    <w:p w14:paraId="499303C8" w14:textId="77777777" w:rsidR="00125AF6" w:rsidRPr="00657D7C" w:rsidRDefault="00125AF6" w:rsidP="00125AF6">
      <w:r w:rsidRPr="00657D7C">
        <w:rPr>
          <w:rStyle w:val="Style13ptBold"/>
        </w:rPr>
        <w:t>Serbu 25</w:t>
      </w:r>
      <w:r>
        <w:t xml:space="preserve">, Editor at Federal News Network </w:t>
      </w:r>
      <w:r w:rsidRPr="00657D7C">
        <w:t xml:space="preserve">(Jared Serbu, September 23, 2025, “Are FLRA, OSC, MSPB ‘functionally impaired’?” </w:t>
      </w:r>
      <w:r>
        <w:t xml:space="preserve">Federal News Network, </w:t>
      </w:r>
      <w:r w:rsidRPr="00657D7C">
        <w:t>https://federalnewsnetwork.com/federal-report/2025/09/are-flra-osc-mspb-functionally-impaired/</w:t>
      </w:r>
      <w:r>
        <w:t>)</w:t>
      </w:r>
    </w:p>
    <w:p w14:paraId="2804E8F9" w14:textId="77777777" w:rsidR="00125AF6" w:rsidRPr="00657D7C" w:rsidRDefault="00125AF6" w:rsidP="00125AF6">
      <w:pPr>
        <w:rPr>
          <w:sz w:val="16"/>
        </w:rPr>
      </w:pPr>
      <w:r w:rsidRPr="00657D7C">
        <w:rPr>
          <w:sz w:val="16"/>
        </w:rPr>
        <w:t xml:space="preserve">And, </w:t>
      </w:r>
      <w:r w:rsidRPr="00657D7C">
        <w:rPr>
          <w:rStyle w:val="StyleUnderline"/>
        </w:rPr>
        <w:t xml:space="preserve">the </w:t>
      </w:r>
      <w:r w:rsidRPr="00657D7C">
        <w:rPr>
          <w:rStyle w:val="Emphasis"/>
          <w:highlight w:val="cyan"/>
        </w:rPr>
        <w:t>F</w:t>
      </w:r>
      <w:r w:rsidRPr="00657D7C">
        <w:rPr>
          <w:sz w:val="16"/>
        </w:rPr>
        <w:t xml:space="preserve">ederal </w:t>
      </w:r>
      <w:r w:rsidRPr="00657D7C">
        <w:rPr>
          <w:rStyle w:val="Emphasis"/>
          <w:highlight w:val="cyan"/>
        </w:rPr>
        <w:t>L</w:t>
      </w:r>
      <w:r w:rsidRPr="00657D7C">
        <w:rPr>
          <w:sz w:val="16"/>
        </w:rPr>
        <w:t xml:space="preserve">abor </w:t>
      </w:r>
      <w:r w:rsidRPr="00657D7C">
        <w:rPr>
          <w:rStyle w:val="Emphasis"/>
          <w:highlight w:val="cyan"/>
        </w:rPr>
        <w:t>R</w:t>
      </w:r>
      <w:r w:rsidRPr="00657D7C">
        <w:rPr>
          <w:sz w:val="16"/>
        </w:rPr>
        <w:t xml:space="preserve">elations </w:t>
      </w:r>
      <w:r w:rsidRPr="00657D7C">
        <w:rPr>
          <w:rStyle w:val="Emphasis"/>
          <w:highlight w:val="cyan"/>
        </w:rPr>
        <w:t>A</w:t>
      </w:r>
      <w:r w:rsidRPr="00657D7C">
        <w:rPr>
          <w:sz w:val="16"/>
        </w:rPr>
        <w:t>uthority — the agency that’s supposed to adjudicate disputes between federal agencies and unions — also has quorum problems after President Trump fired then-Chairwoman Susan Tsui Grundman. She is fighting her termination in court, but for now, FLRA has only two members.</w:t>
      </w:r>
    </w:p>
    <w:p w14:paraId="5F6A5FB6" w14:textId="77777777" w:rsidR="00125AF6" w:rsidRPr="006B2141" w:rsidRDefault="00125AF6" w:rsidP="00125AF6">
      <w:pPr>
        <w:rPr>
          <w:sz w:val="16"/>
        </w:rPr>
      </w:pPr>
      <w:r w:rsidRPr="00657D7C">
        <w:rPr>
          <w:rStyle w:val="StyleUnderline"/>
        </w:rPr>
        <w:t xml:space="preserve">“Yes, it </w:t>
      </w:r>
      <w:r w:rsidRPr="00657D7C">
        <w:rPr>
          <w:rStyle w:val="Emphasis"/>
          <w:highlight w:val="cyan"/>
        </w:rPr>
        <w:t>does have</w:t>
      </w:r>
      <w:r w:rsidRPr="00657D7C">
        <w:rPr>
          <w:rStyle w:val="StyleUnderline"/>
        </w:rPr>
        <w:t xml:space="preserve"> two of three </w:t>
      </w:r>
      <w:r w:rsidRPr="00657D7C">
        <w:rPr>
          <w:rStyle w:val="StyleUnderline"/>
          <w:highlight w:val="cyan"/>
        </w:rPr>
        <w:t>members</w:t>
      </w:r>
      <w:r w:rsidRPr="00657D7C">
        <w:rPr>
          <w:rStyle w:val="StyleUnderline"/>
        </w:rPr>
        <w:t xml:space="preserve">, which </w:t>
      </w:r>
      <w:r w:rsidRPr="00657D7C">
        <w:rPr>
          <w:rStyle w:val="Emphasis"/>
        </w:rPr>
        <w:t xml:space="preserve">suffices </w:t>
      </w:r>
      <w:r w:rsidRPr="00657D7C">
        <w:rPr>
          <w:rStyle w:val="Emphasis"/>
          <w:highlight w:val="cyan"/>
        </w:rPr>
        <w:t>for quorum</w:t>
      </w:r>
      <w:r w:rsidRPr="00657D7C">
        <w:rPr>
          <w:rStyle w:val="StyleUnderline"/>
        </w:rPr>
        <w:t xml:space="preserve"> to decide matters. </w:t>
      </w:r>
      <w:r w:rsidRPr="00657D7C">
        <w:rPr>
          <w:rStyle w:val="StyleUnderline"/>
          <w:highlight w:val="cyan"/>
        </w:rPr>
        <w:t>But</w:t>
      </w:r>
      <w:r w:rsidRPr="00657D7C">
        <w:rPr>
          <w:sz w:val="16"/>
        </w:rPr>
        <w:t xml:space="preserve"> where the two disagree, two is no better than one or none,” Alsup wrote. “For example, in 2024, the FLRA decided six matters in July; </w:t>
      </w:r>
      <w:r w:rsidRPr="00657D7C">
        <w:rPr>
          <w:rStyle w:val="StyleUnderline"/>
        </w:rPr>
        <w:t xml:space="preserve">in </w:t>
      </w:r>
      <w:r w:rsidRPr="00657D7C">
        <w:rPr>
          <w:rStyle w:val="StyleUnderline"/>
          <w:highlight w:val="cyan"/>
        </w:rPr>
        <w:t>2025</w:t>
      </w:r>
      <w:r w:rsidRPr="00657D7C">
        <w:rPr>
          <w:rStyle w:val="StyleUnderline"/>
        </w:rPr>
        <w:t xml:space="preserve">, the FLRA </w:t>
      </w:r>
      <w:r w:rsidRPr="00657D7C">
        <w:rPr>
          <w:rStyle w:val="StyleUnderline"/>
          <w:highlight w:val="cyan"/>
        </w:rPr>
        <w:t xml:space="preserve">decided </w:t>
      </w:r>
      <w:r w:rsidRPr="00657D7C">
        <w:rPr>
          <w:rStyle w:val="Emphasis"/>
          <w:highlight w:val="cyan"/>
        </w:rPr>
        <w:t>just one matter</w:t>
      </w:r>
      <w:r w:rsidRPr="00657D7C">
        <w:rPr>
          <w:rStyle w:val="StyleUnderline"/>
        </w:rPr>
        <w:t xml:space="preserve"> in July.”</w:t>
      </w:r>
    </w:p>
    <w:p w14:paraId="0EE6BF5B" w14:textId="77777777" w:rsidR="00125AF6" w:rsidRDefault="00125AF6" w:rsidP="00125AF6">
      <w:pPr>
        <w:pStyle w:val="Heading4"/>
      </w:pPr>
      <w:r>
        <w:t xml:space="preserve">Telework is terminally </w:t>
      </w:r>
      <w:r w:rsidRPr="00FB0359">
        <w:rPr>
          <w:u w:val="single"/>
        </w:rPr>
        <w:t>thumped</w:t>
      </w:r>
      <w:r>
        <w:t xml:space="preserve">. </w:t>
      </w:r>
    </w:p>
    <w:p w14:paraId="4547D1A9" w14:textId="77777777" w:rsidR="00125AF6" w:rsidRPr="00657D7C" w:rsidRDefault="00125AF6" w:rsidP="00125AF6">
      <w:r w:rsidRPr="00BB1867">
        <w:rPr>
          <w:rStyle w:val="Style13ptBold"/>
        </w:rPr>
        <w:t>Patterson 25</w:t>
      </w:r>
      <w:r>
        <w:t xml:space="preserve">, Professor at the University of South Alabama and Alabama A&amp;M University </w:t>
      </w:r>
      <w:r w:rsidRPr="00657D7C">
        <w:t>(Willie L. Patterson III, June 6, 2025, “The evolution of telework in the federal government: A cautionary tale,”</w:t>
      </w:r>
      <w:r>
        <w:t xml:space="preserve"> Government Executive, </w:t>
      </w:r>
      <w:r w:rsidRPr="00657D7C">
        <w:t>https://www.govexec.com/workforce/2025/06/evolution-telework-federal-government-cautionary-tale/405851/</w:t>
      </w:r>
      <w:r>
        <w:t>)</w:t>
      </w:r>
    </w:p>
    <w:p w14:paraId="6F4324CC" w14:textId="77777777" w:rsidR="00125AF6" w:rsidRPr="00657D7C" w:rsidRDefault="00125AF6" w:rsidP="00125AF6">
      <w:pPr>
        <w:rPr>
          <w:sz w:val="16"/>
        </w:rPr>
      </w:pPr>
      <w:r w:rsidRPr="00657D7C">
        <w:rPr>
          <w:rStyle w:val="StyleUnderline"/>
        </w:rPr>
        <w:t xml:space="preserve">With the onset of </w:t>
      </w:r>
      <w:r w:rsidRPr="00657D7C">
        <w:rPr>
          <w:rStyle w:val="Emphasis"/>
        </w:rPr>
        <w:t xml:space="preserve">the </w:t>
      </w:r>
      <w:r w:rsidRPr="00657D7C">
        <w:rPr>
          <w:rStyle w:val="Emphasis"/>
          <w:highlight w:val="cyan"/>
        </w:rPr>
        <w:t>pandemic</w:t>
      </w:r>
      <w:r w:rsidRPr="00657D7C">
        <w:rPr>
          <w:sz w:val="16"/>
        </w:rPr>
        <w:t xml:space="preserve">, total workplace isolation </w:t>
      </w:r>
      <w:r w:rsidRPr="00657D7C">
        <w:rPr>
          <w:rStyle w:val="StyleUnderline"/>
          <w:highlight w:val="cyan"/>
        </w:rPr>
        <w:t xml:space="preserve">forced </w:t>
      </w:r>
      <w:r w:rsidRPr="00657D7C">
        <w:rPr>
          <w:rStyle w:val="Emphasis"/>
          <w:highlight w:val="cyan"/>
        </w:rPr>
        <w:t>all</w:t>
      </w:r>
      <w:r w:rsidRPr="00657D7C">
        <w:rPr>
          <w:rStyle w:val="StyleUnderline"/>
          <w:highlight w:val="cyan"/>
        </w:rPr>
        <w:t xml:space="preserve"> employees</w:t>
      </w:r>
      <w:r w:rsidRPr="00657D7C">
        <w:rPr>
          <w:rStyle w:val="StyleUnderline"/>
        </w:rPr>
        <w:t xml:space="preserve"> to </w:t>
      </w:r>
      <w:r w:rsidRPr="00657D7C">
        <w:rPr>
          <w:rStyle w:val="Emphasis"/>
        </w:rPr>
        <w:t xml:space="preserve">work </w:t>
      </w:r>
      <w:r w:rsidRPr="00657D7C">
        <w:rPr>
          <w:rStyle w:val="Emphasis"/>
          <w:highlight w:val="cyan"/>
        </w:rPr>
        <w:t>remotely</w:t>
      </w:r>
      <w:r w:rsidRPr="00657D7C">
        <w:rPr>
          <w:rStyle w:val="StyleUnderline"/>
          <w:highlight w:val="cyan"/>
        </w:rPr>
        <w:t xml:space="preserve"> for</w:t>
      </w:r>
      <w:r w:rsidRPr="00657D7C">
        <w:rPr>
          <w:rStyle w:val="StyleUnderline"/>
        </w:rPr>
        <w:t xml:space="preserve"> nearly </w:t>
      </w:r>
      <w:r w:rsidRPr="00657D7C">
        <w:rPr>
          <w:rStyle w:val="Emphasis"/>
          <w:highlight w:val="cyan"/>
        </w:rPr>
        <w:t>two years</w:t>
      </w:r>
      <w:r w:rsidRPr="00657D7C">
        <w:rPr>
          <w:sz w:val="16"/>
        </w:rPr>
        <w:t>. Surprisingly, productivity within the Corps of Engineers, specifically the Mobile District, improved. In the Real Estate Division, where I served as senior chief, performance was easily tracked across multiple branches and sections. Tangible outputs—such as lease renewals, alterations, lease payments, and military lease agreements—provided measurable benchmarks. The primary driver of this productivity boost? With fewer office distractions and highly motivated employees, it was found to be difficult for them to detach from their laptops while working from home.</w:t>
      </w:r>
    </w:p>
    <w:p w14:paraId="7DE78F3B" w14:textId="77777777" w:rsidR="00125AF6" w:rsidRPr="00657D7C" w:rsidRDefault="00125AF6" w:rsidP="00125AF6">
      <w:pPr>
        <w:rPr>
          <w:sz w:val="16"/>
        </w:rPr>
      </w:pPr>
      <w:r w:rsidRPr="00657D7C">
        <w:rPr>
          <w:sz w:val="16"/>
        </w:rPr>
        <w:t>During the COVID-19 pandemic, multiple reports highlighted how remote work improved productivity among federal employees:</w:t>
      </w:r>
    </w:p>
    <w:p w14:paraId="376EC4A4" w14:textId="77777777" w:rsidR="00125AF6" w:rsidRPr="00657D7C" w:rsidRDefault="00125AF6" w:rsidP="00125AF6">
      <w:pPr>
        <w:ind w:left="720"/>
        <w:rPr>
          <w:sz w:val="16"/>
        </w:rPr>
      </w:pPr>
      <w:r w:rsidRPr="00657D7C">
        <w:rPr>
          <w:rStyle w:val="StyleUnderline"/>
        </w:rPr>
        <w:t xml:space="preserve">A </w:t>
      </w:r>
      <w:r w:rsidRPr="00657D7C">
        <w:rPr>
          <w:rStyle w:val="Emphasis"/>
          <w:highlight w:val="cyan"/>
        </w:rPr>
        <w:t>G</w:t>
      </w:r>
      <w:r w:rsidRPr="00657D7C">
        <w:rPr>
          <w:sz w:val="16"/>
        </w:rPr>
        <w:t xml:space="preserve">overnment </w:t>
      </w:r>
      <w:r w:rsidRPr="00657D7C">
        <w:rPr>
          <w:rStyle w:val="Emphasis"/>
          <w:highlight w:val="cyan"/>
        </w:rPr>
        <w:t>A</w:t>
      </w:r>
      <w:r w:rsidRPr="00657D7C">
        <w:rPr>
          <w:sz w:val="16"/>
        </w:rPr>
        <w:t xml:space="preserve">ccountability </w:t>
      </w:r>
      <w:r w:rsidRPr="00657D7C">
        <w:rPr>
          <w:rStyle w:val="Emphasis"/>
          <w:highlight w:val="cyan"/>
        </w:rPr>
        <w:t>O</w:t>
      </w:r>
      <w:r w:rsidRPr="00657D7C">
        <w:rPr>
          <w:sz w:val="16"/>
        </w:rPr>
        <w:t xml:space="preserve">ffice (GAO) </w:t>
      </w:r>
      <w:r w:rsidRPr="00657D7C">
        <w:rPr>
          <w:rStyle w:val="StyleUnderline"/>
        </w:rPr>
        <w:t xml:space="preserve">report </w:t>
      </w:r>
      <w:r w:rsidRPr="00657D7C">
        <w:rPr>
          <w:rStyle w:val="StyleUnderline"/>
          <w:highlight w:val="cyan"/>
        </w:rPr>
        <w:t>found</w:t>
      </w:r>
      <w:r w:rsidRPr="00657D7C">
        <w:rPr>
          <w:rStyle w:val="StyleUnderline"/>
        </w:rPr>
        <w:t xml:space="preserve"> that</w:t>
      </w:r>
      <w:r w:rsidRPr="00657D7C">
        <w:rPr>
          <w:sz w:val="16"/>
        </w:rPr>
        <w:t xml:space="preserve"> telework allowed federal agencies to maintain operations and serve the public effectively. Some </w:t>
      </w:r>
      <w:r w:rsidRPr="00657D7C">
        <w:rPr>
          <w:rStyle w:val="StyleUnderline"/>
        </w:rPr>
        <w:t xml:space="preserve">agencies reported that </w:t>
      </w:r>
      <w:r w:rsidRPr="00657D7C">
        <w:rPr>
          <w:rStyle w:val="Emphasis"/>
          <w:highlight w:val="cyan"/>
        </w:rPr>
        <w:t>telework</w:t>
      </w:r>
      <w:r w:rsidRPr="00657D7C">
        <w:rPr>
          <w:rStyle w:val="Emphasis"/>
        </w:rPr>
        <w:t xml:space="preserve"> hours</w:t>
      </w:r>
      <w:r w:rsidRPr="00657D7C">
        <w:rPr>
          <w:rStyle w:val="StyleUnderline"/>
        </w:rPr>
        <w:t xml:space="preserve"> </w:t>
      </w:r>
      <w:r w:rsidRPr="00657D7C">
        <w:rPr>
          <w:rStyle w:val="StyleUnderline"/>
          <w:highlight w:val="cyan"/>
        </w:rPr>
        <w:t>accounted for</w:t>
      </w:r>
      <w:r w:rsidRPr="00657D7C">
        <w:rPr>
          <w:rStyle w:val="StyleUnderline"/>
        </w:rPr>
        <w:t xml:space="preserve"> </w:t>
      </w:r>
      <w:r w:rsidRPr="00657D7C">
        <w:rPr>
          <w:rStyle w:val="Emphasis"/>
        </w:rPr>
        <w:t xml:space="preserve">more than </w:t>
      </w:r>
      <w:r w:rsidRPr="00657D7C">
        <w:rPr>
          <w:rStyle w:val="Emphasis"/>
          <w:highlight w:val="cyan"/>
        </w:rPr>
        <w:t>80%</w:t>
      </w:r>
      <w:r w:rsidRPr="00657D7C">
        <w:rPr>
          <w:rStyle w:val="StyleUnderline"/>
          <w:highlight w:val="cyan"/>
        </w:rPr>
        <w:t xml:space="preserve"> of</w:t>
      </w:r>
      <w:r w:rsidRPr="00657D7C">
        <w:rPr>
          <w:rStyle w:val="StyleUnderline"/>
        </w:rPr>
        <w:t xml:space="preserve"> total </w:t>
      </w:r>
      <w:r w:rsidRPr="00657D7C">
        <w:rPr>
          <w:rStyle w:val="StyleUnderline"/>
          <w:highlight w:val="cyan"/>
        </w:rPr>
        <w:t>work</w:t>
      </w:r>
      <w:r w:rsidRPr="00657D7C">
        <w:rPr>
          <w:rStyle w:val="StyleUnderline"/>
        </w:rPr>
        <w:t xml:space="preserve"> time </w:t>
      </w:r>
      <w:r w:rsidRPr="00657D7C">
        <w:rPr>
          <w:rStyle w:val="StyleUnderline"/>
          <w:highlight w:val="cyan"/>
        </w:rPr>
        <w:t>during</w:t>
      </w:r>
      <w:r w:rsidRPr="00657D7C">
        <w:rPr>
          <w:rStyle w:val="StyleUnderline"/>
        </w:rPr>
        <w:t xml:space="preserve"> </w:t>
      </w:r>
      <w:r w:rsidRPr="00657D7C">
        <w:rPr>
          <w:rStyle w:val="Emphasis"/>
        </w:rPr>
        <w:t xml:space="preserve">the </w:t>
      </w:r>
      <w:r w:rsidRPr="00657D7C">
        <w:rPr>
          <w:rStyle w:val="Emphasis"/>
          <w:highlight w:val="cyan"/>
        </w:rPr>
        <w:t>pandemic</w:t>
      </w:r>
      <w:r w:rsidRPr="00657D7C">
        <w:rPr>
          <w:rStyle w:val="StyleUnderline"/>
        </w:rPr>
        <w:t>.</w:t>
      </w:r>
    </w:p>
    <w:p w14:paraId="2F7AAB4F" w14:textId="77777777" w:rsidR="00125AF6" w:rsidRPr="00657D7C" w:rsidRDefault="00125AF6" w:rsidP="00125AF6">
      <w:pPr>
        <w:ind w:left="720"/>
        <w:rPr>
          <w:sz w:val="16"/>
        </w:rPr>
      </w:pPr>
      <w:r w:rsidRPr="00657D7C">
        <w:rPr>
          <w:sz w:val="16"/>
        </w:rPr>
        <w:t>The Bureau of Labor Statistics (BLS) analyzed productivity trends across industries and discovered that remote work was positively linked to total factor productivity (TFP) growth from 2019 to 2021.</w:t>
      </w:r>
    </w:p>
    <w:p w14:paraId="100AC67A" w14:textId="77777777" w:rsidR="00125AF6" w:rsidRPr="00657D7C" w:rsidRDefault="00125AF6" w:rsidP="00125AF6">
      <w:pPr>
        <w:ind w:left="720"/>
        <w:rPr>
          <w:sz w:val="16"/>
        </w:rPr>
      </w:pPr>
      <w:r w:rsidRPr="00657D7C">
        <w:rPr>
          <w:sz w:val="16"/>
        </w:rPr>
        <w:t>The Office of Personnel Management (OPM) reported that federal employees who teleworked at least three days a week experienced higher engagement scores and contributed to cost savings in real estate and energy.</w:t>
      </w:r>
    </w:p>
    <w:p w14:paraId="086CE275" w14:textId="77777777" w:rsidR="00125AF6" w:rsidRDefault="00125AF6" w:rsidP="00125AF6">
      <w:pPr>
        <w:rPr>
          <w:sz w:val="16"/>
        </w:rPr>
      </w:pPr>
      <w:r w:rsidRPr="00657D7C">
        <w:rPr>
          <w:sz w:val="16"/>
        </w:rPr>
        <w:t>These findings suggest that teleworking was not only feasible but also beneficial for productivity during the pandemic.</w:t>
      </w:r>
    </w:p>
    <w:p w14:paraId="54385574" w14:textId="77777777" w:rsidR="00125AF6" w:rsidRDefault="00125AF6" w:rsidP="00125AF6">
      <w:pPr>
        <w:pStyle w:val="Heading4"/>
      </w:pPr>
      <w:r>
        <w:t xml:space="preserve">UQ CPs consign the NEG to </w:t>
      </w:r>
      <w:r w:rsidRPr="00FB0359">
        <w:rPr>
          <w:u w:val="single"/>
        </w:rPr>
        <w:t>tiny literature bases</w:t>
      </w:r>
      <w:r>
        <w:t xml:space="preserve"> with </w:t>
      </w:r>
      <w:r w:rsidRPr="00FB0359">
        <w:rPr>
          <w:u w:val="single"/>
        </w:rPr>
        <w:t>zero qualified support</w:t>
      </w:r>
      <w:r>
        <w:t xml:space="preserve">. </w:t>
      </w:r>
    </w:p>
    <w:p w14:paraId="103330C4" w14:textId="77777777" w:rsidR="00125AF6" w:rsidRPr="00B23841" w:rsidRDefault="00125AF6" w:rsidP="00125AF6">
      <w:r w:rsidRPr="00B23841">
        <w:rPr>
          <w:rStyle w:val="Style13ptBold"/>
        </w:rPr>
        <w:t>Araiza 20</w:t>
      </w:r>
      <w:r w:rsidRPr="00B23841">
        <w:t>, Professor of Law at Brooklyn Law School (William D. Araiza, 2020, “Toward a Non-Delegation Doctrine That (Even) Progressives Could Like,” American Constitution Society, https://www.acslaw.org/analysis/acs-supreme-court-review/toward-a-non-delegation-doctrine-that-even-progressives-could-like/)</w:t>
      </w:r>
    </w:p>
    <w:p w14:paraId="16E278B7" w14:textId="77777777" w:rsidR="00125AF6" w:rsidRPr="00AC6292" w:rsidRDefault="00125AF6" w:rsidP="00125AF6">
      <w:pPr>
        <w:rPr>
          <w:sz w:val="16"/>
        </w:rPr>
      </w:pPr>
      <w:r w:rsidRPr="00FB0359">
        <w:rPr>
          <w:sz w:val="16"/>
        </w:rPr>
        <w:t xml:space="preserve">Today, </w:t>
      </w:r>
      <w:r w:rsidRPr="00FB0359">
        <w:rPr>
          <w:rStyle w:val="StyleUnderline"/>
          <w:highlight w:val="cyan"/>
        </w:rPr>
        <w:t xml:space="preserve">scholars </w:t>
      </w:r>
      <w:r w:rsidRPr="00FB0359">
        <w:rPr>
          <w:rStyle w:val="Emphasis"/>
          <w:highlight w:val="cyan"/>
        </w:rPr>
        <w:t>often</w:t>
      </w:r>
      <w:r w:rsidRPr="00FB0359">
        <w:rPr>
          <w:rStyle w:val="StyleUnderline"/>
          <w:highlight w:val="cyan"/>
        </w:rPr>
        <w:t xml:space="preserve"> view</w:t>
      </w:r>
      <w:r w:rsidRPr="00B23841">
        <w:rPr>
          <w:rStyle w:val="StyleUnderline"/>
        </w:rPr>
        <w:t xml:space="preserve"> the </w:t>
      </w:r>
      <w:r w:rsidRPr="00FB0359">
        <w:rPr>
          <w:rStyle w:val="Emphasis"/>
          <w:highlight w:val="cyan"/>
        </w:rPr>
        <w:t>non-delegation</w:t>
      </w:r>
      <w:r w:rsidRPr="00FB0359">
        <w:rPr>
          <w:rStyle w:val="Emphasis"/>
        </w:rPr>
        <w:t xml:space="preserve"> doctrine</w:t>
      </w:r>
      <w:r w:rsidRPr="00FB0359">
        <w:rPr>
          <w:sz w:val="16"/>
        </w:rPr>
        <w:t xml:space="preserve">, which, in its simplest terms, would prohibit Congress from delegating its legislative power to administrative agencies or other entities, </w:t>
      </w:r>
      <w:r w:rsidRPr="00FB0359">
        <w:rPr>
          <w:rStyle w:val="StyleUnderline"/>
          <w:highlight w:val="cyan"/>
        </w:rPr>
        <w:t>as</w:t>
      </w:r>
      <w:r w:rsidRPr="00B23841">
        <w:rPr>
          <w:rStyle w:val="StyleUnderline"/>
        </w:rPr>
        <w:t xml:space="preserve"> a </w:t>
      </w:r>
      <w:r w:rsidRPr="00FB0359">
        <w:rPr>
          <w:rStyle w:val="Emphasis"/>
          <w:highlight w:val="cyan"/>
        </w:rPr>
        <w:t>moribund relic</w:t>
      </w:r>
      <w:r w:rsidRPr="00FB0359">
        <w:rPr>
          <w:rStyle w:val="StyleUnderline"/>
          <w:highlight w:val="cyan"/>
        </w:rPr>
        <w:t xml:space="preserve"> of a</w:t>
      </w:r>
      <w:r w:rsidRPr="00B23841">
        <w:rPr>
          <w:rStyle w:val="StyleUnderline"/>
        </w:rPr>
        <w:t xml:space="preserve"> pre-1937 U.S. Supreme </w:t>
      </w:r>
      <w:r w:rsidRPr="00FB0359">
        <w:rPr>
          <w:rStyle w:val="StyleUnderline"/>
          <w:highlight w:val="cyan"/>
        </w:rPr>
        <w:t>Court</w:t>
      </w:r>
      <w:r w:rsidRPr="00B23841">
        <w:rPr>
          <w:rStyle w:val="StyleUnderline"/>
        </w:rPr>
        <w:t xml:space="preserve"> that was </w:t>
      </w:r>
      <w:r w:rsidRPr="00FB0359">
        <w:rPr>
          <w:rStyle w:val="Emphasis"/>
          <w:highlight w:val="cyan"/>
        </w:rPr>
        <w:t>hostile</w:t>
      </w:r>
      <w:r w:rsidRPr="00FB0359">
        <w:rPr>
          <w:rStyle w:val="StyleUnderline"/>
          <w:highlight w:val="cyan"/>
        </w:rPr>
        <w:t xml:space="preserve"> to the</w:t>
      </w:r>
      <w:r w:rsidRPr="00FB0359">
        <w:rPr>
          <w:sz w:val="16"/>
        </w:rPr>
        <w:t xml:space="preserve"> modern </w:t>
      </w:r>
      <w:r w:rsidRPr="00FB0359">
        <w:rPr>
          <w:rStyle w:val="Emphasis"/>
          <w:highlight w:val="cyan"/>
        </w:rPr>
        <w:t>admin</w:t>
      </w:r>
      <w:r w:rsidRPr="00FB0359">
        <w:rPr>
          <w:sz w:val="16"/>
        </w:rPr>
        <w:t xml:space="preserve">istrative </w:t>
      </w:r>
      <w:r w:rsidRPr="00FB0359">
        <w:rPr>
          <w:rStyle w:val="Emphasis"/>
          <w:highlight w:val="cyan"/>
        </w:rPr>
        <w:t>state</w:t>
      </w:r>
      <w:r w:rsidRPr="00FB0359">
        <w:rPr>
          <w:sz w:val="16"/>
        </w:rPr>
        <w:t xml:space="preserve"> and the New Deal that built it.</w:t>
      </w:r>
      <w:bookmarkStart w:id="3" w:name="_ftnref2"/>
      <w:r w:rsidRPr="00FB0359">
        <w:rPr>
          <w:sz w:val="16"/>
        </w:rPr>
        <w:t>[1]</w:t>
      </w:r>
      <w:bookmarkEnd w:id="3"/>
      <w:r w:rsidRPr="00FB0359">
        <w:rPr>
          <w:sz w:val="16"/>
        </w:rPr>
        <w:t> Even if that view is mistaken,</w:t>
      </w:r>
      <w:bookmarkStart w:id="4" w:name="_ftnref3"/>
      <w:r w:rsidRPr="00FB0359">
        <w:rPr>
          <w:sz w:val="16"/>
        </w:rPr>
        <w:t>[2]</w:t>
      </w:r>
      <w:bookmarkEnd w:id="4"/>
      <w:r w:rsidRPr="00FB0359">
        <w:rPr>
          <w:sz w:val="16"/>
        </w:rPr>
        <w:t> </w:t>
      </w:r>
      <w:r w:rsidRPr="00FB0359">
        <w:rPr>
          <w:rStyle w:val="StyleUnderline"/>
        </w:rPr>
        <w:t xml:space="preserve">it is </w:t>
      </w:r>
      <w:r w:rsidRPr="00FB0359">
        <w:rPr>
          <w:rStyle w:val="Emphasis"/>
        </w:rPr>
        <w:t>undeniable</w:t>
      </w:r>
      <w:r w:rsidRPr="00FB0359">
        <w:rPr>
          <w:rStyle w:val="StyleUnderline"/>
        </w:rPr>
        <w:t xml:space="preserve"> that the doctrine’s fall into </w:t>
      </w:r>
      <w:r w:rsidRPr="00FB0359">
        <w:rPr>
          <w:rStyle w:val="Emphasis"/>
        </w:rPr>
        <w:t>desuetude</w:t>
      </w:r>
      <w:r w:rsidRPr="00FB0359">
        <w:rPr>
          <w:sz w:val="16"/>
        </w:rPr>
        <w:t xml:space="preserve"> has made it easier for the modern regulatory state to grow to is current size and complexity, with all the public benefits that growth has allowed.</w:t>
      </w:r>
      <w:bookmarkStart w:id="5" w:name="_ftnref4"/>
      <w:r w:rsidRPr="00FB0359">
        <w:rPr>
          <w:sz w:val="16"/>
        </w:rPr>
        <w:t>[3]</w:t>
      </w:r>
      <w:bookmarkEnd w:id="5"/>
      <w:r w:rsidRPr="00FB0359">
        <w:rPr>
          <w:sz w:val="16"/>
        </w:rPr>
        <w:t> Thus, many progressives were dismayed when the Court granted a writ of certiorari in United States v. Gundy, a case that raised a non-delegation challenge to the Sexual Offender Registration and Notification Act (SORNA).</w:t>
      </w:r>
      <w:bookmarkStart w:id="6" w:name="_ftnref5"/>
      <w:r w:rsidRPr="00FB0359">
        <w:rPr>
          <w:sz w:val="16"/>
        </w:rPr>
        <w:t>[4]</w:t>
      </w:r>
      <w:bookmarkEnd w:id="6"/>
      <w:r w:rsidRPr="00FB0359">
        <w:rPr>
          <w:sz w:val="16"/>
        </w:rPr>
        <w:t> Coming when other constitutional foundations of the modern administrative state have faced attack from the judiciary,</w:t>
      </w:r>
      <w:bookmarkStart w:id="7" w:name="_ftnref6"/>
      <w:r w:rsidRPr="00FB0359">
        <w:rPr>
          <w:sz w:val="16"/>
        </w:rPr>
        <w:t>[5]</w:t>
      </w:r>
      <w:bookmarkEnd w:id="7"/>
      <w:r w:rsidRPr="00FB0359">
        <w:rPr>
          <w:sz w:val="16"/>
        </w:rPr>
        <w:t> it is easy to understand the concern.</w:t>
      </w:r>
    </w:p>
    <w:p w14:paraId="093DD016" w14:textId="77777777" w:rsidR="00125AF6" w:rsidRDefault="00125AF6" w:rsidP="00125AF6">
      <w:pPr>
        <w:pStyle w:val="Heading4"/>
      </w:pPr>
      <w:r>
        <w:t xml:space="preserve">B. Ideology. The next Democratic president will just </w:t>
      </w:r>
      <w:r w:rsidRPr="005B0323">
        <w:rPr>
          <w:u w:val="single"/>
        </w:rPr>
        <w:t>do the plan</w:t>
      </w:r>
      <w:r>
        <w:t xml:space="preserve">. That means our only </w:t>
      </w:r>
      <w:r w:rsidRPr="005B0323">
        <w:rPr>
          <w:u w:val="single"/>
        </w:rPr>
        <w:t>unique ground</w:t>
      </w:r>
      <w:r>
        <w:t xml:space="preserve"> is “Trump good.” </w:t>
      </w:r>
    </w:p>
    <w:p w14:paraId="23649A09" w14:textId="77777777" w:rsidR="00125AF6" w:rsidRPr="00181559" w:rsidRDefault="00125AF6" w:rsidP="00125AF6">
      <w:r w:rsidRPr="00181559">
        <w:rPr>
          <w:rStyle w:val="Style13ptBold"/>
        </w:rPr>
        <w:t>Ford 25</w:t>
      </w:r>
      <w:r>
        <w:t xml:space="preserve">, writer at The New Republic, published in Yahoo </w:t>
      </w:r>
      <w:r w:rsidRPr="00181559">
        <w:t>(Matt Ford, September 18, 2025, “What If the Next Democratic President Governs Like Trump?”</w:t>
      </w:r>
      <w:r>
        <w:t xml:space="preserve"> The New Republic, </w:t>
      </w:r>
      <w:r w:rsidRPr="00181559">
        <w:t>https://www.yahoo.com/news/articles/next-democratic-president-governs-trump-100000963.html?</w:t>
      </w:r>
      <w:r>
        <w:t>)</w:t>
      </w:r>
    </w:p>
    <w:p w14:paraId="65760E07" w14:textId="77777777" w:rsidR="00125AF6" w:rsidRPr="00BB502E" w:rsidRDefault="00125AF6" w:rsidP="00125AF6">
      <w:pPr>
        <w:rPr>
          <w:sz w:val="16"/>
        </w:rPr>
      </w:pPr>
      <w:r w:rsidRPr="00BB502E">
        <w:rPr>
          <w:sz w:val="16"/>
        </w:rPr>
        <w:t xml:space="preserve">The most important thing </w:t>
      </w:r>
      <w:r w:rsidRPr="00BB502E">
        <w:rPr>
          <w:rStyle w:val="StyleUnderline"/>
          <w:highlight w:val="cyan"/>
        </w:rPr>
        <w:t xml:space="preserve">the next </w:t>
      </w:r>
      <w:r w:rsidRPr="00BB502E">
        <w:rPr>
          <w:rStyle w:val="Emphasis"/>
          <w:highlight w:val="cyan"/>
        </w:rPr>
        <w:t>Dem</w:t>
      </w:r>
      <w:r w:rsidRPr="00BB502E">
        <w:rPr>
          <w:sz w:val="16"/>
          <w:szCs w:val="16"/>
        </w:rPr>
        <w:t xml:space="preserve">ocratic </w:t>
      </w:r>
      <w:r w:rsidRPr="00BB502E">
        <w:rPr>
          <w:rStyle w:val="StyleUnderline"/>
          <w:highlight w:val="cyan"/>
        </w:rPr>
        <w:t>president can</w:t>
      </w:r>
      <w:r w:rsidRPr="00BB502E">
        <w:rPr>
          <w:sz w:val="16"/>
        </w:rPr>
        <w:t xml:space="preserve"> do is </w:t>
      </w:r>
      <w:r w:rsidRPr="00BB502E">
        <w:rPr>
          <w:rStyle w:val="StyleUnderline"/>
        </w:rPr>
        <w:t xml:space="preserve">simply </w:t>
      </w:r>
      <w:r w:rsidRPr="00BB502E">
        <w:rPr>
          <w:rStyle w:val="Emphasis"/>
          <w:highlight w:val="cyan"/>
        </w:rPr>
        <w:t>turn the lights back on</w:t>
      </w:r>
      <w:r w:rsidRPr="00BB502E">
        <w:rPr>
          <w:rStyle w:val="StyleUnderline"/>
          <w:highlight w:val="cyan"/>
        </w:rPr>
        <w:t>. Reversing</w:t>
      </w:r>
      <w:r w:rsidRPr="00BB502E">
        <w:rPr>
          <w:rStyle w:val="StyleUnderline"/>
        </w:rPr>
        <w:t xml:space="preserve"> Trump’s </w:t>
      </w:r>
      <w:r w:rsidRPr="00BB502E">
        <w:rPr>
          <w:rStyle w:val="Emphasis"/>
          <w:highlight w:val="cyan"/>
        </w:rPr>
        <w:t>executive orders</w:t>
      </w:r>
      <w:r w:rsidRPr="00BB502E">
        <w:rPr>
          <w:rStyle w:val="StyleUnderline"/>
          <w:highlight w:val="cyan"/>
        </w:rPr>
        <w:t xml:space="preserve"> and</w:t>
      </w:r>
      <w:r w:rsidRPr="00BB502E">
        <w:rPr>
          <w:rStyle w:val="StyleUnderline"/>
        </w:rPr>
        <w:t xml:space="preserve"> regulatory </w:t>
      </w:r>
      <w:r w:rsidRPr="00BB502E">
        <w:rPr>
          <w:rStyle w:val="StyleUnderline"/>
          <w:highlight w:val="cyan"/>
        </w:rPr>
        <w:t xml:space="preserve">changes </w:t>
      </w:r>
      <w:r w:rsidRPr="00BB502E">
        <w:rPr>
          <w:rStyle w:val="Emphasis"/>
          <w:sz w:val="40"/>
          <w:szCs w:val="40"/>
          <w:highlight w:val="cyan"/>
        </w:rPr>
        <w:t>would be</w:t>
      </w:r>
      <w:r w:rsidRPr="00BB502E">
        <w:rPr>
          <w:rStyle w:val="StyleUnderline"/>
          <w:highlight w:val="cyan"/>
        </w:rPr>
        <w:t xml:space="preserve"> the</w:t>
      </w:r>
      <w:r w:rsidRPr="00BB502E">
        <w:rPr>
          <w:rStyle w:val="StyleUnderline"/>
        </w:rPr>
        <w:t xml:space="preserve"> </w:t>
      </w:r>
      <w:r w:rsidRPr="00BB502E">
        <w:rPr>
          <w:rStyle w:val="Emphasis"/>
        </w:rPr>
        <w:t xml:space="preserve">new </w:t>
      </w:r>
      <w:r w:rsidRPr="00BB502E">
        <w:rPr>
          <w:rStyle w:val="Emphasis"/>
          <w:highlight w:val="cyan"/>
        </w:rPr>
        <w:t>admin</w:t>
      </w:r>
      <w:r w:rsidRPr="00BB502E">
        <w:rPr>
          <w:sz w:val="16"/>
        </w:rPr>
        <w:t>istration</w:t>
      </w:r>
      <w:r w:rsidRPr="00BB502E">
        <w:rPr>
          <w:rStyle w:val="Emphasis"/>
          <w:highlight w:val="cyan"/>
        </w:rPr>
        <w:t>’s number-one priority</w:t>
      </w:r>
      <w:r w:rsidRPr="00BB502E">
        <w:rPr>
          <w:rStyle w:val="StyleUnderline"/>
          <w:highlight w:val="cyan"/>
        </w:rPr>
        <w:t>. Staffing agencies with</w:t>
      </w:r>
      <w:r w:rsidRPr="00BB502E">
        <w:rPr>
          <w:sz w:val="16"/>
        </w:rPr>
        <w:t xml:space="preserve"> political </w:t>
      </w:r>
      <w:r w:rsidRPr="00BB502E">
        <w:rPr>
          <w:rStyle w:val="Emphasis"/>
          <w:highlight w:val="cyan"/>
        </w:rPr>
        <w:t>appointees</w:t>
      </w:r>
      <w:r w:rsidRPr="00BB502E">
        <w:rPr>
          <w:rStyle w:val="StyleUnderline"/>
          <w:highlight w:val="cyan"/>
        </w:rPr>
        <w:t xml:space="preserve"> who</w:t>
      </w:r>
      <w:r w:rsidRPr="00BB502E">
        <w:rPr>
          <w:rStyle w:val="StyleUnderline"/>
        </w:rPr>
        <w:t xml:space="preserve"> </w:t>
      </w:r>
      <w:r w:rsidRPr="00BB502E">
        <w:rPr>
          <w:rStyle w:val="Emphasis"/>
        </w:rPr>
        <w:t xml:space="preserve">actually </w:t>
      </w:r>
      <w:r w:rsidRPr="00BB502E">
        <w:rPr>
          <w:rStyle w:val="Emphasis"/>
          <w:highlight w:val="cyan"/>
        </w:rPr>
        <w:t>believe in</w:t>
      </w:r>
      <w:r w:rsidRPr="00BB502E">
        <w:rPr>
          <w:rStyle w:val="StyleUnderline"/>
          <w:highlight w:val="cyan"/>
        </w:rPr>
        <w:t xml:space="preserve"> their</w:t>
      </w:r>
      <w:r w:rsidRPr="00BB502E">
        <w:rPr>
          <w:rStyle w:val="StyleUnderline"/>
        </w:rPr>
        <w:t xml:space="preserve"> agencies’ </w:t>
      </w:r>
      <w:r w:rsidRPr="00BB502E">
        <w:rPr>
          <w:rStyle w:val="Emphasis"/>
          <w:highlight w:val="cyan"/>
        </w:rPr>
        <w:t>missions</w:t>
      </w:r>
      <w:r w:rsidRPr="00BB502E">
        <w:rPr>
          <w:sz w:val="16"/>
        </w:rPr>
        <w:t xml:space="preserve"> will </w:t>
      </w:r>
      <w:r w:rsidRPr="00BB502E">
        <w:rPr>
          <w:rStyle w:val="StyleUnderline"/>
        </w:rPr>
        <w:t>also</w:t>
      </w:r>
      <w:r w:rsidRPr="00BB502E">
        <w:rPr>
          <w:sz w:val="16"/>
        </w:rPr>
        <w:t xml:space="preserve"> help. Such changes happen to a certain extent with every partisan change in a presidential administration, but it will be particularly dramatic in the post-Trump era.</w:t>
      </w:r>
    </w:p>
    <w:p w14:paraId="7D051CAC" w14:textId="77777777" w:rsidR="00125AF6" w:rsidRDefault="00125AF6" w:rsidP="00125AF6">
      <w:pPr>
        <w:pStyle w:val="Heading4"/>
      </w:pPr>
      <w:r>
        <w:rPr>
          <w:u w:val="single"/>
        </w:rPr>
        <w:t>N</w:t>
      </w:r>
      <w:r w:rsidRPr="006B2141">
        <w:rPr>
          <w:u w:val="single"/>
        </w:rPr>
        <w:t>o serious scholar</w:t>
      </w:r>
      <w:r>
        <w:t xml:space="preserve"> defends him.</w:t>
      </w:r>
    </w:p>
    <w:p w14:paraId="4829F589" w14:textId="77777777" w:rsidR="00125AF6" w:rsidRPr="005B0323" w:rsidRDefault="00125AF6" w:rsidP="00125AF6">
      <w:r w:rsidRPr="006B2141">
        <w:rPr>
          <w:rStyle w:val="Style13ptBold"/>
        </w:rPr>
        <w:t>Edsall 24</w:t>
      </w:r>
      <w:r>
        <w:t xml:space="preserve">, columnist at the New York Times </w:t>
      </w:r>
      <w:r w:rsidRPr="005B0323">
        <w:t>(Thomas B. Edsall, May 22, 2024, “What Trump Looks Like to Historians,”</w:t>
      </w:r>
      <w:r>
        <w:t xml:space="preserve"> New York Times, </w:t>
      </w:r>
      <w:r w:rsidRPr="006B2141">
        <w:t>https://www.nytimes.com/2024/05/22/opinion/trump-history-transformative-president.html</w:t>
      </w:r>
      <w:r>
        <w:t>)</w:t>
      </w:r>
    </w:p>
    <w:p w14:paraId="0CBD56C6" w14:textId="77777777" w:rsidR="00125AF6" w:rsidRPr="005B0323" w:rsidRDefault="00125AF6" w:rsidP="00125AF6">
      <w:pPr>
        <w:rPr>
          <w:sz w:val="16"/>
        </w:rPr>
      </w:pPr>
      <w:r w:rsidRPr="005B0323">
        <w:rPr>
          <w:rStyle w:val="StyleUnderline"/>
          <w:highlight w:val="cyan"/>
        </w:rPr>
        <w:t xml:space="preserve">When </w:t>
      </w:r>
      <w:r w:rsidRPr="005B0323">
        <w:rPr>
          <w:rStyle w:val="Emphasis"/>
          <w:highlight w:val="cyan"/>
        </w:rPr>
        <w:t>historians</w:t>
      </w:r>
      <w:r w:rsidRPr="005B0323">
        <w:rPr>
          <w:rStyle w:val="StyleUnderline"/>
          <w:highlight w:val="cyan"/>
        </w:rPr>
        <w:t xml:space="preserve"> and</w:t>
      </w:r>
      <w:r w:rsidRPr="005B0323">
        <w:rPr>
          <w:rStyle w:val="StyleUnderline"/>
        </w:rPr>
        <w:t xml:space="preserve"> </w:t>
      </w:r>
      <w:r w:rsidRPr="005B0323">
        <w:rPr>
          <w:rStyle w:val="Emphasis"/>
        </w:rPr>
        <w:t xml:space="preserve">political </w:t>
      </w:r>
      <w:r w:rsidRPr="005B0323">
        <w:rPr>
          <w:rStyle w:val="Emphasis"/>
          <w:highlight w:val="cyan"/>
        </w:rPr>
        <w:t>scientists</w:t>
      </w:r>
      <w:r w:rsidRPr="005B0323">
        <w:rPr>
          <w:rStyle w:val="StyleUnderline"/>
          <w:highlight w:val="cyan"/>
        </w:rPr>
        <w:t xml:space="preserve"> rank presidents</w:t>
      </w:r>
      <w:r w:rsidRPr="005B0323">
        <w:rPr>
          <w:sz w:val="16"/>
        </w:rPr>
        <w:t xml:space="preserve"> from best to worst, Donald </w:t>
      </w:r>
      <w:r w:rsidRPr="005B0323">
        <w:rPr>
          <w:rStyle w:val="StyleUnderline"/>
          <w:highlight w:val="cyan"/>
        </w:rPr>
        <w:t xml:space="preserve">Trump </w:t>
      </w:r>
      <w:r w:rsidRPr="005B0323">
        <w:rPr>
          <w:rStyle w:val="Emphasis"/>
          <w:highlight w:val="cyan"/>
        </w:rPr>
        <w:t>invariably</w:t>
      </w:r>
      <w:r w:rsidRPr="005B0323">
        <w:rPr>
          <w:rStyle w:val="StyleUnderline"/>
          <w:highlight w:val="cyan"/>
        </w:rPr>
        <w:t xml:space="preserve"> comes out</w:t>
      </w:r>
      <w:r w:rsidRPr="005B0323">
        <w:rPr>
          <w:rStyle w:val="StyleUnderline"/>
        </w:rPr>
        <w:t xml:space="preserve"> </w:t>
      </w:r>
      <w:r w:rsidRPr="005B0323">
        <w:rPr>
          <w:rStyle w:val="Emphasis"/>
        </w:rPr>
        <w:t xml:space="preserve">at the </w:t>
      </w:r>
      <w:r w:rsidRPr="005B0323">
        <w:rPr>
          <w:rStyle w:val="Emphasis"/>
          <w:highlight w:val="cyan"/>
        </w:rPr>
        <w:t>bottom</w:t>
      </w:r>
      <w:r w:rsidRPr="005B0323">
        <w:rPr>
          <w:rStyle w:val="StyleUnderline"/>
          <w:highlight w:val="cyan"/>
        </w:rPr>
        <w:t>.</w:t>
      </w:r>
    </w:p>
    <w:p w14:paraId="56B6A0C7" w14:textId="77777777" w:rsidR="00125AF6" w:rsidRPr="005B0323" w:rsidRDefault="00125AF6" w:rsidP="00125AF6">
      <w:pPr>
        <w:rPr>
          <w:sz w:val="16"/>
        </w:rPr>
      </w:pPr>
      <w:r w:rsidRPr="005B0323">
        <w:rPr>
          <w:sz w:val="16"/>
        </w:rPr>
        <w:t xml:space="preserve">This year, to give one example, the 2024 Presidential Greatness Project released the results of </w:t>
      </w:r>
      <w:r w:rsidRPr="005B0323">
        <w:rPr>
          <w:rStyle w:val="StyleUnderline"/>
        </w:rPr>
        <w:t xml:space="preserve">a </w:t>
      </w:r>
      <w:r w:rsidRPr="005B0323">
        <w:rPr>
          <w:rStyle w:val="StyleUnderline"/>
          <w:highlight w:val="cyan"/>
        </w:rPr>
        <w:t>survey</w:t>
      </w:r>
      <w:r w:rsidRPr="005B0323">
        <w:rPr>
          <w:rStyle w:val="StyleUnderline"/>
        </w:rPr>
        <w:t xml:space="preserve"> of </w:t>
      </w:r>
      <w:r w:rsidRPr="005B0323">
        <w:rPr>
          <w:rStyle w:val="Emphasis"/>
        </w:rPr>
        <w:t>154</w:t>
      </w:r>
      <w:r w:rsidRPr="005B0323">
        <w:rPr>
          <w:sz w:val="16"/>
        </w:rPr>
        <w:t xml:space="preserve"> current and former </w:t>
      </w:r>
      <w:r w:rsidRPr="005B0323">
        <w:rPr>
          <w:rStyle w:val="StyleUnderline"/>
          <w:highlight w:val="cyan"/>
        </w:rPr>
        <w:t>members of the</w:t>
      </w:r>
      <w:r w:rsidRPr="005B0323">
        <w:rPr>
          <w:sz w:val="16"/>
        </w:rPr>
        <w:t xml:space="preserve"> presidents and executive politics section of the </w:t>
      </w:r>
      <w:r w:rsidRPr="005B0323">
        <w:rPr>
          <w:rStyle w:val="Emphasis"/>
          <w:highlight w:val="cyan"/>
        </w:rPr>
        <w:t>A</w:t>
      </w:r>
      <w:r w:rsidRPr="005B0323">
        <w:rPr>
          <w:sz w:val="16"/>
        </w:rPr>
        <w:t xml:space="preserve">merican </w:t>
      </w:r>
      <w:r w:rsidRPr="005B0323">
        <w:rPr>
          <w:rStyle w:val="Emphasis"/>
          <w:highlight w:val="cyan"/>
        </w:rPr>
        <w:t>P</w:t>
      </w:r>
      <w:r w:rsidRPr="005B0323">
        <w:rPr>
          <w:sz w:val="16"/>
        </w:rPr>
        <w:t xml:space="preserve">olitical </w:t>
      </w:r>
      <w:r w:rsidRPr="005B0323">
        <w:rPr>
          <w:rStyle w:val="Emphasis"/>
          <w:highlight w:val="cyan"/>
        </w:rPr>
        <w:t>S</w:t>
      </w:r>
      <w:r w:rsidRPr="005B0323">
        <w:rPr>
          <w:sz w:val="16"/>
        </w:rPr>
        <w:t xml:space="preserve">cience </w:t>
      </w:r>
      <w:r w:rsidRPr="005B0323">
        <w:rPr>
          <w:rStyle w:val="Emphasis"/>
          <w:highlight w:val="cyan"/>
        </w:rPr>
        <w:t>A</w:t>
      </w:r>
      <w:r w:rsidRPr="005B0323">
        <w:rPr>
          <w:sz w:val="16"/>
        </w:rPr>
        <w:t>ssociation.</w:t>
      </w:r>
    </w:p>
    <w:p w14:paraId="3742CAA2" w14:textId="77777777" w:rsidR="00125AF6" w:rsidRPr="005B0323" w:rsidRDefault="00125AF6" w:rsidP="00125AF6">
      <w:pPr>
        <w:rPr>
          <w:sz w:val="16"/>
        </w:rPr>
      </w:pPr>
      <w:r w:rsidRPr="005B0323">
        <w:rPr>
          <w:sz w:val="16"/>
        </w:rPr>
        <w:t>The highest ranked included no surprises: on a scale of 0 to 100, Abraham Lincoln (95.03), Franklin Roosevelt (90.83), George Washington (90.32), Teddy Roosevelt (78.58) and Thomas Jefferson (77.53).</w:t>
      </w:r>
    </w:p>
    <w:p w14:paraId="1864889D" w14:textId="77777777" w:rsidR="00125AF6" w:rsidRDefault="00125AF6" w:rsidP="00125AF6">
      <w:pPr>
        <w:rPr>
          <w:sz w:val="16"/>
        </w:rPr>
      </w:pPr>
      <w:r w:rsidRPr="005B0323">
        <w:rPr>
          <w:rStyle w:val="Emphasis"/>
          <w:highlight w:val="cyan"/>
        </w:rPr>
        <w:t>Dead last:</w:t>
      </w:r>
      <w:r w:rsidRPr="005B0323">
        <w:rPr>
          <w:rStyle w:val="Emphasis"/>
        </w:rPr>
        <w:t xml:space="preserve"> Donald </w:t>
      </w:r>
      <w:r w:rsidRPr="005B0323">
        <w:rPr>
          <w:rStyle w:val="Emphasis"/>
          <w:highlight w:val="cyan"/>
        </w:rPr>
        <w:t>Trump</w:t>
      </w:r>
      <w:r w:rsidRPr="005B0323">
        <w:rPr>
          <w:sz w:val="16"/>
        </w:rPr>
        <w:t xml:space="preserve"> (10.92), </w:t>
      </w:r>
      <w:r w:rsidRPr="005B0323">
        <w:rPr>
          <w:rStyle w:val="StyleUnderline"/>
        </w:rPr>
        <w:t>substantially below</w:t>
      </w:r>
      <w:r w:rsidRPr="005B0323">
        <w:rPr>
          <w:sz w:val="16"/>
        </w:rPr>
        <w:t xml:space="preserve"> James Buchanan (16.71), Andrew Johnson (21.56), Franklin Pierce (24.6) and William Henry Harrison (26.01).</w:t>
      </w:r>
    </w:p>
    <w:p w14:paraId="63D9A7C1" w14:textId="77777777" w:rsidR="00125AF6" w:rsidRDefault="00125AF6" w:rsidP="00125AF6">
      <w:pPr>
        <w:pStyle w:val="Heading4"/>
      </w:pPr>
      <w:r>
        <w:t xml:space="preserve">True </w:t>
      </w:r>
      <w:r w:rsidRPr="00FB0359">
        <w:rPr>
          <w:u w:val="single"/>
        </w:rPr>
        <w:t>across the board</w:t>
      </w:r>
      <w:r>
        <w:t xml:space="preserve"> of conservative legal theory. </w:t>
      </w:r>
    </w:p>
    <w:p w14:paraId="30058436" w14:textId="77777777" w:rsidR="00125AF6" w:rsidRDefault="00125AF6" w:rsidP="00125AF6">
      <w:r w:rsidRPr="00B23841">
        <w:rPr>
          <w:rStyle w:val="Style13ptBold"/>
        </w:rPr>
        <w:t>Divoll 13</w:t>
      </w:r>
      <w:r>
        <w:t>, Adjunct Professor at the United States Naval Academy, JD from the University of Virginia School of Law (Vicki Divoll, 2013, “Transcript: Eight Things I Hate About the Unitary Executive Theory,” Vermont Law Review, Vol. 38, University of Kansas Libraries, Hein Online)</w:t>
      </w:r>
    </w:p>
    <w:p w14:paraId="5EADD113" w14:textId="77777777" w:rsidR="00125AF6" w:rsidRDefault="00125AF6" w:rsidP="00125AF6">
      <w:pPr>
        <w:rPr>
          <w:sz w:val="16"/>
          <w:szCs w:val="16"/>
        </w:rPr>
      </w:pPr>
      <w:r w:rsidRPr="00B23841">
        <w:rPr>
          <w:sz w:val="16"/>
        </w:rPr>
        <w:t>First of all, the Unitary Executive Theory is the theory relied upon by Professor John Yoo, and others in the George W. Bush administration, to justify the approach taken by President Bush in the exercise of his presidential powers after September 11, 2001, particularly and most extensively in the area of national security.4 But we have to remember that it has been called the “</w:t>
      </w:r>
      <w:r w:rsidRPr="00FB0359">
        <w:rPr>
          <w:rStyle w:val="Emphasis"/>
          <w:highlight w:val="cyan"/>
        </w:rPr>
        <w:t>U</w:t>
      </w:r>
      <w:r w:rsidRPr="00B23841">
        <w:rPr>
          <w:sz w:val="16"/>
        </w:rPr>
        <w:t xml:space="preserve">nitary </w:t>
      </w:r>
      <w:r w:rsidRPr="00FB0359">
        <w:rPr>
          <w:rStyle w:val="Emphasis"/>
          <w:highlight w:val="cyan"/>
        </w:rPr>
        <w:t>E</w:t>
      </w:r>
      <w:r w:rsidRPr="00B23841">
        <w:rPr>
          <w:sz w:val="16"/>
        </w:rPr>
        <w:t xml:space="preserve">xecutive </w:t>
      </w:r>
      <w:r w:rsidRPr="00FB0359">
        <w:rPr>
          <w:rStyle w:val="Emphasis"/>
          <w:highlight w:val="cyan"/>
        </w:rPr>
        <w:t>T</w:t>
      </w:r>
      <w:r w:rsidRPr="00B23841">
        <w:rPr>
          <w:sz w:val="16"/>
        </w:rPr>
        <w:t xml:space="preserve">heory” for a reason—it is just a theory. It is one theory that lawyers and law professors like to write about and talk about in order to justify very broad, frankly unlimited, presidential power. But it </w:t>
      </w:r>
      <w:r w:rsidRPr="00FB0359">
        <w:rPr>
          <w:rStyle w:val="StyleUnderline"/>
          <w:highlight w:val="cyan"/>
        </w:rPr>
        <w:t xml:space="preserve">is </w:t>
      </w:r>
      <w:r w:rsidRPr="00FB0359">
        <w:rPr>
          <w:rStyle w:val="Emphasis"/>
          <w:highlight w:val="cyan"/>
        </w:rPr>
        <w:t>not</w:t>
      </w:r>
      <w:r w:rsidRPr="00B23841">
        <w:rPr>
          <w:rStyle w:val="StyleUnderline"/>
        </w:rPr>
        <w:t xml:space="preserve"> a </w:t>
      </w:r>
      <w:r w:rsidRPr="00FB0359">
        <w:rPr>
          <w:rStyle w:val="StyleUnderline"/>
          <w:highlight w:val="cyan"/>
        </w:rPr>
        <w:t>doctrine</w:t>
      </w:r>
      <w:r w:rsidRPr="00B23841">
        <w:rPr>
          <w:rStyle w:val="StyleUnderline"/>
        </w:rPr>
        <w:t xml:space="preserve">, it is not a law, </w:t>
      </w:r>
      <w:r w:rsidRPr="00FB0359">
        <w:rPr>
          <w:rStyle w:val="StyleUnderline"/>
          <w:highlight w:val="cyan"/>
        </w:rPr>
        <w:t xml:space="preserve">it is </w:t>
      </w:r>
      <w:r w:rsidRPr="00FB0359">
        <w:rPr>
          <w:rStyle w:val="Emphasis"/>
          <w:highlight w:val="cyan"/>
        </w:rPr>
        <w:t>nothing</w:t>
      </w:r>
      <w:r w:rsidRPr="00FB0359">
        <w:rPr>
          <w:rStyle w:val="StyleUnderline"/>
          <w:highlight w:val="cyan"/>
        </w:rPr>
        <w:t xml:space="preserve"> but</w:t>
      </w:r>
      <w:r w:rsidRPr="00B23841">
        <w:rPr>
          <w:rStyle w:val="StyleUnderline"/>
        </w:rPr>
        <w:t xml:space="preserve"> an </w:t>
      </w:r>
      <w:r w:rsidRPr="00FB0359">
        <w:rPr>
          <w:rStyle w:val="Emphasis"/>
          <w:highlight w:val="cyan"/>
        </w:rPr>
        <w:t>intellectual</w:t>
      </w:r>
      <w:r w:rsidRPr="00B23841">
        <w:rPr>
          <w:rStyle w:val="Emphasis"/>
        </w:rPr>
        <w:t xml:space="preserve"> discussion</w:t>
      </w:r>
      <w:r w:rsidRPr="00B23841">
        <w:rPr>
          <w:sz w:val="16"/>
        </w:rPr>
        <w:t xml:space="preserve">. Unfortunately, President </w:t>
      </w:r>
      <w:r w:rsidRPr="00B23841">
        <w:rPr>
          <w:rStyle w:val="StyleUnderline"/>
        </w:rPr>
        <w:t>Bush</w:t>
      </w:r>
      <w:r w:rsidRPr="00B23841">
        <w:rPr>
          <w:sz w:val="16"/>
        </w:rPr>
        <w:t xml:space="preserve">, on advice of counsel, </w:t>
      </w:r>
      <w:r w:rsidRPr="00B23841">
        <w:rPr>
          <w:rStyle w:val="StyleUnderline"/>
        </w:rPr>
        <w:t xml:space="preserve">put </w:t>
      </w:r>
      <w:r w:rsidRPr="00FB0359">
        <w:rPr>
          <w:rStyle w:val="StyleUnderline"/>
          <w:highlight w:val="cyan"/>
        </w:rPr>
        <w:t xml:space="preserve">this </w:t>
      </w:r>
      <w:r w:rsidRPr="00FB0359">
        <w:rPr>
          <w:rStyle w:val="Emphasis"/>
          <w:highlight w:val="cyan"/>
        </w:rPr>
        <w:t>inchoate theory</w:t>
      </w:r>
      <w:r w:rsidRPr="00B23841">
        <w:rPr>
          <w:rStyle w:val="StyleUnderline"/>
        </w:rPr>
        <w:t xml:space="preserve"> into practice</w:t>
      </w:r>
      <w:r w:rsidRPr="00B23841">
        <w:rPr>
          <w:sz w:val="16"/>
        </w:rPr>
        <w:t xml:space="preserve">. The Unitary Executive Theory </w:t>
      </w:r>
      <w:r w:rsidRPr="00FB0359">
        <w:rPr>
          <w:rStyle w:val="StyleUnderline"/>
          <w:highlight w:val="cyan"/>
        </w:rPr>
        <w:t xml:space="preserve">has </w:t>
      </w:r>
      <w:r w:rsidRPr="00FB0359">
        <w:rPr>
          <w:rStyle w:val="Emphasis"/>
          <w:highlight w:val="cyan"/>
        </w:rPr>
        <w:t>never</w:t>
      </w:r>
      <w:r w:rsidRPr="00FB0359">
        <w:rPr>
          <w:rStyle w:val="StyleUnderline"/>
          <w:highlight w:val="cyan"/>
        </w:rPr>
        <w:t xml:space="preserve"> been accepted as</w:t>
      </w:r>
      <w:r w:rsidRPr="00B23841">
        <w:rPr>
          <w:rStyle w:val="StyleUnderline"/>
        </w:rPr>
        <w:t xml:space="preserve"> a </w:t>
      </w:r>
      <w:r w:rsidRPr="00FB0359">
        <w:rPr>
          <w:rStyle w:val="Emphasis"/>
          <w:highlight w:val="cyan"/>
        </w:rPr>
        <w:t>valid</w:t>
      </w:r>
      <w:r w:rsidRPr="00B23841">
        <w:rPr>
          <w:rStyle w:val="Emphasis"/>
        </w:rPr>
        <w:t xml:space="preserve"> interpretation</w:t>
      </w:r>
      <w:r w:rsidRPr="00B23841">
        <w:rPr>
          <w:sz w:val="16"/>
        </w:rPr>
        <w:t xml:space="preserve"> of the Constitution </w:t>
      </w:r>
      <w:r w:rsidRPr="00FB0359">
        <w:rPr>
          <w:rStyle w:val="StyleUnderline"/>
          <w:highlight w:val="cyan"/>
        </w:rPr>
        <w:t>by</w:t>
      </w:r>
      <w:r w:rsidRPr="00B23841">
        <w:rPr>
          <w:sz w:val="16"/>
        </w:rPr>
        <w:t xml:space="preserve"> the Supreme Court, nor </w:t>
      </w:r>
      <w:r w:rsidRPr="00FB0359">
        <w:rPr>
          <w:rStyle w:val="Emphasis"/>
          <w:highlight w:val="cyan"/>
        </w:rPr>
        <w:t>any</w:t>
      </w:r>
      <w:r w:rsidRPr="00B23841">
        <w:rPr>
          <w:rStyle w:val="StyleUnderline"/>
        </w:rPr>
        <w:t xml:space="preserve"> federal </w:t>
      </w:r>
      <w:r w:rsidRPr="00FB0359">
        <w:rPr>
          <w:rStyle w:val="StyleUnderline"/>
          <w:highlight w:val="cyan"/>
        </w:rPr>
        <w:t>court</w:t>
      </w:r>
      <w:r w:rsidRPr="00B23841">
        <w:rPr>
          <w:sz w:val="16"/>
        </w:rPr>
        <w:t xml:space="preserve">.5 Later in this talk, I am going to discuss that, </w:t>
      </w:r>
      <w:r w:rsidRPr="0041735A">
        <w:rPr>
          <w:sz w:val="16"/>
          <w:szCs w:val="16"/>
        </w:rPr>
        <w:t>in fact, the theory has been expressly rejected by the Supreme Court and other courts on a number of occasions.</w:t>
      </w:r>
    </w:p>
    <w:p w14:paraId="4D3AAE5A" w14:textId="77777777" w:rsidR="00125AF6" w:rsidRPr="000E5592" w:rsidRDefault="00125AF6" w:rsidP="00125AF6">
      <w:pPr>
        <w:pStyle w:val="Heading4"/>
      </w:pPr>
      <w:r>
        <w:t>They conceded in the 1AC---“</w:t>
      </w:r>
      <w:r w:rsidRPr="00A160A5">
        <w:rPr>
          <w:u w:val="single"/>
        </w:rPr>
        <w:t>every</w:t>
      </w:r>
      <w:r>
        <w:t xml:space="preserve"> </w:t>
      </w:r>
      <w:r w:rsidRPr="00A160A5">
        <w:t>NEG</w:t>
      </w:r>
      <w:r>
        <w:t xml:space="preserve"> author will be a </w:t>
      </w:r>
      <w:r>
        <w:rPr>
          <w:u w:val="single"/>
        </w:rPr>
        <w:t>partisan hack</w:t>
      </w:r>
      <w:r>
        <w:t>.”</w:t>
      </w:r>
    </w:p>
    <w:p w14:paraId="5F3F947A" w14:textId="77777777" w:rsidR="00125AF6" w:rsidRPr="00832349" w:rsidRDefault="00125AF6" w:rsidP="00125AF6">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252FE7BC" w14:textId="77777777" w:rsidR="00125AF6" w:rsidRPr="008F4712" w:rsidRDefault="00125AF6" w:rsidP="00125AF6">
      <w:pPr>
        <w:rPr>
          <w:sz w:val="12"/>
          <w:szCs w:val="18"/>
        </w:rPr>
      </w:pPr>
      <w:r w:rsidRPr="008F4712">
        <w:rPr>
          <w:sz w:val="12"/>
          <w:szCs w:val="18"/>
        </w:rPr>
        <w:t>Discussion and Conclusion</w:t>
      </w:r>
    </w:p>
    <w:p w14:paraId="39D9E1DA" w14:textId="77777777" w:rsidR="00125AF6" w:rsidRPr="008F4712" w:rsidRDefault="00125AF6" w:rsidP="00125AF6">
      <w:pPr>
        <w:rPr>
          <w:sz w:val="12"/>
          <w:szCs w:val="18"/>
        </w:rPr>
      </w:pPr>
      <w:r w:rsidRPr="008F4712">
        <w:rPr>
          <w:rStyle w:val="StyleUnderline"/>
          <w:sz w:val="18"/>
          <w:szCs w:val="18"/>
        </w:rPr>
        <w:t xml:space="preserve">Government </w:t>
      </w:r>
      <w:r w:rsidRPr="008F4712">
        <w:rPr>
          <w:rStyle w:val="StyleUnderline"/>
          <w:sz w:val="18"/>
          <w:szCs w:val="18"/>
          <w:highlight w:val="lightGray"/>
        </w:rPr>
        <w:t>employees</w:t>
      </w:r>
      <w:r w:rsidRPr="008F4712">
        <w:rPr>
          <w:sz w:val="12"/>
          <w:szCs w:val="18"/>
          <w:highlight w:val="lightGray"/>
        </w:rPr>
        <w:t xml:space="preserve"> </w:t>
      </w:r>
      <w:r w:rsidRPr="008F4712">
        <w:rPr>
          <w:rStyle w:val="Emphasis"/>
          <w:sz w:val="18"/>
          <w:szCs w:val="18"/>
          <w:highlight w:val="lightGray"/>
        </w:rPr>
        <w:t>implement</w:t>
      </w:r>
      <w:r w:rsidRPr="008F4712">
        <w:rPr>
          <w:sz w:val="12"/>
          <w:szCs w:val="18"/>
          <w:highlight w:val="lightGray"/>
        </w:rPr>
        <w:t xml:space="preserve"> </w:t>
      </w:r>
      <w:r w:rsidRPr="008F4712">
        <w:rPr>
          <w:rStyle w:val="StyleUnderline"/>
          <w:sz w:val="18"/>
          <w:szCs w:val="18"/>
          <w:highlight w:val="lightGray"/>
        </w:rPr>
        <w:t>policies</w:t>
      </w:r>
      <w:r w:rsidRPr="008F4712">
        <w:rPr>
          <w:sz w:val="12"/>
          <w:szCs w:val="18"/>
        </w:rPr>
        <w:t xml:space="preserve"> and programs, </w:t>
      </w:r>
      <w:r w:rsidRPr="008F4712">
        <w:rPr>
          <w:rStyle w:val="StyleUnderline"/>
          <w:sz w:val="18"/>
          <w:szCs w:val="18"/>
          <w:highlight w:val="lightGray"/>
        </w:rPr>
        <w:t>issue</w:t>
      </w:r>
      <w:r w:rsidRPr="008F4712">
        <w:rPr>
          <w:sz w:val="12"/>
          <w:szCs w:val="18"/>
        </w:rPr>
        <w:t xml:space="preserve"> rules and </w:t>
      </w:r>
      <w:r w:rsidRPr="008F4712">
        <w:rPr>
          <w:rStyle w:val="Emphasis"/>
          <w:sz w:val="18"/>
          <w:szCs w:val="18"/>
          <w:highlight w:val="lightGray"/>
        </w:rPr>
        <w:t>regulations</w:t>
      </w:r>
      <w:r w:rsidRPr="008F4712">
        <w:rPr>
          <w:sz w:val="12"/>
          <w:szCs w:val="18"/>
        </w:rPr>
        <w:t xml:space="preserve">, </w:t>
      </w:r>
      <w:r w:rsidRPr="008F4712">
        <w:rPr>
          <w:rStyle w:val="StyleUnderline"/>
          <w:sz w:val="18"/>
          <w:szCs w:val="18"/>
          <w:highlight w:val="lightGray"/>
        </w:rPr>
        <w:t>and ensure</w:t>
      </w:r>
      <w:r w:rsidRPr="008F4712">
        <w:rPr>
          <w:rStyle w:val="StyleUnderline"/>
          <w:sz w:val="18"/>
          <w:szCs w:val="18"/>
        </w:rPr>
        <w:t xml:space="preserve"> the</w:t>
      </w:r>
      <w:r w:rsidRPr="008F4712">
        <w:rPr>
          <w:sz w:val="12"/>
          <w:szCs w:val="18"/>
        </w:rPr>
        <w:t xml:space="preserve"> </w:t>
      </w:r>
      <w:r w:rsidRPr="008F4712">
        <w:rPr>
          <w:rStyle w:val="Emphasis"/>
          <w:sz w:val="18"/>
          <w:szCs w:val="18"/>
          <w:highlight w:val="lightGray"/>
        </w:rPr>
        <w:t>operation</w:t>
      </w:r>
      <w:r w:rsidRPr="008F4712">
        <w:rPr>
          <w:sz w:val="12"/>
          <w:szCs w:val="18"/>
        </w:rPr>
        <w:t xml:space="preserve"> </w:t>
      </w:r>
      <w:r w:rsidRPr="008F4712">
        <w:rPr>
          <w:rStyle w:val="StyleUnderline"/>
          <w:sz w:val="18"/>
          <w:szCs w:val="18"/>
        </w:rPr>
        <w:t>of</w:t>
      </w:r>
      <w:r w:rsidRPr="008F4712">
        <w:rPr>
          <w:sz w:val="12"/>
          <w:szCs w:val="18"/>
        </w:rPr>
        <w:t xml:space="preserve"> public </w:t>
      </w:r>
      <w:r w:rsidRPr="008F4712">
        <w:rPr>
          <w:rStyle w:val="StyleUnderline"/>
          <w:sz w:val="18"/>
          <w:szCs w:val="18"/>
        </w:rPr>
        <w:t>agencies</w:t>
      </w:r>
      <w:r w:rsidRPr="008F4712">
        <w:rPr>
          <w:sz w:val="12"/>
          <w:szCs w:val="18"/>
        </w:rPr>
        <w:t xml:space="preserve">. Given these responsibilities, </w:t>
      </w:r>
      <w:r w:rsidRPr="008F4712">
        <w:rPr>
          <w:rStyle w:val="StyleUnderline"/>
          <w:sz w:val="18"/>
          <w:szCs w:val="18"/>
          <w:highlight w:val="lightGray"/>
        </w:rPr>
        <w:t>it is</w:t>
      </w:r>
      <w:r w:rsidRPr="008F4712">
        <w:rPr>
          <w:sz w:val="12"/>
          <w:szCs w:val="18"/>
          <w:highlight w:val="lightGray"/>
        </w:rPr>
        <w:t xml:space="preserve"> </w:t>
      </w:r>
      <w:r w:rsidRPr="008F4712">
        <w:rPr>
          <w:rStyle w:val="Emphasis"/>
          <w:sz w:val="18"/>
          <w:szCs w:val="18"/>
          <w:highlight w:val="lightGray"/>
        </w:rPr>
        <w:t>essential</w:t>
      </w:r>
      <w:r w:rsidRPr="008F4712">
        <w:rPr>
          <w:sz w:val="12"/>
          <w:szCs w:val="18"/>
        </w:rPr>
        <w:t xml:space="preserve"> </w:t>
      </w:r>
      <w:r w:rsidRPr="008F4712">
        <w:rPr>
          <w:rStyle w:val="StyleUnderline"/>
          <w:sz w:val="18"/>
          <w:szCs w:val="18"/>
        </w:rPr>
        <w:t xml:space="preserve">that </w:t>
      </w:r>
      <w:r w:rsidRPr="008F4712">
        <w:rPr>
          <w:rStyle w:val="StyleUnderline"/>
          <w:sz w:val="18"/>
          <w:szCs w:val="18"/>
          <w:highlight w:val="lightGray"/>
        </w:rPr>
        <w:t>the</w:t>
      </w:r>
      <w:r w:rsidRPr="008F4712">
        <w:rPr>
          <w:sz w:val="12"/>
          <w:szCs w:val="18"/>
        </w:rPr>
        <w:t xml:space="preserve"> federal </w:t>
      </w:r>
      <w:r w:rsidRPr="008F4712">
        <w:rPr>
          <w:rStyle w:val="StyleUnderline"/>
          <w:sz w:val="18"/>
          <w:szCs w:val="18"/>
          <w:highlight w:val="lightGray"/>
        </w:rPr>
        <w:t>workforce be</w:t>
      </w:r>
      <w:r w:rsidRPr="008F4712">
        <w:rPr>
          <w:sz w:val="12"/>
          <w:szCs w:val="18"/>
          <w:highlight w:val="lightGray"/>
        </w:rPr>
        <w:t xml:space="preserve"> </w:t>
      </w:r>
      <w:r w:rsidRPr="008F4712">
        <w:rPr>
          <w:rStyle w:val="Emphasis"/>
          <w:sz w:val="18"/>
          <w:szCs w:val="18"/>
          <w:highlight w:val="lightGray"/>
        </w:rPr>
        <w:t>staffed</w:t>
      </w:r>
      <w:r w:rsidRPr="008F4712">
        <w:rPr>
          <w:sz w:val="12"/>
          <w:szCs w:val="18"/>
          <w:highlight w:val="lightGray"/>
        </w:rPr>
        <w:t xml:space="preserve"> </w:t>
      </w:r>
      <w:r w:rsidRPr="008F4712">
        <w:rPr>
          <w:rStyle w:val="StyleUnderline"/>
          <w:sz w:val="18"/>
          <w:szCs w:val="18"/>
          <w:highlight w:val="lightGray"/>
        </w:rPr>
        <w:t>with people</w:t>
      </w:r>
      <w:r w:rsidRPr="008F4712">
        <w:rPr>
          <w:rStyle w:val="StyleUnderline"/>
          <w:sz w:val="18"/>
          <w:szCs w:val="18"/>
        </w:rPr>
        <w:t xml:space="preserve"> who act on the</w:t>
      </w:r>
      <w:r w:rsidRPr="008F4712">
        <w:rPr>
          <w:sz w:val="12"/>
          <w:szCs w:val="18"/>
        </w:rPr>
        <w:t xml:space="preserve"> </w:t>
      </w:r>
      <w:r w:rsidRPr="008F4712">
        <w:rPr>
          <w:rStyle w:val="Emphasis"/>
          <w:sz w:val="18"/>
          <w:szCs w:val="18"/>
        </w:rPr>
        <w:t>basis</w:t>
      </w:r>
      <w:r w:rsidRPr="008F4712">
        <w:rPr>
          <w:sz w:val="12"/>
          <w:szCs w:val="18"/>
        </w:rPr>
        <w:t xml:space="preserve"> </w:t>
      </w:r>
      <w:r w:rsidRPr="008F4712">
        <w:rPr>
          <w:rStyle w:val="StyleUnderline"/>
          <w:sz w:val="18"/>
          <w:szCs w:val="18"/>
        </w:rPr>
        <w:t>of</w:t>
      </w:r>
      <w:r w:rsidRPr="008F4712">
        <w:rPr>
          <w:sz w:val="12"/>
          <w:szCs w:val="18"/>
        </w:rPr>
        <w:t xml:space="preserve"> politically neutral competence. Employees’ decisions should be based on </w:t>
      </w:r>
      <w:r w:rsidRPr="008F4712">
        <w:rPr>
          <w:rStyle w:val="StyleUnderline"/>
          <w:sz w:val="18"/>
          <w:szCs w:val="18"/>
        </w:rPr>
        <w:t>expertise</w:t>
      </w:r>
      <w:r w:rsidRPr="008F4712">
        <w:rPr>
          <w:sz w:val="12"/>
          <w:szCs w:val="18"/>
        </w:rPr>
        <w:t xml:space="preserve">. </w:t>
      </w:r>
      <w:r w:rsidRPr="008F4712">
        <w:rPr>
          <w:rStyle w:val="StyleUnderline"/>
          <w:sz w:val="18"/>
          <w:szCs w:val="18"/>
        </w:rPr>
        <w:t>They should be</w:t>
      </w:r>
      <w:r w:rsidRPr="008F4712">
        <w:rPr>
          <w:sz w:val="12"/>
          <w:szCs w:val="18"/>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8F4712">
        <w:rPr>
          <w:rStyle w:val="StyleUnderline"/>
          <w:sz w:val="18"/>
          <w:szCs w:val="18"/>
          <w:highlight w:val="lightGray"/>
        </w:rPr>
        <w:t>selected on</w:t>
      </w:r>
      <w:r w:rsidRPr="008F4712">
        <w:rPr>
          <w:sz w:val="12"/>
          <w:szCs w:val="18"/>
          <w:highlight w:val="lightGray"/>
        </w:rPr>
        <w:t xml:space="preserve"> </w:t>
      </w:r>
      <w:r w:rsidRPr="008F4712">
        <w:rPr>
          <w:rStyle w:val="Emphasis"/>
          <w:sz w:val="18"/>
          <w:szCs w:val="18"/>
          <w:highlight w:val="lightGray"/>
        </w:rPr>
        <w:t>merit</w:t>
      </w:r>
      <w:r w:rsidRPr="008F4712">
        <w:rPr>
          <w:sz w:val="12"/>
          <w:szCs w:val="18"/>
        </w:rPr>
        <w:t xml:space="preserve"> principles </w:t>
      </w:r>
      <w:r w:rsidRPr="008F4712">
        <w:rPr>
          <w:rStyle w:val="StyleUnderline"/>
          <w:sz w:val="18"/>
          <w:szCs w:val="18"/>
          <w:highlight w:val="lightGray"/>
        </w:rPr>
        <w:t>and protected from</w:t>
      </w:r>
      <w:r w:rsidRPr="008F4712">
        <w:rPr>
          <w:sz w:val="12"/>
          <w:szCs w:val="18"/>
        </w:rPr>
        <w:t xml:space="preserve"> </w:t>
      </w:r>
      <w:r w:rsidRPr="008F4712">
        <w:rPr>
          <w:rStyle w:val="Emphasis"/>
          <w:sz w:val="18"/>
          <w:szCs w:val="18"/>
        </w:rPr>
        <w:t xml:space="preserve">partisan </w:t>
      </w:r>
      <w:r w:rsidRPr="008F4712">
        <w:rPr>
          <w:rStyle w:val="Emphasis"/>
          <w:sz w:val="18"/>
          <w:szCs w:val="18"/>
          <w:highlight w:val="lightGray"/>
        </w:rPr>
        <w:t>abuse</w:t>
      </w:r>
      <w:r w:rsidRPr="008F4712">
        <w:rPr>
          <w:sz w:val="12"/>
          <w:szCs w:val="18"/>
        </w:rPr>
        <w:t>.</w:t>
      </w:r>
    </w:p>
    <w:p w14:paraId="76BA37C4" w14:textId="77777777" w:rsidR="00125AF6" w:rsidRPr="008F4712" w:rsidRDefault="00125AF6" w:rsidP="00125AF6">
      <w:pPr>
        <w:rPr>
          <w:sz w:val="12"/>
          <w:szCs w:val="18"/>
        </w:rPr>
      </w:pPr>
      <w:r w:rsidRPr="008F4712">
        <w:rPr>
          <w:sz w:val="12"/>
          <w:szCs w:val="18"/>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8F4712">
        <w:rPr>
          <w:rStyle w:val="StyleUnderline"/>
          <w:sz w:val="18"/>
          <w:szCs w:val="18"/>
        </w:rPr>
        <w:t>the merit system is</w:t>
      </w:r>
      <w:r w:rsidRPr="008F4712">
        <w:rPr>
          <w:sz w:val="12"/>
          <w:szCs w:val="18"/>
        </w:rPr>
        <w:t xml:space="preserve"> </w:t>
      </w:r>
      <w:r w:rsidRPr="008F4712">
        <w:rPr>
          <w:rStyle w:val="Emphasis"/>
          <w:sz w:val="18"/>
          <w:szCs w:val="18"/>
        </w:rPr>
        <w:t>vulnerable</w:t>
      </w:r>
      <w:r w:rsidRPr="008F4712">
        <w:rPr>
          <w:sz w:val="12"/>
          <w:szCs w:val="18"/>
        </w:rPr>
        <w:t xml:space="preserve"> </w:t>
      </w:r>
      <w:r w:rsidRPr="008F4712">
        <w:rPr>
          <w:rStyle w:val="StyleUnderline"/>
          <w:sz w:val="18"/>
          <w:szCs w:val="18"/>
        </w:rPr>
        <w:t>to attack</w:t>
      </w:r>
      <w:r w:rsidRPr="008F4712">
        <w:rPr>
          <w:sz w:val="12"/>
          <w:szCs w:val="18"/>
        </w:rPr>
        <w:t xml:space="preserve">. </w:t>
      </w:r>
      <w:r w:rsidRPr="008F4712">
        <w:rPr>
          <w:rStyle w:val="StyleUnderline"/>
          <w:sz w:val="18"/>
          <w:szCs w:val="18"/>
          <w:highlight w:val="lightGray"/>
        </w:rPr>
        <w:t>The</w:t>
      </w:r>
      <w:r w:rsidRPr="008F4712">
        <w:rPr>
          <w:sz w:val="12"/>
          <w:szCs w:val="18"/>
          <w:highlight w:val="lightGray"/>
        </w:rPr>
        <w:t xml:space="preserve"> </w:t>
      </w:r>
      <w:r w:rsidRPr="008F4712">
        <w:rPr>
          <w:rStyle w:val="Emphasis"/>
          <w:sz w:val="18"/>
          <w:szCs w:val="18"/>
          <w:highlight w:val="lightGray"/>
        </w:rPr>
        <w:t>virtues</w:t>
      </w:r>
      <w:r w:rsidRPr="008F4712">
        <w:rPr>
          <w:sz w:val="12"/>
          <w:szCs w:val="18"/>
          <w:highlight w:val="lightGray"/>
        </w:rPr>
        <w:t xml:space="preserve"> </w:t>
      </w:r>
      <w:r w:rsidRPr="008F4712">
        <w:rPr>
          <w:rStyle w:val="StyleUnderline"/>
          <w:sz w:val="18"/>
          <w:szCs w:val="18"/>
          <w:highlight w:val="lightGray"/>
        </w:rPr>
        <w:t>of</w:t>
      </w:r>
      <w:r w:rsidRPr="008F4712">
        <w:rPr>
          <w:sz w:val="12"/>
          <w:szCs w:val="18"/>
        </w:rPr>
        <w:t xml:space="preserve"> the structures erected to secure </w:t>
      </w:r>
      <w:r w:rsidRPr="008F4712">
        <w:rPr>
          <w:rStyle w:val="Emphasis"/>
          <w:sz w:val="18"/>
          <w:szCs w:val="18"/>
          <w:highlight w:val="lightGray"/>
        </w:rPr>
        <w:t>merit</w:t>
      </w:r>
      <w:r w:rsidRPr="008F4712">
        <w:rPr>
          <w:sz w:val="12"/>
          <w:szCs w:val="18"/>
        </w:rPr>
        <w:t xml:space="preserve"> are many. Included among them </w:t>
      </w:r>
      <w:r w:rsidRPr="008F4712">
        <w:rPr>
          <w:rStyle w:val="StyleUnderline"/>
          <w:sz w:val="18"/>
          <w:szCs w:val="18"/>
          <w:highlight w:val="lightGray"/>
        </w:rPr>
        <w:t>are the promotion of</w:t>
      </w:r>
      <w:r w:rsidRPr="008F4712">
        <w:rPr>
          <w:sz w:val="12"/>
          <w:szCs w:val="18"/>
          <w:highlight w:val="lightGray"/>
        </w:rPr>
        <w:t xml:space="preserve"> </w:t>
      </w:r>
      <w:r w:rsidRPr="008F4712">
        <w:rPr>
          <w:rStyle w:val="Emphasis"/>
          <w:sz w:val="18"/>
          <w:szCs w:val="18"/>
          <w:highlight w:val="lightGray"/>
        </w:rPr>
        <w:t>competence</w:t>
      </w:r>
      <w:r w:rsidRPr="008F4712">
        <w:rPr>
          <w:sz w:val="12"/>
          <w:szCs w:val="18"/>
        </w:rPr>
        <w:t xml:space="preserve"> </w:t>
      </w:r>
      <w:r w:rsidRPr="008F4712">
        <w:rPr>
          <w:rStyle w:val="StyleUnderline"/>
          <w:sz w:val="18"/>
          <w:szCs w:val="18"/>
        </w:rPr>
        <w:t>in government</w:t>
      </w:r>
      <w:r w:rsidRPr="008F4712">
        <w:rPr>
          <w:sz w:val="12"/>
          <w:szCs w:val="18"/>
        </w:rPr>
        <w:t xml:space="preserve"> and commitment to the rule of law (Aberbach &amp; Rockman, 2023). But </w:t>
      </w:r>
      <w:r w:rsidRPr="008F4712">
        <w:rPr>
          <w:rStyle w:val="StyleUnderline"/>
          <w:sz w:val="18"/>
          <w:szCs w:val="18"/>
          <w:highlight w:val="lightGray"/>
        </w:rPr>
        <w:t>the</w:t>
      </w:r>
      <w:r w:rsidRPr="008F4712">
        <w:rPr>
          <w:rStyle w:val="StyleUnderline"/>
          <w:sz w:val="18"/>
          <w:szCs w:val="18"/>
        </w:rPr>
        <w:t xml:space="preserve"> merit </w:t>
      </w:r>
      <w:r w:rsidRPr="008F4712">
        <w:rPr>
          <w:rStyle w:val="StyleUnderline"/>
          <w:sz w:val="18"/>
          <w:szCs w:val="18"/>
          <w:highlight w:val="lightGray"/>
        </w:rPr>
        <w:t>system</w:t>
      </w:r>
      <w:r w:rsidRPr="008F4712">
        <w:rPr>
          <w:sz w:val="12"/>
          <w:szCs w:val="18"/>
        </w:rPr>
        <w:t xml:space="preserve"> will not endure unless our consensus on its underlying principles is upheld, and we maintain a general agreement that we will abide by those principles.</w:t>
      </w:r>
    </w:p>
    <w:p w14:paraId="60FA56A8" w14:textId="77777777" w:rsidR="00125AF6" w:rsidRPr="008F4712" w:rsidRDefault="00125AF6" w:rsidP="00125AF6">
      <w:pPr>
        <w:rPr>
          <w:sz w:val="12"/>
          <w:szCs w:val="18"/>
        </w:rPr>
      </w:pPr>
      <w:r w:rsidRPr="008F4712">
        <w:rPr>
          <w:sz w:val="12"/>
          <w:szCs w:val="18"/>
        </w:rPr>
        <w:t xml:space="preserve">Today, that agreement </w:t>
      </w:r>
      <w:r w:rsidRPr="008F4712">
        <w:rPr>
          <w:rStyle w:val="StyleUnderline"/>
          <w:sz w:val="18"/>
          <w:szCs w:val="18"/>
          <w:highlight w:val="lightGray"/>
        </w:rPr>
        <w:t>is</w:t>
      </w:r>
      <w:r w:rsidRPr="008F4712">
        <w:rPr>
          <w:sz w:val="12"/>
          <w:szCs w:val="18"/>
          <w:highlight w:val="lightGray"/>
        </w:rPr>
        <w:t xml:space="preserve"> </w:t>
      </w:r>
      <w:r w:rsidRPr="008F4712">
        <w:rPr>
          <w:rStyle w:val="Emphasis"/>
          <w:sz w:val="18"/>
          <w:szCs w:val="18"/>
          <w:highlight w:val="lightGray"/>
        </w:rPr>
        <w:t>threatened</w:t>
      </w:r>
      <w:r w:rsidRPr="008F4712">
        <w:rPr>
          <w:sz w:val="12"/>
          <w:szCs w:val="18"/>
          <w:highlight w:val="lightGray"/>
        </w:rPr>
        <w:t xml:space="preserve"> </w:t>
      </w:r>
      <w:r w:rsidRPr="008F4712">
        <w:rPr>
          <w:rStyle w:val="StyleUnderline"/>
          <w:sz w:val="18"/>
          <w:szCs w:val="18"/>
          <w:highlight w:val="lightGray"/>
        </w:rPr>
        <w:t>by</w:t>
      </w:r>
      <w:r w:rsidRPr="008F4712">
        <w:rPr>
          <w:sz w:val="12"/>
          <w:szCs w:val="18"/>
        </w:rPr>
        <w:t xml:space="preserve"> a politicians and </w:t>
      </w:r>
      <w:r w:rsidRPr="008F4712">
        <w:rPr>
          <w:rStyle w:val="Emphasis"/>
          <w:sz w:val="18"/>
          <w:szCs w:val="18"/>
          <w:highlight w:val="lightGray"/>
        </w:rPr>
        <w:t>conservative</w:t>
      </w:r>
      <w:r w:rsidRPr="008F4712">
        <w:rPr>
          <w:sz w:val="12"/>
          <w:szCs w:val="18"/>
        </w:rPr>
        <w:t xml:space="preserve"> policy and legal </w:t>
      </w:r>
      <w:r w:rsidRPr="008F4712">
        <w:rPr>
          <w:rStyle w:val="StyleUnderline"/>
          <w:sz w:val="18"/>
          <w:szCs w:val="18"/>
          <w:highlight w:val="lightGray"/>
        </w:rPr>
        <w:t>scholars dedicated to</w:t>
      </w:r>
      <w:r w:rsidRPr="008F4712">
        <w:rPr>
          <w:sz w:val="12"/>
          <w:szCs w:val="18"/>
        </w:rPr>
        <w:t xml:space="preserve"> </w:t>
      </w:r>
      <w:r w:rsidRPr="008F4712">
        <w:rPr>
          <w:rStyle w:val="Emphasis"/>
          <w:sz w:val="18"/>
          <w:szCs w:val="18"/>
        </w:rPr>
        <w:t>changes</w:t>
      </w:r>
      <w:r w:rsidRPr="008F4712">
        <w:rPr>
          <w:sz w:val="12"/>
          <w:szCs w:val="18"/>
        </w:rPr>
        <w:t xml:space="preserve"> </w:t>
      </w:r>
      <w:r w:rsidRPr="008F4712">
        <w:rPr>
          <w:rStyle w:val="StyleUnderline"/>
          <w:sz w:val="18"/>
          <w:szCs w:val="18"/>
        </w:rPr>
        <w:t xml:space="preserve">that will </w:t>
      </w:r>
      <w:r w:rsidRPr="008F4712">
        <w:rPr>
          <w:rStyle w:val="StyleUnderline"/>
          <w:sz w:val="18"/>
          <w:szCs w:val="18"/>
          <w:highlight w:val="lightGray"/>
        </w:rPr>
        <w:t>overturn</w:t>
      </w:r>
      <w:r w:rsidRPr="008F4712">
        <w:rPr>
          <w:sz w:val="12"/>
          <w:szCs w:val="18"/>
        </w:rPr>
        <w:t xml:space="preserve"> core aspects of </w:t>
      </w:r>
      <w:r w:rsidRPr="008F4712">
        <w:rPr>
          <w:rStyle w:val="StyleUnderline"/>
          <w:sz w:val="18"/>
          <w:szCs w:val="18"/>
        </w:rPr>
        <w:t xml:space="preserve">the </w:t>
      </w:r>
      <w:r w:rsidRPr="008F4712">
        <w:rPr>
          <w:rStyle w:val="StyleUnderline"/>
          <w:sz w:val="18"/>
          <w:szCs w:val="18"/>
          <w:highlight w:val="lightGray"/>
        </w:rPr>
        <w:t>merit</w:t>
      </w:r>
      <w:r w:rsidRPr="008F4712">
        <w:rPr>
          <w:rStyle w:val="StyleUnderline"/>
          <w:sz w:val="18"/>
          <w:szCs w:val="18"/>
        </w:rPr>
        <w:t xml:space="preserve"> system</w:t>
      </w:r>
      <w:r w:rsidRPr="008F4712">
        <w:rPr>
          <w:sz w:val="12"/>
          <w:szCs w:val="18"/>
        </w:rPr>
        <w:t xml:space="preserve">. </w:t>
      </w:r>
      <w:r w:rsidRPr="008F4712">
        <w:rPr>
          <w:rStyle w:val="Emphasis"/>
          <w:sz w:val="18"/>
          <w:szCs w:val="18"/>
          <w:highlight w:val="lightGray"/>
        </w:rPr>
        <w:t>Examples</w:t>
      </w:r>
      <w:r w:rsidRPr="008F4712">
        <w:rPr>
          <w:sz w:val="12"/>
          <w:szCs w:val="18"/>
        </w:rPr>
        <w:t xml:space="preserve"> </w:t>
      </w:r>
      <w:r w:rsidRPr="008F4712">
        <w:rPr>
          <w:rStyle w:val="StyleUnderline"/>
          <w:sz w:val="18"/>
          <w:szCs w:val="18"/>
        </w:rPr>
        <w:t xml:space="preserve">of their views </w:t>
      </w:r>
      <w:r w:rsidRPr="008F4712">
        <w:rPr>
          <w:rStyle w:val="StyleUnderline"/>
          <w:sz w:val="18"/>
          <w:szCs w:val="18"/>
          <w:highlight w:val="lightGray"/>
        </w:rPr>
        <w:t>are found in</w:t>
      </w:r>
      <w:r w:rsidRPr="008F4712">
        <w:rPr>
          <w:sz w:val="12"/>
          <w:szCs w:val="18"/>
        </w:rPr>
        <w:t xml:space="preserve"> statements and policy papers from </w:t>
      </w:r>
      <w:r w:rsidRPr="008F4712">
        <w:rPr>
          <w:rStyle w:val="StyleUnderline"/>
          <w:sz w:val="18"/>
          <w:szCs w:val="18"/>
        </w:rPr>
        <w:t xml:space="preserve">the </w:t>
      </w:r>
      <w:r w:rsidRPr="008F4712">
        <w:rPr>
          <w:rStyle w:val="StyleUnderline"/>
          <w:sz w:val="18"/>
          <w:szCs w:val="18"/>
          <w:highlight w:val="lightGray"/>
        </w:rPr>
        <w:t>Heritage</w:t>
      </w:r>
      <w:r w:rsidRPr="008F4712">
        <w:rPr>
          <w:rStyle w:val="StyleUnderline"/>
          <w:sz w:val="18"/>
          <w:szCs w:val="18"/>
        </w:rPr>
        <w:t xml:space="preserve"> Foundation</w:t>
      </w:r>
      <w:r w:rsidRPr="008F4712">
        <w:rPr>
          <w:sz w:val="12"/>
          <w:szCs w:val="18"/>
        </w:rPr>
        <w:t xml:space="preserve"> (2017; Muhlhausen 2017a, 2017b) </w:t>
      </w:r>
      <w:r w:rsidRPr="008F4712">
        <w:rPr>
          <w:rStyle w:val="StyleUnderline"/>
          <w:sz w:val="18"/>
          <w:szCs w:val="18"/>
          <w:highlight w:val="lightGray"/>
        </w:rPr>
        <w:t>and</w:t>
      </w:r>
      <w:r w:rsidRPr="008F4712">
        <w:rPr>
          <w:rStyle w:val="StyleUnderline"/>
          <w:sz w:val="18"/>
          <w:szCs w:val="18"/>
        </w:rPr>
        <w:t xml:space="preserve"> in</w:t>
      </w:r>
      <w:r w:rsidRPr="008F4712">
        <w:rPr>
          <w:sz w:val="12"/>
          <w:szCs w:val="18"/>
        </w:rPr>
        <w:t xml:space="preserve"> the writings of </w:t>
      </w:r>
      <w:r w:rsidRPr="008F4712">
        <w:rPr>
          <w:rStyle w:val="StyleUnderline"/>
          <w:sz w:val="18"/>
          <w:szCs w:val="18"/>
        </w:rPr>
        <w:t>analysts such as</w:t>
      </w:r>
      <w:r w:rsidRPr="008F4712">
        <w:rPr>
          <w:sz w:val="12"/>
          <w:szCs w:val="18"/>
        </w:rPr>
        <w:t xml:space="preserve"> </w:t>
      </w:r>
      <w:r w:rsidRPr="008F4712">
        <w:rPr>
          <w:rStyle w:val="Emphasis"/>
          <w:sz w:val="18"/>
          <w:szCs w:val="18"/>
        </w:rPr>
        <w:t xml:space="preserve">Philip K. </w:t>
      </w:r>
      <w:r w:rsidRPr="008F4712">
        <w:rPr>
          <w:rStyle w:val="Emphasis"/>
          <w:sz w:val="18"/>
          <w:szCs w:val="18"/>
          <w:highlight w:val="lightGray"/>
        </w:rPr>
        <w:t>Howard</w:t>
      </w:r>
      <w:r w:rsidRPr="008F4712">
        <w:rPr>
          <w:sz w:val="12"/>
          <w:szCs w:val="18"/>
        </w:rPr>
        <w:t xml:space="preserve"> (2017). </w:t>
      </w:r>
      <w:r w:rsidRPr="008F4712">
        <w:rPr>
          <w:rStyle w:val="Emphasis"/>
          <w:sz w:val="18"/>
          <w:szCs w:val="18"/>
        </w:rPr>
        <w:t xml:space="preserve">James </w:t>
      </w:r>
      <w:r w:rsidRPr="008F4712">
        <w:rPr>
          <w:rStyle w:val="Emphasis"/>
          <w:sz w:val="18"/>
          <w:szCs w:val="18"/>
          <w:highlight w:val="lightGray"/>
        </w:rPr>
        <w:t>Sherk</w:t>
      </w:r>
      <w:r w:rsidRPr="008F4712">
        <w:rPr>
          <w:sz w:val="12"/>
          <w:szCs w:val="18"/>
        </w:rPr>
        <w:t xml:space="preserve">, </w:t>
      </w:r>
      <w:r w:rsidRPr="008F4712">
        <w:rPr>
          <w:rStyle w:val="StyleUnderline"/>
          <w:sz w:val="18"/>
          <w:szCs w:val="18"/>
        </w:rPr>
        <w:t>of the Heritage Foundation</w:t>
      </w:r>
      <w:r w:rsidRPr="008F4712">
        <w:rPr>
          <w:sz w:val="12"/>
          <w:szCs w:val="18"/>
        </w:rPr>
        <w:t xml:space="preserve"> and later the America First Policy Institute, is another forceful and articulate spokesperson for these views. Sherk </w:t>
      </w:r>
      <w:r w:rsidRPr="008F4712">
        <w:rPr>
          <w:rStyle w:val="Emphasis"/>
          <w:sz w:val="18"/>
          <w:szCs w:val="18"/>
          <w:highlight w:val="lightGray"/>
        </w:rPr>
        <w:t>served</w:t>
      </w:r>
      <w:r w:rsidRPr="008F4712">
        <w:rPr>
          <w:sz w:val="12"/>
          <w:szCs w:val="18"/>
        </w:rPr>
        <w:t xml:space="preserve"> </w:t>
      </w:r>
      <w:r w:rsidRPr="008F4712">
        <w:rPr>
          <w:rStyle w:val="StyleUnderline"/>
          <w:sz w:val="18"/>
          <w:szCs w:val="18"/>
        </w:rPr>
        <w:t>in the</w:t>
      </w:r>
      <w:r w:rsidRPr="008F4712">
        <w:rPr>
          <w:sz w:val="12"/>
          <w:szCs w:val="18"/>
        </w:rPr>
        <w:t xml:space="preserve"> </w:t>
      </w:r>
      <w:r w:rsidRPr="008F4712">
        <w:rPr>
          <w:rStyle w:val="Emphasis"/>
          <w:sz w:val="18"/>
          <w:szCs w:val="18"/>
          <w:highlight w:val="lightGray"/>
        </w:rPr>
        <w:t>Trump</w:t>
      </w:r>
      <w:r w:rsidRPr="008F4712">
        <w:rPr>
          <w:sz w:val="12"/>
          <w:szCs w:val="18"/>
        </w:rPr>
        <w:t xml:space="preserve"> </w:t>
      </w:r>
      <w:r w:rsidRPr="008F4712">
        <w:rPr>
          <w:rStyle w:val="StyleUnderline"/>
          <w:sz w:val="18"/>
          <w:szCs w:val="18"/>
        </w:rPr>
        <w:t>Admin</w:t>
      </w:r>
      <w:r w:rsidRPr="008F4712">
        <w:rPr>
          <w:sz w:val="12"/>
          <w:szCs w:val="18"/>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8F4712">
        <w:rPr>
          <w:rStyle w:val="StyleUnderline"/>
          <w:sz w:val="18"/>
          <w:szCs w:val="18"/>
        </w:rPr>
        <w:t>was the</w:t>
      </w:r>
      <w:r w:rsidRPr="008F4712">
        <w:rPr>
          <w:sz w:val="12"/>
          <w:szCs w:val="18"/>
        </w:rPr>
        <w:t xml:space="preserve"> </w:t>
      </w:r>
      <w:r w:rsidRPr="008F4712">
        <w:rPr>
          <w:rStyle w:val="Emphasis"/>
          <w:sz w:val="18"/>
          <w:szCs w:val="18"/>
        </w:rPr>
        <w:t>architect</w:t>
      </w:r>
      <w:r w:rsidRPr="008F4712">
        <w:rPr>
          <w:sz w:val="12"/>
          <w:szCs w:val="18"/>
        </w:rPr>
        <w:t xml:space="preserve"> </w:t>
      </w:r>
      <w:r w:rsidRPr="008F4712">
        <w:rPr>
          <w:rStyle w:val="StyleUnderline"/>
          <w:sz w:val="18"/>
          <w:szCs w:val="18"/>
        </w:rPr>
        <w:t>of</w:t>
      </w:r>
      <w:r w:rsidRPr="008F4712">
        <w:rPr>
          <w:sz w:val="12"/>
          <w:szCs w:val="18"/>
        </w:rPr>
        <w:t xml:space="preserve"> President Trump’s Executive orders of May 25, 2018, and of the President’s Executive Order establishing </w:t>
      </w:r>
      <w:r w:rsidRPr="008F4712">
        <w:rPr>
          <w:rStyle w:val="Emphasis"/>
          <w:sz w:val="18"/>
          <w:szCs w:val="18"/>
        </w:rPr>
        <w:t>Schedule F</w:t>
      </w:r>
      <w:r w:rsidRPr="008F4712">
        <w:rPr>
          <w:sz w:val="12"/>
          <w:szCs w:val="18"/>
        </w:rPr>
        <w:t xml:space="preserve"> (Sherk, 2022).</w:t>
      </w:r>
    </w:p>
    <w:p w14:paraId="7EDB5FFE" w14:textId="77777777" w:rsidR="00125AF6" w:rsidRPr="008F4712" w:rsidRDefault="00125AF6" w:rsidP="00125AF6">
      <w:pPr>
        <w:rPr>
          <w:sz w:val="12"/>
          <w:szCs w:val="18"/>
        </w:rPr>
      </w:pPr>
      <w:r w:rsidRPr="008F4712">
        <w:rPr>
          <w:rStyle w:val="StyleUnderline"/>
          <w:sz w:val="18"/>
          <w:szCs w:val="18"/>
        </w:rPr>
        <w:t>Reforms</w:t>
      </w:r>
      <w:r w:rsidRPr="008F4712">
        <w:rPr>
          <w:sz w:val="12"/>
          <w:szCs w:val="18"/>
        </w:rPr>
        <w:t xml:space="preserve"> </w:t>
      </w:r>
      <w:r w:rsidRPr="008F4712">
        <w:rPr>
          <w:rStyle w:val="Emphasis"/>
          <w:sz w:val="18"/>
          <w:szCs w:val="18"/>
        </w:rPr>
        <w:t>advocated</w:t>
      </w:r>
      <w:r w:rsidRPr="008F4712">
        <w:rPr>
          <w:sz w:val="12"/>
          <w:szCs w:val="18"/>
        </w:rPr>
        <w:t xml:space="preserve"> </w:t>
      </w:r>
      <w:r w:rsidRPr="008F4712">
        <w:rPr>
          <w:rStyle w:val="StyleUnderline"/>
          <w:sz w:val="18"/>
          <w:szCs w:val="18"/>
        </w:rPr>
        <w:t>by Sherk and others</w:t>
      </w:r>
      <w:r w:rsidRPr="008F4712">
        <w:rPr>
          <w:sz w:val="12"/>
          <w:szCs w:val="18"/>
        </w:rPr>
        <w:t xml:space="preserve"> and implemented during the Trump years </w:t>
      </w:r>
      <w:r w:rsidRPr="008F4712">
        <w:rPr>
          <w:rStyle w:val="StyleUnderline"/>
          <w:sz w:val="18"/>
          <w:szCs w:val="18"/>
        </w:rPr>
        <w:t>are</w:t>
      </w:r>
      <w:r w:rsidRPr="008F4712">
        <w:rPr>
          <w:sz w:val="12"/>
          <w:szCs w:val="18"/>
        </w:rPr>
        <w:t xml:space="preserve"> </w:t>
      </w:r>
      <w:r w:rsidRPr="008F4712">
        <w:rPr>
          <w:rStyle w:val="Emphasis"/>
          <w:sz w:val="18"/>
          <w:szCs w:val="18"/>
        </w:rPr>
        <w:t>examples</w:t>
      </w:r>
      <w:r w:rsidRPr="008F4712">
        <w:rPr>
          <w:sz w:val="12"/>
          <w:szCs w:val="18"/>
        </w:rPr>
        <w:t xml:space="preserve"> </w:t>
      </w:r>
      <w:r w:rsidRPr="008F4712">
        <w:rPr>
          <w:rStyle w:val="StyleUnderline"/>
          <w:sz w:val="18"/>
          <w:szCs w:val="18"/>
        </w:rPr>
        <w:t>the kinds of</w:t>
      </w:r>
      <w:r w:rsidRPr="008F4712">
        <w:rPr>
          <w:sz w:val="12"/>
          <w:szCs w:val="18"/>
        </w:rPr>
        <w:t xml:space="preserve"> </w:t>
      </w:r>
      <w:r w:rsidRPr="008F4712">
        <w:rPr>
          <w:rStyle w:val="Emphasis"/>
          <w:sz w:val="18"/>
          <w:szCs w:val="18"/>
        </w:rPr>
        <w:t>transformations</w:t>
      </w:r>
      <w:r w:rsidRPr="008F4712">
        <w:rPr>
          <w:sz w:val="12"/>
          <w:szCs w:val="18"/>
        </w:rPr>
        <w:t xml:space="preserve"> </w:t>
      </w:r>
      <w:r w:rsidRPr="008F4712">
        <w:rPr>
          <w:rStyle w:val="StyleUnderline"/>
          <w:sz w:val="18"/>
          <w:szCs w:val="18"/>
        </w:rPr>
        <w:t>that opponents of</w:t>
      </w:r>
      <w:r w:rsidRPr="008F4712">
        <w:rPr>
          <w:sz w:val="12"/>
          <w:szCs w:val="18"/>
        </w:rPr>
        <w:t xml:space="preserve"> traditional concepts of </w:t>
      </w:r>
      <w:r w:rsidRPr="008F4712">
        <w:rPr>
          <w:rStyle w:val="Emphasis"/>
          <w:sz w:val="18"/>
          <w:szCs w:val="18"/>
        </w:rPr>
        <w:t>merit</w:t>
      </w:r>
      <w:r w:rsidRPr="008F4712">
        <w:rPr>
          <w:sz w:val="12"/>
          <w:szCs w:val="18"/>
        </w:rPr>
        <w:t xml:space="preserve"> </w:t>
      </w:r>
      <w:r w:rsidRPr="008F4712">
        <w:rPr>
          <w:rStyle w:val="StyleUnderline"/>
          <w:sz w:val="18"/>
          <w:szCs w:val="18"/>
        </w:rPr>
        <w:t>wish to impose</w:t>
      </w:r>
      <w:r w:rsidRPr="008F4712">
        <w:rPr>
          <w:sz w:val="12"/>
          <w:szCs w:val="18"/>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8F4712">
        <w:rPr>
          <w:rStyle w:val="Emphasis"/>
          <w:sz w:val="18"/>
          <w:szCs w:val="18"/>
          <w:highlight w:val="lightGray"/>
        </w:rPr>
        <w:t>advocates</w:t>
      </w:r>
      <w:r w:rsidRPr="008F4712">
        <w:rPr>
          <w:sz w:val="12"/>
          <w:szCs w:val="18"/>
          <w:highlight w:val="lightGray"/>
        </w:rPr>
        <w:t xml:space="preserve"> </w:t>
      </w:r>
      <w:r w:rsidRPr="008F4712">
        <w:rPr>
          <w:rStyle w:val="StyleUnderline"/>
          <w:sz w:val="18"/>
          <w:szCs w:val="18"/>
          <w:highlight w:val="lightGray"/>
        </w:rPr>
        <w:t>for</w:t>
      </w:r>
      <w:r w:rsidRPr="008F4712">
        <w:rPr>
          <w:rStyle w:val="StyleUnderline"/>
          <w:sz w:val="18"/>
          <w:szCs w:val="18"/>
        </w:rPr>
        <w:t xml:space="preserve"> the</w:t>
      </w:r>
      <w:r w:rsidRPr="008F4712">
        <w:rPr>
          <w:sz w:val="12"/>
          <w:szCs w:val="18"/>
        </w:rPr>
        <w:t xml:space="preserve"> kinds of </w:t>
      </w:r>
      <w:r w:rsidRPr="008F4712">
        <w:rPr>
          <w:rStyle w:val="StyleUnderline"/>
          <w:sz w:val="18"/>
          <w:szCs w:val="18"/>
          <w:highlight w:val="lightGray"/>
        </w:rPr>
        <w:t>reforms</w:t>
      </w:r>
      <w:r w:rsidRPr="008F4712">
        <w:rPr>
          <w:sz w:val="12"/>
          <w:szCs w:val="18"/>
        </w:rPr>
        <w:t xml:space="preserve"> </w:t>
      </w:r>
      <w:r w:rsidRPr="008F4712">
        <w:rPr>
          <w:rStyle w:val="Emphasis"/>
          <w:sz w:val="18"/>
          <w:szCs w:val="18"/>
        </w:rPr>
        <w:t>initiated</w:t>
      </w:r>
      <w:r w:rsidRPr="008F4712">
        <w:rPr>
          <w:sz w:val="12"/>
          <w:szCs w:val="18"/>
        </w:rPr>
        <w:t xml:space="preserve"> </w:t>
      </w:r>
      <w:r w:rsidRPr="008F4712">
        <w:rPr>
          <w:rStyle w:val="StyleUnderline"/>
          <w:sz w:val="18"/>
          <w:szCs w:val="18"/>
        </w:rPr>
        <w:t>under President Trump</w:t>
      </w:r>
      <w:r w:rsidRPr="008F4712">
        <w:rPr>
          <w:sz w:val="12"/>
          <w:szCs w:val="18"/>
        </w:rPr>
        <w:t xml:space="preserve"> </w:t>
      </w:r>
      <w:r w:rsidRPr="008F4712">
        <w:rPr>
          <w:rStyle w:val="Emphasis"/>
          <w:sz w:val="18"/>
          <w:szCs w:val="18"/>
          <w:highlight w:val="lightGray"/>
        </w:rPr>
        <w:t>remain</w:t>
      </w:r>
      <w:r w:rsidRPr="008F4712">
        <w:rPr>
          <w:sz w:val="12"/>
          <w:szCs w:val="18"/>
          <w:highlight w:val="lightGray"/>
        </w:rPr>
        <w:t xml:space="preserve"> </w:t>
      </w:r>
      <w:r w:rsidRPr="008F4712">
        <w:rPr>
          <w:rStyle w:val="StyleUnderline"/>
          <w:sz w:val="18"/>
          <w:szCs w:val="18"/>
          <w:highlight w:val="lightGray"/>
        </w:rPr>
        <w:t>at work</w:t>
      </w:r>
      <w:r w:rsidRPr="008F4712">
        <w:rPr>
          <w:sz w:val="12"/>
          <w:szCs w:val="18"/>
        </w:rPr>
        <w:t xml:space="preserve"> </w:t>
      </w:r>
      <w:r w:rsidRPr="008F4712">
        <w:rPr>
          <w:rStyle w:val="Emphasis"/>
          <w:sz w:val="18"/>
          <w:szCs w:val="18"/>
        </w:rPr>
        <w:t>today</w:t>
      </w:r>
      <w:r w:rsidRPr="008F4712">
        <w:rPr>
          <w:sz w:val="12"/>
          <w:szCs w:val="18"/>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8F4712">
        <w:rPr>
          <w:rStyle w:val="Emphasis"/>
          <w:sz w:val="18"/>
          <w:szCs w:val="18"/>
          <w:highlight w:val="lightGray"/>
        </w:rPr>
        <w:t>Congress</w:t>
      </w:r>
      <w:r w:rsidRPr="008F4712">
        <w:rPr>
          <w:sz w:val="12"/>
          <w:szCs w:val="18"/>
          <w:highlight w:val="lightGray"/>
        </w:rPr>
        <w:t xml:space="preserve"> </w:t>
      </w:r>
      <w:r w:rsidRPr="008F4712">
        <w:rPr>
          <w:rStyle w:val="StyleUnderline"/>
          <w:sz w:val="18"/>
          <w:szCs w:val="18"/>
          <w:highlight w:val="lightGray"/>
        </w:rPr>
        <w:t>could pass legislation</w:t>
      </w:r>
      <w:r w:rsidRPr="008F4712">
        <w:rPr>
          <w:sz w:val="12"/>
          <w:szCs w:val="18"/>
        </w:rPr>
        <w:t xml:space="preserve"> </w:t>
      </w:r>
      <w:r w:rsidRPr="008F4712">
        <w:rPr>
          <w:rStyle w:val="Emphasis"/>
          <w:sz w:val="18"/>
          <w:szCs w:val="18"/>
        </w:rPr>
        <w:t>prohibiting</w:t>
      </w:r>
      <w:r w:rsidRPr="008F4712">
        <w:rPr>
          <w:sz w:val="12"/>
          <w:szCs w:val="18"/>
        </w:rPr>
        <w:t xml:space="preserve"> </w:t>
      </w:r>
      <w:r w:rsidRPr="008F4712">
        <w:rPr>
          <w:rStyle w:val="StyleUnderline"/>
          <w:sz w:val="18"/>
          <w:szCs w:val="18"/>
        </w:rPr>
        <w:t>certain kinds of actions</w:t>
      </w:r>
      <w:r w:rsidRPr="008F4712">
        <w:rPr>
          <w:sz w:val="12"/>
          <w:szCs w:val="18"/>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8F4712">
        <w:rPr>
          <w:rStyle w:val="StyleUnderline"/>
          <w:sz w:val="18"/>
          <w:szCs w:val="18"/>
          <w:highlight w:val="lightGray"/>
        </w:rPr>
        <w:t>given the</w:t>
      </w:r>
      <w:r w:rsidRPr="008F4712">
        <w:rPr>
          <w:sz w:val="12"/>
          <w:szCs w:val="18"/>
        </w:rPr>
        <w:t xml:space="preserve"> </w:t>
      </w:r>
      <w:r w:rsidRPr="008F4712">
        <w:rPr>
          <w:rStyle w:val="Emphasis"/>
          <w:sz w:val="18"/>
          <w:szCs w:val="18"/>
        </w:rPr>
        <w:t>enormous</w:t>
      </w:r>
      <w:r w:rsidRPr="008F4712">
        <w:rPr>
          <w:sz w:val="12"/>
          <w:szCs w:val="18"/>
        </w:rPr>
        <w:t xml:space="preserve"> </w:t>
      </w:r>
      <w:r w:rsidRPr="008F4712">
        <w:rPr>
          <w:rStyle w:val="StyleUnderline"/>
          <w:sz w:val="18"/>
          <w:szCs w:val="18"/>
          <w:highlight w:val="lightGray"/>
        </w:rPr>
        <w:t>authority granted to the</w:t>
      </w:r>
      <w:r w:rsidRPr="008F4712">
        <w:rPr>
          <w:sz w:val="12"/>
          <w:szCs w:val="18"/>
          <w:highlight w:val="lightGray"/>
        </w:rPr>
        <w:t xml:space="preserve"> </w:t>
      </w:r>
      <w:r w:rsidRPr="008F4712">
        <w:rPr>
          <w:rStyle w:val="Emphasis"/>
          <w:sz w:val="18"/>
          <w:szCs w:val="18"/>
          <w:highlight w:val="lightGray"/>
        </w:rPr>
        <w:t>President</w:t>
      </w:r>
      <w:r w:rsidRPr="008F4712">
        <w:rPr>
          <w:sz w:val="12"/>
          <w:szCs w:val="18"/>
        </w:rPr>
        <w:t xml:space="preserve"> </w:t>
      </w:r>
      <w:r w:rsidRPr="008F4712">
        <w:rPr>
          <w:rStyle w:val="StyleUnderline"/>
          <w:sz w:val="18"/>
          <w:szCs w:val="18"/>
        </w:rPr>
        <w:t>by the Constitution</w:t>
      </w:r>
      <w:r w:rsidRPr="008F4712">
        <w:rPr>
          <w:sz w:val="12"/>
          <w:szCs w:val="18"/>
        </w:rPr>
        <w:t xml:space="preserve">, such </w:t>
      </w:r>
      <w:r w:rsidRPr="008F4712">
        <w:rPr>
          <w:rStyle w:val="StyleUnderline"/>
          <w:sz w:val="18"/>
          <w:szCs w:val="18"/>
          <w:highlight w:val="lightGray"/>
        </w:rPr>
        <w:t>legislation would</w:t>
      </w:r>
      <w:r w:rsidRPr="008F4712">
        <w:rPr>
          <w:sz w:val="12"/>
          <w:szCs w:val="18"/>
        </w:rPr>
        <w:t xml:space="preserve"> likely </w:t>
      </w:r>
      <w:r w:rsidRPr="008F4712">
        <w:rPr>
          <w:rStyle w:val="Emphasis"/>
          <w:sz w:val="18"/>
          <w:szCs w:val="18"/>
          <w:highlight w:val="lightGray"/>
        </w:rPr>
        <w:t>not</w:t>
      </w:r>
      <w:r w:rsidRPr="008F4712">
        <w:rPr>
          <w:sz w:val="12"/>
          <w:szCs w:val="18"/>
          <w:highlight w:val="lightGray"/>
        </w:rPr>
        <w:t xml:space="preserve"> </w:t>
      </w:r>
      <w:r w:rsidRPr="008F4712">
        <w:rPr>
          <w:rStyle w:val="StyleUnderline"/>
          <w:sz w:val="18"/>
          <w:szCs w:val="18"/>
          <w:highlight w:val="lightGray"/>
        </w:rPr>
        <w:t>withstand judicial scrutiny</w:t>
      </w:r>
      <w:r w:rsidRPr="008F4712">
        <w:rPr>
          <w:sz w:val="12"/>
          <w:szCs w:val="18"/>
        </w:rPr>
        <w:t xml:space="preserve">. </w:t>
      </w:r>
      <w:r w:rsidRPr="008F4712">
        <w:rPr>
          <w:rStyle w:val="StyleUnderline"/>
          <w:sz w:val="18"/>
          <w:szCs w:val="18"/>
        </w:rPr>
        <w:t>The federal merit system is</w:t>
      </w:r>
      <w:r w:rsidRPr="008F4712">
        <w:rPr>
          <w:sz w:val="12"/>
          <w:szCs w:val="18"/>
        </w:rPr>
        <w:t xml:space="preserve"> </w:t>
      </w:r>
      <w:r w:rsidRPr="008F4712">
        <w:rPr>
          <w:rStyle w:val="Emphasis"/>
          <w:sz w:val="18"/>
          <w:szCs w:val="18"/>
        </w:rPr>
        <w:t>vulnerable</w:t>
      </w:r>
      <w:r w:rsidRPr="008F4712">
        <w:rPr>
          <w:sz w:val="12"/>
          <w:szCs w:val="18"/>
        </w:rPr>
        <w:t xml:space="preserve"> because of the way the U.S. Constitution structures authority over the civil service. That is, in all practical effect, a permanent vulnerability.</w:t>
      </w:r>
    </w:p>
    <w:p w14:paraId="40FE81DE" w14:textId="77777777" w:rsidR="00125AF6" w:rsidRPr="008F4712" w:rsidRDefault="00125AF6" w:rsidP="00125AF6">
      <w:pPr>
        <w:rPr>
          <w:sz w:val="12"/>
          <w:szCs w:val="18"/>
        </w:rPr>
      </w:pPr>
      <w:r w:rsidRPr="008F4712">
        <w:rPr>
          <w:sz w:val="12"/>
          <w:szCs w:val="18"/>
        </w:rPr>
        <w:t xml:space="preserve">In an insightful article on the Trump Presidency and the federal bureaucracy, political scientist Bert Rockman (2019) notes that the neglect or downgrading of merit and </w:t>
      </w:r>
      <w:r w:rsidRPr="008F4712">
        <w:rPr>
          <w:rStyle w:val="StyleUnderline"/>
          <w:sz w:val="18"/>
          <w:szCs w:val="18"/>
          <w:highlight w:val="lightGray"/>
        </w:rPr>
        <w:t>efforts to elevate</w:t>
      </w:r>
      <w:r w:rsidRPr="008F4712">
        <w:rPr>
          <w:sz w:val="12"/>
          <w:szCs w:val="18"/>
        </w:rPr>
        <w:t xml:space="preserve"> </w:t>
      </w:r>
      <w:r w:rsidRPr="008F4712">
        <w:rPr>
          <w:rStyle w:val="Emphasis"/>
          <w:sz w:val="18"/>
          <w:szCs w:val="18"/>
        </w:rPr>
        <w:t xml:space="preserve">personal </w:t>
      </w:r>
      <w:r w:rsidRPr="008F4712">
        <w:rPr>
          <w:rStyle w:val="Emphasis"/>
          <w:sz w:val="18"/>
          <w:szCs w:val="18"/>
          <w:highlight w:val="lightGray"/>
        </w:rPr>
        <w:t>loyalty</w:t>
      </w:r>
      <w:r w:rsidRPr="008F4712">
        <w:rPr>
          <w:sz w:val="12"/>
          <w:szCs w:val="18"/>
        </w:rPr>
        <w:t xml:space="preserve"> </w:t>
      </w:r>
      <w:r w:rsidRPr="008F4712">
        <w:rPr>
          <w:rStyle w:val="StyleUnderline"/>
          <w:sz w:val="18"/>
          <w:szCs w:val="18"/>
        </w:rPr>
        <w:t>to the President</w:t>
      </w:r>
      <w:r w:rsidRPr="008F4712">
        <w:rPr>
          <w:sz w:val="12"/>
          <w:szCs w:val="18"/>
        </w:rPr>
        <w:t xml:space="preserve"> during the Trump years </w:t>
      </w:r>
      <w:r w:rsidRPr="008F4712">
        <w:rPr>
          <w:rStyle w:val="StyleUnderline"/>
          <w:sz w:val="18"/>
          <w:szCs w:val="18"/>
        </w:rPr>
        <w:t>were tools to</w:t>
      </w:r>
      <w:r w:rsidRPr="008F4712">
        <w:rPr>
          <w:sz w:val="12"/>
          <w:szCs w:val="18"/>
        </w:rPr>
        <w:t xml:space="preserve"> </w:t>
      </w:r>
      <w:r w:rsidRPr="008F4712">
        <w:rPr>
          <w:rStyle w:val="Emphasis"/>
          <w:sz w:val="18"/>
          <w:szCs w:val="18"/>
          <w:highlight w:val="lightGray"/>
        </w:rPr>
        <w:t>delegitimize</w:t>
      </w:r>
      <w:r w:rsidRPr="008F4712">
        <w:rPr>
          <w:sz w:val="12"/>
          <w:szCs w:val="18"/>
          <w:highlight w:val="lightGray"/>
        </w:rPr>
        <w:t xml:space="preserve"> </w:t>
      </w:r>
      <w:r w:rsidRPr="008F4712">
        <w:rPr>
          <w:rStyle w:val="StyleUnderline"/>
          <w:sz w:val="18"/>
          <w:szCs w:val="18"/>
          <w:highlight w:val="lightGray"/>
        </w:rPr>
        <w:t>government</w:t>
      </w:r>
      <w:r w:rsidRPr="008F4712">
        <w:rPr>
          <w:sz w:val="12"/>
          <w:szCs w:val="18"/>
        </w:rPr>
        <w:t xml:space="preserve">, </w:t>
      </w:r>
      <w:r w:rsidRPr="008F4712">
        <w:rPr>
          <w:rStyle w:val="StyleUnderline"/>
          <w:sz w:val="18"/>
          <w:szCs w:val="18"/>
        </w:rPr>
        <w:t>damage</w:t>
      </w:r>
      <w:r w:rsidRPr="008F4712">
        <w:rPr>
          <w:sz w:val="12"/>
          <w:szCs w:val="18"/>
        </w:rPr>
        <w:t xml:space="preserve"> </w:t>
      </w:r>
      <w:r w:rsidRPr="008F4712">
        <w:rPr>
          <w:rStyle w:val="Emphasis"/>
          <w:sz w:val="18"/>
          <w:szCs w:val="18"/>
        </w:rPr>
        <w:t>neutral competence</w:t>
      </w:r>
      <w:r w:rsidRPr="008F4712">
        <w:rPr>
          <w:sz w:val="12"/>
          <w:szCs w:val="18"/>
        </w:rPr>
        <w:t xml:space="preserve">, </w:t>
      </w:r>
      <w:r w:rsidRPr="008F4712">
        <w:rPr>
          <w:rStyle w:val="StyleUnderline"/>
          <w:sz w:val="18"/>
          <w:szCs w:val="18"/>
          <w:highlight w:val="lightGray"/>
        </w:rPr>
        <w:t>and facilitate an</w:t>
      </w:r>
      <w:r w:rsidRPr="008F4712">
        <w:rPr>
          <w:sz w:val="12"/>
          <w:szCs w:val="18"/>
          <w:highlight w:val="lightGray"/>
        </w:rPr>
        <w:t xml:space="preserve"> </w:t>
      </w:r>
      <w:r w:rsidRPr="008F4712">
        <w:rPr>
          <w:rStyle w:val="Emphasis"/>
          <w:sz w:val="18"/>
          <w:szCs w:val="18"/>
          <w:highlight w:val="lightGray"/>
        </w:rPr>
        <w:t>authoritarian</w:t>
      </w:r>
      <w:r w:rsidRPr="008F4712">
        <w:rPr>
          <w:sz w:val="12"/>
          <w:szCs w:val="18"/>
        </w:rPr>
        <w:t xml:space="preserve"> </w:t>
      </w:r>
      <w:r w:rsidRPr="008F4712">
        <w:rPr>
          <w:rStyle w:val="StyleUnderline"/>
          <w:sz w:val="18"/>
          <w:szCs w:val="18"/>
        </w:rPr>
        <w:t>conquest of the</w:t>
      </w:r>
      <w:r w:rsidRPr="008F4712">
        <w:rPr>
          <w:sz w:val="12"/>
          <w:szCs w:val="18"/>
        </w:rPr>
        <w:t xml:space="preserve"> </w:t>
      </w:r>
      <w:r w:rsidRPr="008F4712">
        <w:rPr>
          <w:rStyle w:val="Emphasis"/>
          <w:sz w:val="18"/>
          <w:szCs w:val="18"/>
          <w:highlight w:val="lightGray"/>
        </w:rPr>
        <w:t>civil service</w:t>
      </w:r>
      <w:r w:rsidRPr="008F4712">
        <w:rPr>
          <w:sz w:val="12"/>
          <w:szCs w:val="18"/>
        </w:rPr>
        <w:t xml:space="preserve"> (p. 26). As Rockman (2019) explains, a public bureaucracy with a measure of </w:t>
      </w:r>
      <w:r w:rsidRPr="008F4712">
        <w:rPr>
          <w:rStyle w:val="Emphasis"/>
          <w:sz w:val="18"/>
          <w:szCs w:val="18"/>
        </w:rPr>
        <w:t>independence</w:t>
      </w:r>
      <w:r w:rsidRPr="008F4712">
        <w:rPr>
          <w:sz w:val="18"/>
          <w:szCs w:val="18"/>
        </w:rPr>
        <w:t xml:space="preserve"> </w:t>
      </w:r>
      <w:r w:rsidRPr="008F4712">
        <w:rPr>
          <w:rStyle w:val="StyleUnderline"/>
          <w:sz w:val="18"/>
          <w:szCs w:val="18"/>
        </w:rPr>
        <w:t>is essential for the</w:t>
      </w:r>
      <w:r w:rsidRPr="008F4712">
        <w:rPr>
          <w:sz w:val="12"/>
          <w:szCs w:val="18"/>
        </w:rPr>
        <w:t xml:space="preserve"> </w:t>
      </w:r>
      <w:r w:rsidRPr="008F4712">
        <w:rPr>
          <w:rStyle w:val="Emphasis"/>
          <w:sz w:val="18"/>
          <w:szCs w:val="18"/>
        </w:rPr>
        <w:t>rule of law</w:t>
      </w:r>
      <w:r w:rsidRPr="008F4712">
        <w:rPr>
          <w:sz w:val="12"/>
          <w:szCs w:val="18"/>
        </w:rPr>
        <w:t xml:space="preserve"> (p. 14). The reforms initiated under President Trump, however, were oriented toward a different objective—political loyalty. Ultimately, </w:t>
      </w:r>
      <w:r w:rsidRPr="008F4712">
        <w:rPr>
          <w:rStyle w:val="StyleUnderline"/>
          <w:sz w:val="18"/>
          <w:szCs w:val="18"/>
        </w:rPr>
        <w:t>the</w:t>
      </w:r>
      <w:r w:rsidRPr="008F4712">
        <w:rPr>
          <w:sz w:val="12"/>
          <w:szCs w:val="18"/>
        </w:rPr>
        <w:t xml:space="preserve"> </w:t>
      </w:r>
      <w:r w:rsidRPr="008F4712">
        <w:rPr>
          <w:rStyle w:val="Emphasis"/>
          <w:sz w:val="18"/>
          <w:szCs w:val="18"/>
          <w:highlight w:val="lightGray"/>
        </w:rPr>
        <w:t>effectiveness</w:t>
      </w:r>
      <w:r w:rsidRPr="008F4712">
        <w:rPr>
          <w:sz w:val="12"/>
          <w:szCs w:val="18"/>
        </w:rPr>
        <w:t xml:space="preserve"> </w:t>
      </w:r>
      <w:r w:rsidRPr="008F4712">
        <w:rPr>
          <w:rStyle w:val="StyleUnderline"/>
          <w:sz w:val="18"/>
          <w:szCs w:val="18"/>
        </w:rPr>
        <w:t xml:space="preserve">of government </w:t>
      </w:r>
      <w:r w:rsidRPr="008F4712">
        <w:rPr>
          <w:rStyle w:val="StyleUnderline"/>
          <w:sz w:val="18"/>
          <w:szCs w:val="18"/>
          <w:highlight w:val="lightGray"/>
        </w:rPr>
        <w:t>was threatened</w:t>
      </w:r>
      <w:r w:rsidRPr="008F4712">
        <w:rPr>
          <w:sz w:val="12"/>
          <w:szCs w:val="18"/>
        </w:rPr>
        <w:t xml:space="preserve">, especially </w:t>
      </w:r>
      <w:r w:rsidRPr="008F4712">
        <w:rPr>
          <w:rStyle w:val="StyleUnderline"/>
          <w:sz w:val="18"/>
          <w:szCs w:val="18"/>
          <w:highlight w:val="lightGray"/>
        </w:rPr>
        <w:t>given the devaluing of</w:t>
      </w:r>
      <w:r w:rsidRPr="008F4712">
        <w:rPr>
          <w:rStyle w:val="StyleUnderline"/>
          <w:sz w:val="18"/>
          <w:szCs w:val="18"/>
        </w:rPr>
        <w:t xml:space="preserve"> administrative</w:t>
      </w:r>
      <w:r w:rsidRPr="008F4712">
        <w:rPr>
          <w:sz w:val="12"/>
          <w:szCs w:val="18"/>
        </w:rPr>
        <w:t xml:space="preserve"> </w:t>
      </w:r>
      <w:r w:rsidRPr="008F4712">
        <w:rPr>
          <w:rStyle w:val="Emphasis"/>
          <w:sz w:val="18"/>
          <w:szCs w:val="18"/>
        </w:rPr>
        <w:t>capability</w:t>
      </w:r>
      <w:r w:rsidRPr="008F4712">
        <w:rPr>
          <w:sz w:val="12"/>
          <w:szCs w:val="18"/>
        </w:rPr>
        <w:t xml:space="preserve"> </w:t>
      </w:r>
      <w:r w:rsidRPr="008F4712">
        <w:rPr>
          <w:rStyle w:val="StyleUnderline"/>
          <w:sz w:val="18"/>
          <w:szCs w:val="18"/>
        </w:rPr>
        <w:t>and</w:t>
      </w:r>
      <w:r w:rsidRPr="008F4712">
        <w:rPr>
          <w:sz w:val="12"/>
          <w:szCs w:val="18"/>
        </w:rPr>
        <w:t xml:space="preserve"> </w:t>
      </w:r>
      <w:r w:rsidRPr="008F4712">
        <w:rPr>
          <w:rStyle w:val="Emphasis"/>
          <w:sz w:val="18"/>
          <w:szCs w:val="18"/>
          <w:highlight w:val="lightGray"/>
        </w:rPr>
        <w:t>expertise</w:t>
      </w:r>
      <w:r w:rsidRPr="008F4712">
        <w:rPr>
          <w:sz w:val="12"/>
          <w:szCs w:val="18"/>
        </w:rPr>
        <w:t xml:space="preserve"> underlying the Trump agenda.</w:t>
      </w:r>
    </w:p>
    <w:p w14:paraId="7EC8FF61" w14:textId="77777777" w:rsidR="00125AF6" w:rsidRPr="008F4712" w:rsidRDefault="00125AF6" w:rsidP="00125AF6">
      <w:pPr>
        <w:rPr>
          <w:sz w:val="12"/>
          <w:szCs w:val="18"/>
        </w:rPr>
      </w:pPr>
      <w:r w:rsidRPr="008F4712">
        <w:rPr>
          <w:sz w:val="12"/>
          <w:szCs w:val="18"/>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8F4712">
        <w:rPr>
          <w:rStyle w:val="Emphasis"/>
          <w:sz w:val="18"/>
          <w:szCs w:val="18"/>
          <w:highlight w:val="lightGray"/>
        </w:rPr>
        <w:t>right-wing</w:t>
      </w:r>
      <w:r w:rsidRPr="008F4712">
        <w:rPr>
          <w:rStyle w:val="Emphasis"/>
          <w:sz w:val="18"/>
          <w:szCs w:val="18"/>
        </w:rPr>
        <w:t xml:space="preserve"> populism</w:t>
      </w:r>
      <w:r w:rsidRPr="008F4712">
        <w:rPr>
          <w:sz w:val="12"/>
          <w:szCs w:val="18"/>
        </w:rPr>
        <w:t xml:space="preserve"> and the Trump Presidency proved this assumption wrong.19 Administrative reforms are usually </w:t>
      </w:r>
      <w:r w:rsidRPr="008F4712">
        <w:rPr>
          <w:rStyle w:val="StyleUnderline"/>
          <w:sz w:val="18"/>
          <w:szCs w:val="18"/>
        </w:rPr>
        <w:t>grounded on</w:t>
      </w:r>
      <w:r w:rsidRPr="008F4712">
        <w:rPr>
          <w:sz w:val="12"/>
          <w:szCs w:val="18"/>
        </w:rPr>
        <w:t xml:space="preserve"> </w:t>
      </w:r>
      <w:r w:rsidRPr="008F4712">
        <w:rPr>
          <w:rStyle w:val="Emphasis"/>
          <w:sz w:val="18"/>
          <w:szCs w:val="18"/>
          <w:highlight w:val="lightGray"/>
        </w:rPr>
        <w:t>political motives</w:t>
      </w:r>
      <w:r w:rsidRPr="008F4712">
        <w:rPr>
          <w:sz w:val="12"/>
          <w:szCs w:val="18"/>
        </w:rPr>
        <w:t xml:space="preserve"> and, at the federal level, </w:t>
      </w:r>
      <w:r w:rsidRPr="008F4712">
        <w:rPr>
          <w:rStyle w:val="StyleUnderline"/>
          <w:sz w:val="18"/>
          <w:szCs w:val="18"/>
          <w:highlight w:val="lightGray"/>
        </w:rPr>
        <w:t>are</w:t>
      </w:r>
      <w:r w:rsidRPr="008F4712">
        <w:rPr>
          <w:sz w:val="12"/>
          <w:szCs w:val="18"/>
        </w:rPr>
        <w:t xml:space="preserve"> almost always </w:t>
      </w:r>
      <w:r w:rsidRPr="008F4712">
        <w:rPr>
          <w:rStyle w:val="Emphasis"/>
          <w:sz w:val="18"/>
          <w:szCs w:val="18"/>
          <w:highlight w:val="lightGray"/>
        </w:rPr>
        <w:t>oriented</w:t>
      </w:r>
      <w:r w:rsidRPr="008F4712">
        <w:rPr>
          <w:sz w:val="12"/>
          <w:szCs w:val="18"/>
          <w:highlight w:val="lightGray"/>
        </w:rPr>
        <w:t xml:space="preserve"> </w:t>
      </w:r>
      <w:r w:rsidRPr="008F4712">
        <w:rPr>
          <w:rStyle w:val="StyleUnderline"/>
          <w:sz w:val="18"/>
          <w:szCs w:val="18"/>
          <w:highlight w:val="lightGray"/>
        </w:rPr>
        <w:t>toward</w:t>
      </w:r>
      <w:r w:rsidRPr="008F4712">
        <w:rPr>
          <w:rStyle w:val="StyleUnderline"/>
          <w:sz w:val="18"/>
          <w:szCs w:val="18"/>
        </w:rPr>
        <w:t xml:space="preserve"> augmenting</w:t>
      </w:r>
      <w:r w:rsidRPr="008F4712">
        <w:rPr>
          <w:sz w:val="12"/>
          <w:szCs w:val="18"/>
        </w:rPr>
        <w:t xml:space="preserve"> Presidential control (Rockman, 2019). </w:t>
      </w:r>
      <w:r w:rsidRPr="008F4712">
        <w:rPr>
          <w:rStyle w:val="StyleUnderline"/>
          <w:sz w:val="18"/>
          <w:szCs w:val="18"/>
        </w:rPr>
        <w:t>The federal</w:t>
      </w:r>
      <w:r w:rsidRPr="008F4712">
        <w:rPr>
          <w:sz w:val="12"/>
          <w:szCs w:val="18"/>
        </w:rPr>
        <w:t xml:space="preserve"> </w:t>
      </w:r>
      <w:r w:rsidRPr="008F4712">
        <w:rPr>
          <w:rStyle w:val="Emphasis"/>
          <w:sz w:val="18"/>
          <w:szCs w:val="18"/>
          <w:highlight w:val="lightGray"/>
        </w:rPr>
        <w:t>merit</w:t>
      </w:r>
      <w:r w:rsidRPr="008F4712">
        <w:rPr>
          <w:rStyle w:val="Emphasis"/>
          <w:sz w:val="18"/>
          <w:szCs w:val="18"/>
        </w:rPr>
        <w:t xml:space="preserve"> system</w:t>
      </w:r>
      <w:r w:rsidRPr="008F4712">
        <w:rPr>
          <w:sz w:val="12"/>
          <w:szCs w:val="18"/>
        </w:rPr>
        <w:t xml:space="preserve"> was initiated and developed to promote the growth of administrative expertise needed for effective government. </w:t>
      </w:r>
      <w:r w:rsidRPr="008F4712">
        <w:rPr>
          <w:rStyle w:val="StyleUnderline"/>
          <w:sz w:val="18"/>
          <w:szCs w:val="18"/>
        </w:rPr>
        <w:t>Work should</w:t>
      </w:r>
      <w:r w:rsidRPr="008F4712">
        <w:rPr>
          <w:sz w:val="12"/>
          <w:szCs w:val="18"/>
        </w:rPr>
        <w:t xml:space="preserve"> be undertaken to </w:t>
      </w:r>
      <w:r w:rsidRPr="008F4712">
        <w:rPr>
          <w:rStyle w:val="Emphasis"/>
          <w:sz w:val="18"/>
          <w:szCs w:val="18"/>
        </w:rPr>
        <w:t>rebuild</w:t>
      </w:r>
      <w:r w:rsidRPr="008F4712">
        <w:rPr>
          <w:sz w:val="12"/>
          <w:szCs w:val="18"/>
        </w:rPr>
        <w:t xml:space="preserve"> a national consensus in </w:t>
      </w:r>
      <w:r w:rsidRPr="008F4712">
        <w:rPr>
          <w:rStyle w:val="StyleUnderline"/>
          <w:sz w:val="18"/>
          <w:szCs w:val="18"/>
        </w:rPr>
        <w:t>support of</w:t>
      </w:r>
      <w:r w:rsidRPr="008F4712">
        <w:rPr>
          <w:sz w:val="12"/>
          <w:szCs w:val="18"/>
        </w:rPr>
        <w:t xml:space="preserve"> </w:t>
      </w:r>
      <w:r w:rsidRPr="008F4712">
        <w:rPr>
          <w:rStyle w:val="Emphasis"/>
          <w:sz w:val="18"/>
          <w:szCs w:val="18"/>
        </w:rPr>
        <w:t>merit</w:t>
      </w:r>
      <w:r w:rsidRPr="008F4712">
        <w:rPr>
          <w:sz w:val="12"/>
          <w:szCs w:val="18"/>
        </w:rPr>
        <w:t xml:space="preserve"> </w:t>
      </w:r>
      <w:r w:rsidRPr="008F4712">
        <w:rPr>
          <w:rStyle w:val="StyleUnderline"/>
          <w:sz w:val="18"/>
          <w:szCs w:val="18"/>
        </w:rPr>
        <w:t>as the</w:t>
      </w:r>
      <w:r w:rsidRPr="008F4712">
        <w:rPr>
          <w:sz w:val="12"/>
          <w:szCs w:val="18"/>
        </w:rPr>
        <w:t xml:space="preserve"> </w:t>
      </w:r>
      <w:r w:rsidRPr="008F4712">
        <w:rPr>
          <w:rStyle w:val="Emphasis"/>
          <w:sz w:val="18"/>
          <w:szCs w:val="18"/>
        </w:rPr>
        <w:t>foundation</w:t>
      </w:r>
      <w:r w:rsidRPr="008F4712">
        <w:rPr>
          <w:sz w:val="12"/>
          <w:szCs w:val="18"/>
        </w:rPr>
        <w:t xml:space="preserve"> </w:t>
      </w:r>
      <w:r w:rsidRPr="008F4712">
        <w:rPr>
          <w:rStyle w:val="StyleUnderline"/>
          <w:sz w:val="18"/>
          <w:szCs w:val="18"/>
        </w:rPr>
        <w:t>of public service</w:t>
      </w:r>
      <w:r w:rsidRPr="008F4712">
        <w:rPr>
          <w:sz w:val="12"/>
          <w:szCs w:val="18"/>
        </w:rPr>
        <w:t xml:space="preserve">. </w:t>
      </w:r>
      <w:r w:rsidRPr="008F4712">
        <w:rPr>
          <w:rStyle w:val="StyleUnderline"/>
          <w:sz w:val="18"/>
          <w:szCs w:val="18"/>
        </w:rPr>
        <w:t>A</w:t>
      </w:r>
      <w:r w:rsidRPr="008F4712">
        <w:rPr>
          <w:sz w:val="12"/>
          <w:szCs w:val="18"/>
        </w:rPr>
        <w:t xml:space="preserve"> </w:t>
      </w:r>
      <w:r w:rsidRPr="008F4712">
        <w:rPr>
          <w:rStyle w:val="Emphasis"/>
          <w:sz w:val="18"/>
          <w:szCs w:val="18"/>
          <w:highlight w:val="lightGray"/>
        </w:rPr>
        <w:t>failure</w:t>
      </w:r>
      <w:r w:rsidRPr="008F4712">
        <w:rPr>
          <w:sz w:val="12"/>
          <w:szCs w:val="18"/>
        </w:rPr>
        <w:t xml:space="preserve"> </w:t>
      </w:r>
      <w:r w:rsidRPr="008F4712">
        <w:rPr>
          <w:rStyle w:val="StyleUnderline"/>
          <w:sz w:val="18"/>
          <w:szCs w:val="18"/>
        </w:rPr>
        <w:t xml:space="preserve">to do so </w:t>
      </w:r>
      <w:r w:rsidRPr="008F4712">
        <w:rPr>
          <w:rStyle w:val="StyleUnderline"/>
          <w:sz w:val="18"/>
          <w:szCs w:val="18"/>
          <w:highlight w:val="lightGray"/>
        </w:rPr>
        <w:t>will place the</w:t>
      </w:r>
      <w:r w:rsidRPr="008F4712">
        <w:rPr>
          <w:sz w:val="12"/>
          <w:szCs w:val="18"/>
          <w:highlight w:val="lightGray"/>
        </w:rPr>
        <w:t xml:space="preserve"> </w:t>
      </w:r>
      <w:r w:rsidRPr="008F4712">
        <w:rPr>
          <w:rStyle w:val="Emphasis"/>
          <w:sz w:val="18"/>
          <w:szCs w:val="18"/>
          <w:highlight w:val="lightGray"/>
        </w:rPr>
        <w:t>effectiveness</w:t>
      </w:r>
      <w:r w:rsidRPr="008F4712">
        <w:rPr>
          <w:sz w:val="12"/>
          <w:szCs w:val="18"/>
        </w:rPr>
        <w:t xml:space="preserve"> and stability </w:t>
      </w:r>
      <w:r w:rsidRPr="008F4712">
        <w:rPr>
          <w:rStyle w:val="StyleUnderline"/>
          <w:sz w:val="18"/>
          <w:szCs w:val="18"/>
          <w:highlight w:val="lightGray"/>
        </w:rPr>
        <w:t>of government at</w:t>
      </w:r>
      <w:r w:rsidRPr="008F4712">
        <w:rPr>
          <w:sz w:val="12"/>
          <w:szCs w:val="18"/>
          <w:highlight w:val="lightGray"/>
        </w:rPr>
        <w:t xml:space="preserve"> </w:t>
      </w:r>
      <w:r w:rsidRPr="008F4712">
        <w:rPr>
          <w:rStyle w:val="Emphasis"/>
          <w:sz w:val="18"/>
          <w:szCs w:val="18"/>
          <w:highlight w:val="lightGray"/>
        </w:rPr>
        <w:t>risk</w:t>
      </w:r>
      <w:r w:rsidRPr="008F4712">
        <w:rPr>
          <w:sz w:val="12"/>
          <w:szCs w:val="18"/>
        </w:rPr>
        <w:t>.</w:t>
      </w:r>
    </w:p>
    <w:p w14:paraId="7FFA355A" w14:textId="77777777" w:rsidR="00125AF6" w:rsidRPr="008F4712" w:rsidRDefault="00125AF6" w:rsidP="00125AF6">
      <w:pPr>
        <w:rPr>
          <w:sz w:val="12"/>
          <w:szCs w:val="18"/>
        </w:rPr>
      </w:pPr>
    </w:p>
    <w:p w14:paraId="3CDDCD7C" w14:textId="77777777" w:rsidR="00125AF6" w:rsidRPr="006B2141" w:rsidRDefault="00125AF6" w:rsidP="00125AF6">
      <w:pPr>
        <w:rPr>
          <w:sz w:val="16"/>
        </w:rPr>
      </w:pPr>
    </w:p>
    <w:p w14:paraId="2420D767" w14:textId="77777777" w:rsidR="00125AF6" w:rsidRDefault="00125AF6" w:rsidP="00125AF6">
      <w:pPr>
        <w:pStyle w:val="Heading4"/>
      </w:pPr>
      <w:r>
        <w:t xml:space="preserve">C. </w:t>
      </w:r>
      <w:r w:rsidRPr="00AD66A1">
        <w:rPr>
          <w:u w:val="single"/>
        </w:rPr>
        <w:t>Links</w:t>
      </w:r>
      <w:r>
        <w:t xml:space="preserve">. There are key </w:t>
      </w:r>
      <w:r w:rsidRPr="00AD66A1">
        <w:rPr>
          <w:u w:val="single"/>
        </w:rPr>
        <w:t>literature differences</w:t>
      </w:r>
      <w:r>
        <w:t xml:space="preserve"> between </w:t>
      </w:r>
      <w:r w:rsidRPr="00AD66A1">
        <w:rPr>
          <w:u w:val="single"/>
        </w:rPr>
        <w:t>public</w:t>
      </w:r>
      <w:r>
        <w:t xml:space="preserve"> and </w:t>
      </w:r>
      <w:r w:rsidRPr="00AD66A1">
        <w:rPr>
          <w:u w:val="single"/>
        </w:rPr>
        <w:t>private</w:t>
      </w:r>
      <w:r>
        <w:t xml:space="preserve"> unions. There is </w:t>
      </w:r>
      <w:r w:rsidRPr="00AD66A1">
        <w:rPr>
          <w:u w:val="single"/>
        </w:rPr>
        <w:t>automatically</w:t>
      </w:r>
      <w:r>
        <w:t xml:space="preserve"> no econ DA. </w:t>
      </w:r>
    </w:p>
    <w:p w14:paraId="1AF45D97" w14:textId="77777777" w:rsidR="00125AF6" w:rsidRDefault="00125AF6" w:rsidP="00125AF6">
      <w:r w:rsidRPr="00FC1DBA">
        <w:rPr>
          <w:rStyle w:val="Style13ptBold"/>
        </w:rPr>
        <w:t>AFT 24</w:t>
      </w:r>
      <w:r>
        <w:t>, Americans for Fair Treatment (AFT, June 3, 2024, “</w:t>
      </w:r>
      <w:r w:rsidRPr="00FC1DBA">
        <w:t>Public vs. Private sector unions</w:t>
      </w:r>
      <w:r>
        <w:t xml:space="preserve">,” AFT, </w:t>
      </w:r>
      <w:r w:rsidRPr="00FC1DBA">
        <w:t>https://americansforfairtreatment.org/2024/06/03/public-vs-private-sector-unions/</w:t>
      </w:r>
      <w:r>
        <w:t>)</w:t>
      </w:r>
    </w:p>
    <w:p w14:paraId="2BB73529" w14:textId="77777777" w:rsidR="00125AF6" w:rsidRPr="00FC1DBA" w:rsidRDefault="00125AF6" w:rsidP="00125AF6">
      <w:pPr>
        <w:rPr>
          <w:sz w:val="16"/>
        </w:rPr>
      </w:pPr>
      <w:r w:rsidRPr="00FC1DBA">
        <w:rPr>
          <w:rStyle w:val="StyleUnderline"/>
          <w:highlight w:val="cyan"/>
        </w:rPr>
        <w:t>When we talk</w:t>
      </w:r>
      <w:r w:rsidRPr="00FC1DBA">
        <w:rPr>
          <w:rStyle w:val="StyleUnderline"/>
        </w:rPr>
        <w:t xml:space="preserve"> about </w:t>
      </w:r>
      <w:r w:rsidRPr="00FC1DBA">
        <w:rPr>
          <w:rStyle w:val="StyleUnderline"/>
          <w:highlight w:val="cyan"/>
        </w:rPr>
        <w:t xml:space="preserve">unions, it’s </w:t>
      </w:r>
      <w:r w:rsidRPr="00FC1DBA">
        <w:rPr>
          <w:rStyle w:val="Emphasis"/>
          <w:highlight w:val="cyan"/>
        </w:rPr>
        <w:t>essential to recognize</w:t>
      </w:r>
      <w:r w:rsidRPr="00FC1DBA">
        <w:rPr>
          <w:rStyle w:val="StyleUnderline"/>
        </w:rPr>
        <w:t xml:space="preserve"> the </w:t>
      </w:r>
      <w:r w:rsidRPr="00FC1DBA">
        <w:rPr>
          <w:rStyle w:val="Emphasis"/>
        </w:rPr>
        <w:t xml:space="preserve">significant </w:t>
      </w:r>
      <w:r w:rsidRPr="00FC1DBA">
        <w:rPr>
          <w:rStyle w:val="Emphasis"/>
          <w:highlight w:val="cyan"/>
        </w:rPr>
        <w:t>differences</w:t>
      </w:r>
      <w:r w:rsidRPr="00FC1DBA">
        <w:rPr>
          <w:rStyle w:val="StyleUnderline"/>
          <w:highlight w:val="cyan"/>
        </w:rPr>
        <w:t xml:space="preserve"> between</w:t>
      </w:r>
      <w:r w:rsidRPr="00FC1DBA">
        <w:rPr>
          <w:sz w:val="16"/>
        </w:rPr>
        <w:t xml:space="preserve"> those in </w:t>
      </w:r>
      <w:r w:rsidRPr="00FC1DBA">
        <w:rPr>
          <w:rStyle w:val="StyleUnderline"/>
        </w:rPr>
        <w:t xml:space="preserve">the </w:t>
      </w:r>
      <w:r w:rsidRPr="00FC1DBA">
        <w:rPr>
          <w:rStyle w:val="Emphasis"/>
          <w:highlight w:val="cyan"/>
        </w:rPr>
        <w:t>private</w:t>
      </w:r>
      <w:r w:rsidRPr="00FC1DBA">
        <w:rPr>
          <w:rStyle w:val="StyleUnderline"/>
        </w:rPr>
        <w:t xml:space="preserve"> sector </w:t>
      </w:r>
      <w:r w:rsidRPr="00FC1DBA">
        <w:rPr>
          <w:rStyle w:val="StyleUnderline"/>
          <w:highlight w:val="cyan"/>
        </w:rPr>
        <w:t>and</w:t>
      </w:r>
      <w:r w:rsidRPr="00FC1DBA">
        <w:rPr>
          <w:sz w:val="16"/>
        </w:rPr>
        <w:t xml:space="preserve"> those in </w:t>
      </w:r>
      <w:r w:rsidRPr="00FC1DBA">
        <w:rPr>
          <w:rStyle w:val="StyleUnderline"/>
        </w:rPr>
        <w:t xml:space="preserve">the </w:t>
      </w:r>
      <w:r w:rsidRPr="00FC1DBA">
        <w:rPr>
          <w:rStyle w:val="Emphasis"/>
          <w:highlight w:val="cyan"/>
        </w:rPr>
        <w:t>public</w:t>
      </w:r>
      <w:r w:rsidRPr="00FC1DBA">
        <w:rPr>
          <w:rStyle w:val="StyleUnderline"/>
        </w:rPr>
        <w:t xml:space="preserve"> sector. </w:t>
      </w:r>
      <w:r w:rsidRPr="00FC1DBA">
        <w:rPr>
          <w:rStyle w:val="StyleUnderline"/>
          <w:highlight w:val="cyan"/>
        </w:rPr>
        <w:t>These</w:t>
      </w:r>
      <w:r w:rsidRPr="00FC1DBA">
        <w:rPr>
          <w:rStyle w:val="StyleUnderline"/>
        </w:rPr>
        <w:t xml:space="preserve"> differences </w:t>
      </w:r>
      <w:r w:rsidRPr="00FC1DBA">
        <w:rPr>
          <w:rStyle w:val="Emphasis"/>
          <w:highlight w:val="cyan"/>
        </w:rPr>
        <w:t>aren’t</w:t>
      </w:r>
      <w:r w:rsidRPr="00FC1DBA">
        <w:rPr>
          <w:rStyle w:val="Emphasis"/>
        </w:rPr>
        <w:t xml:space="preserve"> just </w:t>
      </w:r>
      <w:r w:rsidRPr="00FC1DBA">
        <w:rPr>
          <w:rStyle w:val="Emphasis"/>
          <w:highlight w:val="cyan"/>
        </w:rPr>
        <w:t>technical</w:t>
      </w:r>
      <w:r w:rsidRPr="00FC1DBA">
        <w:rPr>
          <w:rStyle w:val="StyleUnderline"/>
        </w:rPr>
        <w:t>—they shape</w:t>
      </w:r>
      <w:r w:rsidRPr="00FC1DBA">
        <w:rPr>
          <w:sz w:val="16"/>
        </w:rPr>
        <w:t xml:space="preserve"> how </w:t>
      </w:r>
      <w:r w:rsidRPr="00FC1DBA">
        <w:rPr>
          <w:rStyle w:val="StyleUnderline"/>
        </w:rPr>
        <w:t>negotiations</w:t>
      </w:r>
      <w:r w:rsidRPr="00FC1DBA">
        <w:rPr>
          <w:sz w:val="16"/>
        </w:rPr>
        <w:t xml:space="preserve"> happen and their </w:t>
      </w:r>
      <w:r w:rsidRPr="00FC1DBA">
        <w:rPr>
          <w:rStyle w:val="StyleUnderline"/>
        </w:rPr>
        <w:t>outcomes, impacting workers</w:t>
      </w:r>
      <w:r w:rsidRPr="00FC1DBA">
        <w:rPr>
          <w:sz w:val="16"/>
        </w:rPr>
        <w:t>, employers, and the broader community.  </w:t>
      </w:r>
    </w:p>
    <w:p w14:paraId="2E7F2E6D" w14:textId="77777777" w:rsidR="00125AF6" w:rsidRPr="00FC1DBA" w:rsidRDefault="00125AF6" w:rsidP="00125AF6">
      <w:pPr>
        <w:rPr>
          <w:sz w:val="16"/>
        </w:rPr>
      </w:pPr>
      <w:r w:rsidRPr="00FC1DBA">
        <w:rPr>
          <w:rStyle w:val="StyleUnderline"/>
        </w:rPr>
        <w:t xml:space="preserve">In the </w:t>
      </w:r>
      <w:r w:rsidRPr="00FC1DBA">
        <w:rPr>
          <w:rStyle w:val="Emphasis"/>
          <w:highlight w:val="cyan"/>
        </w:rPr>
        <w:t>private</w:t>
      </w:r>
      <w:r w:rsidRPr="00FC1DBA">
        <w:rPr>
          <w:rStyle w:val="Emphasis"/>
        </w:rPr>
        <w:t xml:space="preserve"> sector</w:t>
      </w:r>
      <w:r w:rsidRPr="00FC1DBA">
        <w:rPr>
          <w:rStyle w:val="StyleUnderline"/>
        </w:rPr>
        <w:t xml:space="preserve">, </w:t>
      </w:r>
      <w:r w:rsidRPr="00FC1DBA">
        <w:rPr>
          <w:rStyle w:val="StyleUnderline"/>
          <w:highlight w:val="cyan"/>
        </w:rPr>
        <w:t>unions</w:t>
      </w:r>
      <w:r w:rsidRPr="00FC1DBA">
        <w:rPr>
          <w:sz w:val="16"/>
        </w:rPr>
        <w:t xml:space="preserve"> and employers operate under a mutual understanding: if </w:t>
      </w:r>
      <w:r w:rsidRPr="00FC1DBA">
        <w:rPr>
          <w:rStyle w:val="StyleUnderline"/>
          <w:highlight w:val="cyan"/>
        </w:rPr>
        <w:t xml:space="preserve">demands get </w:t>
      </w:r>
      <w:r w:rsidRPr="00FC1DBA">
        <w:rPr>
          <w:rStyle w:val="Emphasis"/>
          <w:highlight w:val="cyan"/>
        </w:rPr>
        <w:t>too high</w:t>
      </w:r>
      <w:r w:rsidRPr="00FC1DBA">
        <w:rPr>
          <w:rStyle w:val="StyleUnderline"/>
          <w:highlight w:val="cyan"/>
        </w:rPr>
        <w:t>, there’s a</w:t>
      </w:r>
      <w:r w:rsidRPr="00FC1DBA">
        <w:rPr>
          <w:rStyle w:val="StyleUnderline"/>
        </w:rPr>
        <w:t xml:space="preserve"> real </w:t>
      </w:r>
      <w:r w:rsidRPr="00FC1DBA">
        <w:rPr>
          <w:rStyle w:val="StyleUnderline"/>
          <w:highlight w:val="cyan"/>
        </w:rPr>
        <w:t>risk</w:t>
      </w:r>
      <w:r w:rsidRPr="00FC1DBA">
        <w:rPr>
          <w:rStyle w:val="StyleUnderline"/>
        </w:rPr>
        <w:t xml:space="preserve"> that </w:t>
      </w:r>
      <w:r w:rsidRPr="00FC1DBA">
        <w:rPr>
          <w:rStyle w:val="StyleUnderline"/>
          <w:highlight w:val="cyan"/>
        </w:rPr>
        <w:t>the company</w:t>
      </w:r>
      <w:r w:rsidRPr="00FC1DBA">
        <w:rPr>
          <w:rStyle w:val="StyleUnderline"/>
        </w:rPr>
        <w:t xml:space="preserve"> could </w:t>
      </w:r>
      <w:r w:rsidRPr="00FC1DBA">
        <w:rPr>
          <w:rStyle w:val="Emphasis"/>
          <w:highlight w:val="cyan"/>
        </w:rPr>
        <w:t>go bankrupt</w:t>
      </w:r>
      <w:r w:rsidRPr="00FC1DBA">
        <w:rPr>
          <w:sz w:val="16"/>
        </w:rPr>
        <w:t>. This risk ensures that both sides negotiate with more caution, striving for a balance that keeps the company afloat. In theory, the mutual need for financial survival should keep everyone in check. </w:t>
      </w:r>
    </w:p>
    <w:p w14:paraId="6024DED7" w14:textId="77777777" w:rsidR="00125AF6" w:rsidRPr="005B0323" w:rsidRDefault="00125AF6" w:rsidP="00125AF6">
      <w:pPr>
        <w:rPr>
          <w:sz w:val="16"/>
        </w:rPr>
      </w:pPr>
      <w:r w:rsidRPr="00FC1DBA">
        <w:rPr>
          <w:rStyle w:val="StyleUnderline"/>
          <w:highlight w:val="cyan"/>
        </w:rPr>
        <w:t>Contrast</w:t>
      </w:r>
      <w:r w:rsidRPr="00FC1DBA">
        <w:rPr>
          <w:rStyle w:val="StyleUnderline"/>
        </w:rPr>
        <w:t xml:space="preserve"> this </w:t>
      </w:r>
      <w:r w:rsidRPr="00FC1DBA">
        <w:rPr>
          <w:rStyle w:val="StyleUnderline"/>
          <w:highlight w:val="cyan"/>
        </w:rPr>
        <w:t>with</w:t>
      </w:r>
      <w:r w:rsidRPr="00FC1DBA">
        <w:rPr>
          <w:rStyle w:val="StyleUnderline"/>
        </w:rPr>
        <w:t xml:space="preserve"> the </w:t>
      </w:r>
      <w:r w:rsidRPr="00FC1DBA">
        <w:rPr>
          <w:rStyle w:val="Emphasis"/>
          <w:highlight w:val="cyan"/>
        </w:rPr>
        <w:t>public</w:t>
      </w:r>
      <w:r w:rsidRPr="00FC1DBA">
        <w:rPr>
          <w:rStyle w:val="Emphasis"/>
        </w:rPr>
        <w:t xml:space="preserve"> sector</w:t>
      </w:r>
      <w:r w:rsidRPr="00FC1DBA">
        <w:rPr>
          <w:rStyle w:val="StyleUnderline"/>
        </w:rPr>
        <w:t>, where unions negotiate with government entities</w:t>
      </w:r>
      <w:r w:rsidRPr="00FC1DBA">
        <w:rPr>
          <w:sz w:val="16"/>
        </w:rPr>
        <w:t xml:space="preserve">. Here, </w:t>
      </w:r>
      <w:r w:rsidRPr="00FC1DBA">
        <w:rPr>
          <w:rStyle w:val="StyleUnderline"/>
          <w:highlight w:val="cyan"/>
        </w:rPr>
        <w:t xml:space="preserve">bankruptcy </w:t>
      </w:r>
      <w:r w:rsidRPr="00FC1DBA">
        <w:rPr>
          <w:rStyle w:val="Emphasis"/>
          <w:highlight w:val="cyan"/>
        </w:rPr>
        <w:t>isn’t on the table</w:t>
      </w:r>
      <w:r w:rsidRPr="00FC1DBA">
        <w:rPr>
          <w:sz w:val="16"/>
        </w:rPr>
        <w:t>—governments can’t just go out of business. This lack of a financial breaking point means there’s less pressure on public sector unions to moderate their demands. Agreements are often more generous than what would be feasible in the private sector, and ultimately, taxpayers foot the bill. </w:t>
      </w:r>
    </w:p>
    <w:p w14:paraId="0185D6BF" w14:textId="77777777" w:rsidR="00125AF6" w:rsidRDefault="00125AF6" w:rsidP="00125AF6">
      <w:pPr>
        <w:pStyle w:val="Heading4"/>
      </w:pPr>
      <w:r>
        <w:t xml:space="preserve">Federal workers </w:t>
      </w:r>
      <w:r w:rsidRPr="00AD66A1">
        <w:rPr>
          <w:u w:val="single"/>
        </w:rPr>
        <w:t>cannot bargain</w:t>
      </w:r>
      <w:r>
        <w:t xml:space="preserve"> over </w:t>
      </w:r>
      <w:r w:rsidRPr="00AD66A1">
        <w:rPr>
          <w:u w:val="single"/>
        </w:rPr>
        <w:t>payment</w:t>
      </w:r>
      <w:r>
        <w:t xml:space="preserve"> OR </w:t>
      </w:r>
      <w:r w:rsidRPr="00AD66A1">
        <w:rPr>
          <w:u w:val="single"/>
        </w:rPr>
        <w:t>strike</w:t>
      </w:r>
      <w:r>
        <w:t xml:space="preserve">. </w:t>
      </w:r>
    </w:p>
    <w:p w14:paraId="068BFB70" w14:textId="77777777" w:rsidR="00125AF6" w:rsidRPr="00181559" w:rsidRDefault="00125AF6" w:rsidP="00125AF6">
      <w:r w:rsidRPr="00181559">
        <w:rPr>
          <w:rStyle w:val="Style13ptBold"/>
        </w:rPr>
        <w:t>AFGE 25</w:t>
      </w:r>
      <w:r w:rsidRPr="00181559">
        <w:t>, American Federation of Government Employees (AFGE, March 27, 2025, “AFGE Condemns Trump's Retaliatory Attempt to Outlaw Federal Unions,”</w:t>
      </w:r>
      <w:r>
        <w:t xml:space="preserve"> AFGE, </w:t>
      </w:r>
      <w:r w:rsidRPr="00181559">
        <w:t>https://www.afge.org/publication/afge-condemns-trumps-retaliatory-attempt-to-outlaw-federal-unions/</w:t>
      </w:r>
      <w:r>
        <w:t>)</w:t>
      </w:r>
    </w:p>
    <w:p w14:paraId="4339A4F2" w14:textId="77777777" w:rsidR="00125AF6" w:rsidRPr="00181559" w:rsidRDefault="00125AF6" w:rsidP="00125AF6">
      <w:pPr>
        <w:rPr>
          <w:rStyle w:val="StyleUnderline"/>
        </w:rPr>
      </w:pPr>
      <w:r w:rsidRPr="00181559">
        <w:rPr>
          <w:rStyle w:val="StyleUnderline"/>
        </w:rPr>
        <w:t>Fast Facts: Federal Sector Collective Bargaining</w:t>
      </w:r>
    </w:p>
    <w:p w14:paraId="1579B22A" w14:textId="77777777" w:rsidR="00125AF6" w:rsidRPr="00181559" w:rsidRDefault="00125AF6" w:rsidP="00125AF6">
      <w:pPr>
        <w:rPr>
          <w:sz w:val="16"/>
        </w:rPr>
      </w:pPr>
      <w:r w:rsidRPr="00181559">
        <w:rPr>
          <w:rStyle w:val="StyleUnderline"/>
        </w:rPr>
        <w:t xml:space="preserve">1. </w:t>
      </w:r>
      <w:r w:rsidRPr="00181559">
        <w:rPr>
          <w:rStyle w:val="StyleUnderline"/>
          <w:highlight w:val="cyan"/>
        </w:rPr>
        <w:t xml:space="preserve">Federal unions </w:t>
      </w:r>
      <w:r w:rsidRPr="00181559">
        <w:rPr>
          <w:rStyle w:val="Emphasis"/>
          <w:highlight w:val="cyan"/>
        </w:rPr>
        <w:t>cannot negotiate</w:t>
      </w:r>
      <w:r w:rsidRPr="00181559">
        <w:rPr>
          <w:rStyle w:val="StyleUnderline"/>
        </w:rPr>
        <w:t xml:space="preserve"> over </w:t>
      </w:r>
      <w:r w:rsidRPr="00181559">
        <w:rPr>
          <w:rStyle w:val="StyleUnderline"/>
          <w:highlight w:val="cyan"/>
        </w:rPr>
        <w:t>pay, benefits, or hiring</w:t>
      </w:r>
      <w:r w:rsidRPr="00181559">
        <w:rPr>
          <w:rStyle w:val="StyleUnderline"/>
        </w:rPr>
        <w:t>/firing</w:t>
      </w:r>
      <w:r w:rsidRPr="00181559">
        <w:rPr>
          <w:sz w:val="16"/>
        </w:rPr>
        <w:t xml:space="preserve"> decisions.</w:t>
      </w:r>
    </w:p>
    <w:p w14:paraId="78B4AC1A" w14:textId="77777777" w:rsidR="00125AF6" w:rsidRPr="00181559" w:rsidRDefault="00125AF6" w:rsidP="00125AF6">
      <w:pPr>
        <w:ind w:left="720"/>
        <w:rPr>
          <w:sz w:val="16"/>
        </w:rPr>
      </w:pPr>
      <w:r w:rsidRPr="00181559">
        <w:rPr>
          <w:rStyle w:val="StyleUnderline"/>
          <w:highlight w:val="cyan"/>
        </w:rPr>
        <w:t xml:space="preserve">Unlike </w:t>
      </w:r>
      <w:r w:rsidRPr="00181559">
        <w:rPr>
          <w:rStyle w:val="Emphasis"/>
          <w:highlight w:val="cyan"/>
        </w:rPr>
        <w:t>private</w:t>
      </w:r>
      <w:r w:rsidRPr="00181559">
        <w:rPr>
          <w:rStyle w:val="Emphasis"/>
        </w:rPr>
        <w:t>-sector</w:t>
      </w:r>
      <w:r w:rsidRPr="00181559">
        <w:rPr>
          <w:rStyle w:val="StyleUnderline"/>
        </w:rPr>
        <w:t xml:space="preserve"> </w:t>
      </w:r>
      <w:r w:rsidRPr="00181559">
        <w:rPr>
          <w:rStyle w:val="StyleUnderline"/>
          <w:highlight w:val="cyan"/>
        </w:rPr>
        <w:t>unions, federal</w:t>
      </w:r>
      <w:r w:rsidRPr="00181559">
        <w:rPr>
          <w:rStyle w:val="StyleUnderline"/>
        </w:rPr>
        <w:t xml:space="preserve"> unions </w:t>
      </w:r>
      <w:r w:rsidRPr="00181559">
        <w:rPr>
          <w:rStyle w:val="Emphasis"/>
          <w:highlight w:val="cyan"/>
        </w:rPr>
        <w:t>are limited</w:t>
      </w:r>
      <w:r w:rsidRPr="00181559">
        <w:rPr>
          <w:rStyle w:val="StyleUnderline"/>
          <w:highlight w:val="cyan"/>
        </w:rPr>
        <w:t xml:space="preserve"> to</w:t>
      </w:r>
      <w:r w:rsidRPr="00181559">
        <w:rPr>
          <w:rStyle w:val="StyleUnderline"/>
        </w:rPr>
        <w:t xml:space="preserve"> bargaining over </w:t>
      </w:r>
      <w:r w:rsidRPr="00181559">
        <w:rPr>
          <w:rStyle w:val="Emphasis"/>
          <w:highlight w:val="cyan"/>
        </w:rPr>
        <w:t>conditions</w:t>
      </w:r>
      <w:r w:rsidRPr="00181559">
        <w:rPr>
          <w:rStyle w:val="Emphasis"/>
        </w:rPr>
        <w:t xml:space="preserve"> of employment</w:t>
      </w:r>
      <w:r w:rsidRPr="00181559">
        <w:rPr>
          <w:sz w:val="16"/>
        </w:rPr>
        <w:t>—not wages, benefits, or classifications, which are set by law and Congress.</w:t>
      </w:r>
    </w:p>
    <w:p w14:paraId="463B6026" w14:textId="77777777" w:rsidR="00125AF6" w:rsidRPr="00181559" w:rsidRDefault="00125AF6" w:rsidP="00125AF6">
      <w:pPr>
        <w:rPr>
          <w:sz w:val="16"/>
          <w:szCs w:val="16"/>
        </w:rPr>
      </w:pPr>
      <w:r w:rsidRPr="00181559">
        <w:rPr>
          <w:sz w:val="16"/>
          <w:szCs w:val="16"/>
        </w:rPr>
        <w:t>2. **Federal employees are prohibited by law from striking.</w:t>
      </w:r>
    </w:p>
    <w:p w14:paraId="6EE471A3" w14:textId="77777777" w:rsidR="00125AF6" w:rsidRPr="00181559" w:rsidRDefault="00125AF6" w:rsidP="00125AF6">
      <w:pPr>
        <w:ind w:left="720"/>
        <w:rPr>
          <w:sz w:val="16"/>
        </w:rPr>
      </w:pPr>
      <w:r w:rsidRPr="00181559">
        <w:rPr>
          <w:sz w:val="16"/>
        </w:rPr>
        <w:t xml:space="preserve">Under 5 U.S.C. § 7311, </w:t>
      </w:r>
      <w:r w:rsidRPr="00181559">
        <w:rPr>
          <w:rStyle w:val="StyleUnderline"/>
          <w:highlight w:val="cyan"/>
        </w:rPr>
        <w:t>federal workers are</w:t>
      </w:r>
      <w:r w:rsidRPr="00181559">
        <w:rPr>
          <w:rStyle w:val="StyleUnderline"/>
        </w:rPr>
        <w:t xml:space="preserve"> </w:t>
      </w:r>
      <w:r w:rsidRPr="00181559">
        <w:rPr>
          <w:rStyle w:val="Emphasis"/>
        </w:rPr>
        <w:t xml:space="preserve">legally </w:t>
      </w:r>
      <w:r w:rsidRPr="00181559">
        <w:rPr>
          <w:rStyle w:val="Emphasis"/>
          <w:highlight w:val="cyan"/>
        </w:rPr>
        <w:t>barred</w:t>
      </w:r>
      <w:r w:rsidRPr="00181559">
        <w:rPr>
          <w:rStyle w:val="StyleUnderline"/>
          <w:highlight w:val="cyan"/>
        </w:rPr>
        <w:t xml:space="preserve"> from striking</w:t>
      </w:r>
      <w:r w:rsidRPr="00181559">
        <w:rPr>
          <w:sz w:val="16"/>
          <w:szCs w:val="16"/>
        </w:rPr>
        <w:t>, and doing so can result in termination</w:t>
      </w:r>
      <w:r w:rsidRPr="00181559">
        <w:rPr>
          <w:sz w:val="16"/>
        </w:rPr>
        <w:t xml:space="preserve"> and a ban from federal employment.</w:t>
      </w:r>
    </w:p>
    <w:p w14:paraId="4CE86044" w14:textId="77777777" w:rsidR="00125AF6" w:rsidRDefault="00125AF6" w:rsidP="00125AF6">
      <w:pPr>
        <w:pStyle w:val="Heading4"/>
      </w:pPr>
      <w:r>
        <w:t xml:space="preserve">That essentially eliminates </w:t>
      </w:r>
      <w:r w:rsidRPr="005B0323">
        <w:rPr>
          <w:u w:val="single"/>
        </w:rPr>
        <w:t>swaths</w:t>
      </w:r>
      <w:r>
        <w:t xml:space="preserve"> of core </w:t>
      </w:r>
      <w:r w:rsidRPr="005B0323">
        <w:rPr>
          <w:u w:val="single"/>
        </w:rPr>
        <w:t>NEG objections</w:t>
      </w:r>
      <w:r>
        <w:t xml:space="preserve">. </w:t>
      </w:r>
    </w:p>
    <w:p w14:paraId="09C1F9D5" w14:textId="77777777" w:rsidR="00125AF6" w:rsidRPr="00AC6292" w:rsidRDefault="00125AF6" w:rsidP="00125AF6">
      <w:r w:rsidRPr="00AC6292">
        <w:rPr>
          <w:rStyle w:val="Style13ptBold"/>
        </w:rPr>
        <w:t>Kourtis 24</w:t>
      </w:r>
      <w:r>
        <w:t xml:space="preserve">, writer at Labor Soft </w:t>
      </w:r>
      <w:r w:rsidRPr="00AC6292">
        <w:t>(Frankie Kourtis, April 9, 2024, “Understanding the Pros and Cons of Labor Unions,”</w:t>
      </w:r>
      <w:r>
        <w:t xml:space="preserve"> Labor Soft, </w:t>
      </w:r>
      <w:r w:rsidRPr="00AC6292">
        <w:t>https://www.laborsoft.com/blog/pros-and-cons-of-labor-unions</w:t>
      </w:r>
      <w:r>
        <w:t>)</w:t>
      </w:r>
    </w:p>
    <w:p w14:paraId="719A0DC8" w14:textId="77777777" w:rsidR="00125AF6" w:rsidRPr="00AC6292" w:rsidRDefault="00125AF6" w:rsidP="00125AF6">
      <w:pPr>
        <w:rPr>
          <w:rStyle w:val="StyleUnderline"/>
        </w:rPr>
      </w:pPr>
      <w:r w:rsidRPr="00AC6292">
        <w:rPr>
          <w:rStyle w:val="StyleUnderline"/>
        </w:rPr>
        <w:t>Cons of Unionization</w:t>
      </w:r>
    </w:p>
    <w:p w14:paraId="3E0FB4B5" w14:textId="77777777" w:rsidR="00125AF6" w:rsidRPr="00AC6292" w:rsidRDefault="00125AF6" w:rsidP="00125AF6">
      <w:pPr>
        <w:rPr>
          <w:sz w:val="16"/>
        </w:rPr>
      </w:pPr>
      <w:r w:rsidRPr="00AC6292">
        <w:rPr>
          <w:sz w:val="16"/>
        </w:rPr>
        <w:t>Portion of worker income goes towards union dues</w:t>
      </w:r>
    </w:p>
    <w:p w14:paraId="7B9451C0" w14:textId="77777777" w:rsidR="00125AF6" w:rsidRPr="00AC6292" w:rsidRDefault="00125AF6" w:rsidP="00125AF6">
      <w:pPr>
        <w:rPr>
          <w:sz w:val="16"/>
        </w:rPr>
      </w:pPr>
      <w:r w:rsidRPr="00AC6292">
        <w:rPr>
          <w:sz w:val="16"/>
        </w:rPr>
        <w:t>Workers enjoy less autonomy and must abide by union rules</w:t>
      </w:r>
    </w:p>
    <w:p w14:paraId="04113654" w14:textId="77777777" w:rsidR="00125AF6" w:rsidRPr="00AC6292" w:rsidRDefault="00125AF6" w:rsidP="00125AF6">
      <w:pPr>
        <w:rPr>
          <w:sz w:val="16"/>
        </w:rPr>
      </w:pPr>
      <w:r w:rsidRPr="00AC6292">
        <w:rPr>
          <w:sz w:val="16"/>
        </w:rPr>
        <w:t>Union rules may favor seniority, slowing advancement and making newer employees more likely to get laid off</w:t>
      </w:r>
    </w:p>
    <w:p w14:paraId="235DE67F" w14:textId="77777777" w:rsidR="00125AF6" w:rsidRPr="00AC6292" w:rsidRDefault="00125AF6" w:rsidP="00125AF6">
      <w:pPr>
        <w:rPr>
          <w:sz w:val="16"/>
        </w:rPr>
      </w:pPr>
      <w:r w:rsidRPr="00AC6292">
        <w:rPr>
          <w:sz w:val="16"/>
        </w:rPr>
        <w:t>Risk of unpaid stoppages of work that are outside of the worker’s control</w:t>
      </w:r>
    </w:p>
    <w:p w14:paraId="64604F88" w14:textId="77777777" w:rsidR="00125AF6" w:rsidRPr="00AC6292" w:rsidRDefault="00125AF6" w:rsidP="00125AF6">
      <w:pPr>
        <w:rPr>
          <w:sz w:val="16"/>
        </w:rPr>
      </w:pPr>
      <w:r w:rsidRPr="00AC6292">
        <w:rPr>
          <w:sz w:val="16"/>
        </w:rPr>
        <w:t>Discourages worker individuality — unionized employees are bound to union decisions even when they disagree</w:t>
      </w:r>
    </w:p>
    <w:p w14:paraId="5DD7F37D" w14:textId="77777777" w:rsidR="00125AF6" w:rsidRPr="00AC6292" w:rsidRDefault="00125AF6" w:rsidP="00125AF6">
      <w:pPr>
        <w:rPr>
          <w:sz w:val="16"/>
        </w:rPr>
      </w:pPr>
      <w:r w:rsidRPr="00AC6292">
        <w:rPr>
          <w:sz w:val="16"/>
        </w:rPr>
        <w:t>May create tension in the workplace or an adversarial union relationship with management</w:t>
      </w:r>
    </w:p>
    <w:p w14:paraId="40A4EF82" w14:textId="77777777" w:rsidR="00125AF6" w:rsidRPr="00AC6292" w:rsidRDefault="00125AF6" w:rsidP="00125AF6">
      <w:pPr>
        <w:rPr>
          <w:sz w:val="16"/>
        </w:rPr>
      </w:pPr>
      <w:r w:rsidRPr="00AC6292">
        <w:rPr>
          <w:sz w:val="16"/>
        </w:rPr>
        <w:t>Harder to promote great workers and dismiss unproductive ones</w:t>
      </w:r>
    </w:p>
    <w:p w14:paraId="128513B0" w14:textId="77777777" w:rsidR="00125AF6" w:rsidRPr="00AC6292" w:rsidRDefault="00125AF6" w:rsidP="00125AF6">
      <w:pPr>
        <w:rPr>
          <w:rStyle w:val="StyleUnderline"/>
        </w:rPr>
      </w:pPr>
      <w:r w:rsidRPr="00AC6292">
        <w:rPr>
          <w:rStyle w:val="StyleUnderline"/>
        </w:rPr>
        <w:t xml:space="preserve">Increased risk of </w:t>
      </w:r>
      <w:r w:rsidRPr="00AC6292">
        <w:rPr>
          <w:rStyle w:val="Emphasis"/>
          <w:highlight w:val="cyan"/>
        </w:rPr>
        <w:t>strikes</w:t>
      </w:r>
      <w:r w:rsidRPr="00AC6292">
        <w:rPr>
          <w:rStyle w:val="StyleUnderline"/>
        </w:rPr>
        <w:t xml:space="preserve"> that </w:t>
      </w:r>
      <w:r w:rsidRPr="00AC6292">
        <w:rPr>
          <w:rStyle w:val="StyleUnderline"/>
          <w:highlight w:val="cyan"/>
        </w:rPr>
        <w:t xml:space="preserve">will </w:t>
      </w:r>
      <w:r w:rsidRPr="00AC6292">
        <w:rPr>
          <w:rStyle w:val="Emphasis"/>
          <w:highlight w:val="cyan"/>
        </w:rPr>
        <w:t>disrupt business</w:t>
      </w:r>
    </w:p>
    <w:p w14:paraId="16510907" w14:textId="77777777" w:rsidR="00125AF6" w:rsidRPr="00AC6292" w:rsidRDefault="00125AF6" w:rsidP="00125AF6">
      <w:pPr>
        <w:rPr>
          <w:rStyle w:val="StyleUnderline"/>
        </w:rPr>
      </w:pPr>
      <w:r w:rsidRPr="00AC6292">
        <w:rPr>
          <w:rStyle w:val="StyleUnderline"/>
          <w:highlight w:val="cyan"/>
        </w:rPr>
        <w:t>Reduced</w:t>
      </w:r>
      <w:r w:rsidRPr="00AC6292">
        <w:rPr>
          <w:rStyle w:val="StyleUnderline"/>
        </w:rPr>
        <w:t xml:space="preserve"> </w:t>
      </w:r>
      <w:r w:rsidRPr="00AC6292">
        <w:rPr>
          <w:rStyle w:val="Emphasis"/>
        </w:rPr>
        <w:t xml:space="preserve">business </w:t>
      </w:r>
      <w:r w:rsidRPr="00AC6292">
        <w:rPr>
          <w:rStyle w:val="Emphasis"/>
          <w:highlight w:val="cyan"/>
        </w:rPr>
        <w:t>competition</w:t>
      </w:r>
      <w:r w:rsidRPr="00AC6292">
        <w:rPr>
          <w:rStyle w:val="StyleUnderline"/>
          <w:highlight w:val="cyan"/>
        </w:rPr>
        <w:t xml:space="preserve"> due to</w:t>
      </w:r>
      <w:r w:rsidRPr="00AC6292">
        <w:rPr>
          <w:rStyle w:val="StyleUnderline"/>
        </w:rPr>
        <w:t xml:space="preserve"> the </w:t>
      </w:r>
      <w:r w:rsidRPr="00AC6292">
        <w:rPr>
          <w:rStyle w:val="Emphasis"/>
          <w:highlight w:val="cyan"/>
        </w:rPr>
        <w:t>burden</w:t>
      </w:r>
      <w:r w:rsidRPr="00AC6292">
        <w:rPr>
          <w:rStyle w:val="StyleUnderline"/>
          <w:highlight w:val="cyan"/>
        </w:rPr>
        <w:t xml:space="preserve"> of higher </w:t>
      </w:r>
      <w:r w:rsidRPr="00AC6292">
        <w:rPr>
          <w:rStyle w:val="Emphasis"/>
          <w:highlight w:val="cyan"/>
        </w:rPr>
        <w:t>wages</w:t>
      </w:r>
      <w:r w:rsidRPr="00AC6292">
        <w:rPr>
          <w:rStyle w:val="Emphasis"/>
        </w:rPr>
        <w:t xml:space="preserve"> and benefits</w:t>
      </w:r>
    </w:p>
    <w:p w14:paraId="3DD40CF6" w14:textId="77777777" w:rsidR="00125AF6" w:rsidRPr="005B0323" w:rsidRDefault="00125AF6" w:rsidP="00125AF6">
      <w:pPr>
        <w:rPr>
          <w:sz w:val="16"/>
        </w:rPr>
      </w:pPr>
      <w:r w:rsidRPr="00AC6292">
        <w:rPr>
          <w:rStyle w:val="StyleUnderline"/>
          <w:highlight w:val="cyan"/>
        </w:rPr>
        <w:t xml:space="preserve">Higher </w:t>
      </w:r>
      <w:r w:rsidRPr="00AC6292">
        <w:rPr>
          <w:rStyle w:val="Emphasis"/>
          <w:highlight w:val="cyan"/>
        </w:rPr>
        <w:t>costs</w:t>
      </w:r>
      <w:r w:rsidRPr="00AC6292">
        <w:rPr>
          <w:sz w:val="16"/>
        </w:rPr>
        <w:t xml:space="preserve"> for employers </w:t>
      </w:r>
      <w:r w:rsidRPr="00AC6292">
        <w:rPr>
          <w:rStyle w:val="StyleUnderline"/>
          <w:highlight w:val="cyan"/>
        </w:rPr>
        <w:t xml:space="preserve">can lead to </w:t>
      </w:r>
      <w:r w:rsidRPr="00AC6292">
        <w:rPr>
          <w:rStyle w:val="Emphasis"/>
          <w:highlight w:val="cyan"/>
        </w:rPr>
        <w:t>higher prices</w:t>
      </w:r>
      <w:r w:rsidRPr="00AC6292">
        <w:rPr>
          <w:rStyle w:val="StyleUnderline"/>
        </w:rPr>
        <w:t xml:space="preserve"> for consumers — </w:t>
      </w:r>
      <w:r w:rsidRPr="00AC6292">
        <w:rPr>
          <w:rStyle w:val="StyleUnderline"/>
          <w:highlight w:val="cyan"/>
        </w:rPr>
        <w:t>a “</w:t>
      </w:r>
      <w:r w:rsidRPr="00AC6292">
        <w:rPr>
          <w:rStyle w:val="Emphasis"/>
          <w:highlight w:val="cyan"/>
        </w:rPr>
        <w:t>vicious cycle</w:t>
      </w:r>
      <w:r w:rsidRPr="00AC6292">
        <w:rPr>
          <w:rStyle w:val="StyleUnderline"/>
          <w:highlight w:val="cyan"/>
        </w:rPr>
        <w:t>”</w:t>
      </w:r>
    </w:p>
    <w:p w14:paraId="0B0214C9" w14:textId="77777777" w:rsidR="00125AF6" w:rsidRDefault="00125AF6" w:rsidP="00125AF6">
      <w:pPr>
        <w:pStyle w:val="Heading4"/>
      </w:pPr>
      <w:r>
        <w:t xml:space="preserve">AND no scholar </w:t>
      </w:r>
      <w:r w:rsidRPr="005B0323">
        <w:rPr>
          <w:u w:val="single"/>
        </w:rPr>
        <w:t>jumps to their feet</w:t>
      </w:r>
      <w:r>
        <w:t xml:space="preserve"> to argue over </w:t>
      </w:r>
      <w:r w:rsidRPr="005B0323">
        <w:rPr>
          <w:u w:val="single"/>
        </w:rPr>
        <w:t>other ways</w:t>
      </w:r>
      <w:r>
        <w:t xml:space="preserve"> labor disputes might be handled. </w:t>
      </w:r>
    </w:p>
    <w:p w14:paraId="69E40735" w14:textId="77777777" w:rsidR="00125AF6" w:rsidRDefault="00125AF6" w:rsidP="00125AF6">
      <w:r w:rsidRPr="00626733">
        <w:rPr>
          <w:rStyle w:val="Style13ptBold"/>
        </w:rPr>
        <w:t>Gely 17</w:t>
      </w:r>
      <w:r>
        <w:t>,</w:t>
      </w:r>
      <w:r w:rsidRPr="00626733">
        <w:t xml:space="preserve"> James E. Campbell Missouri Endowed Professor of Law, Director of the Center for the Study of Dispute Resolution, University of Missouri School of Law</w:t>
      </w:r>
      <w:r>
        <w:t xml:space="preserve"> (Rafael Gely, Winter 2017, “Article: Collective Bargaining and Dispute System Design,” </w:t>
      </w:r>
      <w:r w:rsidRPr="00626733">
        <w:t>13 U. St. Thomas L.J. 218</w:t>
      </w:r>
      <w:r>
        <w:t>, University of Kansas Libraries, Lexis)</w:t>
      </w:r>
    </w:p>
    <w:p w14:paraId="6BF57230" w14:textId="77777777" w:rsidR="00125AF6" w:rsidRPr="00AC6292" w:rsidRDefault="00125AF6" w:rsidP="00125AF6">
      <w:pPr>
        <w:rPr>
          <w:sz w:val="16"/>
        </w:rPr>
      </w:pPr>
      <w:r w:rsidRPr="005B0323">
        <w:rPr>
          <w:sz w:val="16"/>
        </w:rPr>
        <w:t xml:space="preserve">As noted earlier, the origins of the dispute system design field are closely connected to the study of collective bargaining. However, </w:t>
      </w:r>
      <w:r w:rsidRPr="005B0323">
        <w:rPr>
          <w:rStyle w:val="StyleUnderline"/>
          <w:highlight w:val="cyan"/>
        </w:rPr>
        <w:t>over</w:t>
      </w:r>
      <w:r w:rsidRPr="005B0323">
        <w:rPr>
          <w:rStyle w:val="StyleUnderline"/>
        </w:rPr>
        <w:t xml:space="preserve"> the </w:t>
      </w:r>
      <w:r w:rsidRPr="005B0323">
        <w:rPr>
          <w:rStyle w:val="StyleUnderline"/>
          <w:highlight w:val="cyan"/>
        </w:rPr>
        <w:t>years a</w:t>
      </w:r>
      <w:r w:rsidRPr="005B0323">
        <w:rPr>
          <w:rStyle w:val="StyleUnderline"/>
        </w:rPr>
        <w:t xml:space="preserve"> </w:t>
      </w:r>
      <w:r w:rsidRPr="005B0323">
        <w:rPr>
          <w:rStyle w:val="Emphasis"/>
        </w:rPr>
        <w:t xml:space="preserve">strange </w:t>
      </w:r>
      <w:r w:rsidRPr="005B0323">
        <w:rPr>
          <w:rStyle w:val="Emphasis"/>
          <w:highlight w:val="cyan"/>
        </w:rPr>
        <w:t>bifurcation</w:t>
      </w:r>
      <w:r w:rsidRPr="005B0323">
        <w:rPr>
          <w:rStyle w:val="StyleUnderline"/>
          <w:highlight w:val="cyan"/>
        </w:rPr>
        <w:t xml:space="preserve"> developed in</w:t>
      </w:r>
      <w:r w:rsidRPr="005B0323">
        <w:rPr>
          <w:rStyle w:val="StyleUnderline"/>
        </w:rPr>
        <w:t xml:space="preserve"> </w:t>
      </w:r>
      <w:r w:rsidRPr="005B0323">
        <w:rPr>
          <w:rStyle w:val="Emphasis"/>
        </w:rPr>
        <w:t xml:space="preserve">the </w:t>
      </w:r>
      <w:r w:rsidRPr="005B0323">
        <w:rPr>
          <w:rStyle w:val="Emphasis"/>
          <w:highlight w:val="cyan"/>
        </w:rPr>
        <w:t>literature</w:t>
      </w:r>
      <w:r w:rsidRPr="005B0323">
        <w:rPr>
          <w:rStyle w:val="StyleUnderline"/>
        </w:rPr>
        <w:t xml:space="preserve">. Scholarly </w:t>
      </w:r>
      <w:r w:rsidRPr="005B0323">
        <w:rPr>
          <w:rStyle w:val="StyleUnderline"/>
          <w:highlight w:val="cyan"/>
        </w:rPr>
        <w:t xml:space="preserve">discussions of </w:t>
      </w:r>
      <w:r w:rsidRPr="005B0323">
        <w:rPr>
          <w:rStyle w:val="Emphasis"/>
          <w:highlight w:val="cyan"/>
        </w:rPr>
        <w:t>dispute resolution</w:t>
      </w:r>
      <w:r w:rsidRPr="005B0323">
        <w:rPr>
          <w:rStyle w:val="StyleUnderline"/>
          <w:highlight w:val="cyan"/>
        </w:rPr>
        <w:t xml:space="preserve"> in</w:t>
      </w:r>
      <w:r w:rsidRPr="005B0323">
        <w:rPr>
          <w:rStyle w:val="StyleUnderline"/>
        </w:rPr>
        <w:t xml:space="preserve"> the </w:t>
      </w:r>
      <w:r w:rsidRPr="005B0323">
        <w:rPr>
          <w:rStyle w:val="Emphasis"/>
        </w:rPr>
        <w:t xml:space="preserve">collective </w:t>
      </w:r>
      <w:r w:rsidRPr="005B0323">
        <w:rPr>
          <w:rStyle w:val="Emphasis"/>
          <w:highlight w:val="cyan"/>
        </w:rPr>
        <w:t>bargaining</w:t>
      </w:r>
      <w:r w:rsidRPr="005B0323">
        <w:rPr>
          <w:rStyle w:val="Emphasis"/>
        </w:rPr>
        <w:t xml:space="preserve"> context</w:t>
      </w:r>
      <w:r w:rsidRPr="005B0323">
        <w:rPr>
          <w:rStyle w:val="StyleUnderline"/>
        </w:rPr>
        <w:t xml:space="preserve"> tend to </w:t>
      </w:r>
      <w:r w:rsidRPr="005B0323">
        <w:rPr>
          <w:rStyle w:val="StyleUnderline"/>
          <w:highlight w:val="cyan"/>
        </w:rPr>
        <w:t>focus on</w:t>
      </w:r>
      <w:r w:rsidRPr="005B0323">
        <w:rPr>
          <w:rStyle w:val="StyleUnderline"/>
        </w:rPr>
        <w:t xml:space="preserve"> the </w:t>
      </w:r>
      <w:r w:rsidRPr="005B0323">
        <w:rPr>
          <w:rStyle w:val="Emphasis"/>
          <w:highlight w:val="cyan"/>
        </w:rPr>
        <w:t>grievance</w:t>
      </w:r>
      <w:r w:rsidRPr="005B0323">
        <w:rPr>
          <w:rStyle w:val="Emphasis"/>
        </w:rPr>
        <w:t xml:space="preserve"> procedure</w:t>
      </w:r>
      <w:r w:rsidRPr="005B0323">
        <w:rPr>
          <w:rStyle w:val="StyleUnderline"/>
        </w:rPr>
        <w:t xml:space="preserve"> </w:t>
      </w:r>
      <w:r w:rsidRPr="005B0323">
        <w:rPr>
          <w:rStyle w:val="StyleUnderline"/>
          <w:highlight w:val="cyan"/>
        </w:rPr>
        <w:t xml:space="preserve">process as </w:t>
      </w:r>
      <w:r w:rsidRPr="005B0323">
        <w:rPr>
          <w:rStyle w:val="Emphasis"/>
          <w:highlight w:val="cyan"/>
        </w:rPr>
        <w:t>the only part</w:t>
      </w:r>
      <w:r w:rsidRPr="005B0323">
        <w:rPr>
          <w:sz w:val="16"/>
        </w:rPr>
        <w:t xml:space="preserve"> that involves dispute resolution. </w:t>
      </w:r>
      <w:r w:rsidRPr="005B0323">
        <w:rPr>
          <w:rStyle w:val="StyleUnderline"/>
          <w:highlight w:val="cyan"/>
        </w:rPr>
        <w:t xml:space="preserve">Less attention is paid to </w:t>
      </w:r>
      <w:r w:rsidRPr="005B0323">
        <w:rPr>
          <w:rStyle w:val="Emphasis"/>
          <w:highlight w:val="cyan"/>
        </w:rPr>
        <w:t>other</w:t>
      </w:r>
      <w:r w:rsidRPr="005B0323">
        <w:rPr>
          <w:rStyle w:val="StyleUnderline"/>
        </w:rPr>
        <w:t xml:space="preserve"> collective </w:t>
      </w:r>
      <w:r w:rsidRPr="005B0323">
        <w:rPr>
          <w:rStyle w:val="StyleUnderline"/>
          <w:highlight w:val="cyan"/>
        </w:rPr>
        <w:t>bargaining</w:t>
      </w:r>
      <w:r w:rsidRPr="005B0323">
        <w:rPr>
          <w:sz w:val="16"/>
        </w:rPr>
        <w:t xml:space="preserve"> that has a dispute resolution dimension. </w:t>
      </w:r>
      <w:r w:rsidRPr="005B0323">
        <w:rPr>
          <w:rStyle w:val="StyleUnderline"/>
          <w:highlight w:val="cyan"/>
        </w:rPr>
        <w:t>This</w:t>
      </w:r>
      <w:r w:rsidRPr="005B0323">
        <w:rPr>
          <w:rStyle w:val="StyleUnderline"/>
        </w:rPr>
        <w:t xml:space="preserve"> divide has </w:t>
      </w:r>
      <w:r w:rsidRPr="005B0323">
        <w:rPr>
          <w:rStyle w:val="StyleUnderline"/>
          <w:highlight w:val="cyan"/>
        </w:rPr>
        <w:t xml:space="preserve">resulted in </w:t>
      </w:r>
      <w:r w:rsidRPr="005B0323">
        <w:rPr>
          <w:rStyle w:val="Emphasis"/>
          <w:highlight w:val="cyan"/>
        </w:rPr>
        <w:t>reluctance</w:t>
      </w:r>
      <w:r w:rsidRPr="005B0323">
        <w:rPr>
          <w:rStyle w:val="StyleUnderline"/>
          <w:highlight w:val="cyan"/>
        </w:rPr>
        <w:t xml:space="preserve"> by commentators to </w:t>
      </w:r>
      <w:r w:rsidRPr="005B0323">
        <w:rPr>
          <w:rStyle w:val="Emphasis"/>
          <w:highlight w:val="cyan"/>
        </w:rPr>
        <w:t>think about</w:t>
      </w:r>
      <w:r w:rsidRPr="005B0323">
        <w:rPr>
          <w:sz w:val="16"/>
        </w:rPr>
        <w:t xml:space="preserve"> the use of </w:t>
      </w:r>
      <w:r w:rsidRPr="005B0323">
        <w:rPr>
          <w:rStyle w:val="StyleUnderline"/>
          <w:highlight w:val="cyan"/>
        </w:rPr>
        <w:t>other</w:t>
      </w:r>
      <w:r w:rsidRPr="005B0323">
        <w:rPr>
          <w:rStyle w:val="StyleUnderline"/>
        </w:rPr>
        <w:t xml:space="preserve"> </w:t>
      </w:r>
      <w:r w:rsidRPr="005B0323">
        <w:rPr>
          <w:rStyle w:val="Emphasis"/>
        </w:rPr>
        <w:t xml:space="preserve">dispute </w:t>
      </w:r>
      <w:r w:rsidRPr="005B0323">
        <w:rPr>
          <w:rStyle w:val="Emphasis"/>
          <w:highlight w:val="cyan"/>
        </w:rPr>
        <w:t>resolution</w:t>
      </w:r>
      <w:r w:rsidRPr="005B0323">
        <w:rPr>
          <w:rStyle w:val="StyleUnderline"/>
          <w:highlight w:val="cyan"/>
        </w:rPr>
        <w:t xml:space="preserve"> mechanisms</w:t>
      </w:r>
      <w:r w:rsidRPr="005B0323">
        <w:rPr>
          <w:sz w:val="16"/>
        </w:rPr>
        <w:t xml:space="preserve"> in workplaces where there is a union, </w:t>
      </w:r>
      <w:r w:rsidRPr="005B0323">
        <w:rPr>
          <w:rStyle w:val="StyleUnderline"/>
        </w:rPr>
        <w:t xml:space="preserve">as well as a tendency </w:t>
      </w:r>
      <w:r w:rsidRPr="005B0323">
        <w:rPr>
          <w:rStyle w:val="Emphasis"/>
        </w:rPr>
        <w:t>to ignore</w:t>
      </w:r>
      <w:r w:rsidRPr="005B0323">
        <w:rPr>
          <w:sz w:val="16"/>
        </w:rPr>
        <w:t xml:space="preserve"> the possibility that </w:t>
      </w:r>
      <w:r w:rsidRPr="005B0323">
        <w:rPr>
          <w:rStyle w:val="StyleUnderline"/>
        </w:rPr>
        <w:t xml:space="preserve">collective </w:t>
      </w:r>
      <w:r w:rsidRPr="005B0323">
        <w:rPr>
          <w:rStyle w:val="Emphasis"/>
        </w:rPr>
        <w:t>bargaining</w:t>
      </w:r>
      <w:r w:rsidRPr="005B0323">
        <w:rPr>
          <w:rStyle w:val="StyleUnderline"/>
        </w:rPr>
        <w:t xml:space="preserve"> structures</w:t>
      </w:r>
      <w:r w:rsidRPr="005B0323">
        <w:rPr>
          <w:sz w:val="16"/>
        </w:rPr>
        <w:t xml:space="preserve">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422A97E5" w14:textId="77777777" w:rsidR="00125AF6" w:rsidRPr="00682AAE" w:rsidRDefault="00125AF6" w:rsidP="00125AF6">
      <w:pPr>
        <w:keepNext/>
        <w:keepLines/>
        <w:spacing w:before="40"/>
        <w:outlineLvl w:val="3"/>
        <w:rPr>
          <w:rFonts w:eastAsia="Times New Roman"/>
          <w:b/>
          <w:iCs/>
          <w:sz w:val="26"/>
        </w:rPr>
      </w:pPr>
      <w:r>
        <w:rPr>
          <w:rFonts w:eastAsia="Calibri"/>
          <w:b/>
          <w:iCs/>
          <w:sz w:val="26"/>
        </w:rPr>
        <w:t xml:space="preserve">D. </w:t>
      </w:r>
      <w:r w:rsidRPr="00604FAC">
        <w:rPr>
          <w:rFonts w:eastAsia="Calibri"/>
          <w:b/>
          <w:iCs/>
          <w:sz w:val="26"/>
          <w:u w:val="single"/>
        </w:rPr>
        <w:t>Counterplans</w:t>
      </w:r>
      <w:r>
        <w:rPr>
          <w:rFonts w:eastAsia="Calibri"/>
          <w:b/>
          <w:iCs/>
          <w:sz w:val="26"/>
        </w:rPr>
        <w:t xml:space="preserve">. Federal workers obviate </w:t>
      </w:r>
      <w:r w:rsidRPr="00604FAC">
        <w:rPr>
          <w:rFonts w:eastAsia="Calibri"/>
          <w:b/>
          <w:iCs/>
          <w:sz w:val="26"/>
          <w:u w:val="single"/>
        </w:rPr>
        <w:t>federalism controversies</w:t>
      </w:r>
      <w:r>
        <w:rPr>
          <w:rFonts w:eastAsia="Calibri"/>
          <w:b/>
          <w:iCs/>
          <w:sz w:val="26"/>
        </w:rPr>
        <w:t xml:space="preserve"> in labor law, an </w:t>
      </w:r>
      <w:r w:rsidRPr="00604FAC">
        <w:rPr>
          <w:rFonts w:eastAsia="Calibri"/>
          <w:b/>
          <w:iCs/>
          <w:sz w:val="26"/>
          <w:u w:val="single"/>
        </w:rPr>
        <w:t>unacceptable conclusion</w:t>
      </w:r>
      <w:r>
        <w:rPr>
          <w:rFonts w:eastAsia="Calibri"/>
          <w:b/>
          <w:iCs/>
          <w:sz w:val="26"/>
        </w:rPr>
        <w:t xml:space="preserve"> educationally. </w:t>
      </w:r>
    </w:p>
    <w:p w14:paraId="7711FACA" w14:textId="77777777" w:rsidR="00125AF6" w:rsidRPr="00682AAE" w:rsidRDefault="00125AF6" w:rsidP="00125AF6">
      <w:pPr>
        <w:rPr>
          <w:rFonts w:eastAsia="Aptos"/>
        </w:rPr>
      </w:pPr>
      <w:r w:rsidRPr="00AC6292">
        <w:rPr>
          <w:rStyle w:val="Style13ptBold"/>
        </w:rPr>
        <w:t>Elmore 24</w:t>
      </w:r>
      <w:r>
        <w:rPr>
          <w:rFonts w:eastAsia="Aptos"/>
        </w:rPr>
        <w:t>, Professor of Law at the University of Miami (Andrew Elmore, 2024, “Confronting Structural Inequality in State Labor Law,” Maryland Law Review, Vol. 83, University of Kansas Libraries, Hein Online)</w:t>
      </w:r>
    </w:p>
    <w:p w14:paraId="07CF05FB" w14:textId="77777777" w:rsidR="00125AF6" w:rsidRPr="00C154C2" w:rsidRDefault="00125AF6" w:rsidP="00125AF6">
      <w:pPr>
        <w:rPr>
          <w:sz w:val="16"/>
        </w:rPr>
      </w:pPr>
      <w:r w:rsidRPr="00C154C2">
        <w:rPr>
          <w:sz w:val="16"/>
        </w:rPr>
        <w:t xml:space="preserve">This Article's focus on the states should not cast doubt on the primacy of federal law in labor contests and the desirability of federal labor law reform to reduce structural inequality. But federal labor law excludes many lowwage workers from its protections and does very little to stem state democratic backsliding in the states.363 </w:t>
      </w:r>
      <w:r w:rsidRPr="00C154C2">
        <w:rPr>
          <w:rStyle w:val="StyleUnderline"/>
        </w:rPr>
        <w:t xml:space="preserve">And </w:t>
      </w:r>
      <w:r w:rsidRPr="00C154C2">
        <w:rPr>
          <w:rStyle w:val="StyleUnderline"/>
          <w:highlight w:val="cyan"/>
        </w:rPr>
        <w:t>a view of</w:t>
      </w:r>
      <w:r w:rsidRPr="00C154C2">
        <w:rPr>
          <w:sz w:val="16"/>
        </w:rPr>
        <w:t xml:space="preserve"> federal </w:t>
      </w:r>
      <w:r w:rsidRPr="00C154C2">
        <w:rPr>
          <w:rStyle w:val="Emphasis"/>
          <w:highlight w:val="cyan"/>
        </w:rPr>
        <w:t>labor law</w:t>
      </w:r>
      <w:r w:rsidRPr="00C154C2">
        <w:rPr>
          <w:sz w:val="16"/>
        </w:rPr>
        <w:t xml:space="preserve"> supremacy </w:t>
      </w:r>
      <w:r w:rsidRPr="00C154C2">
        <w:rPr>
          <w:rStyle w:val="StyleUnderline"/>
          <w:highlight w:val="cyan"/>
        </w:rPr>
        <w:t xml:space="preserve">that ignores </w:t>
      </w:r>
      <w:r w:rsidRPr="00C154C2">
        <w:rPr>
          <w:rStyle w:val="Emphasis"/>
          <w:highlight w:val="cyan"/>
        </w:rPr>
        <w:t>sub-federal</w:t>
      </w:r>
      <w:r w:rsidRPr="00C154C2">
        <w:rPr>
          <w:rStyle w:val="Emphasis"/>
        </w:rPr>
        <w:t xml:space="preserve"> labor </w:t>
      </w:r>
      <w:r w:rsidRPr="00C154C2">
        <w:rPr>
          <w:rStyle w:val="Emphasis"/>
          <w:highlight w:val="cyan"/>
        </w:rPr>
        <w:t>policy</w:t>
      </w:r>
      <w:r w:rsidRPr="00C154C2">
        <w:rPr>
          <w:sz w:val="16"/>
        </w:rPr>
        <w:t xml:space="preserve">making </w:t>
      </w:r>
      <w:r w:rsidRPr="00C154C2">
        <w:rPr>
          <w:rStyle w:val="StyleUnderline"/>
          <w:highlight w:val="cyan"/>
        </w:rPr>
        <w:t xml:space="preserve">misses the </w:t>
      </w:r>
      <w:r w:rsidRPr="00C154C2">
        <w:rPr>
          <w:rStyle w:val="Emphasis"/>
          <w:highlight w:val="cyan"/>
        </w:rPr>
        <w:t>critical role</w:t>
      </w:r>
      <w:r w:rsidRPr="00C154C2">
        <w:rPr>
          <w:rStyle w:val="StyleUnderline"/>
          <w:highlight w:val="cyan"/>
        </w:rPr>
        <w:t xml:space="preserve"> of state law </w:t>
      </w:r>
      <w:r w:rsidRPr="00C154C2">
        <w:rPr>
          <w:rStyle w:val="Emphasis"/>
          <w:highlight w:val="cyan"/>
        </w:rPr>
        <w:t>in</w:t>
      </w:r>
      <w:r w:rsidRPr="00C154C2">
        <w:rPr>
          <w:rStyle w:val="Emphasis"/>
        </w:rPr>
        <w:t xml:space="preserve"> all </w:t>
      </w:r>
      <w:r w:rsidRPr="00C154C2">
        <w:rPr>
          <w:rStyle w:val="Emphasis"/>
          <w:highlight w:val="cyan"/>
        </w:rPr>
        <w:t>labor</w:t>
      </w:r>
      <w:r w:rsidRPr="00C154C2">
        <w:rPr>
          <w:rStyle w:val="Emphasis"/>
        </w:rPr>
        <w:t xml:space="preserve"> contests</w:t>
      </w:r>
      <w:r w:rsidRPr="00C154C2">
        <w:rPr>
          <w:rStyle w:val="StyleUnderline"/>
        </w:rPr>
        <w:t xml:space="preserve">, </w:t>
      </w:r>
      <w:r w:rsidRPr="00C154C2">
        <w:rPr>
          <w:rStyle w:val="StyleUnderline"/>
          <w:highlight w:val="cyan"/>
        </w:rPr>
        <w:t>and</w:t>
      </w:r>
      <w:r w:rsidRPr="00C154C2">
        <w:rPr>
          <w:rStyle w:val="StyleUnderline"/>
        </w:rPr>
        <w:t xml:space="preserve"> the </w:t>
      </w:r>
      <w:r w:rsidRPr="00C154C2">
        <w:rPr>
          <w:rStyle w:val="Emphasis"/>
          <w:highlight w:val="cyan"/>
        </w:rPr>
        <w:t>unique features</w:t>
      </w:r>
      <w:r w:rsidRPr="00C154C2">
        <w:rPr>
          <w:rStyle w:val="StyleUnderline"/>
        </w:rPr>
        <w:t xml:space="preserve"> of state law </w:t>
      </w:r>
      <w:r w:rsidRPr="00C154C2">
        <w:rPr>
          <w:rStyle w:val="StyleUnderline"/>
          <w:highlight w:val="cyan"/>
        </w:rPr>
        <w:t>that can</w:t>
      </w:r>
      <w:r w:rsidRPr="00C154C2">
        <w:rPr>
          <w:rStyle w:val="StyleUnderline"/>
        </w:rPr>
        <w:t xml:space="preserve"> reproduce, or </w:t>
      </w:r>
      <w:r w:rsidRPr="00C154C2">
        <w:rPr>
          <w:rStyle w:val="StyleUnderline"/>
          <w:highlight w:val="cyan"/>
        </w:rPr>
        <w:t>reduce</w:t>
      </w:r>
      <w:r w:rsidRPr="00C154C2">
        <w:rPr>
          <w:sz w:val="16"/>
        </w:rPr>
        <w:t xml:space="preserve">, structural </w:t>
      </w:r>
      <w:r w:rsidRPr="00C154C2">
        <w:rPr>
          <w:rStyle w:val="StyleUnderline"/>
          <w:highlight w:val="cyan"/>
        </w:rPr>
        <w:t>inequality</w:t>
      </w:r>
      <w:r w:rsidRPr="00C154C2">
        <w:rPr>
          <w:rStyle w:val="StyleUnderline"/>
        </w:rPr>
        <w:t xml:space="preserve">. </w:t>
      </w:r>
      <w:r w:rsidRPr="00C154C2">
        <w:rPr>
          <w:rStyle w:val="Emphasis"/>
        </w:rPr>
        <w:t xml:space="preserve">Sustained </w:t>
      </w:r>
      <w:r w:rsidRPr="00C154C2">
        <w:rPr>
          <w:rStyle w:val="Emphasis"/>
          <w:highlight w:val="cyan"/>
        </w:rPr>
        <w:t>focus</w:t>
      </w:r>
      <w:r w:rsidRPr="00C154C2">
        <w:rPr>
          <w:rStyle w:val="StyleUnderline"/>
          <w:highlight w:val="cyan"/>
        </w:rPr>
        <w:t xml:space="preserve"> on</w:t>
      </w:r>
      <w:r w:rsidRPr="00C154C2">
        <w:rPr>
          <w:sz w:val="16"/>
        </w:rPr>
        <w:t xml:space="preserve"> the shift of labor contests to the mobilization of </w:t>
      </w:r>
      <w:r w:rsidRPr="00C154C2">
        <w:rPr>
          <w:rStyle w:val="StyleUnderline"/>
          <w:highlight w:val="cyan"/>
        </w:rPr>
        <w:t>state</w:t>
      </w:r>
      <w:r w:rsidRPr="00C154C2">
        <w:rPr>
          <w:rStyle w:val="StyleUnderline"/>
        </w:rPr>
        <w:t xml:space="preserve"> and local </w:t>
      </w:r>
      <w:r w:rsidRPr="00C154C2">
        <w:rPr>
          <w:rStyle w:val="StyleUnderline"/>
          <w:highlight w:val="cyan"/>
        </w:rPr>
        <w:t xml:space="preserve">law </w:t>
      </w:r>
      <w:r w:rsidRPr="00C154C2">
        <w:rPr>
          <w:rStyle w:val="Emphasis"/>
          <w:highlight w:val="cyan"/>
        </w:rPr>
        <w:t>is in order</w:t>
      </w:r>
      <w:r w:rsidRPr="00C154C2">
        <w:rPr>
          <w:rStyle w:val="StyleUnderline"/>
        </w:rPr>
        <w:t>.</w:t>
      </w:r>
    </w:p>
    <w:p w14:paraId="7F17D198" w14:textId="77777777" w:rsidR="00125AF6" w:rsidRDefault="00125AF6" w:rsidP="00125AF6">
      <w:pPr>
        <w:pStyle w:val="Heading4"/>
      </w:pPr>
      <w:r>
        <w:t xml:space="preserve">1. A “worker” is someone in the employment </w:t>
      </w:r>
      <w:r w:rsidRPr="00604FAC">
        <w:rPr>
          <w:u w:val="single"/>
        </w:rPr>
        <w:t>of an employer</w:t>
      </w:r>
      <w:r>
        <w:t xml:space="preserve">, which the </w:t>
      </w:r>
      <w:r w:rsidRPr="00604FAC">
        <w:rPr>
          <w:u w:val="single"/>
        </w:rPr>
        <w:t>government is not</w:t>
      </w:r>
      <w:r>
        <w:t xml:space="preserve"> per 1NC Vacca. </w:t>
      </w:r>
    </w:p>
    <w:p w14:paraId="4FD0A9C8" w14:textId="77777777" w:rsidR="00125AF6" w:rsidRPr="00A07F3E" w:rsidRDefault="00125AF6" w:rsidP="00125AF6">
      <w:r w:rsidRPr="006A41A5">
        <w:rPr>
          <w:rStyle w:val="Style13ptBold"/>
        </w:rPr>
        <w:t>FTC 23</w:t>
      </w:r>
      <w:r>
        <w:t>, Federal Trade Commission (FTC, January 19, 2023, “</w:t>
      </w:r>
      <w:r w:rsidRPr="00A07F3E">
        <w:t>Non-Compete Clause Rule</w:t>
      </w:r>
      <w:r>
        <w:t xml:space="preserve">,” </w:t>
      </w:r>
      <w:r w:rsidRPr="00A07F3E">
        <w:t>88 FR 3482</w:t>
      </w:r>
      <w:r>
        <w:t>, Lexis)</w:t>
      </w:r>
    </w:p>
    <w:p w14:paraId="130E3759" w14:textId="77777777" w:rsidR="00125AF6" w:rsidRPr="00604FAC" w:rsidRDefault="00125AF6" w:rsidP="00125AF6">
      <w:pPr>
        <w:rPr>
          <w:sz w:val="16"/>
        </w:rPr>
      </w:pPr>
      <w:r w:rsidRPr="006A41A5">
        <w:rPr>
          <w:sz w:val="16"/>
        </w:rPr>
        <w:t xml:space="preserve">The proposed rule would define “employer” as a person—as the term “person” is defined in 15 U.S.C. 57b-1(a)(6)—that hires or contracts with a worker to work for the person. 11 </w:t>
      </w:r>
      <w:r w:rsidRPr="006A41A5">
        <w:rPr>
          <w:rStyle w:val="StyleUnderline"/>
        </w:rPr>
        <w:t xml:space="preserve">The proposed rule would </w:t>
      </w:r>
      <w:r w:rsidRPr="006A41A5">
        <w:rPr>
          <w:rStyle w:val="Emphasis"/>
          <w:highlight w:val="cyan"/>
        </w:rPr>
        <w:t>define “worker”</w:t>
      </w:r>
      <w:r w:rsidRPr="006A41A5">
        <w:rPr>
          <w:rStyle w:val="StyleUnderline"/>
          <w:highlight w:val="cyan"/>
        </w:rPr>
        <w:t xml:space="preserve"> as a</w:t>
      </w:r>
      <w:r w:rsidRPr="006A41A5">
        <w:rPr>
          <w:sz w:val="16"/>
        </w:rPr>
        <w:t xml:space="preserve"> natural </w:t>
      </w:r>
      <w:r w:rsidRPr="006A41A5">
        <w:rPr>
          <w:rStyle w:val="StyleUnderline"/>
          <w:highlight w:val="cyan"/>
        </w:rPr>
        <w:t xml:space="preserve">person who </w:t>
      </w:r>
      <w:r w:rsidRPr="006A41A5">
        <w:rPr>
          <w:rStyle w:val="Emphasis"/>
          <w:highlight w:val="cyan"/>
        </w:rPr>
        <w:t>works</w:t>
      </w:r>
      <w:r w:rsidRPr="006A41A5">
        <w:rPr>
          <w:sz w:val="16"/>
        </w:rPr>
        <w:t xml:space="preserve">, whether </w:t>
      </w:r>
      <w:r w:rsidRPr="006A41A5">
        <w:rPr>
          <w:rStyle w:val="StyleUnderline"/>
        </w:rPr>
        <w:t xml:space="preserve">paid or unpaid, </w:t>
      </w:r>
      <w:r w:rsidRPr="006A41A5">
        <w:rPr>
          <w:rStyle w:val="StyleUnderline"/>
          <w:highlight w:val="cyan"/>
        </w:rPr>
        <w:t xml:space="preserve">for </w:t>
      </w:r>
      <w:r w:rsidRPr="006A41A5">
        <w:rPr>
          <w:rStyle w:val="Emphasis"/>
          <w:highlight w:val="cyan"/>
        </w:rPr>
        <w:t>an employer</w:t>
      </w:r>
      <w:r w:rsidRPr="006A41A5">
        <w:rPr>
          <w:sz w:val="16"/>
        </w:rPr>
        <w:t>. The proposed rule would clarify that the term “worker” includes an employee, individual classified as an independent contractor, extern, intern, volunteer, apprentice, or sole proprietor who  [*3483]  provides a service to a client or customer.</w:t>
      </w:r>
    </w:p>
    <w:p w14:paraId="236E1512" w14:textId="77777777" w:rsidR="00125AF6" w:rsidRPr="00D77778" w:rsidRDefault="00125AF6" w:rsidP="00125AF6">
      <w:pPr>
        <w:pStyle w:val="Heading4"/>
      </w:pPr>
      <w:r>
        <w:t xml:space="preserve">2. Surplusage </w:t>
      </w:r>
      <w:r w:rsidRPr="00604FAC">
        <w:rPr>
          <w:u w:val="single"/>
        </w:rPr>
        <w:t>is wrong</w:t>
      </w:r>
      <w:r>
        <w:t xml:space="preserve">. Do not avoid redundancies. It </w:t>
      </w:r>
      <w:r w:rsidRPr="00604FAC">
        <w:rPr>
          <w:u w:val="single"/>
        </w:rPr>
        <w:t>does not track</w:t>
      </w:r>
      <w:r>
        <w:t xml:space="preserve"> ordinary language. </w:t>
      </w:r>
    </w:p>
    <w:p w14:paraId="512B0ECE" w14:textId="77777777" w:rsidR="00125AF6" w:rsidRPr="00604FAC" w:rsidRDefault="00125AF6" w:rsidP="00125AF6">
      <w:pPr>
        <w:rPr>
          <w:rStyle w:val="Style13ptBold"/>
          <w:b w:val="0"/>
          <w:bCs w:val="0"/>
        </w:rPr>
      </w:pPr>
      <w:r w:rsidRPr="00604FAC">
        <w:rPr>
          <w:rStyle w:val="Style13ptBold"/>
        </w:rPr>
        <w:t>Eskridge 23</w:t>
      </w:r>
      <w:r>
        <w:t xml:space="preserve">, </w:t>
      </w:r>
      <w:r w:rsidRPr="00D77778">
        <w:t>Alexander M. Bickel Professor of Public Law at Yale Law School</w:t>
      </w:r>
      <w:r>
        <w:t xml:space="preserve"> (William Eskridge, 2023, “Textualism’s Defining Moment,” Columbia Law Review, Vol. 123, Hein Online)</w:t>
      </w:r>
    </w:p>
    <w:p w14:paraId="7BE3E8AC" w14:textId="77777777" w:rsidR="00125AF6" w:rsidRPr="00604FAC" w:rsidRDefault="00125AF6" w:rsidP="00125AF6">
      <w:pPr>
        <w:rPr>
          <w:rStyle w:val="StyleUnderline"/>
        </w:rPr>
      </w:pPr>
      <w:r w:rsidRPr="00604FAC">
        <w:rPr>
          <w:sz w:val="16"/>
        </w:rPr>
        <w:t xml:space="preserve">Identifying the set of possible canons, selecting a specific canon, and applying that canon offer numerous opportunities for interpretive choice. As Alito has observed, a textualist ought to be concerned whether a particular textual canon actually reflects ordinary meaning. Take, for instance, </w:t>
      </w:r>
      <w:r w:rsidRPr="00604FAC">
        <w:rPr>
          <w:rStyle w:val="StyleUnderline"/>
        </w:rPr>
        <w:t xml:space="preserve">the rule against </w:t>
      </w:r>
      <w:r w:rsidRPr="00604FAC">
        <w:rPr>
          <w:rStyle w:val="Emphasis"/>
          <w:highlight w:val="cyan"/>
        </w:rPr>
        <w:t>surplusage</w:t>
      </w:r>
      <w:r w:rsidRPr="00604FAC">
        <w:rPr>
          <w:sz w:val="16"/>
        </w:rPr>
        <w:t xml:space="preserve">. This textual canon, which presumes careful drafting by Congress such that every word must add some meaning to the statute, is often applied by textualists—even though its presumption </w:t>
      </w:r>
      <w:r w:rsidRPr="00604FAC">
        <w:rPr>
          <w:rStyle w:val="StyleUnderline"/>
          <w:highlight w:val="cyan"/>
        </w:rPr>
        <w:t>is</w:t>
      </w:r>
      <w:r w:rsidRPr="00604FAC">
        <w:rPr>
          <w:rStyle w:val="StyleUnderline"/>
        </w:rPr>
        <w:t xml:space="preserve"> </w:t>
      </w:r>
      <w:r w:rsidRPr="00604FAC">
        <w:rPr>
          <w:rStyle w:val="Emphasis"/>
        </w:rPr>
        <w:t xml:space="preserve">likely </w:t>
      </w:r>
      <w:r w:rsidRPr="00604FAC">
        <w:rPr>
          <w:rStyle w:val="Emphasis"/>
          <w:highlight w:val="cyan"/>
        </w:rPr>
        <w:t>incorrect</w:t>
      </w:r>
      <w:r w:rsidRPr="00604FAC">
        <w:rPr>
          <w:rStyle w:val="StyleUnderline"/>
        </w:rPr>
        <w:t xml:space="preserve">. It has </w:t>
      </w:r>
      <w:r w:rsidRPr="00604FAC">
        <w:rPr>
          <w:rStyle w:val="StyleUnderline"/>
          <w:highlight w:val="cyan"/>
        </w:rPr>
        <w:t>never</w:t>
      </w:r>
      <w:r w:rsidRPr="00604FAC">
        <w:rPr>
          <w:rStyle w:val="StyleUnderline"/>
        </w:rPr>
        <w:t xml:space="preserve"> been </w:t>
      </w:r>
      <w:r w:rsidRPr="00604FAC">
        <w:rPr>
          <w:rStyle w:val="Emphasis"/>
          <w:highlight w:val="cyan"/>
        </w:rPr>
        <w:t>empirically validated</w:t>
      </w:r>
      <w:r w:rsidRPr="00604FAC">
        <w:rPr>
          <w:rStyle w:val="StyleUnderline"/>
          <w:highlight w:val="cyan"/>
        </w:rPr>
        <w:t>, and</w:t>
      </w:r>
      <w:r w:rsidRPr="00604FAC">
        <w:rPr>
          <w:rStyle w:val="StyleUnderline"/>
        </w:rPr>
        <w:t xml:space="preserve"> the </w:t>
      </w:r>
      <w:r w:rsidRPr="00604FAC">
        <w:rPr>
          <w:rStyle w:val="Emphasis"/>
          <w:highlight w:val="cyan"/>
        </w:rPr>
        <w:t>leading study</w:t>
      </w:r>
      <w:r w:rsidRPr="00604FAC">
        <w:rPr>
          <w:rStyle w:val="StyleUnderline"/>
          <w:highlight w:val="cyan"/>
        </w:rPr>
        <w:t xml:space="preserve"> found the canon</w:t>
      </w:r>
      <w:r w:rsidRPr="00604FAC">
        <w:rPr>
          <w:rStyle w:val="StyleUnderline"/>
        </w:rPr>
        <w:t xml:space="preserve"> </w:t>
      </w:r>
      <w:r w:rsidRPr="00604FAC">
        <w:rPr>
          <w:rStyle w:val="Emphasis"/>
        </w:rPr>
        <w:t xml:space="preserve">virtually </w:t>
      </w:r>
      <w:r w:rsidRPr="00604FAC">
        <w:rPr>
          <w:rStyle w:val="Emphasis"/>
          <w:highlight w:val="cyan"/>
        </w:rPr>
        <w:t>unknown</w:t>
      </w:r>
      <w:r w:rsidRPr="00604FAC">
        <w:rPr>
          <w:rStyle w:val="StyleUnderline"/>
          <w:highlight w:val="cyan"/>
        </w:rPr>
        <w:t xml:space="preserve"> among congressional staff</w:t>
      </w:r>
      <w:r w:rsidRPr="00604FAC">
        <w:rPr>
          <w:rStyle w:val="StyleUnderline"/>
        </w:rPr>
        <w:t>.</w:t>
      </w:r>
    </w:p>
    <w:p w14:paraId="716207A4" w14:textId="77777777" w:rsidR="00125AF6" w:rsidRDefault="00125AF6" w:rsidP="00125AF6">
      <w:pPr>
        <w:rPr>
          <w:rStyle w:val="StyleUnderline"/>
        </w:rPr>
      </w:pPr>
      <w:r w:rsidRPr="00604FAC">
        <w:rPr>
          <w:sz w:val="16"/>
        </w:rPr>
        <w:t>The anti-</w:t>
      </w:r>
      <w:r w:rsidRPr="00604FAC">
        <w:rPr>
          <w:rStyle w:val="StyleUnderline"/>
        </w:rPr>
        <w:t>surplusage</w:t>
      </w:r>
      <w:r w:rsidRPr="00604FAC">
        <w:rPr>
          <w:sz w:val="16"/>
        </w:rPr>
        <w:t xml:space="preserve"> canon </w:t>
      </w:r>
      <w:r w:rsidRPr="00604FAC">
        <w:rPr>
          <w:rStyle w:val="StyleUnderline"/>
        </w:rPr>
        <w:t xml:space="preserve">is </w:t>
      </w:r>
      <w:r w:rsidRPr="00604FAC">
        <w:rPr>
          <w:rStyle w:val="Emphasis"/>
        </w:rPr>
        <w:t>arbitrarily applied</w:t>
      </w:r>
      <w:r w:rsidRPr="00604FAC">
        <w:rPr>
          <w:rStyle w:val="StyleUnderline"/>
        </w:rPr>
        <w:t xml:space="preserve"> and</w:t>
      </w:r>
      <w:r w:rsidRPr="00604FAC">
        <w:rPr>
          <w:sz w:val="16"/>
        </w:rPr>
        <w:t xml:space="preserve"> is sometimes </w:t>
      </w:r>
      <w:r w:rsidRPr="00604FAC">
        <w:rPr>
          <w:rStyle w:val="StyleUnderline"/>
        </w:rPr>
        <w:t>criticized by textualists</w:t>
      </w:r>
      <w:r w:rsidRPr="00604FAC">
        <w:rPr>
          <w:sz w:val="16"/>
        </w:rPr>
        <w:t xml:space="preserve">. For instance, in Babbitt v. Sweet Home Chapter of Communities for a Great Oregon, the Court relied on the rule against surplusage in finding that “harm” (one of nine verbs Congress used to define “take”) must be given a broad meaning. Scalia’s dissent indicated that such a “proposition is questionable to begin with, especially as applied to long lawyers’ listings such as this.” Yet in his 2012 treatise, Scalia conceded that the presumption against surplusage, while “not invariably true,” is a valid canon and that criticisms of the canon are “ill-founded.” The treatise did not, however, offer guidance to help identify when the presumption is rebutted or even offer reasons why the presumption in general is valid. </w:t>
      </w:r>
      <w:r w:rsidRPr="00604FAC">
        <w:rPr>
          <w:rStyle w:val="StyleUnderline"/>
          <w:highlight w:val="cyan"/>
        </w:rPr>
        <w:t>The canon is</w:t>
      </w:r>
      <w:r w:rsidRPr="00604FAC">
        <w:rPr>
          <w:rStyle w:val="StyleUnderline"/>
        </w:rPr>
        <w:t xml:space="preserve"> thus a </w:t>
      </w:r>
      <w:r w:rsidRPr="00604FAC">
        <w:rPr>
          <w:rStyle w:val="Emphasis"/>
          <w:highlight w:val="cyan"/>
        </w:rPr>
        <w:t>paradigmatic</w:t>
      </w:r>
      <w:r w:rsidRPr="00604FAC">
        <w:rPr>
          <w:rStyle w:val="Emphasis"/>
        </w:rPr>
        <w:t xml:space="preserve"> example</w:t>
      </w:r>
      <w:r w:rsidRPr="00604FAC">
        <w:rPr>
          <w:rStyle w:val="StyleUnderline"/>
        </w:rPr>
        <w:t xml:space="preserve"> </w:t>
      </w:r>
      <w:r w:rsidRPr="00604FAC">
        <w:rPr>
          <w:rStyle w:val="StyleUnderline"/>
          <w:highlight w:val="cyan"/>
        </w:rPr>
        <w:t>of</w:t>
      </w:r>
      <w:r w:rsidRPr="00604FAC">
        <w:rPr>
          <w:rStyle w:val="StyleUnderline"/>
        </w:rPr>
        <w:t xml:space="preserve"> the undefended interpretive choices inherent in the </w:t>
      </w:r>
      <w:r w:rsidRPr="00604FAC">
        <w:rPr>
          <w:rStyle w:val="Emphasis"/>
        </w:rPr>
        <w:t>current</w:t>
      </w:r>
      <w:r w:rsidRPr="00604FAC">
        <w:rPr>
          <w:rStyle w:val="StyleUnderline"/>
        </w:rPr>
        <w:t xml:space="preserve"> practice of </w:t>
      </w:r>
      <w:r w:rsidRPr="00604FAC">
        <w:rPr>
          <w:rStyle w:val="Emphasis"/>
        </w:rPr>
        <w:t>textualism</w:t>
      </w:r>
      <w:r w:rsidRPr="00604FAC">
        <w:rPr>
          <w:sz w:val="16"/>
        </w:rPr>
        <w:t xml:space="preserve">. Sweet Home also illustrates the disconnect between textual canons (the new-textualist doctrine) and ordinary meaning (the new textualist metatheory). </w:t>
      </w:r>
      <w:r w:rsidRPr="00604FAC">
        <w:rPr>
          <w:rStyle w:val="StyleUnderline"/>
        </w:rPr>
        <w:t xml:space="preserve">Many of the textual </w:t>
      </w:r>
      <w:r w:rsidRPr="00604FAC">
        <w:rPr>
          <w:rStyle w:val="StyleUnderline"/>
          <w:highlight w:val="cyan"/>
        </w:rPr>
        <w:t>canons</w:t>
      </w:r>
      <w:r w:rsidRPr="00604FAC">
        <w:rPr>
          <w:rStyle w:val="StyleUnderline"/>
        </w:rPr>
        <w:t xml:space="preserve"> are </w:t>
      </w:r>
      <w:r w:rsidRPr="00604FAC">
        <w:rPr>
          <w:rStyle w:val="Emphasis"/>
          <w:highlight w:val="cyan"/>
        </w:rPr>
        <w:t>not reliable indicia</w:t>
      </w:r>
      <w:r w:rsidRPr="00604FAC">
        <w:rPr>
          <w:rStyle w:val="StyleUnderline"/>
          <w:highlight w:val="cyan"/>
        </w:rPr>
        <w:t xml:space="preserve"> of ordinary </w:t>
      </w:r>
      <w:r w:rsidRPr="00604FAC">
        <w:rPr>
          <w:rStyle w:val="Emphasis"/>
          <w:highlight w:val="cyan"/>
        </w:rPr>
        <w:t>meaning</w:t>
      </w:r>
      <w:r w:rsidRPr="00604FAC">
        <w:rPr>
          <w:rStyle w:val="StyleUnderline"/>
        </w:rPr>
        <w:t>.</w:t>
      </w:r>
    </w:p>
    <w:p w14:paraId="58CC13D7" w14:textId="77777777" w:rsidR="00125AF6" w:rsidRDefault="00125AF6" w:rsidP="00125AF6">
      <w:pPr>
        <w:pStyle w:val="Heading3"/>
      </w:pPr>
      <w:r>
        <w:t>AT: AFF Ground---2NC</w:t>
      </w:r>
    </w:p>
    <w:p w14:paraId="55CEC1CB" w14:textId="77777777" w:rsidR="00125AF6" w:rsidRDefault="00125AF6" w:rsidP="00125AF6">
      <w:pPr>
        <w:pStyle w:val="Heading3"/>
      </w:pPr>
      <w:r>
        <w:t>AT: Predicabiltiy---2NC</w:t>
      </w:r>
    </w:p>
    <w:p w14:paraId="253D3636" w14:textId="77777777" w:rsidR="00125AF6" w:rsidRPr="00E41629" w:rsidRDefault="00125AF6" w:rsidP="00125AF6">
      <w:pPr>
        <w:pStyle w:val="Heading4"/>
        <w:rPr>
          <w:rFonts w:cs="Calibri"/>
          <w:b w:val="0"/>
          <w:bCs/>
        </w:rPr>
      </w:pPr>
      <w:r>
        <w:rPr>
          <w:rFonts w:cs="Calibri"/>
        </w:rPr>
        <w:t xml:space="preserve">B. </w:t>
      </w:r>
      <w:r w:rsidRPr="00E40080">
        <w:rPr>
          <w:rFonts w:cs="Calibri"/>
          <w:u w:val="single"/>
        </w:rPr>
        <w:t>Legal dictionaries</w:t>
      </w:r>
      <w:r>
        <w:rPr>
          <w:rFonts w:cs="Calibri"/>
        </w:rPr>
        <w:t xml:space="preserve">. Our definition is attorney </w:t>
      </w:r>
      <w:r w:rsidRPr="00E40080">
        <w:rPr>
          <w:rFonts w:cs="Calibri"/>
          <w:u w:val="single"/>
        </w:rPr>
        <w:t>common parlance</w:t>
      </w:r>
      <w:r>
        <w:rPr>
          <w:rFonts w:cs="Calibri"/>
        </w:rPr>
        <w:t xml:space="preserve">. </w:t>
      </w:r>
    </w:p>
    <w:p w14:paraId="38556D11" w14:textId="77777777" w:rsidR="00125AF6" w:rsidRPr="00932972" w:rsidRDefault="00125AF6" w:rsidP="00125AF6">
      <w:r w:rsidRPr="00E40080">
        <w:rPr>
          <w:rStyle w:val="Style13ptBold"/>
        </w:rPr>
        <w:t>Kmiec 88</w:t>
      </w:r>
      <w:r>
        <w:t>,</w:t>
      </w:r>
      <w:r w:rsidRPr="00E40080">
        <w:t xml:space="preserve"> </w:t>
      </w:r>
      <w:r w:rsidRPr="00932972">
        <w:t>Acting Assistant Attorney General</w:t>
      </w:r>
      <w:r>
        <w:t xml:space="preserve"> in the Department of Justice (Douglas W. Kmiec, 1988, “</w:t>
      </w:r>
      <w:r w:rsidRPr="00932972">
        <w:t>Whether a Federal Prisoner Worker is an “Employee” Within the Meaning of Certain Federal Statutes</w:t>
      </w:r>
      <w:r>
        <w:t xml:space="preserve">,” Office of Legal Counsel, </w:t>
      </w:r>
      <w:r w:rsidRPr="00E40080">
        <w:t>https://www.justice.gov/file/151016/dl?inline=</w:t>
      </w:r>
      <w:r>
        <w:t>)</w:t>
      </w:r>
    </w:p>
    <w:p w14:paraId="4045E889" w14:textId="77777777" w:rsidR="00125AF6" w:rsidRPr="00E40080" w:rsidRDefault="00125AF6" w:rsidP="00125AF6">
      <w:pPr>
        <w:rPr>
          <w:u w:val="single"/>
        </w:rPr>
      </w:pPr>
      <w:r w:rsidRPr="00E40080">
        <w:rPr>
          <w:sz w:val="16"/>
        </w:rPr>
        <w:t xml:space="preserve">Section 3 of OSHA, 29 U.S.C. § 652, sets forth definitions applicable to chapter 15 of title 29 of the United States Code. Section 3(5) defines an </w:t>
      </w:r>
      <w:r w:rsidRPr="00E40080">
        <w:rPr>
          <w:rStyle w:val="Emphasis"/>
          <w:highlight w:val="cyan"/>
        </w:rPr>
        <w:t>“employer”</w:t>
      </w:r>
      <w:r w:rsidRPr="0004252B">
        <w:rPr>
          <w:rStyle w:val="StyleUnderline"/>
        </w:rPr>
        <w:t xml:space="preserve"> as </w:t>
      </w:r>
      <w:r w:rsidRPr="00E40080">
        <w:rPr>
          <w:rStyle w:val="StyleUnderline"/>
          <w:highlight w:val="cyan"/>
        </w:rPr>
        <w:t>“a person</w:t>
      </w:r>
      <w:r w:rsidRPr="0004252B">
        <w:rPr>
          <w:rStyle w:val="StyleUnderline"/>
        </w:rPr>
        <w:t xml:space="preserve"> engaged </w:t>
      </w:r>
      <w:r w:rsidRPr="00E40080">
        <w:rPr>
          <w:rStyle w:val="Emphasis"/>
          <w:highlight w:val="cyan"/>
        </w:rPr>
        <w:t>in a business</w:t>
      </w:r>
      <w:r w:rsidRPr="00E40080">
        <w:rPr>
          <w:rStyle w:val="StyleUnderline"/>
          <w:highlight w:val="cyan"/>
        </w:rPr>
        <w:t xml:space="preserve"> affecting commerce</w:t>
      </w:r>
      <w:r w:rsidRPr="00E40080">
        <w:rPr>
          <w:sz w:val="16"/>
        </w:rPr>
        <w:t xml:space="preserve"> who has employees, </w:t>
      </w:r>
      <w:r w:rsidRPr="00E40080">
        <w:rPr>
          <w:rStyle w:val="StyleUnderline"/>
          <w:highlight w:val="cyan"/>
        </w:rPr>
        <w:t>but</w:t>
      </w:r>
      <w:r w:rsidRPr="0004252B">
        <w:rPr>
          <w:rStyle w:val="StyleUnderline"/>
        </w:rPr>
        <w:t xml:space="preserve"> does </w:t>
      </w:r>
      <w:r w:rsidRPr="00E40080">
        <w:rPr>
          <w:rStyle w:val="Emphasis"/>
          <w:highlight w:val="cyan"/>
        </w:rPr>
        <w:t>not</w:t>
      </w:r>
      <w:r w:rsidRPr="00E40080">
        <w:rPr>
          <w:rStyle w:val="Emphasis"/>
        </w:rPr>
        <w:t xml:space="preserve"> include</w:t>
      </w:r>
      <w:r w:rsidRPr="0004252B">
        <w:rPr>
          <w:rStyle w:val="StyleUnderline"/>
        </w:rPr>
        <w:t xml:space="preserve"> </w:t>
      </w:r>
      <w:r w:rsidRPr="00E40080">
        <w:rPr>
          <w:rStyle w:val="StyleUnderline"/>
          <w:highlight w:val="cyan"/>
        </w:rPr>
        <w:t xml:space="preserve">the </w:t>
      </w:r>
      <w:r w:rsidRPr="00E40080">
        <w:rPr>
          <w:rStyle w:val="Emphasis"/>
          <w:highlight w:val="cyan"/>
        </w:rPr>
        <w:t>U</w:t>
      </w:r>
      <w:r w:rsidRPr="00E40080">
        <w:rPr>
          <w:sz w:val="16"/>
        </w:rPr>
        <w:t xml:space="preserve">nited </w:t>
      </w:r>
      <w:r w:rsidRPr="00E40080">
        <w:rPr>
          <w:rStyle w:val="Emphasis"/>
          <w:highlight w:val="cyan"/>
        </w:rPr>
        <w:t>S</w:t>
      </w:r>
      <w:r w:rsidRPr="00E40080">
        <w:rPr>
          <w:sz w:val="16"/>
        </w:rPr>
        <w:t xml:space="preserve">tates or any State or political subdivision of a State.” Section 3(6) states that </w:t>
      </w:r>
      <w:r w:rsidRPr="0004252B">
        <w:rPr>
          <w:rStyle w:val="StyleUnderline"/>
        </w:rPr>
        <w:t xml:space="preserve">an </w:t>
      </w:r>
      <w:r w:rsidRPr="00E40080">
        <w:rPr>
          <w:rStyle w:val="Emphasis"/>
          <w:highlight w:val="cyan"/>
        </w:rPr>
        <w:t>“employee”</w:t>
      </w:r>
      <w:r w:rsidRPr="0004252B">
        <w:rPr>
          <w:rStyle w:val="StyleUnderline"/>
        </w:rPr>
        <w:t xml:space="preserve"> is “an employee of an employer who is </w:t>
      </w:r>
      <w:r w:rsidRPr="00E40080">
        <w:rPr>
          <w:rStyle w:val="StyleUnderline"/>
          <w:highlight w:val="cyan"/>
        </w:rPr>
        <w:t xml:space="preserve">employed </w:t>
      </w:r>
      <w:r w:rsidRPr="00E40080">
        <w:rPr>
          <w:rStyle w:val="Emphasis"/>
          <w:highlight w:val="cyan"/>
        </w:rPr>
        <w:t>in a business</w:t>
      </w:r>
      <w:r w:rsidRPr="00E40080">
        <w:rPr>
          <w:sz w:val="16"/>
        </w:rPr>
        <w:t xml:space="preserve"> of his employer </w:t>
      </w:r>
      <w:r w:rsidRPr="0004252B">
        <w:rPr>
          <w:rStyle w:val="StyleUnderline"/>
        </w:rPr>
        <w:t xml:space="preserve">which affects commerce.” </w:t>
      </w:r>
      <w:r w:rsidRPr="00E40080">
        <w:rPr>
          <w:rStyle w:val="StyleUnderline"/>
          <w:highlight w:val="cyan"/>
        </w:rPr>
        <w:t>The latter</w:t>
      </w:r>
      <w:r w:rsidRPr="0004252B">
        <w:rPr>
          <w:rStyle w:val="StyleUnderline"/>
        </w:rPr>
        <w:t xml:space="preserve"> definition </w:t>
      </w:r>
      <w:r w:rsidRPr="00E40080">
        <w:rPr>
          <w:rStyle w:val="Emphasis"/>
          <w:highlight w:val="cyan"/>
        </w:rPr>
        <w:t>plainly comports</w:t>
      </w:r>
      <w:r w:rsidRPr="00E40080">
        <w:rPr>
          <w:rStyle w:val="StyleUnderline"/>
          <w:highlight w:val="cyan"/>
        </w:rPr>
        <w:t xml:space="preserve"> with</w:t>
      </w:r>
      <w:r w:rsidRPr="0004252B">
        <w:rPr>
          <w:rStyle w:val="StyleUnderline"/>
        </w:rPr>
        <w:t xml:space="preserve"> the </w:t>
      </w:r>
      <w:r w:rsidRPr="00E40080">
        <w:rPr>
          <w:rStyle w:val="StyleUnderline"/>
          <w:highlight w:val="cyan"/>
        </w:rPr>
        <w:t>understanding</w:t>
      </w:r>
      <w:r w:rsidRPr="0004252B">
        <w:rPr>
          <w:rStyle w:val="StyleUnderline"/>
        </w:rPr>
        <w:t xml:space="preserve"> that </w:t>
      </w:r>
      <w:r w:rsidRPr="00E40080">
        <w:rPr>
          <w:rStyle w:val="StyleUnderline"/>
          <w:highlight w:val="cyan"/>
        </w:rPr>
        <w:t xml:space="preserve">an </w:t>
      </w:r>
      <w:r w:rsidRPr="00E40080">
        <w:rPr>
          <w:rStyle w:val="Emphasis"/>
          <w:highlight w:val="cyan"/>
        </w:rPr>
        <w:t>“employee”</w:t>
      </w:r>
      <w:r w:rsidRPr="00E40080">
        <w:rPr>
          <w:rStyle w:val="StyleUnderline"/>
          <w:highlight w:val="cyan"/>
        </w:rPr>
        <w:t xml:space="preserve"> is</w:t>
      </w:r>
      <w:r w:rsidRPr="0004252B">
        <w:rPr>
          <w:rStyle w:val="StyleUnderline"/>
        </w:rPr>
        <w:t xml:space="preserve"> “[a] person </w:t>
      </w:r>
      <w:r w:rsidRPr="00E40080">
        <w:rPr>
          <w:rStyle w:val="StyleUnderline"/>
        </w:rPr>
        <w:t>in</w:t>
      </w:r>
      <w:r w:rsidRPr="0004252B">
        <w:rPr>
          <w:rStyle w:val="StyleUnderline"/>
        </w:rPr>
        <w:t xml:space="preserve"> the service of</w:t>
      </w:r>
      <w:r w:rsidRPr="00E40080">
        <w:rPr>
          <w:sz w:val="16"/>
        </w:rPr>
        <w:t xml:space="preserve"> another </w:t>
      </w:r>
      <w:r w:rsidRPr="0004252B">
        <w:rPr>
          <w:rStyle w:val="StyleUnderline"/>
        </w:rPr>
        <w:t xml:space="preserve">a </w:t>
      </w:r>
      <w:r w:rsidRPr="00E40080">
        <w:rPr>
          <w:rStyle w:val="Emphasis"/>
          <w:highlight w:val="cyan"/>
        </w:rPr>
        <w:t>non-government</w:t>
      </w:r>
      <w:r w:rsidRPr="0004252B">
        <w:rPr>
          <w:rStyle w:val="StyleUnderline"/>
        </w:rPr>
        <w:t xml:space="preserve"> employer</w:t>
      </w:r>
      <w:r w:rsidRPr="00E40080">
        <w:rPr>
          <w:sz w:val="16"/>
        </w:rPr>
        <w:t xml:space="preserve"> under any contract of hire, express or implied, oral or written.” </w:t>
      </w:r>
      <w:r w:rsidRPr="00E40080">
        <w:rPr>
          <w:rStyle w:val="Emphasis"/>
          <w:highlight w:val="cyan"/>
        </w:rPr>
        <w:t>Black’s Law</w:t>
      </w:r>
      <w:r w:rsidRPr="0004252B">
        <w:rPr>
          <w:rStyle w:val="Emphasis"/>
        </w:rPr>
        <w:t xml:space="preserve"> Dictionary</w:t>
      </w:r>
      <w:r w:rsidRPr="0004252B">
        <w:rPr>
          <w:rStyle w:val="StyleUnderline"/>
        </w:rPr>
        <w:t xml:space="preserve"> at 471.</w:t>
      </w:r>
    </w:p>
    <w:p w14:paraId="54F6B4EC" w14:textId="77777777" w:rsidR="00125AF6" w:rsidRDefault="00125AF6" w:rsidP="00125AF6">
      <w:pPr>
        <w:pStyle w:val="Heading4"/>
      </w:pPr>
      <w:r>
        <w:t xml:space="preserve">C. </w:t>
      </w:r>
      <w:r w:rsidRPr="00E40080">
        <w:rPr>
          <w:u w:val="single"/>
        </w:rPr>
        <w:t>Topic authorities</w:t>
      </w:r>
      <w:r>
        <w:t xml:space="preserve">. </w:t>
      </w:r>
    </w:p>
    <w:p w14:paraId="1787A3D1" w14:textId="77777777" w:rsidR="00125AF6" w:rsidRDefault="00125AF6" w:rsidP="00125AF6">
      <w:r w:rsidRPr="0004252B">
        <w:rPr>
          <w:rStyle w:val="Style13ptBold"/>
        </w:rPr>
        <w:t>Desmarais 19</w:t>
      </w:r>
      <w:r>
        <w:t>, JD from the University of Maryland School of Law, citing the Department of Labor (Doug Desmarais, 2019, “Wage and Hour Laws: Recent Developments,” OC Visitor, https://ocvisitor.com/media/files/newsletters/Wage%20&amp;%20Hour%20Law.pdf)</w:t>
      </w:r>
    </w:p>
    <w:p w14:paraId="49A459D9" w14:textId="77777777" w:rsidR="00125AF6" w:rsidRDefault="00125AF6" w:rsidP="00125AF6">
      <w:pPr>
        <w:rPr>
          <w:sz w:val="16"/>
        </w:rPr>
      </w:pPr>
      <w:r w:rsidRPr="0004252B">
        <w:rPr>
          <w:rStyle w:val="StyleUnderline"/>
        </w:rPr>
        <w:t xml:space="preserve">The </w:t>
      </w:r>
      <w:r w:rsidRPr="0004252B">
        <w:rPr>
          <w:rStyle w:val="Emphasis"/>
          <w:highlight w:val="cyan"/>
        </w:rPr>
        <w:t>Department of Labor</w:t>
      </w:r>
      <w:r w:rsidRPr="0004252B">
        <w:rPr>
          <w:rStyle w:val="StyleUnderline"/>
          <w:highlight w:val="cyan"/>
        </w:rPr>
        <w:t xml:space="preserve"> definition: “</w:t>
      </w:r>
      <w:r w:rsidRPr="0004252B">
        <w:rPr>
          <w:rStyle w:val="Emphasis"/>
          <w:highlight w:val="cyan"/>
        </w:rPr>
        <w:t>‘Employer’</w:t>
      </w:r>
      <w:r w:rsidRPr="0004252B">
        <w:rPr>
          <w:rStyle w:val="StyleUnderline"/>
          <w:highlight w:val="cyan"/>
        </w:rPr>
        <w:t xml:space="preserve"> means a person</w:t>
      </w:r>
      <w:r w:rsidRPr="0004252B">
        <w:rPr>
          <w:rStyle w:val="StyleUnderline"/>
        </w:rPr>
        <w:t xml:space="preserve"> engaged </w:t>
      </w:r>
      <w:r w:rsidRPr="0004252B">
        <w:rPr>
          <w:rStyle w:val="StyleUnderline"/>
          <w:highlight w:val="cyan"/>
        </w:rPr>
        <w:t xml:space="preserve">in </w:t>
      </w:r>
      <w:r w:rsidRPr="0004252B">
        <w:rPr>
          <w:rStyle w:val="Emphasis"/>
          <w:highlight w:val="cyan"/>
        </w:rPr>
        <w:t>a business</w:t>
      </w:r>
      <w:r w:rsidRPr="0004252B">
        <w:rPr>
          <w:rStyle w:val="StyleUnderline"/>
          <w:highlight w:val="cyan"/>
        </w:rPr>
        <w:t xml:space="preserve"> affecting commerce</w:t>
      </w:r>
      <w:r w:rsidRPr="0004252B">
        <w:rPr>
          <w:sz w:val="16"/>
        </w:rPr>
        <w:t xml:space="preserve"> who has employees..."</w:t>
      </w:r>
    </w:p>
    <w:p w14:paraId="4117BA44" w14:textId="77777777" w:rsidR="00125AF6" w:rsidRDefault="00125AF6" w:rsidP="00125AF6">
      <w:pPr>
        <w:pStyle w:val="Heading4"/>
      </w:pPr>
      <w:r>
        <w:t xml:space="preserve">D. </w:t>
      </w:r>
      <w:r w:rsidRPr="00E40080">
        <w:rPr>
          <w:u w:val="single"/>
        </w:rPr>
        <w:t>Federal specificity</w:t>
      </w:r>
      <w:r>
        <w:t xml:space="preserve">. </w:t>
      </w:r>
    </w:p>
    <w:p w14:paraId="465193C7" w14:textId="77777777" w:rsidR="00125AF6" w:rsidRPr="0004252B" w:rsidRDefault="00125AF6" w:rsidP="00125AF6">
      <w:r w:rsidRPr="0004252B">
        <w:rPr>
          <w:rStyle w:val="Style13ptBold"/>
        </w:rPr>
        <w:t>Treasury Department 97</w:t>
      </w:r>
      <w:r>
        <w:t>, United States Department of the Treasury in the Federal Register (Fiscal Service 31 CFR Part 285, Docket No. FMS–285.11, RIN 1510–AA67, https://fiscal.treasury.gov/files/debt-management/dmwage.pdf)</w:t>
      </w:r>
    </w:p>
    <w:p w14:paraId="429F014D" w14:textId="77777777" w:rsidR="00125AF6" w:rsidRPr="0004252B" w:rsidRDefault="00125AF6" w:rsidP="00125AF6">
      <w:pPr>
        <w:rPr>
          <w:sz w:val="16"/>
        </w:rPr>
      </w:pPr>
      <w:r w:rsidRPr="0004252B">
        <w:rPr>
          <w:sz w:val="16"/>
        </w:rPr>
        <w:t xml:space="preserve">Employer. The term ‘‘employer’’ refers to a person or entity that employs the services of others and includes State and local Governments. For purposes of this section, however, </w:t>
      </w:r>
      <w:r w:rsidRPr="0004252B">
        <w:rPr>
          <w:rStyle w:val="StyleUnderline"/>
          <w:highlight w:val="cyan"/>
        </w:rPr>
        <w:t xml:space="preserve">the </w:t>
      </w:r>
      <w:r w:rsidRPr="0004252B">
        <w:rPr>
          <w:rStyle w:val="Emphasis"/>
          <w:highlight w:val="cyan"/>
        </w:rPr>
        <w:t>F</w:t>
      </w:r>
      <w:r w:rsidRPr="0004252B">
        <w:rPr>
          <w:sz w:val="16"/>
        </w:rPr>
        <w:t xml:space="preserve">ederal </w:t>
      </w:r>
      <w:r w:rsidRPr="0004252B">
        <w:rPr>
          <w:rStyle w:val="Emphasis"/>
          <w:highlight w:val="cyan"/>
        </w:rPr>
        <w:t>G</w:t>
      </w:r>
      <w:r w:rsidRPr="0004252B">
        <w:rPr>
          <w:sz w:val="16"/>
        </w:rPr>
        <w:t xml:space="preserve">overnment </w:t>
      </w:r>
      <w:r w:rsidRPr="0004252B">
        <w:rPr>
          <w:rStyle w:val="StyleUnderline"/>
          <w:highlight w:val="cyan"/>
        </w:rPr>
        <w:t xml:space="preserve">is </w:t>
      </w:r>
      <w:r w:rsidRPr="0004252B">
        <w:rPr>
          <w:rStyle w:val="Emphasis"/>
          <w:highlight w:val="cyan"/>
        </w:rPr>
        <w:t>not</w:t>
      </w:r>
      <w:r w:rsidRPr="0004252B">
        <w:rPr>
          <w:rStyle w:val="StyleUnderline"/>
          <w:highlight w:val="cyan"/>
        </w:rPr>
        <w:t xml:space="preserve"> an “employer”</w:t>
      </w:r>
      <w:r w:rsidRPr="0004252B">
        <w:rPr>
          <w:sz w:val="16"/>
        </w:rPr>
        <w:t xml:space="preserve"> because debts owed by Federal employees are collected in accordance with the Federal salary offset procedures.</w:t>
      </w:r>
    </w:p>
    <w:p w14:paraId="6901AFCD" w14:textId="77777777" w:rsidR="00125AF6" w:rsidRPr="00C7367C" w:rsidRDefault="00125AF6" w:rsidP="00125AF6"/>
    <w:p w14:paraId="09FEAE06" w14:textId="77777777" w:rsidR="00125AF6" w:rsidRDefault="00125AF6" w:rsidP="00125AF6">
      <w:pPr>
        <w:pStyle w:val="Heading4"/>
      </w:pPr>
      <w:r>
        <w:t xml:space="preserve">D. </w:t>
      </w:r>
      <w:r w:rsidRPr="00C90AA7">
        <w:rPr>
          <w:u w:val="single"/>
        </w:rPr>
        <w:t>It is good</w:t>
      </w:r>
      <w:r>
        <w:t xml:space="preserve"> to imprecisely remove federal workers from the topic because when “CBR” is used </w:t>
      </w:r>
      <w:r w:rsidRPr="00C90AA7">
        <w:rPr>
          <w:u w:val="single"/>
        </w:rPr>
        <w:t>outside of the NLRA</w:t>
      </w:r>
      <w:r>
        <w:t xml:space="preserve">, the meaning of the term is </w:t>
      </w:r>
      <w:r w:rsidRPr="00C90AA7">
        <w:rPr>
          <w:u w:val="single"/>
        </w:rPr>
        <w:t>drawn from</w:t>
      </w:r>
      <w:r>
        <w:t xml:space="preserve"> that statute. </w:t>
      </w:r>
    </w:p>
    <w:p w14:paraId="0A66CE46" w14:textId="77777777" w:rsidR="00125AF6" w:rsidRDefault="00125AF6" w:rsidP="00125AF6">
      <w:r w:rsidRPr="00D510DA">
        <w:rPr>
          <w:rStyle w:val="Style13ptBold"/>
        </w:rPr>
        <w:t>Siwica 24</w:t>
      </w:r>
      <w:r>
        <w:t>,</w:t>
      </w:r>
      <w:r w:rsidRPr="00D510DA">
        <w:t xml:space="preserve"> </w:t>
      </w:r>
      <w:r>
        <w:t xml:space="preserve">Attorney at Egan Lev and Siwica, JD from the University of Florida, Levin College of Law, BA from Wayne State University in History and Political Science (Richard Siwica, February 23, 2024, “Proposed Intervenors’ Reply Brief in Support of Their Joint Cross-Motion for a Dismissal of Florida’s Claims Under FRCP 12(b)(6),” in Appendix 1, Document 38-2 in ECF for State of Florida v. Pete Buttigieg, et al., United States District Court for the Southern District of Florida, </w:t>
      </w:r>
      <w:r w:rsidRPr="00D73FBF">
        <w:t>No. 0:23-cv-61890-SMITH</w:t>
      </w:r>
      <w:r>
        <w:t xml:space="preserve">, University of Kansas Libraries, Lexis) </w:t>
      </w:r>
    </w:p>
    <w:p w14:paraId="25040419" w14:textId="77777777" w:rsidR="00125AF6" w:rsidRPr="00C90AA7" w:rsidRDefault="00125AF6" w:rsidP="00125AF6">
      <w:pPr>
        <w:rPr>
          <w:sz w:val="16"/>
        </w:rPr>
      </w:pPr>
      <w:r w:rsidRPr="00C90AA7">
        <w:rPr>
          <w:sz w:val="16"/>
        </w:rPr>
        <w:t xml:space="preserve">To be sure, the ATU v. Donovan court began its analysis of 13(c)(2)’s intended meaning by discussing its legislative history. 767 F.2d at 948-49. But the court then came back around to the statutory text and its historical context, pointedly noting that “[t]he 1964 </w:t>
      </w:r>
      <w:r w:rsidRPr="00C90AA7">
        <w:rPr>
          <w:rStyle w:val="StyleUnderline"/>
          <w:highlight w:val="cyan"/>
        </w:rPr>
        <w:t xml:space="preserve">Congress was </w:t>
      </w:r>
      <w:r w:rsidRPr="00C90AA7">
        <w:rPr>
          <w:rStyle w:val="Emphasis"/>
          <w:highlight w:val="cyan"/>
        </w:rPr>
        <w:t>not writing</w:t>
      </w:r>
      <w:r w:rsidRPr="00C90AA7">
        <w:rPr>
          <w:rStyle w:val="StyleUnderline"/>
          <w:highlight w:val="cyan"/>
        </w:rPr>
        <w:t xml:space="preserve"> on a </w:t>
      </w:r>
      <w:r w:rsidRPr="00C90AA7">
        <w:rPr>
          <w:rStyle w:val="Emphasis"/>
          <w:highlight w:val="cyan"/>
        </w:rPr>
        <w:t>clean slate</w:t>
      </w:r>
      <w:r w:rsidRPr="00C90AA7">
        <w:rPr>
          <w:sz w:val="16"/>
        </w:rPr>
        <w:t xml:space="preserve">” when it enacted § 13(c)(2), </w:t>
      </w:r>
      <w:r w:rsidRPr="00C90AA7">
        <w:rPr>
          <w:rStyle w:val="StyleUnderline"/>
          <w:highlight w:val="cyan"/>
        </w:rPr>
        <w:t>but</w:t>
      </w:r>
      <w:r w:rsidRPr="00C90AA7">
        <w:rPr>
          <w:rStyle w:val="StyleUnderline"/>
        </w:rPr>
        <w:t xml:space="preserve"> rather “</w:t>
      </w:r>
      <w:r w:rsidRPr="00C90AA7">
        <w:rPr>
          <w:rStyle w:val="Emphasis"/>
          <w:highlight w:val="cyan"/>
        </w:rPr>
        <w:t>incorporating</w:t>
      </w:r>
      <w:r w:rsidRPr="00C90AA7">
        <w:rPr>
          <w:rStyle w:val="StyleUnderline"/>
        </w:rPr>
        <w:t xml:space="preserve"> within the statute </w:t>
      </w:r>
      <w:r w:rsidRPr="00C90AA7">
        <w:rPr>
          <w:rStyle w:val="StyleUnderline"/>
          <w:highlight w:val="cyan"/>
        </w:rPr>
        <w:t>the</w:t>
      </w:r>
      <w:r w:rsidRPr="00C90AA7">
        <w:rPr>
          <w:rStyle w:val="StyleUnderline"/>
        </w:rPr>
        <w:t xml:space="preserve"> commonly understood </w:t>
      </w:r>
      <w:r w:rsidRPr="00C90AA7">
        <w:rPr>
          <w:rStyle w:val="StyleUnderline"/>
          <w:highlight w:val="cyan"/>
        </w:rPr>
        <w:t xml:space="preserve">meaning of </w:t>
      </w:r>
      <w:r w:rsidRPr="00C90AA7">
        <w:rPr>
          <w:rStyle w:val="Emphasis"/>
          <w:highlight w:val="cyan"/>
        </w:rPr>
        <w:t>‘collective bargaining’</w:t>
      </w:r>
      <w:r w:rsidRPr="00C90AA7">
        <w:rPr>
          <w:rStyle w:val="StyleUnderline"/>
          <w:highlight w:val="cyan"/>
        </w:rPr>
        <w:t>” under</w:t>
      </w:r>
      <w:r w:rsidRPr="00C90AA7">
        <w:rPr>
          <w:rStyle w:val="StyleUnderline"/>
        </w:rPr>
        <w:t xml:space="preserve"> the </w:t>
      </w:r>
      <w:r w:rsidRPr="00C90AA7">
        <w:rPr>
          <w:rStyle w:val="Emphasis"/>
          <w:highlight w:val="cyan"/>
        </w:rPr>
        <w:t>N</w:t>
      </w:r>
      <w:r w:rsidRPr="00C90AA7">
        <w:rPr>
          <w:sz w:val="16"/>
        </w:rPr>
        <w:t xml:space="preserve">ational </w:t>
      </w:r>
      <w:r w:rsidRPr="00C90AA7">
        <w:rPr>
          <w:rStyle w:val="Emphasis"/>
          <w:highlight w:val="cyan"/>
        </w:rPr>
        <w:t>L</w:t>
      </w:r>
      <w:r w:rsidRPr="00C90AA7">
        <w:rPr>
          <w:sz w:val="16"/>
        </w:rPr>
        <w:t xml:space="preserve">abor </w:t>
      </w:r>
      <w:r w:rsidRPr="00C90AA7">
        <w:rPr>
          <w:rStyle w:val="Emphasis"/>
          <w:highlight w:val="cyan"/>
        </w:rPr>
        <w:t>R</w:t>
      </w:r>
      <w:r w:rsidRPr="00C90AA7">
        <w:rPr>
          <w:sz w:val="16"/>
        </w:rPr>
        <w:t xml:space="preserve">elations </w:t>
      </w:r>
      <w:r w:rsidRPr="00C90AA7">
        <w:rPr>
          <w:rStyle w:val="Emphasis"/>
          <w:highlight w:val="cyan"/>
        </w:rPr>
        <w:t>A</w:t>
      </w:r>
      <w:r w:rsidRPr="00C90AA7">
        <w:rPr>
          <w:sz w:val="16"/>
        </w:rPr>
        <w:t xml:space="preserve">ct and various state laws including Florida’s. Id. at 949 &amp; n.10. </w:t>
      </w:r>
      <w:r w:rsidRPr="00C90AA7">
        <w:rPr>
          <w:rStyle w:val="StyleUnderline"/>
          <w:highlight w:val="cyan"/>
        </w:rPr>
        <w:t>This</w:t>
      </w:r>
      <w:r w:rsidRPr="00C90AA7">
        <w:rPr>
          <w:rStyle w:val="StyleUnderline"/>
        </w:rPr>
        <w:t xml:space="preserve"> focus on the historical </w:t>
      </w:r>
      <w:r w:rsidRPr="00C90AA7">
        <w:rPr>
          <w:rStyle w:val="StyleUnderline"/>
          <w:highlight w:val="cyan"/>
        </w:rPr>
        <w:t>context</w:t>
      </w:r>
      <w:r w:rsidRPr="00C90AA7">
        <w:rPr>
          <w:sz w:val="16"/>
        </w:rPr>
        <w:t xml:space="preserve"> behind the incorporation of the term “collective bargaining” in § 13(c)(2) </w:t>
      </w:r>
      <w:r w:rsidRPr="00C90AA7">
        <w:rPr>
          <w:rStyle w:val="StyleUnderline"/>
          <w:highlight w:val="cyan"/>
        </w:rPr>
        <w:t>is</w:t>
      </w:r>
      <w:r w:rsidRPr="00C90AA7">
        <w:rPr>
          <w:rStyle w:val="StyleUnderline"/>
        </w:rPr>
        <w:t xml:space="preserve"> </w:t>
      </w:r>
      <w:r w:rsidRPr="00C90AA7">
        <w:rPr>
          <w:rStyle w:val="Emphasis"/>
        </w:rPr>
        <w:t xml:space="preserve">highly </w:t>
      </w:r>
      <w:r w:rsidRPr="00C90AA7">
        <w:rPr>
          <w:rStyle w:val="Emphasis"/>
          <w:highlight w:val="cyan"/>
        </w:rPr>
        <w:t>significant</w:t>
      </w:r>
      <w:r w:rsidRPr="00C90AA7">
        <w:rPr>
          <w:rStyle w:val="StyleUnderline"/>
        </w:rPr>
        <w:t>, because</w:t>
      </w:r>
      <w:r w:rsidRPr="00C90AA7">
        <w:rPr>
          <w:sz w:val="16"/>
        </w:rPr>
        <w:t xml:space="preserve"> as Justice Barrett has explained in a concurring opinion relied on by Florida, Doc. 22 at 13, </w:t>
      </w:r>
      <w:r w:rsidRPr="00C90AA7">
        <w:rPr>
          <w:rStyle w:val="StyleUnderline"/>
        </w:rPr>
        <w:t xml:space="preserve">“context is everything” </w:t>
      </w:r>
      <w:r w:rsidRPr="00C90AA7">
        <w:rPr>
          <w:rStyle w:val="StyleUnderline"/>
          <w:highlight w:val="cyan"/>
        </w:rPr>
        <w:t>in</w:t>
      </w:r>
      <w:r w:rsidRPr="00C90AA7">
        <w:rPr>
          <w:rStyle w:val="StyleUnderline"/>
        </w:rPr>
        <w:t xml:space="preserve"> the textual </w:t>
      </w:r>
      <w:r w:rsidRPr="00C90AA7">
        <w:rPr>
          <w:rStyle w:val="Emphasis"/>
          <w:highlight w:val="cyan"/>
        </w:rPr>
        <w:t>interpretation</w:t>
      </w:r>
      <w:r w:rsidRPr="00C90AA7">
        <w:rPr>
          <w:rStyle w:val="StyleUnderline"/>
        </w:rPr>
        <w:t xml:space="preserve"> of statutes</w:t>
      </w:r>
      <w:r w:rsidRPr="00C90AA7">
        <w:rPr>
          <w:sz w:val="16"/>
        </w:rPr>
        <w:t xml:space="preserve">, especially where, as in § 13(c)(2), </w:t>
      </w:r>
      <w:r w:rsidRPr="00C90AA7">
        <w:rPr>
          <w:rStyle w:val="StyleUnderline"/>
        </w:rPr>
        <w:t>“</w:t>
      </w:r>
      <w:r w:rsidRPr="00C90AA7">
        <w:rPr>
          <w:rStyle w:val="StyleUnderline"/>
          <w:highlight w:val="cyan"/>
        </w:rPr>
        <w:t>Congress employs a term</w:t>
      </w:r>
      <w:r w:rsidRPr="00C90AA7">
        <w:rPr>
          <w:rStyle w:val="StyleUnderline"/>
        </w:rPr>
        <w:t xml:space="preserve"> of art </w:t>
      </w:r>
      <w:r w:rsidRPr="00C90AA7">
        <w:rPr>
          <w:rStyle w:val="Emphasis"/>
          <w:highlight w:val="cyan"/>
        </w:rPr>
        <w:t>transplanted</w:t>
      </w:r>
      <w:r w:rsidRPr="00C90AA7">
        <w:rPr>
          <w:rStyle w:val="StyleUnderline"/>
          <w:highlight w:val="cyan"/>
        </w:rPr>
        <w:t xml:space="preserve"> from </w:t>
      </w:r>
      <w:r w:rsidRPr="00C90AA7">
        <w:rPr>
          <w:rStyle w:val="Emphasis"/>
          <w:highlight w:val="cyan"/>
        </w:rPr>
        <w:t>another legal source</w:t>
      </w:r>
      <w:r w:rsidRPr="00C90AA7">
        <w:rPr>
          <w:rStyle w:val="StyleUnderline"/>
        </w:rPr>
        <w:t>.”</w:t>
      </w:r>
      <w:r w:rsidRPr="00C90AA7">
        <w:rPr>
          <w:sz w:val="16"/>
        </w:rPr>
        <w:t xml:space="preserve"> Biden v. Nebraska, 143 S. Ct. 2355, 2378-79 (2023) (Barrrett, J., concurring) (cleaned up).</w:t>
      </w:r>
    </w:p>
    <w:p w14:paraId="261DF8CE" w14:textId="77777777" w:rsidR="00125AF6" w:rsidRPr="00C90AA7" w:rsidRDefault="00125AF6" w:rsidP="00125AF6">
      <w:pPr>
        <w:rPr>
          <w:sz w:val="16"/>
        </w:rPr>
      </w:pPr>
    </w:p>
    <w:p w14:paraId="2D8797F3" w14:textId="77777777" w:rsidR="00125AF6" w:rsidRDefault="00125AF6" w:rsidP="00125AF6">
      <w:pPr>
        <w:pStyle w:val="Heading4"/>
      </w:pPr>
      <w:r>
        <w:t xml:space="preserve">2. BUT utilizing </w:t>
      </w:r>
      <w:r w:rsidRPr="00EA3E0E">
        <w:rPr>
          <w:u w:val="single"/>
        </w:rPr>
        <w:t>private sector laws</w:t>
      </w:r>
      <w:r>
        <w:t xml:space="preserve"> to interpret public sector AFF’s topicality </w:t>
      </w:r>
      <w:r w:rsidRPr="00EA3E0E">
        <w:rPr>
          <w:u w:val="single"/>
        </w:rPr>
        <w:t>is good</w:t>
      </w:r>
      <w:r>
        <w:t xml:space="preserve"> given all public sector labor law </w:t>
      </w:r>
      <w:r w:rsidRPr="00EA3E0E">
        <w:rPr>
          <w:u w:val="single"/>
        </w:rPr>
        <w:t>relies on the NLRA</w:t>
      </w:r>
      <w:r>
        <w:t xml:space="preserve">. </w:t>
      </w:r>
    </w:p>
    <w:p w14:paraId="45DCFEAC" w14:textId="77777777" w:rsidR="00125AF6" w:rsidRDefault="00125AF6" w:rsidP="00125AF6">
      <w:r w:rsidRPr="00D510DA">
        <w:rPr>
          <w:rStyle w:val="Style13ptBold"/>
        </w:rPr>
        <w:t>Siwica 24</w:t>
      </w:r>
      <w:r>
        <w:t>,</w:t>
      </w:r>
      <w:r w:rsidRPr="00D510DA">
        <w:t xml:space="preserve"> </w:t>
      </w:r>
      <w:r>
        <w:t xml:space="preserve">Attorney at Egan Lev and Siwica, JD from the University of Florida, Levin College of Law, BA from Wayne State University in History and Political Science (Richard Siwica, February 23, 2024, “Proposed Intervenors’ Reply Brief in Support of Their Joint Cross-Motion for a Dismissal of Florida’s Claims Under FRCP 12(b)(6),” in Appendix 1, Document 38-2 in ECF for State of Florida v. Pete Buttigieg, et al., United States District Court for the Southern District of Florida, </w:t>
      </w:r>
      <w:r w:rsidRPr="00D73FBF">
        <w:t>No. 0:23-cv-61890-SMITH</w:t>
      </w:r>
      <w:r>
        <w:t xml:space="preserve">, University of Kansas Libraries, Lexis) </w:t>
      </w:r>
    </w:p>
    <w:p w14:paraId="4A22EB91" w14:textId="77777777" w:rsidR="00125AF6" w:rsidRDefault="00125AF6" w:rsidP="00125AF6">
      <w:pPr>
        <w:rPr>
          <w:sz w:val="16"/>
        </w:rPr>
      </w:pPr>
      <w:r w:rsidRPr="00C90AA7">
        <w:rPr>
          <w:sz w:val="16"/>
        </w:rPr>
        <w:t xml:space="preserve">To be sure, the ATU v. Donovan court began its analysis of 13(c)(2)’s intended meaning by discussing its legislative history. 767 F.2d at 948-49. But the court then came back around to the statutory text and its historical context, pointedly noting that “[t]he 1964 </w:t>
      </w:r>
      <w:r w:rsidRPr="00C90AA7">
        <w:rPr>
          <w:rStyle w:val="StyleUnderline"/>
          <w:highlight w:val="cyan"/>
        </w:rPr>
        <w:t xml:space="preserve">Congress was </w:t>
      </w:r>
      <w:r w:rsidRPr="00C90AA7">
        <w:rPr>
          <w:rStyle w:val="Emphasis"/>
          <w:highlight w:val="cyan"/>
        </w:rPr>
        <w:t>not writing</w:t>
      </w:r>
      <w:r w:rsidRPr="00C90AA7">
        <w:rPr>
          <w:rStyle w:val="StyleUnderline"/>
          <w:highlight w:val="cyan"/>
        </w:rPr>
        <w:t xml:space="preserve"> on a </w:t>
      </w:r>
      <w:r w:rsidRPr="00C90AA7">
        <w:rPr>
          <w:rStyle w:val="Emphasis"/>
          <w:highlight w:val="cyan"/>
        </w:rPr>
        <w:t>clean slate</w:t>
      </w:r>
      <w:r w:rsidRPr="00C90AA7">
        <w:rPr>
          <w:sz w:val="16"/>
        </w:rPr>
        <w:t xml:space="preserve">” when it enacted § 13(c)(2), </w:t>
      </w:r>
      <w:r w:rsidRPr="00C90AA7">
        <w:rPr>
          <w:rStyle w:val="StyleUnderline"/>
          <w:highlight w:val="cyan"/>
        </w:rPr>
        <w:t>but</w:t>
      </w:r>
      <w:r w:rsidRPr="00C90AA7">
        <w:rPr>
          <w:rStyle w:val="StyleUnderline"/>
        </w:rPr>
        <w:t xml:space="preserve"> rather “</w:t>
      </w:r>
      <w:r w:rsidRPr="00C90AA7">
        <w:rPr>
          <w:rStyle w:val="Emphasis"/>
          <w:highlight w:val="cyan"/>
        </w:rPr>
        <w:t>incorporating</w:t>
      </w:r>
      <w:r w:rsidRPr="00C90AA7">
        <w:rPr>
          <w:rStyle w:val="StyleUnderline"/>
        </w:rPr>
        <w:t xml:space="preserve"> within the statute </w:t>
      </w:r>
      <w:r w:rsidRPr="00C90AA7">
        <w:rPr>
          <w:rStyle w:val="StyleUnderline"/>
          <w:highlight w:val="cyan"/>
        </w:rPr>
        <w:t>the</w:t>
      </w:r>
      <w:r w:rsidRPr="00C90AA7">
        <w:rPr>
          <w:rStyle w:val="StyleUnderline"/>
        </w:rPr>
        <w:t xml:space="preserve"> commonly understood </w:t>
      </w:r>
      <w:r w:rsidRPr="00C90AA7">
        <w:rPr>
          <w:rStyle w:val="StyleUnderline"/>
          <w:highlight w:val="cyan"/>
        </w:rPr>
        <w:t xml:space="preserve">meaning of </w:t>
      </w:r>
      <w:r w:rsidRPr="00C90AA7">
        <w:rPr>
          <w:rStyle w:val="Emphasis"/>
          <w:highlight w:val="cyan"/>
        </w:rPr>
        <w:t>‘collective bargaining’</w:t>
      </w:r>
      <w:r w:rsidRPr="00C90AA7">
        <w:rPr>
          <w:rStyle w:val="StyleUnderline"/>
          <w:highlight w:val="cyan"/>
        </w:rPr>
        <w:t>” under</w:t>
      </w:r>
      <w:r w:rsidRPr="00C90AA7">
        <w:rPr>
          <w:rStyle w:val="StyleUnderline"/>
        </w:rPr>
        <w:t xml:space="preserve"> the </w:t>
      </w:r>
      <w:r w:rsidRPr="00C90AA7">
        <w:rPr>
          <w:rStyle w:val="Emphasis"/>
          <w:highlight w:val="cyan"/>
        </w:rPr>
        <w:t>N</w:t>
      </w:r>
      <w:r w:rsidRPr="00C90AA7">
        <w:rPr>
          <w:sz w:val="16"/>
        </w:rPr>
        <w:t xml:space="preserve">ational </w:t>
      </w:r>
      <w:r w:rsidRPr="00C90AA7">
        <w:rPr>
          <w:rStyle w:val="Emphasis"/>
          <w:highlight w:val="cyan"/>
        </w:rPr>
        <w:t>L</w:t>
      </w:r>
      <w:r w:rsidRPr="00C90AA7">
        <w:rPr>
          <w:sz w:val="16"/>
        </w:rPr>
        <w:t xml:space="preserve">abor </w:t>
      </w:r>
      <w:r w:rsidRPr="00C90AA7">
        <w:rPr>
          <w:rStyle w:val="Emphasis"/>
          <w:highlight w:val="cyan"/>
        </w:rPr>
        <w:t>R</w:t>
      </w:r>
      <w:r w:rsidRPr="00C90AA7">
        <w:rPr>
          <w:sz w:val="16"/>
        </w:rPr>
        <w:t xml:space="preserve">elations </w:t>
      </w:r>
      <w:r w:rsidRPr="00C90AA7">
        <w:rPr>
          <w:rStyle w:val="Emphasis"/>
          <w:highlight w:val="cyan"/>
        </w:rPr>
        <w:t>A</w:t>
      </w:r>
      <w:r w:rsidRPr="00C90AA7">
        <w:rPr>
          <w:sz w:val="16"/>
        </w:rPr>
        <w:t xml:space="preserve">ct and various state laws including Florida’s. Id. at 949 &amp; n.10. </w:t>
      </w:r>
      <w:r w:rsidRPr="00C90AA7">
        <w:rPr>
          <w:rStyle w:val="StyleUnderline"/>
          <w:highlight w:val="cyan"/>
        </w:rPr>
        <w:t>This</w:t>
      </w:r>
      <w:r w:rsidRPr="00C90AA7">
        <w:rPr>
          <w:rStyle w:val="StyleUnderline"/>
        </w:rPr>
        <w:t xml:space="preserve"> focus on the historical </w:t>
      </w:r>
      <w:r w:rsidRPr="00C90AA7">
        <w:rPr>
          <w:rStyle w:val="StyleUnderline"/>
          <w:highlight w:val="cyan"/>
        </w:rPr>
        <w:t>context</w:t>
      </w:r>
      <w:r w:rsidRPr="00C90AA7">
        <w:rPr>
          <w:sz w:val="16"/>
        </w:rPr>
        <w:t xml:space="preserve"> behind the incorporation of the term “collective bargaining” in § 13(c)(2) </w:t>
      </w:r>
      <w:r w:rsidRPr="00C90AA7">
        <w:rPr>
          <w:rStyle w:val="StyleUnderline"/>
          <w:highlight w:val="cyan"/>
        </w:rPr>
        <w:t>is</w:t>
      </w:r>
      <w:r w:rsidRPr="00C90AA7">
        <w:rPr>
          <w:rStyle w:val="StyleUnderline"/>
        </w:rPr>
        <w:t xml:space="preserve"> </w:t>
      </w:r>
      <w:r w:rsidRPr="00C90AA7">
        <w:rPr>
          <w:rStyle w:val="Emphasis"/>
        </w:rPr>
        <w:t xml:space="preserve">highly </w:t>
      </w:r>
      <w:r w:rsidRPr="00C90AA7">
        <w:rPr>
          <w:rStyle w:val="Emphasis"/>
          <w:highlight w:val="cyan"/>
        </w:rPr>
        <w:t>significant</w:t>
      </w:r>
      <w:r w:rsidRPr="00C90AA7">
        <w:rPr>
          <w:rStyle w:val="StyleUnderline"/>
        </w:rPr>
        <w:t>, because</w:t>
      </w:r>
      <w:r w:rsidRPr="00C90AA7">
        <w:rPr>
          <w:sz w:val="16"/>
        </w:rPr>
        <w:t xml:space="preserve"> as Justice Barrett has explained in a concurring opinion relied on by Florida, Doc. 22 at 13, </w:t>
      </w:r>
      <w:r w:rsidRPr="00C90AA7">
        <w:rPr>
          <w:rStyle w:val="StyleUnderline"/>
        </w:rPr>
        <w:t xml:space="preserve">“context is everything” </w:t>
      </w:r>
      <w:r w:rsidRPr="00C90AA7">
        <w:rPr>
          <w:rStyle w:val="StyleUnderline"/>
          <w:highlight w:val="cyan"/>
        </w:rPr>
        <w:t>in</w:t>
      </w:r>
      <w:r w:rsidRPr="00C90AA7">
        <w:rPr>
          <w:rStyle w:val="StyleUnderline"/>
        </w:rPr>
        <w:t xml:space="preserve"> the textual </w:t>
      </w:r>
      <w:r w:rsidRPr="00C90AA7">
        <w:rPr>
          <w:rStyle w:val="Emphasis"/>
          <w:highlight w:val="cyan"/>
        </w:rPr>
        <w:t>interpretation</w:t>
      </w:r>
      <w:r w:rsidRPr="00C90AA7">
        <w:rPr>
          <w:rStyle w:val="StyleUnderline"/>
        </w:rPr>
        <w:t xml:space="preserve"> of statutes</w:t>
      </w:r>
      <w:r w:rsidRPr="00C90AA7">
        <w:rPr>
          <w:sz w:val="16"/>
        </w:rPr>
        <w:t xml:space="preserve">, especially where, as in § 13(c)(2), </w:t>
      </w:r>
      <w:r w:rsidRPr="00C90AA7">
        <w:rPr>
          <w:rStyle w:val="StyleUnderline"/>
        </w:rPr>
        <w:t>“</w:t>
      </w:r>
      <w:r w:rsidRPr="00C90AA7">
        <w:rPr>
          <w:rStyle w:val="StyleUnderline"/>
          <w:highlight w:val="cyan"/>
        </w:rPr>
        <w:t>Congress employs a term</w:t>
      </w:r>
      <w:r w:rsidRPr="00C90AA7">
        <w:rPr>
          <w:rStyle w:val="StyleUnderline"/>
        </w:rPr>
        <w:t xml:space="preserve"> of art </w:t>
      </w:r>
      <w:r w:rsidRPr="00C90AA7">
        <w:rPr>
          <w:rStyle w:val="Emphasis"/>
          <w:highlight w:val="cyan"/>
        </w:rPr>
        <w:t>transplanted</w:t>
      </w:r>
      <w:r w:rsidRPr="00C90AA7">
        <w:rPr>
          <w:rStyle w:val="StyleUnderline"/>
          <w:highlight w:val="cyan"/>
        </w:rPr>
        <w:t xml:space="preserve"> from </w:t>
      </w:r>
      <w:r w:rsidRPr="00C90AA7">
        <w:rPr>
          <w:rStyle w:val="Emphasis"/>
          <w:highlight w:val="cyan"/>
        </w:rPr>
        <w:t>another legal source</w:t>
      </w:r>
      <w:r w:rsidRPr="00C90AA7">
        <w:rPr>
          <w:rStyle w:val="StyleUnderline"/>
        </w:rPr>
        <w:t>.”</w:t>
      </w:r>
      <w:r w:rsidRPr="00C90AA7">
        <w:rPr>
          <w:sz w:val="16"/>
        </w:rPr>
        <w:t xml:space="preserve"> Biden v. Nebraska, 143 S. Ct. 2355, 2378-79 (2023) (Barrrett, J., concurring) (cleaned up).</w:t>
      </w:r>
    </w:p>
    <w:p w14:paraId="38B406C6" w14:textId="77777777" w:rsidR="00125AF6" w:rsidRDefault="00125AF6" w:rsidP="00125AF6">
      <w:pPr>
        <w:pStyle w:val="Heading4"/>
      </w:pPr>
      <w:r>
        <w:t xml:space="preserve">3. Their card is just for the purpose of the FLSA. </w:t>
      </w:r>
    </w:p>
    <w:p w14:paraId="6D749F63" w14:textId="77777777" w:rsidR="00125AF6" w:rsidRPr="003346C4" w:rsidRDefault="00125AF6" w:rsidP="00125AF6">
      <w:r>
        <w:t xml:space="preserve">Richard </w:t>
      </w:r>
      <w:r w:rsidRPr="0055282B">
        <w:rPr>
          <w:rStyle w:val="Style13ptBold"/>
        </w:rPr>
        <w:t>2AC</w:t>
      </w:r>
      <w:r>
        <w:t xml:space="preserve"> </w:t>
      </w:r>
      <w:r w:rsidRPr="003346C4">
        <w:rPr>
          <w:rStyle w:val="Style13ptBold"/>
        </w:rPr>
        <w:t>Taranto 24</w:t>
      </w:r>
      <w:r>
        <w:t>. Judge for the United States Court of Appeals. "Lambro v. United States." 90 F.4th 1375, Lexis.</w:t>
      </w:r>
    </w:p>
    <w:p w14:paraId="2E13816B" w14:textId="77777777" w:rsidR="00125AF6" w:rsidRPr="003346C4" w:rsidRDefault="00125AF6" w:rsidP="00125AF6">
      <w:pPr>
        <w:rPr>
          <w:sz w:val="16"/>
        </w:rPr>
      </w:pPr>
      <w:r w:rsidRPr="003346C4">
        <w:rPr>
          <w:sz w:val="16"/>
        </w:rPr>
        <w:t>Overview</w:t>
      </w:r>
    </w:p>
    <w:p w14:paraId="3D58A171" w14:textId="77777777" w:rsidR="00125AF6" w:rsidRDefault="00125AF6" w:rsidP="00125AF6">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w:t>
      </w:r>
      <w:r w:rsidRPr="0055282B">
        <w:rPr>
          <w:rStyle w:val="Emphasis"/>
          <w:highlight w:val="yellow"/>
        </w:rPr>
        <w:t>solely for application of the FLSA's own provisions</w:t>
      </w:r>
      <w:r w:rsidRPr="003346C4">
        <w:rPr>
          <w:sz w:val="16"/>
        </w:rPr>
        <w:t xml:space="preserve">,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0C362F0A" w14:textId="77777777" w:rsidR="00125AF6" w:rsidRDefault="00125AF6" w:rsidP="00125AF6">
      <w:pPr>
        <w:pStyle w:val="Heading3"/>
      </w:pPr>
      <w:r>
        <w:t>AT: Reasonability---2NC</w:t>
      </w:r>
    </w:p>
    <w:p w14:paraId="2A70567B" w14:textId="77777777" w:rsidR="00125AF6" w:rsidRDefault="00125AF6" w:rsidP="00125AF6"/>
    <w:p w14:paraId="32B2778A" w14:textId="77777777" w:rsidR="00125AF6" w:rsidRDefault="00125AF6" w:rsidP="00125AF6">
      <w:pPr>
        <w:pStyle w:val="Heading3"/>
      </w:pPr>
      <w:r>
        <w:t>AT: No Offense---2NC</w:t>
      </w:r>
    </w:p>
    <w:p w14:paraId="27002092" w14:textId="77777777" w:rsidR="00125AF6" w:rsidRDefault="00125AF6" w:rsidP="00125AF6">
      <w:pPr>
        <w:pStyle w:val="Heading3"/>
      </w:pPr>
      <w:r>
        <w:t>AT: C/I---‘For Workers’---2NC</w:t>
      </w:r>
    </w:p>
    <w:p w14:paraId="33668F54" w14:textId="77777777" w:rsidR="00125AF6" w:rsidRDefault="00125AF6" w:rsidP="00125AF6">
      <w:pPr>
        <w:pStyle w:val="Heading4"/>
      </w:pPr>
      <w:r>
        <w:t xml:space="preserve">1. A “worker” is someone in the employment </w:t>
      </w:r>
      <w:r w:rsidRPr="00604FAC">
        <w:rPr>
          <w:u w:val="single"/>
        </w:rPr>
        <w:t>of an employer</w:t>
      </w:r>
      <w:r>
        <w:t xml:space="preserve">, which the </w:t>
      </w:r>
      <w:r w:rsidRPr="00604FAC">
        <w:rPr>
          <w:u w:val="single"/>
        </w:rPr>
        <w:t>government is not</w:t>
      </w:r>
      <w:r>
        <w:t xml:space="preserve"> per 1NC Vacca. </w:t>
      </w:r>
    </w:p>
    <w:p w14:paraId="00955160" w14:textId="77777777" w:rsidR="00125AF6" w:rsidRPr="00A07F3E" w:rsidRDefault="00125AF6" w:rsidP="00125AF6">
      <w:r w:rsidRPr="006A41A5">
        <w:rPr>
          <w:rStyle w:val="Style13ptBold"/>
        </w:rPr>
        <w:t>FTC 23</w:t>
      </w:r>
      <w:r>
        <w:t>, Federal Trade Commission (FTC, January 19, 2023, “</w:t>
      </w:r>
      <w:r w:rsidRPr="00A07F3E">
        <w:t>Non-Compete Clause Rule</w:t>
      </w:r>
      <w:r>
        <w:t xml:space="preserve">,” </w:t>
      </w:r>
      <w:r w:rsidRPr="00A07F3E">
        <w:t>88 FR 3482</w:t>
      </w:r>
      <w:r>
        <w:t>, Lexis)</w:t>
      </w:r>
    </w:p>
    <w:p w14:paraId="7B5F8AC4" w14:textId="77777777" w:rsidR="00125AF6" w:rsidRPr="00604FAC" w:rsidRDefault="00125AF6" w:rsidP="00125AF6">
      <w:pPr>
        <w:rPr>
          <w:sz w:val="16"/>
        </w:rPr>
      </w:pPr>
      <w:r w:rsidRPr="006A41A5">
        <w:rPr>
          <w:sz w:val="16"/>
        </w:rPr>
        <w:t xml:space="preserve">The proposed rule would define “employer” as a person—as the term “person” is defined in 15 U.S.C. 57b-1(a)(6)—that hires or contracts with a worker to work for the person. 11 </w:t>
      </w:r>
      <w:r w:rsidRPr="006A41A5">
        <w:rPr>
          <w:rStyle w:val="StyleUnderline"/>
        </w:rPr>
        <w:t xml:space="preserve">The proposed rule would </w:t>
      </w:r>
      <w:r w:rsidRPr="006A41A5">
        <w:rPr>
          <w:rStyle w:val="Emphasis"/>
          <w:highlight w:val="cyan"/>
        </w:rPr>
        <w:t>define “worker”</w:t>
      </w:r>
      <w:r w:rsidRPr="006A41A5">
        <w:rPr>
          <w:rStyle w:val="StyleUnderline"/>
          <w:highlight w:val="cyan"/>
        </w:rPr>
        <w:t xml:space="preserve"> as a</w:t>
      </w:r>
      <w:r w:rsidRPr="006A41A5">
        <w:rPr>
          <w:sz w:val="16"/>
        </w:rPr>
        <w:t xml:space="preserve"> natural </w:t>
      </w:r>
      <w:r w:rsidRPr="006A41A5">
        <w:rPr>
          <w:rStyle w:val="StyleUnderline"/>
          <w:highlight w:val="cyan"/>
        </w:rPr>
        <w:t xml:space="preserve">person who </w:t>
      </w:r>
      <w:r w:rsidRPr="006A41A5">
        <w:rPr>
          <w:rStyle w:val="Emphasis"/>
          <w:highlight w:val="cyan"/>
        </w:rPr>
        <w:t>works</w:t>
      </w:r>
      <w:r w:rsidRPr="006A41A5">
        <w:rPr>
          <w:sz w:val="16"/>
        </w:rPr>
        <w:t xml:space="preserve">, whether </w:t>
      </w:r>
      <w:r w:rsidRPr="006A41A5">
        <w:rPr>
          <w:rStyle w:val="StyleUnderline"/>
        </w:rPr>
        <w:t xml:space="preserve">paid or unpaid, </w:t>
      </w:r>
      <w:r w:rsidRPr="006A41A5">
        <w:rPr>
          <w:rStyle w:val="StyleUnderline"/>
          <w:highlight w:val="cyan"/>
        </w:rPr>
        <w:t xml:space="preserve">for </w:t>
      </w:r>
      <w:r w:rsidRPr="006A41A5">
        <w:rPr>
          <w:rStyle w:val="Emphasis"/>
          <w:highlight w:val="cyan"/>
        </w:rPr>
        <w:t>an employer</w:t>
      </w:r>
      <w:r w:rsidRPr="006A41A5">
        <w:rPr>
          <w:sz w:val="16"/>
        </w:rPr>
        <w:t>. The proposed rule would clarify that the term “worker” includes an employee, individual classified as an independent contractor, extern, intern, volunteer, apprentice, or sole proprietor who  [*3483]  provides a service to a client or customer.</w:t>
      </w:r>
    </w:p>
    <w:p w14:paraId="1B5B7891" w14:textId="77777777" w:rsidR="00125AF6" w:rsidRPr="00D77778" w:rsidRDefault="00125AF6" w:rsidP="00125AF6">
      <w:pPr>
        <w:pStyle w:val="Heading4"/>
      </w:pPr>
      <w:r>
        <w:t xml:space="preserve">2. Surplusage </w:t>
      </w:r>
      <w:r w:rsidRPr="00604FAC">
        <w:rPr>
          <w:u w:val="single"/>
        </w:rPr>
        <w:t>is wrong</w:t>
      </w:r>
      <w:r>
        <w:t xml:space="preserve">. Do not avoid redundancies. It </w:t>
      </w:r>
      <w:r w:rsidRPr="00604FAC">
        <w:rPr>
          <w:u w:val="single"/>
        </w:rPr>
        <w:t>does not track</w:t>
      </w:r>
      <w:r>
        <w:t xml:space="preserve"> ordinary language. </w:t>
      </w:r>
    </w:p>
    <w:p w14:paraId="1F2D1F54" w14:textId="77777777" w:rsidR="00125AF6" w:rsidRPr="00604FAC" w:rsidRDefault="00125AF6" w:rsidP="00125AF6">
      <w:pPr>
        <w:rPr>
          <w:rStyle w:val="Style13ptBold"/>
          <w:b w:val="0"/>
          <w:bCs w:val="0"/>
        </w:rPr>
      </w:pPr>
      <w:r w:rsidRPr="00604FAC">
        <w:rPr>
          <w:rStyle w:val="Style13ptBold"/>
        </w:rPr>
        <w:t>Eskridge 23</w:t>
      </w:r>
      <w:r>
        <w:t xml:space="preserve">, </w:t>
      </w:r>
      <w:r w:rsidRPr="00D77778">
        <w:t>Alexander M. Bickel Professor of Public Law at Yale Law School</w:t>
      </w:r>
      <w:r>
        <w:t xml:space="preserve"> (William Eskridge, 2023, “Textualism’s Defining Moment,” Columbia Law Review, Vol. 123, Hein Online)</w:t>
      </w:r>
    </w:p>
    <w:p w14:paraId="2117AC63" w14:textId="77777777" w:rsidR="00125AF6" w:rsidRPr="00604FAC" w:rsidRDefault="00125AF6" w:rsidP="00125AF6">
      <w:pPr>
        <w:rPr>
          <w:rStyle w:val="StyleUnderline"/>
        </w:rPr>
      </w:pPr>
      <w:r w:rsidRPr="00604FAC">
        <w:rPr>
          <w:sz w:val="16"/>
        </w:rPr>
        <w:t xml:space="preserve">Identifying the set of possible canons, selecting a specific canon, and applying that canon offer numerous opportunities for interpretive choice. As Alito has observed, a textualist ought to be concerned whether a particular textual canon actually reflects ordinary meaning. Take, for instance, </w:t>
      </w:r>
      <w:r w:rsidRPr="00604FAC">
        <w:rPr>
          <w:rStyle w:val="StyleUnderline"/>
        </w:rPr>
        <w:t xml:space="preserve">the rule against </w:t>
      </w:r>
      <w:r w:rsidRPr="00604FAC">
        <w:rPr>
          <w:rStyle w:val="Emphasis"/>
          <w:highlight w:val="cyan"/>
        </w:rPr>
        <w:t>surplusage</w:t>
      </w:r>
      <w:r w:rsidRPr="00604FAC">
        <w:rPr>
          <w:sz w:val="16"/>
        </w:rPr>
        <w:t xml:space="preserve">. This textual canon, which presumes careful drafting by Congress such that every word must add some meaning to the statute, is often applied by textualists—even though its presumption </w:t>
      </w:r>
      <w:r w:rsidRPr="00604FAC">
        <w:rPr>
          <w:rStyle w:val="StyleUnderline"/>
          <w:highlight w:val="cyan"/>
        </w:rPr>
        <w:t>is</w:t>
      </w:r>
      <w:r w:rsidRPr="00604FAC">
        <w:rPr>
          <w:rStyle w:val="StyleUnderline"/>
        </w:rPr>
        <w:t xml:space="preserve"> </w:t>
      </w:r>
      <w:r w:rsidRPr="00604FAC">
        <w:rPr>
          <w:rStyle w:val="Emphasis"/>
        </w:rPr>
        <w:t xml:space="preserve">likely </w:t>
      </w:r>
      <w:r w:rsidRPr="00604FAC">
        <w:rPr>
          <w:rStyle w:val="Emphasis"/>
          <w:highlight w:val="cyan"/>
        </w:rPr>
        <w:t>incorrect</w:t>
      </w:r>
      <w:r w:rsidRPr="00604FAC">
        <w:rPr>
          <w:rStyle w:val="StyleUnderline"/>
        </w:rPr>
        <w:t xml:space="preserve">. It has </w:t>
      </w:r>
      <w:r w:rsidRPr="00604FAC">
        <w:rPr>
          <w:rStyle w:val="StyleUnderline"/>
          <w:highlight w:val="cyan"/>
        </w:rPr>
        <w:t>never</w:t>
      </w:r>
      <w:r w:rsidRPr="00604FAC">
        <w:rPr>
          <w:rStyle w:val="StyleUnderline"/>
        </w:rPr>
        <w:t xml:space="preserve"> been </w:t>
      </w:r>
      <w:r w:rsidRPr="00604FAC">
        <w:rPr>
          <w:rStyle w:val="Emphasis"/>
          <w:highlight w:val="cyan"/>
        </w:rPr>
        <w:t>empirically validated</w:t>
      </w:r>
      <w:r w:rsidRPr="00604FAC">
        <w:rPr>
          <w:rStyle w:val="StyleUnderline"/>
          <w:highlight w:val="cyan"/>
        </w:rPr>
        <w:t>, and</w:t>
      </w:r>
      <w:r w:rsidRPr="00604FAC">
        <w:rPr>
          <w:rStyle w:val="StyleUnderline"/>
        </w:rPr>
        <w:t xml:space="preserve"> the </w:t>
      </w:r>
      <w:r w:rsidRPr="00604FAC">
        <w:rPr>
          <w:rStyle w:val="Emphasis"/>
          <w:highlight w:val="cyan"/>
        </w:rPr>
        <w:t>leading study</w:t>
      </w:r>
      <w:r w:rsidRPr="00604FAC">
        <w:rPr>
          <w:rStyle w:val="StyleUnderline"/>
          <w:highlight w:val="cyan"/>
        </w:rPr>
        <w:t xml:space="preserve"> found the canon</w:t>
      </w:r>
      <w:r w:rsidRPr="00604FAC">
        <w:rPr>
          <w:rStyle w:val="StyleUnderline"/>
        </w:rPr>
        <w:t xml:space="preserve"> </w:t>
      </w:r>
      <w:r w:rsidRPr="00604FAC">
        <w:rPr>
          <w:rStyle w:val="Emphasis"/>
        </w:rPr>
        <w:t xml:space="preserve">virtually </w:t>
      </w:r>
      <w:r w:rsidRPr="00604FAC">
        <w:rPr>
          <w:rStyle w:val="Emphasis"/>
          <w:highlight w:val="cyan"/>
        </w:rPr>
        <w:t>unknown</w:t>
      </w:r>
      <w:r w:rsidRPr="00604FAC">
        <w:rPr>
          <w:rStyle w:val="StyleUnderline"/>
          <w:highlight w:val="cyan"/>
        </w:rPr>
        <w:t xml:space="preserve"> among congressional staff</w:t>
      </w:r>
      <w:r w:rsidRPr="00604FAC">
        <w:rPr>
          <w:rStyle w:val="StyleUnderline"/>
        </w:rPr>
        <w:t>.</w:t>
      </w:r>
    </w:p>
    <w:p w14:paraId="243D27C2" w14:textId="77777777" w:rsidR="00125AF6" w:rsidRDefault="00125AF6" w:rsidP="00125AF6">
      <w:pPr>
        <w:rPr>
          <w:rStyle w:val="StyleUnderline"/>
        </w:rPr>
      </w:pPr>
      <w:r w:rsidRPr="00604FAC">
        <w:rPr>
          <w:sz w:val="16"/>
        </w:rPr>
        <w:t>The anti-</w:t>
      </w:r>
      <w:r w:rsidRPr="00604FAC">
        <w:rPr>
          <w:rStyle w:val="StyleUnderline"/>
        </w:rPr>
        <w:t>surplusage</w:t>
      </w:r>
      <w:r w:rsidRPr="00604FAC">
        <w:rPr>
          <w:sz w:val="16"/>
        </w:rPr>
        <w:t xml:space="preserve"> canon </w:t>
      </w:r>
      <w:r w:rsidRPr="00604FAC">
        <w:rPr>
          <w:rStyle w:val="StyleUnderline"/>
        </w:rPr>
        <w:t xml:space="preserve">is </w:t>
      </w:r>
      <w:r w:rsidRPr="00604FAC">
        <w:rPr>
          <w:rStyle w:val="Emphasis"/>
        </w:rPr>
        <w:t>arbitrarily applied</w:t>
      </w:r>
      <w:r w:rsidRPr="00604FAC">
        <w:rPr>
          <w:rStyle w:val="StyleUnderline"/>
        </w:rPr>
        <w:t xml:space="preserve"> and</w:t>
      </w:r>
      <w:r w:rsidRPr="00604FAC">
        <w:rPr>
          <w:sz w:val="16"/>
        </w:rPr>
        <w:t xml:space="preserve"> is sometimes </w:t>
      </w:r>
      <w:r w:rsidRPr="00604FAC">
        <w:rPr>
          <w:rStyle w:val="StyleUnderline"/>
        </w:rPr>
        <w:t>criticized by textualists</w:t>
      </w:r>
      <w:r w:rsidRPr="00604FAC">
        <w:rPr>
          <w:sz w:val="16"/>
        </w:rPr>
        <w:t xml:space="preserve">. For instance, in Babbitt v. Sweet Home Chapter of Communities for a Great Oregon, the Court relied on the rule against surplusage in finding that “harm” (one of nine verbs Congress used to define “take”) must be given a broad meaning. Scalia’s dissent indicated that such a “proposition is questionable to begin with, especially as applied to long lawyers’ listings such as this.” Yet in his 2012 treatise, Scalia conceded that the presumption against surplusage, while “not invariably true,” is a valid canon and that criticisms of the canon are “ill-founded.” The treatise did not, however, offer guidance to help identify when the presumption is rebutted or even offer reasons why the presumption in general is valid. </w:t>
      </w:r>
      <w:r w:rsidRPr="00604FAC">
        <w:rPr>
          <w:rStyle w:val="StyleUnderline"/>
          <w:highlight w:val="cyan"/>
        </w:rPr>
        <w:t>The canon is</w:t>
      </w:r>
      <w:r w:rsidRPr="00604FAC">
        <w:rPr>
          <w:rStyle w:val="StyleUnderline"/>
        </w:rPr>
        <w:t xml:space="preserve"> thus a </w:t>
      </w:r>
      <w:r w:rsidRPr="00604FAC">
        <w:rPr>
          <w:rStyle w:val="Emphasis"/>
          <w:highlight w:val="cyan"/>
        </w:rPr>
        <w:t>paradigmatic</w:t>
      </w:r>
      <w:r w:rsidRPr="00604FAC">
        <w:rPr>
          <w:rStyle w:val="Emphasis"/>
        </w:rPr>
        <w:t xml:space="preserve"> example</w:t>
      </w:r>
      <w:r w:rsidRPr="00604FAC">
        <w:rPr>
          <w:rStyle w:val="StyleUnderline"/>
        </w:rPr>
        <w:t xml:space="preserve"> </w:t>
      </w:r>
      <w:r w:rsidRPr="00604FAC">
        <w:rPr>
          <w:rStyle w:val="StyleUnderline"/>
          <w:highlight w:val="cyan"/>
        </w:rPr>
        <w:t>of</w:t>
      </w:r>
      <w:r w:rsidRPr="00604FAC">
        <w:rPr>
          <w:rStyle w:val="StyleUnderline"/>
        </w:rPr>
        <w:t xml:space="preserve"> the undefended interpretive choices inherent in the </w:t>
      </w:r>
      <w:r w:rsidRPr="00604FAC">
        <w:rPr>
          <w:rStyle w:val="Emphasis"/>
        </w:rPr>
        <w:t>current</w:t>
      </w:r>
      <w:r w:rsidRPr="00604FAC">
        <w:rPr>
          <w:rStyle w:val="StyleUnderline"/>
        </w:rPr>
        <w:t xml:space="preserve"> practice of </w:t>
      </w:r>
      <w:r w:rsidRPr="00604FAC">
        <w:rPr>
          <w:rStyle w:val="Emphasis"/>
        </w:rPr>
        <w:t>textualism</w:t>
      </w:r>
      <w:r w:rsidRPr="00604FAC">
        <w:rPr>
          <w:sz w:val="16"/>
        </w:rPr>
        <w:t xml:space="preserve">. Sweet Home also illustrates the disconnect between textual canons (the new-textualist doctrine) and ordinary meaning (the new textualist metatheory). </w:t>
      </w:r>
      <w:r w:rsidRPr="00604FAC">
        <w:rPr>
          <w:rStyle w:val="StyleUnderline"/>
        </w:rPr>
        <w:t xml:space="preserve">Many of the textual </w:t>
      </w:r>
      <w:r w:rsidRPr="00604FAC">
        <w:rPr>
          <w:rStyle w:val="StyleUnderline"/>
          <w:highlight w:val="cyan"/>
        </w:rPr>
        <w:t>canons</w:t>
      </w:r>
      <w:r w:rsidRPr="00604FAC">
        <w:rPr>
          <w:rStyle w:val="StyleUnderline"/>
        </w:rPr>
        <w:t xml:space="preserve"> are </w:t>
      </w:r>
      <w:r w:rsidRPr="00604FAC">
        <w:rPr>
          <w:rStyle w:val="Emphasis"/>
          <w:highlight w:val="cyan"/>
        </w:rPr>
        <w:t>not reliable indicia</w:t>
      </w:r>
      <w:r w:rsidRPr="00604FAC">
        <w:rPr>
          <w:rStyle w:val="StyleUnderline"/>
          <w:highlight w:val="cyan"/>
        </w:rPr>
        <w:t xml:space="preserve"> of ordinary </w:t>
      </w:r>
      <w:r w:rsidRPr="00604FAC">
        <w:rPr>
          <w:rStyle w:val="Emphasis"/>
          <w:highlight w:val="cyan"/>
        </w:rPr>
        <w:t>meaning</w:t>
      </w:r>
      <w:r w:rsidRPr="00604FAC">
        <w:rPr>
          <w:rStyle w:val="StyleUnderline"/>
        </w:rPr>
        <w:t>.</w:t>
      </w:r>
    </w:p>
    <w:p w14:paraId="592B167D" w14:textId="77777777" w:rsidR="00125AF6" w:rsidRDefault="00125AF6" w:rsidP="00125AF6">
      <w:pPr>
        <w:pStyle w:val="Analytic"/>
      </w:pPr>
    </w:p>
    <w:p w14:paraId="650AB185" w14:textId="77777777" w:rsidR="00125AF6" w:rsidRDefault="00125AF6" w:rsidP="00125AF6">
      <w:pPr>
        <w:pStyle w:val="Heading3"/>
      </w:pPr>
      <w:r>
        <w:t>AT: Hayes Indict---2NC</w:t>
      </w:r>
    </w:p>
    <w:p w14:paraId="5D092705" w14:textId="77777777" w:rsidR="00125AF6" w:rsidRPr="00646E6D" w:rsidRDefault="00125AF6" w:rsidP="00125AF6">
      <w:pPr>
        <w:pStyle w:val="Heading4"/>
      </w:pPr>
      <w:r>
        <w:t xml:space="preserve">C. It says ‘terms and conditions of employment’ are required. </w:t>
      </w:r>
    </w:p>
    <w:p w14:paraId="432ADD75" w14:textId="77777777" w:rsidR="00125AF6" w:rsidRPr="00562694" w:rsidRDefault="00125AF6" w:rsidP="00125AF6">
      <w:r w:rsidRPr="006F1F97">
        <w:rPr>
          <w:rStyle w:val="Style13ptBold"/>
          <w:highlight w:val="yellow"/>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5E7EA7E5" w14:textId="77777777" w:rsidR="00125AF6" w:rsidRPr="006F1F97" w:rsidRDefault="00125AF6" w:rsidP="00125AF6">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46E6D">
        <w:rPr>
          <w:rStyle w:val="Emphasis"/>
          <w:highlight w:val="lightGray"/>
        </w:rPr>
        <w:t>"collective bargaining rights"</w:t>
      </w:r>
      <w:r w:rsidRPr="00646E6D">
        <w:rPr>
          <w:rStyle w:val="StyleUnderline"/>
          <w:highlight w:val="lightGray"/>
        </w:rPr>
        <w:t xml:space="preserve"> refers to </w:t>
      </w:r>
      <w:r w:rsidRPr="00646E6D">
        <w:rPr>
          <w:rStyle w:val="Emphasis"/>
          <w:highlight w:val="lightGray"/>
        </w:rPr>
        <w:t>employees' right</w:t>
      </w:r>
      <w:r w:rsidRPr="00646E6D">
        <w:rPr>
          <w:rStyle w:val="StyleUnderline"/>
          <w:highlight w:val="lightGray"/>
        </w:rPr>
        <w:t xml:space="preserve"> to</w:t>
      </w:r>
      <w:r w:rsidRPr="006C697C">
        <w:rPr>
          <w:rStyle w:val="StyleUnderline"/>
        </w:rPr>
        <w:t xml:space="preserve"> designate a representative and to </w:t>
      </w:r>
      <w:r w:rsidRPr="00646E6D">
        <w:rPr>
          <w:rStyle w:val="Emphasis"/>
          <w:highlight w:val="lightGray"/>
        </w:rPr>
        <w:t>bargain</w:t>
      </w:r>
      <w:r w:rsidRPr="006C697C">
        <w:rPr>
          <w:rStyle w:val="Emphasis"/>
        </w:rPr>
        <w:t xml:space="preserve"> collectively</w:t>
      </w:r>
      <w:r w:rsidRPr="006C697C">
        <w:rPr>
          <w:sz w:val="16"/>
        </w:rPr>
        <w:t xml:space="preserve"> through that representative </w:t>
      </w:r>
      <w:r w:rsidRPr="00646E6D">
        <w:rPr>
          <w:rStyle w:val="StyleUnderline"/>
          <w:highlight w:val="lightGray"/>
        </w:rPr>
        <w:t xml:space="preserve">with the </w:t>
      </w:r>
      <w:r w:rsidRPr="00646E6D">
        <w:rPr>
          <w:rStyle w:val="Emphasis"/>
          <w:highlight w:val="lightGray"/>
        </w:rPr>
        <w:t>employer</w:t>
      </w:r>
      <w:r w:rsidRPr="006C697C">
        <w:rPr>
          <w:rStyle w:val="StyleUnderline"/>
        </w:rPr>
        <w:t xml:space="preserve"> with respect </w:t>
      </w:r>
      <w:r w:rsidRPr="00646E6D">
        <w:rPr>
          <w:rStyle w:val="StyleUnderline"/>
          <w:highlight w:val="lightGray"/>
        </w:rPr>
        <w:t>to</w:t>
      </w:r>
      <w:r w:rsidRPr="006C697C">
        <w:rPr>
          <w:rStyle w:val="StyleUnderline"/>
        </w:rPr>
        <w:t xml:space="preserve"> wages, hours, and other </w:t>
      </w:r>
      <w:r w:rsidRPr="00646E6D">
        <w:rPr>
          <w:rStyle w:val="StyleUnderline"/>
          <w:highlight w:val="lightGray"/>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w:t>
      </w:r>
      <w:r w:rsidRPr="006F1F97">
        <w:rPr>
          <w:rStyle w:val="StyleUnderline"/>
          <w:highlight w:val="yellow"/>
        </w:rPr>
        <w:t>the</w:t>
      </w:r>
      <w:r w:rsidRPr="006F1F97">
        <w:rPr>
          <w:sz w:val="16"/>
          <w:highlight w:val="yellow"/>
        </w:rPr>
        <w:t xml:space="preserve"> </w:t>
      </w:r>
      <w:r w:rsidRPr="006F1F97">
        <w:rPr>
          <w:rStyle w:val="Emphasis"/>
          <w:highlight w:val="yellow"/>
        </w:rPr>
        <w:t>phrase</w:t>
      </w:r>
      <w:r w:rsidRPr="006F1F97">
        <w:rPr>
          <w:sz w:val="16"/>
          <w:highlight w:val="yellow"/>
        </w:rPr>
        <w:t xml:space="preserve"> </w:t>
      </w:r>
      <w:r w:rsidRPr="006F1F97">
        <w:rPr>
          <w:rStyle w:val="StyleUnderline"/>
          <w:highlight w:val="yellow"/>
        </w:rPr>
        <w:t>refers to a process that was</w:t>
      </w:r>
      <w:r w:rsidRPr="006F1F97">
        <w:rPr>
          <w:sz w:val="16"/>
          <w:highlight w:val="yellow"/>
        </w:rPr>
        <w:t xml:space="preserve"> </w:t>
      </w:r>
      <w:r w:rsidRPr="006F1F97">
        <w:rPr>
          <w:rStyle w:val="Emphasis"/>
          <w:highlight w:val="yellow"/>
        </w:rPr>
        <w:t>universally understood</w:t>
      </w:r>
      <w:r w:rsidRPr="006C697C">
        <w:rPr>
          <w:sz w:val="16"/>
        </w:rPr>
        <w:t xml:space="preserve"> in 1964, and now, "to require, </w:t>
      </w:r>
      <w:r w:rsidRPr="006F1F97">
        <w:rPr>
          <w:rStyle w:val="StyleUnderline"/>
          <w:highlight w:val="yellow"/>
        </w:rPr>
        <w:t>at a</w:t>
      </w:r>
      <w:r w:rsidRPr="006F1F97">
        <w:rPr>
          <w:sz w:val="16"/>
          <w:highlight w:val="yellow"/>
        </w:rPr>
        <w:t xml:space="preserve"> </w:t>
      </w:r>
      <w:r w:rsidRPr="006F1F97">
        <w:rPr>
          <w:rStyle w:val="Emphasis"/>
          <w:highlight w:val="yellow"/>
        </w:rPr>
        <w:t>minimum</w:t>
      </w:r>
      <w:r w:rsidRPr="006C697C">
        <w:rPr>
          <w:sz w:val="16"/>
        </w:rPr>
        <w:t xml:space="preserve">, </w:t>
      </w:r>
      <w:r w:rsidRPr="006F1F97">
        <w:rPr>
          <w:rStyle w:val="StyleUnderline"/>
          <w:highlight w:val="yellow"/>
        </w:rPr>
        <w:t>good faith negotiations</w:t>
      </w:r>
      <w:r w:rsidRPr="006C697C">
        <w:rPr>
          <w:sz w:val="16"/>
        </w:rPr>
        <w:t xml:space="preserve">, to a point of impasse, if necessary, </w:t>
      </w:r>
      <w:r w:rsidRPr="00646E6D">
        <w:rPr>
          <w:rStyle w:val="Emphasis"/>
          <w:highlight w:val="cyan"/>
        </w:rPr>
        <w:t>over wages, hours and other terms and conditions of employment</w:t>
      </w:r>
      <w:r w:rsidRPr="006C697C">
        <w:rPr>
          <w:sz w:val="16"/>
        </w:rPr>
        <w:t>." Donovan, 767 F.2d at 159.</w:t>
      </w:r>
    </w:p>
    <w:p w14:paraId="3BFBE697" w14:textId="77777777" w:rsidR="00125AF6" w:rsidRPr="00646E6D" w:rsidRDefault="00125AF6" w:rsidP="00125AF6">
      <w:pPr>
        <w:rPr>
          <w:b/>
          <w:bCs/>
        </w:rPr>
      </w:pPr>
    </w:p>
    <w:p w14:paraId="49CA05FF" w14:textId="77777777" w:rsidR="00125AF6" w:rsidRDefault="00125AF6" w:rsidP="00125AF6">
      <w:pPr>
        <w:pStyle w:val="Heading3"/>
      </w:pPr>
      <w:r>
        <w:t>AT: Vacca Indict---2NC</w:t>
      </w:r>
    </w:p>
    <w:p w14:paraId="62C7E691" w14:textId="77777777" w:rsidR="00125AF6" w:rsidRPr="00CF44AF" w:rsidRDefault="00125AF6" w:rsidP="00125AF6"/>
    <w:p w14:paraId="29E52FC7" w14:textId="77777777" w:rsidR="00125AF6" w:rsidRPr="003112AF" w:rsidRDefault="00125AF6" w:rsidP="00125AF6"/>
    <w:p w14:paraId="5866BCBC" w14:textId="77777777" w:rsidR="00125AF6" w:rsidRDefault="00125AF6" w:rsidP="00125AF6">
      <w:pPr>
        <w:pStyle w:val="Heading2"/>
      </w:pPr>
      <w:r>
        <w:t>Advantage Two</w:t>
      </w:r>
    </w:p>
    <w:p w14:paraId="4E859DE6" w14:textId="77777777" w:rsidR="00125AF6" w:rsidRDefault="00125AF6" w:rsidP="00125AF6">
      <w:pPr>
        <w:pStyle w:val="Heading2"/>
      </w:pPr>
      <w:r>
        <w:t>Advantage One</w:t>
      </w:r>
    </w:p>
    <w:p w14:paraId="770772E4" w14:textId="77777777" w:rsidR="00125AF6" w:rsidRDefault="00125AF6" w:rsidP="00125AF6">
      <w:pPr>
        <w:pStyle w:val="Heading3"/>
      </w:pPr>
      <w:r>
        <w:t>AT: Workers Speak Out</w:t>
      </w:r>
    </w:p>
    <w:p w14:paraId="7EA3597E" w14:textId="77777777" w:rsidR="00125AF6" w:rsidRPr="00675D26" w:rsidRDefault="00125AF6" w:rsidP="00125AF6">
      <w:pPr>
        <w:pStyle w:val="Heading4"/>
      </w:pPr>
      <w:r w:rsidRPr="00675D26">
        <w:t xml:space="preserve">Whistleblowing’s </w:t>
      </w:r>
      <w:r w:rsidRPr="00675D26">
        <w:rPr>
          <w:u w:val="single"/>
        </w:rPr>
        <w:t>highly unlikely</w:t>
      </w:r>
      <w:r w:rsidRPr="00675D26">
        <w:t xml:space="preserve">, </w:t>
      </w:r>
      <w:r w:rsidRPr="00675D26">
        <w:rPr>
          <w:u w:val="single"/>
        </w:rPr>
        <w:t>even</w:t>
      </w:r>
      <w:r w:rsidRPr="00675D26">
        <w:t xml:space="preserve"> against Trump </w:t>
      </w:r>
      <w:r w:rsidRPr="00675D26">
        <w:rPr>
          <w:u w:val="single"/>
        </w:rPr>
        <w:t>with</w:t>
      </w:r>
      <w:r w:rsidRPr="00675D26">
        <w:t xml:space="preserve"> CBRs. </w:t>
      </w:r>
    </w:p>
    <w:p w14:paraId="5BAD39D2" w14:textId="77777777" w:rsidR="00125AF6" w:rsidRPr="00675D26" w:rsidRDefault="00125AF6" w:rsidP="00125AF6">
      <w:r w:rsidRPr="00675D26">
        <w:t xml:space="preserve">Kucinskas &amp; </w:t>
      </w:r>
      <w:r w:rsidRPr="00675D26">
        <w:rPr>
          <w:rStyle w:val="Style13ptBold"/>
        </w:rPr>
        <w:t>Zylan 23</w:t>
      </w:r>
      <w:r w:rsidRPr="00675D26">
        <w:t>, *Associate Professor of the Department of Sociology at Hamilton College, **J.D., University of San Diego, Ph.D. in Sociology from New York University, M.Phil. in Sociology from New York University. (*Jamie and **Yvonne, May 2023, “Walking the Moral Tightrope: Federal Civil Servants’ Loyalties, Caution, and Resistance under the Trump Administration,” American Journal of Sociology, Ulven)</w:t>
      </w:r>
    </w:p>
    <w:p w14:paraId="1F9021A8" w14:textId="77777777" w:rsidR="00125AF6" w:rsidRPr="00675D26" w:rsidRDefault="00125AF6" w:rsidP="00125AF6">
      <w:pPr>
        <w:rPr>
          <w:sz w:val="16"/>
        </w:rPr>
      </w:pPr>
      <w:r w:rsidRPr="00675D26">
        <w:rPr>
          <w:sz w:val="16"/>
        </w:rPr>
        <w:t>Leaking to the Media</w:t>
      </w:r>
    </w:p>
    <w:p w14:paraId="7767E0E0" w14:textId="77777777" w:rsidR="00125AF6" w:rsidRPr="00675D26" w:rsidRDefault="00125AF6" w:rsidP="00125AF6">
      <w:pPr>
        <w:rPr>
          <w:sz w:val="16"/>
        </w:rPr>
      </w:pPr>
      <w:r w:rsidRPr="00675D26">
        <w:rPr>
          <w:rStyle w:val="StyleUnderline"/>
        </w:rPr>
        <w:t>We</w:t>
      </w:r>
      <w:r w:rsidRPr="00675D26">
        <w:rPr>
          <w:sz w:val="16"/>
        </w:rPr>
        <w:t xml:space="preserve"> </w:t>
      </w:r>
      <w:r w:rsidRPr="00675D26">
        <w:rPr>
          <w:rStyle w:val="Emphasis"/>
        </w:rPr>
        <w:t xml:space="preserve">encountered </w:t>
      </w:r>
      <w:r w:rsidRPr="00675D26">
        <w:rPr>
          <w:rStyle w:val="Emphasis"/>
          <w:highlight w:val="cyan"/>
        </w:rPr>
        <w:t>few cases</w:t>
      </w:r>
      <w:r w:rsidRPr="00675D26">
        <w:rPr>
          <w:sz w:val="16"/>
        </w:rPr>
        <w:t xml:space="preserve"> </w:t>
      </w:r>
      <w:r w:rsidRPr="00675D26">
        <w:rPr>
          <w:rStyle w:val="StyleUnderline"/>
          <w:highlight w:val="cyan"/>
        </w:rPr>
        <w:t>in which</w:t>
      </w:r>
      <w:r w:rsidRPr="00675D26">
        <w:rPr>
          <w:sz w:val="16"/>
          <w:highlight w:val="cyan"/>
        </w:rPr>
        <w:t xml:space="preserve"> </w:t>
      </w:r>
      <w:r w:rsidRPr="00675D26">
        <w:rPr>
          <w:rStyle w:val="Emphasis"/>
          <w:highlight w:val="cyan"/>
        </w:rPr>
        <w:t>civil servants leaked</w:t>
      </w:r>
      <w:r w:rsidRPr="00675D26">
        <w:rPr>
          <w:sz w:val="16"/>
        </w:rPr>
        <w:t xml:space="preserve"> </w:t>
      </w:r>
      <w:r w:rsidRPr="00675D26">
        <w:rPr>
          <w:rStyle w:val="StyleUnderline"/>
        </w:rPr>
        <w:t>to the media</w:t>
      </w:r>
      <w:r w:rsidRPr="00675D26">
        <w:rPr>
          <w:sz w:val="16"/>
        </w:rPr>
        <w:t>. We spoke with a handful of EPA staffers in satellite offices who spoke with the media about their concerns about proposed budget cuts at the start of the Trump administration in 2017. Two respondents in other agencies leaked to the media after they felt they had been punished by being moved away from work stigmatized under the Trump administration. Another felt that his office had been excluded from political decision-making processes, and eventually reported what he believed to be political misconduct to the media.</w:t>
      </w:r>
    </w:p>
    <w:p w14:paraId="672AF014" w14:textId="77777777" w:rsidR="00125AF6" w:rsidRPr="00675D26" w:rsidRDefault="00125AF6" w:rsidP="00125AF6">
      <w:pPr>
        <w:rPr>
          <w:sz w:val="16"/>
        </w:rPr>
      </w:pPr>
      <w:r w:rsidRPr="00675D26">
        <w:rPr>
          <w:rStyle w:val="StyleUnderline"/>
          <w:highlight w:val="cyan"/>
        </w:rPr>
        <w:t>For the</w:t>
      </w:r>
      <w:r w:rsidRPr="00675D26">
        <w:rPr>
          <w:sz w:val="16"/>
        </w:rPr>
        <w:t xml:space="preserve"> </w:t>
      </w:r>
      <w:r w:rsidRPr="00675D26">
        <w:rPr>
          <w:rStyle w:val="Emphasis"/>
        </w:rPr>
        <w:t xml:space="preserve">vast </w:t>
      </w:r>
      <w:r w:rsidRPr="00675D26">
        <w:rPr>
          <w:rStyle w:val="Emphasis"/>
          <w:highlight w:val="cyan"/>
        </w:rPr>
        <w:t>majority</w:t>
      </w:r>
      <w:r w:rsidRPr="00675D26">
        <w:rPr>
          <w:sz w:val="16"/>
        </w:rPr>
        <w:t xml:space="preserve"> </w:t>
      </w:r>
      <w:r w:rsidRPr="00675D26">
        <w:rPr>
          <w:rStyle w:val="StyleUnderline"/>
        </w:rPr>
        <w:t>of our respondents</w:t>
      </w:r>
      <w:r w:rsidRPr="00675D26">
        <w:rPr>
          <w:sz w:val="16"/>
        </w:rPr>
        <w:t xml:space="preserve">, though, </w:t>
      </w:r>
      <w:r w:rsidRPr="00675D26">
        <w:rPr>
          <w:rStyle w:val="Emphasis"/>
          <w:highlight w:val="cyan"/>
        </w:rPr>
        <w:t>leaking</w:t>
      </w:r>
      <w:r w:rsidRPr="00675D26">
        <w:rPr>
          <w:sz w:val="16"/>
        </w:rPr>
        <w:t xml:space="preserve"> </w:t>
      </w:r>
      <w:r w:rsidRPr="00675D26">
        <w:rPr>
          <w:rStyle w:val="StyleUnderline"/>
        </w:rPr>
        <w:t xml:space="preserve">to the media was </w:t>
      </w:r>
      <w:r w:rsidRPr="00675D26">
        <w:rPr>
          <w:rStyle w:val="StyleUnderline"/>
          <w:highlight w:val="cyan"/>
        </w:rPr>
        <w:t>a</w:t>
      </w:r>
      <w:r w:rsidRPr="00675D26">
        <w:rPr>
          <w:sz w:val="16"/>
          <w:highlight w:val="cyan"/>
        </w:rPr>
        <w:t xml:space="preserve"> </w:t>
      </w:r>
      <w:r w:rsidRPr="00675D26">
        <w:rPr>
          <w:rStyle w:val="Emphasis"/>
          <w:highlight w:val="cyan"/>
        </w:rPr>
        <w:t>line they would not cross</w:t>
      </w:r>
      <w:r w:rsidRPr="00675D26">
        <w:rPr>
          <w:sz w:val="16"/>
        </w:rPr>
        <w:t xml:space="preserve">, </w:t>
      </w:r>
      <w:r w:rsidRPr="00675D26">
        <w:rPr>
          <w:rStyle w:val="Emphasis"/>
          <w:highlight w:val="cyan"/>
        </w:rPr>
        <w:t>regardless of how troubled</w:t>
      </w:r>
      <w:r w:rsidRPr="00675D26">
        <w:rPr>
          <w:sz w:val="16"/>
          <w:highlight w:val="cyan"/>
        </w:rPr>
        <w:t xml:space="preserve"> </w:t>
      </w:r>
      <w:r w:rsidRPr="00675D26">
        <w:rPr>
          <w:rStyle w:val="StyleUnderline"/>
          <w:highlight w:val="cyan"/>
        </w:rPr>
        <w:t>they were</w:t>
      </w:r>
      <w:r w:rsidRPr="00675D26">
        <w:rPr>
          <w:rStyle w:val="StyleUnderline"/>
        </w:rPr>
        <w:t xml:space="preserve"> by the actions of political leadership</w:t>
      </w:r>
      <w:r w:rsidRPr="00675D26">
        <w:rPr>
          <w:sz w:val="16"/>
        </w:rPr>
        <w:t xml:space="preserve">. They told us they “wouldn’t do that” or </w:t>
      </w:r>
      <w:r w:rsidRPr="00675D26">
        <w:rPr>
          <w:rStyle w:val="StyleUnderline"/>
        </w:rPr>
        <w:t>carefully explained that certain disclosures did not constitute leaking because they involved documents in the public domain</w:t>
      </w:r>
      <w:r w:rsidRPr="00675D26">
        <w:rPr>
          <w:sz w:val="16"/>
        </w:rPr>
        <w:t xml:space="preserve">, </w:t>
      </w:r>
      <w:r w:rsidRPr="00675D26">
        <w:rPr>
          <w:rStyle w:val="StyleUnderline"/>
        </w:rPr>
        <w:t>drawing a</w:t>
      </w:r>
      <w:r w:rsidRPr="00675D26">
        <w:rPr>
          <w:sz w:val="16"/>
        </w:rPr>
        <w:t xml:space="preserve"> </w:t>
      </w:r>
      <w:r w:rsidRPr="00675D26">
        <w:rPr>
          <w:rStyle w:val="Emphasis"/>
          <w:highlight w:val="cyan"/>
        </w:rPr>
        <w:t>clear line</w:t>
      </w:r>
      <w:r w:rsidRPr="00675D26">
        <w:rPr>
          <w:sz w:val="16"/>
        </w:rPr>
        <w:t xml:space="preserve"> </w:t>
      </w:r>
      <w:r w:rsidRPr="00675D26">
        <w:rPr>
          <w:rStyle w:val="StyleUnderline"/>
        </w:rPr>
        <w:t>between acceptable and unacceptable conduct</w:t>
      </w:r>
      <w:r w:rsidRPr="00675D26">
        <w:rPr>
          <w:sz w:val="16"/>
        </w:rPr>
        <w:t xml:space="preserve">. </w:t>
      </w:r>
      <w:r w:rsidRPr="00675D26">
        <w:rPr>
          <w:rStyle w:val="StyleUnderline"/>
        </w:rPr>
        <w:t xml:space="preserve">One respondent </w:t>
      </w:r>
      <w:r w:rsidRPr="00675D26">
        <w:rPr>
          <w:rStyle w:val="StyleUnderline"/>
          <w:highlight w:val="cyan"/>
        </w:rPr>
        <w:t>referred to</w:t>
      </w:r>
      <w:r w:rsidRPr="00675D26">
        <w:rPr>
          <w:rStyle w:val="StyleUnderline"/>
        </w:rPr>
        <w:t xml:space="preserve"> leaking </w:t>
      </w:r>
      <w:r w:rsidRPr="00675D26">
        <w:rPr>
          <w:rStyle w:val="StyleUnderline"/>
          <w:highlight w:val="cyan"/>
        </w:rPr>
        <w:t>as</w:t>
      </w:r>
      <w:r w:rsidRPr="00675D26">
        <w:rPr>
          <w:sz w:val="16"/>
        </w:rPr>
        <w:t xml:space="preserve"> a kind of “</w:t>
      </w:r>
      <w:r w:rsidRPr="00675D26">
        <w:rPr>
          <w:rStyle w:val="StyleUnderline"/>
          <w:highlight w:val="cyan"/>
        </w:rPr>
        <w:t>skullduggery</w:t>
      </w:r>
      <w:r w:rsidRPr="00675D26">
        <w:rPr>
          <w:sz w:val="16"/>
        </w:rPr>
        <w:t xml:space="preserve">,” the sort of behavior that organizational structures encouraging “loyal opposition” were designed to prevent. While some of our respondents expressed sympathy for colleagues tempted to share information with the media out of frustration with the Trump administration, </w:t>
      </w:r>
      <w:r w:rsidRPr="00675D26">
        <w:rPr>
          <w:rStyle w:val="StyleUnderline"/>
        </w:rPr>
        <w:t>the</w:t>
      </w:r>
      <w:r w:rsidRPr="00675D26">
        <w:rPr>
          <w:sz w:val="16"/>
        </w:rPr>
        <w:t xml:space="preserve"> </w:t>
      </w:r>
      <w:r w:rsidRPr="00675D26">
        <w:rPr>
          <w:rStyle w:val="Emphasis"/>
          <w:highlight w:val="cyan"/>
        </w:rPr>
        <w:t>ethical</w:t>
      </w:r>
      <w:r w:rsidRPr="00675D26">
        <w:rPr>
          <w:rStyle w:val="Emphasis"/>
        </w:rPr>
        <w:t xml:space="preserve"> </w:t>
      </w:r>
      <w:r w:rsidRPr="00675D26">
        <w:rPr>
          <w:rStyle w:val="Emphasis"/>
          <w:highlight w:val="cyan"/>
        </w:rPr>
        <w:t>prohibition</w:t>
      </w:r>
      <w:r w:rsidRPr="00675D26">
        <w:rPr>
          <w:sz w:val="16"/>
        </w:rPr>
        <w:t xml:space="preserve"> </w:t>
      </w:r>
      <w:r w:rsidRPr="00675D26">
        <w:rPr>
          <w:rStyle w:val="StyleUnderline"/>
        </w:rPr>
        <w:t>on the practice</w:t>
      </w:r>
      <w:r w:rsidRPr="00675D26">
        <w:rPr>
          <w:sz w:val="16"/>
        </w:rPr>
        <w:t xml:space="preserve"> </w:t>
      </w:r>
      <w:r w:rsidRPr="00675D26">
        <w:rPr>
          <w:rStyle w:val="Emphasis"/>
          <w:highlight w:val="cyan"/>
        </w:rPr>
        <w:t>remained strong</w:t>
      </w:r>
      <w:r w:rsidRPr="00675D26">
        <w:rPr>
          <w:sz w:val="16"/>
          <w:highlight w:val="cyan"/>
        </w:rPr>
        <w:t xml:space="preserve"> </w:t>
      </w:r>
      <w:r w:rsidRPr="00675D26">
        <w:rPr>
          <w:rStyle w:val="StyleUnderline"/>
          <w:highlight w:val="cyan"/>
        </w:rPr>
        <w:t>across agencies</w:t>
      </w:r>
      <w:r w:rsidRPr="00675D26">
        <w:rPr>
          <w:rStyle w:val="StyleUnderline"/>
        </w:rPr>
        <w:t xml:space="preserve"> and </w:t>
      </w:r>
      <w:r w:rsidRPr="00675D26">
        <w:rPr>
          <w:rStyle w:val="StyleUnderline"/>
          <w:highlight w:val="cyan"/>
        </w:rPr>
        <w:t>over time</w:t>
      </w:r>
      <w:r w:rsidRPr="00675D26">
        <w:rPr>
          <w:rStyle w:val="StyleUnderline"/>
        </w:rPr>
        <w:t>.</w:t>
      </w:r>
    </w:p>
    <w:p w14:paraId="75490F19" w14:textId="77777777" w:rsidR="00125AF6" w:rsidRPr="00675D26" w:rsidRDefault="00125AF6" w:rsidP="00125AF6">
      <w:pPr>
        <w:pStyle w:val="Heading4"/>
      </w:pPr>
      <w:r w:rsidRPr="00675D26">
        <w:t xml:space="preserve">If it does occur, it’s due to </w:t>
      </w:r>
      <w:r w:rsidRPr="00675D26">
        <w:rPr>
          <w:u w:val="single"/>
        </w:rPr>
        <w:t>employee values</w:t>
      </w:r>
      <w:r w:rsidRPr="00675D26">
        <w:t xml:space="preserve"> or </w:t>
      </w:r>
      <w:r w:rsidRPr="00675D26">
        <w:rPr>
          <w:u w:val="single"/>
        </w:rPr>
        <w:t>lack of</w:t>
      </w:r>
      <w:r w:rsidRPr="00675D26">
        <w:t xml:space="preserve"> job satisfaction, </w:t>
      </w:r>
      <w:r w:rsidRPr="00675D26">
        <w:rPr>
          <w:u w:val="single"/>
        </w:rPr>
        <w:t>not</w:t>
      </w:r>
      <w:r w:rsidRPr="00675D26">
        <w:t xml:space="preserve"> legal protection. </w:t>
      </w:r>
    </w:p>
    <w:p w14:paraId="0ED51823" w14:textId="77777777" w:rsidR="00125AF6" w:rsidRPr="00675D26" w:rsidRDefault="00125AF6" w:rsidP="00125AF6">
      <w:pPr>
        <w:rPr>
          <w:sz w:val="16"/>
        </w:rPr>
      </w:pPr>
      <w:r w:rsidRPr="00675D26">
        <w:rPr>
          <w:rStyle w:val="Style13ptBold"/>
        </w:rPr>
        <w:t>Zhang</w:t>
      </w:r>
      <w:r w:rsidRPr="00675D26">
        <w:t xml:space="preserve"> et al. </w:t>
      </w:r>
      <w:r w:rsidRPr="00675D26">
        <w:rPr>
          <w:rStyle w:val="Style13ptBold"/>
        </w:rPr>
        <w:t>25</w:t>
      </w:r>
      <w:r w:rsidRPr="00675D26">
        <w:t>, *associate professor in the School of Public Affairs and Administration at Rutgers University-Newark, **Assistant Professor of Public Administration in the Department of Political Science at Texas Tech University, ***Associate Professor in the Department of Public Administration at National Chengchi University, †professor from the Department of Public Administration at the National Chengchi University. (*Yahong, **Wan-Ju Hung, ***Hsiang-Kai Dong, and †Don-Yun Chen, 2025, “Public Employees’ whistleblowing intention: Explanation by an adapted theory of planned behavior,” Public Administration Vol. 103, No. 1, pp. 115-135, Ulven)</w:t>
      </w:r>
    </w:p>
    <w:p w14:paraId="200BB97A" w14:textId="77777777" w:rsidR="00125AF6" w:rsidRPr="00675D26" w:rsidRDefault="00125AF6" w:rsidP="00125AF6">
      <w:pPr>
        <w:rPr>
          <w:sz w:val="16"/>
        </w:rPr>
      </w:pPr>
      <w:r w:rsidRPr="00675D26">
        <w:rPr>
          <w:sz w:val="16"/>
        </w:rPr>
        <w:t>5 | DISCUSSION</w:t>
      </w:r>
    </w:p>
    <w:p w14:paraId="7CD75116" w14:textId="77777777" w:rsidR="00125AF6" w:rsidRPr="00675D26" w:rsidRDefault="00125AF6" w:rsidP="00125AF6">
      <w:pPr>
        <w:rPr>
          <w:sz w:val="16"/>
        </w:rPr>
      </w:pPr>
      <w:r w:rsidRPr="00675D26">
        <w:rPr>
          <w:rStyle w:val="StyleUnderline"/>
        </w:rPr>
        <w:t>Prior research</w:t>
      </w:r>
      <w:r w:rsidRPr="00675D26">
        <w:rPr>
          <w:sz w:val="16"/>
        </w:rPr>
        <w:t xml:space="preserve"> has </w:t>
      </w:r>
      <w:r w:rsidRPr="00675D26">
        <w:rPr>
          <w:rStyle w:val="StyleUnderline"/>
        </w:rPr>
        <w:t xml:space="preserve">adopted the TPB to </w:t>
      </w:r>
      <w:r w:rsidRPr="00675D26">
        <w:rPr>
          <w:rStyle w:val="StyleUnderline"/>
          <w:highlight w:val="cyan"/>
        </w:rPr>
        <w:t>examine public employees'</w:t>
      </w:r>
      <w:r w:rsidRPr="00675D26">
        <w:rPr>
          <w:sz w:val="16"/>
          <w:highlight w:val="cyan"/>
        </w:rPr>
        <w:t xml:space="preserve"> </w:t>
      </w:r>
      <w:r w:rsidRPr="00675D26">
        <w:rPr>
          <w:rStyle w:val="Emphasis"/>
          <w:highlight w:val="cyan"/>
        </w:rPr>
        <w:t>whistleblowing intention</w:t>
      </w:r>
      <w:r w:rsidRPr="00675D26">
        <w:rPr>
          <w:sz w:val="16"/>
        </w:rPr>
        <w:t xml:space="preserve"> (Lazim et al., 2022; Lee et al., 2021; Park &amp; Blenkinsopp, 2009; Rustiarini &amp; Sunarsih, 2017; Zakaria et al., 2016, 2020). This study extended the theoretical framework by incorporating two attitude variables (PSM and value of justice) and two perceived behavioral control variables (job satisfaction and risk-taking propensity). The empirical results of this study align closely with those of the prior studies. For instance, attitude toward whistleblowing, self-efficacy, family and colleague support of whistleblowing play crucial roles in determining the likelihood of public employees reporting corruption in their organizations.</w:t>
      </w:r>
    </w:p>
    <w:p w14:paraId="6B4EBC0A" w14:textId="77777777" w:rsidR="00125AF6" w:rsidRPr="00675D26" w:rsidRDefault="00125AF6" w:rsidP="00125AF6">
      <w:pPr>
        <w:rPr>
          <w:sz w:val="16"/>
        </w:rPr>
      </w:pPr>
      <w:r w:rsidRPr="00675D26">
        <w:rPr>
          <w:sz w:val="16"/>
        </w:rPr>
        <w:t xml:space="preserve">On the other hand, the four newly introduced variables each exhibit a significant influence on whistleblowing intention, with influence rates varying from 6.75% to 34.75%. In particular, PSM emerges as the most dominant factor. Existing research has argued that public employees, in comparison to their private sector counterparts, tend to be more sensitive and responsive to social issues (Bullock et al., 2015; Perry &amp; Wise, 1990). Prior research has also suggested that whistleblowers are often driven by a sense of public interest and a willingness to make personal sacrifices (Choi, 2004; De, 2008; Prysmakova &amp; Evans, 2020). This study provides empirical evidence to support their arguments, demonstrating that public workers with stronger PSM are more sensitive to corruption in their organizations and show a greater tendency to report such unethical behavior. According to Gakhar and Mulla (2021), </w:t>
      </w:r>
      <w:r w:rsidRPr="00675D26">
        <w:rPr>
          <w:rStyle w:val="StyleUnderline"/>
        </w:rPr>
        <w:t xml:space="preserve">whistleblowing is </w:t>
      </w:r>
      <w:r w:rsidRPr="00675D26">
        <w:rPr>
          <w:rStyle w:val="StyleUnderline"/>
          <w:highlight w:val="cyan"/>
        </w:rPr>
        <w:t>an</w:t>
      </w:r>
      <w:r w:rsidRPr="00675D26">
        <w:rPr>
          <w:sz w:val="16"/>
          <w:highlight w:val="cyan"/>
        </w:rPr>
        <w:t xml:space="preserve"> </w:t>
      </w:r>
      <w:r w:rsidRPr="00675D26">
        <w:rPr>
          <w:rStyle w:val="Emphasis"/>
          <w:highlight w:val="cyan"/>
        </w:rPr>
        <w:t>act of justice</w:t>
      </w:r>
      <w:r w:rsidRPr="00675D26">
        <w:rPr>
          <w:sz w:val="16"/>
        </w:rPr>
        <w:t xml:space="preserve"> </w:t>
      </w:r>
      <w:r w:rsidRPr="00675D26">
        <w:rPr>
          <w:rStyle w:val="StyleUnderline"/>
        </w:rPr>
        <w:t>and a manifestation of</w:t>
      </w:r>
      <w:r w:rsidRPr="00675D26">
        <w:rPr>
          <w:sz w:val="16"/>
        </w:rPr>
        <w:t xml:space="preserve"> </w:t>
      </w:r>
      <w:r w:rsidRPr="00675D26">
        <w:rPr>
          <w:rStyle w:val="Emphasis"/>
          <w:highlight w:val="cyan"/>
        </w:rPr>
        <w:t>standing up</w:t>
      </w:r>
      <w:r w:rsidRPr="00675D26">
        <w:rPr>
          <w:sz w:val="16"/>
          <w:highlight w:val="cyan"/>
        </w:rPr>
        <w:t xml:space="preserve"> </w:t>
      </w:r>
      <w:r w:rsidRPr="00675D26">
        <w:rPr>
          <w:rStyle w:val="StyleUnderline"/>
          <w:highlight w:val="cyan"/>
        </w:rPr>
        <w:t>for</w:t>
      </w:r>
      <w:r w:rsidRPr="00675D26">
        <w:rPr>
          <w:sz w:val="16"/>
          <w:highlight w:val="cyan"/>
        </w:rPr>
        <w:t xml:space="preserve"> </w:t>
      </w:r>
      <w:r w:rsidRPr="00675D26">
        <w:rPr>
          <w:rStyle w:val="Emphasis"/>
          <w:highlight w:val="cyan"/>
        </w:rPr>
        <w:t>righteousness</w:t>
      </w:r>
      <w:r w:rsidRPr="00675D26">
        <w:rPr>
          <w:sz w:val="16"/>
        </w:rPr>
        <w:t xml:space="preserve">. Hence, this research proposes that </w:t>
      </w:r>
      <w:r w:rsidRPr="00675D26">
        <w:rPr>
          <w:rStyle w:val="StyleUnderline"/>
        </w:rPr>
        <w:t xml:space="preserve">strengthened </w:t>
      </w:r>
      <w:r w:rsidRPr="00675D26">
        <w:rPr>
          <w:rStyle w:val="StyleUnderline"/>
          <w:highlight w:val="cyan"/>
        </w:rPr>
        <w:t>value</w:t>
      </w:r>
      <w:r w:rsidRPr="00675D26">
        <w:rPr>
          <w:rStyle w:val="StyleUnderline"/>
        </w:rPr>
        <w:t xml:space="preserve"> of justice would </w:t>
      </w:r>
      <w:r w:rsidRPr="00675D26">
        <w:rPr>
          <w:rStyle w:val="StyleUnderline"/>
          <w:highlight w:val="cyan"/>
        </w:rPr>
        <w:t>impel</w:t>
      </w:r>
      <w:r w:rsidRPr="00675D26">
        <w:rPr>
          <w:rStyle w:val="StyleUnderline"/>
        </w:rPr>
        <w:t xml:space="preserve"> public </w:t>
      </w:r>
      <w:r w:rsidRPr="00675D26">
        <w:rPr>
          <w:rStyle w:val="StyleUnderline"/>
          <w:highlight w:val="cyan"/>
        </w:rPr>
        <w:t>employees</w:t>
      </w:r>
      <w:r w:rsidRPr="00675D26">
        <w:rPr>
          <w:rStyle w:val="StyleUnderline"/>
        </w:rPr>
        <w:t xml:space="preserve"> to combat corruption and disclose misconduct</w:t>
      </w:r>
      <w:r w:rsidRPr="00675D26">
        <w:rPr>
          <w:sz w:val="16"/>
        </w:rPr>
        <w:t xml:space="preserve">. </w:t>
      </w:r>
      <w:r w:rsidRPr="00675D26">
        <w:rPr>
          <w:rStyle w:val="StyleUnderline"/>
        </w:rPr>
        <w:t>The</w:t>
      </w:r>
      <w:r w:rsidRPr="00675D26">
        <w:rPr>
          <w:sz w:val="16"/>
        </w:rPr>
        <w:t xml:space="preserve"> </w:t>
      </w:r>
      <w:r w:rsidRPr="00675D26">
        <w:rPr>
          <w:rStyle w:val="Emphasis"/>
        </w:rPr>
        <w:t>empirical results</w:t>
      </w:r>
      <w:r w:rsidRPr="00675D26">
        <w:rPr>
          <w:sz w:val="16"/>
        </w:rPr>
        <w:t xml:space="preserve"> </w:t>
      </w:r>
      <w:r w:rsidRPr="00675D26">
        <w:rPr>
          <w:rStyle w:val="StyleUnderline"/>
        </w:rPr>
        <w:t xml:space="preserve">of this </w:t>
      </w:r>
      <w:r w:rsidRPr="00675D26">
        <w:rPr>
          <w:rStyle w:val="StyleUnderline"/>
          <w:highlight w:val="cyan"/>
        </w:rPr>
        <w:t>study</w:t>
      </w:r>
      <w:r w:rsidRPr="00675D26">
        <w:rPr>
          <w:sz w:val="16"/>
        </w:rPr>
        <w:t xml:space="preserve"> </w:t>
      </w:r>
      <w:r w:rsidRPr="00675D26">
        <w:rPr>
          <w:rStyle w:val="Emphasis"/>
        </w:rPr>
        <w:t xml:space="preserve">successfully </w:t>
      </w:r>
      <w:r w:rsidRPr="00675D26">
        <w:rPr>
          <w:rStyle w:val="Emphasis"/>
          <w:highlight w:val="cyan"/>
        </w:rPr>
        <w:t>support this</w:t>
      </w:r>
      <w:r w:rsidRPr="00675D26">
        <w:rPr>
          <w:sz w:val="16"/>
        </w:rPr>
        <w:t xml:space="preserve"> </w:t>
      </w:r>
      <w:r w:rsidRPr="00675D26">
        <w:rPr>
          <w:rStyle w:val="StyleUnderline"/>
        </w:rPr>
        <w:t>hypothesis</w:t>
      </w:r>
      <w:r w:rsidRPr="00675D26">
        <w:rPr>
          <w:sz w:val="16"/>
        </w:rPr>
        <w:t>.</w:t>
      </w:r>
    </w:p>
    <w:p w14:paraId="4690BFFF" w14:textId="77777777" w:rsidR="00125AF6" w:rsidRPr="00675D26" w:rsidRDefault="00125AF6" w:rsidP="00125AF6">
      <w:pPr>
        <w:rPr>
          <w:sz w:val="16"/>
        </w:rPr>
      </w:pPr>
      <w:r w:rsidRPr="00675D26">
        <w:rPr>
          <w:rStyle w:val="StyleUnderline"/>
          <w:highlight w:val="cyan"/>
        </w:rPr>
        <w:t>Public</w:t>
      </w:r>
      <w:r w:rsidRPr="00675D26">
        <w:rPr>
          <w:rStyle w:val="StyleUnderline"/>
        </w:rPr>
        <w:t xml:space="preserve"> sector</w:t>
      </w:r>
      <w:r w:rsidRPr="00675D26">
        <w:rPr>
          <w:sz w:val="16"/>
        </w:rPr>
        <w:t xml:space="preserve"> </w:t>
      </w:r>
      <w:r w:rsidRPr="00675D26">
        <w:rPr>
          <w:rStyle w:val="Emphasis"/>
          <w:highlight w:val="cyan"/>
        </w:rPr>
        <w:t>workers could</w:t>
      </w:r>
      <w:r w:rsidRPr="00675D26">
        <w:rPr>
          <w:sz w:val="16"/>
        </w:rPr>
        <w:t xml:space="preserve"> </w:t>
      </w:r>
      <w:r w:rsidRPr="00675D26">
        <w:rPr>
          <w:rStyle w:val="StyleUnderline"/>
        </w:rPr>
        <w:t>potentially</w:t>
      </w:r>
      <w:r w:rsidRPr="00675D26">
        <w:rPr>
          <w:sz w:val="16"/>
        </w:rPr>
        <w:t xml:space="preserve"> </w:t>
      </w:r>
      <w:r w:rsidRPr="00675D26">
        <w:rPr>
          <w:rStyle w:val="Emphasis"/>
          <w:highlight w:val="cyan"/>
        </w:rPr>
        <w:t>experience job termination</w:t>
      </w:r>
      <w:r w:rsidRPr="00675D26">
        <w:rPr>
          <w:sz w:val="16"/>
          <w:highlight w:val="cyan"/>
        </w:rPr>
        <w:t xml:space="preserve"> </w:t>
      </w:r>
      <w:r w:rsidRPr="00675D26">
        <w:rPr>
          <w:rStyle w:val="StyleUnderline"/>
          <w:highlight w:val="cyan"/>
        </w:rPr>
        <w:t>and</w:t>
      </w:r>
      <w:r w:rsidRPr="00675D26">
        <w:rPr>
          <w:sz w:val="16"/>
          <w:highlight w:val="cyan"/>
        </w:rPr>
        <w:t xml:space="preserve"> </w:t>
      </w:r>
      <w:r w:rsidRPr="00675D26">
        <w:rPr>
          <w:rStyle w:val="Emphasis"/>
          <w:highlight w:val="cyan"/>
        </w:rPr>
        <w:t>demotion</w:t>
      </w:r>
      <w:r w:rsidRPr="00675D26">
        <w:rPr>
          <w:sz w:val="16"/>
        </w:rPr>
        <w:t xml:space="preserve"> </w:t>
      </w:r>
      <w:r w:rsidRPr="00675D26">
        <w:rPr>
          <w:rStyle w:val="StyleUnderline"/>
        </w:rPr>
        <w:t>due to whistleblowing</w:t>
      </w:r>
      <w:r w:rsidRPr="00675D26">
        <w:rPr>
          <w:sz w:val="16"/>
        </w:rPr>
        <w:t xml:space="preserve">, as documented by Robinson et al. (2014). </w:t>
      </w:r>
      <w:r w:rsidRPr="00675D26">
        <w:rPr>
          <w:rStyle w:val="StyleUnderline"/>
        </w:rPr>
        <w:t>Individuals contemplating whistleblowing would</w:t>
      </w:r>
      <w:r w:rsidRPr="00675D26">
        <w:rPr>
          <w:sz w:val="16"/>
        </w:rPr>
        <w:t xml:space="preserve"> </w:t>
      </w:r>
      <w:r w:rsidRPr="00675D26">
        <w:rPr>
          <w:rStyle w:val="Emphasis"/>
          <w:highlight w:val="cyan"/>
        </w:rPr>
        <w:t>evaluate</w:t>
      </w:r>
      <w:r w:rsidRPr="00675D26">
        <w:rPr>
          <w:sz w:val="16"/>
        </w:rPr>
        <w:t xml:space="preserve"> </w:t>
      </w:r>
      <w:r w:rsidRPr="00675D26">
        <w:rPr>
          <w:rStyle w:val="StyleUnderline"/>
        </w:rPr>
        <w:t>the</w:t>
      </w:r>
      <w:r w:rsidRPr="00675D26">
        <w:rPr>
          <w:sz w:val="16"/>
        </w:rPr>
        <w:t xml:space="preserve"> </w:t>
      </w:r>
      <w:r w:rsidRPr="00675D26">
        <w:rPr>
          <w:rStyle w:val="Emphasis"/>
          <w:highlight w:val="cyan"/>
        </w:rPr>
        <w:t>repercussions</w:t>
      </w:r>
      <w:r w:rsidRPr="00675D26">
        <w:rPr>
          <w:sz w:val="16"/>
        </w:rPr>
        <w:t xml:space="preserve"> of potential job loss </w:t>
      </w:r>
      <w:r w:rsidRPr="00675D26">
        <w:rPr>
          <w:rStyle w:val="Emphasis"/>
          <w:highlight w:val="cyan"/>
        </w:rPr>
        <w:t>before disclosing</w:t>
      </w:r>
      <w:r w:rsidRPr="00675D26">
        <w:rPr>
          <w:sz w:val="16"/>
        </w:rPr>
        <w:t xml:space="preserve"> </w:t>
      </w:r>
      <w:r w:rsidRPr="00675D26">
        <w:rPr>
          <w:rStyle w:val="StyleUnderline"/>
        </w:rPr>
        <w:t>corruption in their organization</w:t>
      </w:r>
      <w:r w:rsidRPr="00675D26">
        <w:rPr>
          <w:sz w:val="16"/>
        </w:rPr>
        <w:t xml:space="preserve">. Given that quantifying the exact costs of job loss is complex, we use job satisfaction as a proximate indicator in our empirical model. </w:t>
      </w:r>
      <w:r w:rsidRPr="00675D26">
        <w:rPr>
          <w:rStyle w:val="StyleUnderline"/>
        </w:rPr>
        <w:t xml:space="preserve">The findings confirm the </w:t>
      </w:r>
      <w:r w:rsidRPr="00675D26">
        <w:rPr>
          <w:rStyle w:val="StyleUnderline"/>
          <w:highlight w:val="cyan"/>
        </w:rPr>
        <w:t>significance of job satisfaction</w:t>
      </w:r>
      <w:r w:rsidRPr="00675D26">
        <w:rPr>
          <w:rStyle w:val="StyleUnderline"/>
        </w:rPr>
        <w:t xml:space="preserve"> in </w:t>
      </w:r>
      <w:r w:rsidRPr="00675D26">
        <w:rPr>
          <w:rStyle w:val="StyleUnderline"/>
          <w:highlight w:val="cyan"/>
        </w:rPr>
        <w:t>influencing</w:t>
      </w:r>
      <w:r w:rsidRPr="00675D26">
        <w:rPr>
          <w:rStyle w:val="StyleUnderline"/>
        </w:rPr>
        <w:t xml:space="preserve"> whistleblowing intentions</w:t>
      </w:r>
      <w:r w:rsidRPr="00675D26">
        <w:rPr>
          <w:sz w:val="16"/>
        </w:rPr>
        <w:t xml:space="preserve">, echoing the observations made by Robinson et al. (2014). Similar to job satisfaction, the impact of risk-taking propensity has not yet been empirically investigated in the literature, although previous research has theorized that risk-taking propensity may influence ethical decisionmaking when there is a certain level of risk involved (Vinson et al., 2020). </w:t>
      </w:r>
      <w:r w:rsidRPr="00675D26">
        <w:rPr>
          <w:rStyle w:val="StyleUnderline"/>
        </w:rPr>
        <w:t>This research validates that public employees with a higher level of risk-taking propensity are more inclined to take the risk of reporting corruption</w:t>
      </w:r>
      <w:r w:rsidRPr="00675D26">
        <w:rPr>
          <w:sz w:val="16"/>
        </w:rPr>
        <w:t>.</w:t>
      </w:r>
    </w:p>
    <w:p w14:paraId="3A2276EC" w14:textId="77777777" w:rsidR="00125AF6" w:rsidRPr="00CF44AF" w:rsidRDefault="00125AF6" w:rsidP="00125AF6">
      <w:pPr>
        <w:rPr>
          <w:sz w:val="16"/>
        </w:rPr>
      </w:pPr>
      <w:r w:rsidRPr="00675D26">
        <w:rPr>
          <w:sz w:val="16"/>
        </w:rPr>
        <w:t xml:space="preserve">However, </w:t>
      </w:r>
      <w:r w:rsidRPr="00675D26">
        <w:rPr>
          <w:rStyle w:val="StyleUnderline"/>
        </w:rPr>
        <w:t>this</w:t>
      </w:r>
      <w:r w:rsidRPr="00675D26">
        <w:rPr>
          <w:sz w:val="16"/>
        </w:rPr>
        <w:t xml:space="preserve"> </w:t>
      </w:r>
      <w:r w:rsidRPr="00675D26">
        <w:rPr>
          <w:rStyle w:val="StyleUnderline"/>
          <w:highlight w:val="cyan"/>
        </w:rPr>
        <w:t>research</w:t>
      </w:r>
      <w:r w:rsidRPr="00675D26">
        <w:rPr>
          <w:rStyle w:val="StyleUnderline"/>
        </w:rPr>
        <w:t xml:space="preserve"> yields</w:t>
      </w:r>
      <w:r w:rsidRPr="00675D26">
        <w:rPr>
          <w:sz w:val="16"/>
        </w:rPr>
        <w:t xml:space="preserve"> some </w:t>
      </w:r>
      <w:r w:rsidRPr="00675D26">
        <w:rPr>
          <w:rStyle w:val="StyleUnderline"/>
        </w:rPr>
        <w:t>divergent results</w:t>
      </w:r>
      <w:r w:rsidRPr="00675D26">
        <w:rPr>
          <w:sz w:val="16"/>
        </w:rPr>
        <w:t xml:space="preserve"> compared to earlier studies (e.g., Lazim et al., 2022; Lee et al., 2021; Park &amp; Blenkinsopp, 2009; Rustiarini &amp; Sunarsih, 2017). </w:t>
      </w:r>
      <w:r w:rsidRPr="00675D26">
        <w:rPr>
          <w:rStyle w:val="StyleUnderline"/>
        </w:rPr>
        <w:t>It</w:t>
      </w:r>
      <w:r w:rsidRPr="00675D26">
        <w:rPr>
          <w:sz w:val="16"/>
        </w:rPr>
        <w:t xml:space="preserve"> </w:t>
      </w:r>
      <w:r w:rsidRPr="00675D26">
        <w:rPr>
          <w:rStyle w:val="Emphasis"/>
          <w:highlight w:val="cyan"/>
        </w:rPr>
        <w:t>reveals</w:t>
      </w:r>
      <w:r w:rsidRPr="00675D26">
        <w:rPr>
          <w:sz w:val="16"/>
        </w:rPr>
        <w:t xml:space="preserve"> </w:t>
      </w:r>
      <w:r w:rsidRPr="00675D26">
        <w:rPr>
          <w:rStyle w:val="StyleUnderline"/>
        </w:rPr>
        <w:t>that</w:t>
      </w:r>
      <w:r w:rsidRPr="00675D26">
        <w:rPr>
          <w:sz w:val="16"/>
        </w:rPr>
        <w:t xml:space="preserve"> </w:t>
      </w:r>
      <w:r w:rsidRPr="00675D26">
        <w:rPr>
          <w:rStyle w:val="Emphasis"/>
          <w:highlight w:val="cyan"/>
        </w:rPr>
        <w:t>three</w:t>
      </w:r>
      <w:r w:rsidRPr="00675D26">
        <w:rPr>
          <w:rStyle w:val="Emphasis"/>
        </w:rPr>
        <w:t xml:space="preserve"> </w:t>
      </w:r>
      <w:r w:rsidRPr="00675D26">
        <w:rPr>
          <w:rStyle w:val="Emphasis"/>
          <w:highlight w:val="cyan"/>
        </w:rPr>
        <w:t>variables</w:t>
      </w:r>
      <w:r w:rsidRPr="00675D26">
        <w:rPr>
          <w:sz w:val="16"/>
        </w:rPr>
        <w:t xml:space="preserve"> – </w:t>
      </w:r>
      <w:r w:rsidRPr="00675D26">
        <w:rPr>
          <w:rStyle w:val="StyleUnderline"/>
          <w:highlight w:val="cyan"/>
        </w:rPr>
        <w:t>perceived</w:t>
      </w:r>
      <w:r w:rsidRPr="00675D26">
        <w:rPr>
          <w:sz w:val="16"/>
          <w:highlight w:val="cyan"/>
        </w:rPr>
        <w:t xml:space="preserve"> </w:t>
      </w:r>
      <w:r w:rsidRPr="00675D26">
        <w:rPr>
          <w:rStyle w:val="Emphasis"/>
          <w:sz w:val="28"/>
          <w:szCs w:val="28"/>
          <w:highlight w:val="cyan"/>
        </w:rPr>
        <w:t>legal protection</w:t>
      </w:r>
      <w:r w:rsidRPr="00675D26">
        <w:rPr>
          <w:sz w:val="16"/>
        </w:rPr>
        <w:t xml:space="preserve">, </w:t>
      </w:r>
      <w:r w:rsidRPr="00675D26">
        <w:rPr>
          <w:rStyle w:val="StyleUnderline"/>
        </w:rPr>
        <w:t>perceived</w:t>
      </w:r>
      <w:r w:rsidRPr="00675D26">
        <w:rPr>
          <w:sz w:val="16"/>
        </w:rPr>
        <w:t xml:space="preserve"> </w:t>
      </w:r>
      <w:r w:rsidRPr="00675D26">
        <w:rPr>
          <w:rStyle w:val="Emphasis"/>
          <w:sz w:val="28"/>
          <w:szCs w:val="28"/>
          <w:highlight w:val="cyan"/>
        </w:rPr>
        <w:t>organizational retaliation</w:t>
      </w:r>
      <w:r w:rsidRPr="00675D26">
        <w:rPr>
          <w:sz w:val="16"/>
        </w:rPr>
        <w:t xml:space="preserve">, </w:t>
      </w:r>
      <w:r w:rsidRPr="00675D26">
        <w:rPr>
          <w:rStyle w:val="StyleUnderline"/>
          <w:highlight w:val="cyan"/>
        </w:rPr>
        <w:t>and</w:t>
      </w:r>
      <w:r w:rsidRPr="00675D26">
        <w:rPr>
          <w:sz w:val="16"/>
          <w:highlight w:val="cyan"/>
        </w:rPr>
        <w:t xml:space="preserve"> </w:t>
      </w:r>
      <w:r w:rsidRPr="00675D26">
        <w:rPr>
          <w:rStyle w:val="Emphasis"/>
          <w:sz w:val="28"/>
          <w:szCs w:val="28"/>
          <w:highlight w:val="cyan"/>
        </w:rPr>
        <w:t>supervisor support</w:t>
      </w:r>
      <w:r w:rsidRPr="00675D26">
        <w:rPr>
          <w:sz w:val="20"/>
          <w:szCs w:val="28"/>
        </w:rPr>
        <w:t xml:space="preserve"> </w:t>
      </w:r>
      <w:r w:rsidRPr="00675D26">
        <w:rPr>
          <w:rStyle w:val="StyleUnderline"/>
        </w:rPr>
        <w:t>of whistleblowing</w:t>
      </w:r>
      <w:r w:rsidRPr="00675D26">
        <w:rPr>
          <w:sz w:val="16"/>
        </w:rPr>
        <w:t xml:space="preserve"> – </w:t>
      </w:r>
      <w:r w:rsidRPr="00675D26">
        <w:rPr>
          <w:rStyle w:val="Emphasis"/>
          <w:sz w:val="28"/>
          <w:szCs w:val="28"/>
          <w:highlight w:val="cyan"/>
        </w:rPr>
        <w:t>do not</w:t>
      </w:r>
      <w:r w:rsidRPr="00675D26">
        <w:rPr>
          <w:rStyle w:val="Emphasis"/>
          <w:sz w:val="28"/>
          <w:szCs w:val="28"/>
        </w:rPr>
        <w:t xml:space="preserve"> significantly </w:t>
      </w:r>
      <w:r w:rsidRPr="00675D26">
        <w:rPr>
          <w:rStyle w:val="Emphasis"/>
          <w:sz w:val="28"/>
          <w:szCs w:val="28"/>
          <w:highlight w:val="cyan"/>
        </w:rPr>
        <w:t>explain</w:t>
      </w:r>
      <w:r w:rsidRPr="00675D26">
        <w:rPr>
          <w:sz w:val="20"/>
          <w:szCs w:val="28"/>
        </w:rPr>
        <w:t xml:space="preserve"> </w:t>
      </w:r>
      <w:r w:rsidRPr="00675D26">
        <w:rPr>
          <w:rStyle w:val="StyleUnderline"/>
        </w:rPr>
        <w:t>the variation in</w:t>
      </w:r>
      <w:r w:rsidRPr="00675D26">
        <w:rPr>
          <w:sz w:val="16"/>
        </w:rPr>
        <w:t xml:space="preserve"> </w:t>
      </w:r>
      <w:r w:rsidRPr="00675D26">
        <w:rPr>
          <w:rStyle w:val="Emphasis"/>
          <w:highlight w:val="cyan"/>
        </w:rPr>
        <w:t>whistleblowing</w:t>
      </w:r>
      <w:r w:rsidRPr="00675D26">
        <w:rPr>
          <w:rStyle w:val="Emphasis"/>
        </w:rPr>
        <w:t xml:space="preserve"> intention</w:t>
      </w:r>
      <w:r w:rsidRPr="00675D26">
        <w:rPr>
          <w:sz w:val="16"/>
        </w:rPr>
        <w:t xml:space="preserve">. Nonetheless, </w:t>
      </w:r>
      <w:r w:rsidRPr="00675D26">
        <w:rPr>
          <w:rStyle w:val="StyleUnderline"/>
        </w:rPr>
        <w:t>this departure in empirical findings could offer indepth insights into the context in which government employees respond to corruption issues</w:t>
      </w:r>
      <w:r w:rsidRPr="00675D26">
        <w:rPr>
          <w:sz w:val="16"/>
        </w:rPr>
        <w:t>. For example, the nonsignificant influence of perceived legal protection and perceived organizational retaliation may suggest that when public employees in Taiwan consider whether or not to report corruption, they are likely to assess their personal efficacy and personal circumstances (such as job benefits and self-efficacy) rather than organizational or environmental factors (such as organization retaliation and legal protection). This situation might result from the fact that the Taiwan government at all levels has actively provided public employees with consistent anti-corruption education at various stages of their career development. Such continuous education may have empowered public employees to have greater confidence in the overall government system, reducing the likelihood of feeling intimidated by the absence of legal protection and possible organization retaliation when considering whether or not to report corruption.</w:t>
      </w:r>
    </w:p>
    <w:p w14:paraId="57391B0B" w14:textId="77777777" w:rsidR="00125AF6" w:rsidRDefault="00125AF6" w:rsidP="00125AF6">
      <w:pPr>
        <w:pStyle w:val="Heading2"/>
      </w:pPr>
      <w:r>
        <w:t>Solvency</w:t>
      </w:r>
    </w:p>
    <w:p w14:paraId="44CF50A2" w14:textId="77777777" w:rsidR="00125AF6" w:rsidRDefault="00125AF6" w:rsidP="00125AF6">
      <w:pPr>
        <w:pStyle w:val="Heading3"/>
        <w:rPr>
          <w:rFonts w:eastAsia="Times New Roman"/>
        </w:rPr>
      </w:pPr>
      <w:r>
        <w:rPr>
          <w:rFonts w:eastAsia="Times New Roman"/>
        </w:rPr>
        <w:t>FLRA Worthless---2NC</w:t>
      </w:r>
    </w:p>
    <w:p w14:paraId="40115E46" w14:textId="77777777" w:rsidR="00125AF6" w:rsidRPr="00892DFA" w:rsidRDefault="00125AF6" w:rsidP="00125AF6">
      <w:pPr>
        <w:keepNext/>
        <w:keepLines/>
        <w:pageBreakBefore/>
        <w:spacing w:before="40"/>
        <w:jc w:val="center"/>
        <w:outlineLvl w:val="2"/>
        <w:rPr>
          <w:rFonts w:eastAsia="Times New Roman"/>
          <w:b/>
          <w:sz w:val="32"/>
          <w:szCs w:val="24"/>
          <w:u w:val="single"/>
        </w:rPr>
      </w:pPr>
      <w:r w:rsidRPr="00892DFA">
        <w:rPr>
          <w:rFonts w:eastAsia="Times New Roman"/>
          <w:b/>
          <w:sz w:val="32"/>
          <w:szCs w:val="24"/>
          <w:u w:val="single"/>
        </w:rPr>
        <w:t>No Solvency---FLRA---2NC</w:t>
      </w:r>
    </w:p>
    <w:p w14:paraId="2B1FF644" w14:textId="77777777" w:rsidR="00125AF6" w:rsidRPr="00C61A50" w:rsidRDefault="00125AF6" w:rsidP="00125AF6">
      <w:pPr>
        <w:pStyle w:val="Heading4"/>
        <w:rPr>
          <w:rFonts w:eastAsia="Times New Roman"/>
          <w:b w:val="0"/>
        </w:rPr>
      </w:pPr>
      <w:r w:rsidRPr="00892DFA">
        <w:rPr>
          <w:rFonts w:eastAsia="Times New Roman"/>
        </w:rPr>
        <w:t xml:space="preserve">The conservative FLRA won’t even tell agencies to change. </w:t>
      </w:r>
      <w:r w:rsidRPr="00C61A50">
        <w:rPr>
          <w:rFonts w:eastAsia="Times New Roman"/>
          <w:b w:val="0"/>
        </w:rPr>
        <w:t xml:space="preserve">Their </w:t>
      </w:r>
      <w:r w:rsidRPr="00C61A50">
        <w:rPr>
          <w:rFonts w:eastAsia="Times New Roman"/>
          <w:b w:val="0"/>
          <w:u w:val="single"/>
        </w:rPr>
        <w:t>lawyers</w:t>
      </w:r>
      <w:r w:rsidRPr="00C61A50">
        <w:rPr>
          <w:rFonts w:eastAsia="Times New Roman"/>
          <w:b w:val="0"/>
        </w:rPr>
        <w:t>!</w:t>
      </w:r>
    </w:p>
    <w:p w14:paraId="04375EF5" w14:textId="77777777" w:rsidR="00125AF6" w:rsidRPr="00892DFA" w:rsidRDefault="00125AF6" w:rsidP="00125AF6">
      <w:pPr>
        <w:rPr>
          <w:rFonts w:eastAsia="Aptos"/>
        </w:rPr>
      </w:pPr>
      <w:r w:rsidRPr="00892DFA">
        <w:rPr>
          <w:rFonts w:eastAsia="Aptos"/>
        </w:rPr>
        <w:t xml:space="preserve">Hirn &amp; </w:t>
      </w:r>
      <w:r w:rsidRPr="00892DFA">
        <w:rPr>
          <w:rFonts w:eastAsia="Aptos"/>
          <w:b/>
          <w:bCs/>
          <w:sz w:val="26"/>
        </w:rPr>
        <w:t>Bolek 25</w:t>
      </w:r>
      <w:r w:rsidRPr="00892DFA">
        <w:rPr>
          <w:rFonts w:eastAsia="Aptos"/>
        </w:rPr>
        <w:t>, General Council, National Weather Service Employees Organization, General Council, Patent Office Professional Association **Attorney, O’Donoghue &amp; O’Donoghue LLP. (*Richard J. Hirn **Keith R. Bolek, 11-05-2025, “Memorandum in Support,” Document 15, Attachment 1 in ECF for National Weather Service Employees Organization v. Trump 1:25-cv-02947, United States District Court for the District of Columbia, Court Listener)</w:t>
      </w:r>
    </w:p>
    <w:p w14:paraId="5B427EB8" w14:textId="77777777" w:rsidR="00125AF6" w:rsidRPr="00C61A50" w:rsidRDefault="00125AF6" w:rsidP="00125AF6">
      <w:pPr>
        <w:rPr>
          <w:rFonts w:eastAsia="Aptos"/>
          <w:sz w:val="16"/>
        </w:rPr>
      </w:pPr>
      <w:r w:rsidRPr="00892DFA">
        <w:rPr>
          <w:rFonts w:eastAsia="Aptos"/>
          <w:sz w:val="16"/>
        </w:rPr>
        <w:t xml:space="preserve">Third, </w:t>
      </w:r>
      <w:r w:rsidRPr="00892DFA">
        <w:rPr>
          <w:rFonts w:eastAsia="Aptos"/>
          <w:highlight w:val="cyan"/>
          <w:u w:val="single"/>
        </w:rPr>
        <w:t>even when the FLRA finds</w:t>
      </w:r>
      <w:r w:rsidRPr="00892DFA">
        <w:rPr>
          <w:rFonts w:eastAsia="Aptos"/>
          <w:u w:val="single"/>
        </w:rPr>
        <w:t xml:space="preserve"> that </w:t>
      </w:r>
      <w:r w:rsidRPr="00892DFA">
        <w:rPr>
          <w:rFonts w:eastAsia="Aptos"/>
          <w:highlight w:val="cyan"/>
          <w:u w:val="single"/>
        </w:rPr>
        <w:t>an</w:t>
      </w:r>
      <w:r w:rsidRPr="00892DFA">
        <w:rPr>
          <w:rFonts w:eastAsia="Aptos"/>
          <w:u w:val="single"/>
        </w:rPr>
        <w:t xml:space="preserve"> agency committed an </w:t>
      </w:r>
      <w:r w:rsidRPr="00892DFA">
        <w:rPr>
          <w:rFonts w:eastAsia="Aptos"/>
          <w:highlight w:val="cyan"/>
          <w:u w:val="single"/>
        </w:rPr>
        <w:t>unfair labor practice by</w:t>
      </w:r>
      <w:r w:rsidRPr="00892DFA">
        <w:rPr>
          <w:rFonts w:eastAsia="Aptos"/>
          <w:sz w:val="16"/>
          <w:highlight w:val="cyan"/>
        </w:rPr>
        <w:t xml:space="preserve"> </w:t>
      </w:r>
      <w:r w:rsidRPr="00255ECD">
        <w:rPr>
          <w:rStyle w:val="Emphasis"/>
          <w:highlight w:val="cyan"/>
        </w:rPr>
        <w:t>failing</w:t>
      </w:r>
      <w:r w:rsidRPr="00892DFA">
        <w:rPr>
          <w:rFonts w:eastAsia="Aptos"/>
          <w:sz w:val="16"/>
          <w:highlight w:val="cyan"/>
        </w:rPr>
        <w:t xml:space="preserve"> </w:t>
      </w:r>
      <w:r w:rsidRPr="00892DFA">
        <w:rPr>
          <w:rFonts w:eastAsia="Aptos"/>
          <w:highlight w:val="cyan"/>
          <w:u w:val="single"/>
        </w:rPr>
        <w:t>to</w:t>
      </w:r>
      <w:r w:rsidRPr="00892DFA">
        <w:rPr>
          <w:rFonts w:eastAsia="Aptos"/>
          <w:sz w:val="16"/>
          <w:highlight w:val="cyan"/>
        </w:rPr>
        <w:t xml:space="preserve"> </w:t>
      </w:r>
      <w:r w:rsidRPr="00255ECD">
        <w:rPr>
          <w:rStyle w:val="Emphasis"/>
          <w:highlight w:val="cyan"/>
        </w:rPr>
        <w:t>bargain</w:t>
      </w:r>
      <w:r w:rsidRPr="00892DFA">
        <w:rPr>
          <w:rFonts w:eastAsia="Aptos"/>
          <w:sz w:val="16"/>
        </w:rPr>
        <w:t xml:space="preserve"> </w:t>
      </w:r>
      <w:r w:rsidRPr="00892DFA">
        <w:rPr>
          <w:rFonts w:eastAsia="Aptos"/>
          <w:u w:val="single"/>
        </w:rPr>
        <w:t xml:space="preserve">with a union, </w:t>
      </w:r>
      <w:r w:rsidRPr="00892DFA">
        <w:rPr>
          <w:rFonts w:eastAsia="Aptos"/>
          <w:highlight w:val="cyan"/>
          <w:u w:val="single"/>
        </w:rPr>
        <w:t>the FLRA may</w:t>
      </w:r>
      <w:r w:rsidRPr="00892DFA">
        <w:rPr>
          <w:rFonts w:eastAsia="Aptos"/>
          <w:sz w:val="16"/>
          <w:highlight w:val="cyan"/>
        </w:rPr>
        <w:t xml:space="preserve"> </w:t>
      </w:r>
      <w:r w:rsidRPr="00255ECD">
        <w:rPr>
          <w:rStyle w:val="Emphasis"/>
          <w:highlight w:val="cyan"/>
        </w:rPr>
        <w:t>forgo</w:t>
      </w:r>
      <w:r w:rsidRPr="00892DFA">
        <w:rPr>
          <w:rFonts w:eastAsia="Aptos"/>
          <w:sz w:val="16"/>
          <w:highlight w:val="cyan"/>
        </w:rPr>
        <w:t xml:space="preserve"> </w:t>
      </w:r>
      <w:r w:rsidRPr="00892DFA">
        <w:rPr>
          <w:rFonts w:eastAsia="Aptos"/>
          <w:highlight w:val="cyan"/>
          <w:u w:val="single"/>
        </w:rPr>
        <w:t>ordering</w:t>
      </w:r>
      <w:r w:rsidRPr="00892DFA">
        <w:rPr>
          <w:rFonts w:eastAsia="Aptos"/>
          <w:u w:val="single"/>
        </w:rPr>
        <w:t xml:space="preserve"> the agency to restore </w:t>
      </w:r>
      <w:r w:rsidRPr="00892DFA">
        <w:rPr>
          <w:rFonts w:eastAsia="Aptos"/>
          <w:highlight w:val="cyan"/>
          <w:u w:val="single"/>
        </w:rPr>
        <w:t>the status quo</w:t>
      </w:r>
      <w:r w:rsidRPr="00892DFA">
        <w:rPr>
          <w:rFonts w:eastAsia="Aptos"/>
          <w:sz w:val="16"/>
        </w:rPr>
        <w:t xml:space="preserve"> ante </w:t>
      </w:r>
      <w:r w:rsidRPr="00892DFA">
        <w:rPr>
          <w:rFonts w:eastAsia="Aptos"/>
          <w:u w:val="single"/>
        </w:rPr>
        <w:t xml:space="preserve">as a remedy for that failure </w:t>
      </w:r>
      <w:r w:rsidRPr="00892DFA">
        <w:rPr>
          <w:rFonts w:eastAsia="Aptos"/>
          <w:highlight w:val="cyan"/>
          <w:u w:val="single"/>
        </w:rPr>
        <w:t>if it would</w:t>
      </w:r>
      <w:r w:rsidRPr="00892DFA">
        <w:rPr>
          <w:rFonts w:eastAsia="Aptos"/>
          <w:sz w:val="16"/>
          <w:highlight w:val="cyan"/>
        </w:rPr>
        <w:t xml:space="preserve"> </w:t>
      </w:r>
      <w:r w:rsidRPr="00255ECD">
        <w:rPr>
          <w:rStyle w:val="Emphasis"/>
          <w:highlight w:val="cyan"/>
        </w:rPr>
        <w:t>disrupt</w:t>
      </w:r>
      <w:r w:rsidRPr="00892DFA">
        <w:rPr>
          <w:rFonts w:eastAsia="Aptos"/>
          <w:sz w:val="16"/>
        </w:rPr>
        <w:t xml:space="preserve"> and impair </w:t>
      </w:r>
      <w:r w:rsidRPr="00892DFA">
        <w:rPr>
          <w:rFonts w:eastAsia="Aptos"/>
          <w:highlight w:val="cyan"/>
          <w:u w:val="single"/>
        </w:rPr>
        <w:t>the</w:t>
      </w:r>
      <w:r w:rsidRPr="00892DFA">
        <w:rPr>
          <w:rFonts w:eastAsia="Aptos"/>
          <w:sz w:val="16"/>
          <w:highlight w:val="cyan"/>
        </w:rPr>
        <w:t xml:space="preserve"> </w:t>
      </w:r>
      <w:r w:rsidRPr="00255ECD">
        <w:rPr>
          <w:rStyle w:val="Emphasis"/>
          <w:highlight w:val="cyan"/>
        </w:rPr>
        <w:t>efficiency</w:t>
      </w:r>
      <w:r w:rsidRPr="00892DFA">
        <w:rPr>
          <w:rFonts w:eastAsia="Aptos"/>
          <w:sz w:val="16"/>
          <w:highlight w:val="cyan"/>
        </w:rPr>
        <w:t xml:space="preserve"> </w:t>
      </w:r>
      <w:r w:rsidRPr="00892DFA">
        <w:rPr>
          <w:rFonts w:eastAsia="Aptos"/>
          <w:highlight w:val="cyan"/>
          <w:u w:val="single"/>
        </w:rPr>
        <w:t>and</w:t>
      </w:r>
      <w:r w:rsidRPr="00892DFA">
        <w:rPr>
          <w:rFonts w:eastAsia="Aptos"/>
          <w:sz w:val="16"/>
          <w:highlight w:val="cyan"/>
        </w:rPr>
        <w:t xml:space="preserve"> </w:t>
      </w:r>
      <w:r w:rsidRPr="00255ECD">
        <w:rPr>
          <w:rStyle w:val="Emphasis"/>
          <w:highlight w:val="cyan"/>
        </w:rPr>
        <w:t>effectiveness</w:t>
      </w:r>
      <w:r w:rsidRPr="00892DFA">
        <w:rPr>
          <w:rFonts w:eastAsia="Aptos"/>
          <w:sz w:val="16"/>
          <w:highlight w:val="cyan"/>
        </w:rPr>
        <w:t xml:space="preserve"> </w:t>
      </w:r>
      <w:r w:rsidRPr="00892DFA">
        <w:rPr>
          <w:rFonts w:eastAsia="Aptos"/>
          <w:highlight w:val="cyan"/>
          <w:u w:val="single"/>
        </w:rPr>
        <w:t>of an agency</w:t>
      </w:r>
      <w:r w:rsidRPr="00892DFA">
        <w:rPr>
          <w:rFonts w:eastAsia="Aptos"/>
          <w:u w:val="single"/>
        </w:rPr>
        <w:t>’s operations</w:t>
      </w:r>
      <w:r w:rsidRPr="00892DFA">
        <w:rPr>
          <w:rFonts w:eastAsia="Aptos"/>
          <w:sz w:val="16"/>
        </w:rPr>
        <w:t>. Dep’t of the Air Force, 913th Air Wing, Willow Grove Air Reserve Station, 57 F.L.R.A. 852, 858 (2002); Army &amp; Air Force Exch. Serv. Waco Distribution Ctr. Waco, Texas, 53 F.L.R.A. 749, 759–63 (1997) (remanding to reopen record to determine whether retroactive remedy following failure to bargain over impact of a RIF would be disruptive)</w:t>
      </w:r>
    </w:p>
    <w:p w14:paraId="21044F02" w14:textId="77777777" w:rsidR="00125AF6" w:rsidRPr="00892DFA" w:rsidRDefault="00125AF6" w:rsidP="00125AF6">
      <w:pPr>
        <w:pStyle w:val="Heading4"/>
        <w:rPr>
          <w:rFonts w:eastAsia="Times New Roman"/>
        </w:rPr>
      </w:pPr>
      <w:r w:rsidRPr="00892DFA">
        <w:rPr>
          <w:rFonts w:eastAsia="Times New Roman"/>
        </w:rPr>
        <w:t>There’s no one to enforce anything.</w:t>
      </w:r>
    </w:p>
    <w:p w14:paraId="3D57C45D" w14:textId="77777777" w:rsidR="00125AF6" w:rsidRPr="00892DFA" w:rsidRDefault="00125AF6" w:rsidP="00125AF6">
      <w:pPr>
        <w:rPr>
          <w:rFonts w:eastAsia="Calibri"/>
        </w:rPr>
      </w:pPr>
      <w:r w:rsidRPr="00892DFA">
        <w:rPr>
          <w:rFonts w:eastAsia="Calibri"/>
          <w:b/>
          <w:bCs/>
          <w:sz w:val="26"/>
          <w:szCs w:val="26"/>
        </w:rPr>
        <w:t>Weisner 24</w:t>
      </w:r>
      <w:r w:rsidRPr="00892DFA">
        <w:rPr>
          <w:rFonts w:eastAsia="Calibri"/>
        </w:rPr>
        <w:t xml:space="preserve">, staff reporter for Federal Times (Molly, “Grundmann says </w:t>
      </w:r>
      <w:r w:rsidRPr="00892DFA">
        <w:rPr>
          <w:rFonts w:eastAsia="Calibri"/>
          <w:highlight w:val="cyan"/>
          <w:u w:val="single"/>
        </w:rPr>
        <w:t>nothing left to cut</w:t>
      </w:r>
      <w:r w:rsidRPr="00892DFA">
        <w:rPr>
          <w:rFonts w:eastAsia="Calibri"/>
        </w:rPr>
        <w:t xml:space="preserve"> at Fed Labor Relations Authority” Federal Times, March 20</w:t>
      </w:r>
      <w:r w:rsidRPr="00892DFA">
        <w:rPr>
          <w:rFonts w:eastAsia="Calibri"/>
          <w:vertAlign w:val="superscript"/>
        </w:rPr>
        <w:t>th</w:t>
      </w:r>
      <w:r w:rsidRPr="00892DFA">
        <w:rPr>
          <w:rFonts w:eastAsia="Calibri"/>
        </w:rPr>
        <w:t xml:space="preserve">, 2024, </w:t>
      </w:r>
      <w:hyperlink r:id="rId8" w:history="1">
        <w:r w:rsidRPr="00892DFA">
          <w:rPr>
            <w:rFonts w:eastAsia="Calibri"/>
            <w:u w:val="single"/>
          </w:rPr>
          <w:t>https://www.federaltimes.com/federal-oversight/congress/2024/03/20/grundmann-says-nothing-left-to-cut-at-fed-labor-relations-authority/</w:t>
        </w:r>
      </w:hyperlink>
      <w:r w:rsidRPr="00892DFA">
        <w:rPr>
          <w:rFonts w:eastAsia="Calibri"/>
        </w:rPr>
        <w:t>) rose</w:t>
      </w:r>
    </w:p>
    <w:p w14:paraId="6B14E5F2" w14:textId="77777777" w:rsidR="00125AF6" w:rsidRPr="00892DFA" w:rsidRDefault="00125AF6" w:rsidP="00125AF6">
      <w:pPr>
        <w:rPr>
          <w:rFonts w:eastAsia="Calibri"/>
          <w:sz w:val="16"/>
        </w:rPr>
      </w:pPr>
      <w:r w:rsidRPr="00892DFA">
        <w:rPr>
          <w:rFonts w:eastAsia="Calibri"/>
          <w:sz w:val="16"/>
        </w:rPr>
        <w:t xml:space="preserve">In an interview with Federal Times, </w:t>
      </w:r>
      <w:r w:rsidRPr="00892DFA">
        <w:rPr>
          <w:rFonts w:eastAsia="Calibri"/>
          <w:highlight w:val="cyan"/>
          <w:u w:val="single"/>
        </w:rPr>
        <w:t>FLRA</w:t>
      </w:r>
      <w:r w:rsidRPr="00892DFA">
        <w:rPr>
          <w:rFonts w:eastAsia="Calibri"/>
          <w:u w:val="single"/>
        </w:rPr>
        <w:t xml:space="preserve"> Chair</w:t>
      </w:r>
      <w:r w:rsidRPr="00892DFA">
        <w:rPr>
          <w:rFonts w:eastAsia="Calibri"/>
          <w:sz w:val="16"/>
        </w:rPr>
        <w:t xml:space="preserve"> Susan Tsui Grundmann </w:t>
      </w:r>
      <w:r w:rsidRPr="00892DFA">
        <w:rPr>
          <w:rFonts w:eastAsia="Calibri"/>
          <w:u w:val="single"/>
        </w:rPr>
        <w:t xml:space="preserve">said her agency </w:t>
      </w:r>
      <w:r w:rsidRPr="00892DFA">
        <w:rPr>
          <w:rFonts w:eastAsia="Calibri"/>
          <w:highlight w:val="cyan"/>
          <w:u w:val="single"/>
        </w:rPr>
        <w:t>has had to eliminate nearly all travel, consolidate floors</w:t>
      </w:r>
      <w:r w:rsidRPr="00892DFA">
        <w:rPr>
          <w:rFonts w:eastAsia="Calibri"/>
          <w:u w:val="single"/>
        </w:rPr>
        <w:t xml:space="preserve"> in its building </w:t>
      </w:r>
      <w:r w:rsidRPr="00892DFA">
        <w:rPr>
          <w:rFonts w:eastAsia="Calibri"/>
          <w:highlight w:val="cyan"/>
          <w:u w:val="single"/>
        </w:rPr>
        <w:t>and</w:t>
      </w:r>
      <w:r w:rsidRPr="00892DFA">
        <w:rPr>
          <w:rFonts w:eastAsia="Calibri"/>
          <w:u w:val="single"/>
        </w:rPr>
        <w:t xml:space="preserve"> look at </w:t>
      </w:r>
      <w:r w:rsidRPr="00892DFA">
        <w:rPr>
          <w:rFonts w:eastAsia="Calibri"/>
          <w:highlight w:val="cyan"/>
          <w:u w:val="single"/>
        </w:rPr>
        <w:t>cut</w:t>
      </w:r>
      <w:r w:rsidRPr="00892DFA">
        <w:rPr>
          <w:rFonts w:eastAsia="Calibri"/>
          <w:u w:val="single"/>
        </w:rPr>
        <w:t xml:space="preserve">ting bonuses and </w:t>
      </w:r>
      <w:r w:rsidRPr="00892DFA">
        <w:rPr>
          <w:rFonts w:eastAsia="Calibri"/>
          <w:highlight w:val="cyan"/>
          <w:u w:val="single"/>
        </w:rPr>
        <w:t>training</w:t>
      </w:r>
      <w:r w:rsidRPr="00892DFA">
        <w:rPr>
          <w:rFonts w:eastAsia="Calibri"/>
          <w:u w:val="single"/>
        </w:rPr>
        <w:t xml:space="preserve"> to make up for recent budgets that haven’t increased in 20 years.</w:t>
      </w:r>
      <w:r w:rsidRPr="00892DFA">
        <w:rPr>
          <w:rFonts w:eastAsia="Calibri"/>
          <w:sz w:val="16"/>
        </w:rPr>
        <w:t xml:space="preserve"> The FY24 request is a 14% increase over last year, and it’s also five months late. The fiscal year began Oct. 1.</w:t>
      </w:r>
    </w:p>
    <w:p w14:paraId="1BC65DAB" w14:textId="77777777" w:rsidR="00125AF6" w:rsidRPr="00892DFA" w:rsidRDefault="00125AF6" w:rsidP="00125AF6">
      <w:pPr>
        <w:rPr>
          <w:rFonts w:eastAsia="Calibri"/>
          <w:u w:val="single"/>
        </w:rPr>
      </w:pPr>
      <w:r w:rsidRPr="00892DFA">
        <w:rPr>
          <w:rFonts w:eastAsia="Calibri"/>
          <w:highlight w:val="cyan"/>
          <w:u w:val="single"/>
        </w:rPr>
        <w:t>“The well is dry,”</w:t>
      </w:r>
      <w:r w:rsidRPr="00892DFA">
        <w:rPr>
          <w:rFonts w:eastAsia="Calibri"/>
          <w:sz w:val="16"/>
        </w:rPr>
        <w:t xml:space="preserve"> Grundmann, a Biden nominee, said. “There’s no meat left on the bone. </w:t>
      </w:r>
      <w:r w:rsidRPr="00892DFA">
        <w:rPr>
          <w:rFonts w:eastAsia="Calibri"/>
          <w:highlight w:val="cyan"/>
          <w:u w:val="single"/>
        </w:rPr>
        <w:t>We can’t give anymore.”</w:t>
      </w:r>
    </w:p>
    <w:p w14:paraId="24041A33" w14:textId="77777777" w:rsidR="00125AF6" w:rsidRPr="00E649E0" w:rsidRDefault="00125AF6" w:rsidP="00125AF6">
      <w:pPr>
        <w:pStyle w:val="Heading3"/>
      </w:pPr>
      <w:r>
        <w:t>FLRA Worthless---</w:t>
      </w:r>
      <w:r w:rsidRPr="00E649E0">
        <w:t>AT: Durable Fiat---2NC</w:t>
      </w:r>
    </w:p>
    <w:p w14:paraId="3085B981" w14:textId="77777777" w:rsidR="00125AF6" w:rsidRDefault="00125AF6" w:rsidP="00125AF6">
      <w:pPr>
        <w:pStyle w:val="Heading4"/>
      </w:pPr>
      <w:r>
        <w:t xml:space="preserve">1. Even </w:t>
      </w:r>
      <w:r w:rsidRPr="00E649E0">
        <w:t xml:space="preserve">if fiat is durable, unions </w:t>
      </w:r>
      <w:r w:rsidRPr="00891F08">
        <w:rPr>
          <w:u w:val="single"/>
        </w:rPr>
        <w:t>won’t pursue cases</w:t>
      </w:r>
      <w:r w:rsidRPr="00E649E0">
        <w:t>.</w:t>
      </w:r>
    </w:p>
    <w:p w14:paraId="152A4C1A" w14:textId="77777777" w:rsidR="00125AF6" w:rsidRPr="001E067D" w:rsidRDefault="00125AF6" w:rsidP="00125AF6">
      <w:r w:rsidRPr="00891F08">
        <w:rPr>
          <w:rStyle w:val="Style13ptBold"/>
        </w:rPr>
        <w:t>Jamieson 25</w:t>
      </w:r>
      <w:r>
        <w:t xml:space="preserve">, reporter at HuffPost since 2011. (Dave, August 18, 2025, “Worker Protection Agency Is Ditching Its Judges To Satisfy Trump Administration,” HuffPost, </w:t>
      </w:r>
      <w:r w:rsidRPr="00891F08">
        <w:t>https://www.huffpost.com/entry/federal-labor-relations-authority-judges-trump_n_68a3461ae4b03709c085be9c</w:t>
      </w:r>
      <w:r>
        <w:t>, Ulven)</w:t>
      </w:r>
    </w:p>
    <w:p w14:paraId="12B64ACE" w14:textId="77777777" w:rsidR="00125AF6" w:rsidRPr="00891F08" w:rsidRDefault="00125AF6" w:rsidP="00125AF6">
      <w:pPr>
        <w:rPr>
          <w:sz w:val="16"/>
        </w:rPr>
      </w:pPr>
      <w:r w:rsidRPr="00891F08">
        <w:rPr>
          <w:rStyle w:val="StyleUnderline"/>
        </w:rPr>
        <w:t>The</w:t>
      </w:r>
      <w:r w:rsidRPr="00891F08">
        <w:rPr>
          <w:sz w:val="16"/>
        </w:rPr>
        <w:t xml:space="preserve"> </w:t>
      </w:r>
      <w:r w:rsidRPr="00891F08">
        <w:rPr>
          <w:rStyle w:val="Emphasis"/>
          <w:highlight w:val="cyan"/>
        </w:rPr>
        <w:t>FLRA</w:t>
      </w:r>
      <w:r w:rsidRPr="00891F08">
        <w:rPr>
          <w:rStyle w:val="Emphasis"/>
        </w:rPr>
        <w:t xml:space="preserve"> is still </w:t>
      </w:r>
      <w:r w:rsidRPr="00891F08">
        <w:rPr>
          <w:rStyle w:val="Emphasis"/>
          <w:highlight w:val="cyan"/>
        </w:rPr>
        <w:t>functioning</w:t>
      </w:r>
      <w:r w:rsidRPr="00891F08">
        <w:rPr>
          <w:sz w:val="16"/>
        </w:rPr>
        <w:t xml:space="preserve"> with just two members, </w:t>
      </w:r>
      <w:r w:rsidRPr="00891F08">
        <w:rPr>
          <w:rStyle w:val="StyleUnderline"/>
        </w:rPr>
        <w:t>but</w:t>
      </w:r>
      <w:r w:rsidRPr="00891F08">
        <w:rPr>
          <w:sz w:val="16"/>
        </w:rPr>
        <w:t xml:space="preserve"> </w:t>
      </w:r>
      <w:r w:rsidRPr="00891F08">
        <w:rPr>
          <w:rStyle w:val="Emphasis"/>
          <w:highlight w:val="cyan"/>
        </w:rPr>
        <w:t>not at full capacity</w:t>
      </w:r>
      <w:r w:rsidRPr="00891F08">
        <w:rPr>
          <w:sz w:val="16"/>
        </w:rPr>
        <w:t xml:space="preserve">. Trump has not nominated a general counsel to be confirmed by the Senate, so the agency isn’t able to pursue complaints against agencies or unions that may have violated employees’ rights. So </w:t>
      </w:r>
      <w:r w:rsidRPr="00891F08">
        <w:rPr>
          <w:rStyle w:val="Emphasis"/>
          <w:highlight w:val="cyan"/>
        </w:rPr>
        <w:t>even though</w:t>
      </w:r>
      <w:r w:rsidRPr="00891F08">
        <w:rPr>
          <w:sz w:val="16"/>
        </w:rPr>
        <w:t xml:space="preserve"> </w:t>
      </w:r>
      <w:r w:rsidRPr="00891F08">
        <w:rPr>
          <w:rStyle w:val="StyleUnderline"/>
        </w:rPr>
        <w:t>there are</w:t>
      </w:r>
      <w:r w:rsidRPr="00891F08">
        <w:rPr>
          <w:sz w:val="16"/>
        </w:rPr>
        <w:t xml:space="preserve"> </w:t>
      </w:r>
      <w:r w:rsidRPr="00891F08">
        <w:rPr>
          <w:rStyle w:val="Emphasis"/>
          <w:highlight w:val="cyan"/>
        </w:rPr>
        <w:t>enough</w:t>
      </w:r>
      <w:r w:rsidRPr="00891F08">
        <w:rPr>
          <w:sz w:val="16"/>
          <w:highlight w:val="cyan"/>
        </w:rPr>
        <w:t xml:space="preserve"> </w:t>
      </w:r>
      <w:r w:rsidRPr="00891F08">
        <w:rPr>
          <w:rStyle w:val="StyleUnderline"/>
          <w:highlight w:val="cyan"/>
        </w:rPr>
        <w:t>members</w:t>
      </w:r>
      <w:r w:rsidRPr="00891F08">
        <w:rPr>
          <w:rStyle w:val="StyleUnderline"/>
        </w:rPr>
        <w:t xml:space="preserve"> for a</w:t>
      </w:r>
      <w:r w:rsidRPr="00891F08">
        <w:rPr>
          <w:sz w:val="16"/>
        </w:rPr>
        <w:t xml:space="preserve"> </w:t>
      </w:r>
      <w:r w:rsidRPr="00891F08">
        <w:rPr>
          <w:rStyle w:val="Emphasis"/>
        </w:rPr>
        <w:t>quorum</w:t>
      </w:r>
      <w:r w:rsidRPr="00891F08">
        <w:rPr>
          <w:sz w:val="16"/>
        </w:rPr>
        <w:t xml:space="preserve">, </w:t>
      </w:r>
      <w:r w:rsidRPr="00891F08">
        <w:rPr>
          <w:rStyle w:val="StyleUnderline"/>
        </w:rPr>
        <w:t>the</w:t>
      </w:r>
      <w:r w:rsidRPr="00891F08">
        <w:rPr>
          <w:sz w:val="16"/>
        </w:rPr>
        <w:t xml:space="preserve"> </w:t>
      </w:r>
      <w:r w:rsidRPr="00891F08">
        <w:rPr>
          <w:rStyle w:val="Emphasis"/>
        </w:rPr>
        <w:t>agency isn’t operating</w:t>
      </w:r>
      <w:r w:rsidRPr="00891F08">
        <w:rPr>
          <w:sz w:val="16"/>
        </w:rPr>
        <w:t xml:space="preserve"> </w:t>
      </w:r>
      <w:r w:rsidRPr="00891F08">
        <w:rPr>
          <w:rStyle w:val="StyleUnderline"/>
        </w:rPr>
        <w:t>the way Congress intended</w:t>
      </w:r>
      <w:r w:rsidRPr="00891F08">
        <w:rPr>
          <w:sz w:val="16"/>
        </w:rPr>
        <w:t>.</w:t>
      </w:r>
    </w:p>
    <w:p w14:paraId="76606DA4" w14:textId="77777777" w:rsidR="00125AF6" w:rsidRPr="00891F08" w:rsidRDefault="00125AF6" w:rsidP="00125AF6">
      <w:pPr>
        <w:rPr>
          <w:sz w:val="16"/>
        </w:rPr>
      </w:pPr>
      <w:r w:rsidRPr="00891F08">
        <w:rPr>
          <w:sz w:val="16"/>
        </w:rPr>
        <w:t xml:space="preserve">Smalley said if the agency loses its administrative law judges, </w:t>
      </w:r>
      <w:r w:rsidRPr="00891F08">
        <w:rPr>
          <w:rStyle w:val="StyleUnderline"/>
          <w:highlight w:val="cyan"/>
        </w:rPr>
        <w:t>unions</w:t>
      </w:r>
      <w:r w:rsidRPr="00891F08">
        <w:rPr>
          <w:sz w:val="16"/>
        </w:rPr>
        <w:t xml:space="preserve"> may </w:t>
      </w:r>
      <w:r w:rsidRPr="00891F08">
        <w:rPr>
          <w:rStyle w:val="StyleUnderline"/>
          <w:highlight w:val="cyan"/>
        </w:rPr>
        <w:t xml:space="preserve">become </w:t>
      </w:r>
      <w:r w:rsidRPr="00891F08">
        <w:rPr>
          <w:rStyle w:val="Emphasis"/>
          <w:highlight w:val="cyan"/>
        </w:rPr>
        <w:t>less likely</w:t>
      </w:r>
      <w:r w:rsidRPr="00891F08">
        <w:rPr>
          <w:sz w:val="16"/>
          <w:highlight w:val="cyan"/>
        </w:rPr>
        <w:t xml:space="preserve"> </w:t>
      </w:r>
      <w:r w:rsidRPr="00891F08">
        <w:rPr>
          <w:rStyle w:val="StyleUnderline"/>
          <w:highlight w:val="cyan"/>
        </w:rPr>
        <w:t>to</w:t>
      </w:r>
      <w:r w:rsidRPr="00891F08">
        <w:rPr>
          <w:sz w:val="16"/>
          <w:highlight w:val="cyan"/>
        </w:rPr>
        <w:t xml:space="preserve"> </w:t>
      </w:r>
      <w:r w:rsidRPr="00891F08">
        <w:rPr>
          <w:rStyle w:val="Emphasis"/>
          <w:highlight w:val="cyan"/>
        </w:rPr>
        <w:t>pursue cases</w:t>
      </w:r>
      <w:r w:rsidRPr="00891F08">
        <w:rPr>
          <w:sz w:val="16"/>
          <w:highlight w:val="cyan"/>
        </w:rPr>
        <w:t xml:space="preserve"> </w:t>
      </w:r>
      <w:r w:rsidRPr="00891F08">
        <w:rPr>
          <w:rStyle w:val="StyleUnderline"/>
          <w:highlight w:val="cyan"/>
        </w:rPr>
        <w:t>when they think</w:t>
      </w:r>
      <w:r w:rsidRPr="00891F08">
        <w:rPr>
          <w:rStyle w:val="StyleUnderline"/>
        </w:rPr>
        <w:t xml:space="preserve"> their members’ </w:t>
      </w:r>
      <w:r w:rsidRPr="00891F08">
        <w:rPr>
          <w:rStyle w:val="StyleUnderline"/>
          <w:highlight w:val="cyan"/>
        </w:rPr>
        <w:t>contracts have been violated</w:t>
      </w:r>
      <w:r w:rsidRPr="00891F08">
        <w:rPr>
          <w:sz w:val="16"/>
        </w:rPr>
        <w:t xml:space="preserve">. </w:t>
      </w:r>
      <w:r w:rsidRPr="00891F08">
        <w:rPr>
          <w:rStyle w:val="StyleUnderline"/>
          <w:highlight w:val="cyan"/>
        </w:rPr>
        <w:t>Depending on</w:t>
      </w:r>
      <w:r w:rsidRPr="00891F08">
        <w:rPr>
          <w:sz w:val="16"/>
        </w:rPr>
        <w:t xml:space="preserve"> who the </w:t>
      </w:r>
      <w:r w:rsidRPr="00891F08">
        <w:rPr>
          <w:rStyle w:val="Emphasis"/>
          <w:highlight w:val="cyan"/>
        </w:rPr>
        <w:t>political appointees</w:t>
      </w:r>
      <w:r w:rsidRPr="00891F08">
        <w:rPr>
          <w:sz w:val="16"/>
        </w:rPr>
        <w:t xml:space="preserve"> were, </w:t>
      </w:r>
      <w:r w:rsidRPr="00891F08">
        <w:rPr>
          <w:rStyle w:val="StyleUnderline"/>
          <w:highlight w:val="cyan"/>
        </w:rPr>
        <w:t>they</w:t>
      </w:r>
      <w:r w:rsidRPr="00891F08">
        <w:rPr>
          <w:sz w:val="16"/>
          <w:highlight w:val="cyan"/>
        </w:rPr>
        <w:t xml:space="preserve"> </w:t>
      </w:r>
      <w:r w:rsidRPr="00891F08">
        <w:rPr>
          <w:rStyle w:val="StyleUnderline"/>
          <w:highlight w:val="cyan"/>
        </w:rPr>
        <w:t>might consider it a</w:t>
      </w:r>
      <w:r w:rsidRPr="00891F08">
        <w:rPr>
          <w:sz w:val="16"/>
          <w:highlight w:val="cyan"/>
        </w:rPr>
        <w:t xml:space="preserve"> </w:t>
      </w:r>
      <w:r w:rsidRPr="00891F08">
        <w:rPr>
          <w:rStyle w:val="Emphasis"/>
          <w:highlight w:val="cyan"/>
        </w:rPr>
        <w:t>waste of time</w:t>
      </w:r>
      <w:r w:rsidRPr="00891F08">
        <w:rPr>
          <w:sz w:val="16"/>
        </w:rPr>
        <w:t>.</w:t>
      </w:r>
    </w:p>
    <w:p w14:paraId="7EA41F7D" w14:textId="77777777" w:rsidR="00125AF6" w:rsidRPr="006310DF" w:rsidRDefault="00125AF6" w:rsidP="00125AF6">
      <w:pPr>
        <w:pStyle w:val="Heading4"/>
      </w:pPr>
      <w:r>
        <w:t xml:space="preserve">“Strengthen” precludes new enforcement. </w:t>
      </w:r>
      <w:r w:rsidRPr="006310DF">
        <w:rPr>
          <w:b w:val="0"/>
          <w:bCs/>
        </w:rPr>
        <w:t>A right provides standard of review that supersedes other rights---that’s distinct from remedies assigned after violation.</w:t>
      </w:r>
      <w:r w:rsidRPr="006310DF">
        <w:t xml:space="preserve"> </w:t>
      </w:r>
    </w:p>
    <w:p w14:paraId="7958FF0F" w14:textId="77777777" w:rsidR="00125AF6" w:rsidRPr="0084253B" w:rsidRDefault="00125AF6" w:rsidP="00125AF6">
      <w:r w:rsidRPr="0084253B">
        <w:rPr>
          <w:rStyle w:val="Style13ptBold"/>
        </w:rPr>
        <w:t>Tushnet 8</w:t>
      </w:r>
      <w:r>
        <w:t>, Professor of Law at Harvard Law School (Mark, “Weak Courts, Strong Rights,” Kindle Edition)</w:t>
      </w:r>
    </w:p>
    <w:p w14:paraId="663DDE01" w14:textId="77777777" w:rsidR="00125AF6" w:rsidRPr="00CF16B6" w:rsidRDefault="00125AF6" w:rsidP="00125AF6">
      <w:pPr>
        <w:rPr>
          <w:sz w:val="16"/>
        </w:rPr>
      </w:pPr>
      <w:r w:rsidRPr="005A28EB">
        <w:rPr>
          <w:rStyle w:val="StyleUnderline"/>
          <w:highlight w:val="cyan"/>
        </w:rPr>
        <w:t>My description of weak and strong</w:t>
      </w:r>
      <w:r w:rsidRPr="00CF16B6">
        <w:rPr>
          <w:sz w:val="16"/>
        </w:rPr>
        <w:t xml:space="preserve"> substantive </w:t>
      </w:r>
      <w:r w:rsidRPr="005A28EB">
        <w:rPr>
          <w:rStyle w:val="StyleUnderline"/>
          <w:highlight w:val="cyan"/>
        </w:rPr>
        <w:t>rights</w:t>
      </w:r>
      <w:r w:rsidRPr="00CF16B6">
        <w:rPr>
          <w:sz w:val="16"/>
        </w:rPr>
        <w:t xml:space="preserve"> regularly </w:t>
      </w:r>
      <w:r w:rsidRPr="005A28EB">
        <w:rPr>
          <w:rStyle w:val="StyleUnderline"/>
          <w:highlight w:val="cyan"/>
        </w:rPr>
        <w:t>slides between</w:t>
      </w:r>
      <w:r w:rsidRPr="00CF16B6">
        <w:rPr>
          <w:sz w:val="16"/>
        </w:rPr>
        <w:t xml:space="preserve"> identifying </w:t>
      </w:r>
      <w:r w:rsidRPr="005A28EB">
        <w:rPr>
          <w:rStyle w:val="Emphasis"/>
          <w:highlight w:val="cyan"/>
        </w:rPr>
        <w:t>a standard of review</w:t>
      </w:r>
      <w:r w:rsidRPr="00CF16B6">
        <w:rPr>
          <w:sz w:val="16"/>
        </w:rPr>
        <w:t xml:space="preserve">, which </w:t>
      </w:r>
      <w:r w:rsidRPr="009A7525">
        <w:rPr>
          <w:rStyle w:val="StyleUnderline"/>
        </w:rPr>
        <w:t xml:space="preserve">goes to </w:t>
      </w:r>
      <w:r w:rsidRPr="005A28EB">
        <w:rPr>
          <w:rStyle w:val="StyleUnderline"/>
          <w:highlight w:val="cyan"/>
        </w:rPr>
        <w:t xml:space="preserve">the </w:t>
      </w:r>
      <w:r w:rsidRPr="005A28EB">
        <w:rPr>
          <w:rStyle w:val="Emphasis"/>
          <w:sz w:val="40"/>
          <w:szCs w:val="40"/>
          <w:highlight w:val="cyan"/>
        </w:rPr>
        <w:t>strength of the right</w:t>
      </w:r>
      <w:r w:rsidRPr="009A7525">
        <w:rPr>
          <w:rStyle w:val="StyleUnderline"/>
        </w:rPr>
        <w:t xml:space="preserve">, </w:t>
      </w:r>
      <w:r w:rsidRPr="005A28EB">
        <w:rPr>
          <w:rStyle w:val="StyleUnderline"/>
          <w:highlight w:val="cyan"/>
        </w:rPr>
        <w:t>and</w:t>
      </w:r>
      <w:r w:rsidRPr="00CF16B6">
        <w:rPr>
          <w:sz w:val="16"/>
        </w:rPr>
        <w:t xml:space="preserve"> mentioning </w:t>
      </w:r>
      <w:r w:rsidRPr="005A28EB">
        <w:rPr>
          <w:rStyle w:val="StyleUnderline"/>
          <w:highlight w:val="cyan"/>
        </w:rPr>
        <w:t>what courts do when they find violations of</w:t>
      </w:r>
      <w:r w:rsidRPr="00CF16B6">
        <w:rPr>
          <w:sz w:val="16"/>
        </w:rPr>
        <w:t xml:space="preserve"> the weak or </w:t>
      </w:r>
      <w:r w:rsidRPr="009A7525">
        <w:rPr>
          <w:rStyle w:val="StyleUnderline"/>
        </w:rPr>
        <w:t xml:space="preserve">strong </w:t>
      </w:r>
      <w:r w:rsidRPr="005A28EB">
        <w:rPr>
          <w:rStyle w:val="StyleUnderline"/>
          <w:highlight w:val="cyan"/>
        </w:rPr>
        <w:t>rights</w:t>
      </w:r>
      <w:r w:rsidRPr="00CF16B6">
        <w:rPr>
          <w:sz w:val="16"/>
        </w:rPr>
        <w:t xml:space="preserve">, </w:t>
      </w:r>
      <w:r w:rsidRPr="005A28EB">
        <w:rPr>
          <w:rStyle w:val="StyleUnderline"/>
          <w:highlight w:val="cyan"/>
        </w:rPr>
        <w:t xml:space="preserve">which goes to the </w:t>
      </w:r>
      <w:r w:rsidRPr="005A28EB">
        <w:rPr>
          <w:rStyle w:val="Emphasis"/>
          <w:highlight w:val="cyan"/>
        </w:rPr>
        <w:t>remedies available</w:t>
      </w:r>
      <w:r w:rsidRPr="009A7525">
        <w:rPr>
          <w:rStyle w:val="StyleUnderline"/>
        </w:rPr>
        <w:t xml:space="preserve"> for violations</w:t>
      </w:r>
      <w:r w:rsidRPr="00CF16B6">
        <w:rPr>
          <w:sz w:val="16"/>
        </w:rPr>
        <w:t>. A critic of this presentation might say that the distinction between weak and strong substantive rights is simply one about the timing of the remedy, with strong rights receiving immediate judicial remedies, weak ones receiving deferred judicial remedies, and nonjusticiable rights not being rights at all. The critic might add that the constitutional provisions I have described use terms such as “within available resources” and “progressive realization” as part of the definition of the right, seemingly folding the remedy into the rights definition itself.</w:t>
      </w:r>
    </w:p>
    <w:p w14:paraId="6E7ABA6E" w14:textId="77777777" w:rsidR="00125AF6" w:rsidRDefault="00125AF6" w:rsidP="00125AF6">
      <w:pPr>
        <w:rPr>
          <w:sz w:val="16"/>
        </w:rPr>
      </w:pPr>
      <w:r w:rsidRPr="00CF16B6">
        <w:rPr>
          <w:sz w:val="16"/>
        </w:rPr>
        <w:t>Further, the critic might note that what makes a right strong is the fact that legislatures have a quite narrow range of choices available to them with respect to the right, and that in such circumstances, all enforcement must be strong in the sense that it forces policy outcomes into the narrow range the constitution permits. And, finally, the critic might suggest that, in a world of reasonable disagreement about what a constitution’s provisions mean, no rights can be strong in the appropriate sense.</w:t>
      </w:r>
    </w:p>
    <w:p w14:paraId="2C71DDA6" w14:textId="77777777" w:rsidR="00125AF6" w:rsidRDefault="00125AF6" w:rsidP="00125AF6">
      <w:pPr>
        <w:pStyle w:val="Heading3"/>
      </w:pPr>
      <w:r>
        <w:t>Circumvention---2NC</w:t>
      </w:r>
    </w:p>
    <w:p w14:paraId="7A7EA2D0" w14:textId="77777777" w:rsidR="00125AF6" w:rsidRPr="00E649E0" w:rsidRDefault="00125AF6" w:rsidP="00125AF6">
      <w:pPr>
        <w:pStyle w:val="Heading4"/>
      </w:pPr>
      <w:r w:rsidRPr="00681B48">
        <w:t xml:space="preserve">2. </w:t>
      </w:r>
      <w:r w:rsidRPr="00E649E0">
        <w:rPr>
          <w:u w:val="single"/>
        </w:rPr>
        <w:t>R</w:t>
      </w:r>
      <w:r w:rsidRPr="00E649E0">
        <w:rPr>
          <w:b w:val="0"/>
          <w:bCs/>
        </w:rPr>
        <w:t>eductions</w:t>
      </w:r>
      <w:r w:rsidRPr="00E649E0">
        <w:t xml:space="preserve"> </w:t>
      </w:r>
      <w:r w:rsidRPr="00E649E0">
        <w:rPr>
          <w:u w:val="single"/>
        </w:rPr>
        <w:t>i</w:t>
      </w:r>
      <w:r w:rsidRPr="00E649E0">
        <w:rPr>
          <w:b w:val="0"/>
          <w:bCs/>
        </w:rPr>
        <w:t>n</w:t>
      </w:r>
      <w:r w:rsidRPr="00E649E0">
        <w:t xml:space="preserve"> </w:t>
      </w:r>
      <w:r w:rsidRPr="00E649E0">
        <w:rPr>
          <w:u w:val="single"/>
        </w:rPr>
        <w:t>F</w:t>
      </w:r>
      <w:r w:rsidRPr="00E649E0">
        <w:rPr>
          <w:b w:val="0"/>
          <w:bCs/>
        </w:rPr>
        <w:t>orce</w:t>
      </w:r>
      <w:r>
        <w:rPr>
          <w:b w:val="0"/>
          <w:bCs/>
        </w:rPr>
        <w:t>’</w:t>
      </w:r>
      <w:r>
        <w:t>s.</w:t>
      </w:r>
    </w:p>
    <w:p w14:paraId="6739077C" w14:textId="77777777" w:rsidR="00125AF6" w:rsidRPr="00E649E0" w:rsidRDefault="00125AF6" w:rsidP="00125AF6">
      <w:r w:rsidRPr="00E649E0">
        <w:rPr>
          <w:rStyle w:val="Style13ptBold"/>
        </w:rPr>
        <w:t>Bednar 25</w:t>
      </w:r>
      <w:r w:rsidRPr="00E649E0">
        <w:t>, Associate professor of law at the University of Minnesota Law School. (Nick Bednar, 01-23-2025, “President Trump and The Civil: Day 1,” Lawfare, https://www.lawfaremedia.org/article/president-trump-and-the-civil-service--day-1)</w:t>
      </w:r>
    </w:p>
    <w:p w14:paraId="11E11F0E" w14:textId="77777777" w:rsidR="00125AF6" w:rsidRPr="00E649E0" w:rsidRDefault="00125AF6" w:rsidP="00125AF6">
      <w:pPr>
        <w:rPr>
          <w:sz w:val="16"/>
        </w:rPr>
      </w:pPr>
      <w:r w:rsidRPr="00E649E0">
        <w:rPr>
          <w:rStyle w:val="StyleUnderline"/>
          <w:highlight w:val="cyan"/>
        </w:rPr>
        <w:t>Presidents have</w:t>
      </w:r>
      <w:r w:rsidRPr="00E649E0">
        <w:rPr>
          <w:sz w:val="16"/>
          <w:highlight w:val="cyan"/>
        </w:rPr>
        <w:t xml:space="preserve"> </w:t>
      </w:r>
      <w:r w:rsidRPr="00E649E0">
        <w:rPr>
          <w:rStyle w:val="Emphasis"/>
          <w:highlight w:val="cyan"/>
        </w:rPr>
        <w:t>long used e</w:t>
      </w:r>
      <w:r w:rsidRPr="00E649E0">
        <w:rPr>
          <w:sz w:val="16"/>
        </w:rPr>
        <w:t xml:space="preserve">xecutive </w:t>
      </w:r>
      <w:r w:rsidRPr="00E649E0">
        <w:rPr>
          <w:rStyle w:val="Emphasis"/>
          <w:highlight w:val="cyan"/>
        </w:rPr>
        <w:t>o</w:t>
      </w:r>
      <w:r w:rsidRPr="00E649E0">
        <w:rPr>
          <w:sz w:val="16"/>
        </w:rPr>
        <w:t>rder</w:t>
      </w:r>
      <w:r w:rsidRPr="00E649E0">
        <w:rPr>
          <w:rStyle w:val="Emphasis"/>
          <w:highlight w:val="cyan"/>
        </w:rPr>
        <w:t>s</w:t>
      </w:r>
      <w:r w:rsidRPr="00E649E0">
        <w:rPr>
          <w:sz w:val="16"/>
          <w:highlight w:val="cyan"/>
        </w:rPr>
        <w:t xml:space="preserve"> </w:t>
      </w:r>
      <w:r w:rsidRPr="00E649E0">
        <w:rPr>
          <w:rStyle w:val="StyleUnderline"/>
          <w:highlight w:val="cyan"/>
        </w:rPr>
        <w:t>to</w:t>
      </w:r>
      <w:r w:rsidRPr="00E649E0">
        <w:rPr>
          <w:sz w:val="16"/>
          <w:highlight w:val="cyan"/>
        </w:rPr>
        <w:t xml:space="preserve"> </w:t>
      </w:r>
      <w:r w:rsidRPr="00E649E0">
        <w:rPr>
          <w:rStyle w:val="Emphasis"/>
          <w:highlight w:val="cyan"/>
        </w:rPr>
        <w:t>reduce</w:t>
      </w:r>
      <w:r w:rsidRPr="00E649E0">
        <w:rPr>
          <w:sz w:val="16"/>
          <w:highlight w:val="cyan"/>
        </w:rPr>
        <w:t xml:space="preserve"> </w:t>
      </w:r>
      <w:r w:rsidRPr="00E649E0">
        <w:rPr>
          <w:rStyle w:val="StyleUnderline"/>
          <w:highlight w:val="cyan"/>
        </w:rPr>
        <w:t>the</w:t>
      </w:r>
      <w:r w:rsidRPr="00E649E0">
        <w:rPr>
          <w:sz w:val="16"/>
          <w:highlight w:val="cyan"/>
        </w:rPr>
        <w:t xml:space="preserve"> </w:t>
      </w:r>
      <w:r w:rsidRPr="00E649E0">
        <w:rPr>
          <w:rStyle w:val="Emphasis"/>
          <w:highlight w:val="cyan"/>
        </w:rPr>
        <w:t>size</w:t>
      </w:r>
      <w:r w:rsidRPr="00E649E0">
        <w:rPr>
          <w:sz w:val="16"/>
          <w:highlight w:val="cyan"/>
        </w:rPr>
        <w:t xml:space="preserve"> </w:t>
      </w:r>
      <w:r w:rsidRPr="00E649E0">
        <w:rPr>
          <w:rStyle w:val="StyleUnderline"/>
          <w:highlight w:val="cyan"/>
        </w:rPr>
        <w:t>of the federal workforce</w:t>
      </w:r>
      <w:r w:rsidRPr="00E649E0">
        <w:rPr>
          <w:sz w:val="16"/>
        </w:rPr>
        <w:t xml:space="preserve">. President Bill </w:t>
      </w:r>
      <w:r w:rsidRPr="00E649E0">
        <w:rPr>
          <w:rStyle w:val="StyleUnderline"/>
          <w:highlight w:val="cyan"/>
        </w:rPr>
        <w:t>Clinton ordered every agency</w:t>
      </w:r>
      <w:r w:rsidRPr="00E649E0">
        <w:rPr>
          <w:rStyle w:val="StyleUnderline"/>
        </w:rPr>
        <w:t xml:space="preserve"> with over 100 employees </w:t>
      </w:r>
      <w:r w:rsidRPr="00E649E0">
        <w:rPr>
          <w:rStyle w:val="StyleUnderline"/>
          <w:highlight w:val="cyan"/>
        </w:rPr>
        <w:t>to eliminate</w:t>
      </w:r>
      <w:r w:rsidRPr="00E649E0">
        <w:rPr>
          <w:sz w:val="16"/>
        </w:rPr>
        <w:t xml:space="preserve"> not less than </w:t>
      </w:r>
      <w:r w:rsidRPr="00E649E0">
        <w:rPr>
          <w:rStyle w:val="Emphasis"/>
          <w:highlight w:val="cyan"/>
        </w:rPr>
        <w:t>4 percent</w:t>
      </w:r>
      <w:r w:rsidRPr="00E649E0">
        <w:rPr>
          <w:sz w:val="16"/>
        </w:rPr>
        <w:t xml:space="preserve"> </w:t>
      </w:r>
      <w:r w:rsidRPr="00E649E0">
        <w:rPr>
          <w:rStyle w:val="StyleUnderline"/>
        </w:rPr>
        <w:t>of its civilian personnel position</w:t>
      </w:r>
      <w:r w:rsidRPr="00E649E0">
        <w:rPr>
          <w:sz w:val="16"/>
        </w:rPr>
        <w:t xml:space="preserve"> within three years. President George W. </w:t>
      </w:r>
      <w:r w:rsidRPr="00E649E0">
        <w:rPr>
          <w:rStyle w:val="StyleUnderline"/>
          <w:highlight w:val="cyan"/>
        </w:rPr>
        <w:t>Bush</w:t>
      </w:r>
      <w:r w:rsidRPr="00E649E0">
        <w:rPr>
          <w:sz w:val="16"/>
          <w:highlight w:val="cyan"/>
        </w:rPr>
        <w:t xml:space="preserve"> </w:t>
      </w:r>
      <w:r w:rsidRPr="00E649E0">
        <w:rPr>
          <w:rStyle w:val="Emphasis"/>
          <w:highlight w:val="cyan"/>
        </w:rPr>
        <w:t>chilled hiring</w:t>
      </w:r>
      <w:r w:rsidRPr="00E649E0">
        <w:rPr>
          <w:sz w:val="16"/>
        </w:rPr>
        <w:t xml:space="preserve"> </w:t>
      </w:r>
      <w:r w:rsidRPr="00E649E0">
        <w:rPr>
          <w:rStyle w:val="StyleUnderline"/>
        </w:rPr>
        <w:t xml:space="preserve">by </w:t>
      </w:r>
      <w:r w:rsidRPr="00E649E0">
        <w:rPr>
          <w:rStyle w:val="StyleUnderline"/>
          <w:highlight w:val="cyan"/>
        </w:rPr>
        <w:t>requiring agency heads to</w:t>
      </w:r>
      <w:r w:rsidRPr="00E649E0">
        <w:rPr>
          <w:sz w:val="16"/>
          <w:highlight w:val="cyan"/>
        </w:rPr>
        <w:t xml:space="preserve"> </w:t>
      </w:r>
      <w:r w:rsidRPr="00E649E0">
        <w:rPr>
          <w:rStyle w:val="Emphasis"/>
          <w:highlight w:val="cyan"/>
        </w:rPr>
        <w:t>review</w:t>
      </w:r>
      <w:r w:rsidRPr="00E649E0">
        <w:rPr>
          <w:sz w:val="16"/>
          <w:highlight w:val="cyan"/>
        </w:rPr>
        <w:t xml:space="preserve"> </w:t>
      </w:r>
      <w:r w:rsidRPr="00E649E0">
        <w:rPr>
          <w:rStyle w:val="StyleUnderline"/>
          <w:highlight w:val="cyan"/>
        </w:rPr>
        <w:t>and</w:t>
      </w:r>
      <w:r w:rsidRPr="00E649E0">
        <w:rPr>
          <w:sz w:val="16"/>
          <w:highlight w:val="cyan"/>
        </w:rPr>
        <w:t xml:space="preserve"> </w:t>
      </w:r>
      <w:r w:rsidRPr="00E649E0">
        <w:rPr>
          <w:rStyle w:val="Emphasis"/>
          <w:highlight w:val="cyan"/>
        </w:rPr>
        <w:t>approve</w:t>
      </w:r>
      <w:r w:rsidRPr="00E649E0">
        <w:rPr>
          <w:sz w:val="16"/>
          <w:highlight w:val="cyan"/>
        </w:rPr>
        <w:t xml:space="preserve"> </w:t>
      </w:r>
      <w:r w:rsidRPr="00E649E0">
        <w:rPr>
          <w:rStyle w:val="StyleUnderline"/>
          <w:highlight w:val="cyan"/>
        </w:rPr>
        <w:t>all hiring</w:t>
      </w:r>
      <w:r w:rsidRPr="00E649E0">
        <w:rPr>
          <w:rStyle w:val="StyleUnderline"/>
        </w:rPr>
        <w:t xml:space="preserve"> decisions. </w:t>
      </w:r>
      <w:r w:rsidRPr="00E649E0">
        <w:rPr>
          <w:rStyle w:val="StyleUnderline"/>
          <w:highlight w:val="cyan"/>
        </w:rPr>
        <w:t xml:space="preserve">Trump’s order is </w:t>
      </w:r>
      <w:r w:rsidRPr="00E649E0">
        <w:rPr>
          <w:rStyle w:val="Emphasis"/>
          <w:highlight w:val="cyan"/>
        </w:rPr>
        <w:t>consequential</w:t>
      </w:r>
      <w:r w:rsidRPr="00E649E0">
        <w:rPr>
          <w:sz w:val="16"/>
          <w:highlight w:val="cyan"/>
        </w:rPr>
        <w:t xml:space="preserve"> </w:t>
      </w:r>
      <w:r w:rsidRPr="00E649E0">
        <w:rPr>
          <w:rStyle w:val="StyleUnderline"/>
          <w:highlight w:val="cyan"/>
        </w:rPr>
        <w:t>but not</w:t>
      </w:r>
      <w:r w:rsidRPr="00E649E0">
        <w:rPr>
          <w:sz w:val="16"/>
        </w:rPr>
        <w:t xml:space="preserve"> </w:t>
      </w:r>
      <w:r w:rsidRPr="00E649E0">
        <w:rPr>
          <w:rStyle w:val="Emphasis"/>
        </w:rPr>
        <w:t xml:space="preserve">particularly </w:t>
      </w:r>
      <w:r w:rsidRPr="00E649E0">
        <w:rPr>
          <w:rStyle w:val="Emphasis"/>
          <w:highlight w:val="cyan"/>
        </w:rPr>
        <w:t>unusual</w:t>
      </w:r>
      <w:r w:rsidRPr="00E649E0">
        <w:rPr>
          <w:sz w:val="16"/>
        </w:rPr>
        <w:t>.</w:t>
      </w:r>
    </w:p>
    <w:p w14:paraId="04710AFF" w14:textId="77777777" w:rsidR="00125AF6" w:rsidRPr="00083568" w:rsidRDefault="00125AF6" w:rsidP="00125AF6"/>
    <w:p w14:paraId="7FBF80DF" w14:textId="77777777" w:rsidR="00125AF6" w:rsidRDefault="00125AF6" w:rsidP="00125AF6">
      <w:pPr>
        <w:pStyle w:val="Heading3"/>
      </w:pPr>
      <w:r>
        <w:t>AT: Checks Trump---2NC</w:t>
      </w:r>
    </w:p>
    <w:p w14:paraId="0B0BED0C" w14:textId="77777777" w:rsidR="00125AF6" w:rsidRPr="00675D26" w:rsidRDefault="00125AF6" w:rsidP="00125AF6">
      <w:pPr>
        <w:pStyle w:val="Heading4"/>
      </w:pPr>
      <w:r w:rsidRPr="00675D26">
        <w:t xml:space="preserve">1. SCOPE---protections </w:t>
      </w:r>
      <w:r w:rsidRPr="00675D26">
        <w:rPr>
          <w:u w:val="single"/>
        </w:rPr>
        <w:t>don’t extend</w:t>
      </w:r>
      <w:r w:rsidRPr="00675D26">
        <w:t xml:space="preserve"> to the </w:t>
      </w:r>
      <w:r w:rsidRPr="00675D26">
        <w:rPr>
          <w:u w:val="single"/>
        </w:rPr>
        <w:t>managerial core</w:t>
      </w:r>
      <w:r w:rsidRPr="00675D26">
        <w:t xml:space="preserve"> </w:t>
      </w:r>
      <w:r w:rsidRPr="00675D26">
        <w:rPr>
          <w:b w:val="0"/>
          <w:bCs/>
        </w:rPr>
        <w:t xml:space="preserve">(appointees and the Senior Executive Service) </w:t>
      </w:r>
      <w:r w:rsidRPr="00675D26">
        <w:t xml:space="preserve">who </w:t>
      </w:r>
      <w:r w:rsidRPr="00675D26">
        <w:rPr>
          <w:u w:val="single"/>
        </w:rPr>
        <w:t>promulgate</w:t>
      </w:r>
      <w:r w:rsidRPr="00675D26">
        <w:t xml:space="preserve"> rules and </w:t>
      </w:r>
      <w:r w:rsidRPr="00675D26">
        <w:rPr>
          <w:u w:val="single"/>
        </w:rPr>
        <w:t>design</w:t>
      </w:r>
      <w:r w:rsidRPr="00675D26">
        <w:t xml:space="preserve"> agency </w:t>
      </w:r>
      <w:r w:rsidRPr="00675D26">
        <w:rPr>
          <w:u w:val="single"/>
        </w:rPr>
        <w:t>missions</w:t>
      </w:r>
      <w:r w:rsidRPr="00675D26">
        <w:t xml:space="preserve">---means Trump </w:t>
      </w:r>
      <w:r w:rsidRPr="00675D26">
        <w:rPr>
          <w:u w:val="single"/>
        </w:rPr>
        <w:t>still determines</w:t>
      </w:r>
      <w:r w:rsidRPr="00675D26">
        <w:t xml:space="preserve"> the direction of policy. That’s Handler. </w:t>
      </w:r>
    </w:p>
    <w:p w14:paraId="6391A1D3" w14:textId="77777777" w:rsidR="00125AF6" w:rsidRPr="00675D26" w:rsidRDefault="00125AF6" w:rsidP="00125AF6">
      <w:r w:rsidRPr="00675D26">
        <w:t>&lt;&lt;FOR REFERENCE&gt;&gt;</w:t>
      </w:r>
    </w:p>
    <w:p w14:paraId="64FA0BE5" w14:textId="77777777" w:rsidR="00125AF6" w:rsidRPr="00675D26" w:rsidRDefault="00125AF6" w:rsidP="00125AF6">
      <w:pPr>
        <w:rPr>
          <w:sz w:val="16"/>
        </w:rPr>
      </w:pPr>
      <w:r w:rsidRPr="00675D26">
        <w:rPr>
          <w:sz w:val="16"/>
        </w:rPr>
        <w:t xml:space="preserve">As a matter of constitutional law, </w:t>
      </w:r>
      <w:r w:rsidRPr="00675D26">
        <w:rPr>
          <w:rStyle w:val="StyleUnderline"/>
        </w:rPr>
        <w:t>federal</w:t>
      </w:r>
      <w:r w:rsidRPr="00675D26">
        <w:rPr>
          <w:sz w:val="16"/>
        </w:rPr>
        <w:t xml:space="preserve"> </w:t>
      </w:r>
      <w:r w:rsidRPr="00305594">
        <w:rPr>
          <w:rStyle w:val="Emphasis"/>
          <w:highlight w:val="lightGray"/>
        </w:rPr>
        <w:t>labor</w:t>
      </w:r>
      <w:r w:rsidRPr="00675D26">
        <w:rPr>
          <w:sz w:val="16"/>
        </w:rPr>
        <w:t xml:space="preserve"> </w:t>
      </w:r>
      <w:r w:rsidRPr="00675D26">
        <w:rPr>
          <w:rStyle w:val="StyleUnderline"/>
        </w:rPr>
        <w:t>law</w:t>
      </w:r>
      <w:r w:rsidRPr="00675D26">
        <w:rPr>
          <w:sz w:val="16"/>
        </w:rPr>
        <w:t xml:space="preserve"> </w:t>
      </w:r>
      <w:r w:rsidRPr="00305594">
        <w:rPr>
          <w:rStyle w:val="Emphasis"/>
          <w:highlight w:val="lightGray"/>
        </w:rPr>
        <w:t>does not undermine presidential authority</w:t>
      </w:r>
      <w:r w:rsidRPr="00675D26">
        <w:rPr>
          <w:sz w:val="16"/>
        </w:rPr>
        <w:t xml:space="preserve"> </w:t>
      </w:r>
      <w:r w:rsidRPr="00675D26">
        <w:rPr>
          <w:rStyle w:val="StyleUnderline"/>
        </w:rPr>
        <w:t>in the way its opponents contend</w:t>
      </w:r>
      <w:r w:rsidRPr="00675D26">
        <w:rPr>
          <w:sz w:val="16"/>
        </w:rPr>
        <w:t xml:space="preserve">. First, </w:t>
      </w:r>
      <w:r w:rsidRPr="00675D26">
        <w:rPr>
          <w:rStyle w:val="StyleUnderline"/>
        </w:rPr>
        <w:t>labor</w:t>
      </w:r>
      <w:r w:rsidRPr="00675D26">
        <w:rPr>
          <w:sz w:val="16"/>
        </w:rPr>
        <w:t xml:space="preserve"> </w:t>
      </w:r>
      <w:r w:rsidRPr="00305594">
        <w:rPr>
          <w:rStyle w:val="Emphasis"/>
          <w:highlight w:val="lightGray"/>
        </w:rPr>
        <w:t>protections</w:t>
      </w:r>
      <w:r w:rsidRPr="00675D26">
        <w:rPr>
          <w:sz w:val="16"/>
        </w:rPr>
        <w:t xml:space="preserve"> </w:t>
      </w:r>
      <w:r w:rsidRPr="00675D26">
        <w:rPr>
          <w:rStyle w:val="StyleUnderline"/>
        </w:rPr>
        <w:t>are</w:t>
      </w:r>
      <w:r w:rsidRPr="00675D26">
        <w:rPr>
          <w:sz w:val="16"/>
        </w:rPr>
        <w:t xml:space="preserve"> </w:t>
      </w:r>
      <w:r w:rsidRPr="00305594">
        <w:rPr>
          <w:rStyle w:val="Emphasis"/>
          <w:highlight w:val="lightGray"/>
        </w:rPr>
        <w:t>narrow</w:t>
      </w:r>
      <w:r w:rsidRPr="00675D26">
        <w:rPr>
          <w:rStyle w:val="Emphasis"/>
        </w:rPr>
        <w:t xml:space="preserve"> in scope</w:t>
      </w:r>
      <w:r w:rsidRPr="00675D26">
        <w:rPr>
          <w:sz w:val="16"/>
        </w:rPr>
        <w:t xml:space="preserve">. Under the CSRA, </w:t>
      </w:r>
      <w:r w:rsidRPr="00675D26">
        <w:rPr>
          <w:rStyle w:val="StyleUnderline"/>
        </w:rPr>
        <w:t>only federal “employees” can organize and bargain collectively</w:t>
      </w:r>
      <w:r w:rsidRPr="00675D26">
        <w:rPr>
          <w:sz w:val="16"/>
        </w:rPr>
        <w:t xml:space="preserve">. “Employee,” as that term is defined, </w:t>
      </w:r>
      <w:r w:rsidRPr="00305594">
        <w:rPr>
          <w:rStyle w:val="Emphasis"/>
          <w:highlight w:val="lightGray"/>
        </w:rPr>
        <w:t>excludes</w:t>
      </w:r>
      <w:r w:rsidRPr="00675D26">
        <w:rPr>
          <w:sz w:val="16"/>
        </w:rPr>
        <w:t xml:space="preserve"> </w:t>
      </w:r>
      <w:r w:rsidRPr="00675D26">
        <w:rPr>
          <w:rStyle w:val="StyleUnderline"/>
        </w:rPr>
        <w:t>the President’s</w:t>
      </w:r>
      <w:r w:rsidRPr="00675D26">
        <w:rPr>
          <w:sz w:val="16"/>
        </w:rPr>
        <w:t xml:space="preserve"> </w:t>
      </w:r>
      <w:r w:rsidRPr="00675D26">
        <w:rPr>
          <w:rStyle w:val="Emphasis"/>
        </w:rPr>
        <w:t xml:space="preserve">political </w:t>
      </w:r>
      <w:r w:rsidRPr="00305594">
        <w:rPr>
          <w:rStyle w:val="Emphasis"/>
          <w:highlight w:val="lightGray"/>
        </w:rPr>
        <w:t>appointees</w:t>
      </w:r>
      <w:r w:rsidRPr="00675D26">
        <w:rPr>
          <w:sz w:val="16"/>
        </w:rPr>
        <w:t xml:space="preserve">, </w:t>
      </w:r>
      <w:r w:rsidRPr="00675D26">
        <w:rPr>
          <w:rStyle w:val="StyleUnderline"/>
        </w:rPr>
        <w:t>as well as</w:t>
      </w:r>
      <w:r w:rsidRPr="00675D26">
        <w:rPr>
          <w:sz w:val="16"/>
        </w:rPr>
        <w:t xml:space="preserve"> members of </w:t>
      </w:r>
      <w:r w:rsidRPr="00675D26">
        <w:rPr>
          <w:rStyle w:val="StyleUnderline"/>
        </w:rPr>
        <w:t>the</w:t>
      </w:r>
      <w:r w:rsidRPr="00675D26">
        <w:rPr>
          <w:sz w:val="16"/>
        </w:rPr>
        <w:t xml:space="preserve"> </w:t>
      </w:r>
      <w:r w:rsidRPr="00305594">
        <w:rPr>
          <w:rStyle w:val="Emphasis"/>
          <w:highlight w:val="lightGray"/>
        </w:rPr>
        <w:t>Senior Executive Service</w:t>
      </w:r>
      <w:r w:rsidRPr="00675D26">
        <w:rPr>
          <w:sz w:val="16"/>
        </w:rPr>
        <w:t xml:space="preserve">, </w:t>
      </w:r>
      <w:r w:rsidRPr="00305594">
        <w:rPr>
          <w:rStyle w:val="StyleUnderline"/>
          <w:highlight w:val="lightGray"/>
        </w:rPr>
        <w:t>who make up</w:t>
      </w:r>
      <w:r w:rsidRPr="00675D26">
        <w:rPr>
          <w:sz w:val="16"/>
        </w:rPr>
        <w:t xml:space="preserve"> </w:t>
      </w:r>
      <w:r w:rsidRPr="00675D26">
        <w:rPr>
          <w:rStyle w:val="Emphasis"/>
        </w:rPr>
        <w:t>most of</w:t>
      </w:r>
      <w:r w:rsidRPr="00675D26">
        <w:rPr>
          <w:sz w:val="16"/>
        </w:rPr>
        <w:t xml:space="preserve"> </w:t>
      </w:r>
      <w:r w:rsidRPr="00305594">
        <w:rPr>
          <w:rStyle w:val="StyleUnderline"/>
          <w:highlight w:val="lightGray"/>
        </w:rPr>
        <w:t>the</w:t>
      </w:r>
      <w:r w:rsidRPr="00675D26">
        <w:rPr>
          <w:rStyle w:val="StyleUnderline"/>
        </w:rPr>
        <w:t xml:space="preserve"> federal government’s</w:t>
      </w:r>
      <w:r w:rsidRPr="00675D26">
        <w:rPr>
          <w:sz w:val="16"/>
        </w:rPr>
        <w:t xml:space="preserve"> </w:t>
      </w:r>
      <w:r w:rsidRPr="00305594">
        <w:rPr>
          <w:rStyle w:val="Emphasis"/>
          <w:highlight w:val="lightGray"/>
        </w:rPr>
        <w:t>managerial core</w:t>
      </w:r>
      <w:r w:rsidRPr="00675D26">
        <w:rPr>
          <w:sz w:val="16"/>
        </w:rPr>
        <w:t xml:space="preserve">. In fact, </w:t>
      </w:r>
      <w:r w:rsidRPr="00675D26">
        <w:rPr>
          <w:rStyle w:val="StyleUnderline"/>
        </w:rPr>
        <w:t>anyone who exercises “supervisory” authority over other workers is excluded from bargaining protections</w:t>
      </w:r>
      <w:r w:rsidRPr="00675D26">
        <w:rPr>
          <w:sz w:val="16"/>
        </w:rPr>
        <w:t xml:space="preserve">. The protections </w:t>
      </w:r>
      <w:r w:rsidRPr="00675D26">
        <w:rPr>
          <w:rStyle w:val="StyleUnderline"/>
        </w:rPr>
        <w:t>thus</w:t>
      </w:r>
      <w:r w:rsidRPr="00675D26">
        <w:rPr>
          <w:sz w:val="16"/>
        </w:rPr>
        <w:t xml:space="preserve"> </w:t>
      </w:r>
      <w:r w:rsidRPr="00305594">
        <w:rPr>
          <w:rStyle w:val="Emphasis"/>
          <w:highlight w:val="lightGray"/>
        </w:rPr>
        <w:t>don’t reach</w:t>
      </w:r>
      <w:r w:rsidRPr="00675D26">
        <w:rPr>
          <w:sz w:val="16"/>
        </w:rPr>
        <w:t xml:space="preserve"> </w:t>
      </w:r>
      <w:r w:rsidRPr="00675D26">
        <w:rPr>
          <w:rStyle w:val="StyleUnderline"/>
        </w:rPr>
        <w:t>the categories of</w:t>
      </w:r>
      <w:r w:rsidRPr="00675D26">
        <w:rPr>
          <w:sz w:val="16"/>
        </w:rPr>
        <w:t xml:space="preserve"> </w:t>
      </w:r>
      <w:r w:rsidRPr="00305594">
        <w:rPr>
          <w:rStyle w:val="Emphasis"/>
          <w:highlight w:val="lightGray"/>
        </w:rPr>
        <w:t>workers that</w:t>
      </w:r>
      <w:r w:rsidRPr="00675D26">
        <w:rPr>
          <w:sz w:val="16"/>
        </w:rPr>
        <w:t xml:space="preserve"> </w:t>
      </w:r>
      <w:r w:rsidRPr="00675D26">
        <w:rPr>
          <w:rStyle w:val="StyleUnderline"/>
        </w:rPr>
        <w:t>participate</w:t>
      </w:r>
      <w:r w:rsidRPr="00675D26">
        <w:rPr>
          <w:sz w:val="16"/>
        </w:rPr>
        <w:t xml:space="preserve"> regularly </w:t>
      </w:r>
      <w:r w:rsidRPr="00675D26">
        <w:rPr>
          <w:rStyle w:val="StyleUnderline"/>
        </w:rPr>
        <w:t>in the</w:t>
      </w:r>
      <w:r w:rsidRPr="00675D26">
        <w:rPr>
          <w:sz w:val="16"/>
        </w:rPr>
        <w:t xml:space="preserve"> </w:t>
      </w:r>
      <w:r w:rsidRPr="00305594">
        <w:rPr>
          <w:rStyle w:val="Emphasis"/>
          <w:highlight w:val="lightGray"/>
        </w:rPr>
        <w:t>form</w:t>
      </w:r>
      <w:r w:rsidRPr="00675D26">
        <w:rPr>
          <w:rStyle w:val="Emphasis"/>
        </w:rPr>
        <w:t>ulation</w:t>
      </w:r>
      <w:r w:rsidRPr="00675D26">
        <w:rPr>
          <w:sz w:val="16"/>
        </w:rPr>
        <w:t xml:space="preserve"> </w:t>
      </w:r>
      <w:r w:rsidRPr="00675D26">
        <w:rPr>
          <w:rStyle w:val="StyleUnderline"/>
        </w:rPr>
        <w:t>of high-level</w:t>
      </w:r>
      <w:r w:rsidRPr="00675D26">
        <w:rPr>
          <w:sz w:val="16"/>
        </w:rPr>
        <w:t xml:space="preserve"> </w:t>
      </w:r>
      <w:r w:rsidRPr="00675D26">
        <w:rPr>
          <w:rStyle w:val="Emphasis"/>
        </w:rPr>
        <w:t xml:space="preserve">agency </w:t>
      </w:r>
      <w:r w:rsidRPr="00305594">
        <w:rPr>
          <w:rStyle w:val="Emphasis"/>
          <w:highlight w:val="lightGray"/>
        </w:rPr>
        <w:t>policies</w:t>
      </w:r>
      <w:r w:rsidRPr="00675D26">
        <w:rPr>
          <w:sz w:val="16"/>
        </w:rPr>
        <w:t xml:space="preserve">. Instead, </w:t>
      </w:r>
      <w:r w:rsidRPr="00675D26">
        <w:rPr>
          <w:rStyle w:val="StyleUnderline"/>
        </w:rPr>
        <w:t>they cover primarily front-line workers</w:t>
      </w:r>
      <w:r w:rsidRPr="00675D26">
        <w:rPr>
          <w:sz w:val="16"/>
        </w:rPr>
        <w:t xml:space="preserve">—everyone from scientists, economists, and litigation attorneys to prison guards and park rangers. These positions are </w:t>
      </w:r>
      <w:r w:rsidRPr="00675D26">
        <w:rPr>
          <w:rStyle w:val="StyleUnderline"/>
        </w:rPr>
        <w:t>key to</w:t>
      </w:r>
      <w:r w:rsidRPr="00675D26">
        <w:rPr>
          <w:sz w:val="16"/>
        </w:rPr>
        <w:t xml:space="preserve"> </w:t>
      </w:r>
      <w:r w:rsidRPr="00675D26">
        <w:rPr>
          <w:rStyle w:val="Emphasis"/>
        </w:rPr>
        <w:t>ensuring</w:t>
      </w:r>
      <w:r w:rsidRPr="00675D26">
        <w:rPr>
          <w:sz w:val="16"/>
        </w:rPr>
        <w:t xml:space="preserve"> </w:t>
      </w:r>
      <w:r w:rsidRPr="00675D26">
        <w:rPr>
          <w:rStyle w:val="StyleUnderline"/>
        </w:rPr>
        <w:t>that the</w:t>
      </w:r>
      <w:r w:rsidRPr="00675D26">
        <w:rPr>
          <w:sz w:val="16"/>
        </w:rPr>
        <w:t xml:space="preserve"> </w:t>
      </w:r>
      <w:r w:rsidRPr="00675D26">
        <w:rPr>
          <w:rStyle w:val="Emphasis"/>
        </w:rPr>
        <w:t>laws</w:t>
      </w:r>
      <w:r w:rsidRPr="00675D26">
        <w:rPr>
          <w:sz w:val="16"/>
        </w:rPr>
        <w:t xml:space="preserve"> </w:t>
      </w:r>
      <w:r w:rsidRPr="00675D26">
        <w:rPr>
          <w:rStyle w:val="StyleUnderline"/>
        </w:rPr>
        <w:t>Congress has written are</w:t>
      </w:r>
      <w:r w:rsidRPr="00675D26">
        <w:rPr>
          <w:sz w:val="16"/>
        </w:rPr>
        <w:t xml:space="preserve"> faithfully </w:t>
      </w:r>
      <w:r w:rsidRPr="00675D26">
        <w:rPr>
          <w:rStyle w:val="StyleUnderline"/>
        </w:rPr>
        <w:t>executed</w:t>
      </w:r>
      <w:r w:rsidRPr="00675D26">
        <w:rPr>
          <w:sz w:val="16"/>
        </w:rPr>
        <w:t xml:space="preserve"> by competent staffs, </w:t>
      </w:r>
      <w:r w:rsidRPr="00675D26">
        <w:rPr>
          <w:rStyle w:val="StyleUnderline"/>
        </w:rPr>
        <w:t>but</w:t>
      </w:r>
      <w:r w:rsidRPr="00675D26">
        <w:rPr>
          <w:sz w:val="16"/>
        </w:rPr>
        <w:t xml:space="preserve"> </w:t>
      </w:r>
      <w:r w:rsidRPr="00675D26">
        <w:rPr>
          <w:rStyle w:val="Emphasis"/>
        </w:rPr>
        <w:t>don’t formulate</w:t>
      </w:r>
      <w:r w:rsidRPr="00675D26">
        <w:rPr>
          <w:sz w:val="16"/>
        </w:rPr>
        <w:t xml:space="preserve"> the types of </w:t>
      </w:r>
      <w:r w:rsidRPr="00675D26">
        <w:rPr>
          <w:rStyle w:val="Emphasis"/>
        </w:rPr>
        <w:t>policies</w:t>
      </w:r>
      <w:r w:rsidRPr="00675D26">
        <w:rPr>
          <w:sz w:val="16"/>
        </w:rPr>
        <w:t xml:space="preserve"> </w:t>
      </w:r>
      <w:r w:rsidRPr="00675D26">
        <w:rPr>
          <w:rStyle w:val="StyleUnderline"/>
        </w:rPr>
        <w:t>that we</w:t>
      </w:r>
      <w:r w:rsidRPr="00675D26">
        <w:rPr>
          <w:sz w:val="16"/>
        </w:rPr>
        <w:t xml:space="preserve"> usually </w:t>
      </w:r>
      <w:r w:rsidRPr="00675D26">
        <w:rPr>
          <w:rStyle w:val="StyleUnderline"/>
        </w:rPr>
        <w:t>think of as presidential prerogatives</w:t>
      </w:r>
      <w:r w:rsidRPr="00675D26">
        <w:rPr>
          <w:sz w:val="16"/>
        </w:rPr>
        <w:t>.</w:t>
      </w:r>
    </w:p>
    <w:p w14:paraId="67A72DC6" w14:textId="77777777" w:rsidR="00125AF6" w:rsidRPr="00675D26" w:rsidRDefault="00125AF6" w:rsidP="00125AF6">
      <w:pPr>
        <w:pStyle w:val="Heading4"/>
        <w:rPr>
          <w:rFonts w:eastAsia="Calibri"/>
        </w:rPr>
      </w:pPr>
      <w:r w:rsidRPr="00675D26">
        <w:rPr>
          <w:rFonts w:eastAsia="Calibri"/>
        </w:rPr>
        <w:t xml:space="preserve">2. DISCRETION---when employees </w:t>
      </w:r>
      <w:r w:rsidRPr="00675D26">
        <w:rPr>
          <w:rFonts w:eastAsia="Calibri"/>
          <w:u w:val="single"/>
        </w:rPr>
        <w:t>do</w:t>
      </w:r>
      <w:r w:rsidRPr="00675D26">
        <w:rPr>
          <w:rFonts w:eastAsia="Calibri"/>
        </w:rPr>
        <w:t xml:space="preserve"> get to bargain over those things, the president has </w:t>
      </w:r>
      <w:r w:rsidRPr="00675D26">
        <w:rPr>
          <w:rFonts w:eastAsia="Calibri"/>
          <w:u w:val="single"/>
        </w:rPr>
        <w:t>robust power</w:t>
      </w:r>
      <w:r w:rsidRPr="00675D26">
        <w:rPr>
          <w:rFonts w:eastAsia="Calibri"/>
        </w:rPr>
        <w:t xml:space="preserve"> to </w:t>
      </w:r>
      <w:r w:rsidRPr="00675D26">
        <w:rPr>
          <w:rFonts w:eastAsia="Calibri"/>
          <w:u w:val="single"/>
        </w:rPr>
        <w:t>prevent infringement</w:t>
      </w:r>
      <w:r w:rsidRPr="00675D26">
        <w:rPr>
          <w:rFonts w:eastAsia="Calibri"/>
        </w:rPr>
        <w:t xml:space="preserve"> on “management rights,” so Trump </w:t>
      </w:r>
      <w:r w:rsidRPr="00675D26">
        <w:rPr>
          <w:rFonts w:eastAsia="Calibri"/>
          <w:u w:val="single"/>
        </w:rPr>
        <w:t>has the choice</w:t>
      </w:r>
      <w:r w:rsidRPr="00675D26">
        <w:rPr>
          <w:rFonts w:eastAsia="Calibri"/>
          <w:b w:val="0"/>
          <w:bCs/>
        </w:rPr>
        <w:t xml:space="preserve"> over the agency’s mission, budget, organization, employment structure, and practices</w:t>
      </w:r>
      <w:r w:rsidRPr="00675D26">
        <w:rPr>
          <w:rFonts w:eastAsia="Calibri"/>
        </w:rPr>
        <w:t xml:space="preserve">. That’s Handler. </w:t>
      </w:r>
    </w:p>
    <w:p w14:paraId="1394001D" w14:textId="77777777" w:rsidR="00125AF6" w:rsidRPr="00675D26" w:rsidRDefault="00125AF6" w:rsidP="00125AF6">
      <w:r w:rsidRPr="00675D26">
        <w:t>&lt;&lt;FOR REFERENCE&gt;&gt;</w:t>
      </w:r>
    </w:p>
    <w:p w14:paraId="2FD523B1" w14:textId="77777777" w:rsidR="00125AF6" w:rsidRPr="00675D26" w:rsidRDefault="00125AF6" w:rsidP="00125AF6">
      <w:pPr>
        <w:rPr>
          <w:sz w:val="16"/>
        </w:rPr>
      </w:pPr>
      <w:r w:rsidRPr="00675D26">
        <w:rPr>
          <w:sz w:val="16"/>
        </w:rPr>
        <w:t xml:space="preserve">Second, </w:t>
      </w:r>
      <w:r w:rsidRPr="00305594">
        <w:rPr>
          <w:rStyle w:val="Emphasis"/>
          <w:highlight w:val="lightGray"/>
        </w:rPr>
        <w:t>to the extent</w:t>
      </w:r>
      <w:r w:rsidRPr="00675D26">
        <w:rPr>
          <w:sz w:val="16"/>
        </w:rPr>
        <w:t xml:space="preserve"> that </w:t>
      </w:r>
      <w:r w:rsidRPr="00675D26">
        <w:rPr>
          <w:rStyle w:val="StyleUnderline"/>
        </w:rPr>
        <w:t xml:space="preserve">specific </w:t>
      </w:r>
      <w:r w:rsidRPr="00305594">
        <w:rPr>
          <w:rStyle w:val="Emphasis"/>
          <w:highlight w:val="lightGray"/>
        </w:rPr>
        <w:t>contractual provisions</w:t>
      </w:r>
      <w:r w:rsidRPr="00675D26">
        <w:rPr>
          <w:sz w:val="16"/>
        </w:rPr>
        <w:t xml:space="preserve"> </w:t>
      </w:r>
      <w:r w:rsidRPr="00675D26">
        <w:rPr>
          <w:rStyle w:val="StyleUnderline"/>
        </w:rPr>
        <w:t>do</w:t>
      </w:r>
      <w:r w:rsidRPr="00675D26">
        <w:rPr>
          <w:sz w:val="16"/>
        </w:rPr>
        <w:t xml:space="preserve"> </w:t>
      </w:r>
      <w:r w:rsidRPr="00305594">
        <w:rPr>
          <w:rStyle w:val="Emphasis"/>
          <w:highlight w:val="lightGray"/>
        </w:rPr>
        <w:t>impact policy</w:t>
      </w:r>
      <w:r w:rsidRPr="00675D26">
        <w:rPr>
          <w:sz w:val="16"/>
        </w:rPr>
        <w:t xml:space="preserve">, </w:t>
      </w:r>
      <w:r w:rsidRPr="00675D26">
        <w:rPr>
          <w:rStyle w:val="StyleUnderline"/>
        </w:rPr>
        <w:t xml:space="preserve">federal </w:t>
      </w:r>
      <w:r w:rsidRPr="00305594">
        <w:rPr>
          <w:rStyle w:val="StyleUnderline"/>
          <w:highlight w:val="lightGray"/>
        </w:rPr>
        <w:t>law</w:t>
      </w:r>
      <w:r w:rsidRPr="00675D26">
        <w:rPr>
          <w:rStyle w:val="StyleUnderline"/>
        </w:rPr>
        <w:t xml:space="preserve"> has</w:t>
      </w:r>
      <w:r w:rsidRPr="00675D26">
        <w:rPr>
          <w:sz w:val="16"/>
        </w:rPr>
        <w:t xml:space="preserve"> </w:t>
      </w:r>
      <w:r w:rsidRPr="00305594">
        <w:rPr>
          <w:rStyle w:val="Emphasis"/>
          <w:highlight w:val="lightGray"/>
        </w:rPr>
        <w:t>built in</w:t>
      </w:r>
      <w:r w:rsidRPr="00675D26">
        <w:rPr>
          <w:rStyle w:val="Emphasis"/>
        </w:rPr>
        <w:t xml:space="preserve"> robust</w:t>
      </w:r>
      <w:r w:rsidRPr="00675D26">
        <w:rPr>
          <w:sz w:val="16"/>
        </w:rPr>
        <w:t xml:space="preserve"> </w:t>
      </w:r>
      <w:r w:rsidRPr="00675D26">
        <w:rPr>
          <w:rStyle w:val="StyleUnderline"/>
        </w:rPr>
        <w:t>protections for</w:t>
      </w:r>
      <w:r w:rsidRPr="00675D26">
        <w:rPr>
          <w:sz w:val="16"/>
        </w:rPr>
        <w:t xml:space="preserve"> </w:t>
      </w:r>
      <w:r w:rsidRPr="00305594">
        <w:rPr>
          <w:rStyle w:val="Emphasis"/>
          <w:highlight w:val="lightGray"/>
        </w:rPr>
        <w:t>presidential discretion</w:t>
      </w:r>
      <w:r w:rsidRPr="00675D26">
        <w:rPr>
          <w:sz w:val="16"/>
        </w:rPr>
        <w:t xml:space="preserve">. The </w:t>
      </w:r>
      <w:r w:rsidRPr="00675D26">
        <w:rPr>
          <w:rStyle w:val="StyleUnderline"/>
        </w:rPr>
        <w:t xml:space="preserve">CSRA contains provisions that </w:t>
      </w:r>
      <w:r w:rsidRPr="00305594">
        <w:rPr>
          <w:rStyle w:val="StyleUnderline"/>
          <w:highlight w:val="lightGray"/>
        </w:rPr>
        <w:t>prohibit</w:t>
      </w:r>
      <w:r w:rsidRPr="00675D26">
        <w:rPr>
          <w:sz w:val="16"/>
        </w:rPr>
        <w:t xml:space="preserve"> collective </w:t>
      </w:r>
      <w:r w:rsidRPr="00305594">
        <w:rPr>
          <w:rStyle w:val="StyleUnderline"/>
          <w:highlight w:val="lightGray"/>
        </w:rPr>
        <w:t>bargaining</w:t>
      </w:r>
      <w:r w:rsidRPr="00675D26">
        <w:rPr>
          <w:sz w:val="16"/>
        </w:rPr>
        <w:t xml:space="preserve"> agreements </w:t>
      </w:r>
      <w:r w:rsidRPr="00675D26">
        <w:rPr>
          <w:rStyle w:val="StyleUnderline"/>
        </w:rPr>
        <w:t xml:space="preserve">from </w:t>
      </w:r>
      <w:r w:rsidRPr="00305594">
        <w:rPr>
          <w:rStyle w:val="StyleUnderline"/>
          <w:highlight w:val="lightGray"/>
        </w:rPr>
        <w:t>infringing on</w:t>
      </w:r>
      <w:r w:rsidRPr="00675D26">
        <w:rPr>
          <w:sz w:val="16"/>
        </w:rPr>
        <w:t xml:space="preserve"> the President’s “</w:t>
      </w:r>
      <w:r w:rsidRPr="00305594">
        <w:rPr>
          <w:rStyle w:val="StyleUnderline"/>
          <w:highlight w:val="lightGray"/>
        </w:rPr>
        <w:t>management rights</w:t>
      </w:r>
      <w:r w:rsidRPr="00675D26">
        <w:rPr>
          <w:sz w:val="16"/>
        </w:rPr>
        <w:t xml:space="preserve">,” </w:t>
      </w:r>
      <w:r w:rsidRPr="00305594">
        <w:rPr>
          <w:rStyle w:val="Emphasis"/>
          <w:highlight w:val="lightGray"/>
        </w:rPr>
        <w:t>including</w:t>
      </w:r>
      <w:r w:rsidRPr="00675D26">
        <w:rPr>
          <w:sz w:val="16"/>
        </w:rPr>
        <w:t xml:space="preserve"> </w:t>
      </w:r>
      <w:r w:rsidRPr="00675D26">
        <w:rPr>
          <w:rStyle w:val="StyleUnderline"/>
        </w:rPr>
        <w:t xml:space="preserve">the right </w:t>
      </w:r>
      <w:r w:rsidRPr="00305594">
        <w:rPr>
          <w:rStyle w:val="StyleUnderline"/>
          <w:highlight w:val="lightGray"/>
        </w:rPr>
        <w:t>to</w:t>
      </w:r>
      <w:r w:rsidRPr="00305594">
        <w:rPr>
          <w:sz w:val="16"/>
          <w:highlight w:val="lightGray"/>
        </w:rPr>
        <w:t xml:space="preserve"> </w:t>
      </w:r>
      <w:r w:rsidRPr="00305594">
        <w:rPr>
          <w:rStyle w:val="Emphasis"/>
          <w:highlight w:val="lightGray"/>
        </w:rPr>
        <w:t>determine</w:t>
      </w:r>
      <w:r w:rsidRPr="00675D26">
        <w:rPr>
          <w:sz w:val="16"/>
        </w:rPr>
        <w:t xml:space="preserve"> </w:t>
      </w:r>
      <w:r w:rsidRPr="00675D26">
        <w:rPr>
          <w:rStyle w:val="StyleUnderline"/>
        </w:rPr>
        <w:t>the agency’s</w:t>
      </w:r>
      <w:r w:rsidRPr="00675D26">
        <w:rPr>
          <w:sz w:val="16"/>
        </w:rPr>
        <w:t xml:space="preserve"> “</w:t>
      </w:r>
      <w:r w:rsidRPr="00305594">
        <w:rPr>
          <w:rStyle w:val="Emphasis"/>
          <w:highlight w:val="lightGray"/>
        </w:rPr>
        <w:t>mission</w:t>
      </w:r>
      <w:r w:rsidRPr="00675D26">
        <w:rPr>
          <w:sz w:val="16"/>
        </w:rPr>
        <w:t xml:space="preserve">, </w:t>
      </w:r>
      <w:r w:rsidRPr="00305594">
        <w:rPr>
          <w:rStyle w:val="Emphasis"/>
          <w:highlight w:val="lightGray"/>
        </w:rPr>
        <w:t>budget</w:t>
      </w:r>
      <w:r w:rsidRPr="00675D26">
        <w:rPr>
          <w:sz w:val="16"/>
        </w:rPr>
        <w:t xml:space="preserve">, </w:t>
      </w:r>
      <w:r w:rsidRPr="00305594">
        <w:rPr>
          <w:rStyle w:val="Emphasis"/>
          <w:highlight w:val="lightGray"/>
        </w:rPr>
        <w:t>organization</w:t>
      </w:r>
      <w:r w:rsidRPr="00675D26">
        <w:rPr>
          <w:sz w:val="16"/>
        </w:rPr>
        <w:t xml:space="preserve">, </w:t>
      </w:r>
      <w:r w:rsidRPr="00675D26">
        <w:rPr>
          <w:rStyle w:val="StyleUnderline"/>
        </w:rPr>
        <w:t>number of</w:t>
      </w:r>
      <w:r w:rsidRPr="00675D26">
        <w:rPr>
          <w:sz w:val="16"/>
        </w:rPr>
        <w:t xml:space="preserve"> </w:t>
      </w:r>
      <w:r w:rsidRPr="00305594">
        <w:rPr>
          <w:rStyle w:val="Emphasis"/>
          <w:highlight w:val="lightGray"/>
        </w:rPr>
        <w:t>employees</w:t>
      </w:r>
      <w:r w:rsidRPr="00675D26">
        <w:rPr>
          <w:sz w:val="16"/>
        </w:rPr>
        <w:t xml:space="preserve">, </w:t>
      </w:r>
      <w:r w:rsidRPr="00305594">
        <w:rPr>
          <w:rStyle w:val="StyleUnderline"/>
          <w:highlight w:val="lightGray"/>
        </w:rPr>
        <w:t>and</w:t>
      </w:r>
      <w:r w:rsidRPr="00675D26">
        <w:rPr>
          <w:sz w:val="16"/>
        </w:rPr>
        <w:t xml:space="preserve"> internal </w:t>
      </w:r>
      <w:r w:rsidRPr="00675D26">
        <w:rPr>
          <w:rStyle w:val="Emphasis"/>
        </w:rPr>
        <w:t xml:space="preserve">security </w:t>
      </w:r>
      <w:r w:rsidRPr="00305594">
        <w:rPr>
          <w:rStyle w:val="Emphasis"/>
          <w:highlight w:val="lightGray"/>
        </w:rPr>
        <w:t>practices</w:t>
      </w:r>
      <w:r w:rsidRPr="00675D26">
        <w:rPr>
          <w:sz w:val="16"/>
        </w:rPr>
        <w:t xml:space="preserve">.” When the workplace rights of civil servants conflict with the policy initiatives of the President, </w:t>
      </w:r>
      <w:r w:rsidRPr="00675D26">
        <w:rPr>
          <w:rStyle w:val="StyleUnderline"/>
        </w:rPr>
        <w:t>the CSRA provides a comprehensive adjudicatory structure for hashing out the dispute</w:t>
      </w:r>
      <w:r w:rsidRPr="00675D26">
        <w:rPr>
          <w:sz w:val="16"/>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1EC6F7E6" w14:textId="77777777" w:rsidR="00125AF6" w:rsidRPr="00C61A50" w:rsidRDefault="00125AF6" w:rsidP="00125AF6">
      <w:pPr>
        <w:pStyle w:val="Heading3"/>
        <w:rPr>
          <w:rFonts w:eastAsia="Times New Roman"/>
        </w:rPr>
      </w:pPr>
      <w:r w:rsidRPr="00892DFA">
        <w:rPr>
          <w:rFonts w:eastAsia="Times New Roman"/>
        </w:rPr>
        <w:t>No Solvency---Vetos---2NC</w:t>
      </w:r>
    </w:p>
    <w:p w14:paraId="4263129C" w14:textId="77777777" w:rsidR="00125AF6" w:rsidRPr="00125AF6" w:rsidRDefault="00125AF6" w:rsidP="00125AF6"/>
    <w:p w14:paraId="44275D1F" w14:textId="567C1605" w:rsidR="00113249" w:rsidRDefault="003724F1" w:rsidP="003724F1">
      <w:pPr>
        <w:pStyle w:val="Heading1"/>
      </w:pPr>
      <w:r>
        <w:t>1NR</w:t>
      </w:r>
    </w:p>
    <w:p w14:paraId="79D88E55" w14:textId="77777777" w:rsidR="003724F1" w:rsidRDefault="003724F1" w:rsidP="003724F1">
      <w:pPr>
        <w:pStyle w:val="Heading2"/>
      </w:pPr>
      <w:r>
        <w:t>CP---Contempt</w:t>
      </w:r>
    </w:p>
    <w:p w14:paraId="03D93916" w14:textId="77777777" w:rsidR="003724F1" w:rsidRPr="002B1F8F" w:rsidRDefault="003724F1" w:rsidP="003724F1">
      <w:pPr>
        <w:pStyle w:val="Heading3"/>
        <w:rPr>
          <w:color w:val="000000" w:themeColor="text1"/>
        </w:rPr>
      </w:pPr>
      <w:r w:rsidRPr="002B1F8F">
        <w:rPr>
          <w:color w:val="000000" w:themeColor="text1"/>
        </w:rPr>
        <w:t>Perm: Do Both---1NR</w:t>
      </w:r>
    </w:p>
    <w:p w14:paraId="3A06C14D" w14:textId="77777777" w:rsidR="003724F1" w:rsidRPr="002B1F8F" w:rsidRDefault="003724F1" w:rsidP="003724F1">
      <w:pPr>
        <w:pStyle w:val="Heading4"/>
        <w:rPr>
          <w:color w:val="000000" w:themeColor="text1"/>
        </w:rPr>
      </w:pPr>
      <w:r w:rsidRPr="002B1F8F">
        <w:rPr>
          <w:color w:val="000000" w:themeColor="text1"/>
        </w:rPr>
        <w:t>1---</w:t>
      </w:r>
      <w:r w:rsidRPr="002B1F8F">
        <w:rPr>
          <w:color w:val="000000" w:themeColor="text1"/>
          <w:u w:val="single"/>
        </w:rPr>
        <w:t>SHOW CAUSE</w:t>
      </w:r>
      <w:r w:rsidRPr="002B1F8F">
        <w:rPr>
          <w:color w:val="000000" w:themeColor="text1"/>
        </w:rPr>
        <w:t xml:space="preserve">. Proceedings </w:t>
      </w:r>
      <w:r w:rsidRPr="002B1F8F">
        <w:rPr>
          <w:color w:val="000000" w:themeColor="text1"/>
          <w:u w:val="single"/>
        </w:rPr>
        <w:t>begin with</w:t>
      </w:r>
      <w:r w:rsidRPr="002B1F8F">
        <w:rPr>
          <w:color w:val="000000" w:themeColor="text1"/>
        </w:rPr>
        <w:t xml:space="preserve"> courts examining </w:t>
      </w:r>
      <w:r w:rsidRPr="002B1F8F">
        <w:rPr>
          <w:color w:val="000000" w:themeColor="text1"/>
          <w:u w:val="single"/>
        </w:rPr>
        <w:t>the merits</w:t>
      </w:r>
      <w:r w:rsidRPr="002B1F8F">
        <w:rPr>
          <w:color w:val="000000" w:themeColor="text1"/>
        </w:rPr>
        <w:t xml:space="preserve"> of their own </w:t>
      </w:r>
      <w:r w:rsidRPr="002B1F8F">
        <w:rPr>
          <w:color w:val="000000" w:themeColor="text1"/>
          <w:u w:val="single"/>
        </w:rPr>
        <w:t>contempt charge</w:t>
      </w:r>
      <w:r w:rsidRPr="002B1F8F">
        <w:rPr>
          <w:color w:val="000000" w:themeColor="text1"/>
        </w:rPr>
        <w:t>.</w:t>
      </w:r>
    </w:p>
    <w:p w14:paraId="30328CA7" w14:textId="77777777" w:rsidR="003724F1" w:rsidRPr="002B1F8F" w:rsidRDefault="003724F1" w:rsidP="003724F1">
      <w:pPr>
        <w:rPr>
          <w:color w:val="000000" w:themeColor="text1"/>
        </w:rPr>
      </w:pPr>
      <w:r w:rsidRPr="002B1F8F">
        <w:rPr>
          <w:rStyle w:val="Style13ptBold"/>
          <w:color w:val="000000" w:themeColor="text1"/>
        </w:rPr>
        <w:t>Wu 25</w:t>
      </w:r>
      <w:r w:rsidRPr="002B1F8F">
        <w:rPr>
          <w:color w:val="000000" w:themeColor="text1"/>
        </w:rPr>
        <w:t>, JD from Georgetown University School of Law, former Counsel to Attorney General Janet Reno (Shan Wu, February 17, 2025, “Opinion: Why Trump Defying Courts Really Can Cause the End of America,” Yahoo, via Daily Beast, https://www.thedailybeast.com/so-what-happens-if-trump-defies-court-rulings/)</w:t>
      </w:r>
    </w:p>
    <w:p w14:paraId="1E4AA8CE" w14:textId="77777777" w:rsidR="003724F1" w:rsidRPr="002B1F8F" w:rsidRDefault="003724F1" w:rsidP="003724F1">
      <w:pPr>
        <w:rPr>
          <w:color w:val="000000" w:themeColor="text1"/>
          <w:sz w:val="16"/>
        </w:rPr>
      </w:pPr>
      <w:r w:rsidRPr="002B1F8F">
        <w:rPr>
          <w:rStyle w:val="StyleUnderline"/>
          <w:color w:val="000000" w:themeColor="text1"/>
        </w:rPr>
        <w:t xml:space="preserve">In the </w:t>
      </w:r>
      <w:r w:rsidRPr="002B1F8F">
        <w:rPr>
          <w:rStyle w:val="Emphasis"/>
          <w:color w:val="000000" w:themeColor="text1"/>
        </w:rPr>
        <w:t>Trump era</w:t>
      </w:r>
      <w:r w:rsidRPr="002B1F8F">
        <w:rPr>
          <w:color w:val="000000" w:themeColor="text1"/>
          <w:sz w:val="16"/>
        </w:rPr>
        <w:t xml:space="preserve">, then, </w:t>
      </w:r>
      <w:r w:rsidRPr="002B1F8F">
        <w:rPr>
          <w:rStyle w:val="StyleUnderline"/>
          <w:color w:val="000000" w:themeColor="text1"/>
        </w:rPr>
        <w:t xml:space="preserve">let’s </w:t>
      </w:r>
      <w:r w:rsidRPr="002B1F8F">
        <w:rPr>
          <w:rStyle w:val="StyleUnderline"/>
          <w:color w:val="000000" w:themeColor="text1"/>
          <w:highlight w:val="cyan"/>
        </w:rPr>
        <w:t>assume a</w:t>
      </w:r>
      <w:r w:rsidRPr="002B1F8F">
        <w:rPr>
          <w:rStyle w:val="StyleUnderline"/>
          <w:color w:val="000000" w:themeColor="text1"/>
        </w:rPr>
        <w:t xml:space="preserve"> </w:t>
      </w:r>
      <w:r w:rsidRPr="002B1F8F">
        <w:rPr>
          <w:rStyle w:val="Emphasis"/>
          <w:color w:val="000000" w:themeColor="text1"/>
        </w:rPr>
        <w:t xml:space="preserve">federal </w:t>
      </w:r>
      <w:r w:rsidRPr="002B1F8F">
        <w:rPr>
          <w:rStyle w:val="Emphasis"/>
          <w:color w:val="000000" w:themeColor="text1"/>
          <w:highlight w:val="cyan"/>
        </w:rPr>
        <w:t>judge orders</w:t>
      </w:r>
      <w:r w:rsidRPr="002B1F8F">
        <w:rPr>
          <w:rStyle w:val="StyleUnderline"/>
          <w:color w:val="000000" w:themeColor="text1"/>
        </w:rPr>
        <w:t xml:space="preserve"> an </w:t>
      </w:r>
      <w:r w:rsidRPr="002B1F8F">
        <w:rPr>
          <w:rStyle w:val="StyleUnderline"/>
          <w:color w:val="000000" w:themeColor="text1"/>
          <w:highlight w:val="cyan"/>
        </w:rPr>
        <w:t>agency to stop</w:t>
      </w:r>
      <w:r w:rsidRPr="002B1F8F">
        <w:rPr>
          <w:color w:val="000000" w:themeColor="text1"/>
          <w:sz w:val="16"/>
        </w:rPr>
        <w:t xml:space="preserve"> firing federal workers, </w:t>
      </w:r>
      <w:r w:rsidRPr="002B1F8F">
        <w:rPr>
          <w:rStyle w:val="Emphasis"/>
          <w:color w:val="000000" w:themeColor="text1"/>
          <w:highlight w:val="cyan"/>
        </w:rPr>
        <w:t>but</w:t>
      </w:r>
      <w:r w:rsidRPr="002B1F8F">
        <w:rPr>
          <w:rStyle w:val="StyleUnderline"/>
          <w:color w:val="000000" w:themeColor="text1"/>
        </w:rPr>
        <w:t xml:space="preserve"> the </w:t>
      </w:r>
      <w:r w:rsidRPr="002B1F8F">
        <w:rPr>
          <w:rStyle w:val="StyleUnderline"/>
          <w:color w:val="000000" w:themeColor="text1"/>
          <w:highlight w:val="cyan"/>
        </w:rPr>
        <w:t xml:space="preserve">agency </w:t>
      </w:r>
      <w:r w:rsidRPr="002B1F8F">
        <w:rPr>
          <w:rStyle w:val="Emphasis"/>
          <w:color w:val="000000" w:themeColor="text1"/>
          <w:highlight w:val="cyan"/>
        </w:rPr>
        <w:t>keeps doing so</w:t>
      </w:r>
      <w:r w:rsidRPr="002B1F8F">
        <w:rPr>
          <w:color w:val="000000" w:themeColor="text1"/>
          <w:sz w:val="16"/>
        </w:rPr>
        <w:t xml:space="preserve">. It’s hardly a far-fetched example. </w:t>
      </w:r>
      <w:r w:rsidRPr="002B1F8F">
        <w:rPr>
          <w:rStyle w:val="StyleUnderline"/>
          <w:color w:val="000000" w:themeColor="text1"/>
        </w:rPr>
        <w:t xml:space="preserve">The </w:t>
      </w:r>
      <w:r w:rsidRPr="002B1F8F">
        <w:rPr>
          <w:rStyle w:val="StyleUnderline"/>
          <w:color w:val="000000" w:themeColor="text1"/>
          <w:highlight w:val="cyan"/>
        </w:rPr>
        <w:t>court</w:t>
      </w:r>
      <w:r w:rsidRPr="002B1F8F">
        <w:rPr>
          <w:rStyle w:val="StyleUnderline"/>
          <w:color w:val="000000" w:themeColor="text1"/>
        </w:rPr>
        <w:t xml:space="preserve"> would </w:t>
      </w:r>
      <w:r w:rsidRPr="002B1F8F">
        <w:rPr>
          <w:rStyle w:val="StyleUnderline"/>
          <w:color w:val="000000" w:themeColor="text1"/>
          <w:highlight w:val="cyan"/>
        </w:rPr>
        <w:t>then</w:t>
      </w:r>
      <w:r w:rsidRPr="002B1F8F">
        <w:rPr>
          <w:color w:val="000000" w:themeColor="text1"/>
          <w:sz w:val="16"/>
        </w:rPr>
        <w:t xml:space="preserve"> threaten to </w:t>
      </w:r>
      <w:r w:rsidRPr="002B1F8F">
        <w:rPr>
          <w:rStyle w:val="StyleUnderline"/>
          <w:color w:val="000000" w:themeColor="text1"/>
          <w:highlight w:val="cyan"/>
        </w:rPr>
        <w:t>hold the agency</w:t>
      </w:r>
      <w:r w:rsidRPr="002B1F8F">
        <w:rPr>
          <w:color w:val="000000" w:themeColor="text1"/>
          <w:sz w:val="16"/>
        </w:rPr>
        <w:t xml:space="preserve"> and/</w:t>
      </w:r>
      <w:r w:rsidRPr="002B1F8F">
        <w:rPr>
          <w:rStyle w:val="StyleUnderline"/>
          <w:color w:val="000000" w:themeColor="text1"/>
        </w:rPr>
        <w:t xml:space="preserve">or its head official(s) </w:t>
      </w:r>
      <w:r w:rsidRPr="002B1F8F">
        <w:rPr>
          <w:rStyle w:val="StyleUnderline"/>
          <w:color w:val="000000" w:themeColor="text1"/>
          <w:highlight w:val="cyan"/>
        </w:rPr>
        <w:t xml:space="preserve">in contempt. </w:t>
      </w:r>
      <w:r w:rsidRPr="002B1F8F">
        <w:rPr>
          <w:rStyle w:val="Emphasis"/>
          <w:color w:val="000000" w:themeColor="text1"/>
          <w:highlight w:val="cyan"/>
        </w:rPr>
        <w:t>To start that</w:t>
      </w:r>
      <w:r w:rsidRPr="002B1F8F">
        <w:rPr>
          <w:rStyle w:val="Emphasis"/>
          <w:color w:val="000000" w:themeColor="text1"/>
        </w:rPr>
        <w:t xml:space="preserve"> process</w:t>
      </w:r>
      <w:r w:rsidRPr="002B1F8F">
        <w:rPr>
          <w:rStyle w:val="StyleUnderline"/>
          <w:color w:val="000000" w:themeColor="text1"/>
        </w:rPr>
        <w:t xml:space="preserve">, </w:t>
      </w:r>
      <w:r w:rsidRPr="002B1F8F">
        <w:rPr>
          <w:rStyle w:val="StyleUnderline"/>
          <w:color w:val="000000" w:themeColor="text1"/>
          <w:highlight w:val="cyan"/>
        </w:rPr>
        <w:t>the court would schedule a</w:t>
      </w:r>
      <w:r w:rsidRPr="002B1F8F">
        <w:rPr>
          <w:rStyle w:val="StyleUnderline"/>
          <w:color w:val="000000" w:themeColor="text1"/>
        </w:rPr>
        <w:t xml:space="preserve"> “</w:t>
      </w:r>
      <w:r w:rsidRPr="002B1F8F">
        <w:rPr>
          <w:rStyle w:val="Emphasis"/>
          <w:color w:val="000000" w:themeColor="text1"/>
        </w:rPr>
        <w:t xml:space="preserve">show cause </w:t>
      </w:r>
      <w:r w:rsidRPr="002B1F8F">
        <w:rPr>
          <w:rStyle w:val="Emphasis"/>
          <w:color w:val="000000" w:themeColor="text1"/>
          <w:highlight w:val="cyan"/>
        </w:rPr>
        <w:t>hearing</w:t>
      </w:r>
      <w:r w:rsidRPr="002B1F8F">
        <w:rPr>
          <w:rStyle w:val="StyleUnderline"/>
          <w:color w:val="000000" w:themeColor="text1"/>
        </w:rPr>
        <w:t xml:space="preserve">,” </w:t>
      </w:r>
      <w:r w:rsidRPr="002B1F8F">
        <w:rPr>
          <w:rStyle w:val="StyleUnderline"/>
          <w:color w:val="000000" w:themeColor="text1"/>
          <w:highlight w:val="cyan"/>
        </w:rPr>
        <w:t>during which</w:t>
      </w:r>
      <w:r w:rsidRPr="002B1F8F">
        <w:rPr>
          <w:rStyle w:val="StyleUnderline"/>
          <w:color w:val="000000" w:themeColor="text1"/>
        </w:rPr>
        <w:t xml:space="preserve"> the </w:t>
      </w:r>
      <w:r w:rsidRPr="002B1F8F">
        <w:rPr>
          <w:rStyle w:val="StyleUnderline"/>
          <w:color w:val="000000" w:themeColor="text1"/>
          <w:highlight w:val="cyan"/>
        </w:rPr>
        <w:t>agency</w:t>
      </w:r>
      <w:r w:rsidRPr="002B1F8F">
        <w:rPr>
          <w:rStyle w:val="StyleUnderline"/>
          <w:color w:val="000000" w:themeColor="text1"/>
        </w:rPr>
        <w:t xml:space="preserve"> would </w:t>
      </w:r>
      <w:r w:rsidRPr="002B1F8F">
        <w:rPr>
          <w:rStyle w:val="Emphasis"/>
          <w:color w:val="000000" w:themeColor="text1"/>
          <w:highlight w:val="cyan"/>
        </w:rPr>
        <w:t>have to show</w:t>
      </w:r>
      <w:r w:rsidRPr="002B1F8F">
        <w:rPr>
          <w:color w:val="000000" w:themeColor="text1"/>
          <w:sz w:val="16"/>
        </w:rPr>
        <w:t xml:space="preserve"> cause </w:t>
      </w:r>
      <w:r w:rsidRPr="002B1F8F">
        <w:rPr>
          <w:rStyle w:val="StyleUnderline"/>
          <w:color w:val="000000" w:themeColor="text1"/>
          <w:highlight w:val="cyan"/>
        </w:rPr>
        <w:t xml:space="preserve">why it </w:t>
      </w:r>
      <w:r w:rsidRPr="002B1F8F">
        <w:rPr>
          <w:rStyle w:val="Emphasis"/>
          <w:color w:val="000000" w:themeColor="text1"/>
          <w:highlight w:val="cyan"/>
        </w:rPr>
        <w:t>should not be</w:t>
      </w:r>
      <w:r w:rsidRPr="002B1F8F">
        <w:rPr>
          <w:rStyle w:val="StyleUnderline"/>
          <w:color w:val="000000" w:themeColor="text1"/>
        </w:rPr>
        <w:t xml:space="preserve"> held </w:t>
      </w:r>
      <w:r w:rsidRPr="002B1F8F">
        <w:rPr>
          <w:rStyle w:val="StyleUnderline"/>
          <w:color w:val="000000" w:themeColor="text1"/>
          <w:highlight w:val="cyan"/>
        </w:rPr>
        <w:t xml:space="preserve">in </w:t>
      </w:r>
      <w:r w:rsidRPr="002B1F8F">
        <w:rPr>
          <w:rStyle w:val="Emphasis"/>
          <w:color w:val="000000" w:themeColor="text1"/>
          <w:highlight w:val="cyan"/>
        </w:rPr>
        <w:t>contempt</w:t>
      </w:r>
      <w:r w:rsidRPr="002B1F8F">
        <w:rPr>
          <w:rStyle w:val="StyleUnderline"/>
          <w:color w:val="000000" w:themeColor="text1"/>
          <w:highlight w:val="cyan"/>
        </w:rPr>
        <w:t>. If</w:t>
      </w:r>
      <w:r w:rsidRPr="002B1F8F">
        <w:rPr>
          <w:rStyle w:val="StyleUnderline"/>
          <w:color w:val="000000" w:themeColor="text1"/>
        </w:rPr>
        <w:t xml:space="preserve"> the </w:t>
      </w:r>
      <w:r w:rsidRPr="002B1F8F">
        <w:rPr>
          <w:rStyle w:val="StyleUnderline"/>
          <w:color w:val="000000" w:themeColor="text1"/>
          <w:highlight w:val="cyan"/>
        </w:rPr>
        <w:t xml:space="preserve">agency </w:t>
      </w:r>
      <w:r w:rsidRPr="002B1F8F">
        <w:rPr>
          <w:rStyle w:val="Emphasis"/>
          <w:color w:val="000000" w:themeColor="text1"/>
          <w:highlight w:val="cyan"/>
        </w:rPr>
        <w:t>failed</w:t>
      </w:r>
      <w:r w:rsidRPr="002B1F8F">
        <w:rPr>
          <w:color w:val="000000" w:themeColor="text1"/>
          <w:sz w:val="16"/>
        </w:rPr>
        <w:t xml:space="preserve"> to convince the judge accordingly, </w:t>
      </w:r>
      <w:r w:rsidRPr="002B1F8F">
        <w:rPr>
          <w:rStyle w:val="StyleUnderline"/>
          <w:color w:val="000000" w:themeColor="text1"/>
          <w:highlight w:val="cyan"/>
        </w:rPr>
        <w:t>then</w:t>
      </w:r>
      <w:r w:rsidRPr="002B1F8F">
        <w:rPr>
          <w:rStyle w:val="StyleUnderline"/>
          <w:color w:val="000000" w:themeColor="text1"/>
        </w:rPr>
        <w:t xml:space="preserve"> that </w:t>
      </w:r>
      <w:r w:rsidRPr="002B1F8F">
        <w:rPr>
          <w:rStyle w:val="StyleUnderline"/>
          <w:color w:val="000000" w:themeColor="text1"/>
          <w:highlight w:val="cyan"/>
        </w:rPr>
        <w:t xml:space="preserve">judge </w:t>
      </w:r>
      <w:r w:rsidRPr="002B1F8F">
        <w:rPr>
          <w:rStyle w:val="Emphasis"/>
          <w:color w:val="000000" w:themeColor="text1"/>
          <w:highlight w:val="cyan"/>
        </w:rPr>
        <w:t>could impose</w:t>
      </w:r>
      <w:r w:rsidRPr="002B1F8F">
        <w:rPr>
          <w:rStyle w:val="Emphasis"/>
          <w:color w:val="000000" w:themeColor="text1"/>
        </w:rPr>
        <w:t xml:space="preserve"> a </w:t>
      </w:r>
      <w:r w:rsidRPr="002B1F8F">
        <w:rPr>
          <w:rStyle w:val="Emphasis"/>
          <w:color w:val="000000" w:themeColor="text1"/>
          <w:highlight w:val="cyan"/>
        </w:rPr>
        <w:t>contempt</w:t>
      </w:r>
      <w:r w:rsidRPr="002B1F8F">
        <w:rPr>
          <w:rStyle w:val="Emphasis"/>
          <w:color w:val="000000" w:themeColor="text1"/>
        </w:rPr>
        <w:t xml:space="preserve"> finding</w:t>
      </w:r>
      <w:r w:rsidRPr="002B1F8F">
        <w:rPr>
          <w:rStyle w:val="StyleUnderline"/>
          <w:color w:val="000000" w:themeColor="text1"/>
        </w:rPr>
        <w:t>, accompanied by</w:t>
      </w:r>
      <w:r w:rsidRPr="002B1F8F">
        <w:rPr>
          <w:color w:val="000000" w:themeColor="text1"/>
          <w:sz w:val="16"/>
        </w:rPr>
        <w:t xml:space="preserve"> enforcement </w:t>
      </w:r>
      <w:r w:rsidRPr="002B1F8F">
        <w:rPr>
          <w:rStyle w:val="Emphasis"/>
          <w:color w:val="000000" w:themeColor="text1"/>
        </w:rPr>
        <w:t>sanctions</w:t>
      </w:r>
      <w:r w:rsidRPr="002B1F8F">
        <w:rPr>
          <w:rStyle w:val="StyleUnderline"/>
          <w:color w:val="000000" w:themeColor="text1"/>
        </w:rPr>
        <w:t xml:space="preserve"> like </w:t>
      </w:r>
      <w:r w:rsidRPr="002B1F8F">
        <w:rPr>
          <w:rStyle w:val="Emphasis"/>
          <w:color w:val="000000" w:themeColor="text1"/>
        </w:rPr>
        <w:t>jail time</w:t>
      </w:r>
      <w:r w:rsidRPr="002B1F8F">
        <w:rPr>
          <w:rStyle w:val="StyleUnderline"/>
          <w:color w:val="000000" w:themeColor="text1"/>
        </w:rPr>
        <w:t xml:space="preserve"> or </w:t>
      </w:r>
      <w:r w:rsidRPr="002B1F8F">
        <w:rPr>
          <w:rStyle w:val="Emphasis"/>
          <w:color w:val="000000" w:themeColor="text1"/>
          <w:highlight w:val="cyan"/>
        </w:rPr>
        <w:t>fines</w:t>
      </w:r>
      <w:r w:rsidRPr="002B1F8F">
        <w:rPr>
          <w:rStyle w:val="StyleUnderline"/>
          <w:color w:val="000000" w:themeColor="text1"/>
        </w:rPr>
        <w:t>.</w:t>
      </w:r>
    </w:p>
    <w:p w14:paraId="313A9AEA" w14:textId="77777777" w:rsidR="003724F1" w:rsidRPr="002B1F8F" w:rsidRDefault="003724F1" w:rsidP="003724F1">
      <w:pPr>
        <w:pStyle w:val="Heading4"/>
        <w:rPr>
          <w:color w:val="000000" w:themeColor="text1"/>
        </w:rPr>
      </w:pPr>
      <w:r w:rsidRPr="002B1F8F">
        <w:rPr>
          <w:color w:val="000000" w:themeColor="text1"/>
        </w:rPr>
        <w:t xml:space="preserve">2---The perm allows the government to </w:t>
      </w:r>
      <w:r w:rsidRPr="002B1F8F">
        <w:rPr>
          <w:color w:val="000000" w:themeColor="text1"/>
          <w:u w:val="single"/>
        </w:rPr>
        <w:t>demonstrate compliance</w:t>
      </w:r>
      <w:r w:rsidRPr="002B1F8F">
        <w:rPr>
          <w:color w:val="000000" w:themeColor="text1"/>
        </w:rPr>
        <w:t xml:space="preserve"> prior to contempt charges, causing </w:t>
      </w:r>
      <w:r w:rsidRPr="002B1F8F">
        <w:rPr>
          <w:color w:val="000000" w:themeColor="text1"/>
          <w:u w:val="single"/>
        </w:rPr>
        <w:t>future courts</w:t>
      </w:r>
      <w:r w:rsidRPr="002B1F8F">
        <w:rPr>
          <w:color w:val="000000" w:themeColor="text1"/>
        </w:rPr>
        <w:t xml:space="preserve"> to “pull their [contempt] punches.” </w:t>
      </w:r>
    </w:p>
    <w:p w14:paraId="3055BFB3" w14:textId="77777777" w:rsidR="003724F1" w:rsidRPr="002B1F8F" w:rsidRDefault="003724F1" w:rsidP="003724F1">
      <w:pPr>
        <w:rPr>
          <w:color w:val="000000" w:themeColor="text1"/>
        </w:rPr>
      </w:pPr>
      <w:r w:rsidRPr="002B1F8F">
        <w:rPr>
          <w:rStyle w:val="Style13ptBold"/>
          <w:color w:val="000000" w:themeColor="text1"/>
        </w:rPr>
        <w:t>Hirsch 25</w:t>
      </w:r>
      <w:r w:rsidRPr="002B1F8F">
        <w:rPr>
          <w:color w:val="000000" w:themeColor="text1"/>
        </w:rPr>
        <w:t xml:space="preserve">, JD, Partner at Complex Appellate Litigation Group, former Clerk for the Honorable I. Leo Glasser of the U.S. District Court for the Eastern District of New York, MA, Public Administration, Columbia University (Steve Hirsch, April 18, 2025, “Brief of Amici Curiae John W. Keker, Robert A. Van Nest, Elliot R. Peters, and Laurie Carr Mims in Support of the Plaintiffs,” J.G.G., et al., Plaintiffs, v. Donald J. Trump, et al. Defendants., Case No. 1:25-cv-766-JEB, University of Kansas Libraries, Lexis) </w:t>
      </w:r>
    </w:p>
    <w:p w14:paraId="64A814CF" w14:textId="77777777" w:rsidR="003724F1" w:rsidRPr="002B1F8F" w:rsidRDefault="003724F1" w:rsidP="003724F1">
      <w:pPr>
        <w:rPr>
          <w:color w:val="000000" w:themeColor="text1"/>
          <w:sz w:val="16"/>
        </w:rPr>
      </w:pPr>
      <w:r w:rsidRPr="002B1F8F">
        <w:rPr>
          <w:color w:val="000000" w:themeColor="text1"/>
          <w:sz w:val="16"/>
        </w:rPr>
        <w:t xml:space="preserve">Amici curiae are name partners and experienced litigators in the San Francisco law firm of Keker, Van Nest &amp; Peters LLP. The Keker firm has taken a strong public stance in support of law firms and lawyers that stand up to the President’s unlawful orders and in support of courts that serve as a bulwark against the President’s attempts to rule by fiat.2 Like many lawyers and legal observers, amici have become concerned by </w:t>
      </w:r>
      <w:r w:rsidRPr="002B1F8F">
        <w:rPr>
          <w:rStyle w:val="StyleUnderline"/>
          <w:color w:val="000000" w:themeColor="text1"/>
        </w:rPr>
        <w:t xml:space="preserve">the Administration’s increasing </w:t>
      </w:r>
      <w:r w:rsidRPr="002B1F8F">
        <w:rPr>
          <w:rStyle w:val="Emphasis"/>
          <w:color w:val="000000" w:themeColor="text1"/>
        </w:rPr>
        <w:t>tendency</w:t>
      </w:r>
      <w:r w:rsidRPr="002B1F8F">
        <w:rPr>
          <w:rStyle w:val="StyleUnderline"/>
          <w:color w:val="000000" w:themeColor="text1"/>
        </w:rPr>
        <w:t xml:space="preserve"> to ignore or evade </w:t>
      </w:r>
      <w:r w:rsidRPr="002B1F8F">
        <w:rPr>
          <w:rStyle w:val="Emphasis"/>
          <w:color w:val="000000" w:themeColor="text1"/>
        </w:rPr>
        <w:t>court orders</w:t>
      </w:r>
      <w:r w:rsidRPr="002B1F8F">
        <w:rPr>
          <w:color w:val="000000" w:themeColor="text1"/>
          <w:sz w:val="16"/>
        </w:rPr>
        <w:t xml:space="preserve">, up to and including a recent unanimous order of the United States Supreme Court.3 Amici also are concerned that </w:t>
      </w:r>
      <w:r w:rsidRPr="002B1F8F">
        <w:rPr>
          <w:rStyle w:val="StyleUnderline"/>
          <w:color w:val="000000" w:themeColor="text1"/>
          <w:highlight w:val="cyan"/>
        </w:rPr>
        <w:t>courts may “</w:t>
      </w:r>
      <w:r w:rsidRPr="002B1F8F">
        <w:rPr>
          <w:rStyle w:val="Emphasis"/>
          <w:color w:val="000000" w:themeColor="text1"/>
          <w:sz w:val="32"/>
          <w:highlight w:val="cyan"/>
        </w:rPr>
        <w:t>pull their punches</w:t>
      </w:r>
      <w:r w:rsidRPr="002B1F8F">
        <w:rPr>
          <w:rStyle w:val="StyleUnderline"/>
          <w:color w:val="000000" w:themeColor="text1"/>
          <w:highlight w:val="cyan"/>
        </w:rPr>
        <w:t xml:space="preserve">” when </w:t>
      </w:r>
      <w:r w:rsidRPr="002B1F8F">
        <w:rPr>
          <w:rStyle w:val="Emphasis"/>
          <w:color w:val="000000" w:themeColor="text1"/>
          <w:highlight w:val="cyan"/>
        </w:rPr>
        <w:t>considering</w:t>
      </w:r>
      <w:r w:rsidRPr="002B1F8F">
        <w:rPr>
          <w:rStyle w:val="Emphasis"/>
          <w:color w:val="000000" w:themeColor="text1"/>
        </w:rPr>
        <w:t xml:space="preserve"> sanctions</w:t>
      </w:r>
      <w:r w:rsidRPr="002B1F8F">
        <w:rPr>
          <w:rStyle w:val="StyleUnderline"/>
          <w:color w:val="000000" w:themeColor="text1"/>
        </w:rPr>
        <w:t xml:space="preserve">, including </w:t>
      </w:r>
      <w:r w:rsidRPr="002B1F8F">
        <w:rPr>
          <w:rStyle w:val="Emphasis"/>
          <w:color w:val="000000" w:themeColor="text1"/>
          <w:highlight w:val="cyan"/>
        </w:rPr>
        <w:t>contempt</w:t>
      </w:r>
      <w:r w:rsidRPr="002B1F8F">
        <w:rPr>
          <w:rStyle w:val="StyleUnderline"/>
          <w:color w:val="000000" w:themeColor="text1"/>
          <w:highlight w:val="cyan"/>
        </w:rPr>
        <w:t>, out of</w:t>
      </w:r>
      <w:r w:rsidRPr="002B1F8F">
        <w:rPr>
          <w:rStyle w:val="StyleUnderline"/>
          <w:color w:val="000000" w:themeColor="text1"/>
        </w:rPr>
        <w:t xml:space="preserve"> a </w:t>
      </w:r>
      <w:r w:rsidRPr="002B1F8F">
        <w:rPr>
          <w:rStyle w:val="Emphasis"/>
          <w:color w:val="000000" w:themeColor="text1"/>
        </w:rPr>
        <w:t xml:space="preserve">misplaced </w:t>
      </w:r>
      <w:r w:rsidRPr="002B1F8F">
        <w:rPr>
          <w:rStyle w:val="Emphasis"/>
          <w:color w:val="000000" w:themeColor="text1"/>
          <w:highlight w:val="cyan"/>
        </w:rPr>
        <w:t>fear</w:t>
      </w:r>
      <w:r w:rsidRPr="002B1F8F">
        <w:rPr>
          <w:rStyle w:val="StyleUnderline"/>
          <w:color w:val="000000" w:themeColor="text1"/>
          <w:highlight w:val="cyan"/>
        </w:rPr>
        <w:t xml:space="preserve"> of</w:t>
      </w:r>
      <w:r w:rsidRPr="002B1F8F">
        <w:rPr>
          <w:color w:val="000000" w:themeColor="text1"/>
          <w:sz w:val="16"/>
        </w:rPr>
        <w:t xml:space="preserve"> provoking </w:t>
      </w:r>
      <w:r w:rsidRPr="002B1F8F">
        <w:rPr>
          <w:rStyle w:val="Emphasis"/>
          <w:color w:val="000000" w:themeColor="text1"/>
          <w:highlight w:val="cyan"/>
        </w:rPr>
        <w:t>a confrontation</w:t>
      </w:r>
      <w:r w:rsidRPr="002B1F8F">
        <w:rPr>
          <w:rStyle w:val="StyleUnderline"/>
          <w:color w:val="000000" w:themeColor="text1"/>
        </w:rPr>
        <w:t xml:space="preserve"> that </w:t>
      </w:r>
      <w:r w:rsidRPr="002B1F8F">
        <w:rPr>
          <w:rStyle w:val="StyleUnderline"/>
          <w:color w:val="000000" w:themeColor="text1"/>
          <w:highlight w:val="cyan"/>
        </w:rPr>
        <w:t xml:space="preserve">they believe </w:t>
      </w:r>
      <w:r w:rsidRPr="002B1F8F">
        <w:rPr>
          <w:rStyle w:val="Emphasis"/>
          <w:color w:val="000000" w:themeColor="text1"/>
          <w:highlight w:val="cyan"/>
        </w:rPr>
        <w:t>they cannot win</w:t>
      </w:r>
      <w:r w:rsidRPr="002B1F8F">
        <w:rPr>
          <w:color w:val="000000" w:themeColor="text1"/>
          <w:sz w:val="16"/>
        </w:rPr>
        <w:t>. Drawing on many decades of high-level litigation experience coupled with amici’s research into the problem of executive defiance of judicial orders, amici write to suggest that courts are far from impotent in the face of such defiance and that there are multiple legal avenues that courts may pursue in order to compel compliance with their orders.</w:t>
      </w:r>
    </w:p>
    <w:p w14:paraId="1F3340C9" w14:textId="77777777" w:rsidR="003724F1" w:rsidRPr="002B1F8F" w:rsidRDefault="003724F1" w:rsidP="003724F1">
      <w:pPr>
        <w:pStyle w:val="Heading4"/>
        <w:rPr>
          <w:color w:val="000000" w:themeColor="text1"/>
        </w:rPr>
      </w:pPr>
      <w:r w:rsidRPr="002B1F8F">
        <w:rPr>
          <w:color w:val="000000" w:themeColor="text1"/>
        </w:rPr>
        <w:t xml:space="preserve">3---Government compliance </w:t>
      </w:r>
      <w:r w:rsidRPr="002B1F8F">
        <w:rPr>
          <w:color w:val="000000" w:themeColor="text1"/>
          <w:u w:val="single"/>
        </w:rPr>
        <w:t>AFTER</w:t>
      </w:r>
      <w:r w:rsidRPr="002B1F8F">
        <w:rPr>
          <w:color w:val="000000" w:themeColor="text1"/>
        </w:rPr>
        <w:t xml:space="preserve"> contempt initiation </w:t>
      </w:r>
      <w:r w:rsidRPr="002B1F8F">
        <w:rPr>
          <w:color w:val="000000" w:themeColor="text1"/>
          <w:u w:val="single"/>
        </w:rPr>
        <w:t>is insufficient</w:t>
      </w:r>
      <w:r w:rsidRPr="002B1F8F">
        <w:rPr>
          <w:color w:val="000000" w:themeColor="text1"/>
        </w:rPr>
        <w:t xml:space="preserve">: contempt </w:t>
      </w:r>
      <w:r w:rsidRPr="002B1F8F">
        <w:rPr>
          <w:color w:val="000000" w:themeColor="text1"/>
          <w:u w:val="single"/>
        </w:rPr>
        <w:t>requires</w:t>
      </w:r>
      <w:r w:rsidRPr="002B1F8F">
        <w:rPr>
          <w:color w:val="000000" w:themeColor="text1"/>
        </w:rPr>
        <w:t xml:space="preserve"> momentary non-compliance, which the </w:t>
      </w:r>
      <w:r w:rsidRPr="002B1F8F">
        <w:rPr>
          <w:color w:val="000000" w:themeColor="text1"/>
          <w:u w:val="single"/>
        </w:rPr>
        <w:t>perm removes</w:t>
      </w:r>
      <w:r w:rsidRPr="002B1F8F">
        <w:rPr>
          <w:color w:val="000000" w:themeColor="text1"/>
        </w:rPr>
        <w:t xml:space="preserve">. </w:t>
      </w:r>
    </w:p>
    <w:p w14:paraId="0C4934F7" w14:textId="77777777" w:rsidR="003724F1" w:rsidRPr="002B1F8F" w:rsidRDefault="003724F1" w:rsidP="003724F1">
      <w:pPr>
        <w:rPr>
          <w:color w:val="000000" w:themeColor="text1"/>
        </w:rPr>
      </w:pPr>
      <w:r w:rsidRPr="002B1F8F">
        <w:rPr>
          <w:rStyle w:val="Style13ptBold"/>
          <w:color w:val="000000" w:themeColor="text1"/>
        </w:rPr>
        <w:t>Boasberg 25</w:t>
      </w:r>
      <w:r w:rsidRPr="002B1F8F">
        <w:rPr>
          <w:color w:val="000000" w:themeColor="text1"/>
        </w:rPr>
        <w:t>, Judge on the United States District Court for the District of Columbia (James E. Boasberg, April 16, 2025, “Memorandum Opinion,” J.G.G., et al., Plaintiffs, v. DONALD J. TRUMP, et al., Defendants., Civil Action No. 25-766 (JEB), https://www.courthousenews.com/wp-content/uploads/2025/04/boasberg-probable-cause-contempt-venezuelan-deporations-opinion.pdf)</w:t>
      </w:r>
    </w:p>
    <w:p w14:paraId="6F81A851" w14:textId="77777777" w:rsidR="003724F1" w:rsidRPr="002B1F8F" w:rsidRDefault="003724F1" w:rsidP="003724F1">
      <w:pPr>
        <w:rPr>
          <w:rStyle w:val="StyleUnderline"/>
          <w:color w:val="000000" w:themeColor="text1"/>
        </w:rPr>
      </w:pPr>
      <w:r w:rsidRPr="002B1F8F">
        <w:rPr>
          <w:rStyle w:val="StyleUnderline"/>
          <w:color w:val="000000" w:themeColor="text1"/>
        </w:rPr>
        <w:t>4. Violation</w:t>
      </w:r>
    </w:p>
    <w:p w14:paraId="5C231B4B" w14:textId="77777777" w:rsidR="003724F1" w:rsidRPr="002B1F8F" w:rsidRDefault="003724F1" w:rsidP="003724F1">
      <w:pPr>
        <w:rPr>
          <w:color w:val="000000" w:themeColor="text1"/>
          <w:sz w:val="16"/>
        </w:rPr>
      </w:pPr>
      <w:r w:rsidRPr="002B1F8F">
        <w:rPr>
          <w:rStyle w:val="StyleUnderline"/>
          <w:color w:val="000000" w:themeColor="text1"/>
        </w:rPr>
        <w:t xml:space="preserve">The second element of </w:t>
      </w:r>
      <w:r w:rsidRPr="002B1F8F">
        <w:rPr>
          <w:rStyle w:val="StyleUnderline"/>
          <w:color w:val="000000" w:themeColor="text1"/>
          <w:highlight w:val="cyan"/>
        </w:rPr>
        <w:t xml:space="preserve">contempt </w:t>
      </w:r>
      <w:r w:rsidRPr="002B1F8F">
        <w:rPr>
          <w:rStyle w:val="Emphasis"/>
          <w:color w:val="000000" w:themeColor="text1"/>
          <w:highlight w:val="cyan"/>
        </w:rPr>
        <w:t>requires</w:t>
      </w:r>
      <w:r w:rsidRPr="002B1F8F">
        <w:rPr>
          <w:rStyle w:val="StyleUnderline"/>
          <w:color w:val="000000" w:themeColor="text1"/>
        </w:rPr>
        <w:t xml:space="preserve"> that </w:t>
      </w:r>
      <w:r w:rsidRPr="002B1F8F">
        <w:rPr>
          <w:rStyle w:val="StyleUnderline"/>
          <w:color w:val="000000" w:themeColor="text1"/>
          <w:highlight w:val="cyan"/>
        </w:rPr>
        <w:t>the</w:t>
      </w:r>
      <w:r w:rsidRPr="002B1F8F">
        <w:rPr>
          <w:rStyle w:val="StyleUnderline"/>
          <w:color w:val="000000" w:themeColor="text1"/>
        </w:rPr>
        <w:t xml:space="preserve"> </w:t>
      </w:r>
      <w:r w:rsidRPr="002B1F8F">
        <w:rPr>
          <w:rStyle w:val="Emphasis"/>
          <w:color w:val="000000" w:themeColor="text1"/>
        </w:rPr>
        <w:t>sufficiently clear</w:t>
      </w:r>
      <w:r w:rsidRPr="002B1F8F">
        <w:rPr>
          <w:rStyle w:val="StyleUnderline"/>
          <w:color w:val="000000" w:themeColor="text1"/>
        </w:rPr>
        <w:t xml:space="preserve"> and </w:t>
      </w:r>
      <w:r w:rsidRPr="002B1F8F">
        <w:rPr>
          <w:rStyle w:val="Emphasis"/>
          <w:color w:val="000000" w:themeColor="text1"/>
          <w:highlight w:val="cyan"/>
        </w:rPr>
        <w:t>specific order</w:t>
      </w:r>
      <w:r w:rsidRPr="002B1F8F">
        <w:rPr>
          <w:rStyle w:val="StyleUnderline"/>
          <w:color w:val="000000" w:themeColor="text1"/>
          <w:highlight w:val="cyan"/>
        </w:rPr>
        <w:t xml:space="preserve"> was in fact </w:t>
      </w:r>
      <w:r w:rsidRPr="002B1F8F">
        <w:rPr>
          <w:rStyle w:val="Emphasis"/>
          <w:color w:val="000000" w:themeColor="text1"/>
          <w:highlight w:val="cyan"/>
        </w:rPr>
        <w:t>violated</w:t>
      </w:r>
      <w:r w:rsidRPr="002B1F8F">
        <w:rPr>
          <w:color w:val="000000" w:themeColor="text1"/>
          <w:sz w:val="16"/>
        </w:rPr>
        <w:t xml:space="preserve">. Young, 107 F.3d at 907. Defendants do not dispute that, if the Order indeed proscribed transferring class members out of U.S. custody, </w:t>
      </w:r>
      <w:r w:rsidRPr="002B1F8F">
        <w:rPr>
          <w:rStyle w:val="StyleUnderline"/>
          <w:color w:val="000000" w:themeColor="text1"/>
        </w:rPr>
        <w:t xml:space="preserve">they </w:t>
      </w:r>
      <w:r w:rsidRPr="002B1F8F">
        <w:rPr>
          <w:rStyle w:val="Emphasis"/>
          <w:color w:val="000000" w:themeColor="text1"/>
          <w:highlight w:val="cyan"/>
        </w:rPr>
        <w:t>plainly</w:t>
      </w:r>
      <w:r w:rsidRPr="002B1F8F">
        <w:rPr>
          <w:rStyle w:val="Emphasis"/>
          <w:color w:val="000000" w:themeColor="text1"/>
        </w:rPr>
        <w:t xml:space="preserve"> violated</w:t>
      </w:r>
      <w:r w:rsidRPr="002B1F8F">
        <w:rPr>
          <w:rStyle w:val="StyleUnderline"/>
          <w:color w:val="000000" w:themeColor="text1"/>
        </w:rPr>
        <w:t xml:space="preserve"> it </w:t>
      </w:r>
      <w:r w:rsidRPr="002B1F8F">
        <w:rPr>
          <w:rStyle w:val="Emphasis"/>
          <w:color w:val="000000" w:themeColor="text1"/>
          <w:highlight w:val="cyan"/>
        </w:rPr>
        <w:t>hours</w:t>
      </w:r>
      <w:r w:rsidRPr="002B1F8F">
        <w:rPr>
          <w:rStyle w:val="StyleUnderline"/>
          <w:color w:val="000000" w:themeColor="text1"/>
          <w:highlight w:val="cyan"/>
        </w:rPr>
        <w:t xml:space="preserve"> after</w:t>
      </w:r>
      <w:r w:rsidRPr="002B1F8F">
        <w:rPr>
          <w:rStyle w:val="StyleUnderline"/>
          <w:color w:val="000000" w:themeColor="text1"/>
        </w:rPr>
        <w:t xml:space="preserve"> it </w:t>
      </w:r>
      <w:r w:rsidRPr="002B1F8F">
        <w:rPr>
          <w:rStyle w:val="Emphasis"/>
          <w:color w:val="000000" w:themeColor="text1"/>
          <w:highlight w:val="cyan"/>
        </w:rPr>
        <w:t>issued</w:t>
      </w:r>
      <w:r w:rsidRPr="002B1F8F">
        <w:rPr>
          <w:color w:val="000000" w:themeColor="text1"/>
          <w:sz w:val="16"/>
        </w:rPr>
        <w:t>. Rather than mount any factual defense, they rely on post-hoc legal arguments to attack the validity of the Order itself. These positions are without merit, but, more important, they are not even available to Defendants. As previously explained, per the collateral-bar rule, what matters is whether they violated the terms of the Order, not whether the Order itself was legally valid.</w:t>
      </w:r>
    </w:p>
    <w:p w14:paraId="6FD13FBB" w14:textId="77777777" w:rsidR="003724F1" w:rsidRPr="002B1F8F" w:rsidRDefault="003724F1" w:rsidP="003724F1">
      <w:pPr>
        <w:pStyle w:val="Heading3"/>
        <w:rPr>
          <w:color w:val="000000" w:themeColor="text1"/>
        </w:rPr>
      </w:pPr>
      <w:r w:rsidRPr="002B1F8F">
        <w:rPr>
          <w:color w:val="000000" w:themeColor="text1"/>
        </w:rPr>
        <w:t>Perm: Do CP---1NR</w:t>
      </w:r>
    </w:p>
    <w:p w14:paraId="5674436E" w14:textId="77777777" w:rsidR="003724F1" w:rsidRPr="002B1F8F" w:rsidRDefault="003724F1" w:rsidP="003724F1">
      <w:pPr>
        <w:pStyle w:val="Heading4"/>
        <w:rPr>
          <w:color w:val="000000" w:themeColor="text1"/>
        </w:rPr>
      </w:pPr>
      <w:r w:rsidRPr="002B1F8F">
        <w:rPr>
          <w:color w:val="000000" w:themeColor="text1"/>
        </w:rPr>
        <w:t>1---“</w:t>
      </w:r>
      <w:r w:rsidRPr="002B1F8F">
        <w:rPr>
          <w:color w:val="000000" w:themeColor="text1"/>
          <w:u w:val="single"/>
        </w:rPr>
        <w:t>RESOLVED</w:t>
      </w:r>
      <w:r w:rsidRPr="002B1F8F">
        <w:rPr>
          <w:color w:val="000000" w:themeColor="text1"/>
        </w:rPr>
        <w:t xml:space="preserve">” prohibits </w:t>
      </w:r>
      <w:r w:rsidRPr="002B1F8F">
        <w:rPr>
          <w:color w:val="000000" w:themeColor="text1"/>
          <w:u w:val="single"/>
        </w:rPr>
        <w:t>further alteration</w:t>
      </w:r>
      <w:r w:rsidRPr="002B1F8F">
        <w:rPr>
          <w:color w:val="000000" w:themeColor="text1"/>
        </w:rPr>
        <w:t xml:space="preserve"> and </w:t>
      </w:r>
      <w:r w:rsidRPr="002B1F8F">
        <w:rPr>
          <w:color w:val="000000" w:themeColor="text1"/>
          <w:u w:val="single"/>
        </w:rPr>
        <w:t>dispute</w:t>
      </w:r>
      <w:r w:rsidRPr="002B1F8F">
        <w:rPr>
          <w:color w:val="000000" w:themeColor="text1"/>
        </w:rPr>
        <w:t xml:space="preserve">. </w:t>
      </w:r>
    </w:p>
    <w:p w14:paraId="454BA409" w14:textId="77777777" w:rsidR="003724F1" w:rsidRPr="002B1F8F" w:rsidRDefault="003724F1" w:rsidP="003724F1">
      <w:pPr>
        <w:rPr>
          <w:color w:val="000000" w:themeColor="text1"/>
        </w:rPr>
      </w:pPr>
      <w:r w:rsidRPr="002B1F8F">
        <w:rPr>
          <w:rStyle w:val="Style13ptBold"/>
          <w:color w:val="000000" w:themeColor="text1"/>
        </w:rPr>
        <w:t>Tatel 20</w:t>
      </w:r>
      <w:r w:rsidRPr="002B1F8F">
        <w:rPr>
          <w:color w:val="000000" w:themeColor="text1"/>
        </w:rPr>
        <w:t xml:space="preserve">, District of Columbia Appeals Court Judge, JD from the University of Chicago School of Law (David S. Tatel, 2020, “Gov't of Guam v. United States,” United States Court of Appeals for the District of Columbia Circuit, No. 19-5131, University of Kansas Libraries, Lexis) </w:t>
      </w:r>
    </w:p>
    <w:p w14:paraId="01E0B548" w14:textId="77777777" w:rsidR="003724F1" w:rsidRPr="002B1F8F" w:rsidRDefault="003724F1" w:rsidP="003724F1">
      <w:pPr>
        <w:rPr>
          <w:color w:val="000000" w:themeColor="text1"/>
          <w:sz w:val="16"/>
        </w:rPr>
      </w:pPr>
      <w:r w:rsidRPr="002B1F8F">
        <w:rPr>
          <w:color w:val="000000" w:themeColor="text1"/>
          <w:sz w:val="16"/>
        </w:rPr>
        <w:t xml:space="preserve">We begin with CERCLA's text. HN13 The phrase "resolved its liability" is nowhere defined in the statute, meaning our interpretation of these words should start "with their ordinary meaning." BP American Production Co. v. Burton, 549 U.S. 84, 91, 127 S. Ct. 638, 166 L. Ed. 2d 494 (2006). </w:t>
      </w:r>
      <w:r w:rsidRPr="002B1F8F">
        <w:rPr>
          <w:rStyle w:val="StyleUnderline"/>
          <w:color w:val="000000" w:themeColor="text1"/>
        </w:rPr>
        <w:t xml:space="preserve">The word </w:t>
      </w:r>
      <w:r w:rsidRPr="002B1F8F">
        <w:rPr>
          <w:rStyle w:val="Emphasis"/>
          <w:color w:val="000000" w:themeColor="text1"/>
        </w:rPr>
        <w:t>"resolve"</w:t>
      </w:r>
      <w:r w:rsidRPr="002B1F8F">
        <w:rPr>
          <w:rStyle w:val="StyleUnderline"/>
          <w:color w:val="000000" w:themeColor="text1"/>
        </w:rPr>
        <w:t xml:space="preserve"> </w:t>
      </w:r>
      <w:r w:rsidRPr="002B1F8F">
        <w:rPr>
          <w:color w:val="000000" w:themeColor="text1"/>
          <w:sz w:val="16"/>
        </w:rPr>
        <w:t xml:space="preserve">usually </w:t>
      </w:r>
      <w:r w:rsidRPr="002B1F8F">
        <w:rPr>
          <w:rStyle w:val="StyleUnderline"/>
          <w:color w:val="000000" w:themeColor="text1"/>
        </w:rPr>
        <w:t>means "to</w:t>
      </w:r>
      <w:r w:rsidRPr="002B1F8F">
        <w:rPr>
          <w:color w:val="000000" w:themeColor="text1"/>
          <w:sz w:val="16"/>
        </w:rPr>
        <w:t xml:space="preserve"> deal with successfully," "</w:t>
      </w:r>
      <w:r w:rsidRPr="002B1F8F">
        <w:rPr>
          <w:rStyle w:val="StyleUnderline"/>
          <w:color w:val="000000" w:themeColor="text1"/>
        </w:rPr>
        <w:t xml:space="preserve">reach a </w:t>
      </w:r>
      <w:r w:rsidRPr="002B1F8F">
        <w:rPr>
          <w:rStyle w:val="Emphasis"/>
          <w:color w:val="000000" w:themeColor="text1"/>
        </w:rPr>
        <w:t>firm decision</w:t>
      </w:r>
      <w:r w:rsidRPr="002B1F8F">
        <w:rPr>
          <w:rStyle w:val="StyleUnderline"/>
          <w:color w:val="000000" w:themeColor="text1"/>
        </w:rPr>
        <w:t xml:space="preserve"> about,"</w:t>
      </w:r>
      <w:r w:rsidRPr="002B1F8F">
        <w:rPr>
          <w:color w:val="000000" w:themeColor="text1"/>
          <w:sz w:val="16"/>
        </w:rPr>
        <w:t xml:space="preserve"> or "work out the resolution" of something. Resolve, Merriam-Webster's Collegiate Dictionary 997 (10th ed. 1997). Our sister </w:t>
      </w:r>
      <w:r w:rsidRPr="002B1F8F">
        <w:rPr>
          <w:rStyle w:val="StyleUnderline"/>
          <w:color w:val="000000" w:themeColor="text1"/>
        </w:rPr>
        <w:t>circuits have</w:t>
      </w:r>
      <w:r w:rsidRPr="002B1F8F">
        <w:rPr>
          <w:color w:val="000000" w:themeColor="text1"/>
          <w:sz w:val="16"/>
        </w:rPr>
        <w:t xml:space="preserve"> likewise </w:t>
      </w:r>
      <w:r w:rsidRPr="002B1F8F">
        <w:rPr>
          <w:rStyle w:val="StyleUnderline"/>
          <w:color w:val="000000" w:themeColor="text1"/>
        </w:rPr>
        <w:t>concluded</w:t>
      </w:r>
      <w:r w:rsidRPr="002B1F8F">
        <w:rPr>
          <w:color w:val="000000" w:themeColor="text1"/>
          <w:sz w:val="16"/>
        </w:rPr>
        <w:t xml:space="preserve"> that in the context of section 113(f)(3)(B), </w:t>
      </w:r>
      <w:r w:rsidRPr="002B1F8F">
        <w:rPr>
          <w:rStyle w:val="Emphasis"/>
          <w:color w:val="000000" w:themeColor="text1"/>
          <w:highlight w:val="cyan"/>
        </w:rPr>
        <w:t>"resolved"</w:t>
      </w:r>
      <w:r w:rsidRPr="002B1F8F">
        <w:rPr>
          <w:rStyle w:val="StyleUnderline"/>
          <w:color w:val="000000" w:themeColor="text1"/>
          <w:highlight w:val="cyan"/>
        </w:rPr>
        <w:t xml:space="preserve"> means</w:t>
      </w:r>
      <w:r w:rsidRPr="002B1F8F">
        <w:rPr>
          <w:rStyle w:val="StyleUnderline"/>
          <w:color w:val="000000" w:themeColor="text1"/>
        </w:rPr>
        <w:t xml:space="preserve"> "</w:t>
      </w:r>
      <w:r w:rsidRPr="002B1F8F">
        <w:rPr>
          <w:rStyle w:val="Emphasis"/>
          <w:color w:val="000000" w:themeColor="text1"/>
        </w:rPr>
        <w:t>decided</w:t>
      </w:r>
      <w:r w:rsidRPr="002B1F8F">
        <w:rPr>
          <w:rStyle w:val="StyleUnderline"/>
          <w:color w:val="000000" w:themeColor="text1"/>
        </w:rPr>
        <w:t xml:space="preserve">, determined, or </w:t>
      </w:r>
      <w:r w:rsidRPr="002B1F8F">
        <w:rPr>
          <w:rStyle w:val="Emphasis"/>
          <w:color w:val="000000" w:themeColor="text1"/>
          <w:highlight w:val="cyan"/>
        </w:rPr>
        <w:t>settled</w:t>
      </w:r>
      <w:r w:rsidRPr="002B1F8F">
        <w:rPr>
          <w:rStyle w:val="StyleUnderline"/>
          <w:color w:val="000000" w:themeColor="text1"/>
        </w:rPr>
        <w:t xml:space="preserve">-finished, </w:t>
      </w:r>
      <w:r w:rsidRPr="002B1F8F">
        <w:rPr>
          <w:rStyle w:val="StyleUnderline"/>
          <w:color w:val="000000" w:themeColor="text1"/>
          <w:highlight w:val="cyan"/>
        </w:rPr>
        <w:t xml:space="preserve">with </w:t>
      </w:r>
      <w:r w:rsidRPr="002B1F8F">
        <w:rPr>
          <w:rStyle w:val="Emphasis"/>
          <w:color w:val="000000" w:themeColor="text1"/>
          <w:highlight w:val="cyan"/>
        </w:rPr>
        <w:t>no need</w:t>
      </w:r>
      <w:r w:rsidRPr="002B1F8F">
        <w:rPr>
          <w:rStyle w:val="StyleUnderline"/>
          <w:color w:val="000000" w:themeColor="text1"/>
          <w:highlight w:val="cyan"/>
        </w:rPr>
        <w:t xml:space="preserve"> to revisit</w:t>
      </w:r>
      <w:r w:rsidRPr="002B1F8F">
        <w:rPr>
          <w:rStyle w:val="StyleUnderline"/>
          <w:color w:val="000000" w:themeColor="text1"/>
        </w:rPr>
        <w:t>,"</w:t>
      </w:r>
      <w:r w:rsidRPr="002B1F8F">
        <w:rPr>
          <w:color w:val="000000" w:themeColor="text1"/>
          <w:sz w:val="16"/>
        </w:rPr>
        <w:t xml:space="preserve"> Bernstein, 733 F.3d at 211, </w:t>
      </w:r>
      <w:r w:rsidRPr="002B1F8F">
        <w:rPr>
          <w:rStyle w:val="StyleUnderline"/>
          <w:color w:val="000000" w:themeColor="text1"/>
          <w:highlight w:val="cyan"/>
        </w:rPr>
        <w:t>that is, a</w:t>
      </w:r>
      <w:r w:rsidRPr="002B1F8F">
        <w:rPr>
          <w:rStyle w:val="StyleUnderline"/>
          <w:color w:val="000000" w:themeColor="text1"/>
        </w:rPr>
        <w:t xml:space="preserve"> </w:t>
      </w:r>
      <w:r w:rsidRPr="002B1F8F">
        <w:rPr>
          <w:rStyle w:val="Emphasis"/>
          <w:color w:val="000000" w:themeColor="text1"/>
        </w:rPr>
        <w:t xml:space="preserve">"firm </w:t>
      </w:r>
      <w:r w:rsidRPr="002B1F8F">
        <w:rPr>
          <w:rStyle w:val="Emphasis"/>
          <w:color w:val="000000" w:themeColor="text1"/>
          <w:highlight w:val="cyan"/>
        </w:rPr>
        <w:t>decision"</w:t>
      </w:r>
      <w:r w:rsidRPr="002B1F8F">
        <w:rPr>
          <w:rStyle w:val="StyleUnderline"/>
          <w:color w:val="000000" w:themeColor="text1"/>
          <w:highlight w:val="cyan"/>
        </w:rPr>
        <w:t xml:space="preserve"> that is </w:t>
      </w:r>
      <w:r w:rsidRPr="002B1F8F">
        <w:rPr>
          <w:rStyle w:val="Emphasis"/>
          <w:color w:val="000000" w:themeColor="text1"/>
          <w:highlight w:val="cyan"/>
        </w:rPr>
        <w:t>no longer</w:t>
      </w:r>
      <w:r w:rsidRPr="002B1F8F">
        <w:rPr>
          <w:rStyle w:val="StyleUnderline"/>
          <w:color w:val="000000" w:themeColor="text1"/>
          <w:highlight w:val="cyan"/>
        </w:rPr>
        <w:t xml:space="preserve"> "susceptible to</w:t>
      </w:r>
      <w:r w:rsidRPr="002B1F8F">
        <w:rPr>
          <w:rStyle w:val="StyleUnderline"/>
          <w:color w:val="000000" w:themeColor="text1"/>
        </w:rPr>
        <w:t xml:space="preserve"> </w:t>
      </w:r>
      <w:r w:rsidRPr="002B1F8F">
        <w:rPr>
          <w:rStyle w:val="Emphasis"/>
          <w:color w:val="000000" w:themeColor="text1"/>
        </w:rPr>
        <w:t xml:space="preserve">further </w:t>
      </w:r>
      <w:r w:rsidRPr="002B1F8F">
        <w:rPr>
          <w:rStyle w:val="Emphasis"/>
          <w:color w:val="000000" w:themeColor="text1"/>
          <w:highlight w:val="cyan"/>
        </w:rPr>
        <w:t>dispute</w:t>
      </w:r>
      <w:r w:rsidRPr="002B1F8F">
        <w:rPr>
          <w:rStyle w:val="StyleUnderline"/>
          <w:color w:val="000000" w:themeColor="text1"/>
        </w:rPr>
        <w:t xml:space="preserve"> or </w:t>
      </w:r>
      <w:r w:rsidRPr="002B1F8F">
        <w:rPr>
          <w:rStyle w:val="Emphasis"/>
          <w:color w:val="000000" w:themeColor="text1"/>
        </w:rPr>
        <w:t>negotiation</w:t>
      </w:r>
      <w:r w:rsidRPr="002B1F8F">
        <w:rPr>
          <w:rStyle w:val="StyleUnderline"/>
          <w:color w:val="000000" w:themeColor="text1"/>
        </w:rPr>
        <w:t>,"</w:t>
      </w:r>
      <w:r w:rsidRPr="002B1F8F">
        <w:rPr>
          <w:color w:val="000000" w:themeColor="text1"/>
          <w:sz w:val="16"/>
        </w:rPr>
        <w:t xml:space="preserve"> Asarco, 866 F.3d at 1122 (internal quotation marks omitted). The word "[l]iability," in turn, means an "obligat[ion] according to law or equity." Liability, Merriam-Webster's [***23] Collegiate Dictionary 670 (10th ed. 1997); see also Liability, Black's Law Dictionary (11th ed. 2019) ("the quality, state, or condition of being legally obligated or accountable; legal responsibility to another or to society, enforceable by civil remedy or criminal punishment."); Asarco, 866 F.3d at 1124 ("a settlement agreement must determine a PRP's compliance obligations") (emphasis added). HN14 Taking the phrase "resolved its liability" as a whole, we think it clear that "a PRP's liability must be decided, determined, or settled, at least in part, by way of agreement with the EPA." Bernstein, 733 F.3d at 212 (emphasis in original removed).</w:t>
      </w:r>
    </w:p>
    <w:p w14:paraId="24972DA0" w14:textId="77777777" w:rsidR="003724F1" w:rsidRPr="002B1F8F" w:rsidRDefault="003724F1" w:rsidP="003724F1">
      <w:pPr>
        <w:pStyle w:val="Heading4"/>
        <w:rPr>
          <w:color w:val="000000" w:themeColor="text1"/>
        </w:rPr>
      </w:pPr>
      <w:r w:rsidRPr="002B1F8F">
        <w:rPr>
          <w:color w:val="000000" w:themeColor="text1"/>
          <w:u w:val="single"/>
        </w:rPr>
        <w:t>2---“THE”</w:t>
      </w:r>
      <w:r w:rsidRPr="002B1F8F">
        <w:rPr>
          <w:color w:val="000000" w:themeColor="text1"/>
        </w:rPr>
        <w:t xml:space="preserve"> preceding “USFG” requires AFFs durably fiat </w:t>
      </w:r>
      <w:r w:rsidRPr="002B1F8F">
        <w:rPr>
          <w:color w:val="000000" w:themeColor="text1"/>
          <w:u w:val="single"/>
        </w:rPr>
        <w:t>all</w:t>
      </w:r>
      <w:r w:rsidRPr="002B1F8F">
        <w:rPr>
          <w:color w:val="000000" w:themeColor="text1"/>
        </w:rPr>
        <w:t xml:space="preserve"> federal actors.</w:t>
      </w:r>
    </w:p>
    <w:p w14:paraId="56BE1BE2" w14:textId="77777777" w:rsidR="003724F1" w:rsidRPr="002B1F8F" w:rsidRDefault="003724F1" w:rsidP="003724F1">
      <w:pPr>
        <w:rPr>
          <w:color w:val="000000" w:themeColor="text1"/>
        </w:rPr>
      </w:pPr>
      <w:r w:rsidRPr="002B1F8F">
        <w:rPr>
          <w:rStyle w:val="Style13ptBold"/>
          <w:color w:val="000000" w:themeColor="text1"/>
        </w:rPr>
        <w:t>Clay 15</w:t>
      </w:r>
      <w:r w:rsidRPr="002B1F8F">
        <w:rPr>
          <w:color w:val="000000" w:themeColor="text1"/>
        </w:rPr>
        <w:t xml:space="preserve">, Judge on the United States Court of Appeals for the Sixth Circuit, JD from Yale School of Law (Eric L. Clay, 2015, “Gillie v. Law Office of Eric A. Jones, LLC,” United States Court of Appeals for the Sixth Circuit, No. 14-3836, University of Kansas Libraries, Lexis) </w:t>
      </w:r>
    </w:p>
    <w:p w14:paraId="564085E4" w14:textId="77777777" w:rsidR="003724F1" w:rsidRPr="002B1F8F" w:rsidRDefault="003724F1" w:rsidP="003724F1">
      <w:pPr>
        <w:rPr>
          <w:color w:val="000000" w:themeColor="text1"/>
          <w:sz w:val="16"/>
        </w:rPr>
      </w:pPr>
      <w:r w:rsidRPr="002B1F8F">
        <w:rPr>
          <w:color w:val="000000" w:themeColor="text1"/>
          <w:sz w:val="16"/>
        </w:rPr>
        <w:t xml:space="preserve">Turning from "authorized by law," we find another reason to disqualify special counsel as officers under the plain meaning of the Dictionary Act. Mainly, that HN13 special counsel do not perform "the duties" of any office. The use of the definite article preceding both "duties" and "office" in the Dictionary Act's definition restricts our interpretation of that language. "[T]he word 'the' frequently (but not always) indicates 'a particular thing.'" NLRB v. Noel Canning, 573 U.S. , 134 S. Ct. 2550, 2561, 189 L. Ed. 2d 538 (2014). It can also be used to refer to something generically, id., as may be the case with "the office." By way of example, officers include any person authorized by law to perform the duties of the office in question—which could be the Office of Attorney General or some other public office. However, </w:t>
      </w:r>
      <w:r w:rsidRPr="002B1F8F">
        <w:rPr>
          <w:rStyle w:val="StyleUnderline"/>
          <w:color w:val="000000" w:themeColor="text1"/>
        </w:rPr>
        <w:t xml:space="preserve">the word </w:t>
      </w:r>
      <w:r w:rsidRPr="002B1F8F">
        <w:rPr>
          <w:rStyle w:val="Emphasis"/>
          <w:color w:val="000000" w:themeColor="text1"/>
          <w:highlight w:val="cyan"/>
        </w:rPr>
        <w:t>"the"</w:t>
      </w:r>
      <w:r w:rsidRPr="002B1F8F">
        <w:rPr>
          <w:color w:val="000000" w:themeColor="text1"/>
          <w:sz w:val="16"/>
        </w:rPr>
        <w:t xml:space="preserve"> that precedes "duties" </w:t>
      </w:r>
      <w:r w:rsidRPr="002B1F8F">
        <w:rPr>
          <w:rStyle w:val="StyleUnderline"/>
          <w:color w:val="000000" w:themeColor="text1"/>
          <w:highlight w:val="cyan"/>
        </w:rPr>
        <w:t xml:space="preserve">has </w:t>
      </w:r>
      <w:r w:rsidRPr="002B1F8F">
        <w:rPr>
          <w:rStyle w:val="Emphasis"/>
          <w:color w:val="000000" w:themeColor="text1"/>
          <w:highlight w:val="cyan"/>
        </w:rPr>
        <w:t>only one</w:t>
      </w:r>
      <w:r w:rsidRPr="002B1F8F">
        <w:rPr>
          <w:rStyle w:val="StyleUnderline"/>
          <w:color w:val="000000" w:themeColor="text1"/>
          <w:highlight w:val="cyan"/>
        </w:rPr>
        <w:t xml:space="preserve"> sensible construction</w:t>
      </w:r>
      <w:r w:rsidRPr="002B1F8F">
        <w:rPr>
          <w:rStyle w:val="StyleUnderline"/>
          <w:color w:val="000000" w:themeColor="text1"/>
        </w:rPr>
        <w:t>—that</w:t>
      </w:r>
      <w:r w:rsidRPr="002B1F8F">
        <w:rPr>
          <w:color w:val="000000" w:themeColor="text1"/>
          <w:sz w:val="16"/>
        </w:rPr>
        <w:t xml:space="preserve"> [**22] </w:t>
      </w:r>
      <w:r w:rsidRPr="002B1F8F">
        <w:rPr>
          <w:rStyle w:val="StyleUnderline"/>
          <w:color w:val="000000" w:themeColor="text1"/>
        </w:rPr>
        <w:t>it refers to a specific thing—</w:t>
      </w:r>
      <w:r w:rsidRPr="002B1F8F">
        <w:rPr>
          <w:rStyle w:val="Emphasis"/>
          <w:color w:val="000000" w:themeColor="text1"/>
          <w:highlight w:val="cyan"/>
        </w:rPr>
        <w:t>all</w:t>
      </w:r>
      <w:r w:rsidRPr="002B1F8F">
        <w:rPr>
          <w:color w:val="000000" w:themeColor="text1"/>
          <w:sz w:val="16"/>
        </w:rPr>
        <w:t xml:space="preserve"> duties associated with the office in question. </w:t>
      </w:r>
      <w:r w:rsidRPr="002B1F8F">
        <w:rPr>
          <w:rStyle w:val="StyleUnderline"/>
          <w:color w:val="000000" w:themeColor="text1"/>
          <w:highlight w:val="cyan"/>
        </w:rPr>
        <w:t xml:space="preserve">It would be </w:t>
      </w:r>
      <w:r w:rsidRPr="002B1F8F">
        <w:rPr>
          <w:rStyle w:val="Emphasis"/>
          <w:color w:val="000000" w:themeColor="text1"/>
          <w:highlight w:val="cyan"/>
        </w:rPr>
        <w:t>unreasonable</w:t>
      </w:r>
      <w:r w:rsidRPr="002B1F8F">
        <w:rPr>
          <w:rStyle w:val="StyleUnderline"/>
          <w:color w:val="000000" w:themeColor="text1"/>
        </w:rPr>
        <w:t xml:space="preserve"> to construe "the,"</w:t>
      </w:r>
      <w:r w:rsidRPr="002B1F8F">
        <w:rPr>
          <w:color w:val="000000" w:themeColor="text1"/>
          <w:sz w:val="16"/>
        </w:rPr>
        <w:t xml:space="preserve"> in that instance, </w:t>
      </w:r>
      <w:r w:rsidRPr="002B1F8F">
        <w:rPr>
          <w:rStyle w:val="StyleUnderline"/>
          <w:color w:val="000000" w:themeColor="text1"/>
          <w:highlight w:val="cyan"/>
        </w:rPr>
        <w:t>to mean</w:t>
      </w:r>
      <w:r w:rsidRPr="002B1F8F">
        <w:rPr>
          <w:rStyle w:val="StyleUnderline"/>
          <w:color w:val="000000" w:themeColor="text1"/>
        </w:rPr>
        <w:t xml:space="preserve"> "a," </w:t>
      </w:r>
      <w:r w:rsidRPr="002B1F8F">
        <w:rPr>
          <w:rStyle w:val="Emphasis"/>
          <w:color w:val="000000" w:themeColor="text1"/>
          <w:highlight w:val="cyan"/>
        </w:rPr>
        <w:t>"some"</w:t>
      </w:r>
      <w:r w:rsidRPr="002B1F8F">
        <w:rPr>
          <w:rStyle w:val="StyleUnderline"/>
          <w:color w:val="000000" w:themeColor="text1"/>
        </w:rPr>
        <w:t xml:space="preserve"> or </w:t>
      </w:r>
      <w:r w:rsidRPr="002B1F8F">
        <w:rPr>
          <w:rStyle w:val="Emphasis"/>
          <w:color w:val="000000" w:themeColor="text1"/>
        </w:rPr>
        <w:t>"any."</w:t>
      </w:r>
      <w:r w:rsidRPr="002B1F8F">
        <w:rPr>
          <w:color w:val="000000" w:themeColor="text1"/>
          <w:sz w:val="16"/>
        </w:rPr>
        <w:t xml:space="preserve"> See, e.g., Sandifer v. U.S. Steel Corp., 134 S. Ct. 870, 876, 187 L. Ed. 2d 729 (2014) ("It is a fundamental canon of statutory construction that, unless otherwise defined, words will be interpreted as taking their ordinary, contemporary, common meaning." (internal quotation marks omitted)); Freeman v. Quicken Loans, Inc., 132 S. Ct. 2034, 2042, 182 L. Ed. 2d 955 (2012) ("And it is normal usage that, in the absence of contrary indication, governs our interpretation of texts.").</w:t>
      </w:r>
    </w:p>
    <w:p w14:paraId="045D5F0A" w14:textId="77777777" w:rsidR="003724F1" w:rsidRPr="002B1F8F" w:rsidRDefault="003724F1" w:rsidP="003724F1">
      <w:pPr>
        <w:pStyle w:val="Heading4"/>
        <w:rPr>
          <w:color w:val="000000" w:themeColor="text1"/>
        </w:rPr>
      </w:pPr>
      <w:r w:rsidRPr="002B1F8F">
        <w:rPr>
          <w:color w:val="000000" w:themeColor="text1"/>
        </w:rPr>
        <w:t>3---“</w:t>
      </w:r>
      <w:r w:rsidRPr="002B1F8F">
        <w:rPr>
          <w:color w:val="000000" w:themeColor="text1"/>
          <w:u w:val="single"/>
        </w:rPr>
        <w:t>SHOULD</w:t>
      </w:r>
      <w:r w:rsidRPr="002B1F8F">
        <w:rPr>
          <w:color w:val="000000" w:themeColor="text1"/>
        </w:rPr>
        <w:t xml:space="preserve">” requires </w:t>
      </w:r>
      <w:r w:rsidRPr="002B1F8F">
        <w:rPr>
          <w:color w:val="000000" w:themeColor="text1"/>
          <w:u w:val="single"/>
        </w:rPr>
        <w:t>immediacy</w:t>
      </w:r>
      <w:r w:rsidRPr="002B1F8F">
        <w:rPr>
          <w:color w:val="000000" w:themeColor="text1"/>
        </w:rPr>
        <w:t xml:space="preserve"> and </w:t>
      </w:r>
      <w:r w:rsidRPr="002B1F8F">
        <w:rPr>
          <w:color w:val="000000" w:themeColor="text1"/>
          <w:u w:val="single"/>
        </w:rPr>
        <w:t>certainty</w:t>
      </w:r>
      <w:r w:rsidRPr="002B1F8F">
        <w:rPr>
          <w:color w:val="000000" w:themeColor="text1"/>
        </w:rPr>
        <w:t xml:space="preserve">. </w:t>
      </w:r>
    </w:p>
    <w:p w14:paraId="0D13A2A1" w14:textId="77777777" w:rsidR="003724F1" w:rsidRPr="002B1F8F" w:rsidRDefault="003724F1" w:rsidP="003724F1">
      <w:pPr>
        <w:rPr>
          <w:color w:val="000000" w:themeColor="text1"/>
        </w:rPr>
      </w:pPr>
      <w:r w:rsidRPr="002B1F8F">
        <w:rPr>
          <w:rStyle w:val="Style13ptBold"/>
          <w:color w:val="000000" w:themeColor="text1"/>
        </w:rPr>
        <w:t>Stetler 18</w:t>
      </w:r>
      <w:r w:rsidRPr="002B1F8F">
        <w:rPr>
          <w:color w:val="000000" w:themeColor="text1"/>
        </w:rPr>
        <w:t>, National Mitigation Coordinator for Death Penalty Projects, former Director of Investigation and Mitigation at the Capital Defender Office in New York (Russell Stetler, 2018, “The Past, Present, and Future of the Mitigation Profession: Fulfilling the Constitutional Requirement of Individualized Sentencing in Capital Cases,” Hofstra Law Review, Vol. 46, No. 4, University of Kansas Libraries, Hein Online) [[Footnotes]]</w:t>
      </w:r>
    </w:p>
    <w:p w14:paraId="4552C378" w14:textId="77777777" w:rsidR="003724F1" w:rsidRPr="002B1F8F" w:rsidRDefault="003724F1" w:rsidP="003724F1">
      <w:pPr>
        <w:rPr>
          <w:color w:val="000000" w:themeColor="text1"/>
          <w:u w:val="single"/>
        </w:rPr>
      </w:pPr>
      <w:r w:rsidRPr="002B1F8F">
        <w:rPr>
          <w:color w:val="000000" w:themeColor="text1"/>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2B1F8F">
        <w:rPr>
          <w:rStyle w:val="Emphasis"/>
          <w:color w:val="000000" w:themeColor="text1"/>
          <w:highlight w:val="cyan"/>
        </w:rPr>
        <w:t>the word "should"</w:t>
      </w:r>
      <w:r w:rsidRPr="002B1F8F">
        <w:rPr>
          <w:rStyle w:val="StyleUnderline"/>
          <w:color w:val="000000" w:themeColor="text1"/>
        </w:rPr>
        <w:t xml:space="preserve"> had been</w:t>
      </w:r>
      <w:r w:rsidRPr="002B1F8F">
        <w:rPr>
          <w:color w:val="000000" w:themeColor="text1"/>
          <w:sz w:val="16"/>
        </w:rPr>
        <w:t xml:space="preserve"> used as </w:t>
      </w:r>
      <w:r w:rsidRPr="002B1F8F">
        <w:rPr>
          <w:rStyle w:val="StyleUnderline"/>
          <w:color w:val="000000" w:themeColor="text1"/>
        </w:rPr>
        <w:t xml:space="preserve">a </w:t>
      </w:r>
      <w:r w:rsidRPr="002B1F8F">
        <w:rPr>
          <w:rStyle w:val="Emphasis"/>
          <w:color w:val="000000" w:themeColor="text1"/>
        </w:rPr>
        <w:t>mandatory term</w:t>
      </w:r>
      <w:r w:rsidRPr="002B1F8F">
        <w:rPr>
          <w:rStyle w:val="StyleUnderline"/>
          <w:color w:val="000000" w:themeColor="text1"/>
        </w:rPr>
        <w:t>:</w:t>
      </w:r>
      <w:r w:rsidRPr="002B1F8F">
        <w:rPr>
          <w:color w:val="000000" w:themeColor="text1"/>
          <w:sz w:val="16"/>
        </w:rPr>
        <w:t xml:space="preserve"> "what counsel </w:t>
      </w:r>
      <w:r w:rsidRPr="002B1F8F">
        <w:rPr>
          <w:rStyle w:val="StyleUnderline"/>
          <w:color w:val="000000" w:themeColor="text1"/>
        </w:rPr>
        <w:t>'should'</w:t>
      </w:r>
      <w:r w:rsidRPr="002B1F8F">
        <w:rPr>
          <w:color w:val="000000" w:themeColor="text1"/>
          <w:sz w:val="16"/>
        </w:rPr>
        <w:t xml:space="preserve"> do </w:t>
      </w:r>
      <w:r w:rsidRPr="002B1F8F">
        <w:rPr>
          <w:rStyle w:val="StyleUnderline"/>
          <w:color w:val="000000" w:themeColor="text1"/>
          <w:highlight w:val="cyan"/>
        </w:rPr>
        <w:t>is</w:t>
      </w:r>
      <w:r w:rsidRPr="002B1F8F">
        <w:rPr>
          <w:rStyle w:val="StyleUnderline"/>
          <w:color w:val="000000" w:themeColor="text1"/>
        </w:rPr>
        <w:t xml:space="preserve"> intended as a standard </w:t>
      </w:r>
      <w:r w:rsidRPr="002B1F8F">
        <w:rPr>
          <w:rStyle w:val="Emphasis"/>
          <w:color w:val="000000" w:themeColor="text1"/>
          <w:highlight w:val="cyan"/>
        </w:rPr>
        <w:t>to be met now</w:t>
      </w:r>
      <w:r w:rsidRPr="002B1F8F">
        <w:rPr>
          <w:rStyle w:val="StyleUnderline"/>
          <w:color w:val="000000" w:themeColor="text1"/>
          <w:highlight w:val="cyan"/>
        </w:rPr>
        <w:t>, not</w:t>
      </w:r>
      <w:r w:rsidRPr="002B1F8F">
        <w:rPr>
          <w:color w:val="000000" w:themeColor="text1"/>
          <w:sz w:val="16"/>
        </w:rPr>
        <w:t xml:space="preserve"> an ideal to be attained </w:t>
      </w:r>
      <w:r w:rsidRPr="002B1F8F">
        <w:rPr>
          <w:rStyle w:val="StyleUnderline"/>
          <w:color w:val="000000" w:themeColor="text1"/>
        </w:rPr>
        <w:t xml:space="preserve">at a </w:t>
      </w:r>
      <w:r w:rsidRPr="002B1F8F">
        <w:rPr>
          <w:rStyle w:val="Emphasis"/>
          <w:color w:val="000000" w:themeColor="text1"/>
          <w:highlight w:val="cyan"/>
        </w:rPr>
        <w:t>later</w:t>
      </w:r>
      <w:r w:rsidRPr="002B1F8F">
        <w:rPr>
          <w:rStyle w:val="Emphasis"/>
          <w:color w:val="000000" w:themeColor="text1"/>
        </w:rPr>
        <w:t xml:space="preserve"> time</w:t>
      </w:r>
      <w:r w:rsidRPr="002B1F8F">
        <w:rPr>
          <w:color w:val="000000" w:themeColor="text1"/>
          <w:sz w:val="16"/>
        </w:rPr>
        <w:t xml:space="preserve">." 70 </w:t>
      </w:r>
      <w:r w:rsidRPr="002B1F8F">
        <w:rPr>
          <w:rStyle w:val="StyleUnderline"/>
          <w:color w:val="000000" w:themeColor="text1"/>
        </w:rPr>
        <w:t>[[FN 70]]</w:t>
      </w:r>
      <w:r w:rsidRPr="002B1F8F">
        <w:rPr>
          <w:color w:val="000000" w:themeColor="text1"/>
          <w:sz w:val="16"/>
        </w:rPr>
        <w:t xml:space="preserve"> 70. 1987-88 NLADA PERFORMANCE STANDARDS, supra note 68. Both the Original ABA Guidelines and the 2003 revision adhere to the same view of counsel's duties. As summarized in the Guidelines, </w:t>
      </w:r>
      <w:r w:rsidRPr="002B1F8F">
        <w:rPr>
          <w:rStyle w:val="StyleUnderline"/>
          <w:color w:val="000000" w:themeColor="text1"/>
        </w:rPr>
        <w:t>these</w:t>
      </w:r>
      <w:r w:rsidRPr="002B1F8F">
        <w:rPr>
          <w:color w:val="000000" w:themeColor="text1"/>
          <w:sz w:val="16"/>
        </w:rPr>
        <w:t xml:space="preserve"> duties </w:t>
      </w:r>
      <w:r w:rsidRPr="002B1F8F">
        <w:rPr>
          <w:rStyle w:val="StyleUnderline"/>
          <w:color w:val="000000" w:themeColor="text1"/>
        </w:rPr>
        <w:t xml:space="preserve">are </w:t>
      </w:r>
      <w:r w:rsidRPr="002B1F8F">
        <w:rPr>
          <w:rStyle w:val="Emphasis"/>
          <w:color w:val="000000" w:themeColor="text1"/>
        </w:rPr>
        <w:t>not aspirational</w:t>
      </w:r>
      <w:r w:rsidRPr="002B1F8F">
        <w:rPr>
          <w:rStyle w:val="StyleUnderline"/>
          <w:color w:val="000000" w:themeColor="text1"/>
        </w:rPr>
        <w:t xml:space="preserve">, but reflect what counsel </w:t>
      </w:r>
      <w:r w:rsidRPr="002B1F8F">
        <w:rPr>
          <w:rStyle w:val="Emphasis"/>
          <w:color w:val="000000" w:themeColor="text1"/>
        </w:rPr>
        <w:t>ought to do</w:t>
      </w:r>
      <w:r w:rsidRPr="002B1F8F">
        <w:rPr>
          <w:rStyle w:val="StyleUnderline"/>
          <w:color w:val="000000" w:themeColor="text1"/>
        </w:rPr>
        <w:t xml:space="preserve"> now</w:t>
      </w:r>
      <w:r w:rsidRPr="002B1F8F">
        <w:rPr>
          <w:color w:val="000000" w:themeColor="text1"/>
          <w:sz w:val="16"/>
        </w:rPr>
        <w:t xml:space="preserve"> based on prevailing norms. See ABA Revised Guidelines, supra note 2, at 919 n. 1 ("As in the first edition, </w:t>
      </w:r>
      <w:r w:rsidRPr="002B1F8F">
        <w:rPr>
          <w:rStyle w:val="StyleUnderline"/>
          <w:color w:val="000000" w:themeColor="text1"/>
        </w:rPr>
        <w:t xml:space="preserve">'should' is </w:t>
      </w:r>
      <w:r w:rsidRPr="002B1F8F">
        <w:rPr>
          <w:rStyle w:val="StyleUnderline"/>
          <w:color w:val="000000" w:themeColor="text1"/>
          <w:highlight w:val="cyan"/>
        </w:rPr>
        <w:t xml:space="preserve">a </w:t>
      </w:r>
      <w:r w:rsidRPr="002B1F8F">
        <w:rPr>
          <w:rStyle w:val="Emphasis"/>
          <w:color w:val="000000" w:themeColor="text1"/>
          <w:highlight w:val="cyan"/>
        </w:rPr>
        <w:t>mandatory term</w:t>
      </w:r>
      <w:r w:rsidRPr="002B1F8F">
        <w:rPr>
          <w:color w:val="000000" w:themeColor="text1"/>
          <w:sz w:val="16"/>
        </w:rPr>
        <w:t xml:space="preserve">."). </w:t>
      </w:r>
      <w:r w:rsidRPr="002B1F8F">
        <w:rPr>
          <w:rStyle w:val="StyleUnderline"/>
          <w:color w:val="000000" w:themeColor="text1"/>
        </w:rPr>
        <w:t>[[END FN 70]]</w:t>
      </w:r>
    </w:p>
    <w:p w14:paraId="1321A94A" w14:textId="77777777" w:rsidR="003724F1" w:rsidRPr="002B1F8F" w:rsidRDefault="003724F1" w:rsidP="003724F1">
      <w:pPr>
        <w:pStyle w:val="Heading4"/>
        <w:rPr>
          <w:color w:val="000000" w:themeColor="text1"/>
        </w:rPr>
      </w:pPr>
      <w:r w:rsidRPr="002B1F8F">
        <w:rPr>
          <w:color w:val="000000" w:themeColor="text1"/>
        </w:rPr>
        <w:t>4---“</w:t>
      </w:r>
      <w:r w:rsidRPr="002B1F8F">
        <w:rPr>
          <w:color w:val="000000" w:themeColor="text1"/>
          <w:u w:val="single"/>
        </w:rPr>
        <w:t>STRENGTHEN</w:t>
      </w:r>
      <w:r w:rsidRPr="002B1F8F">
        <w:rPr>
          <w:color w:val="000000" w:themeColor="text1"/>
        </w:rPr>
        <w:t xml:space="preserve">” in the context of </w:t>
      </w:r>
      <w:r w:rsidRPr="002B1F8F">
        <w:rPr>
          <w:color w:val="000000" w:themeColor="text1"/>
          <w:u w:val="single"/>
        </w:rPr>
        <w:t>bargaining rights</w:t>
      </w:r>
      <w:r w:rsidRPr="002B1F8F">
        <w:rPr>
          <w:color w:val="000000" w:themeColor="text1"/>
        </w:rPr>
        <w:t xml:space="preserve"> requires </w:t>
      </w:r>
      <w:r w:rsidRPr="002B1F8F">
        <w:rPr>
          <w:color w:val="000000" w:themeColor="text1"/>
          <w:u w:val="single"/>
        </w:rPr>
        <w:t>force of law</w:t>
      </w:r>
      <w:r w:rsidRPr="002B1F8F">
        <w:rPr>
          <w:color w:val="000000" w:themeColor="text1"/>
        </w:rPr>
        <w:t xml:space="preserve">. </w:t>
      </w:r>
    </w:p>
    <w:p w14:paraId="0D68356E" w14:textId="77777777" w:rsidR="003724F1" w:rsidRPr="002B1F8F" w:rsidRDefault="003724F1" w:rsidP="003724F1">
      <w:pPr>
        <w:rPr>
          <w:color w:val="000000" w:themeColor="text1"/>
        </w:rPr>
      </w:pPr>
      <w:r w:rsidRPr="002B1F8F">
        <w:rPr>
          <w:rStyle w:val="Style13ptBold"/>
          <w:color w:val="000000" w:themeColor="text1"/>
        </w:rPr>
        <w:t>NEU 16</w:t>
      </w:r>
      <w:r w:rsidRPr="002B1F8F">
        <w:rPr>
          <w:color w:val="000000" w:themeColor="text1"/>
        </w:rPr>
        <w:t>, Nunavut Employees Union (NEU, 2016, “Your Dues at Work,” https://www.neu.ca/en/your_dues_at_work)</w:t>
      </w:r>
    </w:p>
    <w:p w14:paraId="71D6839E" w14:textId="77777777" w:rsidR="003724F1" w:rsidRPr="002B1F8F" w:rsidRDefault="003724F1" w:rsidP="003724F1">
      <w:pPr>
        <w:rPr>
          <w:color w:val="000000" w:themeColor="text1"/>
          <w:sz w:val="16"/>
        </w:rPr>
      </w:pPr>
      <w:r w:rsidRPr="002B1F8F">
        <w:rPr>
          <w:color w:val="000000" w:themeColor="text1"/>
          <w:sz w:val="16"/>
        </w:rPr>
        <w:t xml:space="preserve">In our democratic society we place a high value on rights and freedoms. Laws do not create rights; they give legal recognition and protection to the exercise of rights. Our </w:t>
      </w:r>
      <w:r w:rsidRPr="002B1F8F">
        <w:rPr>
          <w:rStyle w:val="StyleUnderline"/>
          <w:color w:val="000000" w:themeColor="text1"/>
          <w:highlight w:val="cyan"/>
        </w:rPr>
        <w:t xml:space="preserve">rights are </w:t>
      </w:r>
      <w:r w:rsidRPr="002B1F8F">
        <w:rPr>
          <w:rStyle w:val="Emphasis"/>
          <w:color w:val="000000" w:themeColor="text1"/>
          <w:highlight w:val="cyan"/>
        </w:rPr>
        <w:t>strengthened</w:t>
      </w:r>
      <w:r w:rsidRPr="002B1F8F">
        <w:rPr>
          <w:rStyle w:val="StyleUnderline"/>
          <w:color w:val="000000" w:themeColor="text1"/>
          <w:highlight w:val="cyan"/>
        </w:rPr>
        <w:t xml:space="preserve"> when they have</w:t>
      </w:r>
      <w:r w:rsidRPr="002B1F8F">
        <w:rPr>
          <w:rStyle w:val="StyleUnderline"/>
          <w:color w:val="000000" w:themeColor="text1"/>
        </w:rPr>
        <w:t xml:space="preserve"> the </w:t>
      </w:r>
      <w:r w:rsidRPr="002B1F8F">
        <w:rPr>
          <w:rStyle w:val="Emphasis"/>
          <w:color w:val="000000" w:themeColor="text1"/>
        </w:rPr>
        <w:t xml:space="preserve">full </w:t>
      </w:r>
      <w:r w:rsidRPr="002B1F8F">
        <w:rPr>
          <w:rStyle w:val="Emphasis"/>
          <w:color w:val="000000" w:themeColor="text1"/>
          <w:highlight w:val="cyan"/>
        </w:rPr>
        <w:t>force of</w:t>
      </w:r>
      <w:r w:rsidRPr="002B1F8F">
        <w:rPr>
          <w:rStyle w:val="Emphasis"/>
          <w:color w:val="000000" w:themeColor="text1"/>
        </w:rPr>
        <w:t xml:space="preserve"> the </w:t>
      </w:r>
      <w:r w:rsidRPr="002B1F8F">
        <w:rPr>
          <w:rStyle w:val="Emphasis"/>
          <w:color w:val="000000" w:themeColor="text1"/>
          <w:highlight w:val="cyan"/>
        </w:rPr>
        <w:t>law</w:t>
      </w:r>
      <w:r w:rsidRPr="002B1F8F">
        <w:rPr>
          <w:rStyle w:val="StyleUnderline"/>
          <w:color w:val="000000" w:themeColor="text1"/>
        </w:rPr>
        <w:t xml:space="preserve"> behind them. When rights have </w:t>
      </w:r>
      <w:r w:rsidRPr="002B1F8F">
        <w:rPr>
          <w:rStyle w:val="Emphasis"/>
          <w:color w:val="000000" w:themeColor="text1"/>
        </w:rPr>
        <w:t xml:space="preserve">been </w:t>
      </w:r>
      <w:r w:rsidRPr="002B1F8F">
        <w:rPr>
          <w:rStyle w:val="Emphasis"/>
          <w:color w:val="000000" w:themeColor="text1"/>
          <w:highlight w:val="cyan"/>
        </w:rPr>
        <w:t>codified</w:t>
      </w:r>
      <w:r w:rsidRPr="002B1F8F">
        <w:rPr>
          <w:rStyle w:val="StyleUnderline"/>
          <w:color w:val="000000" w:themeColor="text1"/>
          <w:highlight w:val="cyan"/>
        </w:rPr>
        <w:t xml:space="preserve"> in</w:t>
      </w:r>
      <w:r w:rsidRPr="002B1F8F">
        <w:rPr>
          <w:rStyle w:val="StyleUnderline"/>
          <w:color w:val="000000" w:themeColor="text1"/>
        </w:rPr>
        <w:t xml:space="preserve"> law or other </w:t>
      </w:r>
      <w:r w:rsidRPr="002B1F8F">
        <w:rPr>
          <w:rStyle w:val="Emphasis"/>
          <w:color w:val="000000" w:themeColor="text1"/>
          <w:highlight w:val="cyan"/>
        </w:rPr>
        <w:t>legal documents</w:t>
      </w:r>
      <w:r w:rsidRPr="002B1F8F">
        <w:rPr>
          <w:rStyle w:val="StyleUnderline"/>
          <w:color w:val="000000" w:themeColor="text1"/>
          <w:highlight w:val="cyan"/>
        </w:rPr>
        <w:t xml:space="preserve">, such as </w:t>
      </w:r>
      <w:r w:rsidRPr="002B1F8F">
        <w:rPr>
          <w:rStyle w:val="Emphasis"/>
          <w:color w:val="000000" w:themeColor="text1"/>
          <w:highlight w:val="cyan"/>
        </w:rPr>
        <w:t>collective agreements</w:t>
      </w:r>
      <w:r w:rsidRPr="002B1F8F">
        <w:rPr>
          <w:color w:val="000000" w:themeColor="text1"/>
          <w:sz w:val="16"/>
        </w:rPr>
        <w:t xml:space="preserve">, the legitimacy of these rights has been established. </w:t>
      </w:r>
      <w:r w:rsidRPr="002B1F8F">
        <w:rPr>
          <w:rStyle w:val="StyleUnderline"/>
          <w:color w:val="000000" w:themeColor="text1"/>
        </w:rPr>
        <w:t>Keeping our rights means</w:t>
      </w:r>
      <w:r w:rsidRPr="002B1F8F">
        <w:rPr>
          <w:color w:val="000000" w:themeColor="text1"/>
          <w:sz w:val="16"/>
        </w:rPr>
        <w:t xml:space="preserve"> using them and </w:t>
      </w:r>
      <w:r w:rsidRPr="002B1F8F">
        <w:rPr>
          <w:rStyle w:val="StyleUnderline"/>
          <w:color w:val="000000" w:themeColor="text1"/>
        </w:rPr>
        <w:t>protecting them.</w:t>
      </w:r>
    </w:p>
    <w:p w14:paraId="4D842940" w14:textId="77777777" w:rsidR="003724F1" w:rsidRPr="002B1F8F" w:rsidRDefault="003724F1" w:rsidP="003724F1">
      <w:pPr>
        <w:pStyle w:val="Heading4"/>
        <w:rPr>
          <w:color w:val="000000" w:themeColor="text1"/>
        </w:rPr>
      </w:pPr>
      <w:r w:rsidRPr="002B1F8F">
        <w:rPr>
          <w:color w:val="000000" w:themeColor="text1"/>
        </w:rPr>
        <w:t>5---“</w:t>
      </w:r>
      <w:r w:rsidRPr="002B1F8F">
        <w:rPr>
          <w:color w:val="000000" w:themeColor="text1"/>
          <w:u w:val="single"/>
        </w:rPr>
        <w:t>COLLECTIVE BARGAINING</w:t>
      </w:r>
      <w:r w:rsidRPr="002B1F8F">
        <w:rPr>
          <w:color w:val="000000" w:themeColor="text1"/>
        </w:rPr>
        <w:t xml:space="preserve">” mandates statute. </w:t>
      </w:r>
    </w:p>
    <w:p w14:paraId="622F68F8" w14:textId="77777777" w:rsidR="003724F1" w:rsidRPr="002B1F8F" w:rsidRDefault="003724F1" w:rsidP="003724F1">
      <w:pPr>
        <w:rPr>
          <w:color w:val="000000" w:themeColor="text1"/>
        </w:rPr>
      </w:pPr>
      <w:r w:rsidRPr="002B1F8F">
        <w:rPr>
          <w:rStyle w:val="Style13ptBold"/>
          <w:color w:val="000000" w:themeColor="text1"/>
        </w:rPr>
        <w:t>Van Hollen 13</w:t>
      </w:r>
      <w:r w:rsidRPr="002B1F8F">
        <w:rPr>
          <w:color w:val="000000" w:themeColor="text1"/>
        </w:rPr>
        <w:t>, Attorney General of Wisconsin, JD from the University of Wisconsin (JB Van Hollen, 2013, “Reply Brief of Defendants-Appellants,” in Madison Teachers, Inc. v. Walker, Court of Appeals of Wisconsin, District Four, No. 2012AP2067, University of Kansas Libraries, Lexis)</w:t>
      </w:r>
    </w:p>
    <w:p w14:paraId="4FDAE170" w14:textId="77777777" w:rsidR="003724F1" w:rsidRPr="002B1F8F" w:rsidRDefault="003724F1" w:rsidP="003724F1">
      <w:pPr>
        <w:rPr>
          <w:color w:val="000000" w:themeColor="text1"/>
          <w:sz w:val="16"/>
        </w:rPr>
      </w:pPr>
      <w:r w:rsidRPr="002B1F8F">
        <w:rPr>
          <w:color w:val="000000" w:themeColor="text1"/>
          <w:sz w:val="16"/>
        </w:rPr>
        <w:t xml:space="preserve">In Wisconsin, </w:t>
      </w:r>
      <w:r w:rsidRPr="002B1F8F">
        <w:rPr>
          <w:rStyle w:val="Emphasis"/>
          <w:color w:val="000000" w:themeColor="text1"/>
          <w:highlight w:val="cyan"/>
        </w:rPr>
        <w:t>"collective bargaining"</w:t>
      </w:r>
      <w:r w:rsidRPr="002B1F8F">
        <w:rPr>
          <w:rStyle w:val="StyleUnderline"/>
          <w:color w:val="000000" w:themeColor="text1"/>
          <w:highlight w:val="cyan"/>
        </w:rPr>
        <w:t xml:space="preserve"> means the </w:t>
      </w:r>
      <w:r w:rsidRPr="002B1F8F">
        <w:rPr>
          <w:rStyle w:val="Emphasis"/>
          <w:color w:val="000000" w:themeColor="text1"/>
          <w:highlight w:val="cyan"/>
        </w:rPr>
        <w:t>statutorily-created</w:t>
      </w:r>
      <w:r w:rsidRPr="002B1F8F">
        <w:rPr>
          <w:rStyle w:val="StyleUnderline"/>
          <w:color w:val="000000" w:themeColor="text1"/>
        </w:rPr>
        <w:t xml:space="preserve"> "mutual </w:t>
      </w:r>
      <w:r w:rsidRPr="002B1F8F">
        <w:rPr>
          <w:rStyle w:val="StyleUnderline"/>
          <w:color w:val="000000" w:themeColor="text1"/>
          <w:highlight w:val="cyan"/>
        </w:rPr>
        <w:t>obligation" of a</w:t>
      </w:r>
      <w:r w:rsidRPr="002B1F8F">
        <w:rPr>
          <w:color w:val="000000" w:themeColor="text1"/>
          <w:sz w:val="16"/>
        </w:rPr>
        <w:t xml:space="preserve"> governmental </w:t>
      </w:r>
      <w:r w:rsidRPr="002B1F8F">
        <w:rPr>
          <w:rStyle w:val="Emphasis"/>
          <w:color w:val="000000" w:themeColor="text1"/>
          <w:highlight w:val="cyan"/>
        </w:rPr>
        <w:t>employer</w:t>
      </w:r>
      <w:r w:rsidRPr="002B1F8F">
        <w:rPr>
          <w:rStyle w:val="StyleUnderline"/>
          <w:color w:val="000000" w:themeColor="text1"/>
          <w:highlight w:val="cyan"/>
        </w:rPr>
        <w:t>, and</w:t>
      </w:r>
      <w:r w:rsidRPr="002B1F8F">
        <w:rPr>
          <w:rStyle w:val="StyleUnderline"/>
          <w:color w:val="000000" w:themeColor="text1"/>
        </w:rPr>
        <w:t xml:space="preserve"> a </w:t>
      </w:r>
      <w:r w:rsidRPr="002B1F8F">
        <w:rPr>
          <w:rStyle w:val="Emphasis"/>
          <w:color w:val="000000" w:themeColor="text1"/>
          <w:highlight w:val="cyan"/>
        </w:rPr>
        <w:t>bargaining unit</w:t>
      </w:r>
      <w:r w:rsidRPr="002B1F8F">
        <w:rPr>
          <w:rStyle w:val="StyleUnderline"/>
          <w:color w:val="000000" w:themeColor="text1"/>
        </w:rPr>
        <w:t xml:space="preserve"> representative </w:t>
      </w:r>
      <w:r w:rsidRPr="002B1F8F">
        <w:rPr>
          <w:rStyle w:val="Emphasis"/>
          <w:color w:val="000000" w:themeColor="text1"/>
          <w:highlight w:val="cyan"/>
        </w:rPr>
        <w:t>to negotiate</w:t>
      </w:r>
      <w:r w:rsidRPr="002B1F8F">
        <w:rPr>
          <w:rStyle w:val="StyleUnderline"/>
          <w:color w:val="000000" w:themeColor="text1"/>
          <w:highlight w:val="cyan"/>
        </w:rPr>
        <w:t xml:space="preserve"> a labor </w:t>
      </w:r>
      <w:r w:rsidRPr="002B1F8F">
        <w:rPr>
          <w:rStyle w:val="Emphasis"/>
          <w:color w:val="000000" w:themeColor="text1"/>
          <w:highlight w:val="cyan"/>
        </w:rPr>
        <w:t>agreement</w:t>
      </w:r>
      <w:r w:rsidRPr="002B1F8F">
        <w:rPr>
          <w:color w:val="000000" w:themeColor="text1"/>
          <w:sz w:val="16"/>
        </w:rPr>
        <w:t xml:space="preserve">. </w:t>
      </w:r>
      <w:r w:rsidRPr="002B1F8F">
        <w:rPr>
          <w:color w:val="000000" w:themeColor="text1"/>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2B1F8F">
        <w:rPr>
          <w:color w:val="000000" w:themeColor="text1"/>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1B075C62" w14:textId="77777777" w:rsidR="003724F1" w:rsidRPr="002B1F8F" w:rsidRDefault="003724F1" w:rsidP="003724F1">
      <w:pPr>
        <w:pStyle w:val="Heading3"/>
        <w:rPr>
          <w:color w:val="000000" w:themeColor="text1"/>
        </w:rPr>
      </w:pPr>
      <w:r w:rsidRPr="002B1F8F">
        <w:rPr>
          <w:color w:val="000000" w:themeColor="text1"/>
        </w:rPr>
        <w:t>Perm: Other Issues---1NR</w:t>
      </w:r>
    </w:p>
    <w:p w14:paraId="25B368B9" w14:textId="77777777" w:rsidR="003724F1" w:rsidRPr="002B1F8F" w:rsidRDefault="003724F1" w:rsidP="003724F1">
      <w:pPr>
        <w:pStyle w:val="Heading4"/>
        <w:rPr>
          <w:color w:val="000000" w:themeColor="text1"/>
        </w:rPr>
      </w:pPr>
      <w:r w:rsidRPr="002B1F8F">
        <w:rPr>
          <w:color w:val="000000" w:themeColor="text1"/>
        </w:rPr>
        <w:t xml:space="preserve">2. </w:t>
      </w:r>
      <w:r w:rsidRPr="002B1F8F">
        <w:rPr>
          <w:color w:val="000000" w:themeColor="text1"/>
          <w:u w:val="single"/>
        </w:rPr>
        <w:t>VAGUENESS</w:t>
      </w:r>
      <w:r w:rsidRPr="002B1F8F">
        <w:rPr>
          <w:color w:val="000000" w:themeColor="text1"/>
        </w:rPr>
        <w:t xml:space="preserve">. The </w:t>
      </w:r>
      <w:r w:rsidRPr="002B1F8F">
        <w:rPr>
          <w:color w:val="000000" w:themeColor="text1"/>
          <w:u w:val="single"/>
        </w:rPr>
        <w:t>vaguer</w:t>
      </w:r>
      <w:r w:rsidRPr="002B1F8F">
        <w:rPr>
          <w:color w:val="000000" w:themeColor="text1"/>
        </w:rPr>
        <w:t xml:space="preserve"> the order is, the </w:t>
      </w:r>
      <w:r w:rsidRPr="002B1F8F">
        <w:rPr>
          <w:color w:val="000000" w:themeColor="text1"/>
          <w:u w:val="single"/>
        </w:rPr>
        <w:t>greater the chance</w:t>
      </w:r>
      <w:r w:rsidRPr="002B1F8F">
        <w:rPr>
          <w:color w:val="000000" w:themeColor="text1"/>
        </w:rPr>
        <w:t xml:space="preserve"> the government can </w:t>
      </w:r>
      <w:r w:rsidRPr="002B1F8F">
        <w:rPr>
          <w:color w:val="000000" w:themeColor="text1"/>
          <w:u w:val="single"/>
        </w:rPr>
        <w:t>evade contempt</w:t>
      </w:r>
      <w:r w:rsidRPr="002B1F8F">
        <w:rPr>
          <w:color w:val="000000" w:themeColor="text1"/>
        </w:rPr>
        <w:t xml:space="preserve">. </w:t>
      </w:r>
    </w:p>
    <w:p w14:paraId="6EC5476A" w14:textId="77777777" w:rsidR="003724F1" w:rsidRPr="002B1F8F" w:rsidRDefault="003724F1" w:rsidP="003724F1">
      <w:pPr>
        <w:rPr>
          <w:color w:val="000000" w:themeColor="text1"/>
        </w:rPr>
      </w:pPr>
      <w:r w:rsidRPr="002B1F8F">
        <w:rPr>
          <w:rStyle w:val="Style13ptBold"/>
          <w:color w:val="000000" w:themeColor="text1"/>
        </w:rPr>
        <w:t>Olson 25</w:t>
      </w:r>
      <w:r w:rsidRPr="002B1F8F">
        <w:rPr>
          <w:color w:val="000000" w:themeColor="text1"/>
        </w:rPr>
        <w:t>, Senior Fellow at the CATO Institute’s Robert A. Levy Center for Constitutional Studies, BA from Yale University (Walter Olson, May 6, 2025, “Carousel of Contempt,” CATO Institute, https://www.cato.org/commentary/carousel-contempt)</w:t>
      </w:r>
    </w:p>
    <w:p w14:paraId="21518EEB" w14:textId="77777777" w:rsidR="003724F1" w:rsidRPr="002B1F8F" w:rsidRDefault="003724F1" w:rsidP="003724F1">
      <w:pPr>
        <w:rPr>
          <w:color w:val="000000" w:themeColor="text1"/>
          <w:sz w:val="16"/>
        </w:rPr>
      </w:pPr>
      <w:r w:rsidRPr="002B1F8F">
        <w:rPr>
          <w:color w:val="000000" w:themeColor="text1"/>
          <w:sz w:val="16"/>
        </w:rPr>
        <w:t xml:space="preserve">Further, </w:t>
      </w:r>
      <w:r w:rsidRPr="002B1F8F">
        <w:rPr>
          <w:rStyle w:val="StyleUnderline"/>
          <w:color w:val="000000" w:themeColor="text1"/>
          <w:highlight w:val="cyan"/>
        </w:rPr>
        <w:t>court orders</w:t>
      </w:r>
      <w:r w:rsidRPr="002B1F8F">
        <w:rPr>
          <w:rStyle w:val="StyleUnderline"/>
          <w:color w:val="000000" w:themeColor="text1"/>
        </w:rPr>
        <w:t xml:space="preserve"> </w:t>
      </w:r>
      <w:r w:rsidRPr="002B1F8F">
        <w:rPr>
          <w:rStyle w:val="Emphasis"/>
          <w:color w:val="000000" w:themeColor="text1"/>
        </w:rPr>
        <w:t xml:space="preserve">commonly </w:t>
      </w:r>
      <w:r w:rsidRPr="002B1F8F">
        <w:rPr>
          <w:rStyle w:val="Emphasis"/>
          <w:color w:val="000000" w:themeColor="text1"/>
          <w:highlight w:val="cyan"/>
        </w:rPr>
        <w:t>bring</w:t>
      </w:r>
      <w:r w:rsidRPr="002B1F8F">
        <w:rPr>
          <w:rStyle w:val="StyleUnderline"/>
          <w:color w:val="000000" w:themeColor="text1"/>
        </w:rPr>
        <w:t xml:space="preserve"> with them</w:t>
      </w:r>
      <w:r w:rsidRPr="002B1F8F">
        <w:rPr>
          <w:color w:val="000000" w:themeColor="text1"/>
          <w:sz w:val="16"/>
        </w:rPr>
        <w:t xml:space="preserve"> at least </w:t>
      </w:r>
      <w:r w:rsidRPr="002B1F8F">
        <w:rPr>
          <w:rStyle w:val="Emphasis"/>
          <w:color w:val="000000" w:themeColor="text1"/>
          <w:highlight w:val="cyan"/>
        </w:rPr>
        <w:t>gray areas</w:t>
      </w:r>
      <w:r w:rsidRPr="002B1F8F">
        <w:rPr>
          <w:rStyle w:val="StyleUnderline"/>
          <w:color w:val="000000" w:themeColor="text1"/>
        </w:rPr>
        <w:t xml:space="preserve"> and </w:t>
      </w:r>
      <w:r w:rsidRPr="002B1F8F">
        <w:rPr>
          <w:rStyle w:val="Emphasis"/>
          <w:color w:val="000000" w:themeColor="text1"/>
        </w:rPr>
        <w:t>uncertainties</w:t>
      </w:r>
      <w:r w:rsidRPr="002B1F8F">
        <w:rPr>
          <w:rStyle w:val="StyleUnderline"/>
          <w:color w:val="000000" w:themeColor="text1"/>
        </w:rPr>
        <w:t xml:space="preserve"> </w:t>
      </w:r>
      <w:r w:rsidRPr="002B1F8F">
        <w:rPr>
          <w:rStyle w:val="StyleUnderline"/>
          <w:color w:val="000000" w:themeColor="text1"/>
          <w:highlight w:val="cyan"/>
        </w:rPr>
        <w:t xml:space="preserve">defendants </w:t>
      </w:r>
      <w:r w:rsidRPr="002B1F8F">
        <w:rPr>
          <w:rStyle w:val="Emphasis"/>
          <w:color w:val="000000" w:themeColor="text1"/>
          <w:highlight w:val="cyan"/>
        </w:rPr>
        <w:t>can exploit</w:t>
      </w:r>
      <w:r w:rsidRPr="002B1F8F">
        <w:rPr>
          <w:rStyle w:val="StyleUnderline"/>
          <w:color w:val="000000" w:themeColor="text1"/>
          <w:highlight w:val="cyan"/>
        </w:rPr>
        <w:t>. Typical</w:t>
      </w:r>
      <w:r w:rsidRPr="002B1F8F">
        <w:rPr>
          <w:rStyle w:val="StyleUnderline"/>
          <w:color w:val="000000" w:themeColor="text1"/>
        </w:rPr>
        <w:t xml:space="preserve"> among these </w:t>
      </w:r>
      <w:r w:rsidRPr="002B1F8F">
        <w:rPr>
          <w:rStyle w:val="StyleUnderline"/>
          <w:color w:val="000000" w:themeColor="text1"/>
          <w:highlight w:val="cyan"/>
        </w:rPr>
        <w:t xml:space="preserve">are </w:t>
      </w:r>
      <w:r w:rsidRPr="002B1F8F">
        <w:rPr>
          <w:rStyle w:val="Emphasis"/>
          <w:color w:val="000000" w:themeColor="text1"/>
          <w:sz w:val="32"/>
          <w:highlight w:val="cyan"/>
        </w:rPr>
        <w:t>quibbles about wording</w:t>
      </w:r>
      <w:r w:rsidRPr="002B1F8F">
        <w:rPr>
          <w:rStyle w:val="StyleUnderline"/>
          <w:color w:val="000000" w:themeColor="text1"/>
        </w:rPr>
        <w:t xml:space="preserve">, and claims that a </w:t>
      </w:r>
      <w:r w:rsidRPr="002B1F8F">
        <w:rPr>
          <w:rStyle w:val="Emphasis"/>
          <w:color w:val="000000" w:themeColor="text1"/>
        </w:rPr>
        <w:t>certain result</w:t>
      </w:r>
      <w:r w:rsidRPr="002B1F8F">
        <w:rPr>
          <w:rStyle w:val="StyleUnderline"/>
          <w:color w:val="000000" w:themeColor="text1"/>
        </w:rPr>
        <w:t xml:space="preserve"> can’t be achieved</w:t>
      </w:r>
      <w:r w:rsidRPr="002B1F8F">
        <w:rPr>
          <w:color w:val="000000" w:themeColor="text1"/>
          <w:sz w:val="16"/>
        </w:rPr>
        <w:t>, takes more time, or requires cooperation from someone not subject to the order—</w:t>
      </w:r>
      <w:r w:rsidRPr="002B1F8F">
        <w:rPr>
          <w:rStyle w:val="StyleUnderline"/>
          <w:color w:val="000000" w:themeColor="text1"/>
        </w:rPr>
        <w:t>all issues that</w:t>
      </w:r>
      <w:r w:rsidRPr="002B1F8F">
        <w:rPr>
          <w:color w:val="000000" w:themeColor="text1"/>
          <w:sz w:val="16"/>
        </w:rPr>
        <w:t xml:space="preserve"> in fact </w:t>
      </w:r>
      <w:r w:rsidRPr="002B1F8F">
        <w:rPr>
          <w:rStyle w:val="Emphasis"/>
          <w:color w:val="000000" w:themeColor="text1"/>
        </w:rPr>
        <w:t>have arisen</w:t>
      </w:r>
      <w:r w:rsidRPr="002B1F8F">
        <w:rPr>
          <w:rStyle w:val="StyleUnderline"/>
          <w:color w:val="000000" w:themeColor="text1"/>
        </w:rPr>
        <w:t xml:space="preserve"> in the</w:t>
      </w:r>
      <w:r w:rsidRPr="002B1F8F">
        <w:rPr>
          <w:color w:val="000000" w:themeColor="text1"/>
          <w:sz w:val="16"/>
        </w:rPr>
        <w:t xml:space="preserve"> rendition </w:t>
      </w:r>
      <w:r w:rsidRPr="002B1F8F">
        <w:rPr>
          <w:rStyle w:val="StyleUnderline"/>
          <w:color w:val="000000" w:themeColor="text1"/>
        </w:rPr>
        <w:t xml:space="preserve">cases. </w:t>
      </w:r>
      <w:r w:rsidRPr="002B1F8F">
        <w:rPr>
          <w:rStyle w:val="Emphasis"/>
          <w:color w:val="000000" w:themeColor="text1"/>
          <w:highlight w:val="cyan"/>
        </w:rPr>
        <w:t>Sanctions</w:t>
      </w:r>
      <w:r w:rsidRPr="002B1F8F">
        <w:rPr>
          <w:rStyle w:val="StyleUnderline"/>
          <w:color w:val="000000" w:themeColor="text1"/>
        </w:rPr>
        <w:t xml:space="preserve"> against individuals </w:t>
      </w:r>
      <w:r w:rsidRPr="002B1F8F">
        <w:rPr>
          <w:rStyle w:val="StyleUnderline"/>
          <w:color w:val="000000" w:themeColor="text1"/>
          <w:highlight w:val="cyan"/>
        </w:rPr>
        <w:t>are</w:t>
      </w:r>
      <w:r w:rsidRPr="002B1F8F">
        <w:rPr>
          <w:rStyle w:val="StyleUnderline"/>
          <w:color w:val="000000" w:themeColor="text1"/>
        </w:rPr>
        <w:t xml:space="preserve"> among the </w:t>
      </w:r>
      <w:r w:rsidRPr="002B1F8F">
        <w:rPr>
          <w:rStyle w:val="Emphasis"/>
          <w:color w:val="000000" w:themeColor="text1"/>
        </w:rPr>
        <w:t xml:space="preserve">most </w:t>
      </w:r>
      <w:r w:rsidRPr="002B1F8F">
        <w:rPr>
          <w:rStyle w:val="Emphasis"/>
          <w:color w:val="000000" w:themeColor="text1"/>
          <w:highlight w:val="cyan"/>
        </w:rPr>
        <w:t>important contempt</w:t>
      </w:r>
      <w:r w:rsidRPr="002B1F8F">
        <w:rPr>
          <w:rStyle w:val="StyleUnderline"/>
          <w:color w:val="000000" w:themeColor="text1"/>
          <w:highlight w:val="cyan"/>
        </w:rPr>
        <w:t xml:space="preserve"> powers, but to </w:t>
      </w:r>
      <w:r w:rsidRPr="002B1F8F">
        <w:rPr>
          <w:rStyle w:val="Emphasis"/>
          <w:color w:val="000000" w:themeColor="text1"/>
          <w:highlight w:val="cyan"/>
        </w:rPr>
        <w:t>assign</w:t>
      </w:r>
      <w:r w:rsidRPr="002B1F8F">
        <w:rPr>
          <w:rStyle w:val="Emphasis"/>
          <w:color w:val="000000" w:themeColor="text1"/>
        </w:rPr>
        <w:t xml:space="preserve"> them</w:t>
      </w:r>
      <w:r w:rsidRPr="002B1F8F">
        <w:rPr>
          <w:rStyle w:val="StyleUnderline"/>
          <w:color w:val="000000" w:themeColor="text1"/>
        </w:rPr>
        <w:t xml:space="preserve"> </w:t>
      </w:r>
      <w:r w:rsidRPr="002B1F8F">
        <w:rPr>
          <w:rStyle w:val="StyleUnderline"/>
          <w:color w:val="000000" w:themeColor="text1"/>
          <w:highlight w:val="cyan"/>
        </w:rPr>
        <w:t xml:space="preserve">judges </w:t>
      </w:r>
      <w:r w:rsidRPr="002B1F8F">
        <w:rPr>
          <w:rStyle w:val="Emphasis"/>
          <w:color w:val="000000" w:themeColor="text1"/>
          <w:highlight w:val="cyan"/>
        </w:rPr>
        <w:t>need</w:t>
      </w:r>
      <w:r w:rsidRPr="002B1F8F">
        <w:rPr>
          <w:rStyle w:val="Emphasis"/>
          <w:color w:val="000000" w:themeColor="text1"/>
        </w:rPr>
        <w:t xml:space="preserve"> to </w:t>
      </w:r>
      <w:r w:rsidRPr="002B1F8F">
        <w:rPr>
          <w:rStyle w:val="Emphasis"/>
          <w:color w:val="000000" w:themeColor="text1"/>
          <w:highlight w:val="cyan"/>
        </w:rPr>
        <w:t>find out</w:t>
      </w:r>
      <w:r w:rsidRPr="002B1F8F">
        <w:rPr>
          <w:rStyle w:val="StyleUnderline"/>
          <w:color w:val="000000" w:themeColor="text1"/>
          <w:highlight w:val="cyan"/>
        </w:rPr>
        <w:t xml:space="preserve"> who, </w:t>
      </w:r>
      <w:r w:rsidRPr="002B1F8F">
        <w:rPr>
          <w:rStyle w:val="Emphasis"/>
          <w:color w:val="000000" w:themeColor="text1"/>
          <w:sz w:val="32"/>
          <w:highlight w:val="cyan"/>
        </w:rPr>
        <w:t>exactly</w:t>
      </w:r>
      <w:r w:rsidRPr="002B1F8F">
        <w:rPr>
          <w:rStyle w:val="StyleUnderline"/>
          <w:color w:val="000000" w:themeColor="text1"/>
          <w:highlight w:val="cyan"/>
        </w:rPr>
        <w:t>, are</w:t>
      </w:r>
      <w:r w:rsidRPr="002B1F8F">
        <w:rPr>
          <w:rStyle w:val="StyleUnderline"/>
          <w:color w:val="000000" w:themeColor="text1"/>
        </w:rPr>
        <w:t xml:space="preserve"> the </w:t>
      </w:r>
      <w:r w:rsidRPr="002B1F8F">
        <w:rPr>
          <w:rStyle w:val="Emphasis"/>
          <w:color w:val="000000" w:themeColor="text1"/>
          <w:highlight w:val="cyan"/>
        </w:rPr>
        <w:t>decision makers</w:t>
      </w:r>
      <w:r w:rsidRPr="002B1F8F">
        <w:rPr>
          <w:rStyle w:val="StyleUnderline"/>
          <w:color w:val="000000" w:themeColor="text1"/>
          <w:highlight w:val="cyan"/>
        </w:rPr>
        <w:t>. Part of</w:t>
      </w:r>
      <w:r w:rsidRPr="002B1F8F">
        <w:rPr>
          <w:rStyle w:val="StyleUnderline"/>
          <w:color w:val="000000" w:themeColor="text1"/>
        </w:rPr>
        <w:t xml:space="preserve"> the </w:t>
      </w:r>
      <w:r w:rsidRPr="002B1F8F">
        <w:rPr>
          <w:rStyle w:val="Emphasis"/>
          <w:color w:val="000000" w:themeColor="text1"/>
          <w:highlight w:val="cyan"/>
        </w:rPr>
        <w:t>Trump</w:t>
      </w:r>
      <w:r w:rsidRPr="002B1F8F">
        <w:rPr>
          <w:color w:val="000000" w:themeColor="text1"/>
          <w:sz w:val="16"/>
        </w:rPr>
        <w:t xml:space="preserve"> administration’s </w:t>
      </w:r>
      <w:r w:rsidRPr="002B1F8F">
        <w:rPr>
          <w:rStyle w:val="Emphasis"/>
          <w:color w:val="000000" w:themeColor="text1"/>
          <w:highlight w:val="cyan"/>
        </w:rPr>
        <w:t>hardball approach</w:t>
      </w:r>
      <w:r w:rsidRPr="002B1F8F">
        <w:rPr>
          <w:rStyle w:val="StyleUnderline"/>
          <w:color w:val="000000" w:themeColor="text1"/>
          <w:highlight w:val="cyan"/>
        </w:rPr>
        <w:t xml:space="preserve"> has been</w:t>
      </w:r>
      <w:r w:rsidRPr="002B1F8F">
        <w:rPr>
          <w:rStyle w:val="StyleUnderline"/>
          <w:color w:val="000000" w:themeColor="text1"/>
        </w:rPr>
        <w:t xml:space="preserve"> to </w:t>
      </w:r>
      <w:r w:rsidRPr="002B1F8F">
        <w:rPr>
          <w:rStyle w:val="Emphasis"/>
          <w:color w:val="000000" w:themeColor="text1"/>
          <w:highlight w:val="cyan"/>
        </w:rPr>
        <w:t>blur lines</w:t>
      </w:r>
      <w:r w:rsidRPr="002B1F8F">
        <w:rPr>
          <w:rStyle w:val="StyleUnderline"/>
          <w:color w:val="000000" w:themeColor="text1"/>
          <w:highlight w:val="cyan"/>
        </w:rPr>
        <w:t xml:space="preserve"> of authority</w:t>
      </w:r>
      <w:r w:rsidRPr="002B1F8F">
        <w:rPr>
          <w:color w:val="000000" w:themeColor="text1"/>
          <w:sz w:val="16"/>
        </w:rPr>
        <w:t xml:space="preserve"> and the identity of responsible persons, a tactic also seen in suits seeking to restrain Elon Musk’s so-called Department of Government Efficiency (DOGE).</w:t>
      </w:r>
    </w:p>
    <w:p w14:paraId="50E485F1" w14:textId="77777777" w:rsidR="003724F1" w:rsidRPr="002B1F8F" w:rsidRDefault="003724F1" w:rsidP="003724F1">
      <w:pPr>
        <w:pStyle w:val="Heading4"/>
        <w:rPr>
          <w:color w:val="000000" w:themeColor="text1"/>
        </w:rPr>
      </w:pPr>
      <w:r w:rsidRPr="002B1F8F">
        <w:rPr>
          <w:color w:val="000000" w:themeColor="text1"/>
        </w:rPr>
        <w:t xml:space="preserve">That actually means the perm goes </w:t>
      </w:r>
      <w:r w:rsidRPr="002B1F8F">
        <w:rPr>
          <w:color w:val="000000" w:themeColor="text1"/>
          <w:u w:val="single"/>
        </w:rPr>
        <w:t>in favor</w:t>
      </w:r>
      <w:r w:rsidRPr="002B1F8F">
        <w:rPr>
          <w:color w:val="000000" w:themeColor="text1"/>
        </w:rPr>
        <w:t xml:space="preserve"> of the government, </w:t>
      </w:r>
      <w:r w:rsidRPr="002B1F8F">
        <w:rPr>
          <w:color w:val="000000" w:themeColor="text1"/>
          <w:u w:val="single"/>
        </w:rPr>
        <w:t>stifling contempt</w:t>
      </w:r>
      <w:r w:rsidRPr="002B1F8F">
        <w:rPr>
          <w:color w:val="000000" w:themeColor="text1"/>
        </w:rPr>
        <w:t xml:space="preserve">. </w:t>
      </w:r>
    </w:p>
    <w:p w14:paraId="69F34DB5" w14:textId="77777777" w:rsidR="003724F1" w:rsidRPr="002B1F8F" w:rsidRDefault="003724F1" w:rsidP="003724F1">
      <w:pPr>
        <w:rPr>
          <w:color w:val="000000" w:themeColor="text1"/>
        </w:rPr>
      </w:pPr>
      <w:r w:rsidRPr="002B1F8F">
        <w:rPr>
          <w:rStyle w:val="Style13ptBold"/>
          <w:color w:val="000000" w:themeColor="text1"/>
        </w:rPr>
        <w:t>Katsas 25</w:t>
      </w:r>
      <w:r w:rsidRPr="002B1F8F">
        <w:rPr>
          <w:color w:val="000000" w:themeColor="text1"/>
        </w:rPr>
        <w:t>, Judge on the United States Court of Appeals for the District of Columbia Circuit, JD from Harvard University School of Law (Gregory G. Katsas, August 8, 2025, “J.G.G., et al., v. Donald J. Trump, et al.,” United States Court of Appeals for the District of Columbia Circuit, on appeal from the United States District Court for the District of Columbia, No. 25-5124, https://storage.courtlistener.com/recap/gov.uscourts.cadc.41957/gov.uscourts.cadc.41957.01208764800.0_2.pdf)</w:t>
      </w:r>
    </w:p>
    <w:p w14:paraId="35F90CD2" w14:textId="77777777" w:rsidR="003724F1" w:rsidRDefault="003724F1" w:rsidP="003724F1">
      <w:pPr>
        <w:rPr>
          <w:color w:val="000000" w:themeColor="text1"/>
          <w:sz w:val="16"/>
        </w:rPr>
      </w:pPr>
      <w:r w:rsidRPr="002B1F8F">
        <w:rPr>
          <w:color w:val="000000" w:themeColor="text1"/>
          <w:sz w:val="16"/>
        </w:rPr>
        <w:t xml:space="preserve">A strong interpretive presumption governs this analysis. </w:t>
      </w:r>
      <w:r w:rsidRPr="002B1F8F">
        <w:rPr>
          <w:rStyle w:val="StyleUnderline"/>
          <w:color w:val="000000" w:themeColor="text1"/>
          <w:highlight w:val="cyan"/>
        </w:rPr>
        <w:t>In</w:t>
      </w:r>
      <w:r w:rsidRPr="002B1F8F">
        <w:rPr>
          <w:rStyle w:val="StyleUnderline"/>
          <w:color w:val="000000" w:themeColor="text1"/>
        </w:rPr>
        <w:t xml:space="preserve"> the context of</w:t>
      </w:r>
      <w:r w:rsidRPr="002B1F8F">
        <w:rPr>
          <w:color w:val="000000" w:themeColor="text1"/>
          <w:sz w:val="16"/>
        </w:rPr>
        <w:t xml:space="preserve"> criminal </w:t>
      </w:r>
      <w:r w:rsidRPr="002B1F8F">
        <w:rPr>
          <w:rStyle w:val="StyleUnderline"/>
          <w:color w:val="000000" w:themeColor="text1"/>
          <w:highlight w:val="cyan"/>
        </w:rPr>
        <w:t xml:space="preserve">contempt, </w:t>
      </w:r>
      <w:r w:rsidRPr="002B1F8F">
        <w:rPr>
          <w:rStyle w:val="Emphasis"/>
          <w:color w:val="000000" w:themeColor="text1"/>
          <w:highlight w:val="cyan"/>
        </w:rPr>
        <w:t>ambiguity</w:t>
      </w:r>
      <w:r w:rsidRPr="002B1F8F">
        <w:rPr>
          <w:rStyle w:val="StyleUnderline"/>
          <w:color w:val="000000" w:themeColor="text1"/>
        </w:rPr>
        <w:t xml:space="preserve"> in the</w:t>
      </w:r>
      <w:r w:rsidRPr="002B1F8F">
        <w:rPr>
          <w:color w:val="000000" w:themeColor="text1"/>
          <w:sz w:val="16"/>
        </w:rPr>
        <w:t xml:space="preserve"> underlying </w:t>
      </w:r>
      <w:r w:rsidRPr="002B1F8F">
        <w:rPr>
          <w:rStyle w:val="Emphasis"/>
          <w:color w:val="000000" w:themeColor="text1"/>
        </w:rPr>
        <w:t>injunction</w:t>
      </w:r>
      <w:r w:rsidRPr="002B1F8F">
        <w:rPr>
          <w:rStyle w:val="StyleUnderline"/>
          <w:color w:val="000000" w:themeColor="text1"/>
        </w:rPr>
        <w:t xml:space="preserve"> </w:t>
      </w:r>
      <w:r w:rsidRPr="002B1F8F">
        <w:rPr>
          <w:rStyle w:val="StyleUnderline"/>
          <w:color w:val="000000" w:themeColor="text1"/>
          <w:highlight w:val="cyan"/>
        </w:rPr>
        <w:t>must be resolved in favor of the</w:t>
      </w:r>
      <w:r w:rsidRPr="002B1F8F">
        <w:rPr>
          <w:rStyle w:val="StyleUnderline"/>
          <w:color w:val="000000" w:themeColor="text1"/>
        </w:rPr>
        <w:t xml:space="preserve"> </w:t>
      </w:r>
      <w:r w:rsidRPr="002B1F8F">
        <w:rPr>
          <w:rStyle w:val="Emphasis"/>
          <w:color w:val="000000" w:themeColor="text1"/>
        </w:rPr>
        <w:t xml:space="preserve">alleged </w:t>
      </w:r>
      <w:r w:rsidRPr="002B1F8F">
        <w:rPr>
          <w:rStyle w:val="Emphasis"/>
          <w:color w:val="000000" w:themeColor="text1"/>
          <w:highlight w:val="cyan"/>
        </w:rPr>
        <w:t>contemnor</w:t>
      </w:r>
      <w:r w:rsidRPr="002B1F8F">
        <w:rPr>
          <w:color w:val="000000" w:themeColor="text1"/>
          <w:sz w:val="16"/>
        </w:rPr>
        <w:t xml:space="preserve">. This Court has stressed that, for criminal contempt, </w:t>
      </w:r>
      <w:r w:rsidRPr="002B1F8F">
        <w:rPr>
          <w:rStyle w:val="StyleUnderline"/>
          <w:color w:val="000000" w:themeColor="text1"/>
        </w:rPr>
        <w:t xml:space="preserve">the </w:t>
      </w:r>
      <w:r w:rsidRPr="002B1F8F">
        <w:rPr>
          <w:rStyle w:val="StyleUnderline"/>
          <w:color w:val="000000" w:themeColor="text1"/>
          <w:highlight w:val="cyan"/>
        </w:rPr>
        <w:t>injunction must be “</w:t>
      </w:r>
      <w:r w:rsidRPr="002B1F8F">
        <w:rPr>
          <w:rStyle w:val="Emphasis"/>
          <w:color w:val="000000" w:themeColor="text1"/>
          <w:highlight w:val="cyan"/>
        </w:rPr>
        <w:t>clear</w:t>
      </w:r>
      <w:r w:rsidRPr="002B1F8F">
        <w:rPr>
          <w:rStyle w:val="StyleUnderline"/>
          <w:color w:val="000000" w:themeColor="text1"/>
          <w:highlight w:val="cyan"/>
        </w:rPr>
        <w:t xml:space="preserve"> and</w:t>
      </w:r>
      <w:r w:rsidRPr="002B1F8F">
        <w:rPr>
          <w:rStyle w:val="StyleUnderline"/>
          <w:color w:val="000000" w:themeColor="text1"/>
        </w:rPr>
        <w:t xml:space="preserve"> reasonably </w:t>
      </w:r>
      <w:r w:rsidRPr="002B1F8F">
        <w:rPr>
          <w:rStyle w:val="Emphasis"/>
          <w:color w:val="000000" w:themeColor="text1"/>
          <w:highlight w:val="cyan"/>
        </w:rPr>
        <w:t>specific</w:t>
      </w:r>
      <w:r w:rsidRPr="002B1F8F">
        <w:rPr>
          <w:rStyle w:val="StyleUnderline"/>
          <w:color w:val="000000" w:themeColor="text1"/>
          <w:highlight w:val="cyan"/>
        </w:rPr>
        <w:t>” in</w:t>
      </w:r>
      <w:r w:rsidRPr="002B1F8F">
        <w:rPr>
          <w:rStyle w:val="StyleUnderline"/>
          <w:color w:val="000000" w:themeColor="text1"/>
        </w:rPr>
        <w:t xml:space="preserve"> its </w:t>
      </w:r>
      <w:r w:rsidRPr="002B1F8F">
        <w:rPr>
          <w:rStyle w:val="StyleUnderline"/>
          <w:color w:val="000000" w:themeColor="text1"/>
          <w:highlight w:val="cyan"/>
        </w:rPr>
        <w:t xml:space="preserve">application </w:t>
      </w:r>
      <w:r w:rsidRPr="002B1F8F">
        <w:rPr>
          <w:rStyle w:val="Emphasis"/>
          <w:color w:val="000000" w:themeColor="text1"/>
          <w:highlight w:val="cyan"/>
        </w:rPr>
        <w:t>to</w:t>
      </w:r>
      <w:r w:rsidRPr="002B1F8F">
        <w:rPr>
          <w:rStyle w:val="Emphasis"/>
          <w:color w:val="000000" w:themeColor="text1"/>
        </w:rPr>
        <w:t xml:space="preserve"> the </w:t>
      </w:r>
      <w:r w:rsidRPr="002B1F8F">
        <w:rPr>
          <w:rStyle w:val="Emphasis"/>
          <w:color w:val="000000" w:themeColor="text1"/>
          <w:highlight w:val="cyan"/>
        </w:rPr>
        <w:t>conduct</w:t>
      </w:r>
      <w:r w:rsidRPr="002B1F8F">
        <w:rPr>
          <w:rStyle w:val="StyleUnderline"/>
          <w:color w:val="000000" w:themeColor="text1"/>
          <w:highlight w:val="cyan"/>
        </w:rPr>
        <w:t xml:space="preserve"> at issue</w:t>
      </w:r>
      <w:r w:rsidRPr="002B1F8F">
        <w:rPr>
          <w:color w:val="000000" w:themeColor="text1"/>
          <w:sz w:val="16"/>
        </w:rPr>
        <w:t>. United States v. Young, 107 F.3d 903, 907 (D.C. Cir. 1997) (quoting United States v. NYNEX Corp., 8 F.3d 52, 54 (D.C. Cir. 1993)); see United States ex rel. Yelverton v. Fed. Ins. Co., 831 F.3d 585, 587 (D.C. Cir. 2016) (</w:t>
      </w:r>
      <w:r w:rsidRPr="002B1F8F">
        <w:rPr>
          <w:rStyle w:val="StyleUnderline"/>
          <w:color w:val="000000" w:themeColor="text1"/>
          <w:highlight w:val="cyan"/>
        </w:rPr>
        <w:t xml:space="preserve">courts “resolve </w:t>
      </w:r>
      <w:r w:rsidRPr="002B1F8F">
        <w:rPr>
          <w:rStyle w:val="Emphasis"/>
          <w:color w:val="000000" w:themeColor="text1"/>
          <w:sz w:val="32"/>
          <w:highlight w:val="cyan"/>
        </w:rPr>
        <w:t>omissions</w:t>
      </w:r>
      <w:r w:rsidRPr="002B1F8F">
        <w:rPr>
          <w:rStyle w:val="StyleUnderline"/>
          <w:color w:val="000000" w:themeColor="text1"/>
          <w:highlight w:val="cyan"/>
        </w:rPr>
        <w:t xml:space="preserve"> or </w:t>
      </w:r>
      <w:r w:rsidRPr="002B1F8F">
        <w:rPr>
          <w:rStyle w:val="Emphasis"/>
          <w:color w:val="000000" w:themeColor="text1"/>
          <w:highlight w:val="cyan"/>
        </w:rPr>
        <w:t>ambiguities</w:t>
      </w:r>
      <w:r w:rsidRPr="002B1F8F">
        <w:rPr>
          <w:rStyle w:val="StyleUnderline"/>
          <w:color w:val="000000" w:themeColor="text1"/>
          <w:highlight w:val="cyan"/>
        </w:rPr>
        <w:t xml:space="preserve"> in the order in favor of the </w:t>
      </w:r>
      <w:r w:rsidRPr="002B1F8F">
        <w:rPr>
          <w:rStyle w:val="Emphasis"/>
          <w:color w:val="000000" w:themeColor="text1"/>
          <w:highlight w:val="cyan"/>
        </w:rPr>
        <w:t>enjoined</w:t>
      </w:r>
      <w:r w:rsidRPr="002B1F8F">
        <w:rPr>
          <w:rStyle w:val="Emphasis"/>
          <w:color w:val="000000" w:themeColor="text1"/>
        </w:rPr>
        <w:t xml:space="preserve"> party</w:t>
      </w:r>
      <w:r w:rsidRPr="002B1F8F">
        <w:rPr>
          <w:rStyle w:val="StyleUnderline"/>
          <w:color w:val="000000" w:themeColor="text1"/>
        </w:rPr>
        <w:t>”</w:t>
      </w:r>
      <w:r w:rsidRPr="002B1F8F">
        <w:rPr>
          <w:color w:val="000000" w:themeColor="text1"/>
          <w:sz w:val="16"/>
        </w:rPr>
        <w:t xml:space="preserve"> (quoting C. Wright &amp; A. Miller, 11A Federal Practice &amp; Procedure § 2955 (3d ed. 2013) (cleaned up))). Other circuits agree: </w:t>
      </w:r>
      <w:r w:rsidRPr="002B1F8F">
        <w:rPr>
          <w:rStyle w:val="StyleUnderline"/>
          <w:color w:val="000000" w:themeColor="text1"/>
        </w:rPr>
        <w:t>The “</w:t>
      </w:r>
      <w:r w:rsidRPr="002B1F8F">
        <w:rPr>
          <w:rStyle w:val="Emphasis"/>
          <w:color w:val="000000" w:themeColor="text1"/>
        </w:rPr>
        <w:t>longstanding</w:t>
      </w:r>
      <w:r w:rsidRPr="002B1F8F">
        <w:rPr>
          <w:color w:val="000000" w:themeColor="text1"/>
          <w:sz w:val="16"/>
        </w:rPr>
        <w:t xml:space="preserve">, salutary </w:t>
      </w:r>
      <w:r w:rsidRPr="002B1F8F">
        <w:rPr>
          <w:rStyle w:val="StyleUnderline"/>
          <w:color w:val="000000" w:themeColor="text1"/>
        </w:rPr>
        <w:t>rule in contempt</w:t>
      </w:r>
      <w:r w:rsidRPr="002B1F8F">
        <w:rPr>
          <w:color w:val="000000" w:themeColor="text1"/>
          <w:sz w:val="16"/>
        </w:rPr>
        <w:t xml:space="preserve"> cases </w:t>
      </w:r>
      <w:r w:rsidRPr="002B1F8F">
        <w:rPr>
          <w:rStyle w:val="StyleUnderline"/>
          <w:color w:val="000000" w:themeColor="text1"/>
        </w:rPr>
        <w:t xml:space="preserve">is that </w:t>
      </w:r>
      <w:r w:rsidRPr="002B1F8F">
        <w:rPr>
          <w:rStyle w:val="Emphasis"/>
          <w:color w:val="000000" w:themeColor="text1"/>
        </w:rPr>
        <w:t>ambiguities</w:t>
      </w:r>
      <w:r w:rsidRPr="002B1F8F">
        <w:rPr>
          <w:rStyle w:val="StyleUnderline"/>
          <w:color w:val="000000" w:themeColor="text1"/>
        </w:rPr>
        <w:t xml:space="preserve"> and </w:t>
      </w:r>
      <w:r w:rsidRPr="002B1F8F">
        <w:rPr>
          <w:rStyle w:val="Emphasis"/>
          <w:color w:val="000000" w:themeColor="text1"/>
        </w:rPr>
        <w:t>omissions</w:t>
      </w:r>
      <w:r w:rsidRPr="002B1F8F">
        <w:rPr>
          <w:rStyle w:val="StyleUnderline"/>
          <w:color w:val="000000" w:themeColor="text1"/>
        </w:rPr>
        <w:t xml:space="preserve"> in orders redound to the benefit of the person </w:t>
      </w:r>
      <w:r w:rsidRPr="002B1F8F">
        <w:rPr>
          <w:rStyle w:val="Emphasis"/>
          <w:color w:val="000000" w:themeColor="text1"/>
        </w:rPr>
        <w:t>charged with contempt</w:t>
      </w:r>
      <w:r w:rsidRPr="002B1F8F">
        <w:rPr>
          <w:color w:val="000000" w:themeColor="text1"/>
          <w:sz w:val="16"/>
        </w:rPr>
        <w:t xml:space="preserve">.” Ford v. Kammerer, 450 F.2d 279, 280 (3d Cir. 1971) (per curiam). And </w:t>
      </w:r>
      <w:r w:rsidRPr="002B1F8F">
        <w:rPr>
          <w:rStyle w:val="StyleUnderline"/>
          <w:color w:val="000000" w:themeColor="text1"/>
        </w:rPr>
        <w:t>it is “</w:t>
      </w:r>
      <w:r w:rsidRPr="002B1F8F">
        <w:rPr>
          <w:rStyle w:val="Emphasis"/>
          <w:color w:val="000000" w:themeColor="text1"/>
        </w:rPr>
        <w:t>settled law</w:t>
      </w:r>
      <w:r w:rsidRPr="002B1F8F">
        <w:rPr>
          <w:color w:val="000000" w:themeColor="text1"/>
          <w:sz w:val="16"/>
        </w:rPr>
        <w:t xml:space="preserve"> that contempt will not lie for violation of an order of the court unless the order is clear and decisive and contains no doubt about what it requires to be done.” United States v. Joyce, 498 F.2d 592, 596 (7th Cir. 1974). These principles track the rule of lenity that applies in all criminal cases. See, e.g., United States v. Santos, 553 U.S. 507, 514 (2008). Yet they are even more important in the specific context of contempt, where a single judge undertakes to set the governing rule, prosecute its alleged violation, adjudicate liability, and then impose punishment. For as the Supreme Court has warned, this “fusion of legislative, executive, and judicial powers summons forth the prospect of the most tyrannical licentiousness.” Int’l Union, United Mine Workers of Am. v. Bagwell, 512 U.S. 821, 831 (1994) (cleaned up).</w:t>
      </w:r>
    </w:p>
    <w:p w14:paraId="2E6D95A1" w14:textId="77777777" w:rsidR="003724F1" w:rsidRDefault="003724F1" w:rsidP="003724F1">
      <w:pPr>
        <w:pStyle w:val="Heading3"/>
        <w:rPr>
          <w:color w:val="000000" w:themeColor="text1"/>
        </w:rPr>
      </w:pPr>
      <w:r>
        <w:rPr>
          <w:color w:val="000000" w:themeColor="text1"/>
        </w:rPr>
        <w:t>AT: Spillover</w:t>
      </w:r>
    </w:p>
    <w:p w14:paraId="772E5F89" w14:textId="77777777" w:rsidR="003724F1" w:rsidRPr="00502179" w:rsidRDefault="003724F1" w:rsidP="003724F1">
      <w:pPr>
        <w:pStyle w:val="Heading4"/>
      </w:pPr>
      <w:r>
        <w:t xml:space="preserve">1. </w:t>
      </w:r>
      <w:r w:rsidRPr="0066112E">
        <w:rPr>
          <w:u w:val="single"/>
        </w:rPr>
        <w:t>‘TRUMP’ CARD</w:t>
      </w:r>
      <w:r>
        <w:t xml:space="preserve">. Judges, including </w:t>
      </w:r>
      <w:r w:rsidRPr="0066112E">
        <w:rPr>
          <w:u w:val="single"/>
        </w:rPr>
        <w:t>conservatives</w:t>
      </w:r>
      <w:r>
        <w:t xml:space="preserve">, will </w:t>
      </w:r>
      <w:r w:rsidRPr="0066112E">
        <w:rPr>
          <w:u w:val="single"/>
        </w:rPr>
        <w:t>follow on</w:t>
      </w:r>
      <w:r>
        <w:t xml:space="preserve"> to contempt because it gives them a </w:t>
      </w:r>
      <w:r w:rsidRPr="0066112E">
        <w:rPr>
          <w:u w:val="single"/>
        </w:rPr>
        <w:t>nuclear weapon</w:t>
      </w:r>
      <w:r>
        <w:t xml:space="preserve"> in the separation of powers war. </w:t>
      </w:r>
    </w:p>
    <w:p w14:paraId="4913F7F1" w14:textId="77777777" w:rsidR="003724F1" w:rsidRDefault="003724F1" w:rsidP="003724F1">
      <w:r w:rsidRPr="00514472">
        <w:rPr>
          <w:rStyle w:val="Style13ptBold"/>
        </w:rPr>
        <w:t>Wittes 25</w:t>
      </w:r>
      <w:r>
        <w:t xml:space="preserve">, </w:t>
      </w:r>
      <w:r w:rsidRPr="00B57452">
        <w:t>Senior Fellow in Governance Studies at the Brookings Institution</w:t>
      </w:r>
      <w:r>
        <w:t xml:space="preserve">, BA from Oberlin College </w:t>
      </w:r>
      <w:r w:rsidRPr="00F35E2D">
        <w:t xml:space="preserve">(Benjamin Wittes, February 10, 2025, “Are the Courts Up to the Situation?” </w:t>
      </w:r>
      <w:r>
        <w:t xml:space="preserve">Lawfare, </w:t>
      </w:r>
      <w:r w:rsidRPr="00F35E2D">
        <w:t>https://www.lawfaremedia.org/article/are-the-courts-up-to-the-situation</w:t>
      </w:r>
      <w:r>
        <w:t>)</w:t>
      </w:r>
    </w:p>
    <w:p w14:paraId="1E1BA50E" w14:textId="77777777" w:rsidR="003724F1" w:rsidRPr="00AB75A8" w:rsidRDefault="003724F1" w:rsidP="003724F1">
      <w:pPr>
        <w:rPr>
          <w:u w:val="single"/>
        </w:rPr>
      </w:pPr>
      <w:r w:rsidRPr="00CD6064">
        <w:rPr>
          <w:sz w:val="16"/>
        </w:rPr>
        <w:t xml:space="preserve">I am less worried on this score, at least for now, than a lot of people are. </w:t>
      </w:r>
      <w:r w:rsidRPr="00CD6064">
        <w:rPr>
          <w:rStyle w:val="StyleUnderline"/>
          <w:highlight w:val="cyan"/>
        </w:rPr>
        <w:t>Courts</w:t>
      </w:r>
      <w:r w:rsidRPr="00CD6064">
        <w:rPr>
          <w:rStyle w:val="StyleUnderline"/>
        </w:rPr>
        <w:t xml:space="preserve"> </w:t>
      </w:r>
      <w:r w:rsidRPr="00CD6064">
        <w:rPr>
          <w:rStyle w:val="Emphasis"/>
        </w:rPr>
        <w:t>have</w:t>
      </w:r>
      <w:r w:rsidRPr="00CD6064">
        <w:rPr>
          <w:sz w:val="16"/>
        </w:rPr>
        <w:t xml:space="preserve"> a lot of </w:t>
      </w:r>
      <w:r w:rsidRPr="00CD6064">
        <w:rPr>
          <w:rStyle w:val="Emphasis"/>
        </w:rPr>
        <w:t>tools</w:t>
      </w:r>
      <w:r w:rsidRPr="00CD6064">
        <w:rPr>
          <w:sz w:val="16"/>
        </w:rPr>
        <w:t xml:space="preserve"> at their disposal </w:t>
      </w:r>
      <w:r w:rsidRPr="00CD6064">
        <w:rPr>
          <w:rStyle w:val="StyleUnderline"/>
        </w:rPr>
        <w:t xml:space="preserve">to coerce </w:t>
      </w:r>
      <w:r w:rsidRPr="00CD6064">
        <w:rPr>
          <w:rStyle w:val="Emphasis"/>
        </w:rPr>
        <w:t>compliance</w:t>
      </w:r>
      <w:r w:rsidRPr="00CD6064">
        <w:rPr>
          <w:sz w:val="16"/>
        </w:rPr>
        <w:t xml:space="preserve"> and a lot of power over the lawyers who practice before them. </w:t>
      </w:r>
      <w:r w:rsidRPr="00CD6064">
        <w:rPr>
          <w:rStyle w:val="StyleUnderline"/>
        </w:rPr>
        <w:t xml:space="preserve">They </w:t>
      </w:r>
      <w:r w:rsidRPr="00CD6064">
        <w:rPr>
          <w:rStyle w:val="StyleUnderline"/>
          <w:highlight w:val="cyan"/>
        </w:rPr>
        <w:t>can</w:t>
      </w:r>
      <w:r w:rsidRPr="00CD6064">
        <w:rPr>
          <w:rStyle w:val="StyleUnderline"/>
        </w:rPr>
        <w:t xml:space="preserve"> </w:t>
      </w:r>
      <w:r w:rsidRPr="00CD6064">
        <w:rPr>
          <w:rStyle w:val="Emphasis"/>
        </w:rPr>
        <w:t>sanction</w:t>
      </w:r>
      <w:r w:rsidRPr="00CD6064">
        <w:rPr>
          <w:sz w:val="16"/>
        </w:rPr>
        <w:t xml:space="preserve"> lawyers and </w:t>
      </w:r>
      <w:r w:rsidRPr="00CD6064">
        <w:rPr>
          <w:rStyle w:val="StyleUnderline"/>
        </w:rPr>
        <w:t>parties, and</w:t>
      </w:r>
      <w:r w:rsidRPr="00CD6064">
        <w:rPr>
          <w:sz w:val="16"/>
        </w:rPr>
        <w:t xml:space="preserve"> they can </w:t>
      </w:r>
      <w:r w:rsidRPr="00CD6064">
        <w:rPr>
          <w:rStyle w:val="StyleUnderline"/>
          <w:highlight w:val="cyan"/>
        </w:rPr>
        <w:t>hold</w:t>
      </w:r>
      <w:r w:rsidRPr="00CD6064">
        <w:rPr>
          <w:rStyle w:val="StyleUnderline"/>
        </w:rPr>
        <w:t xml:space="preserve"> people </w:t>
      </w:r>
      <w:r w:rsidRPr="00CD6064">
        <w:rPr>
          <w:rStyle w:val="Emphasis"/>
          <w:highlight w:val="cyan"/>
        </w:rPr>
        <w:t>in contempt</w:t>
      </w:r>
      <w:r w:rsidRPr="00CD6064">
        <w:rPr>
          <w:sz w:val="16"/>
        </w:rPr>
        <w:t xml:space="preserve">. They can refer lawyers who misbehave to their bars for discipline. Moreover, </w:t>
      </w:r>
      <w:r w:rsidRPr="00CD6064">
        <w:rPr>
          <w:rStyle w:val="StyleUnderline"/>
          <w:highlight w:val="cyan"/>
        </w:rPr>
        <w:t xml:space="preserve">defiance of </w:t>
      </w:r>
      <w:r w:rsidRPr="00CD6064">
        <w:rPr>
          <w:rStyle w:val="Emphasis"/>
          <w:highlight w:val="cyan"/>
        </w:rPr>
        <w:t>a court</w:t>
      </w:r>
      <w:r w:rsidRPr="00CD6064">
        <w:rPr>
          <w:rStyle w:val="Emphasis"/>
        </w:rPr>
        <w:t xml:space="preserve"> order</w:t>
      </w:r>
      <w:r w:rsidRPr="00CD6064">
        <w:rPr>
          <w:rStyle w:val="StyleUnderline"/>
        </w:rPr>
        <w:t xml:space="preserve"> </w:t>
      </w:r>
      <w:r w:rsidRPr="00CD6064">
        <w:rPr>
          <w:rStyle w:val="StyleUnderline"/>
          <w:highlight w:val="cyan"/>
        </w:rPr>
        <w:t>would</w:t>
      </w:r>
      <w:r w:rsidRPr="00CD6064">
        <w:rPr>
          <w:sz w:val="16"/>
        </w:rPr>
        <w:t xml:space="preserve"> presumably </w:t>
      </w:r>
      <w:r w:rsidRPr="00CD6064">
        <w:rPr>
          <w:rStyle w:val="StyleUnderline"/>
          <w:highlight w:val="cyan"/>
        </w:rPr>
        <w:t xml:space="preserve">set the president </w:t>
      </w:r>
      <w:r w:rsidRPr="00CD6064">
        <w:rPr>
          <w:rStyle w:val="Emphasis"/>
          <w:highlight w:val="cyan"/>
        </w:rPr>
        <w:t>not merely</w:t>
      </w:r>
      <w:r w:rsidRPr="00CD6064">
        <w:rPr>
          <w:rStyle w:val="StyleUnderline"/>
          <w:highlight w:val="cyan"/>
        </w:rPr>
        <w:t xml:space="preserve"> against </w:t>
      </w:r>
      <w:r w:rsidRPr="00CD6064">
        <w:rPr>
          <w:rStyle w:val="Emphasis"/>
          <w:highlight w:val="cyan"/>
        </w:rPr>
        <w:t>liberal</w:t>
      </w:r>
      <w:r w:rsidRPr="00CD6064">
        <w:rPr>
          <w:rStyle w:val="Emphasis"/>
        </w:rPr>
        <w:t xml:space="preserve"> district </w:t>
      </w:r>
      <w:r w:rsidRPr="00CD6064">
        <w:rPr>
          <w:rStyle w:val="Emphasis"/>
          <w:highlight w:val="cyan"/>
        </w:rPr>
        <w:t>judges</w:t>
      </w:r>
      <w:r w:rsidRPr="00CD6064">
        <w:rPr>
          <w:rStyle w:val="StyleUnderline"/>
          <w:highlight w:val="cyan"/>
        </w:rPr>
        <w:t xml:space="preserve"> but</w:t>
      </w:r>
      <w:r w:rsidRPr="00CD6064">
        <w:rPr>
          <w:rStyle w:val="StyleUnderline"/>
        </w:rPr>
        <w:t xml:space="preserve"> against </w:t>
      </w:r>
      <w:r w:rsidRPr="00CD6064">
        <w:rPr>
          <w:rStyle w:val="StyleUnderline"/>
          <w:highlight w:val="cyan"/>
        </w:rPr>
        <w:t xml:space="preserve">the </w:t>
      </w:r>
      <w:r w:rsidRPr="00CD6064">
        <w:rPr>
          <w:rStyle w:val="Emphasis"/>
          <w:highlight w:val="cyan"/>
        </w:rPr>
        <w:t>Supreme Court</w:t>
      </w:r>
      <w:r w:rsidRPr="00CD6064">
        <w:rPr>
          <w:rStyle w:val="Emphasis"/>
        </w:rPr>
        <w:t xml:space="preserve"> conservatives</w:t>
      </w:r>
      <w:r w:rsidRPr="00CD6064">
        <w:rPr>
          <w:rStyle w:val="StyleUnderline"/>
        </w:rPr>
        <w:t xml:space="preserve"> </w:t>
      </w:r>
      <w:r w:rsidRPr="00CD6064">
        <w:rPr>
          <w:rStyle w:val="StyleUnderline"/>
          <w:highlight w:val="cyan"/>
        </w:rPr>
        <w:t>too</w:t>
      </w:r>
      <w:r w:rsidRPr="00CD6064">
        <w:rPr>
          <w:rStyle w:val="StyleUnderline"/>
        </w:rPr>
        <w:t>.</w:t>
      </w:r>
      <w:r w:rsidRPr="00CD6064">
        <w:rPr>
          <w:sz w:val="16"/>
        </w:rPr>
        <w:t xml:space="preserve"> And that might actually stir congressional anxiety.</w:t>
      </w:r>
      <w:r>
        <w:rPr>
          <w:sz w:val="16"/>
        </w:rPr>
        <w:t xml:space="preserve"> </w:t>
      </w:r>
      <w:r w:rsidRPr="00CD6064">
        <w:rPr>
          <w:sz w:val="16"/>
        </w:rPr>
        <w:t xml:space="preserve">All </w:t>
      </w:r>
      <w:r w:rsidRPr="00CD6064">
        <w:rPr>
          <w:rStyle w:val="StyleUnderline"/>
        </w:rPr>
        <w:t xml:space="preserve">that said, </w:t>
      </w:r>
      <w:r w:rsidRPr="00CD6064">
        <w:rPr>
          <w:rStyle w:val="Emphasis"/>
          <w:sz w:val="32"/>
          <w:highlight w:val="cyan"/>
        </w:rPr>
        <w:t>this is the nuclear question</w:t>
      </w:r>
      <w:r w:rsidRPr="00CD6064">
        <w:rPr>
          <w:rStyle w:val="StyleUnderline"/>
        </w:rPr>
        <w:t xml:space="preserve"> that lurks </w:t>
      </w:r>
      <w:r w:rsidRPr="00CD6064">
        <w:rPr>
          <w:rStyle w:val="Emphasis"/>
          <w:highlight w:val="cyan"/>
        </w:rPr>
        <w:t>at the end</w:t>
      </w:r>
      <w:r w:rsidRPr="00CD6064">
        <w:rPr>
          <w:rStyle w:val="StyleUnderline"/>
          <w:highlight w:val="cyan"/>
        </w:rPr>
        <w:t xml:space="preserve"> of the</w:t>
      </w:r>
      <w:r w:rsidRPr="00CD6064">
        <w:rPr>
          <w:rStyle w:val="StyleUnderline"/>
        </w:rPr>
        <w:t xml:space="preserve"> judicial </w:t>
      </w:r>
      <w:r w:rsidRPr="00CD6064">
        <w:rPr>
          <w:rStyle w:val="StyleUnderline"/>
          <w:highlight w:val="cyan"/>
        </w:rPr>
        <w:t>battle</w:t>
      </w:r>
      <w:r w:rsidRPr="00CD6064">
        <w:rPr>
          <w:rStyle w:val="StyleUnderline"/>
        </w:rPr>
        <w:t>.</w:t>
      </w:r>
      <w:r w:rsidRPr="00CD6064">
        <w:rPr>
          <w:sz w:val="16"/>
        </w:rPr>
        <w:t xml:space="preserve"> And as long as Congress is not willing to back up the judiciary’s powers with its own powers of impeachment and appropriations, the judiciary here is plainly vulnerable in a direct confrontation with the president.</w:t>
      </w:r>
      <w:r>
        <w:rPr>
          <w:sz w:val="16"/>
        </w:rPr>
        <w:t xml:space="preserve"> </w:t>
      </w:r>
      <w:r w:rsidRPr="00CD6064">
        <w:rPr>
          <w:rStyle w:val="StyleUnderline"/>
        </w:rPr>
        <w:t xml:space="preserve">My </w:t>
      </w:r>
      <w:r w:rsidRPr="00CD6064">
        <w:rPr>
          <w:rStyle w:val="Emphasis"/>
          <w:highlight w:val="cyan"/>
        </w:rPr>
        <w:t>bottom line</w:t>
      </w:r>
      <w:r w:rsidRPr="00CD6064">
        <w:rPr>
          <w:rStyle w:val="StyleUnderline"/>
          <w:highlight w:val="cyan"/>
        </w:rPr>
        <w:t xml:space="preserve"> is</w:t>
      </w:r>
      <w:r w:rsidRPr="00CD6064">
        <w:rPr>
          <w:rStyle w:val="StyleUnderline"/>
        </w:rPr>
        <w:t xml:space="preserve"> that </w:t>
      </w:r>
      <w:r w:rsidRPr="00CD6064">
        <w:rPr>
          <w:rStyle w:val="StyleUnderline"/>
          <w:highlight w:val="cyan"/>
        </w:rPr>
        <w:t>the judiciary is</w:t>
      </w:r>
      <w:r w:rsidRPr="00CD6064">
        <w:rPr>
          <w:rStyle w:val="StyleUnderline"/>
        </w:rPr>
        <w:t xml:space="preserve"> a </w:t>
      </w:r>
      <w:r w:rsidRPr="00CD6064">
        <w:rPr>
          <w:rStyle w:val="Emphasis"/>
        </w:rPr>
        <w:t xml:space="preserve">highly </w:t>
      </w:r>
      <w:r w:rsidRPr="00CD6064">
        <w:rPr>
          <w:rStyle w:val="Emphasis"/>
          <w:highlight w:val="cyan"/>
        </w:rPr>
        <w:t>imperfect</w:t>
      </w:r>
      <w:r w:rsidRPr="00CD6064">
        <w:rPr>
          <w:rStyle w:val="StyleUnderline"/>
        </w:rPr>
        <w:t xml:space="preserve"> instrument </w:t>
      </w:r>
      <w:r w:rsidRPr="00CD6064">
        <w:rPr>
          <w:rStyle w:val="Emphasis"/>
        </w:rPr>
        <w:t>for this battle</w:t>
      </w:r>
      <w:r w:rsidRPr="00CD6064">
        <w:rPr>
          <w:sz w:val="16"/>
        </w:rPr>
        <w:t xml:space="preserve">. It is slow, where the situation requires speed. It will have a very hard time undoing the damage that Trump is effecting. And </w:t>
      </w:r>
      <w:r w:rsidRPr="00CD6064">
        <w:rPr>
          <w:rStyle w:val="StyleUnderline"/>
          <w:highlight w:val="cyan"/>
        </w:rPr>
        <w:t>it is not</w:t>
      </w:r>
      <w:r w:rsidRPr="00CD6064">
        <w:rPr>
          <w:rStyle w:val="StyleUnderline"/>
        </w:rPr>
        <w:t xml:space="preserve"> entirely </w:t>
      </w:r>
      <w:r w:rsidRPr="00CD6064">
        <w:rPr>
          <w:rStyle w:val="StyleUnderline"/>
          <w:highlight w:val="cyan"/>
        </w:rPr>
        <w:t>clear</w:t>
      </w:r>
      <w:r w:rsidRPr="00CD6064">
        <w:rPr>
          <w:rStyle w:val="StyleUnderline"/>
        </w:rPr>
        <w:t xml:space="preserve"> that </w:t>
      </w:r>
      <w:r w:rsidRPr="00CD6064">
        <w:rPr>
          <w:rStyle w:val="Emphasis"/>
          <w:highlight w:val="cyan"/>
        </w:rPr>
        <w:t>Trump will comply</w:t>
      </w:r>
      <w:r w:rsidRPr="00CD6064">
        <w:rPr>
          <w:rStyle w:val="StyleUnderline"/>
        </w:rPr>
        <w:t xml:space="preserve"> with </w:t>
      </w:r>
      <w:r w:rsidRPr="00CD6064">
        <w:rPr>
          <w:rStyle w:val="Emphasis"/>
        </w:rPr>
        <w:t>its rulings</w:t>
      </w:r>
      <w:r w:rsidRPr="00CD6064">
        <w:rPr>
          <w:rStyle w:val="StyleUnderline"/>
        </w:rPr>
        <w:t xml:space="preserve"> at the end of the day.</w:t>
      </w:r>
      <w:r>
        <w:rPr>
          <w:sz w:val="16"/>
        </w:rPr>
        <w:t xml:space="preserve"> </w:t>
      </w:r>
      <w:r w:rsidRPr="00CD6064">
        <w:rPr>
          <w:rStyle w:val="StyleUnderline"/>
          <w:highlight w:val="cyan"/>
        </w:rPr>
        <w:t xml:space="preserve">But it is the </w:t>
      </w:r>
      <w:r w:rsidRPr="00CD6064">
        <w:rPr>
          <w:rStyle w:val="Emphasis"/>
          <w:highlight w:val="cyan"/>
        </w:rPr>
        <w:t>only mechanism</w:t>
      </w:r>
      <w:r w:rsidRPr="00CD6064">
        <w:rPr>
          <w:rStyle w:val="StyleUnderline"/>
          <w:highlight w:val="cyan"/>
        </w:rPr>
        <w:t xml:space="preserve"> available</w:t>
      </w:r>
      <w:r w:rsidRPr="00CD6064">
        <w:rPr>
          <w:rStyle w:val="StyleUnderline"/>
        </w:rPr>
        <w:t xml:space="preserve"> right now to address an ongoing </w:t>
      </w:r>
      <w:r w:rsidRPr="00CD6064">
        <w:rPr>
          <w:rStyle w:val="Emphasis"/>
        </w:rPr>
        <w:t>spree of lawlessness</w:t>
      </w:r>
      <w:r w:rsidRPr="00CD6064">
        <w:rPr>
          <w:sz w:val="16"/>
        </w:rPr>
        <w:t xml:space="preserve"> that cannot go unanswered. </w:t>
      </w:r>
      <w:r w:rsidRPr="00CD6064">
        <w:rPr>
          <w:rStyle w:val="StyleUnderline"/>
        </w:rPr>
        <w:t xml:space="preserve">The </w:t>
      </w:r>
      <w:r w:rsidRPr="00CD6064">
        <w:rPr>
          <w:rStyle w:val="StyleUnderline"/>
          <w:highlight w:val="cyan"/>
        </w:rPr>
        <w:t xml:space="preserve">courts </w:t>
      </w:r>
      <w:r w:rsidRPr="00CD6064">
        <w:rPr>
          <w:rStyle w:val="Emphasis"/>
          <w:highlight w:val="cyan"/>
        </w:rPr>
        <w:t>will have done their job</w:t>
      </w:r>
      <w:r w:rsidRPr="00CD6064">
        <w:rPr>
          <w:rStyle w:val="StyleUnderline"/>
          <w:highlight w:val="cyan"/>
        </w:rPr>
        <w:t xml:space="preserve"> if they </w:t>
      </w:r>
      <w:r w:rsidRPr="00CD6064">
        <w:rPr>
          <w:rStyle w:val="Emphasis"/>
          <w:highlight w:val="cyan"/>
        </w:rPr>
        <w:t>slow</w:t>
      </w:r>
      <w:r w:rsidRPr="00CD6064">
        <w:rPr>
          <w:rStyle w:val="Emphasis"/>
        </w:rPr>
        <w:t xml:space="preserve"> down</w:t>
      </w:r>
      <w:r w:rsidRPr="00CD6064">
        <w:rPr>
          <w:rStyle w:val="StyleUnderline"/>
        </w:rPr>
        <w:t xml:space="preserve"> </w:t>
      </w:r>
      <w:r w:rsidRPr="00CD6064">
        <w:rPr>
          <w:rStyle w:val="StyleUnderline"/>
          <w:highlight w:val="cyan"/>
        </w:rPr>
        <w:t xml:space="preserve">the </w:t>
      </w:r>
      <w:r w:rsidRPr="00CD6064">
        <w:rPr>
          <w:rStyle w:val="Emphasis"/>
          <w:highlight w:val="cyan"/>
        </w:rPr>
        <w:t>onslaught</w:t>
      </w:r>
      <w:r w:rsidRPr="00CD6064">
        <w:rPr>
          <w:rStyle w:val="StyleUnderline"/>
          <w:highlight w:val="cyan"/>
        </w:rPr>
        <w:t>, stop what is</w:t>
      </w:r>
      <w:r w:rsidRPr="00CD6064">
        <w:rPr>
          <w:rStyle w:val="StyleUnderline"/>
        </w:rPr>
        <w:t xml:space="preserve"> </w:t>
      </w:r>
      <w:r w:rsidRPr="00CD6064">
        <w:rPr>
          <w:rStyle w:val="Emphasis"/>
        </w:rPr>
        <w:t xml:space="preserve">plainly </w:t>
      </w:r>
      <w:r w:rsidRPr="00CD6064">
        <w:rPr>
          <w:rStyle w:val="Emphasis"/>
          <w:highlight w:val="cyan"/>
        </w:rPr>
        <w:t>unlawful</w:t>
      </w:r>
      <w:r w:rsidRPr="00CD6064">
        <w:rPr>
          <w:rStyle w:val="StyleUnderline"/>
          <w:highlight w:val="cyan"/>
        </w:rPr>
        <w:t>, make</w:t>
      </w:r>
      <w:r w:rsidRPr="00CD6064">
        <w:rPr>
          <w:rStyle w:val="StyleUnderline"/>
        </w:rPr>
        <w:t xml:space="preserve"> the </w:t>
      </w:r>
      <w:r w:rsidRPr="00CD6064">
        <w:rPr>
          <w:rStyle w:val="StyleUnderline"/>
          <w:highlight w:val="cyan"/>
        </w:rPr>
        <w:t xml:space="preserve">government </w:t>
      </w:r>
      <w:r w:rsidRPr="00CD6064">
        <w:rPr>
          <w:rStyle w:val="Emphasis"/>
          <w:highlight w:val="cyan"/>
        </w:rPr>
        <w:t>justify the rest</w:t>
      </w:r>
      <w:r w:rsidRPr="00CD6064">
        <w:rPr>
          <w:rStyle w:val="StyleUnderline"/>
          <w:highlight w:val="cyan"/>
        </w:rPr>
        <w:t>, and give the</w:t>
      </w:r>
      <w:r w:rsidRPr="00CD6064">
        <w:rPr>
          <w:rStyle w:val="StyleUnderline"/>
        </w:rPr>
        <w:t xml:space="preserve"> body </w:t>
      </w:r>
      <w:r w:rsidRPr="00CD6064">
        <w:rPr>
          <w:rStyle w:val="StyleUnderline"/>
          <w:highlight w:val="cyan"/>
        </w:rPr>
        <w:t xml:space="preserve">politic </w:t>
      </w:r>
      <w:r w:rsidRPr="00CD6064">
        <w:rPr>
          <w:rStyle w:val="Emphasis"/>
          <w:highlight w:val="cyan"/>
        </w:rPr>
        <w:t>time to regroup</w:t>
      </w:r>
      <w:r w:rsidRPr="00CD6064">
        <w:rPr>
          <w:rStyle w:val="StyleUnderline"/>
        </w:rPr>
        <w:t>.</w:t>
      </w:r>
      <w:r w:rsidRPr="00255E48">
        <w:rPr>
          <w:rStyle w:val="StyleUnderline"/>
        </w:rPr>
        <w:t xml:space="preserve"> </w:t>
      </w:r>
    </w:p>
    <w:p w14:paraId="2597CF06" w14:textId="77777777" w:rsidR="003724F1" w:rsidRDefault="003724F1" w:rsidP="003724F1">
      <w:pPr>
        <w:pStyle w:val="Heading4"/>
      </w:pPr>
      <w:r>
        <w:t xml:space="preserve">2. </w:t>
      </w:r>
      <w:r w:rsidRPr="00AB75A8">
        <w:rPr>
          <w:u w:val="single"/>
        </w:rPr>
        <w:t>LINE DRAWING</w:t>
      </w:r>
      <w:r>
        <w:t xml:space="preserve">. Utilizing </w:t>
      </w:r>
      <w:r w:rsidRPr="00AB75A8">
        <w:rPr>
          <w:u w:val="single"/>
        </w:rPr>
        <w:t>contempt</w:t>
      </w:r>
      <w:r>
        <w:t xml:space="preserve"> against </w:t>
      </w:r>
      <w:r w:rsidRPr="00AB75A8">
        <w:rPr>
          <w:u w:val="single"/>
        </w:rPr>
        <w:t>sitting officials</w:t>
      </w:r>
      <w:r>
        <w:t xml:space="preserve"> gives courts </w:t>
      </w:r>
      <w:r w:rsidRPr="00AB75A8">
        <w:rPr>
          <w:u w:val="single"/>
        </w:rPr>
        <w:t>an idea</w:t>
      </w:r>
      <w:r>
        <w:t xml:space="preserve"> of </w:t>
      </w:r>
      <w:r w:rsidRPr="00AB75A8">
        <w:rPr>
          <w:u w:val="single"/>
        </w:rPr>
        <w:t>what tools</w:t>
      </w:r>
      <w:r>
        <w:t xml:space="preserve"> they have to force the Executive to </w:t>
      </w:r>
      <w:r w:rsidRPr="00AB75A8">
        <w:rPr>
          <w:u w:val="single"/>
        </w:rPr>
        <w:t>back down</w:t>
      </w:r>
      <w:r>
        <w:t xml:space="preserve">. </w:t>
      </w:r>
    </w:p>
    <w:p w14:paraId="4BEDD0DA" w14:textId="77777777" w:rsidR="003724F1" w:rsidRPr="00710E4B" w:rsidRDefault="003724F1" w:rsidP="003724F1">
      <w:r w:rsidRPr="00710E4B">
        <w:rPr>
          <w:rStyle w:val="Style13ptBold"/>
        </w:rPr>
        <w:t>Olson 25</w:t>
      </w:r>
      <w:r>
        <w:t>, Senior Fellow at the CATO Institute’s Robert A. Levy Center for Constitutional Studies, BA from Yale University (Walter Olson, May 6, 2025, “</w:t>
      </w:r>
      <w:r w:rsidRPr="00710E4B">
        <w:t>Carousel of Contempt</w:t>
      </w:r>
      <w:r>
        <w:t xml:space="preserve">,” CATO Institute, </w:t>
      </w:r>
      <w:r w:rsidRPr="00710E4B">
        <w:t>https://www.cato.org/commentary/carousel-contempt</w:t>
      </w:r>
      <w:r>
        <w:t>)</w:t>
      </w:r>
    </w:p>
    <w:p w14:paraId="7D721375" w14:textId="77777777" w:rsidR="003724F1" w:rsidRPr="00710E4B" w:rsidRDefault="003724F1" w:rsidP="003724F1">
      <w:pPr>
        <w:rPr>
          <w:sz w:val="16"/>
        </w:rPr>
      </w:pPr>
      <w:r w:rsidRPr="00710E4B">
        <w:rPr>
          <w:rStyle w:val="StyleUnderline"/>
        </w:rPr>
        <w:t xml:space="preserve">It’s </w:t>
      </w:r>
      <w:r w:rsidRPr="00710E4B">
        <w:rPr>
          <w:rStyle w:val="Emphasis"/>
        </w:rPr>
        <w:t>not that</w:t>
      </w:r>
      <w:r w:rsidRPr="00710E4B">
        <w:rPr>
          <w:sz w:val="16"/>
        </w:rPr>
        <w:t xml:space="preserve"> the appeals </w:t>
      </w:r>
      <w:r w:rsidRPr="00710E4B">
        <w:rPr>
          <w:rStyle w:val="StyleUnderline"/>
          <w:highlight w:val="cyan"/>
        </w:rPr>
        <w:t>courts have</w:t>
      </w:r>
      <w:r w:rsidRPr="00710E4B">
        <w:rPr>
          <w:rStyle w:val="StyleUnderline"/>
        </w:rPr>
        <w:t xml:space="preserve"> declared</w:t>
      </w:r>
      <w:r w:rsidRPr="00710E4B">
        <w:rPr>
          <w:sz w:val="16"/>
        </w:rPr>
        <w:t xml:space="preserve"> that agencies or their </w:t>
      </w:r>
      <w:r w:rsidRPr="00710E4B">
        <w:rPr>
          <w:rStyle w:val="StyleUnderline"/>
        </w:rPr>
        <w:t>officials enjoy some</w:t>
      </w:r>
      <w:r w:rsidRPr="00710E4B">
        <w:rPr>
          <w:sz w:val="16"/>
        </w:rPr>
        <w:t xml:space="preserve"> sort of formal </w:t>
      </w:r>
      <w:r w:rsidRPr="00710E4B">
        <w:rPr>
          <w:rStyle w:val="Emphasis"/>
        </w:rPr>
        <w:t>immunity</w:t>
      </w:r>
      <w:r w:rsidRPr="00710E4B">
        <w:rPr>
          <w:rStyle w:val="StyleUnderline"/>
        </w:rPr>
        <w:t xml:space="preserve"> from </w:t>
      </w:r>
      <w:r w:rsidRPr="00710E4B">
        <w:rPr>
          <w:rStyle w:val="Emphasis"/>
        </w:rPr>
        <w:t>contempt</w:t>
      </w:r>
      <w:r w:rsidRPr="00710E4B">
        <w:rPr>
          <w:sz w:val="16"/>
        </w:rPr>
        <w:t xml:space="preserve"> penalties; </w:t>
      </w:r>
      <w:r w:rsidRPr="00710E4B">
        <w:rPr>
          <w:rStyle w:val="StyleUnderline"/>
        </w:rPr>
        <w:t>indeed,</w:t>
      </w:r>
      <w:r w:rsidRPr="00710E4B">
        <w:rPr>
          <w:sz w:val="16"/>
        </w:rPr>
        <w:t xml:space="preserve"> Parrillo finds, </w:t>
      </w:r>
      <w:r w:rsidRPr="00710E4B">
        <w:rPr>
          <w:rStyle w:val="StyleUnderline"/>
        </w:rPr>
        <w:t>they’ve “</w:t>
      </w:r>
      <w:r w:rsidRPr="00710E4B">
        <w:rPr>
          <w:rStyle w:val="Emphasis"/>
          <w:highlight w:val="cyan"/>
        </w:rPr>
        <w:t>bent over</w:t>
      </w:r>
      <w:r w:rsidRPr="00710E4B">
        <w:rPr>
          <w:rStyle w:val="Emphasis"/>
        </w:rPr>
        <w:t xml:space="preserve"> backward</w:t>
      </w:r>
      <w:r w:rsidRPr="00710E4B">
        <w:rPr>
          <w:rStyle w:val="StyleUnderline"/>
        </w:rPr>
        <w:t xml:space="preserve"> </w:t>
      </w:r>
      <w:r w:rsidRPr="00710E4B">
        <w:rPr>
          <w:rStyle w:val="StyleUnderline"/>
          <w:highlight w:val="cyan"/>
        </w:rPr>
        <w:t>to avoid</w:t>
      </w:r>
      <w:r w:rsidRPr="00710E4B">
        <w:rPr>
          <w:rStyle w:val="StyleUnderline"/>
        </w:rPr>
        <w:t xml:space="preserve"> making” any </w:t>
      </w:r>
      <w:r w:rsidRPr="00710E4B">
        <w:rPr>
          <w:rStyle w:val="StyleUnderline"/>
          <w:highlight w:val="cyan"/>
        </w:rPr>
        <w:t xml:space="preserve">such </w:t>
      </w:r>
      <w:r w:rsidRPr="00710E4B">
        <w:rPr>
          <w:rStyle w:val="Emphasis"/>
          <w:highlight w:val="cyan"/>
        </w:rPr>
        <w:t>pronouncement</w:t>
      </w:r>
      <w:r w:rsidRPr="00710E4B">
        <w:rPr>
          <w:sz w:val="16"/>
        </w:rPr>
        <w:t xml:space="preserve">. Instead </w:t>
      </w:r>
      <w:r w:rsidRPr="00710E4B">
        <w:rPr>
          <w:rStyle w:val="StyleUnderline"/>
          <w:highlight w:val="cyan"/>
        </w:rPr>
        <w:t>they prefer</w:t>
      </w:r>
      <w:r w:rsidRPr="00710E4B">
        <w:rPr>
          <w:sz w:val="16"/>
        </w:rPr>
        <w:t xml:space="preserve"> to seize on </w:t>
      </w:r>
      <w:r w:rsidRPr="00710E4B">
        <w:rPr>
          <w:rStyle w:val="StyleUnderline"/>
        </w:rPr>
        <w:t>narrow,</w:t>
      </w:r>
      <w:r w:rsidRPr="00710E4B">
        <w:rPr>
          <w:sz w:val="16"/>
        </w:rPr>
        <w:t xml:space="preserve"> technical, and </w:t>
      </w:r>
      <w:r w:rsidRPr="00710E4B">
        <w:rPr>
          <w:rStyle w:val="Emphasis"/>
          <w:highlight w:val="cyan"/>
        </w:rPr>
        <w:t>one-off issues</w:t>
      </w:r>
      <w:r w:rsidRPr="00710E4B">
        <w:rPr>
          <w:rStyle w:val="StyleUnderline"/>
          <w:highlight w:val="cyan"/>
        </w:rPr>
        <w:t xml:space="preserve"> to stall</w:t>
      </w:r>
      <w:r w:rsidRPr="00710E4B">
        <w:rPr>
          <w:sz w:val="16"/>
        </w:rPr>
        <w:t xml:space="preserve"> threatened </w:t>
      </w:r>
      <w:r w:rsidRPr="00710E4B">
        <w:rPr>
          <w:rStyle w:val="Emphasis"/>
          <w:highlight w:val="cyan"/>
        </w:rPr>
        <w:t>penalties</w:t>
      </w:r>
      <w:r w:rsidRPr="00710E4B">
        <w:rPr>
          <w:sz w:val="16"/>
        </w:rPr>
        <w:t>, sometimes waiting until the last minute to do so. The Supreme Court itself has had little to say.</w:t>
      </w:r>
    </w:p>
    <w:p w14:paraId="1C616EA9" w14:textId="77777777" w:rsidR="003724F1" w:rsidRPr="00710E4B" w:rsidRDefault="003724F1" w:rsidP="003724F1">
      <w:pPr>
        <w:rPr>
          <w:sz w:val="16"/>
        </w:rPr>
      </w:pPr>
      <w:r w:rsidRPr="00710E4B">
        <w:rPr>
          <w:rStyle w:val="StyleUnderline"/>
          <w:highlight w:val="cyan"/>
        </w:rPr>
        <w:t>You</w:t>
      </w:r>
      <w:r w:rsidRPr="00710E4B">
        <w:rPr>
          <w:rStyle w:val="StyleUnderline"/>
        </w:rPr>
        <w:t xml:space="preserve"> </w:t>
      </w:r>
      <w:r w:rsidRPr="00710E4B">
        <w:rPr>
          <w:rStyle w:val="Emphasis"/>
        </w:rPr>
        <w:t xml:space="preserve">might </w:t>
      </w:r>
      <w:r w:rsidRPr="00710E4B">
        <w:rPr>
          <w:rStyle w:val="Emphasis"/>
          <w:highlight w:val="cyan"/>
        </w:rPr>
        <w:t>think</w:t>
      </w:r>
      <w:r w:rsidRPr="00710E4B">
        <w:rPr>
          <w:rStyle w:val="StyleUnderline"/>
          <w:highlight w:val="cyan"/>
        </w:rPr>
        <w:t xml:space="preserve"> this makes</w:t>
      </w:r>
      <w:r w:rsidRPr="00710E4B">
        <w:rPr>
          <w:sz w:val="16"/>
        </w:rPr>
        <w:t xml:space="preserve"> seeking </w:t>
      </w:r>
      <w:r w:rsidRPr="00710E4B">
        <w:rPr>
          <w:rStyle w:val="Emphasis"/>
          <w:highlight w:val="cyan"/>
        </w:rPr>
        <w:t>contempt</w:t>
      </w:r>
      <w:r w:rsidRPr="00710E4B">
        <w:rPr>
          <w:rStyle w:val="Emphasis"/>
        </w:rPr>
        <w:t xml:space="preserve"> sanctions</w:t>
      </w:r>
      <w:r w:rsidRPr="00710E4B">
        <w:rPr>
          <w:sz w:val="16"/>
        </w:rPr>
        <w:t xml:space="preserve"> against the government </w:t>
      </w:r>
      <w:r w:rsidRPr="00710E4B">
        <w:rPr>
          <w:rStyle w:val="StyleUnderline"/>
        </w:rPr>
        <w:t xml:space="preserve">a </w:t>
      </w:r>
      <w:r w:rsidRPr="00710E4B">
        <w:rPr>
          <w:rStyle w:val="Emphasis"/>
          <w:highlight w:val="cyan"/>
        </w:rPr>
        <w:t>pointless</w:t>
      </w:r>
      <w:r w:rsidRPr="00710E4B">
        <w:rPr>
          <w:rStyle w:val="Emphasis"/>
        </w:rPr>
        <w:t xml:space="preserve"> game</w:t>
      </w:r>
      <w:r w:rsidRPr="00710E4B">
        <w:rPr>
          <w:sz w:val="16"/>
        </w:rPr>
        <w:t xml:space="preserve">, destined to fail. </w:t>
      </w:r>
      <w:r w:rsidRPr="00710E4B">
        <w:rPr>
          <w:rStyle w:val="StyleUnderline"/>
        </w:rPr>
        <w:t>But</w:t>
      </w:r>
      <w:r w:rsidRPr="00710E4B">
        <w:rPr>
          <w:sz w:val="16"/>
        </w:rPr>
        <w:t xml:space="preserve"> that’s not how Parrillo sees the tale. On a practical level, he says, agencies did often turn around their misbehavior after a contempt finding. He thinks this relates to a shaming effect: Agencies found it publicly embarrassing to have that kind of spotlight shone on them and adjusted their behavior so as to end the case.</w:t>
      </w:r>
    </w:p>
    <w:p w14:paraId="60DF064F" w14:textId="77777777" w:rsidR="003724F1" w:rsidRPr="00710E4B" w:rsidRDefault="003724F1" w:rsidP="003724F1">
      <w:pPr>
        <w:rPr>
          <w:sz w:val="12"/>
          <w:szCs w:val="12"/>
        </w:rPr>
      </w:pPr>
      <w:r w:rsidRPr="00710E4B">
        <w:rPr>
          <w:sz w:val="12"/>
          <w:szCs w:val="12"/>
        </w:rPr>
        <w:t>Parrillo was writing in 2018. And the obvious thing that’s changed since then is that we have an administration filled with appointees whose collective superpower seems to be invulnerability to shaming, and which plays to a base that is ready to see defiance of court orders as needed toughness.</w:t>
      </w:r>
    </w:p>
    <w:p w14:paraId="6701F863" w14:textId="77777777" w:rsidR="003724F1" w:rsidRPr="00710E4B" w:rsidRDefault="003724F1" w:rsidP="003724F1">
      <w:pPr>
        <w:rPr>
          <w:sz w:val="12"/>
          <w:szCs w:val="12"/>
        </w:rPr>
      </w:pPr>
      <w:r w:rsidRPr="00710E4B">
        <w:rPr>
          <w:sz w:val="12"/>
          <w:szCs w:val="12"/>
        </w:rPr>
        <w:t>We have to expect, therefore, that Trump agencies will move even further into open defiance than they have yet done. This will probably not be uniform across issue areas; even as the administration has insulted and impeded judges in the alien removal cases, it has quietly complied with judges’ orders in some other areas, perhaps because it doesn’t see those other areas as fit-for-Fox base-pleasers.</w:t>
      </w:r>
    </w:p>
    <w:p w14:paraId="51A2D930" w14:textId="77777777" w:rsidR="003724F1" w:rsidRPr="00710E4B" w:rsidRDefault="003724F1" w:rsidP="003724F1">
      <w:pPr>
        <w:rPr>
          <w:sz w:val="12"/>
          <w:szCs w:val="12"/>
        </w:rPr>
      </w:pPr>
      <w:r w:rsidRPr="00710E4B">
        <w:rPr>
          <w:sz w:val="12"/>
          <w:szCs w:val="12"/>
        </w:rPr>
        <w:t>Even if the administration escapes tangible sanctions for contempt, as it likely will do for the foreseeable future, it may nonetheless pay a price. (For what it’s worth, it’s generally assumed that a president can pardon criminal but not civil contempt.) That price may be diffuse and hard to measure but no less real.</w:t>
      </w:r>
    </w:p>
    <w:p w14:paraId="6F72DD80" w14:textId="77777777" w:rsidR="003724F1" w:rsidRPr="00710E4B" w:rsidRDefault="003724F1" w:rsidP="003724F1">
      <w:pPr>
        <w:rPr>
          <w:sz w:val="12"/>
          <w:szCs w:val="12"/>
        </w:rPr>
      </w:pPr>
      <w:r w:rsidRPr="00710E4B">
        <w:rPr>
          <w:sz w:val="12"/>
          <w:szCs w:val="12"/>
        </w:rPr>
        <w:t>To begin with, its relations with the courts, including the Supreme Court, are likely to deteriorate further. Legal commentators have lately been discussing what’s called the “presumption of regularity” that the government enjoys in court, the “baseline assumption that government officials act lawfully and in good faith,” as Alan Rozenshtein calls it, and that the representations government lawyers make as to the facts and the government’s motivations are accurate. This presumption helps the government win many cases in court; it helped the first Trump administration win some big cases, as commentator Dan Epps has noted. </w:t>
      </w:r>
    </w:p>
    <w:p w14:paraId="24A87A40" w14:textId="77777777" w:rsidR="003724F1" w:rsidRPr="00710E4B" w:rsidRDefault="003724F1" w:rsidP="003724F1">
      <w:pPr>
        <w:rPr>
          <w:sz w:val="12"/>
          <w:szCs w:val="12"/>
        </w:rPr>
      </w:pPr>
      <w:r w:rsidRPr="00710E4B">
        <w:rPr>
          <w:sz w:val="12"/>
          <w:szCs w:val="12"/>
        </w:rPr>
        <w:t>It took more than two centuries for federal government lawyers to build up that trust before the federal judiciary. It’s taking only weeks for the second Trump administration to squander it.</w:t>
      </w:r>
    </w:p>
    <w:p w14:paraId="6E66C1BD" w14:textId="77777777" w:rsidR="003724F1" w:rsidRPr="00710E4B" w:rsidRDefault="003724F1" w:rsidP="003724F1">
      <w:pPr>
        <w:rPr>
          <w:sz w:val="12"/>
          <w:szCs w:val="12"/>
        </w:rPr>
      </w:pPr>
      <w:r w:rsidRPr="00710E4B">
        <w:rPr>
          <w:sz w:val="12"/>
          <w:szCs w:val="12"/>
        </w:rPr>
        <w:t>Besides setting a tone with judges, formal contempt findings will educate the public. Polls indicate that defying court orders, especially when the Supreme Court has weighed in, is quite unpopular even with Republicans, and deeply unpopular among voters generally.</w:t>
      </w:r>
    </w:p>
    <w:p w14:paraId="77235D5A" w14:textId="77777777" w:rsidR="003724F1" w:rsidRPr="00710E4B" w:rsidRDefault="003724F1" w:rsidP="003724F1">
      <w:pPr>
        <w:rPr>
          <w:rStyle w:val="StyleUnderline"/>
        </w:rPr>
      </w:pPr>
      <w:r w:rsidRPr="00710E4B">
        <w:rPr>
          <w:rStyle w:val="StyleUnderline"/>
        </w:rPr>
        <w:t xml:space="preserve">And </w:t>
      </w:r>
      <w:r w:rsidRPr="00710E4B">
        <w:rPr>
          <w:rStyle w:val="Emphasis"/>
          <w:highlight w:val="cyan"/>
        </w:rPr>
        <w:t>yet</w:t>
      </w:r>
      <w:r w:rsidRPr="00710E4B">
        <w:rPr>
          <w:rStyle w:val="StyleUnderline"/>
          <w:highlight w:val="cyan"/>
        </w:rPr>
        <w:t>,</w:t>
      </w:r>
      <w:r w:rsidRPr="00710E4B">
        <w:rPr>
          <w:sz w:val="16"/>
        </w:rPr>
        <w:t xml:space="preserve"> as we’ve already seen in the rendition cases, nonlawyers often find it hard to cut through the </w:t>
      </w:r>
      <w:r w:rsidRPr="00710E4B">
        <w:rPr>
          <w:rStyle w:val="Emphasis"/>
        </w:rPr>
        <w:t>yes-you-did</w:t>
      </w:r>
      <w:r w:rsidRPr="00710E4B">
        <w:rPr>
          <w:rStyle w:val="StyleUnderline"/>
        </w:rPr>
        <w:t xml:space="preserve">, no-I-didn’t </w:t>
      </w:r>
      <w:r w:rsidRPr="00710E4B">
        <w:rPr>
          <w:rStyle w:val="Emphasis"/>
          <w:highlight w:val="cyan"/>
        </w:rPr>
        <w:t>bickering</w:t>
      </w:r>
      <w:r w:rsidRPr="00710E4B">
        <w:rPr>
          <w:rStyle w:val="StyleUnderline"/>
        </w:rPr>
        <w:t xml:space="preserve"> to </w:t>
      </w:r>
      <w:r w:rsidRPr="00710E4B">
        <w:rPr>
          <w:rStyle w:val="Emphasis"/>
        </w:rPr>
        <w:t>feel sure</w:t>
      </w:r>
      <w:r w:rsidRPr="00710E4B">
        <w:rPr>
          <w:rStyle w:val="StyleUnderline"/>
        </w:rPr>
        <w:t xml:space="preserve"> of </w:t>
      </w:r>
      <w:r w:rsidRPr="00710E4B">
        <w:rPr>
          <w:rStyle w:val="StyleUnderline"/>
          <w:highlight w:val="cyan"/>
        </w:rPr>
        <w:t>whether</w:t>
      </w:r>
      <w:r w:rsidRPr="00710E4B">
        <w:rPr>
          <w:rStyle w:val="StyleUnderline"/>
        </w:rPr>
        <w:t xml:space="preserve"> the </w:t>
      </w:r>
      <w:r w:rsidRPr="00710E4B">
        <w:rPr>
          <w:rStyle w:val="StyleUnderline"/>
          <w:highlight w:val="cyan"/>
        </w:rPr>
        <w:t>defiant side</w:t>
      </w:r>
      <w:r w:rsidRPr="00710E4B">
        <w:rPr>
          <w:rStyle w:val="StyleUnderline"/>
        </w:rPr>
        <w:t xml:space="preserve"> has </w:t>
      </w:r>
      <w:r w:rsidRPr="00710E4B">
        <w:rPr>
          <w:rStyle w:val="Emphasis"/>
        </w:rPr>
        <w:t xml:space="preserve">genuinely </w:t>
      </w:r>
      <w:r w:rsidRPr="00710E4B">
        <w:rPr>
          <w:rStyle w:val="Emphasis"/>
          <w:highlight w:val="cyan"/>
        </w:rPr>
        <w:t>crossed</w:t>
      </w:r>
      <w:r w:rsidRPr="00710E4B">
        <w:rPr>
          <w:rStyle w:val="StyleUnderline"/>
          <w:highlight w:val="cyan"/>
        </w:rPr>
        <w:t xml:space="preserve"> a line</w:t>
      </w:r>
      <w:r w:rsidRPr="00710E4B">
        <w:rPr>
          <w:rStyle w:val="StyleUnderline"/>
        </w:rPr>
        <w:t xml:space="preserve"> into </w:t>
      </w:r>
      <w:r w:rsidRPr="00710E4B">
        <w:rPr>
          <w:rStyle w:val="Emphasis"/>
          <w:highlight w:val="cyan"/>
        </w:rPr>
        <w:t>violating</w:t>
      </w:r>
      <w:r w:rsidRPr="00710E4B">
        <w:rPr>
          <w:rStyle w:val="StyleUnderline"/>
          <w:highlight w:val="cyan"/>
        </w:rPr>
        <w:t xml:space="preserve"> the </w:t>
      </w:r>
      <w:r w:rsidRPr="00710E4B">
        <w:rPr>
          <w:rStyle w:val="Emphasis"/>
          <w:highlight w:val="cyan"/>
        </w:rPr>
        <w:t>court</w:t>
      </w:r>
      <w:r w:rsidRPr="00710E4B">
        <w:rPr>
          <w:rStyle w:val="Emphasis"/>
        </w:rPr>
        <w:t>’s order</w:t>
      </w:r>
      <w:r w:rsidRPr="00710E4B">
        <w:rPr>
          <w:rStyle w:val="StyleUnderline"/>
        </w:rPr>
        <w:t xml:space="preserve">. </w:t>
      </w:r>
      <w:r w:rsidRPr="00710E4B">
        <w:rPr>
          <w:rStyle w:val="StyleUnderline"/>
          <w:highlight w:val="cyan"/>
        </w:rPr>
        <w:t xml:space="preserve">That’s where </w:t>
      </w:r>
      <w:r w:rsidRPr="00710E4B">
        <w:rPr>
          <w:rStyle w:val="Emphasis"/>
          <w:highlight w:val="cyan"/>
        </w:rPr>
        <w:t>there’s no substitute</w:t>
      </w:r>
      <w:r w:rsidRPr="00710E4B">
        <w:rPr>
          <w:rStyle w:val="StyleUnderline"/>
          <w:highlight w:val="cyan"/>
        </w:rPr>
        <w:t xml:space="preserve"> for</w:t>
      </w:r>
      <w:r w:rsidRPr="00710E4B">
        <w:rPr>
          <w:rStyle w:val="StyleUnderline"/>
        </w:rPr>
        <w:t xml:space="preserve"> a </w:t>
      </w:r>
      <w:r w:rsidRPr="00710E4B">
        <w:rPr>
          <w:rStyle w:val="Emphasis"/>
          <w:highlight w:val="cyan"/>
        </w:rPr>
        <w:t>formal</w:t>
      </w:r>
      <w:r w:rsidRPr="00710E4B">
        <w:rPr>
          <w:rStyle w:val="StyleUnderline"/>
        </w:rPr>
        <w:t xml:space="preserve"> finding of </w:t>
      </w:r>
      <w:r w:rsidRPr="00710E4B">
        <w:rPr>
          <w:rStyle w:val="Emphasis"/>
          <w:highlight w:val="cyan"/>
        </w:rPr>
        <w:t>contempt</w:t>
      </w:r>
      <w:r w:rsidRPr="00710E4B">
        <w:rPr>
          <w:sz w:val="16"/>
        </w:rPr>
        <w:t xml:space="preserve">, made after appropriate inquiry and </w:t>
      </w:r>
      <w:r w:rsidRPr="00710E4B">
        <w:rPr>
          <w:rStyle w:val="Emphasis"/>
        </w:rPr>
        <w:t xml:space="preserve">especially </w:t>
      </w:r>
      <w:r w:rsidRPr="00710E4B">
        <w:rPr>
          <w:rStyle w:val="Emphasis"/>
          <w:highlight w:val="cyan"/>
        </w:rPr>
        <w:t>if</w:t>
      </w:r>
      <w:r w:rsidRPr="00710E4B">
        <w:rPr>
          <w:rStyle w:val="StyleUnderline"/>
          <w:highlight w:val="cyan"/>
        </w:rPr>
        <w:t xml:space="preserve"> it </w:t>
      </w:r>
      <w:r w:rsidRPr="00710E4B">
        <w:rPr>
          <w:rStyle w:val="Emphasis"/>
          <w:highlight w:val="cyan"/>
        </w:rPr>
        <w:t>withstands appeal</w:t>
      </w:r>
      <w:r w:rsidRPr="00710E4B">
        <w:rPr>
          <w:rStyle w:val="StyleUnderline"/>
        </w:rPr>
        <w:t xml:space="preserve">. Such </w:t>
      </w:r>
      <w:r w:rsidRPr="00710E4B">
        <w:rPr>
          <w:rStyle w:val="StyleUnderline"/>
          <w:highlight w:val="cyan"/>
        </w:rPr>
        <w:t xml:space="preserve">a finding </w:t>
      </w:r>
      <w:r w:rsidRPr="00710E4B">
        <w:rPr>
          <w:rStyle w:val="Emphasis"/>
          <w:sz w:val="32"/>
          <w:highlight w:val="cyan"/>
        </w:rPr>
        <w:t>lays down that line for all</w:t>
      </w:r>
      <w:r w:rsidRPr="00710E4B">
        <w:rPr>
          <w:rStyle w:val="StyleUnderline"/>
        </w:rPr>
        <w:t xml:space="preserve"> to see: Yes, </w:t>
      </w:r>
      <w:r w:rsidRPr="00710E4B">
        <w:rPr>
          <w:rStyle w:val="Emphasis"/>
          <w:highlight w:val="cyan"/>
        </w:rPr>
        <w:t>it announces</w:t>
      </w:r>
      <w:r w:rsidRPr="00710E4B">
        <w:rPr>
          <w:rStyle w:val="StyleUnderline"/>
          <w:highlight w:val="cyan"/>
        </w:rPr>
        <w:t xml:space="preserve">, the </w:t>
      </w:r>
      <w:r w:rsidRPr="00710E4B">
        <w:rPr>
          <w:rStyle w:val="Emphasis"/>
          <w:highlight w:val="cyan"/>
        </w:rPr>
        <w:t>administration</w:t>
      </w:r>
      <w:r w:rsidRPr="00710E4B">
        <w:rPr>
          <w:rStyle w:val="StyleUnderline"/>
        </w:rPr>
        <w:t xml:space="preserve"> has </w:t>
      </w:r>
      <w:r w:rsidRPr="00710E4B">
        <w:rPr>
          <w:rStyle w:val="Emphasis"/>
          <w:highlight w:val="cyan"/>
        </w:rPr>
        <w:t>defied the</w:t>
      </w:r>
      <w:r w:rsidRPr="00710E4B">
        <w:rPr>
          <w:rStyle w:val="Emphasis"/>
        </w:rPr>
        <w:t xml:space="preserve"> federal </w:t>
      </w:r>
      <w:r w:rsidRPr="00710E4B">
        <w:rPr>
          <w:rStyle w:val="Emphasis"/>
          <w:highlight w:val="cyan"/>
        </w:rPr>
        <w:t>courts</w:t>
      </w:r>
      <w:r w:rsidRPr="00710E4B">
        <w:rPr>
          <w:rStyle w:val="StyleUnderline"/>
        </w:rPr>
        <w:t>.</w:t>
      </w:r>
    </w:p>
    <w:p w14:paraId="22C142E7" w14:textId="77777777" w:rsidR="003724F1" w:rsidRPr="00710E4B" w:rsidRDefault="003724F1" w:rsidP="003724F1">
      <w:pPr>
        <w:rPr>
          <w:rStyle w:val="StyleUnderline"/>
        </w:rPr>
      </w:pPr>
      <w:r w:rsidRPr="00FB5D03">
        <w:rPr>
          <w:rStyle w:val="StyleUnderline"/>
        </w:rPr>
        <w:t xml:space="preserve">And </w:t>
      </w:r>
      <w:r w:rsidRPr="00973BCA">
        <w:rPr>
          <w:rStyle w:val="Emphasis"/>
          <w:highlight w:val="cyan"/>
        </w:rPr>
        <w:t xml:space="preserve">then we’ll </w:t>
      </w:r>
      <w:r w:rsidRPr="00FB5D03">
        <w:rPr>
          <w:rStyle w:val="Emphasis"/>
          <w:highlight w:val="cyan"/>
        </w:rPr>
        <w:t>know</w:t>
      </w:r>
      <w:r w:rsidRPr="00FB5D03">
        <w:rPr>
          <w:rStyle w:val="StyleUnderline"/>
          <w:highlight w:val="cyan"/>
        </w:rPr>
        <w:t xml:space="preserve"> where </w:t>
      </w:r>
      <w:r w:rsidRPr="00FB5D03">
        <w:rPr>
          <w:rStyle w:val="Emphasis"/>
          <w:highlight w:val="cyan"/>
        </w:rPr>
        <w:t>we stand</w:t>
      </w:r>
      <w:r w:rsidRPr="00710E4B">
        <w:rPr>
          <w:rStyle w:val="StyleUnderline"/>
        </w:rPr>
        <w:t>.</w:t>
      </w:r>
    </w:p>
    <w:p w14:paraId="6B305F79" w14:textId="77777777" w:rsidR="003724F1" w:rsidRPr="002B1F8F" w:rsidRDefault="003724F1" w:rsidP="003724F1">
      <w:pPr>
        <w:pStyle w:val="Heading3"/>
      </w:pPr>
      <w:r>
        <w:t>AT: AFF solves Terminal---1NR</w:t>
      </w:r>
    </w:p>
    <w:p w14:paraId="517B2B05" w14:textId="77777777" w:rsidR="003724F1" w:rsidRPr="002B1F8F" w:rsidRDefault="003724F1" w:rsidP="003724F1">
      <w:pPr>
        <w:pStyle w:val="Heading4"/>
        <w:rPr>
          <w:color w:val="000000" w:themeColor="text1"/>
        </w:rPr>
      </w:pPr>
      <w:r w:rsidRPr="002B1F8F">
        <w:rPr>
          <w:color w:val="000000" w:themeColor="text1"/>
        </w:rPr>
        <w:t xml:space="preserve">2---The administration will slowly </w:t>
      </w:r>
      <w:r w:rsidRPr="002B1F8F">
        <w:rPr>
          <w:color w:val="000000" w:themeColor="text1"/>
          <w:u w:val="single"/>
        </w:rPr>
        <w:t>chip away</w:t>
      </w:r>
      <w:r w:rsidRPr="002B1F8F">
        <w:rPr>
          <w:color w:val="000000" w:themeColor="text1"/>
        </w:rPr>
        <w:t xml:space="preserve"> at rule of law. Court orders </w:t>
      </w:r>
      <w:r w:rsidRPr="002B1F8F">
        <w:rPr>
          <w:color w:val="000000" w:themeColor="text1"/>
          <w:u w:val="single"/>
        </w:rPr>
        <w:t>are key</w:t>
      </w:r>
      <w:r w:rsidRPr="002B1F8F">
        <w:rPr>
          <w:color w:val="000000" w:themeColor="text1"/>
        </w:rPr>
        <w:t xml:space="preserve">. </w:t>
      </w:r>
    </w:p>
    <w:p w14:paraId="7D2E52A7" w14:textId="77777777" w:rsidR="003724F1" w:rsidRPr="002B1F8F" w:rsidRDefault="003724F1" w:rsidP="003724F1">
      <w:pPr>
        <w:rPr>
          <w:color w:val="000000" w:themeColor="text1"/>
        </w:rPr>
      </w:pPr>
      <w:r w:rsidRPr="002B1F8F">
        <w:rPr>
          <w:rStyle w:val="Style13ptBold"/>
          <w:color w:val="000000" w:themeColor="text1"/>
        </w:rPr>
        <w:t>Polantz 25</w:t>
      </w:r>
      <w:r w:rsidRPr="002B1F8F">
        <w:rPr>
          <w:color w:val="000000" w:themeColor="text1"/>
        </w:rPr>
        <w:t>, reporter at CNN, citing Steve Vladek, Professor of Law at Georgetown University School of Law (Katelyn Polantz, August 10, 2025, “‘The courts are helpless’: Inside the Trump administration’s steady erosion of judicial power,” CNN, https://www.cnn.com/2025/08/10/politics/trump-administration-judicial-power)</w:t>
      </w:r>
    </w:p>
    <w:p w14:paraId="7525C9D3" w14:textId="77777777" w:rsidR="003724F1" w:rsidRPr="002B1F8F" w:rsidRDefault="003724F1" w:rsidP="003724F1">
      <w:pPr>
        <w:rPr>
          <w:color w:val="000000" w:themeColor="text1"/>
          <w:sz w:val="16"/>
        </w:rPr>
      </w:pPr>
      <w:r w:rsidRPr="002B1F8F">
        <w:rPr>
          <w:color w:val="000000" w:themeColor="text1"/>
          <w:sz w:val="16"/>
        </w:rPr>
        <w:t xml:space="preserve">“The problem is that </w:t>
      </w:r>
      <w:r w:rsidRPr="002B1F8F">
        <w:rPr>
          <w:rStyle w:val="Emphasis"/>
          <w:color w:val="000000" w:themeColor="text1"/>
          <w:highlight w:val="cyan"/>
        </w:rPr>
        <w:t>too many</w:t>
      </w:r>
      <w:r w:rsidRPr="002B1F8F">
        <w:rPr>
          <w:color w:val="000000" w:themeColor="text1"/>
          <w:sz w:val="16"/>
        </w:rPr>
        <w:t xml:space="preserve"> people </w:t>
      </w:r>
      <w:r w:rsidRPr="002B1F8F">
        <w:rPr>
          <w:rStyle w:val="StyleUnderline"/>
          <w:color w:val="000000" w:themeColor="text1"/>
          <w:highlight w:val="cyan"/>
        </w:rPr>
        <w:t>are waiting for a</w:t>
      </w:r>
      <w:r w:rsidRPr="002B1F8F">
        <w:rPr>
          <w:rStyle w:val="StyleUnderline"/>
          <w:color w:val="000000" w:themeColor="text1"/>
        </w:rPr>
        <w:t xml:space="preserve"> </w:t>
      </w:r>
      <w:r w:rsidRPr="002B1F8F">
        <w:rPr>
          <w:rStyle w:val="Emphasis"/>
          <w:color w:val="000000" w:themeColor="text1"/>
        </w:rPr>
        <w:t>crossing-the-</w:t>
      </w:r>
      <w:r w:rsidRPr="002B1F8F">
        <w:rPr>
          <w:rStyle w:val="Emphasis"/>
          <w:color w:val="000000" w:themeColor="text1"/>
          <w:highlight w:val="cyan"/>
        </w:rPr>
        <w:t>Rubicon</w:t>
      </w:r>
      <w:r w:rsidRPr="002B1F8F">
        <w:rPr>
          <w:rStyle w:val="StyleUnderline"/>
          <w:color w:val="000000" w:themeColor="text1"/>
          <w:highlight w:val="cyan"/>
        </w:rPr>
        <w:t xml:space="preserve"> moment, when</w:t>
      </w:r>
      <w:r w:rsidRPr="002B1F8F">
        <w:rPr>
          <w:rStyle w:val="StyleUnderline"/>
          <w:color w:val="000000" w:themeColor="text1"/>
        </w:rPr>
        <w:t xml:space="preserve"> what </w:t>
      </w:r>
      <w:r w:rsidRPr="002B1F8F">
        <w:rPr>
          <w:rStyle w:val="Emphasis"/>
          <w:color w:val="000000" w:themeColor="text1"/>
          <w:highlight w:val="cyan"/>
        </w:rPr>
        <w:t>we’ve seen</w:t>
      </w:r>
      <w:r w:rsidRPr="002B1F8F">
        <w:rPr>
          <w:color w:val="000000" w:themeColor="text1"/>
          <w:sz w:val="16"/>
        </w:rPr>
        <w:t xml:space="preserve"> to date </w:t>
      </w:r>
      <w:r w:rsidRPr="002B1F8F">
        <w:rPr>
          <w:rStyle w:val="StyleUnderline"/>
          <w:color w:val="000000" w:themeColor="text1"/>
        </w:rPr>
        <w:t xml:space="preserve">is the </w:t>
      </w:r>
      <w:r w:rsidRPr="002B1F8F">
        <w:rPr>
          <w:rStyle w:val="Emphasis"/>
          <w:color w:val="000000" w:themeColor="text1"/>
          <w:highlight w:val="cyan"/>
        </w:rPr>
        <w:t>Trump</w:t>
      </w:r>
      <w:r w:rsidRPr="002B1F8F">
        <w:rPr>
          <w:rStyle w:val="Emphasis"/>
          <w:color w:val="000000" w:themeColor="text1"/>
        </w:rPr>
        <w:t xml:space="preserve"> admin</w:t>
      </w:r>
      <w:r w:rsidRPr="002B1F8F">
        <w:rPr>
          <w:color w:val="000000" w:themeColor="text1"/>
          <w:sz w:val="16"/>
        </w:rPr>
        <w:t xml:space="preserve">istration </w:t>
      </w:r>
      <w:r w:rsidRPr="002B1F8F">
        <w:rPr>
          <w:rStyle w:val="StyleUnderline"/>
          <w:color w:val="000000" w:themeColor="text1"/>
          <w:highlight w:val="cyan"/>
        </w:rPr>
        <w:t>finding</w:t>
      </w:r>
      <w:r w:rsidRPr="002B1F8F">
        <w:rPr>
          <w:color w:val="000000" w:themeColor="text1"/>
          <w:sz w:val="16"/>
        </w:rPr>
        <w:t xml:space="preserve"> lots of </w:t>
      </w:r>
      <w:r w:rsidRPr="002B1F8F">
        <w:rPr>
          <w:rStyle w:val="Emphasis"/>
          <w:color w:val="000000" w:themeColor="text1"/>
          <w:highlight w:val="cyan"/>
        </w:rPr>
        <w:t>other ways</w:t>
      </w:r>
      <w:r w:rsidRPr="002B1F8F">
        <w:rPr>
          <w:rStyle w:val="StyleUnderline"/>
          <w:color w:val="000000" w:themeColor="text1"/>
          <w:highlight w:val="cyan"/>
        </w:rPr>
        <w:t xml:space="preserve"> to</w:t>
      </w:r>
      <w:r w:rsidRPr="002B1F8F">
        <w:rPr>
          <w:color w:val="000000" w:themeColor="text1"/>
          <w:sz w:val="16"/>
        </w:rPr>
        <w:t xml:space="preserve"> try to </w:t>
      </w:r>
      <w:r w:rsidRPr="002B1F8F">
        <w:rPr>
          <w:rStyle w:val="Emphasis"/>
          <w:color w:val="000000" w:themeColor="text1"/>
          <w:highlight w:val="cyan"/>
        </w:rPr>
        <w:t>sneak into Rome</w:t>
      </w:r>
      <w:r w:rsidRPr="002B1F8F">
        <w:rPr>
          <w:color w:val="000000" w:themeColor="text1"/>
          <w:sz w:val="16"/>
        </w:rPr>
        <w:t>,” Vladeck added.</w:t>
      </w:r>
    </w:p>
    <w:p w14:paraId="45BC98EA" w14:textId="77777777" w:rsidR="003724F1" w:rsidRPr="002B1F8F" w:rsidRDefault="003724F1" w:rsidP="003724F1">
      <w:pPr>
        <w:rPr>
          <w:color w:val="000000" w:themeColor="text1"/>
          <w:sz w:val="16"/>
        </w:rPr>
      </w:pPr>
      <w:r w:rsidRPr="002B1F8F">
        <w:rPr>
          <w:color w:val="000000" w:themeColor="text1"/>
          <w:sz w:val="16"/>
        </w:rPr>
        <w:t xml:space="preserve">However, several of the former and current judges who spoke to CNN thought the </w:t>
      </w:r>
      <w:r w:rsidRPr="002B1F8F">
        <w:rPr>
          <w:rStyle w:val="StyleUnderline"/>
          <w:color w:val="000000" w:themeColor="text1"/>
          <w:highlight w:val="cyan"/>
        </w:rPr>
        <w:t xml:space="preserve">courts </w:t>
      </w:r>
      <w:r w:rsidRPr="002B1F8F">
        <w:rPr>
          <w:rStyle w:val="Emphasis"/>
          <w:color w:val="000000" w:themeColor="text1"/>
          <w:highlight w:val="cyan"/>
        </w:rPr>
        <w:t>aren’t yet</w:t>
      </w:r>
      <w:r w:rsidRPr="002B1F8F">
        <w:rPr>
          <w:rStyle w:val="StyleUnderline"/>
          <w:color w:val="000000" w:themeColor="text1"/>
          <w:highlight w:val="cyan"/>
        </w:rPr>
        <w:t xml:space="preserve"> facing a</w:t>
      </w:r>
      <w:r w:rsidRPr="002B1F8F">
        <w:rPr>
          <w:rStyle w:val="StyleUnderline"/>
          <w:color w:val="000000" w:themeColor="text1"/>
        </w:rPr>
        <w:t xml:space="preserve"> full-blown</w:t>
      </w:r>
      <w:r w:rsidRPr="002B1F8F">
        <w:rPr>
          <w:color w:val="000000" w:themeColor="text1"/>
          <w:sz w:val="16"/>
        </w:rPr>
        <w:t xml:space="preserve"> constitutional </w:t>
      </w:r>
      <w:r w:rsidRPr="002B1F8F">
        <w:rPr>
          <w:rStyle w:val="Emphasis"/>
          <w:color w:val="000000" w:themeColor="text1"/>
          <w:highlight w:val="cyan"/>
        </w:rPr>
        <w:t>crisis</w:t>
      </w:r>
      <w:r w:rsidRPr="002B1F8F">
        <w:rPr>
          <w:color w:val="000000" w:themeColor="text1"/>
          <w:sz w:val="16"/>
        </w:rPr>
        <w:t>.</w:t>
      </w:r>
    </w:p>
    <w:p w14:paraId="6F432D2F" w14:textId="77777777" w:rsidR="003724F1" w:rsidRDefault="003724F1" w:rsidP="003724F1">
      <w:pPr>
        <w:rPr>
          <w:rStyle w:val="StyleUnderline"/>
          <w:color w:val="000000" w:themeColor="text1"/>
        </w:rPr>
      </w:pPr>
      <w:r w:rsidRPr="002B1F8F">
        <w:rPr>
          <w:rStyle w:val="StyleUnderline"/>
          <w:color w:val="000000" w:themeColor="text1"/>
        </w:rPr>
        <w:t>“</w:t>
      </w:r>
      <w:r w:rsidRPr="002B1F8F">
        <w:rPr>
          <w:rStyle w:val="StyleUnderline"/>
          <w:color w:val="000000" w:themeColor="text1"/>
          <w:highlight w:val="cyan"/>
        </w:rPr>
        <w:t xml:space="preserve">We’re in the </w:t>
      </w:r>
      <w:r w:rsidRPr="002B1F8F">
        <w:rPr>
          <w:rStyle w:val="Emphasis"/>
          <w:color w:val="000000" w:themeColor="text1"/>
          <w:highlight w:val="cyan"/>
        </w:rPr>
        <w:t>incipient stages</w:t>
      </w:r>
      <w:r w:rsidRPr="002B1F8F">
        <w:rPr>
          <w:rStyle w:val="StyleUnderline"/>
          <w:color w:val="000000" w:themeColor="text1"/>
        </w:rPr>
        <w:t xml:space="preserve"> of a</w:t>
      </w:r>
      <w:r w:rsidRPr="002B1F8F">
        <w:rPr>
          <w:color w:val="000000" w:themeColor="text1"/>
          <w:sz w:val="16"/>
        </w:rPr>
        <w:t xml:space="preserve"> constitutional </w:t>
      </w:r>
      <w:r w:rsidRPr="002B1F8F">
        <w:rPr>
          <w:rStyle w:val="StyleUnderline"/>
          <w:color w:val="000000" w:themeColor="text1"/>
        </w:rPr>
        <w:t xml:space="preserve">crisis. We’re in the </w:t>
      </w:r>
      <w:r w:rsidRPr="002B1F8F">
        <w:rPr>
          <w:rStyle w:val="Emphasis"/>
          <w:color w:val="000000" w:themeColor="text1"/>
        </w:rPr>
        <w:t>early stages</w:t>
      </w:r>
      <w:r w:rsidRPr="002B1F8F">
        <w:rPr>
          <w:color w:val="000000" w:themeColor="text1"/>
          <w:sz w:val="16"/>
        </w:rPr>
        <w:t xml:space="preserve">,” one federal judge told CNN recently. “We’ve all been talking about it since the moment [Trump’s] been elected — that </w:t>
      </w:r>
      <w:r w:rsidRPr="002B1F8F">
        <w:rPr>
          <w:rStyle w:val="Emphasis"/>
          <w:color w:val="000000" w:themeColor="text1"/>
          <w:highlight w:val="cyan"/>
        </w:rPr>
        <w:t>the admin</w:t>
      </w:r>
      <w:r w:rsidRPr="002B1F8F">
        <w:rPr>
          <w:color w:val="000000" w:themeColor="text1"/>
          <w:sz w:val="16"/>
        </w:rPr>
        <w:t xml:space="preserve">istration </w:t>
      </w:r>
      <w:r w:rsidRPr="002B1F8F">
        <w:rPr>
          <w:rStyle w:val="StyleUnderline"/>
          <w:color w:val="000000" w:themeColor="text1"/>
          <w:highlight w:val="cyan"/>
        </w:rPr>
        <w:t xml:space="preserve">could </w:t>
      </w:r>
      <w:r w:rsidRPr="002B1F8F">
        <w:rPr>
          <w:rStyle w:val="Emphasis"/>
          <w:color w:val="000000" w:themeColor="text1"/>
          <w:highlight w:val="cyan"/>
        </w:rPr>
        <w:t>defy</w:t>
      </w:r>
      <w:r w:rsidRPr="002B1F8F">
        <w:rPr>
          <w:rStyle w:val="StyleUnderline"/>
          <w:color w:val="000000" w:themeColor="text1"/>
        </w:rPr>
        <w:t xml:space="preserve"> federal </w:t>
      </w:r>
      <w:r w:rsidRPr="002B1F8F">
        <w:rPr>
          <w:rStyle w:val="StyleUnderline"/>
          <w:color w:val="000000" w:themeColor="text1"/>
          <w:highlight w:val="cyan"/>
        </w:rPr>
        <w:t>court orders</w:t>
      </w:r>
      <w:r w:rsidRPr="002B1F8F">
        <w:rPr>
          <w:rStyle w:val="StyleUnderline"/>
          <w:color w:val="000000" w:themeColor="text1"/>
        </w:rPr>
        <w:t>.”</w:t>
      </w:r>
    </w:p>
    <w:p w14:paraId="7F295EA7" w14:textId="77777777" w:rsidR="003724F1" w:rsidRPr="002B1F8F" w:rsidRDefault="003724F1" w:rsidP="003724F1">
      <w:pPr>
        <w:pStyle w:val="Heading4"/>
      </w:pPr>
      <w:r>
        <w:t xml:space="preserve">3---‘Only agencies’ is wrong – their card concedes it relies on </w:t>
      </w:r>
      <w:r w:rsidRPr="002B1F8F">
        <w:rPr>
          <w:u w:val="single"/>
        </w:rPr>
        <w:t>strong judiciary</w:t>
      </w:r>
      <w:r>
        <w:t xml:space="preserve"> and </w:t>
      </w:r>
      <w:r>
        <w:rPr>
          <w:u w:val="single"/>
        </w:rPr>
        <w:t>checked chief.</w:t>
      </w:r>
      <w:r>
        <w:t xml:space="preserve"> </w:t>
      </w:r>
    </w:p>
    <w:p w14:paraId="71213329" w14:textId="77777777" w:rsidR="003724F1" w:rsidRPr="00A65625" w:rsidRDefault="003724F1" w:rsidP="003724F1">
      <w:r>
        <w:t xml:space="preserve">Edward </w:t>
      </w:r>
      <w:r w:rsidRPr="002B1F8F">
        <w:rPr>
          <w:rStyle w:val="Style13ptBold"/>
        </w:rPr>
        <w:t>1AC</w:t>
      </w:r>
      <w:r>
        <w:t xml:space="preserve"> </w:t>
      </w:r>
      <w:r w:rsidRPr="002B1F8F">
        <w:rPr>
          <w:rStyle w:val="Style13ptBold"/>
          <w:highlight w:val="yellow"/>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21B4ADE6" w14:textId="77777777" w:rsidR="003724F1" w:rsidRPr="00C161B9" w:rsidRDefault="003724F1" w:rsidP="003724F1">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2B8009BA" w14:textId="77777777" w:rsidR="003724F1" w:rsidRPr="00C161B9" w:rsidRDefault="003724F1" w:rsidP="003724F1">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w:t>
      </w:r>
      <w:r w:rsidRPr="002B1F8F">
        <w:rPr>
          <w:rStyle w:val="StyleUnderline"/>
          <w:sz w:val="28"/>
          <w:szCs w:val="28"/>
          <w:highlight w:val="yellow"/>
        </w:rPr>
        <w:t>Both elected representatives</w:t>
      </w:r>
      <w:r w:rsidRPr="002B1F8F">
        <w:rPr>
          <w:rStyle w:val="StyleUnderline"/>
          <w:sz w:val="28"/>
          <w:szCs w:val="28"/>
        </w:rPr>
        <w:t xml:space="preserve"> </w:t>
      </w:r>
      <w:r w:rsidRPr="0096230E">
        <w:rPr>
          <w:rStyle w:val="StyleUnderline"/>
        </w:rPr>
        <w:t>and</w:t>
      </w:r>
      <w:r w:rsidRPr="00C161B9">
        <w:rPr>
          <w:sz w:val="16"/>
        </w:rPr>
        <w:t xml:space="preserve">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w:t>
      </w:r>
      <w:r w:rsidRPr="002B1F8F">
        <w:rPr>
          <w:rStyle w:val="StyleUnderline"/>
          <w:sz w:val="28"/>
          <w:szCs w:val="28"/>
          <w:highlight w:val="yellow"/>
        </w:rPr>
        <w:t>Representatives are expected to respond</w:t>
      </w:r>
      <w:r w:rsidRPr="002B1F8F">
        <w:rPr>
          <w:rStyle w:val="StyleUnderline"/>
          <w:sz w:val="28"/>
          <w:szCs w:val="28"/>
        </w:rPr>
        <w:t xml:space="preserve"> </w:t>
      </w:r>
      <w:r w:rsidRPr="0096230E">
        <w:rPr>
          <w:rStyle w:val="StyleUnderline"/>
        </w:rPr>
        <w:t>to the desires</w:t>
      </w:r>
      <w:r w:rsidRPr="00C161B9">
        <w:rPr>
          <w:sz w:val="16"/>
        </w:rPr>
        <w:t xml:space="preserve"> of people directly, </w:t>
      </w:r>
      <w:r w:rsidRPr="0096230E">
        <w:rPr>
          <w:rStyle w:val="StyleUnderline"/>
          <w:highlight w:val="yellow"/>
        </w:rPr>
        <w:t>through the process of election.</w:t>
      </w:r>
      <w:r w:rsidRPr="00C161B9">
        <w:rPr>
          <w:sz w:val="16"/>
        </w:rPr>
        <w:t xml:space="preserve">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6A01EEBF" w14:textId="77777777" w:rsidR="003724F1" w:rsidRPr="00EF769B" w:rsidRDefault="003724F1" w:rsidP="003724F1">
      <w:pPr>
        <w:rPr>
          <w:rStyle w:val="StyleUnderline"/>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xml:space="preserve">. When the </w:t>
      </w:r>
      <w:r w:rsidRPr="0096230E">
        <w:rPr>
          <w:rStyle w:val="StyleUnderline"/>
          <w:highlight w:val="yellow"/>
        </w:rPr>
        <w:t>Framers drafted the Constitution</w:t>
      </w:r>
      <w:r w:rsidRPr="00C161B9">
        <w:rPr>
          <w:sz w:val="16"/>
        </w:rPr>
        <w:t xml:space="preserve">, they created three functionally </w:t>
      </w:r>
      <w:r w:rsidRPr="0096230E">
        <w:rPr>
          <w:rStyle w:val="StyleUnderline"/>
        </w:rPr>
        <w:t>defined branches or institutions of government that were each responsible for the entire range of government action</w:t>
      </w:r>
      <w:r w:rsidRPr="00C161B9">
        <w:rPr>
          <w:sz w:val="16"/>
        </w:rPr>
        <w:t xml:space="preserve">. According to the high school civics formulation, the legislature makes the law, </w:t>
      </w:r>
      <w:r w:rsidRPr="0096230E">
        <w:rPr>
          <w:rStyle w:val="StyleUnderline"/>
          <w:highlight w:val="yellow"/>
        </w:rPr>
        <w:t>the judiciary interprets the law</w:t>
      </w:r>
      <w:r w:rsidRPr="0096230E">
        <w:rPr>
          <w:sz w:val="16"/>
          <w:highlight w:val="yellow"/>
        </w:rPr>
        <w:t>,</w:t>
      </w:r>
      <w:r w:rsidRPr="00C161B9">
        <w:rPr>
          <w:sz w:val="16"/>
        </w:rPr>
        <w:t xml:space="preserve"> and the </w:t>
      </w:r>
      <w:r w:rsidRPr="0096230E">
        <w:rPr>
          <w:rStyle w:val="StyleUnderline"/>
          <w:highlight w:val="yellow"/>
        </w:rPr>
        <w:t>executive enforces the law</w:t>
      </w:r>
      <w:r w:rsidRPr="0096230E">
        <w:rPr>
          <w:rStyle w:val="StyleUnderline"/>
        </w:rPr>
        <w:t>.</w:t>
      </w:r>
      <w:r w:rsidRPr="00C161B9">
        <w:rPr>
          <w:sz w:val="16"/>
        </w:rPr>
        <w:t xml:space="preserve">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w:t>
      </w:r>
      <w:r w:rsidRPr="0096230E">
        <w:rPr>
          <w:rStyle w:val="StyleUnderline"/>
          <w:highlight w:val="yellow"/>
        </w:rPr>
        <w:t>Agencies can only regulate a substantive area effectively if they are able to combine all three functions</w:t>
      </w:r>
      <w:r w:rsidRPr="0096230E">
        <w:rPr>
          <w:sz w:val="16"/>
          <w:highlight w:val="yellow"/>
        </w:rPr>
        <w:t xml:space="preserve">. </w:t>
      </w:r>
      <w:r w:rsidRPr="0096230E">
        <w:rPr>
          <w:sz w:val="16"/>
        </w:rPr>
        <w:t>To further divide them, so that one agency makes the rules in a given subject area, another interprets them, and a third enforces them, would undermine our ability to exercise control over that area.98</w:t>
      </w:r>
    </w:p>
    <w:p w14:paraId="67310ED8" w14:textId="77777777" w:rsidR="003724F1" w:rsidRPr="002B1F8F" w:rsidRDefault="003724F1" w:rsidP="003724F1">
      <w:pPr>
        <w:pStyle w:val="Heading4"/>
        <w:rPr>
          <w:color w:val="000000" w:themeColor="text1"/>
        </w:rPr>
      </w:pPr>
      <w:r w:rsidRPr="002B1F8F">
        <w:rPr>
          <w:color w:val="000000" w:themeColor="text1"/>
        </w:rPr>
        <w:t>3---Dropped the internal link.</w:t>
      </w:r>
      <w:r w:rsidRPr="002B1F8F">
        <w:rPr>
          <w:rStyle w:val="StyleUnderline"/>
          <w:color w:val="000000" w:themeColor="text1"/>
        </w:rPr>
        <w:t xml:space="preserve"> </w:t>
      </w:r>
      <w:r w:rsidRPr="002B1F8F">
        <w:rPr>
          <w:color w:val="000000" w:themeColor="text1"/>
        </w:rPr>
        <w:t xml:space="preserve">Dropping the impact should be </w:t>
      </w:r>
      <w:r w:rsidRPr="002B1F8F">
        <w:rPr>
          <w:color w:val="000000" w:themeColor="text1"/>
          <w:u w:val="single"/>
        </w:rPr>
        <w:t>instant NEG</w:t>
      </w:r>
      <w:r w:rsidRPr="002B1F8F">
        <w:rPr>
          <w:color w:val="000000" w:themeColor="text1"/>
        </w:rPr>
        <w:t xml:space="preserve">: the government </w:t>
      </w:r>
      <w:r w:rsidRPr="002B1F8F">
        <w:rPr>
          <w:color w:val="000000" w:themeColor="text1"/>
          <w:u w:val="single"/>
        </w:rPr>
        <w:t>would not exist</w:t>
      </w:r>
      <w:r w:rsidRPr="002B1F8F">
        <w:rPr>
          <w:color w:val="000000" w:themeColor="text1"/>
        </w:rPr>
        <w:t xml:space="preserve"> absent </w:t>
      </w:r>
      <w:r w:rsidRPr="002B1F8F">
        <w:rPr>
          <w:color w:val="000000" w:themeColor="text1"/>
          <w:u w:val="single"/>
        </w:rPr>
        <w:t>contempt</w:t>
      </w:r>
      <w:r w:rsidRPr="002B1F8F">
        <w:rPr>
          <w:color w:val="000000" w:themeColor="text1"/>
        </w:rPr>
        <w:t xml:space="preserve"> checks, so </w:t>
      </w:r>
      <w:r w:rsidRPr="002B1F8F">
        <w:rPr>
          <w:color w:val="000000" w:themeColor="text1"/>
          <w:u w:val="single"/>
        </w:rPr>
        <w:t>the plan could not</w:t>
      </w:r>
      <w:r w:rsidRPr="002B1F8F">
        <w:rPr>
          <w:color w:val="000000" w:themeColor="text1"/>
        </w:rPr>
        <w:t xml:space="preserve"> exist either. </w:t>
      </w:r>
    </w:p>
    <w:p w14:paraId="60135F2A" w14:textId="77777777" w:rsidR="003724F1" w:rsidRPr="002B1F8F" w:rsidRDefault="003724F1" w:rsidP="003724F1">
      <w:pPr>
        <w:rPr>
          <w:color w:val="000000" w:themeColor="text1"/>
        </w:rPr>
      </w:pPr>
      <w:r w:rsidRPr="002B1F8F">
        <w:rPr>
          <w:rStyle w:val="Style13ptBold"/>
          <w:color w:val="000000" w:themeColor="text1"/>
        </w:rPr>
        <w:t>Wu 25</w:t>
      </w:r>
      <w:r w:rsidRPr="002B1F8F">
        <w:rPr>
          <w:color w:val="000000" w:themeColor="text1"/>
        </w:rPr>
        <w:t>, JD from Georgetown University School of Law, former Counsel to Attorney General Janet Reno (Shan Wu, February 17, 2025, “Opinion: Why Trump Defying Courts Really Can Cause the End of America,” Yahoo, via Daily Beast, https://www.thedailybeast.com/so-what-happens-if-trump-defies-court-rulings/)</w:t>
      </w:r>
    </w:p>
    <w:p w14:paraId="6236C145" w14:textId="77777777" w:rsidR="003724F1" w:rsidRPr="002B1F8F" w:rsidRDefault="003724F1" w:rsidP="003724F1">
      <w:pPr>
        <w:rPr>
          <w:rStyle w:val="StyleUnderline"/>
          <w:color w:val="000000" w:themeColor="text1"/>
          <w:sz w:val="16"/>
        </w:rPr>
      </w:pPr>
      <w:r w:rsidRPr="002B1F8F">
        <w:rPr>
          <w:rStyle w:val="StyleUnderline"/>
          <w:color w:val="000000" w:themeColor="text1"/>
          <w:highlight w:val="cyan"/>
        </w:rPr>
        <w:t>If</w:t>
      </w:r>
      <w:r w:rsidRPr="002B1F8F">
        <w:rPr>
          <w:rStyle w:val="StyleUnderline"/>
          <w:color w:val="000000" w:themeColor="text1"/>
        </w:rPr>
        <w:t xml:space="preserve"> we do reach a point where </w:t>
      </w:r>
      <w:r w:rsidRPr="002B1F8F">
        <w:rPr>
          <w:rStyle w:val="StyleUnderline"/>
          <w:color w:val="000000" w:themeColor="text1"/>
          <w:highlight w:val="cyan"/>
        </w:rPr>
        <w:t xml:space="preserve">Trump </w:t>
      </w:r>
      <w:r w:rsidRPr="002B1F8F">
        <w:rPr>
          <w:rStyle w:val="Emphasis"/>
          <w:color w:val="000000" w:themeColor="text1"/>
          <w:highlight w:val="cyan"/>
        </w:rPr>
        <w:t>does defy</w:t>
      </w:r>
      <w:r w:rsidRPr="002B1F8F">
        <w:rPr>
          <w:color w:val="000000" w:themeColor="text1"/>
          <w:sz w:val="16"/>
        </w:rPr>
        <w:t xml:space="preserve"> final </w:t>
      </w:r>
      <w:r w:rsidRPr="002B1F8F">
        <w:rPr>
          <w:rStyle w:val="StyleUnderline"/>
          <w:color w:val="000000" w:themeColor="text1"/>
          <w:highlight w:val="cyan"/>
        </w:rPr>
        <w:t>court orders</w:t>
      </w:r>
      <w:r w:rsidRPr="002B1F8F">
        <w:rPr>
          <w:color w:val="000000" w:themeColor="text1"/>
          <w:sz w:val="16"/>
        </w:rPr>
        <w:t xml:space="preserve">, including ones from the Supreme Court, then </w:t>
      </w:r>
      <w:r w:rsidRPr="002B1F8F">
        <w:rPr>
          <w:rStyle w:val="Emphasis"/>
          <w:color w:val="000000" w:themeColor="text1"/>
          <w:highlight w:val="cyan"/>
        </w:rPr>
        <w:t>do not</w:t>
      </w:r>
      <w:r w:rsidRPr="002B1F8F">
        <w:rPr>
          <w:rStyle w:val="StyleUnderline"/>
          <w:color w:val="000000" w:themeColor="text1"/>
          <w:highlight w:val="cyan"/>
        </w:rPr>
        <w:t xml:space="preserve"> expect</w:t>
      </w:r>
      <w:r w:rsidRPr="002B1F8F">
        <w:rPr>
          <w:rStyle w:val="StyleUnderline"/>
          <w:color w:val="000000" w:themeColor="text1"/>
        </w:rPr>
        <w:t xml:space="preserve"> any </w:t>
      </w:r>
      <w:r w:rsidRPr="002B1F8F">
        <w:rPr>
          <w:rStyle w:val="Emphasis"/>
          <w:color w:val="000000" w:themeColor="text1"/>
          <w:highlight w:val="cyan"/>
        </w:rPr>
        <w:t>salvation</w:t>
      </w:r>
      <w:r w:rsidRPr="002B1F8F">
        <w:rPr>
          <w:color w:val="000000" w:themeColor="text1"/>
          <w:sz w:val="16"/>
        </w:rPr>
        <w:t xml:space="preserve"> from the “separation of powers” doctrine. Though widely understood as a foundation of American government, the Constitution enumerates separate authorities for the Executive, Legislature, and Judiciary but contains no explicit “separation of powers” language. The phrase itself arises from a political theory first put forth by the 18th-century philosopher Montesquieu describing a system where no one branch of government is more powerful than the other. Its only real power is deterrence. Much like the “mutual assured destruction” theory of nuclear deterrence utilized during the Cold War, </w:t>
      </w:r>
      <w:r w:rsidRPr="002B1F8F">
        <w:rPr>
          <w:rStyle w:val="StyleUnderline"/>
          <w:color w:val="000000" w:themeColor="text1"/>
        </w:rPr>
        <w:t xml:space="preserve">the system of </w:t>
      </w:r>
      <w:r w:rsidRPr="002B1F8F">
        <w:rPr>
          <w:rStyle w:val="Emphasis"/>
          <w:color w:val="000000" w:themeColor="text1"/>
        </w:rPr>
        <w:t>separate branches</w:t>
      </w:r>
      <w:r w:rsidRPr="002B1F8F">
        <w:rPr>
          <w:rStyle w:val="StyleUnderline"/>
          <w:color w:val="000000" w:themeColor="text1"/>
        </w:rPr>
        <w:t xml:space="preserve"> of power means that </w:t>
      </w:r>
      <w:r w:rsidRPr="002B1F8F">
        <w:rPr>
          <w:rStyle w:val="Emphasis"/>
          <w:color w:val="000000" w:themeColor="text1"/>
          <w:highlight w:val="cyan"/>
        </w:rPr>
        <w:t>each</w:t>
      </w:r>
      <w:r w:rsidRPr="002B1F8F">
        <w:rPr>
          <w:rStyle w:val="StyleUnderline"/>
          <w:color w:val="000000" w:themeColor="text1"/>
          <w:highlight w:val="cyan"/>
        </w:rPr>
        <w:t xml:space="preserve"> branch can</w:t>
      </w:r>
      <w:r w:rsidRPr="002B1F8F">
        <w:rPr>
          <w:color w:val="000000" w:themeColor="text1"/>
          <w:sz w:val="16"/>
        </w:rPr>
        <w:t xml:space="preserve"> theoretically </w:t>
      </w:r>
      <w:r w:rsidRPr="002B1F8F">
        <w:rPr>
          <w:rStyle w:val="Emphasis"/>
          <w:color w:val="000000" w:themeColor="text1"/>
          <w:highlight w:val="cyan"/>
        </w:rPr>
        <w:t>destroy the other</w:t>
      </w:r>
      <w:r w:rsidRPr="002B1F8F">
        <w:rPr>
          <w:color w:val="000000" w:themeColor="text1"/>
          <w:sz w:val="16"/>
        </w:rPr>
        <w:t xml:space="preserve">. Thus, in a fight with the Executive, Congress could theoretically defund the Executive Branch; the Judiciary could declare it to be acting lawlessly. </w:t>
      </w:r>
      <w:r w:rsidRPr="002B1F8F">
        <w:rPr>
          <w:rStyle w:val="StyleUnderline"/>
          <w:color w:val="000000" w:themeColor="text1"/>
          <w:highlight w:val="cyan"/>
        </w:rPr>
        <w:t>It’s not</w:t>
      </w:r>
      <w:r w:rsidRPr="002B1F8F">
        <w:rPr>
          <w:rStyle w:val="StyleUnderline"/>
          <w:color w:val="000000" w:themeColor="text1"/>
        </w:rPr>
        <w:t xml:space="preserve"> quite a </w:t>
      </w:r>
      <w:r w:rsidRPr="002B1F8F">
        <w:rPr>
          <w:rStyle w:val="Emphasis"/>
          <w:color w:val="000000" w:themeColor="text1"/>
          <w:highlight w:val="cyan"/>
        </w:rPr>
        <w:t>fair</w:t>
      </w:r>
      <w:r w:rsidRPr="002B1F8F">
        <w:rPr>
          <w:rStyle w:val="Emphasis"/>
          <w:color w:val="000000" w:themeColor="text1"/>
        </w:rPr>
        <w:t xml:space="preserve"> fight though</w:t>
      </w:r>
      <w:r w:rsidRPr="002B1F8F">
        <w:rPr>
          <w:rStyle w:val="StyleUnderline"/>
          <w:color w:val="000000" w:themeColor="text1"/>
        </w:rPr>
        <w:t xml:space="preserve"> </w:t>
      </w:r>
      <w:r w:rsidRPr="002B1F8F">
        <w:rPr>
          <w:rStyle w:val="StyleUnderline"/>
          <w:color w:val="000000" w:themeColor="text1"/>
          <w:highlight w:val="cyan"/>
        </w:rPr>
        <w:t xml:space="preserve">since </w:t>
      </w:r>
      <w:r w:rsidRPr="002B1F8F">
        <w:rPr>
          <w:rStyle w:val="Emphasis"/>
          <w:color w:val="000000" w:themeColor="text1"/>
          <w:highlight w:val="cyan"/>
        </w:rPr>
        <w:t>the Executive</w:t>
      </w:r>
      <w:r w:rsidRPr="002B1F8F">
        <w:rPr>
          <w:rStyle w:val="StyleUnderline"/>
          <w:color w:val="000000" w:themeColor="text1"/>
          <w:highlight w:val="cyan"/>
        </w:rPr>
        <w:t xml:space="preserve"> could</w:t>
      </w:r>
      <w:r w:rsidRPr="002B1F8F">
        <w:rPr>
          <w:rStyle w:val="StyleUnderline"/>
          <w:color w:val="000000" w:themeColor="text1"/>
        </w:rPr>
        <w:t xml:space="preserve"> then </w:t>
      </w:r>
      <w:r w:rsidRPr="002B1F8F">
        <w:rPr>
          <w:rStyle w:val="StyleUnderline"/>
          <w:color w:val="000000" w:themeColor="text1"/>
          <w:highlight w:val="cyan"/>
        </w:rPr>
        <w:t xml:space="preserve">send </w:t>
      </w:r>
      <w:r w:rsidRPr="002B1F8F">
        <w:rPr>
          <w:rStyle w:val="Emphasis"/>
          <w:color w:val="000000" w:themeColor="text1"/>
          <w:highlight w:val="cyan"/>
        </w:rPr>
        <w:t>Seal Team</w:t>
      </w:r>
      <w:r w:rsidRPr="002B1F8F">
        <w:rPr>
          <w:rStyle w:val="Emphasis"/>
          <w:color w:val="000000" w:themeColor="text1"/>
        </w:rPr>
        <w:t xml:space="preserve"> Six</w:t>
      </w:r>
      <w:r w:rsidRPr="002B1F8F">
        <w:rPr>
          <w:rStyle w:val="StyleUnderline"/>
          <w:color w:val="000000" w:themeColor="text1"/>
        </w:rPr>
        <w:t xml:space="preserve"> </w:t>
      </w:r>
      <w:r w:rsidRPr="002B1F8F">
        <w:rPr>
          <w:rStyle w:val="StyleUnderline"/>
          <w:color w:val="000000" w:themeColor="text1"/>
          <w:highlight w:val="cyan"/>
        </w:rPr>
        <w:t xml:space="preserve">to </w:t>
      </w:r>
      <w:r w:rsidRPr="002B1F8F">
        <w:rPr>
          <w:rStyle w:val="Emphasis"/>
          <w:color w:val="000000" w:themeColor="text1"/>
          <w:highlight w:val="cyan"/>
        </w:rPr>
        <w:t>assassinate</w:t>
      </w:r>
      <w:r w:rsidRPr="002B1F8F">
        <w:rPr>
          <w:rStyle w:val="StyleUnderline"/>
          <w:color w:val="000000" w:themeColor="text1"/>
        </w:rPr>
        <w:t xml:space="preserve"> both </w:t>
      </w:r>
      <w:r w:rsidRPr="002B1F8F">
        <w:rPr>
          <w:rStyle w:val="StyleUnderline"/>
          <w:color w:val="000000" w:themeColor="text1"/>
          <w:highlight w:val="cyan"/>
        </w:rPr>
        <w:t xml:space="preserve">its </w:t>
      </w:r>
      <w:r w:rsidRPr="002B1F8F">
        <w:rPr>
          <w:rStyle w:val="Emphasis"/>
          <w:color w:val="000000" w:themeColor="text1"/>
          <w:highlight w:val="cyan"/>
        </w:rPr>
        <w:t>rivals</w:t>
      </w:r>
      <w:r w:rsidRPr="002B1F8F">
        <w:rPr>
          <w:color w:val="000000" w:themeColor="text1"/>
          <w:sz w:val="16"/>
        </w:rPr>
        <w:t xml:space="preserve">. But </w:t>
      </w:r>
      <w:r w:rsidRPr="002B1F8F">
        <w:rPr>
          <w:rStyle w:val="StyleUnderline"/>
          <w:color w:val="000000" w:themeColor="text1"/>
        </w:rPr>
        <w:t xml:space="preserve">like all-out </w:t>
      </w:r>
      <w:r w:rsidRPr="002B1F8F">
        <w:rPr>
          <w:rStyle w:val="Emphasis"/>
          <w:color w:val="000000" w:themeColor="text1"/>
        </w:rPr>
        <w:t>nuclear war</w:t>
      </w:r>
      <w:r w:rsidRPr="002B1F8F">
        <w:rPr>
          <w:rStyle w:val="StyleUnderline"/>
          <w:color w:val="000000" w:themeColor="text1"/>
        </w:rPr>
        <w:t xml:space="preserve">, such scenarios have </w:t>
      </w:r>
      <w:r w:rsidRPr="002B1F8F">
        <w:rPr>
          <w:rStyle w:val="Emphasis"/>
          <w:color w:val="000000" w:themeColor="text1"/>
        </w:rPr>
        <w:t>no true victor</w:t>
      </w:r>
      <w:r w:rsidRPr="002B1F8F">
        <w:rPr>
          <w:rStyle w:val="StyleUnderline"/>
          <w:color w:val="000000" w:themeColor="text1"/>
        </w:rPr>
        <w:t xml:space="preserve"> because </w:t>
      </w:r>
      <w:r w:rsidRPr="002B1F8F">
        <w:rPr>
          <w:rStyle w:val="Emphasis"/>
          <w:color w:val="000000" w:themeColor="text1"/>
          <w:highlight w:val="cyan"/>
        </w:rPr>
        <w:t>democratic governance</w:t>
      </w:r>
      <w:r w:rsidRPr="002B1F8F">
        <w:rPr>
          <w:rStyle w:val="StyleUnderline"/>
          <w:color w:val="000000" w:themeColor="text1"/>
          <w:highlight w:val="cyan"/>
        </w:rPr>
        <w:t xml:space="preserve"> would </w:t>
      </w:r>
      <w:r w:rsidRPr="002B1F8F">
        <w:rPr>
          <w:rStyle w:val="Emphasis"/>
          <w:color w:val="000000" w:themeColor="text1"/>
          <w:highlight w:val="cyan"/>
        </w:rPr>
        <w:t>die</w:t>
      </w:r>
      <w:r w:rsidRPr="002B1F8F">
        <w:rPr>
          <w:rStyle w:val="StyleUnderline"/>
          <w:color w:val="000000" w:themeColor="text1"/>
          <w:highlight w:val="cyan"/>
        </w:rPr>
        <w:t xml:space="preserve"> in the</w:t>
      </w:r>
      <w:r w:rsidRPr="002B1F8F">
        <w:rPr>
          <w:rStyle w:val="StyleUnderline"/>
          <w:color w:val="000000" w:themeColor="text1"/>
        </w:rPr>
        <w:t xml:space="preserve"> ensuing </w:t>
      </w:r>
      <w:r w:rsidRPr="002B1F8F">
        <w:rPr>
          <w:rStyle w:val="Emphasis"/>
          <w:color w:val="000000" w:themeColor="text1"/>
          <w:highlight w:val="cyan"/>
        </w:rPr>
        <w:t>fallout</w:t>
      </w:r>
      <w:r w:rsidRPr="002B1F8F">
        <w:rPr>
          <w:rStyle w:val="StyleUnderline"/>
          <w:color w:val="000000" w:themeColor="text1"/>
        </w:rPr>
        <w:t xml:space="preserve">. And </w:t>
      </w:r>
      <w:r w:rsidRPr="002B1F8F">
        <w:rPr>
          <w:rStyle w:val="StyleUnderline"/>
          <w:color w:val="000000" w:themeColor="text1"/>
          <w:highlight w:val="cyan"/>
        </w:rPr>
        <w:t>that’s</w:t>
      </w:r>
      <w:r w:rsidRPr="002B1F8F">
        <w:rPr>
          <w:color w:val="000000" w:themeColor="text1"/>
          <w:sz w:val="16"/>
        </w:rPr>
        <w:t xml:space="preserve"> not a “constitutional crisis.” That’s </w:t>
      </w:r>
      <w:r w:rsidRPr="002B1F8F">
        <w:rPr>
          <w:rStyle w:val="Emphasis"/>
          <w:color w:val="000000" w:themeColor="text1"/>
          <w:highlight w:val="cyan"/>
        </w:rPr>
        <w:t>the end of America</w:t>
      </w:r>
      <w:r w:rsidRPr="002B1F8F">
        <w:rPr>
          <w:rStyle w:val="StyleUnderline"/>
          <w:color w:val="000000" w:themeColor="text1"/>
        </w:rPr>
        <w:t>.</w:t>
      </w:r>
    </w:p>
    <w:p w14:paraId="67504617" w14:textId="77777777" w:rsidR="003724F1" w:rsidRPr="002B1F8F" w:rsidRDefault="003724F1" w:rsidP="003724F1">
      <w:pPr>
        <w:pStyle w:val="Heading3"/>
        <w:rPr>
          <w:color w:val="000000" w:themeColor="text1"/>
        </w:rPr>
      </w:pPr>
      <w:r w:rsidRPr="002B1F8F">
        <w:rPr>
          <w:color w:val="000000" w:themeColor="text1"/>
        </w:rPr>
        <w:t>AT: Certainty---1NR</w:t>
      </w:r>
    </w:p>
    <w:p w14:paraId="0D9DC0B8" w14:textId="77777777" w:rsidR="003724F1" w:rsidRPr="002B1F8F" w:rsidRDefault="003724F1" w:rsidP="003724F1">
      <w:pPr>
        <w:pStyle w:val="Heading4"/>
        <w:jc w:val="both"/>
        <w:rPr>
          <w:color w:val="000000" w:themeColor="text1"/>
          <w:u w:val="single"/>
        </w:rPr>
      </w:pPr>
      <w:r w:rsidRPr="002B1F8F">
        <w:rPr>
          <w:color w:val="000000" w:themeColor="text1"/>
        </w:rPr>
        <w:t>1---</w:t>
      </w:r>
      <w:r w:rsidRPr="002B1F8F">
        <w:rPr>
          <w:color w:val="000000" w:themeColor="text1"/>
          <w:u w:val="single"/>
        </w:rPr>
        <w:t>LINK TURN</w:t>
      </w:r>
      <w:r w:rsidRPr="002B1F8F">
        <w:rPr>
          <w:color w:val="000000" w:themeColor="text1"/>
        </w:rPr>
        <w:t xml:space="preserve">: </w:t>
      </w:r>
      <w:r w:rsidRPr="002B1F8F">
        <w:rPr>
          <w:color w:val="000000" w:themeColor="text1"/>
          <w:u w:val="single"/>
        </w:rPr>
        <w:t>Even if</w:t>
      </w:r>
      <w:r w:rsidRPr="002B1F8F">
        <w:rPr>
          <w:color w:val="000000" w:themeColor="text1"/>
        </w:rPr>
        <w:t xml:space="preserve"> durable, </w:t>
      </w:r>
      <w:r w:rsidRPr="002B1F8F">
        <w:rPr>
          <w:color w:val="000000" w:themeColor="text1"/>
          <w:u w:val="single"/>
        </w:rPr>
        <w:t>pushback</w:t>
      </w:r>
      <w:r w:rsidRPr="002B1F8F">
        <w:rPr>
          <w:color w:val="000000" w:themeColor="text1"/>
        </w:rPr>
        <w:t xml:space="preserve"> to the plan AND </w:t>
      </w:r>
      <w:r w:rsidRPr="002B1F8F">
        <w:rPr>
          <w:color w:val="000000" w:themeColor="text1"/>
          <w:u w:val="single"/>
        </w:rPr>
        <w:t>executive overreach</w:t>
      </w:r>
      <w:r w:rsidRPr="002B1F8F">
        <w:rPr>
          <w:color w:val="000000" w:themeColor="text1"/>
        </w:rPr>
        <w:t xml:space="preserve"> zeroes solvency: that’s Smith from “say yes” AND: </w:t>
      </w:r>
    </w:p>
    <w:p w14:paraId="77F7020C" w14:textId="77777777" w:rsidR="003724F1" w:rsidRPr="002B1F8F" w:rsidRDefault="003724F1" w:rsidP="003724F1">
      <w:pPr>
        <w:rPr>
          <w:color w:val="000000" w:themeColor="text1"/>
        </w:rPr>
      </w:pPr>
      <w:r w:rsidRPr="002B1F8F">
        <w:rPr>
          <w:color w:val="000000" w:themeColor="text1"/>
        </w:rPr>
        <w:t xml:space="preserve">Morrison and </w:t>
      </w:r>
      <w:r w:rsidRPr="002B1F8F">
        <w:rPr>
          <w:rStyle w:val="Style13ptBold"/>
          <w:color w:val="000000" w:themeColor="text1"/>
        </w:rPr>
        <w:t>Pildes 25</w:t>
      </w:r>
      <w:r w:rsidRPr="002B1F8F">
        <w:rPr>
          <w:color w:val="000000" w:themeColor="text1"/>
        </w:rPr>
        <w:t>, *Eric M. and Laurie B. Roth Professor of Law and Dean Emeritus at NYU School of Law, JD from Columbia School of Law, **Sudler Family Professor of Constitutional Law at NYU School of Law, JD from Harvard Law School, magna cum laude (*Trevor Morrison, **Richard H. Pildes, February 16, 2025, “This Is What the Courts Can Do if Trump Defies Them,” New York Times, https://www.nytimes.com/2025/02/16/opinion/what-if-trump-defies-courts.html)</w:t>
      </w:r>
    </w:p>
    <w:p w14:paraId="5A1670D5" w14:textId="77777777" w:rsidR="003724F1" w:rsidRPr="002B1F8F" w:rsidRDefault="003724F1" w:rsidP="003724F1">
      <w:pPr>
        <w:rPr>
          <w:color w:val="000000" w:themeColor="text1"/>
          <w:sz w:val="16"/>
        </w:rPr>
      </w:pPr>
      <w:r w:rsidRPr="002B1F8F">
        <w:rPr>
          <w:rStyle w:val="StyleUnderline"/>
          <w:color w:val="000000" w:themeColor="text1"/>
          <w:highlight w:val="cyan"/>
        </w:rPr>
        <w:t xml:space="preserve">An </w:t>
      </w:r>
      <w:r w:rsidRPr="002B1F8F">
        <w:rPr>
          <w:rStyle w:val="Emphasis"/>
          <w:color w:val="000000" w:themeColor="text1"/>
          <w:highlight w:val="cyan"/>
        </w:rPr>
        <w:t>admin</w:t>
      </w:r>
      <w:r w:rsidRPr="002B1F8F">
        <w:rPr>
          <w:color w:val="000000" w:themeColor="text1"/>
          <w:sz w:val="16"/>
        </w:rPr>
        <w:t xml:space="preserve">istration that was </w:t>
      </w:r>
      <w:r w:rsidRPr="002B1F8F">
        <w:rPr>
          <w:rStyle w:val="StyleUnderline"/>
          <w:color w:val="000000" w:themeColor="text1"/>
          <w:highlight w:val="cyan"/>
        </w:rPr>
        <w:t xml:space="preserve">openly </w:t>
      </w:r>
      <w:r w:rsidRPr="002B1F8F">
        <w:rPr>
          <w:rStyle w:val="Emphasis"/>
          <w:color w:val="000000" w:themeColor="text1"/>
          <w:highlight w:val="cyan"/>
        </w:rPr>
        <w:t>ordering</w:t>
      </w:r>
      <w:r w:rsidRPr="002B1F8F">
        <w:rPr>
          <w:color w:val="000000" w:themeColor="text1"/>
          <w:sz w:val="16"/>
        </w:rPr>
        <w:t xml:space="preserve"> more and more government </w:t>
      </w:r>
      <w:r w:rsidRPr="002B1F8F">
        <w:rPr>
          <w:rStyle w:val="StyleUnderline"/>
          <w:color w:val="000000" w:themeColor="text1"/>
          <w:highlight w:val="cyan"/>
        </w:rPr>
        <w:t xml:space="preserve">officials to </w:t>
      </w:r>
      <w:r w:rsidRPr="002B1F8F">
        <w:rPr>
          <w:rStyle w:val="Emphasis"/>
          <w:color w:val="000000" w:themeColor="text1"/>
          <w:highlight w:val="cyan"/>
        </w:rPr>
        <w:t>flout</w:t>
      </w:r>
      <w:r w:rsidRPr="002B1F8F">
        <w:rPr>
          <w:rStyle w:val="Emphasis"/>
          <w:color w:val="000000" w:themeColor="text1"/>
        </w:rPr>
        <w:t xml:space="preserve"> the </w:t>
      </w:r>
      <w:r w:rsidRPr="002B1F8F">
        <w:rPr>
          <w:rStyle w:val="Emphasis"/>
          <w:color w:val="000000" w:themeColor="text1"/>
          <w:highlight w:val="cyan"/>
        </w:rPr>
        <w:t>courts</w:t>
      </w:r>
      <w:r w:rsidRPr="002B1F8F">
        <w:rPr>
          <w:color w:val="000000" w:themeColor="text1"/>
          <w:sz w:val="16"/>
        </w:rPr>
        <w:t xml:space="preserve"> and the law </w:t>
      </w:r>
      <w:r w:rsidRPr="002B1F8F">
        <w:rPr>
          <w:rStyle w:val="StyleUnderline"/>
          <w:color w:val="000000" w:themeColor="text1"/>
          <w:highlight w:val="cyan"/>
        </w:rPr>
        <w:t>would</w:t>
      </w:r>
      <w:r w:rsidRPr="002B1F8F">
        <w:rPr>
          <w:color w:val="000000" w:themeColor="text1"/>
          <w:sz w:val="16"/>
        </w:rPr>
        <w:t xml:space="preserve"> most likely </w:t>
      </w:r>
      <w:r w:rsidRPr="002B1F8F">
        <w:rPr>
          <w:rStyle w:val="StyleUnderline"/>
          <w:color w:val="000000" w:themeColor="text1"/>
          <w:highlight w:val="cyan"/>
        </w:rPr>
        <w:t>face</w:t>
      </w:r>
      <w:r w:rsidRPr="002B1F8F">
        <w:rPr>
          <w:rStyle w:val="StyleUnderline"/>
          <w:color w:val="000000" w:themeColor="text1"/>
        </w:rPr>
        <w:t xml:space="preserve"> </w:t>
      </w:r>
      <w:r w:rsidRPr="002B1F8F">
        <w:rPr>
          <w:rStyle w:val="Emphasis"/>
          <w:color w:val="000000" w:themeColor="text1"/>
        </w:rPr>
        <w:t xml:space="preserve">significant </w:t>
      </w:r>
      <w:r w:rsidRPr="002B1F8F">
        <w:rPr>
          <w:rStyle w:val="Emphasis"/>
          <w:color w:val="000000" w:themeColor="text1"/>
          <w:highlight w:val="cyan"/>
        </w:rPr>
        <w:t>costs</w:t>
      </w:r>
      <w:r w:rsidRPr="002B1F8F">
        <w:rPr>
          <w:color w:val="000000" w:themeColor="text1"/>
          <w:sz w:val="16"/>
        </w:rPr>
        <w:t xml:space="preserve"> outside the judiciary. </w:t>
      </w:r>
      <w:r w:rsidRPr="002B1F8F">
        <w:rPr>
          <w:rStyle w:val="StyleUnderline"/>
          <w:color w:val="000000" w:themeColor="text1"/>
        </w:rPr>
        <w:t xml:space="preserve">The U.S. </w:t>
      </w:r>
      <w:r w:rsidRPr="002B1F8F">
        <w:rPr>
          <w:rStyle w:val="Emphasis"/>
          <w:color w:val="000000" w:themeColor="text1"/>
        </w:rPr>
        <w:t>econ</w:t>
      </w:r>
      <w:r w:rsidRPr="002B1F8F">
        <w:rPr>
          <w:color w:val="000000" w:themeColor="text1"/>
          <w:sz w:val="16"/>
        </w:rPr>
        <w:t xml:space="preserve">omy </w:t>
      </w:r>
      <w:r w:rsidRPr="002B1F8F">
        <w:rPr>
          <w:rStyle w:val="StyleUnderline"/>
          <w:color w:val="000000" w:themeColor="text1"/>
        </w:rPr>
        <w:t>enjoys a “</w:t>
      </w:r>
      <w:r w:rsidRPr="002B1F8F">
        <w:rPr>
          <w:rStyle w:val="Emphasis"/>
          <w:color w:val="000000" w:themeColor="text1"/>
        </w:rPr>
        <w:t>safe harbor premium</w:t>
      </w:r>
      <w:r w:rsidRPr="002B1F8F">
        <w:rPr>
          <w:rStyle w:val="StyleUnderline"/>
          <w:color w:val="000000" w:themeColor="text1"/>
        </w:rPr>
        <w:t>.” The</w:t>
      </w:r>
      <w:r w:rsidRPr="002B1F8F">
        <w:rPr>
          <w:color w:val="000000" w:themeColor="text1"/>
          <w:sz w:val="16"/>
        </w:rPr>
        <w:t xml:space="preserve"> longstanding </w:t>
      </w:r>
      <w:r w:rsidRPr="002B1F8F">
        <w:rPr>
          <w:rStyle w:val="Emphasis"/>
          <w:color w:val="000000" w:themeColor="text1"/>
          <w:highlight w:val="cyan"/>
        </w:rPr>
        <w:t>stability</w:t>
      </w:r>
      <w:r w:rsidRPr="002B1F8F">
        <w:rPr>
          <w:rStyle w:val="StyleUnderline"/>
          <w:color w:val="000000" w:themeColor="text1"/>
          <w:highlight w:val="cyan"/>
        </w:rPr>
        <w:t xml:space="preserve"> and </w:t>
      </w:r>
      <w:r w:rsidRPr="002B1F8F">
        <w:rPr>
          <w:rStyle w:val="Emphasis"/>
          <w:color w:val="000000" w:themeColor="text1"/>
          <w:highlight w:val="cyan"/>
        </w:rPr>
        <w:t>certainty</w:t>
      </w:r>
      <w:r w:rsidRPr="002B1F8F">
        <w:rPr>
          <w:rStyle w:val="StyleUnderline"/>
          <w:color w:val="000000" w:themeColor="text1"/>
          <w:highlight w:val="cyan"/>
        </w:rPr>
        <w:t xml:space="preserve"> of our</w:t>
      </w:r>
      <w:r w:rsidRPr="002B1F8F">
        <w:rPr>
          <w:color w:val="000000" w:themeColor="text1"/>
          <w:sz w:val="16"/>
        </w:rPr>
        <w:t xml:space="preserve"> independent </w:t>
      </w:r>
      <w:r w:rsidRPr="002B1F8F">
        <w:rPr>
          <w:rStyle w:val="Emphasis"/>
          <w:color w:val="000000" w:themeColor="text1"/>
          <w:highlight w:val="cyan"/>
        </w:rPr>
        <w:t>judicial system</w:t>
      </w:r>
      <w:r w:rsidRPr="002B1F8F">
        <w:rPr>
          <w:rStyle w:val="StyleUnderline"/>
          <w:color w:val="000000" w:themeColor="text1"/>
          <w:highlight w:val="cyan"/>
        </w:rPr>
        <w:t xml:space="preserve"> guarantee</w:t>
      </w:r>
      <w:r w:rsidRPr="002B1F8F">
        <w:rPr>
          <w:color w:val="000000" w:themeColor="text1"/>
          <w:sz w:val="16"/>
        </w:rPr>
        <w:t xml:space="preserve"> reliable </w:t>
      </w:r>
      <w:r w:rsidRPr="002B1F8F">
        <w:rPr>
          <w:rStyle w:val="Emphasis"/>
          <w:color w:val="000000" w:themeColor="text1"/>
          <w:highlight w:val="cyan"/>
        </w:rPr>
        <w:t>protection</w:t>
      </w:r>
      <w:r w:rsidRPr="002B1F8F">
        <w:rPr>
          <w:rStyle w:val="StyleUnderline"/>
          <w:color w:val="000000" w:themeColor="text1"/>
          <w:highlight w:val="cyan"/>
        </w:rPr>
        <w:t xml:space="preserve"> of contract</w:t>
      </w:r>
      <w:r w:rsidRPr="002B1F8F">
        <w:rPr>
          <w:rStyle w:val="StyleUnderline"/>
          <w:color w:val="000000" w:themeColor="text1"/>
        </w:rPr>
        <w:t xml:space="preserve"> and property </w:t>
      </w:r>
      <w:r w:rsidRPr="002B1F8F">
        <w:rPr>
          <w:rStyle w:val="Emphasis"/>
          <w:color w:val="000000" w:themeColor="text1"/>
          <w:highlight w:val="cyan"/>
        </w:rPr>
        <w:t>rights</w:t>
      </w:r>
      <w:r w:rsidRPr="002B1F8F">
        <w:rPr>
          <w:rStyle w:val="StyleUnderline"/>
          <w:color w:val="000000" w:themeColor="text1"/>
        </w:rPr>
        <w:t>, which</w:t>
      </w:r>
      <w:r w:rsidRPr="002B1F8F">
        <w:rPr>
          <w:color w:val="000000" w:themeColor="text1"/>
          <w:sz w:val="16"/>
        </w:rPr>
        <w:t xml:space="preserve"> in turn </w:t>
      </w:r>
      <w:r w:rsidRPr="002B1F8F">
        <w:rPr>
          <w:rStyle w:val="StyleUnderline"/>
          <w:color w:val="000000" w:themeColor="text1"/>
          <w:highlight w:val="cyan"/>
        </w:rPr>
        <w:t>enables</w:t>
      </w:r>
      <w:r w:rsidRPr="002B1F8F">
        <w:rPr>
          <w:rStyle w:val="StyleUnderline"/>
          <w:color w:val="000000" w:themeColor="text1"/>
        </w:rPr>
        <w:t xml:space="preserve"> </w:t>
      </w:r>
      <w:r w:rsidRPr="002B1F8F">
        <w:rPr>
          <w:rStyle w:val="Emphasis"/>
          <w:color w:val="000000" w:themeColor="text1"/>
        </w:rPr>
        <w:t xml:space="preserve">long-term </w:t>
      </w:r>
      <w:r w:rsidRPr="002B1F8F">
        <w:rPr>
          <w:rStyle w:val="Emphasis"/>
          <w:color w:val="000000" w:themeColor="text1"/>
          <w:highlight w:val="cyan"/>
        </w:rPr>
        <w:t>investments</w:t>
      </w:r>
      <w:r w:rsidRPr="002B1F8F">
        <w:rPr>
          <w:rStyle w:val="StyleUnderline"/>
          <w:color w:val="000000" w:themeColor="text1"/>
        </w:rPr>
        <w:t xml:space="preserve"> by</w:t>
      </w:r>
      <w:r w:rsidRPr="002B1F8F">
        <w:rPr>
          <w:color w:val="000000" w:themeColor="text1"/>
          <w:sz w:val="16"/>
        </w:rPr>
        <w:t xml:space="preserve"> the U.S. </w:t>
      </w:r>
      <w:r w:rsidRPr="002B1F8F">
        <w:rPr>
          <w:rStyle w:val="Emphasis"/>
          <w:color w:val="000000" w:themeColor="text1"/>
        </w:rPr>
        <w:t>business</w:t>
      </w:r>
      <w:r w:rsidRPr="002B1F8F">
        <w:rPr>
          <w:color w:val="000000" w:themeColor="text1"/>
          <w:sz w:val="16"/>
        </w:rPr>
        <w:t xml:space="preserve"> community and attracts immense foreign investment in the economy. The </w:t>
      </w:r>
      <w:r w:rsidRPr="002B1F8F">
        <w:rPr>
          <w:rStyle w:val="Emphasis"/>
          <w:color w:val="000000" w:themeColor="text1"/>
          <w:highlight w:val="cyan"/>
        </w:rPr>
        <w:t>chaos</w:t>
      </w:r>
      <w:r w:rsidRPr="002B1F8F">
        <w:rPr>
          <w:color w:val="000000" w:themeColor="text1"/>
          <w:sz w:val="16"/>
        </w:rPr>
        <w:t xml:space="preserve"> precipitated </w:t>
      </w:r>
      <w:r w:rsidRPr="002B1F8F">
        <w:rPr>
          <w:rStyle w:val="StyleUnderline"/>
          <w:color w:val="000000" w:themeColor="text1"/>
          <w:highlight w:val="cyan"/>
        </w:rPr>
        <w:t>by</w:t>
      </w:r>
      <w:r w:rsidRPr="002B1F8F">
        <w:rPr>
          <w:color w:val="000000" w:themeColor="text1"/>
          <w:sz w:val="16"/>
        </w:rPr>
        <w:t xml:space="preserve"> so </w:t>
      </w:r>
      <w:r w:rsidRPr="002B1F8F">
        <w:rPr>
          <w:rStyle w:val="StyleUnderline"/>
          <w:color w:val="000000" w:themeColor="text1"/>
        </w:rPr>
        <w:t xml:space="preserve">radically </w:t>
      </w:r>
      <w:r w:rsidRPr="002B1F8F">
        <w:rPr>
          <w:rStyle w:val="Emphasis"/>
          <w:color w:val="000000" w:themeColor="text1"/>
          <w:highlight w:val="cyan"/>
        </w:rPr>
        <w:t>destabilizing</w:t>
      </w:r>
      <w:r w:rsidRPr="002B1F8F">
        <w:rPr>
          <w:rStyle w:val="StyleUnderline"/>
          <w:color w:val="000000" w:themeColor="text1"/>
        </w:rPr>
        <w:t xml:space="preserve"> the </w:t>
      </w:r>
      <w:r w:rsidRPr="002B1F8F">
        <w:rPr>
          <w:rStyle w:val="Emphasis"/>
          <w:color w:val="000000" w:themeColor="text1"/>
          <w:highlight w:val="cyan"/>
        </w:rPr>
        <w:t>judiciary</w:t>
      </w:r>
      <w:r w:rsidRPr="002B1F8F">
        <w:rPr>
          <w:color w:val="000000" w:themeColor="text1"/>
          <w:sz w:val="16"/>
        </w:rPr>
        <w:t xml:space="preserve"> and the rule of law </w:t>
      </w:r>
      <w:r w:rsidRPr="002B1F8F">
        <w:rPr>
          <w:rStyle w:val="StyleUnderline"/>
          <w:color w:val="000000" w:themeColor="text1"/>
        </w:rPr>
        <w:t xml:space="preserve">might well </w:t>
      </w:r>
      <w:r w:rsidRPr="002B1F8F">
        <w:rPr>
          <w:rStyle w:val="StyleUnderline"/>
          <w:color w:val="000000" w:themeColor="text1"/>
          <w:highlight w:val="cyan"/>
        </w:rPr>
        <w:t xml:space="preserve">have </w:t>
      </w:r>
      <w:r w:rsidRPr="002B1F8F">
        <w:rPr>
          <w:rStyle w:val="Emphasis"/>
          <w:color w:val="000000" w:themeColor="text1"/>
          <w:highlight w:val="cyan"/>
        </w:rPr>
        <w:t>serious</w:t>
      </w:r>
      <w:r w:rsidRPr="002B1F8F">
        <w:rPr>
          <w:color w:val="000000" w:themeColor="text1"/>
          <w:sz w:val="16"/>
        </w:rPr>
        <w:t xml:space="preserve"> economic </w:t>
      </w:r>
      <w:r w:rsidRPr="002B1F8F">
        <w:rPr>
          <w:rStyle w:val="Emphasis"/>
          <w:color w:val="000000" w:themeColor="text1"/>
          <w:highlight w:val="cyan"/>
        </w:rPr>
        <w:t>consequences</w:t>
      </w:r>
      <w:r w:rsidRPr="002B1F8F">
        <w:rPr>
          <w:rStyle w:val="StyleUnderline"/>
          <w:color w:val="000000" w:themeColor="text1"/>
        </w:rPr>
        <w:t xml:space="preserve">, including </w:t>
      </w:r>
      <w:r w:rsidRPr="002B1F8F">
        <w:rPr>
          <w:rStyle w:val="StyleUnderline"/>
          <w:color w:val="000000" w:themeColor="text1"/>
          <w:highlight w:val="cyan"/>
        </w:rPr>
        <w:t>in the</w:t>
      </w:r>
      <w:r w:rsidRPr="002B1F8F">
        <w:rPr>
          <w:color w:val="000000" w:themeColor="text1"/>
          <w:sz w:val="16"/>
        </w:rPr>
        <w:t xml:space="preserve"> stock </w:t>
      </w:r>
      <w:r w:rsidRPr="002B1F8F">
        <w:rPr>
          <w:rStyle w:val="Emphasis"/>
          <w:color w:val="000000" w:themeColor="text1"/>
          <w:highlight w:val="cyan"/>
        </w:rPr>
        <w:t>markets</w:t>
      </w:r>
      <w:r w:rsidRPr="002B1F8F">
        <w:rPr>
          <w:rStyle w:val="StyleUnderline"/>
          <w:color w:val="000000" w:themeColor="text1"/>
        </w:rPr>
        <w:t xml:space="preserve">. Foreign </w:t>
      </w:r>
      <w:r w:rsidRPr="002B1F8F">
        <w:rPr>
          <w:rStyle w:val="StyleUnderline"/>
          <w:color w:val="000000" w:themeColor="text1"/>
          <w:highlight w:val="cyan"/>
        </w:rPr>
        <w:t>investment would</w:t>
      </w:r>
      <w:r w:rsidRPr="002B1F8F">
        <w:rPr>
          <w:color w:val="000000" w:themeColor="text1"/>
          <w:sz w:val="16"/>
        </w:rPr>
        <w:t xml:space="preserve"> likely </w:t>
      </w:r>
      <w:r w:rsidRPr="002B1F8F">
        <w:rPr>
          <w:rStyle w:val="Emphasis"/>
          <w:color w:val="000000" w:themeColor="text1"/>
          <w:highlight w:val="cyan"/>
        </w:rPr>
        <w:t>flee the country</w:t>
      </w:r>
      <w:r w:rsidRPr="002B1F8F">
        <w:rPr>
          <w:rStyle w:val="StyleUnderline"/>
          <w:color w:val="000000" w:themeColor="text1"/>
        </w:rPr>
        <w:t xml:space="preserve">; the dollar </w:t>
      </w:r>
      <w:r w:rsidRPr="002B1F8F">
        <w:rPr>
          <w:rStyle w:val="Emphasis"/>
          <w:color w:val="000000" w:themeColor="text1"/>
        </w:rPr>
        <w:t>would fall</w:t>
      </w:r>
      <w:r w:rsidRPr="002B1F8F">
        <w:rPr>
          <w:color w:val="000000" w:themeColor="text1"/>
          <w:sz w:val="16"/>
        </w:rPr>
        <w:t>. This would bring added pressure on the White House to comply with the courts and on Congress to demand such compliance.</w:t>
      </w:r>
    </w:p>
    <w:p w14:paraId="0C41EB81" w14:textId="77777777" w:rsidR="003724F1" w:rsidRPr="002B1F8F" w:rsidRDefault="003724F1" w:rsidP="003724F1">
      <w:pPr>
        <w:pStyle w:val="Heading4"/>
        <w:rPr>
          <w:color w:val="000000" w:themeColor="text1"/>
        </w:rPr>
      </w:pPr>
      <w:r w:rsidRPr="002B1F8F">
        <w:rPr>
          <w:color w:val="000000" w:themeColor="text1"/>
        </w:rPr>
        <w:t xml:space="preserve">B. The CP has the </w:t>
      </w:r>
      <w:r w:rsidRPr="002B1F8F">
        <w:rPr>
          <w:color w:val="000000" w:themeColor="text1"/>
          <w:u w:val="single"/>
        </w:rPr>
        <w:t>federal judiciary</w:t>
      </w:r>
      <w:r w:rsidRPr="002B1F8F">
        <w:rPr>
          <w:color w:val="000000" w:themeColor="text1"/>
        </w:rPr>
        <w:t xml:space="preserve"> declare the plan </w:t>
      </w:r>
      <w:r w:rsidRPr="002B1F8F">
        <w:rPr>
          <w:color w:val="000000" w:themeColor="text1"/>
          <w:u w:val="single"/>
        </w:rPr>
        <w:t>settled law</w:t>
      </w:r>
      <w:r w:rsidRPr="002B1F8F">
        <w:rPr>
          <w:color w:val="000000" w:themeColor="text1"/>
        </w:rPr>
        <w:t xml:space="preserve">. No greater guarantee of legal certainty exists. </w:t>
      </w:r>
    </w:p>
    <w:p w14:paraId="57F47187" w14:textId="77777777" w:rsidR="003724F1" w:rsidRPr="002B1F8F" w:rsidRDefault="003724F1" w:rsidP="003724F1">
      <w:pPr>
        <w:rPr>
          <w:color w:val="000000" w:themeColor="text1"/>
        </w:rPr>
      </w:pPr>
      <w:r w:rsidRPr="002B1F8F">
        <w:rPr>
          <w:color w:val="000000" w:themeColor="text1"/>
        </w:rPr>
        <w:t xml:space="preserve">Nunn and </w:t>
      </w:r>
      <w:r w:rsidRPr="002B1F8F">
        <w:rPr>
          <w:rStyle w:val="Style13ptBold"/>
          <w:color w:val="000000" w:themeColor="text1"/>
        </w:rPr>
        <w:t>Trammell 21</w:t>
      </w:r>
      <w:r w:rsidRPr="002B1F8F">
        <w:rPr>
          <w:color w:val="000000" w:themeColor="text1"/>
        </w:rPr>
        <w:t xml:space="preserve">, *Professor of Law at the University of Arkansas School of Law, **Professor of Law at Washington and Lee School of Law (*G. Alexander Nunn, **Alan M. Trammell, 2021, “Settled Law,” Virginia Law Review, Vol. 107, University of Kansas Libraries, Hein Online) </w:t>
      </w:r>
    </w:p>
    <w:p w14:paraId="57B434B0" w14:textId="77777777" w:rsidR="003724F1" w:rsidRPr="002B1F8F" w:rsidRDefault="003724F1" w:rsidP="003724F1">
      <w:pPr>
        <w:rPr>
          <w:color w:val="000000" w:themeColor="text1"/>
          <w:sz w:val="16"/>
        </w:rPr>
      </w:pPr>
      <w:r w:rsidRPr="002B1F8F">
        <w:rPr>
          <w:rStyle w:val="StyleUnderline"/>
          <w:color w:val="000000" w:themeColor="text1"/>
          <w:highlight w:val="cyan"/>
        </w:rPr>
        <w:t>Settled law is</w:t>
      </w:r>
      <w:r w:rsidRPr="002B1F8F">
        <w:rPr>
          <w:rStyle w:val="StyleUnderline"/>
          <w:color w:val="000000" w:themeColor="text1"/>
        </w:rPr>
        <w:t xml:space="preserve"> </w:t>
      </w:r>
      <w:r w:rsidRPr="002B1F8F">
        <w:rPr>
          <w:rStyle w:val="Emphasis"/>
          <w:color w:val="000000" w:themeColor="text1"/>
        </w:rPr>
        <w:t xml:space="preserve">far </w:t>
      </w:r>
      <w:r w:rsidRPr="002B1F8F">
        <w:rPr>
          <w:rStyle w:val="Emphasis"/>
          <w:color w:val="000000" w:themeColor="text1"/>
          <w:highlight w:val="cyan"/>
        </w:rPr>
        <w:t>more</w:t>
      </w:r>
      <w:r w:rsidRPr="002B1F8F">
        <w:rPr>
          <w:rStyle w:val="StyleUnderline"/>
          <w:color w:val="000000" w:themeColor="text1"/>
          <w:highlight w:val="cyan"/>
        </w:rPr>
        <w:t xml:space="preserve"> than</w:t>
      </w:r>
      <w:r w:rsidRPr="002B1F8F">
        <w:rPr>
          <w:rStyle w:val="StyleUnderline"/>
          <w:color w:val="000000" w:themeColor="text1"/>
        </w:rPr>
        <w:t xml:space="preserve"> an </w:t>
      </w:r>
      <w:r w:rsidRPr="002B1F8F">
        <w:rPr>
          <w:rStyle w:val="Emphasis"/>
          <w:color w:val="000000" w:themeColor="text1"/>
        </w:rPr>
        <w:t xml:space="preserve">enigmatic </w:t>
      </w:r>
      <w:r w:rsidRPr="002B1F8F">
        <w:rPr>
          <w:rStyle w:val="Emphasis"/>
          <w:color w:val="000000" w:themeColor="text1"/>
          <w:highlight w:val="cyan"/>
        </w:rPr>
        <w:t>buzzword</w:t>
      </w:r>
      <w:r w:rsidRPr="002B1F8F">
        <w:rPr>
          <w:color w:val="000000" w:themeColor="text1"/>
          <w:sz w:val="16"/>
        </w:rPr>
        <w:t xml:space="preserve"> that gets bandied about during confirmation hearings, though; </w:t>
      </w:r>
      <w:r w:rsidRPr="002B1F8F">
        <w:rPr>
          <w:rStyle w:val="StyleUnderline"/>
          <w:color w:val="000000" w:themeColor="text1"/>
          <w:highlight w:val="cyan"/>
        </w:rPr>
        <w:t>it</w:t>
      </w:r>
      <w:r w:rsidRPr="002B1F8F">
        <w:rPr>
          <w:rStyle w:val="StyleUnderline"/>
          <w:color w:val="000000" w:themeColor="text1"/>
        </w:rPr>
        <w:t xml:space="preserve"> also serves an important </w:t>
      </w:r>
      <w:r w:rsidRPr="002B1F8F">
        <w:rPr>
          <w:rStyle w:val="Emphasis"/>
          <w:color w:val="000000" w:themeColor="text1"/>
        </w:rPr>
        <w:t>structural role</w:t>
      </w:r>
      <w:r w:rsidRPr="002B1F8F">
        <w:rPr>
          <w:rStyle w:val="StyleUnderline"/>
          <w:color w:val="000000" w:themeColor="text1"/>
        </w:rPr>
        <w:t xml:space="preserve"> and </w:t>
      </w:r>
      <w:r w:rsidRPr="002B1F8F">
        <w:rPr>
          <w:rStyle w:val="StyleUnderline"/>
          <w:color w:val="000000" w:themeColor="text1"/>
          <w:highlight w:val="cyan"/>
        </w:rPr>
        <w:t xml:space="preserve">has </w:t>
      </w:r>
      <w:r w:rsidRPr="002B1F8F">
        <w:rPr>
          <w:rStyle w:val="Emphasis"/>
          <w:color w:val="000000" w:themeColor="text1"/>
          <w:highlight w:val="cyan"/>
        </w:rPr>
        <w:t>profound</w:t>
      </w:r>
      <w:r w:rsidRPr="002B1F8F">
        <w:rPr>
          <w:rStyle w:val="Emphasis"/>
          <w:color w:val="000000" w:themeColor="text1"/>
        </w:rPr>
        <w:t xml:space="preserve"> doctrinal </w:t>
      </w:r>
      <w:r w:rsidRPr="002B1F8F">
        <w:rPr>
          <w:rStyle w:val="Emphasis"/>
          <w:color w:val="000000" w:themeColor="text1"/>
          <w:highlight w:val="cyan"/>
        </w:rPr>
        <w:t>implications</w:t>
      </w:r>
      <w:r w:rsidRPr="002B1F8F">
        <w:rPr>
          <w:color w:val="000000" w:themeColor="text1"/>
          <w:sz w:val="16"/>
        </w:rPr>
        <w:t xml:space="preserve">. For example, </w:t>
      </w:r>
      <w:r w:rsidRPr="002B1F8F">
        <w:rPr>
          <w:rStyle w:val="StyleUnderline"/>
          <w:color w:val="000000" w:themeColor="text1"/>
        </w:rPr>
        <w:t xml:space="preserve">lower-court </w:t>
      </w:r>
      <w:r w:rsidRPr="002B1F8F">
        <w:rPr>
          <w:rStyle w:val="StyleUnderline"/>
          <w:color w:val="000000" w:themeColor="text1"/>
          <w:highlight w:val="cyan"/>
        </w:rPr>
        <w:t>judges</w:t>
      </w:r>
      <w:r w:rsidRPr="002B1F8F">
        <w:rPr>
          <w:color w:val="000000" w:themeColor="text1"/>
          <w:sz w:val="16"/>
        </w:rPr>
        <w:t xml:space="preserve"> often </w:t>
      </w:r>
      <w:r w:rsidRPr="002B1F8F">
        <w:rPr>
          <w:rStyle w:val="StyleUnderline"/>
          <w:color w:val="000000" w:themeColor="text1"/>
          <w:highlight w:val="cyan"/>
        </w:rPr>
        <w:t>speak about</w:t>
      </w:r>
      <w:r w:rsidRPr="002B1F8F">
        <w:rPr>
          <w:rStyle w:val="StyleUnderline"/>
          <w:color w:val="000000" w:themeColor="text1"/>
        </w:rPr>
        <w:t xml:space="preserve"> their </w:t>
      </w:r>
      <w:r w:rsidRPr="002B1F8F">
        <w:rPr>
          <w:rStyle w:val="Emphasis"/>
          <w:color w:val="000000" w:themeColor="text1"/>
          <w:highlight w:val="cyan"/>
        </w:rPr>
        <w:t>duty</w:t>
      </w:r>
      <w:r w:rsidRPr="002B1F8F">
        <w:rPr>
          <w:rStyle w:val="StyleUnderline"/>
          <w:color w:val="000000" w:themeColor="text1"/>
          <w:highlight w:val="cyan"/>
        </w:rPr>
        <w:t xml:space="preserve"> to follow</w:t>
      </w:r>
      <w:r w:rsidRPr="002B1F8F">
        <w:rPr>
          <w:rStyle w:val="StyleUnderline"/>
          <w:color w:val="000000" w:themeColor="text1"/>
        </w:rPr>
        <w:t xml:space="preserve"> the </w:t>
      </w:r>
      <w:r w:rsidRPr="002B1F8F">
        <w:rPr>
          <w:rStyle w:val="Emphasis"/>
          <w:color w:val="000000" w:themeColor="text1"/>
          <w:highlight w:val="cyan"/>
        </w:rPr>
        <w:t>settled law</w:t>
      </w:r>
      <w:r w:rsidRPr="002B1F8F">
        <w:rPr>
          <w:rStyle w:val="StyleUnderline"/>
          <w:color w:val="000000" w:themeColor="text1"/>
        </w:rPr>
        <w:t xml:space="preserve"> of superior courts</w:t>
      </w:r>
      <w:r w:rsidRPr="002B1F8F">
        <w:rPr>
          <w:color w:val="000000" w:themeColor="text1"/>
          <w:sz w:val="16"/>
        </w:rPr>
        <w:t>.16 Most surprisingly, an array of doctrines depend substantively on whether the law is “settled.” In the realm of constitutional torts, for instance, a plaintiff attempting to bring a Section 1983 claim usually must overcome the defendant’s qualified immunity by showing that the defendant violated a constitutional rule that was “clearly established” under “settled law.”17 So, too, settled law undergirds the circumstances when post-conviction relief is available,18 lawyers’ ethical obligations under Rule 11,19 standards of review,20 and a host of other doctrines.21 Across these contexts, though, a firm understanding of what counts as settled law has proved chimerical.</w:t>
      </w:r>
    </w:p>
    <w:p w14:paraId="37562C50" w14:textId="77777777" w:rsidR="003724F1" w:rsidRPr="002B1F8F" w:rsidRDefault="003724F1" w:rsidP="003724F1">
      <w:pPr>
        <w:rPr>
          <w:color w:val="000000" w:themeColor="text1"/>
          <w:sz w:val="16"/>
        </w:rPr>
      </w:pPr>
      <w:r w:rsidRPr="002B1F8F">
        <w:rPr>
          <w:color w:val="000000" w:themeColor="text1"/>
          <w:sz w:val="16"/>
        </w:rPr>
        <w:t>Given the definitional morass, one might conclude that “‘settled law’ is just a euphemism.”22 On this view, the term is so capacious as to become meaningless, conveying nothing useful about the weight that precedent deserves or the conditions (if any) under which a court should overrule it.</w:t>
      </w:r>
    </w:p>
    <w:p w14:paraId="7FEED3DF" w14:textId="77777777" w:rsidR="003724F1" w:rsidRPr="002B1F8F" w:rsidRDefault="003724F1" w:rsidP="003724F1">
      <w:pPr>
        <w:rPr>
          <w:color w:val="000000" w:themeColor="text1"/>
          <w:sz w:val="16"/>
        </w:rPr>
      </w:pPr>
      <w:r w:rsidRPr="002B1F8F">
        <w:rPr>
          <w:color w:val="000000" w:themeColor="text1"/>
          <w:sz w:val="16"/>
        </w:rPr>
        <w:t xml:space="preserve">Our principal goal is to show that </w:t>
      </w:r>
      <w:r w:rsidRPr="002B1F8F">
        <w:rPr>
          <w:rStyle w:val="StyleUnderline"/>
          <w:color w:val="000000" w:themeColor="text1"/>
        </w:rPr>
        <w:t xml:space="preserve">settled law does </w:t>
      </w:r>
      <w:r w:rsidRPr="002B1F8F">
        <w:rPr>
          <w:rStyle w:val="Emphasis"/>
          <w:color w:val="000000" w:themeColor="text1"/>
        </w:rPr>
        <w:t>coherent</w:t>
      </w:r>
      <w:r w:rsidRPr="002B1F8F">
        <w:rPr>
          <w:rStyle w:val="StyleUnderline"/>
          <w:color w:val="000000" w:themeColor="text1"/>
        </w:rPr>
        <w:t xml:space="preserve"> and </w:t>
      </w:r>
      <w:r w:rsidRPr="002B1F8F">
        <w:rPr>
          <w:rStyle w:val="Emphasis"/>
          <w:color w:val="000000" w:themeColor="text1"/>
        </w:rPr>
        <w:t>powerful</w:t>
      </w:r>
      <w:r w:rsidRPr="002B1F8F">
        <w:rPr>
          <w:rStyle w:val="StyleUnderline"/>
          <w:color w:val="000000" w:themeColor="text1"/>
        </w:rPr>
        <w:t xml:space="preserve"> work</w:t>
      </w:r>
      <w:r w:rsidRPr="002B1F8F">
        <w:rPr>
          <w:color w:val="000000" w:themeColor="text1"/>
          <w:sz w:val="16"/>
        </w:rPr>
        <w:t xml:space="preserve">, even though it resists a single, overarching definition. In fact, settled law makes sense only when one appreciates that it comprises several distinct notions that do not share a common attribute. A more precise understanding of </w:t>
      </w:r>
      <w:r w:rsidRPr="002B1F8F">
        <w:rPr>
          <w:rStyle w:val="StyleUnderline"/>
          <w:color w:val="000000" w:themeColor="text1"/>
        </w:rPr>
        <w:t>this</w:t>
      </w:r>
      <w:r w:rsidRPr="002B1F8F">
        <w:rPr>
          <w:color w:val="000000" w:themeColor="text1"/>
          <w:sz w:val="16"/>
        </w:rPr>
        <w:t xml:space="preserve"> hydra-like term </w:t>
      </w:r>
      <w:r w:rsidRPr="002B1F8F">
        <w:rPr>
          <w:rStyle w:val="StyleUnderline"/>
          <w:color w:val="000000" w:themeColor="text1"/>
        </w:rPr>
        <w:t xml:space="preserve">has the power to </w:t>
      </w:r>
      <w:r w:rsidRPr="002B1F8F">
        <w:rPr>
          <w:rStyle w:val="Emphasis"/>
          <w:color w:val="000000" w:themeColor="text1"/>
        </w:rPr>
        <w:t>clarify doctrine</w:t>
      </w:r>
      <w:r w:rsidRPr="002B1F8F">
        <w:rPr>
          <w:color w:val="000000" w:themeColor="text1"/>
          <w:sz w:val="16"/>
        </w:rPr>
        <w:t xml:space="preserve"> and improve political rhetoric. </w:t>
      </w:r>
      <w:r w:rsidRPr="002B1F8F">
        <w:rPr>
          <w:rStyle w:val="StyleUnderline"/>
          <w:color w:val="000000" w:themeColor="text1"/>
        </w:rPr>
        <w:t>What seem like</w:t>
      </w:r>
      <w:r w:rsidRPr="002B1F8F">
        <w:rPr>
          <w:color w:val="000000" w:themeColor="text1"/>
          <w:sz w:val="16"/>
        </w:rPr>
        <w:t xml:space="preserve"> conceptual </w:t>
      </w:r>
      <w:r w:rsidRPr="002B1F8F">
        <w:rPr>
          <w:rStyle w:val="Emphasis"/>
          <w:color w:val="000000" w:themeColor="text1"/>
        </w:rPr>
        <w:t>oddities</w:t>
      </w:r>
      <w:r w:rsidRPr="002B1F8F">
        <w:rPr>
          <w:color w:val="000000" w:themeColor="text1"/>
          <w:sz w:val="16"/>
        </w:rPr>
        <w:t xml:space="preserve"> in a number of doctrines </w:t>
      </w:r>
      <w:r w:rsidRPr="002B1F8F">
        <w:rPr>
          <w:rStyle w:val="StyleUnderline"/>
          <w:color w:val="000000" w:themeColor="text1"/>
        </w:rPr>
        <w:t xml:space="preserve">actually make </w:t>
      </w:r>
      <w:r w:rsidRPr="002B1F8F">
        <w:rPr>
          <w:rStyle w:val="Emphasis"/>
          <w:color w:val="000000" w:themeColor="text1"/>
        </w:rPr>
        <w:t>good</w:t>
      </w:r>
      <w:r w:rsidRPr="002B1F8F">
        <w:rPr>
          <w:color w:val="000000" w:themeColor="text1"/>
          <w:sz w:val="16"/>
        </w:rPr>
        <w:t xml:space="preserve"> theoretical </w:t>
      </w:r>
      <w:r w:rsidRPr="002B1F8F">
        <w:rPr>
          <w:rStyle w:val="Emphasis"/>
          <w:color w:val="000000" w:themeColor="text1"/>
        </w:rPr>
        <w:t>sense</w:t>
      </w:r>
      <w:r w:rsidRPr="002B1F8F">
        <w:rPr>
          <w:color w:val="000000" w:themeColor="text1"/>
          <w:sz w:val="16"/>
        </w:rPr>
        <w:t xml:space="preserve"> when viewed through the lens of settled law. Moreover, settled law can play a meaningful role in confirmation hearings, but only if legal actors fully grasp its multifaceted nature. It offers a productive way to explore how politicians, judicial nominees, and the general public understand the judicial role, including how the obligations of Supreme Court Justices differ from those of lower-court judges.</w:t>
      </w:r>
    </w:p>
    <w:p w14:paraId="084317EA" w14:textId="77777777" w:rsidR="003724F1" w:rsidRPr="002B1F8F" w:rsidRDefault="003724F1" w:rsidP="003724F1">
      <w:pPr>
        <w:rPr>
          <w:color w:val="000000" w:themeColor="text1"/>
          <w:sz w:val="16"/>
        </w:rPr>
      </w:pPr>
      <w:r w:rsidRPr="002B1F8F">
        <w:rPr>
          <w:color w:val="000000" w:themeColor="text1"/>
          <w:sz w:val="16"/>
        </w:rPr>
        <w:t>We begin in Part I by differentiating between two concepts that we call controlling law and settled law. Controlling law essentially refers to the concept of binding precedent, including in its most conspicuous manifestation: an inferior court’s duty to follow the precedents of superior courts. Although one might think of controlling law as a species of settled law, we argue that the two are actually distinct ideas that address very different questions and are, at most, only tangentially related. Much of the confusion about settled law, in fact, stems from conflating these concepts. Not allowing discussions of settled law to revert into the familiar language of controlling law is thus a critical first step.</w:t>
      </w:r>
    </w:p>
    <w:p w14:paraId="10F90FE7" w14:textId="77777777" w:rsidR="003724F1" w:rsidRPr="002B1F8F" w:rsidRDefault="003724F1" w:rsidP="003724F1">
      <w:pPr>
        <w:rPr>
          <w:color w:val="000000" w:themeColor="text1"/>
          <w:sz w:val="16"/>
        </w:rPr>
      </w:pPr>
      <w:r w:rsidRPr="002B1F8F">
        <w:rPr>
          <w:color w:val="000000" w:themeColor="text1"/>
          <w:sz w:val="16"/>
        </w:rPr>
        <w:t>Part II demonstrates that settled law is not just an empty euphemism, even though it doesn’t embrace a single idea. In fact, settled law makes sense only when one appreciates that it comprises several notions that do not share a common attribute.</w:t>
      </w:r>
    </w:p>
    <w:p w14:paraId="3DE3C49E" w14:textId="77777777" w:rsidR="003724F1" w:rsidRPr="002B1F8F" w:rsidRDefault="003724F1" w:rsidP="003724F1">
      <w:pPr>
        <w:rPr>
          <w:color w:val="000000" w:themeColor="text1"/>
          <w:sz w:val="16"/>
        </w:rPr>
      </w:pPr>
      <w:r w:rsidRPr="002B1F8F">
        <w:rPr>
          <w:color w:val="000000" w:themeColor="text1"/>
          <w:sz w:val="16"/>
        </w:rPr>
        <w:t xml:space="preserve">On an intuitive level, the starkest divide lies between normative and descriptive claims about settled law. For example, </w:t>
      </w:r>
      <w:r w:rsidRPr="002B1F8F">
        <w:rPr>
          <w:rStyle w:val="StyleUnderline"/>
          <w:color w:val="000000" w:themeColor="text1"/>
        </w:rPr>
        <w:t xml:space="preserve">someone </w:t>
      </w:r>
      <w:r w:rsidRPr="002B1F8F">
        <w:rPr>
          <w:rStyle w:val="StyleUnderline"/>
          <w:color w:val="000000" w:themeColor="text1"/>
          <w:highlight w:val="cyan"/>
        </w:rPr>
        <w:t xml:space="preserve">might </w:t>
      </w:r>
      <w:r w:rsidRPr="002B1F8F">
        <w:rPr>
          <w:rStyle w:val="Emphasis"/>
          <w:color w:val="000000" w:themeColor="text1"/>
          <w:highlight w:val="cyan"/>
        </w:rPr>
        <w:t>classify</w:t>
      </w:r>
      <w:r w:rsidRPr="002B1F8F">
        <w:rPr>
          <w:color w:val="000000" w:themeColor="text1"/>
          <w:sz w:val="16"/>
        </w:rPr>
        <w:t xml:space="preserve"> Brown as </w:t>
      </w:r>
      <w:r w:rsidRPr="002B1F8F">
        <w:rPr>
          <w:rStyle w:val="Emphasis"/>
          <w:color w:val="000000" w:themeColor="text1"/>
          <w:highlight w:val="cyan"/>
        </w:rPr>
        <w:t>settled law</w:t>
      </w:r>
      <w:r w:rsidRPr="002B1F8F">
        <w:rPr>
          <w:color w:val="000000" w:themeColor="text1"/>
          <w:sz w:val="16"/>
        </w:rPr>
        <w:t xml:space="preserve">, normatively, because it achieved the right substantive result. Or, irrespective of Brown’s fundamental correctness, one might view it as descriptively settled </w:t>
      </w:r>
      <w:r w:rsidRPr="002B1F8F">
        <w:rPr>
          <w:rStyle w:val="StyleUnderline"/>
          <w:color w:val="000000" w:themeColor="text1"/>
          <w:highlight w:val="cyan"/>
        </w:rPr>
        <w:t>because everyone recognizes</w:t>
      </w:r>
      <w:r w:rsidRPr="002B1F8F">
        <w:rPr>
          <w:rStyle w:val="StyleUnderline"/>
          <w:color w:val="000000" w:themeColor="text1"/>
        </w:rPr>
        <w:t xml:space="preserve"> that </w:t>
      </w:r>
      <w:r w:rsidRPr="002B1F8F">
        <w:rPr>
          <w:rStyle w:val="Emphasis"/>
          <w:color w:val="000000" w:themeColor="text1"/>
          <w:highlight w:val="cyan"/>
        </w:rPr>
        <w:t>it’s here to stay</w:t>
      </w:r>
      <w:r w:rsidRPr="002B1F8F">
        <w:rPr>
          <w:color w:val="000000" w:themeColor="text1"/>
          <w:sz w:val="16"/>
        </w:rPr>
        <w:t xml:space="preserve">. Even within these broad categories, though, variation abounds. For example, calling Brown normatively settled could mean that the decision was consonant with the original meaning of the Fourteenth Amendment or, alternatively, that it achieved a socially desirable outcome by advancing the cause of racial justice. </w:t>
      </w:r>
      <w:r w:rsidRPr="002B1F8F">
        <w:rPr>
          <w:rStyle w:val="StyleUnderline"/>
          <w:color w:val="000000" w:themeColor="text1"/>
        </w:rPr>
        <w:t>Calling Brown</w:t>
      </w:r>
      <w:r w:rsidRPr="002B1F8F">
        <w:rPr>
          <w:color w:val="000000" w:themeColor="text1"/>
          <w:sz w:val="16"/>
        </w:rPr>
        <w:t xml:space="preserve"> descriptively </w:t>
      </w:r>
      <w:r w:rsidRPr="002B1F8F">
        <w:rPr>
          <w:rStyle w:val="Emphasis"/>
          <w:color w:val="000000" w:themeColor="text1"/>
        </w:rPr>
        <w:t>settled</w:t>
      </w:r>
      <w:r w:rsidRPr="002B1F8F">
        <w:rPr>
          <w:color w:val="000000" w:themeColor="text1"/>
          <w:sz w:val="16"/>
        </w:rPr>
        <w:t xml:space="preserve"> could </w:t>
      </w:r>
      <w:r w:rsidRPr="002B1F8F">
        <w:rPr>
          <w:rStyle w:val="StyleUnderline"/>
          <w:color w:val="000000" w:themeColor="text1"/>
          <w:highlight w:val="cyan"/>
        </w:rPr>
        <w:t>mean</w:t>
      </w:r>
      <w:r w:rsidRPr="002B1F8F">
        <w:rPr>
          <w:rStyle w:val="StyleUnderline"/>
          <w:color w:val="000000" w:themeColor="text1"/>
        </w:rPr>
        <w:t xml:space="preserve"> that </w:t>
      </w:r>
      <w:r w:rsidRPr="002B1F8F">
        <w:rPr>
          <w:rStyle w:val="StyleUnderline"/>
          <w:color w:val="000000" w:themeColor="text1"/>
          <w:highlight w:val="cyan"/>
        </w:rPr>
        <w:t xml:space="preserve">the </w:t>
      </w:r>
      <w:r w:rsidRPr="002B1F8F">
        <w:rPr>
          <w:rStyle w:val="Emphasis"/>
          <w:color w:val="000000" w:themeColor="text1"/>
          <w:highlight w:val="cyan"/>
        </w:rPr>
        <w:t>Supreme Court</w:t>
      </w:r>
      <w:r w:rsidRPr="002B1F8F">
        <w:rPr>
          <w:rStyle w:val="StyleUnderline"/>
          <w:color w:val="000000" w:themeColor="text1"/>
        </w:rPr>
        <w:t xml:space="preserve"> has </w:t>
      </w:r>
      <w:r w:rsidRPr="002B1F8F">
        <w:rPr>
          <w:rStyle w:val="StyleUnderline"/>
          <w:color w:val="000000" w:themeColor="text1"/>
          <w:highlight w:val="cyan"/>
        </w:rPr>
        <w:t>left</w:t>
      </w:r>
      <w:r w:rsidRPr="002B1F8F">
        <w:rPr>
          <w:rStyle w:val="StyleUnderline"/>
          <w:color w:val="000000" w:themeColor="text1"/>
        </w:rPr>
        <w:t xml:space="preserve"> the </w:t>
      </w:r>
      <w:r w:rsidRPr="002B1F8F">
        <w:rPr>
          <w:rStyle w:val="StyleUnderline"/>
          <w:color w:val="000000" w:themeColor="text1"/>
          <w:highlight w:val="cyan"/>
        </w:rPr>
        <w:t xml:space="preserve">precedent </w:t>
      </w:r>
      <w:r w:rsidRPr="002B1F8F">
        <w:rPr>
          <w:rStyle w:val="Emphasis"/>
          <w:color w:val="000000" w:themeColor="text1"/>
          <w:highlight w:val="cyan"/>
        </w:rPr>
        <w:t>undisturbed</w:t>
      </w:r>
      <w:r w:rsidRPr="002B1F8F">
        <w:rPr>
          <w:color w:val="000000" w:themeColor="text1"/>
          <w:sz w:val="16"/>
        </w:rPr>
        <w:t xml:space="preserve"> for more than fifty years, that a future Court is unlikely to overrule it, that principles of stare decisis have effectively entrenched it, or that it has achieved wide popular acceptance.</w:t>
      </w:r>
    </w:p>
    <w:p w14:paraId="65FAC7F9" w14:textId="77777777" w:rsidR="003724F1" w:rsidRDefault="003724F1" w:rsidP="003724F1">
      <w:pPr>
        <w:pStyle w:val="Heading3"/>
      </w:pPr>
      <w:r>
        <w:t>Say Yes---1NR</w:t>
      </w:r>
    </w:p>
    <w:p w14:paraId="60D68ED8" w14:textId="77777777" w:rsidR="003724F1" w:rsidRDefault="003724F1" w:rsidP="003724F1">
      <w:pPr>
        <w:pStyle w:val="Heading4"/>
      </w:pPr>
      <w:r>
        <w:t xml:space="preserve">“Say no” warrants </w:t>
      </w:r>
      <w:r w:rsidRPr="00D343D5">
        <w:rPr>
          <w:u w:val="single"/>
        </w:rPr>
        <w:t>lose them</w:t>
      </w:r>
      <w:r>
        <w:t xml:space="preserve"> the debate. Lack of contempt </w:t>
      </w:r>
      <w:r w:rsidRPr="002F3F68">
        <w:rPr>
          <w:u w:val="single"/>
        </w:rPr>
        <w:t>nullifies the plan</w:t>
      </w:r>
      <w:r>
        <w:t xml:space="preserve">, causing </w:t>
      </w:r>
      <w:r w:rsidRPr="002F3F68">
        <w:rPr>
          <w:u w:val="single"/>
        </w:rPr>
        <w:t>rollback</w:t>
      </w:r>
      <w:r>
        <w:t xml:space="preserve">: auto-NEG on </w:t>
      </w:r>
      <w:r w:rsidRPr="002F3F68">
        <w:rPr>
          <w:u w:val="single"/>
        </w:rPr>
        <w:t>presumption</w:t>
      </w:r>
      <w:r>
        <w:t xml:space="preserve">. </w:t>
      </w:r>
    </w:p>
    <w:p w14:paraId="2232EA2F" w14:textId="77777777" w:rsidR="003724F1" w:rsidRPr="007C554C" w:rsidRDefault="003724F1" w:rsidP="003724F1">
      <w:r w:rsidRPr="00391B7E">
        <w:rPr>
          <w:rStyle w:val="Style13ptBold"/>
        </w:rPr>
        <w:t>Smith 25</w:t>
      </w:r>
      <w:r>
        <w:t xml:space="preserve">, citing Erwin Chemerinsky, renowned Constitutional Law scholar and Dean and Professor at the University of California Berkeley School of Law </w:t>
      </w:r>
      <w:r w:rsidRPr="007C554C">
        <w:t>(She</w:t>
      </w:r>
      <w:r>
        <w:t>i</w:t>
      </w:r>
      <w:r w:rsidRPr="007C554C">
        <w:t>la Smith, June 1, 2025, “Letter: Trump bill’s provision to make court orders ineffective should terrify us all,”</w:t>
      </w:r>
      <w:r>
        <w:t xml:space="preserve"> Salt Lake Tribune, </w:t>
      </w:r>
      <w:r w:rsidRPr="00391B7E">
        <w:t>https://www.sltrib.com/opinion/letters/2025/06/01/letter-trump-bills-provision-make/</w:t>
      </w:r>
      <w:r>
        <w:t>)</w:t>
      </w:r>
    </w:p>
    <w:p w14:paraId="164ECE44" w14:textId="77777777" w:rsidR="003724F1" w:rsidRPr="00F47926" w:rsidRDefault="003724F1" w:rsidP="003724F1">
      <w:pPr>
        <w:rPr>
          <w:u w:val="single"/>
        </w:rPr>
      </w:pPr>
      <w:r w:rsidRPr="00391B7E">
        <w:rPr>
          <w:rStyle w:val="StyleUnderline"/>
        </w:rPr>
        <w:t>According to</w:t>
      </w:r>
      <w:r w:rsidRPr="001F7A17">
        <w:rPr>
          <w:sz w:val="16"/>
        </w:rPr>
        <w:t xml:space="preserve"> Erwin </w:t>
      </w:r>
      <w:r w:rsidRPr="00391B7E">
        <w:rPr>
          <w:rStyle w:val="StyleUnderline"/>
        </w:rPr>
        <w:t>Chemerinsky</w:t>
      </w:r>
      <w:r w:rsidRPr="001F7A17">
        <w:rPr>
          <w:sz w:val="16"/>
        </w:rPr>
        <w:t xml:space="preserve">, professor at University of California Berkley School of Law, </w:t>
      </w:r>
      <w:r w:rsidRPr="00391B7E">
        <w:rPr>
          <w:rStyle w:val="StyleUnderline"/>
        </w:rPr>
        <w:t>this</w:t>
      </w:r>
      <w:r w:rsidRPr="001F7A17">
        <w:rPr>
          <w:sz w:val="16"/>
        </w:rPr>
        <w:t xml:space="preserve"> provision </w:t>
      </w:r>
      <w:r w:rsidRPr="00391B7E">
        <w:rPr>
          <w:rStyle w:val="Emphasis"/>
        </w:rPr>
        <w:t>would </w:t>
      </w:r>
      <w:r w:rsidRPr="001F7A17">
        <w:rPr>
          <w:rStyle w:val="Emphasis"/>
        </w:rPr>
        <w:t>eliminate any restraint</w:t>
      </w:r>
      <w:r w:rsidRPr="00391B7E">
        <w:rPr>
          <w:rStyle w:val="StyleUnderline"/>
        </w:rPr>
        <w:t xml:space="preserve"> on Trump</w:t>
      </w:r>
      <w:r w:rsidRPr="001F7A17">
        <w:rPr>
          <w:sz w:val="16"/>
        </w:rPr>
        <w:t>. He wrote, “</w:t>
      </w:r>
      <w:r w:rsidRPr="00BB1D4C">
        <w:rPr>
          <w:rStyle w:val="StyleUnderline"/>
          <w:highlight w:val="cyan"/>
        </w:rPr>
        <w:t>Without</w:t>
      </w:r>
      <w:r w:rsidRPr="00391B7E">
        <w:rPr>
          <w:rStyle w:val="StyleUnderline"/>
        </w:rPr>
        <w:t xml:space="preserve"> the </w:t>
      </w:r>
      <w:r w:rsidRPr="00BB1D4C">
        <w:rPr>
          <w:rStyle w:val="Emphasis"/>
          <w:highlight w:val="cyan"/>
        </w:rPr>
        <w:t>contempt</w:t>
      </w:r>
      <w:r w:rsidRPr="001F7A17">
        <w:rPr>
          <w:rStyle w:val="Emphasis"/>
        </w:rPr>
        <w:t xml:space="preserve"> power</w:t>
      </w:r>
      <w:r w:rsidRPr="00391B7E">
        <w:rPr>
          <w:rStyle w:val="StyleUnderline"/>
        </w:rPr>
        <w:t xml:space="preserve">, </w:t>
      </w:r>
      <w:r w:rsidRPr="00BB1D4C">
        <w:rPr>
          <w:rStyle w:val="StyleUnderline"/>
          <w:highlight w:val="cyan"/>
        </w:rPr>
        <w:t xml:space="preserve">judicial orders </w:t>
      </w:r>
      <w:r w:rsidRPr="00BB1D4C">
        <w:rPr>
          <w:rStyle w:val="Emphasis"/>
          <w:sz w:val="32"/>
          <w:highlight w:val="cyan"/>
        </w:rPr>
        <w:t>are meaningless</w:t>
      </w:r>
      <w:r w:rsidRPr="00BB1D4C">
        <w:rPr>
          <w:rStyle w:val="StyleUnderline"/>
          <w:highlight w:val="cyan"/>
        </w:rPr>
        <w:t xml:space="preserve"> and </w:t>
      </w:r>
      <w:r w:rsidRPr="00BB1D4C">
        <w:rPr>
          <w:rStyle w:val="Emphasis"/>
          <w:sz w:val="32"/>
          <w:highlight w:val="cyan"/>
        </w:rPr>
        <w:t>can be ignored</w:t>
      </w:r>
      <w:r w:rsidRPr="00BB1D4C">
        <w:rPr>
          <w:rStyle w:val="StyleUnderline"/>
          <w:highlight w:val="cyan"/>
        </w:rPr>
        <w:t xml:space="preserve">. There is </w:t>
      </w:r>
      <w:r w:rsidRPr="00BB1D4C">
        <w:rPr>
          <w:rStyle w:val="Emphasis"/>
          <w:highlight w:val="cyan"/>
        </w:rPr>
        <w:t>no way</w:t>
      </w:r>
      <w:r w:rsidRPr="00BB1D4C">
        <w:rPr>
          <w:rStyle w:val="StyleUnderline"/>
          <w:highlight w:val="cyan"/>
        </w:rPr>
        <w:t xml:space="preserve"> to</w:t>
      </w:r>
      <w:r w:rsidRPr="001F7A17">
        <w:rPr>
          <w:sz w:val="16"/>
        </w:rPr>
        <w:t xml:space="preserve"> understand this except </w:t>
      </w:r>
      <w:r w:rsidRPr="00391B7E">
        <w:rPr>
          <w:rStyle w:val="StyleUnderline"/>
        </w:rPr>
        <w:t xml:space="preserve">as a way to </w:t>
      </w:r>
      <w:r w:rsidRPr="00BB1D4C">
        <w:rPr>
          <w:rStyle w:val="StyleUnderline"/>
          <w:highlight w:val="cyan"/>
        </w:rPr>
        <w:t>keep</w:t>
      </w:r>
      <w:r w:rsidRPr="00391B7E">
        <w:rPr>
          <w:rStyle w:val="StyleUnderline"/>
        </w:rPr>
        <w:t xml:space="preserve"> the </w:t>
      </w:r>
      <w:r w:rsidRPr="00BB1D4C">
        <w:rPr>
          <w:rStyle w:val="Emphasis"/>
          <w:highlight w:val="cyan"/>
        </w:rPr>
        <w:t>Trump</w:t>
      </w:r>
      <w:r w:rsidRPr="00391B7E">
        <w:rPr>
          <w:rStyle w:val="StyleUnderline"/>
        </w:rPr>
        <w:t xml:space="preserve"> administration </w:t>
      </w:r>
      <w:r w:rsidRPr="00BB1D4C">
        <w:rPr>
          <w:rStyle w:val="StyleUnderline"/>
          <w:highlight w:val="cyan"/>
        </w:rPr>
        <w:t xml:space="preserve">from </w:t>
      </w:r>
      <w:r w:rsidRPr="00BB1D4C">
        <w:rPr>
          <w:rStyle w:val="Emphasis"/>
          <w:highlight w:val="cyan"/>
        </w:rPr>
        <w:t>being restrained</w:t>
      </w:r>
      <w:r w:rsidRPr="00BB1D4C">
        <w:rPr>
          <w:rStyle w:val="StyleUnderline"/>
          <w:highlight w:val="cyan"/>
        </w:rPr>
        <w:t xml:space="preserve"> when it</w:t>
      </w:r>
      <w:r w:rsidRPr="00391B7E">
        <w:rPr>
          <w:rStyle w:val="StyleUnderline"/>
        </w:rPr>
        <w:t xml:space="preserve"> </w:t>
      </w:r>
      <w:r w:rsidRPr="001F7A17">
        <w:rPr>
          <w:rStyle w:val="Emphasis"/>
        </w:rPr>
        <w:t>violates</w:t>
      </w:r>
      <w:r w:rsidRPr="00391B7E">
        <w:rPr>
          <w:rStyle w:val="StyleUnderline"/>
        </w:rPr>
        <w:t xml:space="preserve"> the </w:t>
      </w:r>
      <w:r w:rsidRPr="001F7A17">
        <w:rPr>
          <w:rStyle w:val="Emphasis"/>
        </w:rPr>
        <w:t>Constitution</w:t>
      </w:r>
      <w:r w:rsidRPr="00391B7E">
        <w:rPr>
          <w:rStyle w:val="StyleUnderline"/>
        </w:rPr>
        <w:t xml:space="preserve"> or otherwise </w:t>
      </w:r>
      <w:r w:rsidRPr="00BB1D4C">
        <w:rPr>
          <w:rStyle w:val="Emphasis"/>
          <w:highlight w:val="cyan"/>
        </w:rPr>
        <w:t>breaks the law</w:t>
      </w:r>
      <w:r w:rsidRPr="00391B7E">
        <w:rPr>
          <w:rStyle w:val="StyleUnderline"/>
        </w:rPr>
        <w:t>…”</w:t>
      </w:r>
    </w:p>
    <w:p w14:paraId="684BBB3A" w14:textId="77777777" w:rsidR="003724F1" w:rsidRDefault="003724F1" w:rsidP="003724F1">
      <w:pPr>
        <w:pStyle w:val="Heading4"/>
      </w:pPr>
      <w:r>
        <w:t xml:space="preserve">Nobody risks </w:t>
      </w:r>
      <w:r w:rsidRPr="006958CF">
        <w:rPr>
          <w:u w:val="single"/>
        </w:rPr>
        <w:t>personal ruin</w:t>
      </w:r>
      <w:r>
        <w:t xml:space="preserve"> to oppose the AFF. </w:t>
      </w:r>
    </w:p>
    <w:p w14:paraId="3C5A8693" w14:textId="77777777" w:rsidR="003724F1" w:rsidRDefault="003724F1" w:rsidP="003724F1">
      <w:r w:rsidRPr="00F91581">
        <w:rPr>
          <w:rStyle w:val="Style13ptBold"/>
        </w:rPr>
        <w:t>Noll 25</w:t>
      </w:r>
      <w:r>
        <w:t>,</w:t>
      </w:r>
      <w:r w:rsidRPr="00F91581">
        <w:t xml:space="preserve"> </w:t>
      </w:r>
      <w:r w:rsidRPr="00031C94">
        <w:t>Professor of Law at Rutgers School of Law</w:t>
      </w:r>
      <w:r>
        <w:t xml:space="preserve"> (David Noll, July 2025, “</w:t>
      </w:r>
      <w:r w:rsidRPr="00F91581">
        <w:t>Civil Contempt Against a Defiant Executive</w:t>
      </w:r>
      <w:r>
        <w:t xml:space="preserve">,” Lawfare Research Report 25-4, </w:t>
      </w:r>
      <w:r w:rsidRPr="00F91581">
        <w:t>https://s3.documentcloud.org/documents/25994824/civil-contempt-against-a-defiant-executive-noll.pdf</w:t>
      </w:r>
      <w:r>
        <w:t>)</w:t>
      </w:r>
    </w:p>
    <w:p w14:paraId="77E97B75" w14:textId="77777777" w:rsidR="003724F1" w:rsidRPr="00A4072E" w:rsidRDefault="003724F1" w:rsidP="003724F1">
      <w:pPr>
        <w:rPr>
          <w:sz w:val="16"/>
        </w:rPr>
      </w:pPr>
      <w:r w:rsidRPr="00A4072E">
        <w:rPr>
          <w:sz w:val="16"/>
        </w:rPr>
        <w:t>Professional Sanctions, Stripping Immunity, and Fines</w:t>
      </w:r>
    </w:p>
    <w:p w14:paraId="53323156" w14:textId="77777777" w:rsidR="003724F1" w:rsidRPr="00A4072E" w:rsidRDefault="003724F1" w:rsidP="003724F1">
      <w:pPr>
        <w:rPr>
          <w:sz w:val="16"/>
        </w:rPr>
      </w:pPr>
      <w:r w:rsidRPr="00A4072E">
        <w:rPr>
          <w:sz w:val="16"/>
        </w:rPr>
        <w:t xml:space="preserve">The OPM case illustrates that </w:t>
      </w:r>
      <w:r w:rsidRPr="006D3C15">
        <w:rPr>
          <w:rStyle w:val="StyleUnderline"/>
        </w:rPr>
        <w:t xml:space="preserve">the </w:t>
      </w:r>
      <w:r w:rsidRPr="00760996">
        <w:rPr>
          <w:rStyle w:val="Emphasis"/>
        </w:rPr>
        <w:t>mere prospect</w:t>
      </w:r>
      <w:r w:rsidRPr="00760996">
        <w:rPr>
          <w:rStyle w:val="StyleUnderline"/>
        </w:rPr>
        <w:t xml:space="preserve"> of </w:t>
      </w:r>
      <w:r w:rsidRPr="00760996">
        <w:rPr>
          <w:rStyle w:val="StyleUnderline"/>
          <w:highlight w:val="cyan"/>
        </w:rPr>
        <w:t>contempt</w:t>
      </w:r>
      <w:r w:rsidRPr="00A4072E">
        <w:rPr>
          <w:sz w:val="16"/>
        </w:rPr>
        <w:t xml:space="preserve"> proceedings </w:t>
      </w:r>
      <w:r w:rsidRPr="00760996">
        <w:rPr>
          <w:rStyle w:val="StyleUnderline"/>
          <w:highlight w:val="cyan"/>
        </w:rPr>
        <w:t>will</w:t>
      </w:r>
      <w:r w:rsidRPr="00A4072E">
        <w:rPr>
          <w:sz w:val="16"/>
        </w:rPr>
        <w:t xml:space="preserve"> sometimes </w:t>
      </w:r>
      <w:r w:rsidRPr="00760996">
        <w:rPr>
          <w:rStyle w:val="Emphasis"/>
          <w:highlight w:val="cyan"/>
        </w:rPr>
        <w:t>be sufficient</w:t>
      </w:r>
      <w:r w:rsidRPr="006D3C15">
        <w:rPr>
          <w:rStyle w:val="StyleUnderline"/>
        </w:rPr>
        <w:t xml:space="preserve"> to induce </w:t>
      </w:r>
      <w:r w:rsidRPr="006D3C15">
        <w:rPr>
          <w:rStyle w:val="Emphasis"/>
        </w:rPr>
        <w:t>compliance</w:t>
      </w:r>
      <w:r w:rsidRPr="006D3C15">
        <w:rPr>
          <w:rStyle w:val="StyleUnderline"/>
        </w:rPr>
        <w:t xml:space="preserve">. This is so </w:t>
      </w:r>
      <w:r w:rsidRPr="00760996">
        <w:rPr>
          <w:rStyle w:val="Emphasis"/>
          <w:i/>
          <w:highlight w:val="cyan"/>
        </w:rPr>
        <w:t>even assuming</w:t>
      </w:r>
      <w:r w:rsidRPr="006D3C15">
        <w:rPr>
          <w:rStyle w:val="Emphasis"/>
        </w:rPr>
        <w:t xml:space="preserve"> that</w:t>
      </w:r>
      <w:r w:rsidRPr="006D3C15">
        <w:rPr>
          <w:rStyle w:val="StyleUnderline"/>
        </w:rPr>
        <w:t xml:space="preserve">, in contrast to </w:t>
      </w:r>
      <w:r w:rsidRPr="00A4072E">
        <w:rPr>
          <w:rStyle w:val="Emphasis"/>
          <w:sz w:val="32"/>
        </w:rPr>
        <w:t>Parrillo</w:t>
      </w:r>
      <w:r w:rsidRPr="00A4072E">
        <w:rPr>
          <w:sz w:val="16"/>
        </w:rPr>
        <w:t xml:space="preserve">’s hypothesized officials, </w:t>
      </w:r>
      <w:r w:rsidRPr="00760996">
        <w:rPr>
          <w:rStyle w:val="Emphasis"/>
        </w:rPr>
        <w:t xml:space="preserve">agency </w:t>
      </w:r>
      <w:r w:rsidRPr="00760996">
        <w:rPr>
          <w:rStyle w:val="Emphasis"/>
          <w:highlight w:val="cyan"/>
        </w:rPr>
        <w:t>officials</w:t>
      </w:r>
      <w:r w:rsidRPr="00760996">
        <w:rPr>
          <w:rStyle w:val="StyleUnderline"/>
          <w:highlight w:val="cyan"/>
        </w:rPr>
        <w:t xml:space="preserve"> are</w:t>
      </w:r>
      <w:r w:rsidRPr="006D3C15">
        <w:rPr>
          <w:rStyle w:val="StyleUnderline"/>
        </w:rPr>
        <w:t xml:space="preserve"> </w:t>
      </w:r>
      <w:r w:rsidRPr="006D3C15">
        <w:rPr>
          <w:rStyle w:val="Emphasis"/>
        </w:rPr>
        <w:t>hyper-</w:t>
      </w:r>
      <w:r w:rsidRPr="00760996">
        <w:rPr>
          <w:rStyle w:val="Emphasis"/>
          <w:highlight w:val="cyan"/>
        </w:rPr>
        <w:t>partisans</w:t>
      </w:r>
      <w:r w:rsidRPr="00760996">
        <w:rPr>
          <w:rStyle w:val="StyleUnderline"/>
          <w:highlight w:val="cyan"/>
        </w:rPr>
        <w:t xml:space="preserve"> who lack </w:t>
      </w:r>
      <w:r w:rsidRPr="00760996">
        <w:rPr>
          <w:rStyle w:val="Emphasis"/>
          <w:highlight w:val="cyan"/>
        </w:rPr>
        <w:t>any</w:t>
      </w:r>
      <w:r w:rsidRPr="00A4072E">
        <w:rPr>
          <w:sz w:val="16"/>
        </w:rPr>
        <w:t xml:space="preserve"> internal </w:t>
      </w:r>
      <w:r w:rsidRPr="00760996">
        <w:rPr>
          <w:rStyle w:val="Emphasis"/>
          <w:highlight w:val="cyan"/>
        </w:rPr>
        <w:t>commitment</w:t>
      </w:r>
      <w:r w:rsidRPr="00760996">
        <w:rPr>
          <w:rStyle w:val="StyleUnderline"/>
          <w:highlight w:val="cyan"/>
        </w:rPr>
        <w:t xml:space="preserve"> to</w:t>
      </w:r>
      <w:r w:rsidRPr="006D3C15">
        <w:rPr>
          <w:rStyle w:val="StyleUnderline"/>
        </w:rPr>
        <w:t xml:space="preserve"> the </w:t>
      </w:r>
      <w:r w:rsidRPr="006D3C15">
        <w:rPr>
          <w:rStyle w:val="Emphasis"/>
        </w:rPr>
        <w:t xml:space="preserve">rule of </w:t>
      </w:r>
      <w:r w:rsidRPr="00760996">
        <w:rPr>
          <w:rStyle w:val="Emphasis"/>
          <w:highlight w:val="cyan"/>
        </w:rPr>
        <w:t>law</w:t>
      </w:r>
      <w:r w:rsidRPr="00A4072E">
        <w:rPr>
          <w:sz w:val="16"/>
        </w:rPr>
        <w:t xml:space="preserve"> and do not answer to communities with such a commitment.</w:t>
      </w:r>
    </w:p>
    <w:p w14:paraId="479B9791" w14:textId="77777777" w:rsidR="003724F1" w:rsidRPr="00A4072E" w:rsidRDefault="003724F1" w:rsidP="003724F1">
      <w:pPr>
        <w:rPr>
          <w:sz w:val="16"/>
        </w:rPr>
      </w:pPr>
      <w:r w:rsidRPr="00A4072E">
        <w:rPr>
          <w:sz w:val="16"/>
        </w:rPr>
        <w:t xml:space="preserve">But compliance is far from assured. Another possible result of an order to testify or produce evidence is what we might term “contempt within </w:t>
      </w:r>
      <w:r w:rsidRPr="00760996">
        <w:rPr>
          <w:rStyle w:val="Emphasis"/>
        </w:rPr>
        <w:t>contempt</w:t>
      </w:r>
      <w:r w:rsidRPr="00A4072E">
        <w:rPr>
          <w:sz w:val="16"/>
        </w:rPr>
        <w:t xml:space="preserve">”—litigation misconduct designed to cover up real-world defiance of the court’s orders. It </w:t>
      </w:r>
      <w:r w:rsidRPr="00760996">
        <w:rPr>
          <w:rStyle w:val="Emphasis"/>
        </w:rPr>
        <w:t>opens</w:t>
      </w:r>
      <w:r w:rsidRPr="00EA2416">
        <w:rPr>
          <w:rStyle w:val="Emphasis"/>
        </w:rPr>
        <w:t xml:space="preserve"> the </w:t>
      </w:r>
      <w:r w:rsidRPr="00760996">
        <w:rPr>
          <w:rStyle w:val="Emphasis"/>
        </w:rPr>
        <w:t>door</w:t>
      </w:r>
      <w:r w:rsidRPr="00760996">
        <w:rPr>
          <w:rStyle w:val="StyleUnderline"/>
        </w:rPr>
        <w:t xml:space="preserve"> to</w:t>
      </w:r>
      <w:r w:rsidRPr="00EA2416">
        <w:rPr>
          <w:rStyle w:val="StyleUnderline"/>
        </w:rPr>
        <w:t xml:space="preserve"> </w:t>
      </w:r>
      <w:r w:rsidRPr="00EA2416">
        <w:rPr>
          <w:rStyle w:val="Emphasis"/>
        </w:rPr>
        <w:t xml:space="preserve">a range of </w:t>
      </w:r>
      <w:r w:rsidRPr="00760996">
        <w:rPr>
          <w:rStyle w:val="Emphasis"/>
        </w:rPr>
        <w:t>sanctions</w:t>
      </w:r>
      <w:r w:rsidRPr="00EA2416">
        <w:rPr>
          <w:rStyle w:val="StyleUnderline"/>
        </w:rPr>
        <w:t xml:space="preserve"> that </w:t>
      </w:r>
      <w:r w:rsidRPr="00EA2416">
        <w:rPr>
          <w:rStyle w:val="Emphasis"/>
        </w:rPr>
        <w:t>operate independently</w:t>
      </w:r>
      <w:r w:rsidRPr="00EA2416">
        <w:rPr>
          <w:rStyle w:val="StyleUnderline"/>
        </w:rPr>
        <w:t xml:space="preserve"> of the executive branch.</w:t>
      </w:r>
    </w:p>
    <w:p w14:paraId="37128206" w14:textId="77777777" w:rsidR="003724F1" w:rsidRPr="00A4072E" w:rsidRDefault="003724F1" w:rsidP="003724F1">
      <w:pPr>
        <w:rPr>
          <w:sz w:val="16"/>
        </w:rPr>
      </w:pPr>
      <w:r w:rsidRPr="00A4072E">
        <w:rPr>
          <w:sz w:val="16"/>
        </w:rPr>
        <w:t>Professional Sanctions</w:t>
      </w:r>
    </w:p>
    <w:p w14:paraId="5C12ECAE" w14:textId="77777777" w:rsidR="003724F1" w:rsidRPr="00A4072E" w:rsidRDefault="003724F1" w:rsidP="003724F1">
      <w:pPr>
        <w:rPr>
          <w:sz w:val="16"/>
        </w:rPr>
      </w:pPr>
      <w:r w:rsidRPr="00EA2416">
        <w:rPr>
          <w:rStyle w:val="StyleUnderline"/>
        </w:rPr>
        <w:t xml:space="preserve">The </w:t>
      </w:r>
      <w:r w:rsidRPr="00BB34EC">
        <w:rPr>
          <w:rStyle w:val="Emphasis"/>
        </w:rPr>
        <w:t>initial targets</w:t>
      </w:r>
      <w:r w:rsidRPr="00EA2416">
        <w:rPr>
          <w:rStyle w:val="StyleUnderline"/>
        </w:rPr>
        <w:t xml:space="preserve"> for sanctions are </w:t>
      </w:r>
      <w:r w:rsidRPr="00BB34EC">
        <w:rPr>
          <w:rStyle w:val="Emphasis"/>
        </w:rPr>
        <w:t>the lawyers</w:t>
      </w:r>
      <w:r w:rsidRPr="00EA2416">
        <w:rPr>
          <w:rStyle w:val="StyleUnderline"/>
        </w:rPr>
        <w:t xml:space="preserve"> who serve </w:t>
      </w:r>
      <w:r w:rsidRPr="00BB34EC">
        <w:rPr>
          <w:rStyle w:val="Emphasis"/>
        </w:rPr>
        <w:t>as buffers</w:t>
      </w:r>
      <w:r w:rsidRPr="00EA2416">
        <w:rPr>
          <w:rStyle w:val="StyleUnderline"/>
        </w:rPr>
        <w:t xml:space="preserve"> between the </w:t>
      </w:r>
      <w:r w:rsidRPr="00BB34EC">
        <w:rPr>
          <w:rStyle w:val="Emphasis"/>
        </w:rPr>
        <w:t>court</w:t>
      </w:r>
      <w:r w:rsidRPr="00EA2416">
        <w:rPr>
          <w:rStyle w:val="StyleUnderline"/>
        </w:rPr>
        <w:t xml:space="preserve"> and defiant </w:t>
      </w:r>
      <w:r w:rsidRPr="00BB34EC">
        <w:rPr>
          <w:rStyle w:val="Emphasis"/>
        </w:rPr>
        <w:t>executive</w:t>
      </w:r>
      <w:r w:rsidRPr="00EA2416">
        <w:rPr>
          <w:rStyle w:val="StyleUnderline"/>
        </w:rPr>
        <w:t xml:space="preserve"> branch </w:t>
      </w:r>
      <w:r w:rsidRPr="00760996">
        <w:rPr>
          <w:rStyle w:val="StyleUnderline"/>
          <w:highlight w:val="cyan"/>
        </w:rPr>
        <w:t>officials</w:t>
      </w:r>
      <w:r w:rsidRPr="00A4072E">
        <w:rPr>
          <w:sz w:val="16"/>
        </w:rPr>
        <w:t xml:space="preserve">.70 Depending on the facts of a case, </w:t>
      </w:r>
      <w:r w:rsidRPr="00EA2416">
        <w:rPr>
          <w:rStyle w:val="StyleUnderline"/>
        </w:rPr>
        <w:t>a lawyer</w:t>
      </w:r>
      <w:r w:rsidRPr="00A4072E">
        <w:rPr>
          <w:sz w:val="16"/>
        </w:rPr>
        <w:t xml:space="preserve"> who fails to comply with court orders </w:t>
      </w:r>
      <w:r w:rsidRPr="00760996">
        <w:rPr>
          <w:rStyle w:val="StyleUnderline"/>
          <w:highlight w:val="cyan"/>
        </w:rPr>
        <w:t>may be</w:t>
      </w:r>
      <w:r w:rsidRPr="00A4072E">
        <w:rPr>
          <w:sz w:val="16"/>
        </w:rPr>
        <w:t xml:space="preserve"> sanctioned under the court’s inherent authority and Rules 11 and 37 of the Federal Rules of Civil Procedure,71 </w:t>
      </w:r>
      <w:r w:rsidRPr="00760996">
        <w:rPr>
          <w:rStyle w:val="StyleUnderline"/>
        </w:rPr>
        <w:t>found in</w:t>
      </w:r>
      <w:r w:rsidRPr="00A4072E">
        <w:rPr>
          <w:sz w:val="16"/>
        </w:rPr>
        <w:t xml:space="preserve"> civil or </w:t>
      </w:r>
      <w:r w:rsidRPr="00760996">
        <w:rPr>
          <w:rStyle w:val="Emphasis"/>
        </w:rPr>
        <w:t>criminal</w:t>
      </w:r>
      <w:r w:rsidRPr="00BB34EC">
        <w:rPr>
          <w:rStyle w:val="Emphasis"/>
        </w:rPr>
        <w:t xml:space="preserve"> contempt</w:t>
      </w:r>
      <w:r w:rsidRPr="00A4072E">
        <w:rPr>
          <w:sz w:val="16"/>
        </w:rPr>
        <w:t xml:space="preserve">,72 </w:t>
      </w:r>
      <w:r w:rsidRPr="00EA2416">
        <w:rPr>
          <w:rStyle w:val="StyleUnderline"/>
        </w:rPr>
        <w:t xml:space="preserve">and </w:t>
      </w:r>
      <w:r w:rsidRPr="00760996">
        <w:rPr>
          <w:rStyle w:val="StyleUnderline"/>
          <w:highlight w:val="cyan"/>
        </w:rPr>
        <w:t>subject to</w:t>
      </w:r>
      <w:r w:rsidRPr="00EA2416">
        <w:rPr>
          <w:rStyle w:val="StyleUnderline"/>
        </w:rPr>
        <w:t xml:space="preserve"> </w:t>
      </w:r>
      <w:r w:rsidRPr="00BB34EC">
        <w:rPr>
          <w:rStyle w:val="Emphasis"/>
        </w:rPr>
        <w:t>professional discipline</w:t>
      </w:r>
      <w:r w:rsidRPr="00A4072E">
        <w:rPr>
          <w:sz w:val="16"/>
        </w:rPr>
        <w:t xml:space="preserve">.73 Penalties range </w:t>
      </w:r>
      <w:r w:rsidRPr="00EA2416">
        <w:rPr>
          <w:rStyle w:val="StyleUnderline"/>
        </w:rPr>
        <w:t xml:space="preserve">from formal </w:t>
      </w:r>
      <w:r w:rsidRPr="00760996">
        <w:rPr>
          <w:rStyle w:val="Emphasis"/>
          <w:highlight w:val="cyan"/>
        </w:rPr>
        <w:t>reprimands</w:t>
      </w:r>
      <w:r w:rsidRPr="00EA2416">
        <w:rPr>
          <w:rStyle w:val="StyleUnderline"/>
        </w:rPr>
        <w:t xml:space="preserve"> to</w:t>
      </w:r>
      <w:r w:rsidRPr="00A4072E">
        <w:rPr>
          <w:sz w:val="16"/>
        </w:rPr>
        <w:t xml:space="preserve"> orders to </w:t>
      </w:r>
      <w:r w:rsidRPr="00760996">
        <w:rPr>
          <w:rStyle w:val="StyleUnderline"/>
          <w:highlight w:val="cyan"/>
        </w:rPr>
        <w:t>pay</w:t>
      </w:r>
      <w:r w:rsidRPr="00EA2416">
        <w:rPr>
          <w:rStyle w:val="StyleUnderline"/>
        </w:rPr>
        <w:t xml:space="preserve"> </w:t>
      </w:r>
      <w:r w:rsidRPr="00BB34EC">
        <w:rPr>
          <w:rStyle w:val="Emphasis"/>
        </w:rPr>
        <w:t xml:space="preserve">attorney’s </w:t>
      </w:r>
      <w:r w:rsidRPr="00760996">
        <w:rPr>
          <w:rStyle w:val="Emphasis"/>
          <w:highlight w:val="cyan"/>
        </w:rPr>
        <w:t>fees</w:t>
      </w:r>
      <w:r w:rsidRPr="00760996">
        <w:rPr>
          <w:rStyle w:val="StyleUnderline"/>
          <w:highlight w:val="cyan"/>
        </w:rPr>
        <w:t>,</w:t>
      </w:r>
      <w:r w:rsidRPr="00EA2416">
        <w:rPr>
          <w:rStyle w:val="StyleUnderline"/>
        </w:rPr>
        <w:t xml:space="preserve"> fines, </w:t>
      </w:r>
      <w:r w:rsidRPr="00760996">
        <w:rPr>
          <w:rStyle w:val="Emphasis"/>
          <w:highlight w:val="cyan"/>
        </w:rPr>
        <w:t>disqualification</w:t>
      </w:r>
      <w:r w:rsidRPr="00EA2416">
        <w:rPr>
          <w:rStyle w:val="StyleUnderline"/>
        </w:rPr>
        <w:t>, referral to</w:t>
      </w:r>
      <w:r w:rsidRPr="00A4072E">
        <w:rPr>
          <w:sz w:val="16"/>
        </w:rPr>
        <w:t xml:space="preserve"> disciplinary </w:t>
      </w:r>
      <w:r w:rsidRPr="00EA2416">
        <w:rPr>
          <w:rStyle w:val="StyleUnderline"/>
        </w:rPr>
        <w:t xml:space="preserve">authorities, </w:t>
      </w:r>
      <w:r w:rsidRPr="00760996">
        <w:rPr>
          <w:rStyle w:val="StyleUnderline"/>
          <w:highlight w:val="cyan"/>
        </w:rPr>
        <w:t>and</w:t>
      </w:r>
      <w:r w:rsidRPr="00A4072E">
        <w:rPr>
          <w:sz w:val="16"/>
        </w:rPr>
        <w:t xml:space="preserve">, ultimately </w:t>
      </w:r>
      <w:r w:rsidRPr="00760996">
        <w:rPr>
          <w:rStyle w:val="Emphasis"/>
          <w:highlight w:val="cyan"/>
        </w:rPr>
        <w:t>disbarment</w:t>
      </w:r>
      <w:r w:rsidRPr="00A4072E">
        <w:rPr>
          <w:sz w:val="16"/>
        </w:rPr>
        <w:t>.74</w:t>
      </w:r>
    </w:p>
    <w:p w14:paraId="5D0EBA82" w14:textId="77777777" w:rsidR="003724F1" w:rsidRPr="00A4072E" w:rsidRDefault="003724F1" w:rsidP="003724F1">
      <w:pPr>
        <w:rPr>
          <w:sz w:val="16"/>
        </w:rPr>
      </w:pPr>
      <w:r w:rsidRPr="00A4072E">
        <w:rPr>
          <w:sz w:val="16"/>
        </w:rPr>
        <w:t>Stripping Immunity</w:t>
      </w:r>
    </w:p>
    <w:p w14:paraId="1915EB44" w14:textId="77777777" w:rsidR="003724F1" w:rsidRPr="00A4072E" w:rsidRDefault="003724F1" w:rsidP="003724F1">
      <w:pPr>
        <w:rPr>
          <w:sz w:val="16"/>
        </w:rPr>
      </w:pPr>
      <w:r w:rsidRPr="00A4072E">
        <w:rPr>
          <w:sz w:val="16"/>
        </w:rPr>
        <w:t>Parties subject to orders to testify or produce evidence who are not lawyers do not face the same professional risks. But the court wields powerful tools against them, too. Executive branch officials’ immunity from civil damages litigation generally depends on whether they violated the plaintiff’s “clearly established” rights (qualified immunity),75 and their protection from criminal prosecution depends on Supremacy Clause immunity: whether their actions were “necessary and proper” to functions “authorized … by the law of the United States[.]”76</w:t>
      </w:r>
    </w:p>
    <w:p w14:paraId="78EF419A" w14:textId="77777777" w:rsidR="003724F1" w:rsidRPr="00A4072E" w:rsidRDefault="003724F1" w:rsidP="003724F1">
      <w:pPr>
        <w:rPr>
          <w:sz w:val="16"/>
        </w:rPr>
      </w:pPr>
      <w:r w:rsidRPr="00A4072E">
        <w:rPr>
          <w:sz w:val="16"/>
        </w:rPr>
        <w:t>If a party refuses to provide evidence about their compliance with a court order, the court might find that they violated the plaintiff’s clearly established rights in the sense contemplated by qualified immunity doctrine.77 The fundamental policy concern that motivates the Supreme Court’s qualified immunity jurisprudence is “to ensure that before they are subjected to suit, officers are on notice their conduct is unlawful.”78 Officers who disobey an injunction indisputably received notice that their conduct was unlawful, so stripping their immunity from damages litigation is a lawful and an appropriate exercise of judicial authority.79</w:t>
      </w:r>
    </w:p>
    <w:p w14:paraId="0DB4B01A" w14:textId="77777777" w:rsidR="003724F1" w:rsidRPr="00A4072E" w:rsidRDefault="003724F1" w:rsidP="003724F1">
      <w:pPr>
        <w:rPr>
          <w:sz w:val="16"/>
        </w:rPr>
      </w:pPr>
      <w:r w:rsidRPr="00A4072E">
        <w:rPr>
          <w:sz w:val="16"/>
        </w:rPr>
        <w:t>A judgment finding that a contemnor violated the plaintiff’s clearly established rights may be entered under Rule 54 of the Federal Rules of Civil Procedure80 and binds the contemnor personally under ordinary principles of collateral estoppel.81 Its effect would be to expose the contemnor to tort litigation under federal and potentially state tort law—for instance, for kidnapping—in a proceeding in which the defendant was barred from raising an immunity defense.82 Assuming such litigation was removed to federal court,83 it could be assigned to the judge who made a contempt finding under related-case rules.84 A judgment for the plaintiff would allow the plaintiff to seize the defendant’s assets and real property, all without any involvement from the executive branch.85</w:t>
      </w:r>
    </w:p>
    <w:p w14:paraId="67D4925C" w14:textId="77777777" w:rsidR="003724F1" w:rsidRPr="00A4072E" w:rsidRDefault="003724F1" w:rsidP="003724F1">
      <w:pPr>
        <w:rPr>
          <w:sz w:val="16"/>
        </w:rPr>
      </w:pPr>
      <w:r w:rsidRPr="00A4072E">
        <w:rPr>
          <w:sz w:val="16"/>
        </w:rPr>
        <w:t xml:space="preserve">A federal court probably can’t strip a contemnor of immunity from criminal prosecution because of procedural differences between the contempt proceedings and a criminal case.86 Still, the court can make findings about whether the contemnor’s actions were authorized by law in the sense contemplated by Supremacy Clause immunity. </w:t>
      </w:r>
      <w:r w:rsidRPr="00532EAB">
        <w:rPr>
          <w:rStyle w:val="StyleUnderline"/>
        </w:rPr>
        <w:t>Assuming</w:t>
      </w:r>
      <w:r w:rsidRPr="00A4072E">
        <w:rPr>
          <w:sz w:val="16"/>
        </w:rPr>
        <w:t xml:space="preserve"> that </w:t>
      </w:r>
      <w:r w:rsidRPr="00532EAB">
        <w:rPr>
          <w:rStyle w:val="StyleUnderline"/>
        </w:rPr>
        <w:t xml:space="preserve">a </w:t>
      </w:r>
      <w:r w:rsidRPr="00532EAB">
        <w:rPr>
          <w:rStyle w:val="Emphasis"/>
        </w:rPr>
        <w:t>Department of Justice</w:t>
      </w:r>
      <w:r w:rsidRPr="00532EAB">
        <w:rPr>
          <w:rStyle w:val="StyleUnderline"/>
        </w:rPr>
        <w:t xml:space="preserve"> prosecutor </w:t>
      </w:r>
      <w:r w:rsidRPr="00532EAB">
        <w:rPr>
          <w:rStyle w:val="Emphasis"/>
        </w:rPr>
        <w:t>wouldn’t bring charges</w:t>
      </w:r>
      <w:r w:rsidRPr="00532EAB">
        <w:rPr>
          <w:rStyle w:val="StyleUnderline"/>
        </w:rPr>
        <w:t xml:space="preserve">, </w:t>
      </w:r>
      <w:r w:rsidRPr="00760996">
        <w:rPr>
          <w:rStyle w:val="StyleUnderline"/>
        </w:rPr>
        <w:t xml:space="preserve">a </w:t>
      </w:r>
      <w:r w:rsidRPr="00760996">
        <w:rPr>
          <w:rStyle w:val="StyleUnderline"/>
          <w:highlight w:val="cyan"/>
        </w:rPr>
        <w:t>finding</w:t>
      </w:r>
      <w:r w:rsidRPr="00532EAB">
        <w:rPr>
          <w:rStyle w:val="StyleUnderline"/>
        </w:rPr>
        <w:t xml:space="preserve"> that the </w:t>
      </w:r>
      <w:r w:rsidRPr="00760996">
        <w:rPr>
          <w:rStyle w:val="StyleUnderline"/>
          <w:highlight w:val="cyan"/>
        </w:rPr>
        <w:t xml:space="preserve">contemnor acted </w:t>
      </w:r>
      <w:r w:rsidRPr="00760996">
        <w:rPr>
          <w:rStyle w:val="Emphasis"/>
          <w:highlight w:val="cyan"/>
        </w:rPr>
        <w:t>ultra vires</w:t>
      </w:r>
      <w:r w:rsidRPr="00532EAB">
        <w:rPr>
          <w:rStyle w:val="StyleUnderline"/>
        </w:rPr>
        <w:t xml:space="preserve"> (outside lawful authority) </w:t>
      </w:r>
      <w:r w:rsidRPr="00760996">
        <w:rPr>
          <w:rStyle w:val="StyleUnderline"/>
          <w:highlight w:val="cyan"/>
        </w:rPr>
        <w:t>would</w:t>
      </w:r>
      <w:r w:rsidRPr="00782FB4">
        <w:rPr>
          <w:rStyle w:val="StyleUnderline"/>
        </w:rPr>
        <w:t xml:space="preserve"> </w:t>
      </w:r>
      <w:r w:rsidRPr="00782FB4">
        <w:rPr>
          <w:rStyle w:val="Emphasis"/>
        </w:rPr>
        <w:t>send a</w:t>
      </w:r>
      <w:r w:rsidRPr="00532EAB">
        <w:rPr>
          <w:rStyle w:val="Emphasis"/>
        </w:rPr>
        <w:t xml:space="preserve"> powerful </w:t>
      </w:r>
      <w:r w:rsidRPr="00760996">
        <w:rPr>
          <w:rStyle w:val="Emphasis"/>
          <w:highlight w:val="cyan"/>
        </w:rPr>
        <w:t>signal</w:t>
      </w:r>
      <w:r w:rsidRPr="00760996">
        <w:rPr>
          <w:rStyle w:val="StyleUnderline"/>
          <w:highlight w:val="cyan"/>
        </w:rPr>
        <w:t xml:space="preserve"> to</w:t>
      </w:r>
      <w:r w:rsidRPr="00532EAB">
        <w:rPr>
          <w:rStyle w:val="StyleUnderline"/>
        </w:rPr>
        <w:t xml:space="preserve"> state and </w:t>
      </w:r>
      <w:r w:rsidRPr="00532EAB">
        <w:rPr>
          <w:rStyle w:val="Emphasis"/>
        </w:rPr>
        <w:t xml:space="preserve">local </w:t>
      </w:r>
      <w:r w:rsidRPr="00760996">
        <w:rPr>
          <w:rStyle w:val="Emphasis"/>
          <w:highlight w:val="cyan"/>
        </w:rPr>
        <w:t>prosecutors</w:t>
      </w:r>
      <w:r w:rsidRPr="00532EAB">
        <w:rPr>
          <w:rStyle w:val="StyleUnderline"/>
        </w:rPr>
        <w:t xml:space="preserve"> that criminal </w:t>
      </w:r>
      <w:r w:rsidRPr="00760996">
        <w:rPr>
          <w:rStyle w:val="StyleUnderline"/>
        </w:rPr>
        <w:t>prosecution</w:t>
      </w:r>
      <w:r w:rsidRPr="00532EAB">
        <w:rPr>
          <w:rStyle w:val="StyleUnderline"/>
        </w:rPr>
        <w:t xml:space="preserve"> </w:t>
      </w:r>
      <w:r w:rsidRPr="00532EAB">
        <w:rPr>
          <w:rStyle w:val="Emphasis"/>
        </w:rPr>
        <w:t>is warranted</w:t>
      </w:r>
      <w:r w:rsidRPr="00532EAB">
        <w:rPr>
          <w:rStyle w:val="StyleUnderline"/>
        </w:rPr>
        <w:t xml:space="preserve">. </w:t>
      </w:r>
      <w:r w:rsidRPr="00760996">
        <w:rPr>
          <w:rStyle w:val="StyleUnderline"/>
          <w:highlight w:val="cyan"/>
        </w:rPr>
        <w:t>And</w:t>
      </w:r>
      <w:r w:rsidRPr="00532EAB">
        <w:rPr>
          <w:rStyle w:val="StyleUnderline"/>
        </w:rPr>
        <w:t xml:space="preserve"> it would </w:t>
      </w:r>
      <w:r w:rsidRPr="00760996">
        <w:rPr>
          <w:rStyle w:val="StyleUnderline"/>
          <w:highlight w:val="cyan"/>
        </w:rPr>
        <w:t>carry</w:t>
      </w:r>
      <w:r w:rsidRPr="00532EAB">
        <w:rPr>
          <w:rStyle w:val="StyleUnderline"/>
        </w:rPr>
        <w:t xml:space="preserve"> </w:t>
      </w:r>
      <w:r w:rsidRPr="00532EAB">
        <w:rPr>
          <w:rStyle w:val="Emphasis"/>
        </w:rPr>
        <w:t xml:space="preserve">significant </w:t>
      </w:r>
      <w:r w:rsidRPr="00760996">
        <w:rPr>
          <w:rStyle w:val="Emphasis"/>
          <w:highlight w:val="cyan"/>
        </w:rPr>
        <w:t>weight</w:t>
      </w:r>
      <w:r w:rsidRPr="00760996">
        <w:rPr>
          <w:rStyle w:val="StyleUnderline"/>
          <w:highlight w:val="cyan"/>
        </w:rPr>
        <w:t xml:space="preserve"> in later</w:t>
      </w:r>
      <w:r w:rsidRPr="00532EAB">
        <w:rPr>
          <w:rStyle w:val="StyleUnderline"/>
        </w:rPr>
        <w:t xml:space="preserve"> </w:t>
      </w:r>
      <w:r w:rsidRPr="00E566BB">
        <w:rPr>
          <w:rStyle w:val="Emphasis"/>
        </w:rPr>
        <w:t xml:space="preserve">criminal </w:t>
      </w:r>
      <w:r w:rsidRPr="00E566BB">
        <w:rPr>
          <w:rStyle w:val="Emphasis"/>
          <w:highlight w:val="cyan"/>
        </w:rPr>
        <w:t>proceedings</w:t>
      </w:r>
      <w:r w:rsidRPr="00760996">
        <w:rPr>
          <w:rStyle w:val="StyleUnderline"/>
          <w:highlight w:val="cyan"/>
        </w:rPr>
        <w:t>, even if</w:t>
      </w:r>
      <w:r w:rsidRPr="00532EAB">
        <w:rPr>
          <w:rStyle w:val="StyleUnderline"/>
        </w:rPr>
        <w:t xml:space="preserve"> the </w:t>
      </w:r>
      <w:r w:rsidRPr="00760996">
        <w:rPr>
          <w:rStyle w:val="StyleUnderline"/>
          <w:highlight w:val="cyan"/>
        </w:rPr>
        <w:t>defendant was</w:t>
      </w:r>
      <w:r w:rsidRPr="00532EAB">
        <w:rPr>
          <w:rStyle w:val="StyleUnderline"/>
        </w:rPr>
        <w:t xml:space="preserve"> </w:t>
      </w:r>
      <w:r w:rsidRPr="00532EAB">
        <w:rPr>
          <w:rStyle w:val="Emphasis"/>
        </w:rPr>
        <w:t>not formally precluded</w:t>
      </w:r>
      <w:r w:rsidRPr="00532EAB">
        <w:rPr>
          <w:rStyle w:val="StyleUnderline"/>
        </w:rPr>
        <w:t xml:space="preserve"> from </w:t>
      </w:r>
      <w:r w:rsidRPr="00760996">
        <w:rPr>
          <w:rStyle w:val="StyleUnderline"/>
          <w:highlight w:val="cyan"/>
        </w:rPr>
        <w:t>raising</w:t>
      </w:r>
      <w:r w:rsidRPr="00532EAB">
        <w:rPr>
          <w:rStyle w:val="StyleUnderline"/>
        </w:rPr>
        <w:t xml:space="preserve"> an </w:t>
      </w:r>
      <w:r w:rsidRPr="00760996">
        <w:rPr>
          <w:rStyle w:val="Emphasis"/>
          <w:highlight w:val="cyan"/>
        </w:rPr>
        <w:t>immunity</w:t>
      </w:r>
      <w:r w:rsidRPr="00AC1CF1">
        <w:rPr>
          <w:rStyle w:val="Emphasis"/>
        </w:rPr>
        <w:t xml:space="preserve"> defense</w:t>
      </w:r>
      <w:r w:rsidRPr="00532EAB">
        <w:rPr>
          <w:rStyle w:val="StyleUnderline"/>
        </w:rPr>
        <w:t>.</w:t>
      </w:r>
    </w:p>
    <w:p w14:paraId="60FFC71C" w14:textId="77777777" w:rsidR="003724F1" w:rsidRPr="00A4072E" w:rsidRDefault="003724F1" w:rsidP="003724F1">
      <w:pPr>
        <w:rPr>
          <w:sz w:val="16"/>
        </w:rPr>
      </w:pPr>
      <w:r w:rsidRPr="00A4072E">
        <w:rPr>
          <w:sz w:val="16"/>
        </w:rPr>
        <w:t>Fines</w:t>
      </w:r>
    </w:p>
    <w:p w14:paraId="4F866865" w14:textId="77777777" w:rsidR="003724F1" w:rsidRPr="00A4072E" w:rsidRDefault="003724F1" w:rsidP="003724F1">
      <w:pPr>
        <w:rPr>
          <w:sz w:val="16"/>
        </w:rPr>
      </w:pPr>
      <w:r w:rsidRPr="00532EAB">
        <w:rPr>
          <w:rStyle w:val="StyleUnderline"/>
        </w:rPr>
        <w:t xml:space="preserve">Contemnors may also be fined. </w:t>
      </w:r>
      <w:r w:rsidRPr="00760996">
        <w:rPr>
          <w:rStyle w:val="Emphasis"/>
          <w:highlight w:val="cyan"/>
        </w:rPr>
        <w:t>Contempt fines</w:t>
      </w:r>
      <w:r w:rsidRPr="00A4072E">
        <w:rPr>
          <w:sz w:val="16"/>
        </w:rPr>
        <w:t xml:space="preserve"> typically </w:t>
      </w:r>
      <w:r w:rsidRPr="00532EAB">
        <w:rPr>
          <w:rStyle w:val="StyleUnderline"/>
        </w:rPr>
        <w:t xml:space="preserve">accrue for </w:t>
      </w:r>
      <w:r w:rsidRPr="00A8755D">
        <w:rPr>
          <w:rStyle w:val="Emphasis"/>
        </w:rPr>
        <w:t>each day</w:t>
      </w:r>
      <w:r w:rsidRPr="00532EAB">
        <w:rPr>
          <w:rStyle w:val="StyleUnderline"/>
        </w:rPr>
        <w:t xml:space="preserve"> of noncompliance</w:t>
      </w:r>
      <w:r w:rsidRPr="00A4072E">
        <w:rPr>
          <w:sz w:val="16"/>
        </w:rPr>
        <w:t xml:space="preserve">, sometimes </w:t>
      </w:r>
      <w:r w:rsidRPr="00532EAB">
        <w:rPr>
          <w:rStyle w:val="StyleUnderline"/>
        </w:rPr>
        <w:t>increasing</w:t>
      </w:r>
      <w:r w:rsidRPr="00A4072E">
        <w:rPr>
          <w:sz w:val="16"/>
        </w:rPr>
        <w:t xml:space="preserve"> periodically or </w:t>
      </w:r>
      <w:r w:rsidRPr="00A8755D">
        <w:rPr>
          <w:rStyle w:val="Emphasis"/>
        </w:rPr>
        <w:t>by the day</w:t>
      </w:r>
      <w:r w:rsidRPr="00A4072E">
        <w:rPr>
          <w:sz w:val="16"/>
        </w:rPr>
        <w:t xml:space="preserve">.87 </w:t>
      </w:r>
      <w:r w:rsidRPr="006E3B41">
        <w:rPr>
          <w:rStyle w:val="StyleUnderline"/>
        </w:rPr>
        <w:t xml:space="preserve">As </w:t>
      </w:r>
      <w:r w:rsidRPr="00A8755D">
        <w:rPr>
          <w:rStyle w:val="Emphasis"/>
        </w:rPr>
        <w:t xml:space="preserve">they </w:t>
      </w:r>
      <w:r w:rsidRPr="00760996">
        <w:rPr>
          <w:rStyle w:val="Emphasis"/>
          <w:highlight w:val="cyan"/>
        </w:rPr>
        <w:t>pile up</w:t>
      </w:r>
      <w:r w:rsidRPr="006E3B41">
        <w:rPr>
          <w:rStyle w:val="StyleUnderline"/>
        </w:rPr>
        <w:t xml:space="preserve">, fines may be </w:t>
      </w:r>
      <w:r w:rsidRPr="00A8755D">
        <w:rPr>
          <w:rStyle w:val="Emphasis"/>
        </w:rPr>
        <w:t>reduced to judgment</w:t>
      </w:r>
      <w:r w:rsidRPr="006E3B41">
        <w:rPr>
          <w:rStyle w:val="StyleUnderline"/>
        </w:rPr>
        <w:t xml:space="preserve">, </w:t>
      </w:r>
      <w:r w:rsidRPr="00760996">
        <w:rPr>
          <w:rStyle w:val="StyleUnderline"/>
          <w:highlight w:val="cyan"/>
        </w:rPr>
        <w:t xml:space="preserve">immediately </w:t>
      </w:r>
      <w:r w:rsidRPr="00760996">
        <w:rPr>
          <w:rStyle w:val="Emphasis"/>
          <w:highlight w:val="cyan"/>
        </w:rPr>
        <w:t>impacting</w:t>
      </w:r>
      <w:r w:rsidRPr="006E3B41">
        <w:rPr>
          <w:rStyle w:val="StyleUnderline"/>
        </w:rPr>
        <w:t xml:space="preserve"> the </w:t>
      </w:r>
      <w:r w:rsidRPr="00464657">
        <w:rPr>
          <w:rStyle w:val="StyleUnderline"/>
        </w:rPr>
        <w:t>contemnor’s</w:t>
      </w:r>
      <w:r w:rsidRPr="006E3B41">
        <w:rPr>
          <w:rStyle w:val="StyleUnderline"/>
        </w:rPr>
        <w:t xml:space="preserve"> </w:t>
      </w:r>
      <w:r w:rsidRPr="00A8755D">
        <w:rPr>
          <w:rStyle w:val="Emphasis"/>
        </w:rPr>
        <w:t xml:space="preserve">access to </w:t>
      </w:r>
      <w:r w:rsidRPr="00760996">
        <w:rPr>
          <w:rStyle w:val="Emphasis"/>
          <w:highlight w:val="cyan"/>
        </w:rPr>
        <w:t>credit</w:t>
      </w:r>
      <w:r w:rsidRPr="00A4072E">
        <w:rPr>
          <w:sz w:val="16"/>
        </w:rPr>
        <w:t xml:space="preserve">.88 Depending on the state, </w:t>
      </w:r>
      <w:r w:rsidRPr="00760996">
        <w:rPr>
          <w:rStyle w:val="StyleUnderline"/>
        </w:rPr>
        <w:t>judgments</w:t>
      </w:r>
      <w:r w:rsidRPr="006E3B41">
        <w:rPr>
          <w:rStyle w:val="StyleUnderline"/>
        </w:rPr>
        <w:t xml:space="preserve"> may</w:t>
      </w:r>
      <w:r w:rsidRPr="00A4072E">
        <w:rPr>
          <w:sz w:val="16"/>
        </w:rPr>
        <w:t xml:space="preserve"> potentially </w:t>
      </w:r>
      <w:r w:rsidRPr="00A8755D">
        <w:rPr>
          <w:rStyle w:val="Emphasis"/>
        </w:rPr>
        <w:t>be enforced</w:t>
      </w:r>
      <w:r w:rsidRPr="006E3B41">
        <w:rPr>
          <w:rStyle w:val="StyleUnderline"/>
        </w:rPr>
        <w:t xml:space="preserve"> by the party </w:t>
      </w:r>
      <w:r w:rsidRPr="00A8755D">
        <w:rPr>
          <w:rStyle w:val="Emphasis"/>
        </w:rPr>
        <w:t>injured</w:t>
      </w:r>
      <w:r w:rsidRPr="00A4072E">
        <w:rPr>
          <w:sz w:val="16"/>
        </w:rPr>
        <w:t xml:space="preserve"> by a contempt, </w:t>
      </w:r>
      <w:r w:rsidRPr="00760996">
        <w:rPr>
          <w:rStyle w:val="StyleUnderline"/>
          <w:highlight w:val="cyan"/>
        </w:rPr>
        <w:t xml:space="preserve">allowing them to </w:t>
      </w:r>
      <w:r w:rsidRPr="00760996">
        <w:rPr>
          <w:rStyle w:val="Emphasis"/>
          <w:highlight w:val="cyan"/>
        </w:rPr>
        <w:t>seize</w:t>
      </w:r>
      <w:r w:rsidRPr="00A4072E">
        <w:rPr>
          <w:sz w:val="16"/>
        </w:rPr>
        <w:t xml:space="preserve"> the contemnor’s </w:t>
      </w:r>
      <w:r w:rsidRPr="00760996">
        <w:rPr>
          <w:rStyle w:val="Emphasis"/>
          <w:highlight w:val="cyan"/>
        </w:rPr>
        <w:t>assets</w:t>
      </w:r>
      <w:r w:rsidRPr="00760996">
        <w:rPr>
          <w:rStyle w:val="StyleUnderline"/>
          <w:highlight w:val="cyan"/>
        </w:rPr>
        <w:t xml:space="preserve"> and</w:t>
      </w:r>
      <w:r w:rsidRPr="006E3B41">
        <w:rPr>
          <w:rStyle w:val="StyleUnderline"/>
        </w:rPr>
        <w:t xml:space="preserve"> </w:t>
      </w:r>
      <w:r w:rsidRPr="00A8755D">
        <w:rPr>
          <w:rStyle w:val="Emphasis"/>
        </w:rPr>
        <w:t xml:space="preserve">real </w:t>
      </w:r>
      <w:r w:rsidRPr="00760996">
        <w:rPr>
          <w:rStyle w:val="Emphasis"/>
          <w:highlight w:val="cyan"/>
        </w:rPr>
        <w:t>property</w:t>
      </w:r>
      <w:r w:rsidRPr="00A4072E">
        <w:rPr>
          <w:sz w:val="16"/>
        </w:rPr>
        <w:t>.89</w:t>
      </w:r>
    </w:p>
    <w:p w14:paraId="725FC1C1" w14:textId="77777777" w:rsidR="003724F1" w:rsidRPr="00A4072E" w:rsidRDefault="003724F1" w:rsidP="003724F1">
      <w:pPr>
        <w:rPr>
          <w:sz w:val="16"/>
        </w:rPr>
      </w:pPr>
      <w:r w:rsidRPr="00A4072E">
        <w:rPr>
          <w:sz w:val="16"/>
        </w:rPr>
        <w:t xml:space="preserve">When wielded against nongovernmental contemnors, </w:t>
      </w:r>
      <w:r w:rsidRPr="00760996">
        <w:rPr>
          <w:rStyle w:val="StyleUnderline"/>
        </w:rPr>
        <w:t>fines are</w:t>
      </w:r>
      <w:r w:rsidRPr="006E3B41">
        <w:rPr>
          <w:rStyle w:val="StyleUnderline"/>
        </w:rPr>
        <w:t xml:space="preserve"> </w:t>
      </w:r>
      <w:r w:rsidRPr="00760996">
        <w:rPr>
          <w:rStyle w:val="StyleUnderline"/>
          <w:highlight w:val="cyan"/>
        </w:rPr>
        <w:t xml:space="preserve">a </w:t>
      </w:r>
      <w:r w:rsidRPr="00760996">
        <w:rPr>
          <w:rStyle w:val="Emphasis"/>
          <w:highlight w:val="cyan"/>
        </w:rPr>
        <w:t>powerful motivator</w:t>
      </w:r>
      <w:r w:rsidRPr="00A4072E">
        <w:rPr>
          <w:sz w:val="16"/>
        </w:rPr>
        <w:t>. The cases where people persist in resisting them tend to involve cranks, judgment-proof defendants, and reporters protecting sources.90</w:t>
      </w:r>
    </w:p>
    <w:p w14:paraId="5E990BDD" w14:textId="77777777" w:rsidR="003724F1" w:rsidRPr="00860E5E" w:rsidRDefault="003724F1" w:rsidP="003724F1">
      <w:pPr>
        <w:rPr>
          <w:sz w:val="16"/>
          <w:szCs w:val="16"/>
        </w:rPr>
      </w:pPr>
      <w:r w:rsidRPr="00760996">
        <w:rPr>
          <w:rStyle w:val="StyleUnderline"/>
          <w:highlight w:val="cyan"/>
        </w:rPr>
        <w:t xml:space="preserve">But </w:t>
      </w:r>
      <w:r w:rsidRPr="00760996">
        <w:rPr>
          <w:rStyle w:val="Emphasis"/>
          <w:highlight w:val="cyan"/>
        </w:rPr>
        <w:t>perhaps</w:t>
      </w:r>
      <w:r w:rsidRPr="006E3B41">
        <w:rPr>
          <w:rStyle w:val="StyleUnderline"/>
        </w:rPr>
        <w:t xml:space="preserve"> fines against </w:t>
      </w:r>
      <w:r w:rsidRPr="00760996">
        <w:rPr>
          <w:rStyle w:val="StyleUnderline"/>
          <w:highlight w:val="cyan"/>
        </w:rPr>
        <w:t>executive</w:t>
      </w:r>
      <w:r w:rsidRPr="00A4072E">
        <w:rPr>
          <w:sz w:val="16"/>
        </w:rPr>
        <w:t xml:space="preserve"> branch </w:t>
      </w:r>
      <w:r w:rsidRPr="00760996">
        <w:rPr>
          <w:rStyle w:val="StyleUnderline"/>
          <w:highlight w:val="cyan"/>
        </w:rPr>
        <w:t xml:space="preserve">officials </w:t>
      </w:r>
      <w:r w:rsidRPr="00760996">
        <w:rPr>
          <w:rStyle w:val="Emphasis"/>
          <w:highlight w:val="cyan"/>
        </w:rPr>
        <w:t>are different</w:t>
      </w:r>
      <w:r w:rsidRPr="00860E5E">
        <w:rPr>
          <w:sz w:val="16"/>
          <w:szCs w:val="16"/>
        </w:rPr>
        <w:t>. One obstacle is uncertainty over whether they are barred by sovereign immunity. Although civil contempt fines designed to compel compliance with the court’s orders seemingly fall within the general waiver of sovereign immunity in 5 U.S.C. § 702,91 the Supreme Court has not directly addressed the question and the Justice Department “routinely and aggressively”92 asserts sovereign immunity when district courts threaten to fine agencies.93 Insofar as a fine runs against an agency or an official sued in their official capacity, the issuing court would need to address the immunity question head on.94</w:t>
      </w:r>
    </w:p>
    <w:p w14:paraId="3068F5C7" w14:textId="77777777" w:rsidR="003724F1" w:rsidRPr="00A4072E" w:rsidRDefault="003724F1" w:rsidP="003724F1">
      <w:pPr>
        <w:rPr>
          <w:sz w:val="16"/>
        </w:rPr>
      </w:pPr>
      <w:r w:rsidRPr="00A4072E">
        <w:rPr>
          <w:sz w:val="16"/>
        </w:rPr>
        <w:t xml:space="preserve">A second obstacle is the possibility of indemnification. The government might indemnify an official held in contempt for defying a court order, 95 or </w:t>
      </w:r>
      <w:r w:rsidRPr="00A8755D">
        <w:rPr>
          <w:rStyle w:val="StyleUnderline"/>
        </w:rPr>
        <w:t xml:space="preserve">fines could </w:t>
      </w:r>
      <w:r w:rsidRPr="00A8755D">
        <w:rPr>
          <w:rStyle w:val="Emphasis"/>
        </w:rPr>
        <w:t xml:space="preserve">be </w:t>
      </w:r>
      <w:r w:rsidRPr="00760996">
        <w:rPr>
          <w:rStyle w:val="Emphasis"/>
          <w:highlight w:val="cyan"/>
        </w:rPr>
        <w:t>covered</w:t>
      </w:r>
      <w:r w:rsidRPr="00A4072E">
        <w:rPr>
          <w:sz w:val="16"/>
        </w:rPr>
        <w:t xml:space="preserve"> more informally </w:t>
      </w:r>
      <w:r w:rsidRPr="00760996">
        <w:rPr>
          <w:rStyle w:val="Emphasis"/>
          <w:highlight w:val="cyan"/>
        </w:rPr>
        <w:t>by Trump</w:t>
      </w:r>
      <w:r w:rsidRPr="00A8755D">
        <w:rPr>
          <w:rStyle w:val="StyleUnderline"/>
        </w:rPr>
        <w:t xml:space="preserve"> personally, </w:t>
      </w:r>
      <w:r w:rsidRPr="00760996">
        <w:rPr>
          <w:rStyle w:val="StyleUnderline"/>
          <w:highlight w:val="cyan"/>
        </w:rPr>
        <w:t>or</w:t>
      </w:r>
      <w:r w:rsidRPr="00A8755D">
        <w:rPr>
          <w:rStyle w:val="StyleUnderline"/>
        </w:rPr>
        <w:t xml:space="preserve"> a </w:t>
      </w:r>
      <w:r w:rsidRPr="00760996">
        <w:rPr>
          <w:rStyle w:val="Emphasis"/>
          <w:highlight w:val="cyan"/>
        </w:rPr>
        <w:t>fundraising</w:t>
      </w:r>
      <w:r w:rsidRPr="00A8755D">
        <w:rPr>
          <w:rStyle w:val="StyleUnderline"/>
        </w:rPr>
        <w:t xml:space="preserve"> vehicle</w:t>
      </w:r>
      <w:r w:rsidRPr="00A4072E">
        <w:rPr>
          <w:sz w:val="16"/>
        </w:rPr>
        <w:t xml:space="preserve"> could set up for that purpose.96 </w:t>
      </w:r>
      <w:r w:rsidRPr="00A8755D">
        <w:rPr>
          <w:rStyle w:val="StyleUnderline"/>
        </w:rPr>
        <w:t xml:space="preserve">The expectation of </w:t>
      </w:r>
      <w:r w:rsidRPr="00A8755D">
        <w:rPr>
          <w:rStyle w:val="Emphasis"/>
        </w:rPr>
        <w:t>being indemnified</w:t>
      </w:r>
      <w:r w:rsidRPr="00A8755D">
        <w:rPr>
          <w:rStyle w:val="StyleUnderline"/>
        </w:rPr>
        <w:t xml:space="preserve"> might </w:t>
      </w:r>
      <w:r w:rsidRPr="00A8755D">
        <w:rPr>
          <w:rStyle w:val="Emphasis"/>
        </w:rPr>
        <w:t>embolden</w:t>
      </w:r>
      <w:r w:rsidRPr="00A8755D">
        <w:rPr>
          <w:rStyle w:val="StyleUnderline"/>
        </w:rPr>
        <w:t xml:space="preserve"> officials </w:t>
      </w:r>
      <w:r w:rsidRPr="00A8755D">
        <w:rPr>
          <w:rStyle w:val="Emphasis"/>
        </w:rPr>
        <w:t>to defy the courts</w:t>
      </w:r>
      <w:r w:rsidRPr="00A4072E">
        <w:rPr>
          <w:sz w:val="16"/>
        </w:rPr>
        <w:t>, even if fines were to rise to staggering sums.</w:t>
      </w:r>
    </w:p>
    <w:p w14:paraId="45A99AA0" w14:textId="77777777" w:rsidR="003724F1" w:rsidRPr="00A4072E" w:rsidRDefault="003724F1" w:rsidP="003724F1">
      <w:pPr>
        <w:rPr>
          <w:sz w:val="16"/>
        </w:rPr>
      </w:pPr>
      <w:r w:rsidRPr="00760996">
        <w:rPr>
          <w:rStyle w:val="StyleUnderline"/>
          <w:highlight w:val="cyan"/>
        </w:rPr>
        <w:t>But</w:t>
      </w:r>
      <w:r w:rsidRPr="00057A70">
        <w:rPr>
          <w:rStyle w:val="StyleUnderline"/>
        </w:rPr>
        <w:t xml:space="preserve"> for executive</w:t>
      </w:r>
      <w:r w:rsidRPr="00A4072E">
        <w:rPr>
          <w:sz w:val="16"/>
        </w:rPr>
        <w:t xml:space="preserve"> branch </w:t>
      </w:r>
      <w:r w:rsidRPr="00057A70">
        <w:rPr>
          <w:rStyle w:val="StyleUnderline"/>
        </w:rPr>
        <w:t xml:space="preserve">officials </w:t>
      </w:r>
      <w:r w:rsidRPr="00A8755D">
        <w:rPr>
          <w:rStyle w:val="Emphasis"/>
        </w:rPr>
        <w:t>to be indifferent</w:t>
      </w:r>
      <w:r w:rsidRPr="00057A70">
        <w:rPr>
          <w:rStyle w:val="StyleUnderline"/>
        </w:rPr>
        <w:t xml:space="preserve"> to fines, many pieces </w:t>
      </w:r>
      <w:r w:rsidRPr="00A8755D">
        <w:rPr>
          <w:rStyle w:val="Emphasis"/>
        </w:rPr>
        <w:t>must fall into place</w:t>
      </w:r>
      <w:r w:rsidRPr="00A4072E">
        <w:rPr>
          <w:sz w:val="16"/>
        </w:rPr>
        <w:t xml:space="preserve">. Some of these have to do with how the court structures fines. </w:t>
      </w:r>
      <w:r w:rsidRPr="00760996">
        <w:rPr>
          <w:rStyle w:val="StyleUnderline"/>
          <w:highlight w:val="cyan"/>
        </w:rPr>
        <w:t>Courts</w:t>
      </w:r>
      <w:r w:rsidRPr="00A4072E">
        <w:rPr>
          <w:sz w:val="16"/>
        </w:rPr>
        <w:t xml:space="preserve"> appear to </w:t>
      </w:r>
      <w:r w:rsidRPr="00760996">
        <w:rPr>
          <w:rStyle w:val="Emphasis"/>
          <w:highlight w:val="cyan"/>
        </w:rPr>
        <w:t>have authority</w:t>
      </w:r>
      <w:r w:rsidRPr="00760996">
        <w:rPr>
          <w:rStyle w:val="StyleUnderline"/>
          <w:highlight w:val="cyan"/>
        </w:rPr>
        <w:t xml:space="preserve"> to</w:t>
      </w:r>
      <w:r w:rsidRPr="00057A70">
        <w:rPr>
          <w:rStyle w:val="StyleUnderline"/>
        </w:rPr>
        <w:t xml:space="preserve"> bar </w:t>
      </w:r>
      <w:r w:rsidRPr="00A8755D">
        <w:rPr>
          <w:rStyle w:val="Emphasis"/>
        </w:rPr>
        <w:t>indemnification</w:t>
      </w:r>
      <w:r w:rsidRPr="00057A70">
        <w:rPr>
          <w:rStyle w:val="StyleUnderline"/>
        </w:rPr>
        <w:t xml:space="preserve"> and </w:t>
      </w:r>
      <w:r w:rsidRPr="00760996">
        <w:rPr>
          <w:rStyle w:val="StyleUnderline"/>
          <w:highlight w:val="cyan"/>
        </w:rPr>
        <w:t>require</w:t>
      </w:r>
      <w:r w:rsidRPr="00057A70">
        <w:rPr>
          <w:rStyle w:val="StyleUnderline"/>
        </w:rPr>
        <w:t xml:space="preserve"> that </w:t>
      </w:r>
      <w:r w:rsidRPr="00760996">
        <w:rPr>
          <w:rStyle w:val="StyleUnderline"/>
        </w:rPr>
        <w:t xml:space="preserve">the </w:t>
      </w:r>
      <w:r w:rsidRPr="00760996">
        <w:rPr>
          <w:rStyle w:val="StyleUnderline"/>
          <w:highlight w:val="cyan"/>
        </w:rPr>
        <w:t xml:space="preserve">contemnor </w:t>
      </w:r>
      <w:r w:rsidRPr="00760996">
        <w:rPr>
          <w:rStyle w:val="Emphasis"/>
          <w:highlight w:val="cyan"/>
        </w:rPr>
        <w:t>pay</w:t>
      </w:r>
      <w:r w:rsidRPr="00A8755D">
        <w:rPr>
          <w:rStyle w:val="Emphasis"/>
        </w:rPr>
        <w:t xml:space="preserve"> fines personally</w:t>
      </w:r>
      <w:r w:rsidRPr="00A4072E">
        <w:rPr>
          <w:sz w:val="16"/>
        </w:rPr>
        <w:t xml:space="preserve">, and indemnification protects an executive branch contemnor only if the court chooses not to exercise this authority.97 Moreover, </w:t>
      </w:r>
      <w:r w:rsidRPr="00057A70">
        <w:rPr>
          <w:rStyle w:val="StyleUnderline"/>
        </w:rPr>
        <w:t xml:space="preserve">constantly </w:t>
      </w:r>
      <w:r w:rsidRPr="00760996">
        <w:rPr>
          <w:rStyle w:val="Emphasis"/>
          <w:highlight w:val="cyan"/>
        </w:rPr>
        <w:t>escalating fines</w:t>
      </w:r>
      <w:r w:rsidRPr="00057A70">
        <w:rPr>
          <w:rStyle w:val="StyleUnderline"/>
        </w:rPr>
        <w:t xml:space="preserve"> may </w:t>
      </w:r>
      <w:r w:rsidRPr="00760996">
        <w:rPr>
          <w:rStyle w:val="StyleUnderline"/>
          <w:highlight w:val="cyan"/>
        </w:rPr>
        <w:t>exceed</w:t>
      </w:r>
      <w:r w:rsidRPr="00057A70">
        <w:rPr>
          <w:rStyle w:val="StyleUnderline"/>
        </w:rPr>
        <w:t xml:space="preserve"> the </w:t>
      </w:r>
      <w:r w:rsidRPr="00760996">
        <w:rPr>
          <w:rStyle w:val="StyleUnderline"/>
          <w:highlight w:val="cyan"/>
        </w:rPr>
        <w:t>limits of what</w:t>
      </w:r>
      <w:r w:rsidRPr="00057A70">
        <w:rPr>
          <w:rStyle w:val="StyleUnderline"/>
        </w:rPr>
        <w:t xml:space="preserve"> the </w:t>
      </w:r>
      <w:r w:rsidRPr="00A8755D">
        <w:rPr>
          <w:rStyle w:val="Emphasis"/>
        </w:rPr>
        <w:t>government</w:t>
      </w:r>
      <w:r w:rsidRPr="00057A70">
        <w:rPr>
          <w:rStyle w:val="StyleUnderline"/>
        </w:rPr>
        <w:t xml:space="preserve"> or </w:t>
      </w:r>
      <w:r w:rsidRPr="00760996">
        <w:rPr>
          <w:rStyle w:val="Emphasis"/>
          <w:highlight w:val="cyan"/>
        </w:rPr>
        <w:t>Trump himself</w:t>
      </w:r>
      <w:r w:rsidRPr="00760996">
        <w:rPr>
          <w:rStyle w:val="StyleUnderline"/>
          <w:highlight w:val="cyan"/>
        </w:rPr>
        <w:t xml:space="preserve"> is capable</w:t>
      </w:r>
      <w:r w:rsidRPr="00DF48E4">
        <w:rPr>
          <w:rStyle w:val="StyleUnderline"/>
        </w:rPr>
        <w:t xml:space="preserve"> of</w:t>
      </w:r>
      <w:r w:rsidRPr="00057A70">
        <w:rPr>
          <w:rStyle w:val="StyleUnderline"/>
        </w:rPr>
        <w:t xml:space="preserve"> </w:t>
      </w:r>
      <w:r w:rsidRPr="00A8755D">
        <w:rPr>
          <w:rStyle w:val="Emphasis"/>
        </w:rPr>
        <w:t>indemnifying</w:t>
      </w:r>
      <w:r w:rsidRPr="00057A70">
        <w:rPr>
          <w:rStyle w:val="StyleUnderline"/>
        </w:rPr>
        <w:t xml:space="preserve">. If an official </w:t>
      </w:r>
      <w:r w:rsidRPr="00A8755D">
        <w:rPr>
          <w:rStyle w:val="Emphasis"/>
        </w:rPr>
        <w:t>refuses to comply</w:t>
      </w:r>
      <w:r w:rsidRPr="00A4072E">
        <w:rPr>
          <w:sz w:val="16"/>
        </w:rPr>
        <w:t xml:space="preserve"> with a court order </w:t>
      </w:r>
      <w:r w:rsidRPr="00057A70">
        <w:rPr>
          <w:rStyle w:val="StyleUnderline"/>
        </w:rPr>
        <w:t xml:space="preserve">and incurs </w:t>
      </w:r>
      <w:r w:rsidRPr="00760996">
        <w:rPr>
          <w:rStyle w:val="Emphasis"/>
        </w:rPr>
        <w:t xml:space="preserve">periodic </w:t>
      </w:r>
      <w:r w:rsidRPr="00DF48E4">
        <w:rPr>
          <w:rStyle w:val="Emphasis"/>
        </w:rPr>
        <w:t>fines</w:t>
      </w:r>
      <w:r w:rsidRPr="00057A70">
        <w:rPr>
          <w:rStyle w:val="StyleUnderline"/>
        </w:rPr>
        <w:t xml:space="preserve"> that increase with </w:t>
      </w:r>
      <w:r w:rsidRPr="00A8755D">
        <w:rPr>
          <w:rStyle w:val="Emphasis"/>
        </w:rPr>
        <w:t>each period</w:t>
      </w:r>
      <w:r w:rsidRPr="00057A70">
        <w:rPr>
          <w:rStyle w:val="StyleUnderline"/>
        </w:rPr>
        <w:t xml:space="preserve"> of noncompliance</w:t>
      </w:r>
      <w:r w:rsidRPr="00A4072E">
        <w:rPr>
          <w:sz w:val="16"/>
        </w:rPr>
        <w:t xml:space="preserve">,98 </w:t>
      </w:r>
      <w:r w:rsidRPr="00057A70">
        <w:rPr>
          <w:rStyle w:val="StyleUnderline"/>
        </w:rPr>
        <w:t xml:space="preserve">fines </w:t>
      </w:r>
      <w:r w:rsidRPr="00760996">
        <w:rPr>
          <w:rStyle w:val="StyleUnderline"/>
          <w:highlight w:val="cyan"/>
        </w:rPr>
        <w:t>could</w:t>
      </w:r>
      <w:r w:rsidRPr="00057A70">
        <w:rPr>
          <w:rStyle w:val="StyleUnderline"/>
        </w:rPr>
        <w:t xml:space="preserve"> </w:t>
      </w:r>
      <w:r w:rsidRPr="00A8755D">
        <w:rPr>
          <w:rStyle w:val="Emphasis"/>
        </w:rPr>
        <w:t xml:space="preserve">easily </w:t>
      </w:r>
      <w:r w:rsidRPr="00760996">
        <w:rPr>
          <w:rStyle w:val="Emphasis"/>
          <w:highlight w:val="cyan"/>
        </w:rPr>
        <w:t>reach</w:t>
      </w:r>
      <w:r w:rsidRPr="00760996">
        <w:rPr>
          <w:rStyle w:val="StyleUnderline"/>
          <w:highlight w:val="cyan"/>
        </w:rPr>
        <w:t xml:space="preserve"> a level where </w:t>
      </w:r>
      <w:r w:rsidRPr="00760996">
        <w:rPr>
          <w:rStyle w:val="Emphasis"/>
          <w:highlight w:val="cyan"/>
        </w:rPr>
        <w:t>“pay to defy”</w:t>
      </w:r>
      <w:r w:rsidRPr="00760996">
        <w:rPr>
          <w:rStyle w:val="StyleUnderline"/>
          <w:highlight w:val="cyan"/>
        </w:rPr>
        <w:t xml:space="preserve"> is </w:t>
      </w:r>
      <w:r w:rsidRPr="00760996">
        <w:rPr>
          <w:rStyle w:val="Emphasis"/>
          <w:highlight w:val="cyan"/>
        </w:rPr>
        <w:t>not sustainable</w:t>
      </w:r>
      <w:r w:rsidRPr="00A4072E">
        <w:rPr>
          <w:sz w:val="16"/>
        </w:rPr>
        <w:t>, particularly if an officer is fined in their personal capacity</w:t>
      </w:r>
    </w:p>
    <w:p w14:paraId="169DC2F8" w14:textId="77777777" w:rsidR="003724F1" w:rsidRPr="00A4072E" w:rsidRDefault="003724F1" w:rsidP="003724F1">
      <w:pPr>
        <w:rPr>
          <w:sz w:val="16"/>
        </w:rPr>
      </w:pPr>
      <w:r w:rsidRPr="00A4072E">
        <w:rPr>
          <w:sz w:val="16"/>
        </w:rPr>
        <w:t xml:space="preserve">Then there is the indemnification itself. </w:t>
      </w:r>
      <w:r w:rsidRPr="00F27BBB">
        <w:rPr>
          <w:rStyle w:val="StyleUnderline"/>
        </w:rPr>
        <w:t>Payments must</w:t>
      </w:r>
      <w:r w:rsidRPr="00A4072E">
        <w:rPr>
          <w:sz w:val="16"/>
        </w:rPr>
        <w:t xml:space="preserve"> actually </w:t>
      </w:r>
      <w:r w:rsidRPr="00A8755D">
        <w:rPr>
          <w:rStyle w:val="Emphasis"/>
        </w:rPr>
        <w:t>get to the contemnor</w:t>
      </w:r>
      <w:r w:rsidRPr="00F27BBB">
        <w:rPr>
          <w:rStyle w:val="StyleUnderline"/>
        </w:rPr>
        <w:t>—something</w:t>
      </w:r>
      <w:r w:rsidRPr="00A4072E">
        <w:rPr>
          <w:sz w:val="16"/>
        </w:rPr>
        <w:t xml:space="preserve"> that is </w:t>
      </w:r>
      <w:r w:rsidRPr="00F27BBB">
        <w:rPr>
          <w:rStyle w:val="StyleUnderline"/>
        </w:rPr>
        <w:t xml:space="preserve">far from certain given the </w:t>
      </w:r>
      <w:r w:rsidRPr="00A8755D">
        <w:rPr>
          <w:rStyle w:val="Emphasis"/>
        </w:rPr>
        <w:t>chaotic state</w:t>
      </w:r>
      <w:r w:rsidRPr="00F27BBB">
        <w:rPr>
          <w:rStyle w:val="StyleUnderline"/>
        </w:rPr>
        <w:t xml:space="preserve"> of the </w:t>
      </w:r>
      <w:r w:rsidRPr="00A8755D">
        <w:rPr>
          <w:rStyle w:val="Emphasis"/>
        </w:rPr>
        <w:t>executive branch</w:t>
      </w:r>
      <w:r w:rsidRPr="00F27BBB">
        <w:rPr>
          <w:rStyle w:val="StyleUnderline"/>
        </w:rPr>
        <w:t xml:space="preserve"> and</w:t>
      </w:r>
      <w:r w:rsidRPr="00A4072E">
        <w:rPr>
          <w:sz w:val="16"/>
        </w:rPr>
        <w:t xml:space="preserve"> the mercurial nature of </w:t>
      </w:r>
      <w:r w:rsidRPr="00F27BBB">
        <w:rPr>
          <w:rStyle w:val="StyleUnderline"/>
        </w:rPr>
        <w:t xml:space="preserve">political leaders </w:t>
      </w:r>
      <w:r w:rsidRPr="00A8755D">
        <w:rPr>
          <w:rStyle w:val="Emphasis"/>
        </w:rPr>
        <w:t>rich enough</w:t>
      </w:r>
      <w:r w:rsidRPr="00F27BBB">
        <w:rPr>
          <w:rStyle w:val="StyleUnderline"/>
        </w:rPr>
        <w:t xml:space="preserve"> to indemnify</w:t>
      </w:r>
      <w:r w:rsidRPr="00A4072E">
        <w:rPr>
          <w:sz w:val="16"/>
        </w:rPr>
        <w:t xml:space="preserve"> contemnors. And the payments must cover not only the fines but also the incidental costs of being named in a contempt judgment, losing access to credit, and potentially having one’s assets seized.</w:t>
      </w:r>
    </w:p>
    <w:p w14:paraId="3D4D6B93" w14:textId="77777777" w:rsidR="003724F1" w:rsidRPr="006958CF" w:rsidRDefault="003724F1" w:rsidP="003724F1">
      <w:pPr>
        <w:rPr>
          <w:sz w:val="16"/>
        </w:rPr>
      </w:pPr>
      <w:r w:rsidRPr="00F27BBB">
        <w:rPr>
          <w:rStyle w:val="StyleUnderline"/>
        </w:rPr>
        <w:t xml:space="preserve">The </w:t>
      </w:r>
      <w:r w:rsidRPr="00760996">
        <w:rPr>
          <w:rStyle w:val="StyleUnderline"/>
          <w:highlight w:val="cyan"/>
        </w:rPr>
        <w:t>question</w:t>
      </w:r>
      <w:r w:rsidRPr="00A4072E">
        <w:rPr>
          <w:sz w:val="16"/>
        </w:rPr>
        <w:t xml:space="preserve"> for executive branch contemnors, then, </w:t>
      </w:r>
      <w:r w:rsidRPr="00F27BBB">
        <w:rPr>
          <w:rStyle w:val="StyleUnderline"/>
        </w:rPr>
        <w:t xml:space="preserve">is </w:t>
      </w:r>
      <w:r w:rsidRPr="00760996">
        <w:rPr>
          <w:rStyle w:val="StyleUnderline"/>
          <w:highlight w:val="cyan"/>
        </w:rPr>
        <w:t>whether they</w:t>
      </w:r>
      <w:r w:rsidRPr="00F27BBB">
        <w:rPr>
          <w:rStyle w:val="StyleUnderline"/>
        </w:rPr>
        <w:t xml:space="preserve"> are </w:t>
      </w:r>
      <w:r w:rsidRPr="00A8755D">
        <w:rPr>
          <w:rStyle w:val="Emphasis"/>
        </w:rPr>
        <w:t xml:space="preserve">willing to </w:t>
      </w:r>
      <w:r w:rsidRPr="00760996">
        <w:rPr>
          <w:rStyle w:val="Emphasis"/>
          <w:highlight w:val="cyan"/>
        </w:rPr>
        <w:t>risk</w:t>
      </w:r>
      <w:r w:rsidRPr="00760996">
        <w:rPr>
          <w:rStyle w:val="StyleUnderline"/>
          <w:highlight w:val="cyan"/>
        </w:rPr>
        <w:t xml:space="preserve"> personal</w:t>
      </w:r>
      <w:r w:rsidRPr="00A4072E">
        <w:rPr>
          <w:sz w:val="16"/>
        </w:rPr>
        <w:t xml:space="preserve"> inconvenience and potentially even </w:t>
      </w:r>
      <w:r w:rsidRPr="00760996">
        <w:rPr>
          <w:rStyle w:val="Emphasis"/>
          <w:highlight w:val="cyan"/>
        </w:rPr>
        <w:t>bankruptcy</w:t>
      </w:r>
      <w:r w:rsidRPr="00F27BBB">
        <w:rPr>
          <w:rStyle w:val="StyleUnderline"/>
        </w:rPr>
        <w:t xml:space="preserve"> in the expectation that they </w:t>
      </w:r>
      <w:r w:rsidRPr="00A8755D">
        <w:rPr>
          <w:rStyle w:val="Emphasis"/>
        </w:rPr>
        <w:t>will be bailed out</w:t>
      </w:r>
      <w:r w:rsidRPr="00A4072E">
        <w:rPr>
          <w:sz w:val="16"/>
        </w:rPr>
        <w:t xml:space="preserve">. That question cannot be answered in the abstract. But for some officials, </w:t>
      </w:r>
      <w:r w:rsidRPr="00F27BBB">
        <w:rPr>
          <w:rStyle w:val="StyleUnderline"/>
        </w:rPr>
        <w:t xml:space="preserve">the </w:t>
      </w:r>
      <w:r w:rsidRPr="00760996">
        <w:rPr>
          <w:rStyle w:val="StyleUnderline"/>
          <w:highlight w:val="cyan"/>
        </w:rPr>
        <w:t xml:space="preserve">threat </w:t>
      </w:r>
      <w:r w:rsidRPr="00DF48E4">
        <w:rPr>
          <w:rStyle w:val="StyleUnderline"/>
          <w:highlight w:val="cyan"/>
        </w:rPr>
        <w:t xml:space="preserve">of </w:t>
      </w:r>
      <w:r w:rsidRPr="00DF48E4">
        <w:rPr>
          <w:rStyle w:val="Emphasis"/>
          <w:highlight w:val="cyan"/>
        </w:rPr>
        <w:t>personal</w:t>
      </w:r>
      <w:r w:rsidRPr="00A8755D">
        <w:rPr>
          <w:rStyle w:val="Emphasis"/>
        </w:rPr>
        <w:t xml:space="preserve"> </w:t>
      </w:r>
      <w:r w:rsidRPr="00DF48E4">
        <w:rPr>
          <w:rStyle w:val="Emphasis"/>
        </w:rPr>
        <w:t xml:space="preserve">financial </w:t>
      </w:r>
      <w:r w:rsidRPr="00760996">
        <w:rPr>
          <w:rStyle w:val="Emphasis"/>
          <w:highlight w:val="cyan"/>
        </w:rPr>
        <w:t>ruin</w:t>
      </w:r>
      <w:r w:rsidRPr="00760996">
        <w:rPr>
          <w:rStyle w:val="StyleUnderline"/>
          <w:highlight w:val="cyan"/>
        </w:rPr>
        <w:t xml:space="preserve"> will be </w:t>
      </w:r>
      <w:r w:rsidRPr="00760996">
        <w:rPr>
          <w:rStyle w:val="Emphasis"/>
          <w:highlight w:val="cyan"/>
        </w:rPr>
        <w:t>sufficient</w:t>
      </w:r>
      <w:r w:rsidRPr="00760996">
        <w:rPr>
          <w:rStyle w:val="StyleUnderline"/>
          <w:highlight w:val="cyan"/>
        </w:rPr>
        <w:t xml:space="preserve"> to induce </w:t>
      </w:r>
      <w:r w:rsidRPr="00760996">
        <w:rPr>
          <w:rStyle w:val="Emphasis"/>
          <w:highlight w:val="cyan"/>
        </w:rPr>
        <w:t>compliance</w:t>
      </w:r>
      <w:r w:rsidRPr="00A4072E">
        <w:rPr>
          <w:sz w:val="16"/>
        </w:rPr>
        <w:t>. And note: Enforcing a money judgment happens largely through the ordinary processes of state law, not the federal executive branch.99</w:t>
      </w:r>
    </w:p>
    <w:p w14:paraId="0C220DDF" w14:textId="77777777" w:rsidR="003724F1" w:rsidRPr="007376AF" w:rsidRDefault="003724F1" w:rsidP="003724F1"/>
    <w:p w14:paraId="62AB6BDD" w14:textId="77777777" w:rsidR="003724F1" w:rsidRPr="003724F1" w:rsidRDefault="003724F1" w:rsidP="003724F1"/>
    <w:sectPr w:rsidR="003724F1" w:rsidRPr="00372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F3A"/>
    <w:rsid w:val="00113249"/>
    <w:rsid w:val="00125AF6"/>
    <w:rsid w:val="002B7F3A"/>
    <w:rsid w:val="003724F1"/>
    <w:rsid w:val="007A767F"/>
    <w:rsid w:val="00A134FA"/>
    <w:rsid w:val="00B90D8D"/>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F2E9D"/>
  <w15:chartTrackingRefBased/>
  <w15:docId w15:val="{A80F116F-F542-4112-936C-648D01EB7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5AF6"/>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125A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5AF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25AF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125AF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5AF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B7F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F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F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F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25A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5AF6"/>
  </w:style>
  <w:style w:type="character" w:customStyle="1" w:styleId="Heading1Char">
    <w:name w:val="Heading 1 Char"/>
    <w:aliases w:val="Pocket Char"/>
    <w:basedOn w:val="DefaultParagraphFont"/>
    <w:link w:val="Heading1"/>
    <w:rsid w:val="00125AF6"/>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25AF6"/>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125AF6"/>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25AF6"/>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125AF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B7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F3A"/>
    <w:rPr>
      <w:rFonts w:eastAsiaTheme="majorEastAsia" w:cstheme="majorBidi"/>
      <w:color w:val="272727" w:themeColor="text1" w:themeTint="D8"/>
    </w:rPr>
  </w:style>
  <w:style w:type="paragraph" w:styleId="Title">
    <w:name w:val="Title"/>
    <w:basedOn w:val="Normal"/>
    <w:next w:val="Normal"/>
    <w:link w:val="TitleChar"/>
    <w:uiPriority w:val="10"/>
    <w:qFormat/>
    <w:rsid w:val="002B7F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F3A"/>
    <w:pPr>
      <w:spacing w:before="160"/>
      <w:jc w:val="center"/>
    </w:pPr>
    <w:rPr>
      <w:i/>
      <w:iCs/>
      <w:color w:val="404040" w:themeColor="text1" w:themeTint="BF"/>
    </w:rPr>
  </w:style>
  <w:style w:type="character" w:customStyle="1" w:styleId="QuoteChar">
    <w:name w:val="Quote Char"/>
    <w:basedOn w:val="DefaultParagraphFont"/>
    <w:link w:val="Quote"/>
    <w:uiPriority w:val="29"/>
    <w:rsid w:val="002B7F3A"/>
    <w:rPr>
      <w:i/>
      <w:iCs/>
      <w:color w:val="404040" w:themeColor="text1" w:themeTint="BF"/>
    </w:rPr>
  </w:style>
  <w:style w:type="paragraph" w:styleId="ListParagraph">
    <w:name w:val="List Paragraph"/>
    <w:basedOn w:val="Normal"/>
    <w:uiPriority w:val="34"/>
    <w:qFormat/>
    <w:rsid w:val="002B7F3A"/>
    <w:pPr>
      <w:ind w:left="720"/>
      <w:contextualSpacing/>
    </w:pPr>
  </w:style>
  <w:style w:type="character" w:styleId="IntenseEmphasis">
    <w:name w:val="Intense Emphasis"/>
    <w:basedOn w:val="DefaultParagraphFont"/>
    <w:uiPriority w:val="21"/>
    <w:qFormat/>
    <w:rsid w:val="002B7F3A"/>
    <w:rPr>
      <w:i/>
      <w:iCs/>
      <w:color w:val="0F4761" w:themeColor="accent1" w:themeShade="BF"/>
    </w:rPr>
  </w:style>
  <w:style w:type="paragraph" w:styleId="IntenseQuote">
    <w:name w:val="Intense Quote"/>
    <w:basedOn w:val="Normal"/>
    <w:next w:val="Normal"/>
    <w:link w:val="IntenseQuoteChar"/>
    <w:uiPriority w:val="30"/>
    <w:qFormat/>
    <w:rsid w:val="002B7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F3A"/>
    <w:rPr>
      <w:i/>
      <w:iCs/>
      <w:color w:val="0F4761" w:themeColor="accent1" w:themeShade="BF"/>
    </w:rPr>
  </w:style>
  <w:style w:type="character" w:styleId="IntenseReference">
    <w:name w:val="Intense Reference"/>
    <w:basedOn w:val="DefaultParagraphFont"/>
    <w:uiPriority w:val="32"/>
    <w:qFormat/>
    <w:rsid w:val="002B7F3A"/>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125AF6"/>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125AF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5AF6"/>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S"/>
    <w:basedOn w:val="DefaultParagraphFont"/>
    <w:uiPriority w:val="7"/>
    <w:qFormat/>
    <w:rsid w:val="00125AF6"/>
    <w:rPr>
      <w:b w:val="0"/>
      <w:sz w:val="22"/>
      <w:u w:val="single"/>
    </w:rPr>
  </w:style>
  <w:style w:type="character" w:styleId="Strong">
    <w:name w:val="Strong"/>
    <w:basedOn w:val="DefaultParagraphFont"/>
    <w:uiPriority w:val="22"/>
    <w:qFormat/>
    <w:rsid w:val="00125AF6"/>
    <w:rPr>
      <w:b/>
      <w:bCs/>
    </w:rPr>
  </w:style>
  <w:style w:type="character" w:styleId="BookTitle">
    <w:name w:val="Book Title"/>
    <w:basedOn w:val="DefaultParagraphFont"/>
    <w:uiPriority w:val="33"/>
    <w:qFormat/>
    <w:rsid w:val="00125AF6"/>
    <w:rPr>
      <w:b/>
      <w:bCs/>
      <w:i/>
      <w:iCs/>
      <w:spacing w:val="5"/>
    </w:rPr>
  </w:style>
  <w:style w:type="numbering" w:styleId="111111">
    <w:name w:val="Outline List 2"/>
    <w:basedOn w:val="NoList"/>
    <w:uiPriority w:val="99"/>
    <w:semiHidden/>
    <w:unhideWhenUsed/>
    <w:rsid w:val="00125AF6"/>
  </w:style>
  <w:style w:type="paragraph" w:styleId="Header">
    <w:name w:val="header"/>
    <w:basedOn w:val="Normal"/>
    <w:link w:val="HeaderChar"/>
    <w:uiPriority w:val="99"/>
    <w:semiHidden/>
    <w:rsid w:val="00125AF6"/>
    <w:pPr>
      <w:tabs>
        <w:tab w:val="center" w:pos="4680"/>
        <w:tab w:val="right" w:pos="9360"/>
      </w:tabs>
    </w:pPr>
  </w:style>
  <w:style w:type="character" w:customStyle="1" w:styleId="HeaderChar">
    <w:name w:val="Header Char"/>
    <w:basedOn w:val="DefaultParagraphFont"/>
    <w:link w:val="Header"/>
    <w:uiPriority w:val="99"/>
    <w:semiHidden/>
    <w:rsid w:val="00125AF6"/>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125AF6"/>
    <w:pPr>
      <w:tabs>
        <w:tab w:val="center" w:pos="4680"/>
        <w:tab w:val="right" w:pos="9360"/>
      </w:tabs>
    </w:pPr>
  </w:style>
  <w:style w:type="character" w:customStyle="1" w:styleId="FooterChar">
    <w:name w:val="Footer Char"/>
    <w:basedOn w:val="DefaultParagraphFont"/>
    <w:link w:val="Footer"/>
    <w:uiPriority w:val="99"/>
    <w:semiHidden/>
    <w:rsid w:val="00125AF6"/>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125AF6"/>
    <w:pPr>
      <w:spacing w:after="120"/>
    </w:pPr>
  </w:style>
  <w:style w:type="character" w:customStyle="1" w:styleId="BodyTextChar">
    <w:name w:val="Body Text Char"/>
    <w:basedOn w:val="DefaultParagraphFont"/>
    <w:link w:val="BodyText"/>
    <w:uiPriority w:val="99"/>
    <w:semiHidden/>
    <w:rsid w:val="00125AF6"/>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125AF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25AF6"/>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125AF6"/>
    <w:rPr>
      <w:color w:val="467886" w:themeColor="hyperlink"/>
      <w:u w:val="single"/>
    </w:rPr>
  </w:style>
  <w:style w:type="character" w:styleId="UnresolvedMention">
    <w:name w:val="Unresolved Mention"/>
    <w:basedOn w:val="DefaultParagraphFont"/>
    <w:uiPriority w:val="99"/>
    <w:semiHidden/>
    <w:unhideWhenUsed/>
    <w:rsid w:val="00125AF6"/>
    <w:rPr>
      <w:color w:val="605E5C"/>
      <w:shd w:val="clear" w:color="auto" w:fill="E1DFDD"/>
    </w:rPr>
  </w:style>
  <w:style w:type="paragraph" w:customStyle="1" w:styleId="Analytic">
    <w:name w:val="Analytic"/>
    <w:basedOn w:val="Heading4"/>
    <w:link w:val="AnalyticChar"/>
    <w:uiPriority w:val="5"/>
    <w:qFormat/>
    <w:rsid w:val="00125AF6"/>
    <w:rPr>
      <w:color w:val="0A2F41" w:themeColor="accent1" w:themeShade="80"/>
    </w:rPr>
  </w:style>
  <w:style w:type="paragraph" w:customStyle="1" w:styleId="textbold">
    <w:name w:val="text bold"/>
    <w:basedOn w:val="Normal"/>
    <w:link w:val="Emphasis"/>
    <w:uiPriority w:val="8"/>
    <w:qFormat/>
    <w:rsid w:val="00125AF6"/>
    <w:pPr>
      <w:pBdr>
        <w:top w:val="single" w:sz="4" w:space="0" w:color="auto"/>
        <w:left w:val="single" w:sz="4" w:space="0" w:color="auto"/>
        <w:bottom w:val="single" w:sz="4" w:space="0" w:color="auto"/>
        <w:right w:val="single" w:sz="4" w:space="0" w:color="auto"/>
      </w:pBdr>
      <w:spacing w:line="256" w:lineRule="auto"/>
      <w:ind w:left="720"/>
      <w:jc w:val="both"/>
    </w:pPr>
    <w:rPr>
      <w:iCs/>
      <w:kern w:val="2"/>
      <w:szCs w:val="24"/>
      <w:u w:val="single"/>
      <w:bdr w:val="single" w:sz="8" w:space="0" w:color="auto"/>
      <w14:ligatures w14:val="standardContextual"/>
    </w:rPr>
  </w:style>
  <w:style w:type="paragraph" w:customStyle="1" w:styleId="UnderlinePara">
    <w:name w:val="Underline Para"/>
    <w:basedOn w:val="Normal"/>
    <w:uiPriority w:val="7"/>
    <w:qFormat/>
    <w:rsid w:val="00125AF6"/>
    <w:pPr>
      <w:widowControl w:val="0"/>
      <w:suppressAutoHyphens/>
      <w:spacing w:after="200"/>
      <w:contextualSpacing/>
    </w:pPr>
    <w:rPr>
      <w:rFonts w:asciiTheme="minorHAnsi" w:hAnsiTheme="minorHAnsi" w:cstheme="minorBidi"/>
      <w:u w:val="single"/>
    </w:rPr>
  </w:style>
  <w:style w:type="character" w:customStyle="1" w:styleId="AnalyticChar">
    <w:name w:val="Analytic Char"/>
    <w:basedOn w:val="DefaultParagraphFont"/>
    <w:link w:val="Analytic"/>
    <w:uiPriority w:val="5"/>
    <w:rsid w:val="00125AF6"/>
    <w:rPr>
      <w:rFonts w:ascii="Times New Roman" w:eastAsiaTheme="majorEastAsia" w:hAnsi="Times New Roman" w:cstheme="majorBidi"/>
      <w:b/>
      <w:iCs/>
      <w:color w:val="0A2F41" w:themeColor="accent1" w:themeShade="80"/>
      <w:kern w:val="0"/>
      <w:sz w:val="26"/>
      <w:szCs w:val="22"/>
      <w14:ligatures w14:val="none"/>
    </w:rPr>
  </w:style>
  <w:style w:type="paragraph" w:customStyle="1" w:styleId="Emphasis1">
    <w:name w:val="Emphasis1"/>
    <w:basedOn w:val="Normal"/>
    <w:uiPriority w:val="8"/>
    <w:qFormat/>
    <w:rsid w:val="00125AF6"/>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125AF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deraltimes.com/federal-oversight/congress/2024/03/20/grundmann-says-nothing-left-to-cut-at-fed-labor-relations-authority/"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peproject.org/blog/federal-labor-unions-strengthen-the-administrative-stat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34788</Words>
  <Characters>197249</Characters>
  <Application>Microsoft Office Word</Application>
  <DocSecurity>0</DocSecurity>
  <Lines>2465</Lines>
  <Paragraphs>906</Paragraphs>
  <ScaleCrop>false</ScaleCrop>
  <Company/>
  <LinksUpToDate>false</LinksUpToDate>
  <CharactersWithSpaces>231131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4</cp:revision>
  <dcterms:created xsi:type="dcterms:W3CDTF">2026-01-05T15:30:00Z</dcterms:created>
  <dcterms:modified xsi:type="dcterms:W3CDTF">2026-01-05T15:40:00Z</dcterms:modified>
</cp:coreProperties>
</file>