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41BA" w14:textId="74B6C1F7" w:rsidR="00094D02" w:rsidRDefault="00094D02" w:rsidP="00094D02">
      <w:pPr>
        <w:pStyle w:val="Heading1"/>
      </w:pPr>
      <w:r>
        <w:t>Disclosure---Georgetown 2025---Round 7---AFF Wichita State GM v NEG Kansas AU</w:t>
      </w:r>
    </w:p>
    <w:p w14:paraId="0AC144D5" w14:textId="4AAC6F93" w:rsidR="00094D02" w:rsidRDefault="00094D02" w:rsidP="00094D02">
      <w:pPr>
        <w:pStyle w:val="Heading1"/>
      </w:pPr>
      <w:r>
        <w:t>1NC</w:t>
      </w:r>
    </w:p>
    <w:p w14:paraId="23443A4D" w14:textId="3056BDEF" w:rsidR="00094D02" w:rsidRDefault="00094D02" w:rsidP="00094D02">
      <w:pPr>
        <w:pStyle w:val="Heading2"/>
      </w:pPr>
      <w:r>
        <w:t>OFF</w:t>
      </w:r>
    </w:p>
    <w:p w14:paraId="0B7D5778" w14:textId="77777777" w:rsidR="00094D02" w:rsidRDefault="00094D02" w:rsidP="00094D02">
      <w:pPr>
        <w:pStyle w:val="Heading3"/>
      </w:pPr>
      <w:r>
        <w:t>Cap K---1NC</w:t>
      </w:r>
    </w:p>
    <w:p w14:paraId="6291529C" w14:textId="77777777" w:rsidR="00094D02" w:rsidRPr="00447C39" w:rsidRDefault="00094D02" w:rsidP="00094D02">
      <w:pPr>
        <w:pStyle w:val="Heading4"/>
      </w:pPr>
      <w:r w:rsidRPr="00447C39">
        <w:rPr>
          <w:u w:val="single"/>
        </w:rPr>
        <w:t>Cap K</w:t>
      </w:r>
      <w:r>
        <w:t xml:space="preserve">. </w:t>
      </w:r>
    </w:p>
    <w:p w14:paraId="7C1B1777" w14:textId="77777777" w:rsidR="00094D02" w:rsidRPr="00CF0944" w:rsidRDefault="00094D02" w:rsidP="00094D02">
      <w:pPr>
        <w:pStyle w:val="Heading4"/>
      </w:pPr>
      <w:r>
        <w:t xml:space="preserve">Capitalism </w:t>
      </w:r>
      <w:r>
        <w:rPr>
          <w:u w:val="single"/>
        </w:rPr>
        <w:t>causes extinction</w:t>
      </w:r>
      <w:r>
        <w:t xml:space="preserve"> and </w:t>
      </w:r>
      <w:r>
        <w:rPr>
          <w:u w:val="single"/>
        </w:rPr>
        <w:t>violence at the margins</w:t>
      </w:r>
      <w:r>
        <w:t xml:space="preserve"> -- the question must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3660268B" w14:textId="77777777" w:rsidR="00094D02" w:rsidRPr="00CF0944" w:rsidRDefault="00094D02" w:rsidP="00094D02">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5" w:history="1">
        <w:r w:rsidRPr="00E37439">
          <w:rPr>
            <w:rStyle w:val="Hyperlink"/>
          </w:rPr>
          <w:t>https://web.archive.org/web/20190910040756/https://failingthatinvent.home.blog/2019/09/08/truth-and-practic-the-marxist-theory-of-knowledge/</w:t>
        </w:r>
      </w:hyperlink>
      <w:r>
        <w:t xml:space="preserve">, luna) </w:t>
      </w:r>
    </w:p>
    <w:p w14:paraId="21B37525" w14:textId="77777777" w:rsidR="00094D02" w:rsidRPr="00CF0944" w:rsidRDefault="00094D02" w:rsidP="00094D02">
      <w:pPr>
        <w:rPr>
          <w:rStyle w:val="Emphasis"/>
        </w:rPr>
      </w:pPr>
      <w:r w:rsidRPr="003A520C">
        <w:rPr>
          <w:rStyle w:val="StyleUnderline"/>
          <w:highlight w:val="cyan"/>
        </w:rPr>
        <w:t>The world</w:t>
      </w:r>
      <w:r w:rsidRPr="00CF0944">
        <w:rPr>
          <w:rStyle w:val="StyleUnderline"/>
        </w:rPr>
        <w:t xml:space="preserve"> we live in today </w:t>
      </w:r>
      <w:r w:rsidRPr="003A520C">
        <w:rPr>
          <w:rStyle w:val="StyleUnderline"/>
          <w:highlight w:val="cyan"/>
        </w:rPr>
        <w:t xml:space="preserve">is in a </w:t>
      </w:r>
      <w:r w:rsidRPr="003A520C">
        <w:rPr>
          <w:rStyle w:val="Emphasis"/>
          <w:highlight w:val="cyan"/>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every with every passing day, capitalism proves itself to be incapable of addressing this. </w:t>
      </w:r>
      <w:r w:rsidRPr="00CF0944">
        <w:rPr>
          <w:rStyle w:val="StyleUnderline"/>
        </w:rPr>
        <w:t xml:space="preserve">Capitalist </w:t>
      </w:r>
      <w:r w:rsidRPr="003A520C">
        <w:rPr>
          <w:rStyle w:val="Emphasis"/>
          <w:highlight w:val="cyan"/>
        </w:rPr>
        <w:t>production and</w:t>
      </w:r>
      <w:r w:rsidRPr="00CF0944">
        <w:rPr>
          <w:rStyle w:val="StyleUnderline"/>
        </w:rPr>
        <w:t xml:space="preserve"> its </w:t>
      </w:r>
      <w:r w:rsidRPr="003A520C">
        <w:rPr>
          <w:rStyle w:val="StyleUnderline"/>
          <w:highlight w:val="cyan"/>
        </w:rPr>
        <w:t xml:space="preserve">endless </w:t>
      </w:r>
      <w:r w:rsidRPr="003A520C">
        <w:rPr>
          <w:rStyle w:val="Emphasis"/>
          <w:highlight w:val="cyan"/>
        </w:rPr>
        <w:t>drive for resources</w:t>
      </w:r>
      <w:r w:rsidRPr="00CF0944">
        <w:rPr>
          <w:rStyle w:val="StyleUnderline"/>
        </w:rPr>
        <w:t xml:space="preserve"> to match artificial market demands has </w:t>
      </w:r>
      <w:r w:rsidRPr="003A520C">
        <w:rPr>
          <w:rStyle w:val="Emphasis"/>
          <w:highlight w:val="cyan"/>
        </w:rPr>
        <w:t>created</w:t>
      </w:r>
      <w:r w:rsidRPr="00CF0944">
        <w:rPr>
          <w:rStyle w:val="StyleUnderline"/>
        </w:rPr>
        <w:t xml:space="preserve"> a </w:t>
      </w:r>
      <w:r w:rsidRPr="003A520C">
        <w:rPr>
          <w:rStyle w:val="Emphasis"/>
          <w:highlight w:val="cyan"/>
        </w:rPr>
        <w:t>climate crisis that leaves us on the brink of potential extinction</w:t>
      </w:r>
      <w:r w:rsidRPr="00CF0944">
        <w:rPr>
          <w:rStyle w:val="Emphasis"/>
        </w:rPr>
        <w:t>.</w:t>
      </w:r>
    </w:p>
    <w:p w14:paraId="7CA1CD53" w14:textId="77777777" w:rsidR="00094D02" w:rsidRPr="00CF0944" w:rsidRDefault="00094D02" w:rsidP="00094D02">
      <w:pPr>
        <w:rPr>
          <w:rStyle w:val="StyleUnderline"/>
        </w:rPr>
      </w:pPr>
      <w:r w:rsidRPr="003A520C">
        <w:rPr>
          <w:rStyle w:val="Emphasis"/>
          <w:highlight w:val="cyan"/>
        </w:rPr>
        <w:t>Governments</w:t>
      </w:r>
      <w:r w:rsidRPr="00CF0944">
        <w:rPr>
          <w:rStyle w:val="StyleUnderline"/>
        </w:rPr>
        <w:t xml:space="preserve"> around the world </w:t>
      </w:r>
      <w:r w:rsidRPr="003A520C">
        <w:rPr>
          <w:rStyle w:val="StyleUnderline"/>
          <w:highlight w:val="cyan"/>
        </w:rPr>
        <w:t xml:space="preserve">are </w:t>
      </w:r>
      <w:r w:rsidRPr="003A520C">
        <w:rPr>
          <w:rStyle w:val="Emphasis"/>
          <w:highlight w:val="cyan"/>
        </w:rPr>
        <w:t>turning to</w:t>
      </w:r>
      <w:r w:rsidRPr="00CF0944">
        <w:rPr>
          <w:rStyle w:val="StyleUnderline"/>
        </w:rPr>
        <w:t xml:space="preserve"> far right and </w:t>
      </w:r>
      <w:r w:rsidRPr="003A520C">
        <w:rPr>
          <w:rStyle w:val="Emphasis"/>
          <w:highlight w:val="cyan"/>
        </w:rPr>
        <w:t>fascist leaders to assuage</w:t>
      </w:r>
      <w:r w:rsidRPr="00CF0944">
        <w:rPr>
          <w:rStyle w:val="Emphasis"/>
        </w:rPr>
        <w:t xml:space="preserve"> their </w:t>
      </w:r>
      <w:r w:rsidRPr="003A520C">
        <w:rPr>
          <w:rStyle w:val="Emphasis"/>
          <w:highlight w:val="cyan"/>
        </w:rPr>
        <w:t>fears</w:t>
      </w:r>
      <w:r w:rsidRPr="00CF0944">
        <w:rPr>
          <w:rStyle w:val="Emphasis"/>
        </w:rPr>
        <w:t xml:space="preserve"> of an uncertain future</w:t>
      </w:r>
      <w:r w:rsidRPr="00CF0944">
        <w:rPr>
          <w:rStyle w:val="StyleUnderline"/>
        </w:rPr>
        <w:t xml:space="preserve">, and the </w:t>
      </w:r>
      <w:r w:rsidRPr="003A520C">
        <w:rPr>
          <w:rStyle w:val="Emphasis"/>
          <w:highlight w:val="cyan"/>
        </w:rPr>
        <w:t>most marginalized</w:t>
      </w:r>
      <w:r w:rsidRPr="00CF0944">
        <w:rPr>
          <w:rStyle w:val="StyleUnderline"/>
        </w:rPr>
        <w:t xml:space="preserve"> and oppressed </w:t>
      </w:r>
      <w:r w:rsidRPr="003A520C">
        <w:rPr>
          <w:rStyle w:val="Emphasis"/>
          <w:highlight w:val="cyan"/>
        </w:rPr>
        <w:t>suffer</w:t>
      </w:r>
      <w:r w:rsidRPr="00CF0944">
        <w:rPr>
          <w:rStyle w:val="StyleUnderline"/>
        </w:rPr>
        <w:t xml:space="preserve"> because of it. Fascism is on the rise, and history tells us very clearly what that can result in without opposition.</w:t>
      </w:r>
    </w:p>
    <w:p w14:paraId="664EF4E4" w14:textId="77777777" w:rsidR="00094D02" w:rsidRPr="00CF0944" w:rsidRDefault="00094D02" w:rsidP="00094D02">
      <w:pPr>
        <w:rPr>
          <w:rStyle w:val="Emphasis"/>
        </w:rPr>
      </w:pPr>
      <w:r w:rsidRPr="00CF0944">
        <w:rPr>
          <w:sz w:val="14"/>
        </w:rPr>
        <w:t xml:space="preserve">The </w:t>
      </w:r>
      <w:r w:rsidRPr="00CF0944">
        <w:rPr>
          <w:rStyle w:val="StyleUnderline"/>
        </w:rPr>
        <w:t>decaying US empire</w:t>
      </w:r>
      <w:r w:rsidRPr="00CF0944">
        <w:rPr>
          <w:sz w:val="14"/>
        </w:rPr>
        <w:t xml:space="preserve"> continues to lash out in violence across the globe in a desperate </w:t>
      </w:r>
      <w:r w:rsidRPr="00CF0944">
        <w:rPr>
          <w:rStyle w:val="StyleUnderline"/>
        </w:rPr>
        <w:t>attempt to re-assert</w:t>
      </w:r>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Whole countries are destroyed in its desperate bids for more fossil fuels</w:t>
      </w:r>
      <w:r w:rsidRPr="00CF0944">
        <w:rPr>
          <w:sz w:val="14"/>
        </w:rPr>
        <w:t xml:space="preserve">. </w:t>
      </w:r>
      <w:r w:rsidRPr="00CF0944">
        <w:rPr>
          <w:rStyle w:val="StyleUnderline"/>
        </w:rPr>
        <w:t xml:space="preserve">The </w:t>
      </w:r>
      <w:r w:rsidRPr="003A520C">
        <w:rPr>
          <w:rStyle w:val="StyleUnderline"/>
          <w:highlight w:val="cyan"/>
        </w:rPr>
        <w:t xml:space="preserve">world </w:t>
      </w:r>
      <w:r w:rsidRPr="003A520C">
        <w:rPr>
          <w:rStyle w:val="Emphasis"/>
          <w:highlight w:val="cyan"/>
        </w:rPr>
        <w:t>burns from America’s</w:t>
      </w:r>
      <w:r w:rsidRPr="00CF0944">
        <w:rPr>
          <w:rStyle w:val="Emphasis"/>
        </w:rPr>
        <w:t xml:space="preserve"> white </w:t>
      </w:r>
      <w:r w:rsidRPr="003A520C">
        <w:rPr>
          <w:rStyle w:val="Emphasis"/>
          <w:highlight w:val="cyan"/>
        </w:rPr>
        <w:t>phosphorus weaponry</w:t>
      </w:r>
      <w:r w:rsidRPr="00CF0944">
        <w:rPr>
          <w:rStyle w:val="Emphasis"/>
        </w:rPr>
        <w:t>.</w:t>
      </w:r>
    </w:p>
    <w:p w14:paraId="7E15C5E3" w14:textId="77777777" w:rsidR="00094D02" w:rsidRPr="00CF0944" w:rsidRDefault="00094D02" w:rsidP="00094D02">
      <w:pPr>
        <w:rPr>
          <w:rStyle w:val="Emphasis"/>
        </w:rPr>
      </w:pPr>
      <w:r w:rsidRPr="00CF0944">
        <w:rPr>
          <w:rStyle w:val="Emphasis"/>
        </w:rPr>
        <w:t xml:space="preserve">The </w:t>
      </w:r>
      <w:r w:rsidRPr="003A520C">
        <w:rPr>
          <w:rStyle w:val="Emphasis"/>
          <w:highlight w:val="cyan"/>
        </w:rPr>
        <w:t>need for</w:t>
      </w:r>
      <w:r w:rsidRPr="00CF0944">
        <w:rPr>
          <w:rStyle w:val="Emphasis"/>
        </w:rPr>
        <w:t xml:space="preserve"> a </w:t>
      </w:r>
      <w:r w:rsidRPr="003A520C">
        <w:rPr>
          <w:rStyle w:val="Emphasis"/>
          <w:highlight w:val="cyan"/>
        </w:rPr>
        <w:t>revolutionary movement</w:t>
      </w:r>
      <w:r w:rsidRPr="00CF0944">
        <w:rPr>
          <w:sz w:val="14"/>
        </w:rPr>
        <w:t xml:space="preserve"> capable of replacing capitalism with something better </w:t>
      </w:r>
      <w:r w:rsidRPr="003A520C">
        <w:rPr>
          <w:rStyle w:val="Emphasis"/>
          <w:highlight w:val="cyan"/>
        </w:rPr>
        <w:t>has never been so</w:t>
      </w:r>
      <w:r w:rsidRPr="00CF0944">
        <w:rPr>
          <w:rStyle w:val="Emphasis"/>
        </w:rPr>
        <w:t xml:space="preserve"> clear</w:t>
      </w:r>
      <w:r w:rsidRPr="00CF0944">
        <w:rPr>
          <w:sz w:val="14"/>
        </w:rPr>
        <w:t xml:space="preserve">. The choice between socialism or barbarism has never been so stark. </w:t>
      </w:r>
      <w:r w:rsidRPr="00CF0944">
        <w:rPr>
          <w:rStyle w:val="StyleUnderline"/>
        </w:rPr>
        <w:t xml:space="preserve">More and more </w:t>
      </w:r>
      <w:r w:rsidRPr="003A520C">
        <w:rPr>
          <w:rStyle w:val="Emphasis"/>
          <w:highlight w:val="cyan"/>
        </w:rPr>
        <w:t>people</w:t>
      </w:r>
      <w:r w:rsidRPr="00CF0944">
        <w:rPr>
          <w:rStyle w:val="StyleUnderline"/>
        </w:rPr>
        <w:t xml:space="preserve"> are starting to </w:t>
      </w:r>
      <w:r w:rsidRPr="003A520C">
        <w:rPr>
          <w:rStyle w:val="Emphasis"/>
          <w:highlight w:val="cya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3A520C">
        <w:rPr>
          <w:rStyle w:val="Emphasis"/>
          <w:highlight w:val="cyan"/>
        </w:rPr>
        <w:t>capitalism and imperialism</w:t>
      </w:r>
      <w:r w:rsidRPr="00CF0944">
        <w:rPr>
          <w:rStyle w:val="StyleUnderline"/>
        </w:rPr>
        <w:t xml:space="preserve"> themselves </w:t>
      </w:r>
      <w:r w:rsidRPr="003A520C">
        <w:rPr>
          <w:rStyle w:val="Emphasis"/>
          <w:highlight w:val="cyan"/>
        </w:rPr>
        <w:t>are the problem, and</w:t>
      </w:r>
      <w:r w:rsidRPr="00CF0944">
        <w:rPr>
          <w:rStyle w:val="StyleUnderline"/>
        </w:rPr>
        <w:t xml:space="preserve"> that </w:t>
      </w:r>
      <w:r w:rsidRPr="003A520C">
        <w:rPr>
          <w:rStyle w:val="Emphasis"/>
          <w:highlight w:val="cyan"/>
        </w:rPr>
        <w:t>we must unite</w:t>
      </w:r>
      <w:r w:rsidRPr="00CF0944">
        <w:rPr>
          <w:rStyle w:val="StyleUnderline"/>
        </w:rPr>
        <w:t xml:space="preserve"> and band together to fight </w:t>
      </w:r>
      <w:r w:rsidRPr="00CF0944">
        <w:rPr>
          <w:rStyle w:val="Emphasis"/>
        </w:rPr>
        <w:t>for a better world.</w:t>
      </w:r>
    </w:p>
    <w:p w14:paraId="2455875C" w14:textId="77777777" w:rsidR="00094D02" w:rsidRPr="00CF0944" w:rsidRDefault="00094D02" w:rsidP="00094D02">
      <w:pPr>
        <w:rPr>
          <w:rStyle w:val="Emphasis"/>
        </w:rPr>
      </w:pPr>
      <w:r w:rsidRPr="003A520C">
        <w:rPr>
          <w:rStyle w:val="Emphasis"/>
          <w:highlight w:val="cyan"/>
        </w:rPr>
        <w:t>The question then is:</w:t>
      </w:r>
      <w:r w:rsidRPr="00CF0944">
        <w:rPr>
          <w:rStyle w:val="Emphasis"/>
        </w:rPr>
        <w:t xml:space="preserve"> how will we know</w:t>
      </w:r>
      <w:r w:rsidRPr="00CF0944">
        <w:rPr>
          <w:rStyle w:val="StyleUnderline"/>
        </w:rPr>
        <w:t xml:space="preserve"> what strategies, </w:t>
      </w:r>
      <w:r w:rsidRPr="003A520C">
        <w:rPr>
          <w:rStyle w:val="Emphasis"/>
          <w:highlight w:val="cyan"/>
        </w:rPr>
        <w:t>what tactics,</w:t>
      </w:r>
      <w:r w:rsidRPr="003A520C">
        <w:rPr>
          <w:rStyle w:val="StyleUnderline"/>
          <w:highlight w:val="cyan"/>
        </w:rPr>
        <w:t xml:space="preserve"> and what ideas </w:t>
      </w:r>
      <w:r w:rsidRPr="003A520C">
        <w:rPr>
          <w:rStyle w:val="Emphasis"/>
          <w:highlight w:val="cyan"/>
        </w:rPr>
        <w:t>to unite around?</w:t>
      </w:r>
      <w:r w:rsidRPr="00CF0944">
        <w:rPr>
          <w:rStyle w:val="StyleUnderline"/>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w:t>
      </w:r>
      <w:r w:rsidRPr="003A520C">
        <w:rPr>
          <w:rStyle w:val="Emphasis"/>
          <w:highlight w:val="cyan"/>
        </w:rPr>
        <w:t>To embrace</w:t>
      </w:r>
      <w:r w:rsidRPr="00CF0944">
        <w:rPr>
          <w:rStyle w:val="Emphasis"/>
        </w:rPr>
        <w:t xml:space="preserve"> such </w:t>
      </w:r>
      <w:r w:rsidRPr="003A520C">
        <w:rPr>
          <w:rStyle w:val="Emphasis"/>
          <w:highlight w:val="cyan"/>
        </w:rPr>
        <w:t>a vision of</w:t>
      </w:r>
      <w:r w:rsidRPr="00CF0944">
        <w:rPr>
          <w:rStyle w:val="StyleUnderline"/>
        </w:rPr>
        <w:t xml:space="preserve"> the world (with its accompanying </w:t>
      </w:r>
      <w:r w:rsidRPr="003A520C">
        <w:rPr>
          <w:rStyle w:val="Emphasis"/>
          <w:highlight w:val="cyan"/>
        </w:rPr>
        <w:t>epistemological skepticism</w:t>
      </w:r>
      <w:r w:rsidRPr="00CF0944">
        <w:rPr>
          <w:rStyle w:val="StyleUnderline"/>
        </w:rPr>
        <w:t xml:space="preserve">) </w:t>
      </w:r>
      <w:r w:rsidRPr="003A520C">
        <w:rPr>
          <w:rStyle w:val="Emphasis"/>
          <w:highlight w:val="cyan"/>
        </w:rPr>
        <w:t>is to embrace defeat.</w:t>
      </w:r>
    </w:p>
    <w:p w14:paraId="00368B80" w14:textId="77777777" w:rsidR="00094D02" w:rsidRPr="00CF0944" w:rsidRDefault="00094D02" w:rsidP="00094D02">
      <w:pPr>
        <w:rPr>
          <w:rStyle w:val="StyleUnderline"/>
        </w:rPr>
      </w:pPr>
      <w:r w:rsidRPr="003A520C">
        <w:rPr>
          <w:rStyle w:val="StyleUnderline"/>
          <w:highlight w:val="cyan"/>
        </w:rPr>
        <w:t>The masses</w:t>
      </w:r>
      <w:r w:rsidRPr="00CF0944">
        <w:rPr>
          <w:rStyle w:val="StyleUnderline"/>
        </w:rPr>
        <w:t xml:space="preserve"> do not want to embrace defeat, they </w:t>
      </w:r>
      <w:r w:rsidRPr="003A520C">
        <w:rPr>
          <w:rStyle w:val="StyleUnderline"/>
          <w:highlight w:val="cyan"/>
        </w:rPr>
        <w:t>want to know how to fight back</w:t>
      </w:r>
      <w:r w:rsidRPr="00CF0944">
        <w:rPr>
          <w:rStyle w:val="StyleUnderline"/>
        </w:rPr>
        <w:t>. Marxism can provide the tools necessary to engage in that fight.</w:t>
      </w:r>
    </w:p>
    <w:p w14:paraId="47924E05" w14:textId="77777777" w:rsidR="00094D02" w:rsidRPr="00CF0944" w:rsidRDefault="00094D02" w:rsidP="00094D02">
      <w:pPr>
        <w:rPr>
          <w:rStyle w:val="StyleUnderline"/>
        </w:rPr>
      </w:pPr>
      <w:r w:rsidRPr="003A520C">
        <w:rPr>
          <w:rStyle w:val="Emphasis"/>
          <w:highlight w:val="cyan"/>
        </w:rPr>
        <w:t>Marxism</w:t>
      </w:r>
      <w:r w:rsidRPr="003A520C">
        <w:rPr>
          <w:sz w:val="14"/>
          <w:highlight w:val="cyan"/>
        </w:rPr>
        <w:t xml:space="preserve">, </w:t>
      </w:r>
      <w:r w:rsidRPr="003A520C">
        <w:rPr>
          <w:rStyle w:val="StyleUnderline"/>
          <w:highlight w:val="cyan"/>
        </w:rPr>
        <w:t>with</w:t>
      </w:r>
      <w:r w:rsidRPr="00CF0944">
        <w:rPr>
          <w:rStyle w:val="StyleUnderline"/>
        </w:rPr>
        <w:t xml:space="preserve"> its </w:t>
      </w:r>
      <w:r w:rsidRPr="003A520C">
        <w:rPr>
          <w:rStyle w:val="Emphasis"/>
          <w:highlight w:val="cyan"/>
        </w:rPr>
        <w:t>self criticism</w:t>
      </w:r>
      <w:r w:rsidRPr="003A520C">
        <w:rPr>
          <w:sz w:val="14"/>
          <w:highlight w:val="cyan"/>
        </w:rPr>
        <w:t xml:space="preserve"> </w:t>
      </w:r>
      <w:r w:rsidRPr="003A520C">
        <w:rPr>
          <w:rStyle w:val="StyleUnderline"/>
          <w:highlight w:val="cyan"/>
        </w:rPr>
        <w:t>and</w:t>
      </w:r>
      <w:r w:rsidRPr="00CF0944">
        <w:rPr>
          <w:rStyle w:val="StyleUnderline"/>
        </w:rPr>
        <w:t xml:space="preserve"> its </w:t>
      </w:r>
      <w:r w:rsidRPr="003A520C">
        <w:rPr>
          <w:rStyle w:val="StyleUnderline"/>
          <w:highlight w:val="cyan"/>
        </w:rPr>
        <w:t xml:space="preserve">insistence on </w:t>
      </w:r>
      <w:r w:rsidRPr="003A520C">
        <w:rPr>
          <w:rStyle w:val="Emphasis"/>
          <w:highlight w:val="cyan"/>
        </w:rPr>
        <w:t>incorporating</w:t>
      </w:r>
      <w:r w:rsidRPr="00CF0944">
        <w:rPr>
          <w:rStyle w:val="Emphasis"/>
        </w:rPr>
        <w:t xml:space="preserve"> the valuable </w:t>
      </w:r>
      <w:r w:rsidRPr="003A520C">
        <w:rPr>
          <w:rStyle w:val="Emphasis"/>
          <w:highlight w:val="cyan"/>
        </w:rPr>
        <w:t>ideas</w:t>
      </w:r>
      <w:r w:rsidRPr="003A520C">
        <w:rPr>
          <w:sz w:val="14"/>
          <w:highlight w:val="cyan"/>
        </w:rPr>
        <w:t xml:space="preserve"> </w:t>
      </w:r>
      <w:r w:rsidRPr="003A520C">
        <w:rPr>
          <w:rStyle w:val="StyleUnderline"/>
          <w:highlight w:val="cyan"/>
        </w:rPr>
        <w:t>of</w:t>
      </w:r>
      <w:r w:rsidRPr="00CF0944">
        <w:rPr>
          <w:rStyle w:val="StyleUnderline"/>
        </w:rPr>
        <w:t xml:space="preserve"> its </w:t>
      </w:r>
      <w:r w:rsidRPr="003A520C">
        <w:rPr>
          <w:rStyle w:val="StyleUnderline"/>
          <w:highlight w:val="cyan"/>
        </w:rPr>
        <w:t>critics</w:t>
      </w:r>
      <w:r w:rsidRPr="00CF0944">
        <w:rPr>
          <w:sz w:val="14"/>
        </w:rPr>
        <w:t xml:space="preserve"> has </w:t>
      </w:r>
      <w:r w:rsidRPr="003A520C">
        <w:rPr>
          <w:rStyle w:val="StyleUnderline"/>
          <w:highlight w:val="cyan"/>
        </w:rPr>
        <w:t>created</w:t>
      </w:r>
      <w:r w:rsidRPr="00CF0944">
        <w:rPr>
          <w:rStyle w:val="StyleUnderline"/>
        </w:rPr>
        <w:t xml:space="preserve"> a </w:t>
      </w:r>
      <w:r w:rsidRPr="003A520C">
        <w:rPr>
          <w:rStyle w:val="StyleUnderline"/>
          <w:highlight w:val="cyan"/>
        </w:rPr>
        <w:t>means for unifying workers</w:t>
      </w:r>
      <w:r w:rsidRPr="00CF0944">
        <w:rPr>
          <w:sz w:val="14"/>
        </w:rPr>
        <w:t xml:space="preserve"> </w:t>
      </w:r>
      <w:r w:rsidRPr="00CF0944">
        <w:rPr>
          <w:rStyle w:val="Emphasis"/>
        </w:rPr>
        <w:t xml:space="preserve">across the globe </w:t>
      </w:r>
      <w:r w:rsidRPr="003A520C">
        <w:rPr>
          <w:rStyle w:val="Emphasis"/>
          <w:highlight w:val="cyan"/>
        </w:rPr>
        <w:t>with anti-colonial</w:t>
      </w:r>
      <w:r w:rsidRPr="00CF0944">
        <w:rPr>
          <w:rStyle w:val="Emphasis"/>
        </w:rPr>
        <w:t xml:space="preserve"> and anti-imperialist </w:t>
      </w:r>
      <w:r w:rsidRPr="003A520C">
        <w:rPr>
          <w:rStyle w:val="Emphasis"/>
          <w:highlight w:val="cya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The scientific status of Marxism means that as our climate changes, as our world looks more and more grim, Marxism will adapt through struggle and practice; it will provide us with the ideas and tools we need to fight and win.</w:t>
      </w:r>
    </w:p>
    <w:p w14:paraId="52C7E936" w14:textId="77777777" w:rsidR="00094D02" w:rsidRPr="00CF0944" w:rsidRDefault="00094D02" w:rsidP="00094D02">
      <w:pPr>
        <w:rPr>
          <w:sz w:val="14"/>
        </w:rPr>
      </w:pPr>
      <w:r w:rsidRPr="00CF0944">
        <w:rPr>
          <w:rStyle w:val="Emphasis"/>
        </w:rPr>
        <w:t xml:space="preserve">There will be </w:t>
      </w:r>
      <w:r w:rsidRPr="003A520C">
        <w:rPr>
          <w:rStyle w:val="Emphasis"/>
          <w:highlight w:val="cyan"/>
        </w:rPr>
        <w:t>no victory</w:t>
      </w:r>
      <w:r w:rsidRPr="00CF0944">
        <w:rPr>
          <w:rStyle w:val="Emphasis"/>
        </w:rPr>
        <w:t xml:space="preserve"> for the workers of the world </w:t>
      </w:r>
      <w:r w:rsidRPr="003A520C">
        <w:rPr>
          <w:rStyle w:val="Emphasis"/>
          <w:highlight w:val="cyan"/>
        </w:rPr>
        <w:t>without</w:t>
      </w:r>
      <w:r w:rsidRPr="00CF0944">
        <w:rPr>
          <w:rStyle w:val="Emphasis"/>
        </w:rPr>
        <w:t xml:space="preserve"> the ability to wield a </w:t>
      </w:r>
      <w:r w:rsidRPr="003A520C">
        <w:rPr>
          <w:rStyle w:val="Emphasis"/>
          <w:highlight w:val="cyan"/>
        </w:rPr>
        <w:t>revolutionary science</w:t>
      </w:r>
      <w:r w:rsidRPr="00CF0944">
        <w:rPr>
          <w:sz w:val="14"/>
        </w:rPr>
        <w:t xml:space="preserve">. </w:t>
      </w:r>
      <w:r w:rsidRPr="00CF0944">
        <w:rPr>
          <w:rStyle w:val="StyleUnderline"/>
        </w:rPr>
        <w:t xml:space="preserve">What is at stake in questions of Marxist epistemology is the very possibility of creating a philosophical and scientific basis for revolution. </w:t>
      </w:r>
      <w:r w:rsidRPr="003A520C">
        <w:rPr>
          <w:rStyle w:val="StyleUnderline"/>
          <w:highlight w:val="cyan"/>
        </w:rPr>
        <w:t>We must defend this possibility</w:t>
      </w:r>
      <w:r w:rsidRPr="00CF0944">
        <w:rPr>
          <w:sz w:val="14"/>
        </w:rPr>
        <w:t>. We must defend the scientific status of Marxism, and must insist on the possibility of victory.</w:t>
      </w:r>
    </w:p>
    <w:p w14:paraId="5A4AAB36" w14:textId="77777777" w:rsidR="00094D02" w:rsidRDefault="00094D02" w:rsidP="00094D02">
      <w:pPr>
        <w:pStyle w:val="Heading4"/>
      </w:pPr>
      <w:r>
        <w:t xml:space="preserve">Affirming ‘Oral history’ feeds capital. </w:t>
      </w:r>
    </w:p>
    <w:p w14:paraId="7D971459" w14:textId="77777777" w:rsidR="00094D02" w:rsidRPr="000A4479" w:rsidRDefault="00094D02" w:rsidP="00094D02">
      <w:r w:rsidRPr="000A4479">
        <w:rPr>
          <w:rStyle w:val="Style13ptBold"/>
        </w:rPr>
        <w:t>Trower 23</w:t>
      </w:r>
      <w:r>
        <w:t>, Professor Emeritus in English Literature at the University of Roehampton. (Shelley, 2023, “Authority, Reading, and Listening to Digital Oral Histories,” in Sound Writing: Voices, Authors and Readers of Oral History, Oxford Academic, luna)</w:t>
      </w:r>
    </w:p>
    <w:p w14:paraId="27F4A374" w14:textId="77777777" w:rsidR="00094D02" w:rsidRPr="00B31682" w:rsidRDefault="00094D02" w:rsidP="00094D02">
      <w:pPr>
        <w:rPr>
          <w:sz w:val="16"/>
        </w:rPr>
      </w:pPr>
      <w:r w:rsidRPr="00B31682">
        <w:rPr>
          <w:sz w:val="16"/>
        </w:rPr>
        <w:t xml:space="preserve">Every Friday morning, </w:t>
      </w:r>
      <w:r w:rsidRPr="003A520C">
        <w:rPr>
          <w:rStyle w:val="StyleUnderline"/>
          <w:highlight w:val="cyan"/>
        </w:rPr>
        <w:t>millions of Americans tune in to</w:t>
      </w:r>
      <w:r w:rsidRPr="00B31682">
        <w:rPr>
          <w:sz w:val="16"/>
        </w:rPr>
        <w:t xml:space="preserve"> National Public Radio (</w:t>
      </w:r>
      <w:r w:rsidRPr="003A520C">
        <w:rPr>
          <w:rStyle w:val="Emphasis"/>
          <w:highlight w:val="cyan"/>
        </w:rPr>
        <w:t>NPR</w:t>
      </w:r>
      <w:r w:rsidRPr="00B31682">
        <w:rPr>
          <w:sz w:val="16"/>
        </w:rPr>
        <w:t xml:space="preserve">) on their way to work </w:t>
      </w:r>
      <w:r w:rsidRPr="003A520C">
        <w:rPr>
          <w:rStyle w:val="StyleUnderline"/>
          <w:highlight w:val="cyan"/>
        </w:rPr>
        <w:t>and their hearts swell when they hear</w:t>
      </w:r>
      <w:r w:rsidRPr="00B31682">
        <w:rPr>
          <w:sz w:val="16"/>
        </w:rPr>
        <w:t xml:space="preserve"> the NPR host announce: “</w:t>
      </w:r>
      <w:r w:rsidRPr="001E7017">
        <w:rPr>
          <w:rStyle w:val="StyleUnderline"/>
        </w:rPr>
        <w:t xml:space="preserve">Time now for </w:t>
      </w:r>
      <w:r w:rsidRPr="003A520C">
        <w:rPr>
          <w:rStyle w:val="Emphasis"/>
          <w:highlight w:val="cyan"/>
        </w:rPr>
        <w:t>StoryCorps</w:t>
      </w:r>
      <w:r w:rsidRPr="003A520C">
        <w:rPr>
          <w:sz w:val="16"/>
          <w:highlight w:val="cyan"/>
        </w:rPr>
        <w:t>.</w:t>
      </w:r>
      <w:r w:rsidRPr="00B31682">
        <w:rPr>
          <w:sz w:val="16"/>
        </w:rPr>
        <w:t xml:space="preserve"> Across the country, people come to StoryCorps to record interviews with friends and loved ones.” They become misty-eyed or may even have to pull over to have a good cry as they savor yet another American’s story of hardship and eventual triumph. One morning, ten-year-old Ida Cortez from San Francisco tells her mother how she came to love reading despite her dyslexia; another morning, three blind brothers tell of a blind savior who gave them what their mother failed to provide. Since 2003, StoryCorps and </w:t>
      </w:r>
      <w:r w:rsidRPr="003A520C">
        <w:rPr>
          <w:rStyle w:val="StyleUnderline"/>
          <w:highlight w:val="cyan"/>
        </w:rPr>
        <w:t>NPR have produced</w:t>
      </w:r>
      <w:r w:rsidRPr="00B31682">
        <w:rPr>
          <w:sz w:val="16"/>
        </w:rPr>
        <w:t xml:space="preserve"> and broadcast </w:t>
      </w:r>
      <w:r w:rsidRPr="003A520C">
        <w:rPr>
          <w:rStyle w:val="Emphasis"/>
          <w:highlight w:val="cyan"/>
        </w:rPr>
        <w:t>over 500</w:t>
      </w:r>
      <w:r w:rsidRPr="00B31682">
        <w:rPr>
          <w:sz w:val="16"/>
        </w:rPr>
        <w:t xml:space="preserve"> of these three-minute stories.1 They are part of a new phenomenon in the West: the storytelling phenomenon. This article explores the storytelling phenomenon and its implications for oral historians.</w:t>
      </w:r>
    </w:p>
    <w:p w14:paraId="6F2F5C33" w14:textId="77777777" w:rsidR="00094D02" w:rsidRPr="00B31682" w:rsidRDefault="00094D02" w:rsidP="00094D02">
      <w:pPr>
        <w:rPr>
          <w:sz w:val="16"/>
        </w:rPr>
      </w:pPr>
      <w:r w:rsidRPr="00B31682">
        <w:rPr>
          <w:sz w:val="16"/>
        </w:rPr>
        <w:t xml:space="preserve">Storytelling has become a buzzword in Western societies, especially in North America. In this article, I focus on public autobiographical storytelling—talking about one’s life in public. Public, autobiographical storytelling— storytelling for short—is a new social phenomenon that has emerged over the past quarter century. </w:t>
      </w:r>
      <w:r w:rsidRPr="003A520C">
        <w:rPr>
          <w:rStyle w:val="StyleUnderline"/>
          <w:highlight w:val="cyan"/>
        </w:rPr>
        <w:t>This</w:t>
      </w:r>
      <w:r w:rsidRPr="00B31682">
        <w:rPr>
          <w:sz w:val="16"/>
        </w:rPr>
        <w:t xml:space="preserve"> new </w:t>
      </w:r>
      <w:r w:rsidRPr="001E7017">
        <w:rPr>
          <w:rStyle w:val="StyleUnderline"/>
        </w:rPr>
        <w:t xml:space="preserve">phenomenon </w:t>
      </w:r>
      <w:r w:rsidRPr="003A520C">
        <w:rPr>
          <w:rStyle w:val="StyleUnderline"/>
          <w:highlight w:val="cyan"/>
        </w:rPr>
        <w:t>is</w:t>
      </w:r>
      <w:r w:rsidRPr="00B31682">
        <w:rPr>
          <w:sz w:val="16"/>
        </w:rPr>
        <w:t xml:space="preserve"> </w:t>
      </w:r>
      <w:r w:rsidRPr="001E7017">
        <w:rPr>
          <w:rStyle w:val="StyleUnderline"/>
        </w:rPr>
        <w:t>made up of individual practices of making part of one’s life public</w:t>
      </w:r>
      <w:r w:rsidRPr="00B31682">
        <w:rPr>
          <w:sz w:val="16"/>
        </w:rPr>
        <w:t xml:space="preserve"> in the form of a story, often in a confessional mode; </w:t>
      </w:r>
      <w:r w:rsidRPr="001E7017">
        <w:rPr>
          <w:rStyle w:val="Emphasis"/>
        </w:rPr>
        <w:t xml:space="preserve">an </w:t>
      </w:r>
      <w:r w:rsidRPr="003A520C">
        <w:rPr>
          <w:rStyle w:val="Emphasis"/>
          <w:highlight w:val="cyan"/>
        </w:rPr>
        <w:t>enabling industry</w:t>
      </w:r>
      <w:r w:rsidRPr="00B31682">
        <w:rPr>
          <w:sz w:val="16"/>
        </w:rPr>
        <w:t xml:space="preserve">, </w:t>
      </w:r>
      <w:r w:rsidRPr="003A520C">
        <w:rPr>
          <w:rStyle w:val="StyleUnderline"/>
          <w:highlight w:val="cyan"/>
        </w:rPr>
        <w:t xml:space="preserve">including </w:t>
      </w:r>
      <w:r w:rsidRPr="003A520C">
        <w:rPr>
          <w:rStyle w:val="Emphasis"/>
          <w:highlight w:val="cyan"/>
        </w:rPr>
        <w:t>academia</w:t>
      </w:r>
      <w:r w:rsidRPr="00B31682">
        <w:rPr>
          <w:sz w:val="16"/>
        </w:rPr>
        <w:t xml:space="preserve"> </w:t>
      </w:r>
      <w:r w:rsidRPr="001E7017">
        <w:rPr>
          <w:rStyle w:val="StyleUnderline"/>
        </w:rPr>
        <w:t>as well as</w:t>
      </w:r>
      <w:r w:rsidRPr="00B31682">
        <w:rPr>
          <w:sz w:val="16"/>
        </w:rPr>
        <w:t xml:space="preserve"> for-profit and </w:t>
      </w:r>
      <w:r w:rsidRPr="001E7017">
        <w:rPr>
          <w:rStyle w:val="Emphasis"/>
        </w:rPr>
        <w:t>nonprofit organizations</w:t>
      </w:r>
      <w:r w:rsidRPr="00B31682">
        <w:rPr>
          <w:sz w:val="16"/>
        </w:rPr>
        <w:t xml:space="preserve">; </w:t>
      </w:r>
      <w:r w:rsidRPr="001E7017">
        <w:rPr>
          <w:rStyle w:val="StyleUnderline"/>
        </w:rPr>
        <w:t>and a broader culture</w:t>
      </w:r>
      <w:r w:rsidRPr="00B31682">
        <w:rPr>
          <w:sz w:val="16"/>
        </w:rPr>
        <w:t xml:space="preserve"> and mentalite´ </w:t>
      </w:r>
      <w:r w:rsidRPr="003A520C">
        <w:rPr>
          <w:rStyle w:val="StyleUnderline"/>
          <w:highlight w:val="cyan"/>
        </w:rPr>
        <w:t>that motivate</w:t>
      </w:r>
      <w:r w:rsidRPr="001E7017">
        <w:rPr>
          <w:rStyle w:val="StyleUnderline"/>
        </w:rPr>
        <w:t xml:space="preserve"> the individual practices, the industry, and a </w:t>
      </w:r>
      <w:r w:rsidRPr="003A520C">
        <w:rPr>
          <w:rStyle w:val="StyleUnderline"/>
          <w:highlight w:val="cyan"/>
        </w:rPr>
        <w:t>general public to produce</w:t>
      </w:r>
      <w:r w:rsidRPr="00B31682">
        <w:rPr>
          <w:sz w:val="16"/>
        </w:rPr>
        <w:t xml:space="preserve">, disseminate, sell, buy, </w:t>
      </w:r>
      <w:r w:rsidRPr="003A520C">
        <w:rPr>
          <w:rStyle w:val="Emphasis"/>
          <w:highlight w:val="cyan"/>
        </w:rPr>
        <w:t>and consume confessional stories</w:t>
      </w:r>
      <w:r w:rsidRPr="00B31682">
        <w:rPr>
          <w:sz w:val="16"/>
        </w:rPr>
        <w:t xml:space="preserve">. </w:t>
      </w:r>
      <w:r w:rsidRPr="001E7017">
        <w:rPr>
          <w:rStyle w:val="StyleUnderline"/>
        </w:rPr>
        <w:t xml:space="preserve">The storytelling phenomenon is </w:t>
      </w:r>
      <w:r w:rsidRPr="003A520C">
        <w:rPr>
          <w:rStyle w:val="StyleUnderline"/>
          <w:highlight w:val="cyan"/>
        </w:rPr>
        <w:t>grounded in</w:t>
      </w:r>
      <w:r w:rsidRPr="001E7017">
        <w:rPr>
          <w:rStyle w:val="StyleUnderline"/>
        </w:rPr>
        <w:t xml:space="preserve"> Western societies’ processes of, on the one hand, democratization and greater social and legal equality and, on the other hand, </w:t>
      </w:r>
      <w:r w:rsidRPr="003A520C">
        <w:rPr>
          <w:rStyle w:val="StyleUnderline"/>
          <w:highlight w:val="cyan"/>
        </w:rPr>
        <w:t>greater economic inequality</w:t>
      </w:r>
      <w:r w:rsidRPr="001E7017">
        <w:rPr>
          <w:rStyle w:val="StyleUnderline"/>
        </w:rPr>
        <w:t xml:space="preserve">, the demise of the welfare state, </w:t>
      </w:r>
      <w:r w:rsidRPr="003A520C">
        <w:rPr>
          <w:rStyle w:val="StyleUnderline"/>
          <w:highlight w:val="cyan"/>
        </w:rPr>
        <w:t>and</w:t>
      </w:r>
      <w:r w:rsidRPr="001E7017">
        <w:rPr>
          <w:rStyle w:val="StyleUnderline"/>
        </w:rPr>
        <w:t xml:space="preserve"> the emergence of a crass hyperindividualism in the wake of </w:t>
      </w:r>
      <w:r w:rsidRPr="003A520C">
        <w:rPr>
          <w:rStyle w:val="StyleUnderline"/>
          <w:highlight w:val="cyan"/>
        </w:rPr>
        <w:t>neoliberalism</w:t>
      </w:r>
      <w:r w:rsidRPr="00B31682">
        <w:rPr>
          <w:sz w:val="16"/>
        </w:rPr>
        <w:t>. Furthermore, storytelling is shaped by Western societies’ discourses of emotion, therapy, survival, and trauma that emerged in the 1970s, and it has roots in a centuries-long history of confessional and psychologizing interviewing practices that inform self-monitoring and self-reporting.</w:t>
      </w:r>
    </w:p>
    <w:p w14:paraId="06F1002D" w14:textId="77777777" w:rsidR="00094D02" w:rsidRPr="00B31682" w:rsidRDefault="00094D02" w:rsidP="00094D02">
      <w:pPr>
        <w:rPr>
          <w:sz w:val="16"/>
        </w:rPr>
      </w:pPr>
      <w:r w:rsidRPr="00B31682">
        <w:rPr>
          <w:sz w:val="16"/>
        </w:rPr>
        <w:t xml:space="preserve">I argue that </w:t>
      </w:r>
      <w:r w:rsidRPr="003A520C">
        <w:rPr>
          <w:rStyle w:val="StyleUnderline"/>
          <w:highlight w:val="cyan"/>
        </w:rPr>
        <w:t>this</w:t>
      </w:r>
      <w:r w:rsidRPr="00B31682">
        <w:rPr>
          <w:sz w:val="16"/>
        </w:rPr>
        <w:t xml:space="preserve"> kind of autobiographical, public storytelling </w:t>
      </w:r>
      <w:r w:rsidRPr="003A520C">
        <w:rPr>
          <w:rStyle w:val="StyleUnderline"/>
          <w:highlight w:val="cyan"/>
        </w:rPr>
        <w:t>is a technology of the self</w:t>
      </w:r>
      <w:r w:rsidRPr="00B31682">
        <w:rPr>
          <w:sz w:val="16"/>
        </w:rPr>
        <w:t xml:space="preserve">. As such, it is a powerful means of forming individual and collective identities through unifying narratives. With its focus on the individual, the new kind of storytelling tends to atomize society, proposing the narrator as a protagonist who overcomes seemingly personal challenges in a world of inexplicable circumstances such as poverty, discrimination, and oppression. </w:t>
      </w:r>
      <w:r w:rsidRPr="003A520C">
        <w:rPr>
          <w:rStyle w:val="StyleUnderline"/>
          <w:highlight w:val="cyan"/>
        </w:rPr>
        <w:t xml:space="preserve">It is motivated by liberal beliefs in </w:t>
      </w:r>
      <w:r w:rsidRPr="003A520C">
        <w:rPr>
          <w:rStyle w:val="Emphasis"/>
          <w:highlight w:val="cyan"/>
        </w:rPr>
        <w:t>individual autonomy</w:t>
      </w:r>
      <w:r w:rsidRPr="003A520C">
        <w:rPr>
          <w:rStyle w:val="StyleUnderline"/>
          <w:highlight w:val="cyan"/>
        </w:rPr>
        <w:t xml:space="preserve">, </w:t>
      </w:r>
      <w:r w:rsidRPr="003A520C">
        <w:rPr>
          <w:rStyle w:val="Emphasis"/>
          <w:highlight w:val="cyan"/>
        </w:rPr>
        <w:t>freedom</w:t>
      </w:r>
      <w:r w:rsidRPr="003A520C">
        <w:rPr>
          <w:rStyle w:val="StyleUnderline"/>
          <w:highlight w:val="cyan"/>
        </w:rPr>
        <w:t xml:space="preserve">, and </w:t>
      </w:r>
      <w:r w:rsidRPr="003A520C">
        <w:rPr>
          <w:rStyle w:val="Emphasis"/>
          <w:highlight w:val="cyan"/>
        </w:rPr>
        <w:t>rights</w:t>
      </w:r>
      <w:r w:rsidRPr="003A520C">
        <w:rPr>
          <w:sz w:val="16"/>
          <w:highlight w:val="cyan"/>
        </w:rPr>
        <w:t>.</w:t>
      </w:r>
      <w:r w:rsidRPr="00B31682">
        <w:rPr>
          <w:sz w:val="16"/>
        </w:rPr>
        <w:t xml:space="preserve"> Inadvertently, however, </w:t>
      </w:r>
      <w:r w:rsidRPr="001E7017">
        <w:rPr>
          <w:rStyle w:val="StyleUnderline"/>
        </w:rPr>
        <w:t xml:space="preserve">it </w:t>
      </w:r>
      <w:r w:rsidRPr="003A520C">
        <w:rPr>
          <w:rStyle w:val="StyleUnderline"/>
          <w:highlight w:val="cyan"/>
        </w:rPr>
        <w:t>supports neoliberal</w:t>
      </w:r>
      <w:r w:rsidRPr="001E7017">
        <w:rPr>
          <w:rStyle w:val="StyleUnderline"/>
        </w:rPr>
        <w:t xml:space="preserve"> values of </w:t>
      </w:r>
      <w:r w:rsidRPr="003A520C">
        <w:rPr>
          <w:rStyle w:val="StyleUnderline"/>
          <w:highlight w:val="cyan"/>
        </w:rPr>
        <w:t>consumerism</w:t>
      </w:r>
      <w:r w:rsidRPr="001E7017">
        <w:rPr>
          <w:rStyle w:val="StyleUnderline"/>
        </w:rPr>
        <w:t xml:space="preserve">, </w:t>
      </w:r>
      <w:r w:rsidRPr="003A520C">
        <w:rPr>
          <w:rStyle w:val="StyleUnderline"/>
          <w:highlight w:val="cyan"/>
        </w:rPr>
        <w:t>competition</w:t>
      </w:r>
      <w:r w:rsidRPr="001E7017">
        <w:rPr>
          <w:rStyle w:val="StyleUnderline"/>
        </w:rPr>
        <w:t xml:space="preserve">, </w:t>
      </w:r>
      <w:r w:rsidRPr="003A520C">
        <w:rPr>
          <w:rStyle w:val="StyleUnderline"/>
          <w:highlight w:val="cyan"/>
        </w:rPr>
        <w:t>and free market solutions</w:t>
      </w:r>
      <w:r w:rsidRPr="001E7017">
        <w:rPr>
          <w:rStyle w:val="StyleUnderline"/>
        </w:rPr>
        <w:t xml:space="preserve"> to all</w:t>
      </w:r>
      <w:r w:rsidRPr="00B31682">
        <w:rPr>
          <w:sz w:val="16"/>
        </w:rPr>
        <w:t xml:space="preserve"> economic, social, and cultural </w:t>
      </w:r>
      <w:r w:rsidRPr="001E7017">
        <w:rPr>
          <w:rStyle w:val="StyleUnderline"/>
        </w:rPr>
        <w:t>problems</w:t>
      </w:r>
      <w:r w:rsidRPr="00B31682">
        <w:rPr>
          <w:sz w:val="16"/>
        </w:rPr>
        <w:t xml:space="preserve">. </w:t>
      </w:r>
      <w:r w:rsidRPr="003A520C">
        <w:rPr>
          <w:rStyle w:val="Emphasis"/>
          <w:highlight w:val="cyan"/>
        </w:rPr>
        <w:t>The storytelling industry thrives on sympathy</w:t>
      </w:r>
      <w:r w:rsidRPr="003A520C">
        <w:rPr>
          <w:sz w:val="16"/>
          <w:highlight w:val="cyan"/>
        </w:rPr>
        <w:t xml:space="preserve"> </w:t>
      </w:r>
      <w:r w:rsidRPr="003A520C">
        <w:rPr>
          <w:rStyle w:val="StyleUnderline"/>
          <w:highlight w:val="cyan"/>
        </w:rPr>
        <w:t xml:space="preserve">but fails to create </w:t>
      </w:r>
      <w:r w:rsidRPr="003A520C">
        <w:rPr>
          <w:rStyle w:val="Emphasis"/>
          <w:highlight w:val="cyan"/>
        </w:rPr>
        <w:t>empathy</w:t>
      </w:r>
      <w:r w:rsidRPr="00B31682">
        <w:rPr>
          <w:sz w:val="16"/>
        </w:rPr>
        <w:t xml:space="preserve"> or understanding. The rise of storytelling </w:t>
      </w:r>
      <w:r w:rsidRPr="001E7017">
        <w:rPr>
          <w:rStyle w:val="StyleUnderline"/>
        </w:rPr>
        <w:t xml:space="preserve">has </w:t>
      </w:r>
      <w:r w:rsidRPr="003A520C">
        <w:rPr>
          <w:rStyle w:val="StyleUnderline"/>
          <w:highlight w:val="cyan"/>
        </w:rPr>
        <w:t>led to a depoliticization of narrative</w:t>
      </w:r>
      <w:r w:rsidRPr="00B31682">
        <w:rPr>
          <w:sz w:val="16"/>
        </w:rPr>
        <w:t xml:space="preserve"> and public discourse—replacing politics with nostalgia, hero-worship, nationalism, mythmaking, and self-help mantras such as the belief in positive thinking, selfsufficiency, and self-empowerment.</w:t>
      </w:r>
    </w:p>
    <w:p w14:paraId="66A06456" w14:textId="77777777" w:rsidR="00094D02" w:rsidRPr="00B31682" w:rsidRDefault="00094D02" w:rsidP="00094D02">
      <w:pPr>
        <w:rPr>
          <w:sz w:val="16"/>
        </w:rPr>
      </w:pPr>
      <w:r w:rsidRPr="00B31682">
        <w:rPr>
          <w:sz w:val="16"/>
        </w:rPr>
        <w:t xml:space="preserve">Let me be clear that I am not talking about all storytelling practices here. Storytelling has always been with us; it is “one of our basic social acts.”2 Rather, </w:t>
      </w:r>
      <w:r w:rsidRPr="00CF4A9C">
        <w:rPr>
          <w:rStyle w:val="StyleUnderline"/>
        </w:rPr>
        <w:t xml:space="preserve">I am talking about </w:t>
      </w:r>
      <w:r w:rsidRPr="003A520C">
        <w:rPr>
          <w:rStyle w:val="StyleUnderline"/>
          <w:highlight w:val="cyan"/>
        </w:rPr>
        <w:t>a new discourse about storytelling</w:t>
      </w:r>
      <w:r w:rsidRPr="00B31682">
        <w:rPr>
          <w:sz w:val="16"/>
        </w:rPr>
        <w:t xml:space="preserve"> that has emerged in the West over the past quarter century. A simple Google search for “storytelling” makes clear that storytelling is now talked about in every sector of society, and it is discussed in the same way, whether in medicine and health care, business and marketing, or pedagogy and therapy: </w:t>
      </w:r>
      <w:r w:rsidRPr="00CF4A9C">
        <w:rPr>
          <w:rStyle w:val="Emphasis"/>
        </w:rPr>
        <w:t>telling a story</w:t>
      </w:r>
      <w:r w:rsidRPr="00B31682">
        <w:rPr>
          <w:sz w:val="16"/>
        </w:rPr>
        <w:t xml:space="preserve">, especially about yourself and particularly if it reveals intimate details of your life, </w:t>
      </w:r>
      <w:r w:rsidRPr="003A520C">
        <w:rPr>
          <w:rStyle w:val="Emphasis"/>
          <w:highlight w:val="cyan"/>
        </w:rPr>
        <w:t>is always positive and usually offers a solution</w:t>
      </w:r>
      <w:r w:rsidRPr="00CF4A9C">
        <w:rPr>
          <w:rStyle w:val="Emphasis"/>
        </w:rPr>
        <w:t xml:space="preserve"> to otherwise intractable problems</w:t>
      </w:r>
      <w:r w:rsidRPr="00B31682">
        <w:rPr>
          <w:sz w:val="16"/>
        </w:rPr>
        <w:t>. This one-sidedly positive view is often either naı¨ve or calculating (towards exploiting others’ naivety about the “magic” of storytelling).</w:t>
      </w:r>
    </w:p>
    <w:p w14:paraId="3236149B" w14:textId="77777777" w:rsidR="00094D02" w:rsidRPr="00B31682" w:rsidRDefault="00094D02" w:rsidP="00094D02">
      <w:pPr>
        <w:rPr>
          <w:sz w:val="16"/>
        </w:rPr>
      </w:pPr>
      <w:r w:rsidRPr="003A520C">
        <w:rPr>
          <w:rStyle w:val="StyleUnderline"/>
          <w:highlight w:val="cyan"/>
        </w:rPr>
        <w:t>Rather than embracing this</w:t>
      </w:r>
      <w:r w:rsidRPr="00CF4A9C">
        <w:rPr>
          <w:rStyle w:val="StyleUnderline"/>
        </w:rPr>
        <w:t xml:space="preserve"> new discourse</w:t>
      </w:r>
      <w:r w:rsidRPr="00B31682">
        <w:rPr>
          <w:sz w:val="16"/>
        </w:rPr>
        <w:t xml:space="preserve"> of storytelling, </w:t>
      </w:r>
      <w:r w:rsidRPr="003A520C">
        <w:rPr>
          <w:rStyle w:val="Emphasis"/>
          <w:highlight w:val="cyan"/>
        </w:rPr>
        <w:t>oral historians need to investigate it</w:t>
      </w:r>
      <w:r w:rsidRPr="00B31682">
        <w:rPr>
          <w:sz w:val="16"/>
        </w:rPr>
        <w:t xml:space="preserve"> as a historically situated social phenomenon. We need to ask: Why and how did this kind of storytelling emerge as a new social movement and industry in the late twentieth century? How has it come to assume cultural, social, and economic power over the past quarter century? What are its social, political, cultural, economic, and mental effects on society? Finally: What are the methodological, interpretive, ethical, and political implications for the practice of oral history? Studying storytelling as a social phenomenon is part of a larger task oral historians need to attend to, namely that of positioning oral history in a longue dure´e history of interviewing that attends to both specific technologies and larger social, economic, and cultural forces.3 In this article, I continue this task of historicizing oral history by focusing on the most recent time period. </w:t>
      </w:r>
    </w:p>
    <w:p w14:paraId="5FC13E39" w14:textId="77777777" w:rsidR="00094D02" w:rsidRPr="00B31682" w:rsidRDefault="00094D02" w:rsidP="00094D02">
      <w:pPr>
        <w:rPr>
          <w:sz w:val="16"/>
        </w:rPr>
      </w:pPr>
      <w:r w:rsidRPr="00B31682">
        <w:rPr>
          <w:sz w:val="16"/>
        </w:rPr>
        <w:t xml:space="preserve">In the following, I outline the phenomenal growth of commercial and noncommercial storytelling over the past few decades. </w:t>
      </w:r>
      <w:r w:rsidRPr="003A520C">
        <w:rPr>
          <w:rStyle w:val="StyleUnderline"/>
          <w:highlight w:val="cyan"/>
        </w:rPr>
        <w:t>I take</w:t>
      </w:r>
      <w:r w:rsidRPr="00CF4A9C">
        <w:rPr>
          <w:rStyle w:val="StyleUnderline"/>
        </w:rPr>
        <w:t xml:space="preserve"> the development of StoryCorps, and the public’s as well as </w:t>
      </w:r>
      <w:r w:rsidRPr="003A520C">
        <w:rPr>
          <w:rStyle w:val="StyleUnderline"/>
          <w:highlight w:val="cyan"/>
        </w:rPr>
        <w:t>oral historians’ response</w:t>
      </w:r>
      <w:r w:rsidRPr="00CF4A9C">
        <w:rPr>
          <w:rStyle w:val="StyleUnderline"/>
        </w:rPr>
        <w:t xml:space="preserve"> to its products, </w:t>
      </w:r>
      <w:r w:rsidRPr="003A520C">
        <w:rPr>
          <w:rStyle w:val="StyleUnderline"/>
          <w:highlight w:val="cyan"/>
        </w:rPr>
        <w:t>as a case study</w:t>
      </w:r>
      <w:r w:rsidRPr="00B31682">
        <w:rPr>
          <w:sz w:val="16"/>
        </w:rPr>
        <w:t xml:space="preserve">. I contextualize the storytelling phenomenon by linking it to the economic and social changes in the United States since the 1970s, in particular the increasing gap between political equality and economic inequality. </w:t>
      </w:r>
      <w:r w:rsidRPr="003A520C">
        <w:rPr>
          <w:rStyle w:val="StyleUnderline"/>
          <w:highlight w:val="cyan"/>
        </w:rPr>
        <w:t>I pay particular attention to</w:t>
      </w:r>
      <w:r w:rsidRPr="00CF4A9C">
        <w:rPr>
          <w:rStyle w:val="StyleUnderline"/>
        </w:rPr>
        <w:t xml:space="preserve"> attendant sociocultural developments such as the rise of </w:t>
      </w:r>
      <w:r w:rsidRPr="003A520C">
        <w:rPr>
          <w:rStyle w:val="StyleUnderline"/>
          <w:highlight w:val="cyan"/>
        </w:rPr>
        <w:t>therapeutic culture,</w:t>
      </w:r>
      <w:r w:rsidRPr="00CF4A9C">
        <w:rPr>
          <w:rStyle w:val="StyleUnderline"/>
        </w:rPr>
        <w:t xml:space="preserve"> a societal obsession with emotion, </w:t>
      </w:r>
      <w:r w:rsidRPr="003A520C">
        <w:rPr>
          <w:rStyle w:val="StyleUnderline"/>
          <w:highlight w:val="cyan"/>
        </w:rPr>
        <w:t>survival, trauma, and remembrance</w:t>
      </w:r>
      <w:r w:rsidRPr="00B31682">
        <w:rPr>
          <w:sz w:val="16"/>
        </w:rPr>
        <w:t>, and the rise of positive thinking and the self-help movement. I conclude by exploring what is at stake in this discussion of storytelling and oral history and suggest some questions for future investigation, an investigation that oral historians as students of narrative, interactive communication, history, and politics are particularly well equipped to undertake.</w:t>
      </w:r>
    </w:p>
    <w:p w14:paraId="137CE83A" w14:textId="77777777" w:rsidR="00094D02" w:rsidRPr="00B31682" w:rsidRDefault="00094D02" w:rsidP="00094D02">
      <w:pPr>
        <w:rPr>
          <w:sz w:val="16"/>
        </w:rPr>
      </w:pPr>
      <w:r w:rsidRPr="00B31682">
        <w:rPr>
          <w:sz w:val="16"/>
        </w:rPr>
        <w:t>The new storytelling phenomenon that I describe in the following is most evident in the United States, but also in other Western societies such as Canada, Australia, and the United Kingdom. An exhaustive description of the storytelling phenomenon is beyond the limits of this article, and, more importantly, beyond the limits of our current knowledge. As much as I can tell, the social sciences and humanities have not yet identified the recent storytelling craze as a phenomenon in need of greater scrutiny. Lacking any substantive research, at this point, we can only describe some of its most visible features.</w:t>
      </w:r>
    </w:p>
    <w:p w14:paraId="39E5B28A" w14:textId="77777777" w:rsidR="00094D02" w:rsidRPr="00B31682" w:rsidRDefault="00094D02" w:rsidP="00094D02">
      <w:pPr>
        <w:rPr>
          <w:sz w:val="16"/>
        </w:rPr>
      </w:pPr>
      <w:r w:rsidRPr="00B31682">
        <w:rPr>
          <w:sz w:val="16"/>
        </w:rPr>
        <w:t xml:space="preserve">An Internet search for “storytelling” reveals the scope and diversity of “storytelling.” Wikipedia describes storytelling in the broadest terms as “the conveying of events in words, and images, often by improvisation or embellishment. Stories or narratives have been shared in every culture as a means of entertainment, education, cultural preservation, and instilling moral values.” The Wikipedia authors also tell us that “storytelling predates writing” and that “contemporary storytelling” has moved beyond oral tradition and traditional genres such as fairy tales to include “history, personal narrative, political commentary, and evolving cultural norms.” It is used for education, therapy, games, interactive fiction, and documentaries.4 In this definition, </w:t>
      </w:r>
      <w:r w:rsidRPr="00452E35">
        <w:rPr>
          <w:rStyle w:val="StyleUnderline"/>
        </w:rPr>
        <w:t>the stories that are told can be about anything, take any form, and be used for everything</w:t>
      </w:r>
      <w:r w:rsidRPr="00B31682">
        <w:rPr>
          <w:sz w:val="16"/>
        </w:rPr>
        <w:t>. Clearly, then, storytelling permeates our everyday lives. This is also American literary scholar Jonathan Gottschall’s argument; he calls humans “the storytelling animal.”5</w:t>
      </w:r>
    </w:p>
    <w:p w14:paraId="3BFF3E30" w14:textId="77777777" w:rsidR="00094D02" w:rsidRPr="00B31682" w:rsidRDefault="00094D02" w:rsidP="00094D02">
      <w:pPr>
        <w:rPr>
          <w:sz w:val="16"/>
        </w:rPr>
      </w:pPr>
      <w:r w:rsidRPr="00B31682">
        <w:rPr>
          <w:sz w:val="16"/>
        </w:rPr>
        <w:t xml:space="preserve">A Google search leads to tens of millions of hits for “storytelling”; they reinforce the Wikipedia claim that telling stories has become an accepted and popular method in therapy, education, knowledge management, business communication and strategy, conflict resolution, advertising, music, and film, at times referencing, even if implicitly, ancient and traditional indigenous storytelling in Africa and the Americas. </w:t>
      </w:r>
      <w:r w:rsidRPr="003A520C">
        <w:rPr>
          <w:rStyle w:val="Emphasis"/>
          <w:highlight w:val="cyan"/>
        </w:rPr>
        <w:t>More than anything, storytelling has become a new managerial tool</w:t>
      </w:r>
      <w:r w:rsidRPr="00452E35">
        <w:rPr>
          <w:rStyle w:val="Emphasis"/>
        </w:rPr>
        <w:t>.</w:t>
      </w:r>
      <w:r w:rsidRPr="00B31682">
        <w:rPr>
          <w:sz w:val="16"/>
        </w:rPr>
        <w:t xml:space="preserve"> </w:t>
      </w:r>
      <w:r w:rsidRPr="00452E35">
        <w:rPr>
          <w:rStyle w:val="StyleUnderline"/>
        </w:rPr>
        <w:t>Storytelling, we learn from Wikipedia, is now widely used in business as “a more compelling and effective route of delivering information than that of using only dry facts.”</w:t>
      </w:r>
      <w:r w:rsidRPr="00B31682">
        <w:rPr>
          <w:sz w:val="16"/>
        </w:rPr>
        <w:t xml:space="preserve"> </w:t>
      </w:r>
      <w:r w:rsidRPr="00452E35">
        <w:rPr>
          <w:rStyle w:val="Emphasis"/>
        </w:rPr>
        <w:t>Storytelling</w:t>
      </w:r>
      <w:r w:rsidRPr="00B31682">
        <w:rPr>
          <w:sz w:val="16"/>
        </w:rPr>
        <w:t xml:space="preserve"> is used to </w:t>
      </w:r>
      <w:r w:rsidRPr="003A520C">
        <w:rPr>
          <w:rStyle w:val="Emphasis"/>
          <w:highlight w:val="cyan"/>
        </w:rPr>
        <w:t>resolve workplace conflicts</w:t>
      </w:r>
      <w:r w:rsidRPr="00B31682">
        <w:rPr>
          <w:sz w:val="16"/>
        </w:rPr>
        <w:t xml:space="preserve">, build team spirit, </w:t>
      </w:r>
      <w:r w:rsidRPr="003A520C">
        <w:rPr>
          <w:rStyle w:val="Emphasis"/>
          <w:highlight w:val="cyan"/>
        </w:rPr>
        <w:t>craft business strategies</w:t>
      </w:r>
      <w:r w:rsidRPr="003A520C">
        <w:rPr>
          <w:sz w:val="16"/>
          <w:highlight w:val="cyan"/>
        </w:rPr>
        <w:t xml:space="preserve">, </w:t>
      </w:r>
      <w:r w:rsidRPr="003A520C">
        <w:rPr>
          <w:rStyle w:val="StyleUnderline"/>
          <w:highlight w:val="cyan"/>
        </w:rPr>
        <w:t>and</w:t>
      </w:r>
      <w:r w:rsidRPr="003A520C">
        <w:rPr>
          <w:sz w:val="16"/>
          <w:highlight w:val="cyan"/>
        </w:rPr>
        <w:t xml:space="preserve"> </w:t>
      </w:r>
      <w:r w:rsidRPr="003A520C">
        <w:rPr>
          <w:rStyle w:val="Emphasis"/>
          <w:highlight w:val="cyan"/>
        </w:rPr>
        <w:t>advertise goods</w:t>
      </w:r>
      <w:r w:rsidRPr="00B31682">
        <w:rPr>
          <w:sz w:val="16"/>
        </w:rPr>
        <w:t xml:space="preserve"> and services. “</w:t>
      </w:r>
      <w:r w:rsidRPr="00452E35">
        <w:rPr>
          <w:rStyle w:val="Emphasis"/>
        </w:rPr>
        <w:t>Organizational storytelling</w:t>
      </w:r>
      <w:r w:rsidRPr="00B31682">
        <w:rPr>
          <w:sz w:val="16"/>
        </w:rPr>
        <w:t xml:space="preserve">” </w:t>
      </w:r>
      <w:r w:rsidRPr="00452E35">
        <w:rPr>
          <w:rStyle w:val="StyleUnderline"/>
        </w:rPr>
        <w:t>is considered</w:t>
      </w:r>
      <w:r w:rsidRPr="00B31682">
        <w:rPr>
          <w:sz w:val="16"/>
        </w:rPr>
        <w:t xml:space="preserve"> a “</w:t>
      </w:r>
      <w:r w:rsidRPr="00452E35">
        <w:rPr>
          <w:rStyle w:val="Emphasis"/>
        </w:rPr>
        <w:t>key leadership</w:t>
      </w:r>
      <w:r w:rsidRPr="00B31682">
        <w:rPr>
          <w:sz w:val="16"/>
        </w:rPr>
        <w:t xml:space="preserve"> competency for the 21st century.”6 Indeed, </w:t>
      </w:r>
      <w:r w:rsidRPr="00452E35">
        <w:rPr>
          <w:rStyle w:val="StyleUnderline"/>
        </w:rPr>
        <w:t>the book market is awash with titles that promise storytelling as a powerful strategy</w:t>
      </w:r>
      <w:r w:rsidRPr="00B31682">
        <w:rPr>
          <w:sz w:val="16"/>
        </w:rPr>
        <w:t xml:space="preserve"> for managing corporate reorganization, layoffs, and “diversity.” </w:t>
      </w:r>
      <w:r w:rsidRPr="003A520C">
        <w:rPr>
          <w:rStyle w:val="StyleUnderline"/>
          <w:highlight w:val="cyan"/>
        </w:rPr>
        <w:t>Managers learn that “facts tell, stories sell”</w:t>
      </w:r>
      <w:r w:rsidRPr="00452E35">
        <w:rPr>
          <w:rStyle w:val="StyleUnderline"/>
        </w:rPr>
        <w:t xml:space="preserve"> </w:t>
      </w:r>
      <w:r w:rsidRPr="00B31682">
        <w:rPr>
          <w:sz w:val="16"/>
        </w:rPr>
        <w:t>and that Whoever Tells the Best Story Wins.7</w:t>
      </w:r>
    </w:p>
    <w:p w14:paraId="4A017A0C" w14:textId="77777777" w:rsidR="00094D02" w:rsidRPr="00B31682" w:rsidRDefault="00094D02" w:rsidP="00094D02">
      <w:pPr>
        <w:rPr>
          <w:sz w:val="16"/>
        </w:rPr>
      </w:pPr>
      <w:r w:rsidRPr="00B31682">
        <w:rPr>
          <w:sz w:val="16"/>
        </w:rPr>
        <w:t>In Whoever Tells the Best Story Wins, author Annette Simmons encourages her readers to use a personal story to gain people’s trust. Other guide books encourage readers to use storytelling to (re)gain trust in themselves. Storytelling self-help guides are designed to help readers work through various personal problems or relationship issues with the help of autobiographical storytelling. These self-help guides are part of a much larger industry, the so-called self-help and actualization movement. It was identified by journalist Steve Salerno in 2005 as a multibillion dollar industry that in 2003 alone churned out 3,500 to 4,000 books and in 2005 grossed 8.56 billion dollars.8 Storytelling is now marketed as a coaching strategy for improving personal relationships and life in general. From the classic confession—</w:t>
      </w:r>
      <w:r w:rsidRPr="00452E35">
        <w:rPr>
          <w:rStyle w:val="StyleUnderline"/>
        </w:rPr>
        <w:t>Tell My Story (Step 5 of Alcoholics Anonymous’s 1939 Twelve-Step Program)—to the newest “storytelling solution to low self-esteem,” a large audience is told that to “change your story [means to] change your life” and that storytelling is a “way of healing” and “experiencing spirituality.”</w:t>
      </w:r>
      <w:r w:rsidRPr="00B31682">
        <w:rPr>
          <w:sz w:val="16"/>
        </w:rPr>
        <w:t>9 Together, these books, DVDs, workshops, seminars, retreats, and personal coaching sessions demonstrate a growing popular belief in the “power of story” to transform oneself and influence others. They are part of the self-help industry’s mantra of empowerment through self-help and positive thinking.10</w:t>
      </w:r>
    </w:p>
    <w:p w14:paraId="35B40A8F" w14:textId="77777777" w:rsidR="00094D02" w:rsidRPr="00B31682" w:rsidRDefault="00094D02" w:rsidP="00094D02">
      <w:pPr>
        <w:rPr>
          <w:rStyle w:val="StyleUnderline"/>
        </w:rPr>
      </w:pPr>
      <w:r w:rsidRPr="003A520C">
        <w:rPr>
          <w:rStyle w:val="StyleUnderline"/>
          <w:highlight w:val="cyan"/>
        </w:rPr>
        <w:t>The confessional approach to storytelling is modeled and replicated in popular news media, including newspapers, magazines, radio and television, online platforms, and fundraising campaigns</w:t>
      </w:r>
      <w:r w:rsidRPr="00452E35">
        <w:rPr>
          <w:rStyle w:val="StyleUnderline"/>
        </w:rPr>
        <w:t>.</w:t>
      </w:r>
      <w:r w:rsidRPr="00B31682">
        <w:rPr>
          <w:sz w:val="16"/>
        </w:rPr>
        <w:t xml:space="preserve"> Almost all reporting on the entertainment industry, a large portion of professional sports reporting, as well as reporting about politicians, is based on the exposure of private lives and the quest for scandalous confessions.11 We only need to think of the many public confessions on Oprah Winfrey’s couch—“a site that blends therapy with commerce in the production of ‘talk’”—to see the prevalence and power of this new storytelling phenomenon.12 This kind of storytelling is at times sold under the guise of oral history—whether in Vanity Fair, Washington Post, Rolling Stone, Buzz Feed, The Wire, or any number of media, a pastiche of interview excerpts about a theater, a television show, a rock band, or a musical event is now regularly called oral history. </w:t>
      </w:r>
      <w:r w:rsidRPr="003A520C">
        <w:rPr>
          <w:rStyle w:val="StyleUnderline"/>
          <w:highlight w:val="cyan"/>
        </w:rPr>
        <w:t>This is grating to oral historians</w:t>
      </w:r>
      <w:r w:rsidRPr="00B31682">
        <w:rPr>
          <w:rStyle w:val="StyleUnderline"/>
        </w:rPr>
        <w:t>, but more importantly, a growing part of the population has been learning to think and talk about themselves in the same ways in which stars make public the most intimate details of their lives.</w:t>
      </w:r>
    </w:p>
    <w:p w14:paraId="5705CE83" w14:textId="77777777" w:rsidR="00094D02" w:rsidRPr="00B31682" w:rsidRDefault="00094D02" w:rsidP="00094D02">
      <w:pPr>
        <w:rPr>
          <w:sz w:val="16"/>
        </w:rPr>
      </w:pPr>
      <w:r w:rsidRPr="00B31682">
        <w:rPr>
          <w:sz w:val="16"/>
        </w:rPr>
        <w:t>Outside of the commercial marketplace, the storytelling movement is most manifest in the not-for-profit and academic sectors, where many storytelling practitioners would see themselves in opposition to the self-help movement or other business-oriented applications of storytelling. In the nonprofit sector, storytelling websites, storytelling projects, storytelling circuits, and storytelling festivals cover a wide range of practices and genres, from fairy tales to autobiographical accounts. Storytellers include both professionals and amateurs, career and one-time storytellers. The Center for Digital Storytelling in Berkeley, California, founded by theater producer Joe Lambert and others, offers “custom project services” to help people use “storytelling for professional development, as a reflective practice, as a pedagogical strategy, or as a vehicle for education, community mobilization, or advocacy.”13 On its website, the center claims that it “has worked with nearly a thousand organizations around the world and trained more than fifteen thousand people in hundreds of workshops to share stories from their lives.”14 Many other nonprofit organizations as well as commercial companies offer similar services. Other individuals and groups have established projects to record stories and present edited versions online. These include “Interview Project,” the Kitchen Sisters, and the Moth.15 Storytelling festivals, dating back to the early 1970s, often bring together tellers of fairy tales and other traditional stories. The global celebration of stories and storytelling has spawned a World Storytelling Day that is celebrated with festivals and events around the world. In many of these venues and in the diverse practices discussed, autobiographical storytelling is mixed up, intertwined, and conflated with other genres. Again, the point here is not that I wish to subsume all of these diverse practices under the label “storytelling.” Rather, the point I am making here is the opposite: that an increasing number of practitioners—including oral historians—call their work storytelling, and they sometimes do so without sufficiently reflecting on the broader implications of this shift in terminology. While traditional storytellers, including oral historians, have been around much longer, the popular exposure and impact of more recent storytelling games, apps, commercial products, and Internet-based projects is much greater.</w:t>
      </w:r>
    </w:p>
    <w:p w14:paraId="14D06B22" w14:textId="77777777" w:rsidR="00094D02" w:rsidRPr="00B31682" w:rsidRDefault="00094D02" w:rsidP="00094D02">
      <w:pPr>
        <w:rPr>
          <w:sz w:val="16"/>
        </w:rPr>
      </w:pPr>
      <w:r w:rsidRPr="00B31682">
        <w:rPr>
          <w:rStyle w:val="StyleUnderline"/>
        </w:rPr>
        <w:t>In academia, storytelling seems to have emerged initially in education as a pedagogical tool</w:t>
      </w:r>
      <w:r w:rsidRPr="00B31682">
        <w:rPr>
          <w:sz w:val="16"/>
        </w:rPr>
        <w:t>. A search on WorldCat for books, articles, and other media with the title “Storytelling” provided nearly 16,000 hits (almost all of them nonfictional and nonjuvenile literature). Hovering below ten hits per year until 1959, publications slowly took off in the late 1960s, reaching one hundred in 1979, increasing faster after the mid-1980s, and again after 1990 (245 titles), after 2000 (524 titles) and after 2010 (1,056 titles). The largest topics were “language, linguistics and literature” (1,012 titles), education (873), and anthropology (373). There were more storytelling publications on “Business and Economics” (218) than on the traditionally narrative topic of “history and auxiliary sciences” (188). Much of this academic interest in storytelling can be explained by the linguistic turn of the 1960s and the subsequent narrative turn of the 1980s. There are now narrative subfields in almost all disciplines in the humanities and social sciences.16 In history, in addition to oral history, there has been a return to narrative. Philosophy has discovered narrative as a field of research. Next to cognitive psychology, clinical psychology has focused attention on narrative therapy.17 Anthropology, ethnography, folklore studies, literature, and linguistics have of course a much longer interest in storytelling. Storytelling is also a major focus in newly emerging disciplines such as cultural studies, film and media studies, and digital humanities.</w:t>
      </w:r>
    </w:p>
    <w:p w14:paraId="1AAAAE47" w14:textId="77777777" w:rsidR="00094D02" w:rsidRPr="00B31682" w:rsidRDefault="00094D02" w:rsidP="00094D02">
      <w:pPr>
        <w:rPr>
          <w:sz w:val="16"/>
        </w:rPr>
      </w:pPr>
      <w:r w:rsidRPr="00B31682">
        <w:rPr>
          <w:sz w:val="16"/>
        </w:rPr>
        <w:t xml:space="preserve">Overall, </w:t>
      </w:r>
      <w:r w:rsidRPr="003A520C">
        <w:rPr>
          <w:rStyle w:val="Emphasis"/>
          <w:highlight w:val="cyan"/>
        </w:rPr>
        <w:t>there is now a huge marketplace</w:t>
      </w:r>
      <w:r w:rsidRPr="00B31682">
        <w:rPr>
          <w:sz w:val="16"/>
        </w:rPr>
        <w:t xml:space="preserve">, both online and offline, in the for-profit, nonprofit, and academic sectors, </w:t>
      </w:r>
      <w:r w:rsidRPr="00B31682">
        <w:rPr>
          <w:rStyle w:val="StyleUnderline"/>
        </w:rPr>
        <w:t>for the production, dissemination, and consumption of stories and storytelling that is distinctive and different fromthe previous history of storytelling.</w:t>
      </w:r>
      <w:r w:rsidRPr="00B31682">
        <w:rPr>
          <w:sz w:val="16"/>
        </w:rPr>
        <w:t xml:space="preserve"> As one of storytelling’s major advocates, Barbara Ganley, wrote in 2012: “Indeed, we’re awash in such stories.” </w:t>
      </w:r>
      <w:r w:rsidRPr="00B31682">
        <w:rPr>
          <w:rStyle w:val="StyleUnderline"/>
        </w:rPr>
        <w:t xml:space="preserve">There is a </w:t>
      </w:r>
      <w:r w:rsidRPr="003A520C">
        <w:rPr>
          <w:rStyle w:val="StyleUnderline"/>
          <w:highlight w:val="cyan"/>
        </w:rPr>
        <w:t>flood</w:t>
      </w:r>
      <w:r w:rsidRPr="00B31682">
        <w:rPr>
          <w:rStyle w:val="StyleUnderline"/>
        </w:rPr>
        <w:t xml:space="preserve"> of all kinds of stories produced and disseminated </w:t>
      </w:r>
      <w:r w:rsidRPr="003A520C">
        <w:rPr>
          <w:rStyle w:val="StyleUnderline"/>
          <w:highlight w:val="cyan"/>
        </w:rPr>
        <w:t xml:space="preserve">by </w:t>
      </w:r>
      <w:r w:rsidRPr="003A520C">
        <w:rPr>
          <w:rStyle w:val="Emphasis"/>
          <w:highlight w:val="cyan"/>
        </w:rPr>
        <w:t>museums</w:t>
      </w:r>
      <w:r w:rsidRPr="00B31682">
        <w:rPr>
          <w:rStyle w:val="StyleUnderline"/>
        </w:rPr>
        <w:t xml:space="preserve">, </w:t>
      </w:r>
      <w:r w:rsidRPr="00B31682">
        <w:rPr>
          <w:rStyle w:val="Emphasis"/>
        </w:rPr>
        <w:t>libraries</w:t>
      </w:r>
      <w:r w:rsidRPr="00B31682">
        <w:rPr>
          <w:rStyle w:val="StyleUnderline"/>
        </w:rPr>
        <w:t xml:space="preserve">, </w:t>
      </w:r>
      <w:r w:rsidRPr="003A520C">
        <w:rPr>
          <w:rStyle w:val="Emphasis"/>
          <w:highlight w:val="cyan"/>
        </w:rPr>
        <w:t>radio</w:t>
      </w:r>
      <w:r w:rsidRPr="00B31682">
        <w:rPr>
          <w:rStyle w:val="StyleUnderline"/>
        </w:rPr>
        <w:t xml:space="preserve">, </w:t>
      </w:r>
      <w:r w:rsidRPr="00B31682">
        <w:rPr>
          <w:rStyle w:val="Emphasis"/>
        </w:rPr>
        <w:t>television</w:t>
      </w:r>
      <w:r w:rsidRPr="00B31682">
        <w:rPr>
          <w:rStyle w:val="StyleUnderline"/>
        </w:rPr>
        <w:t xml:space="preserve">, </w:t>
      </w:r>
      <w:r w:rsidRPr="003A520C">
        <w:rPr>
          <w:rStyle w:val="Emphasis"/>
          <w:highlight w:val="cyan"/>
        </w:rPr>
        <w:t>Internet</w:t>
      </w:r>
      <w:r w:rsidRPr="00B31682">
        <w:rPr>
          <w:rStyle w:val="Emphasis"/>
        </w:rPr>
        <w:t xml:space="preserve"> forums</w:t>
      </w:r>
      <w:r w:rsidRPr="00B31682">
        <w:rPr>
          <w:sz w:val="16"/>
        </w:rPr>
        <w:t xml:space="preserve">, “and oral history centers across the planet.” 18 The difference from earlier periods is that everyone now wants to “do” storytelling and that </w:t>
      </w:r>
      <w:r w:rsidRPr="00B31682">
        <w:rPr>
          <w:rStyle w:val="StyleUnderline"/>
        </w:rPr>
        <w:t xml:space="preserve">storytelling has </w:t>
      </w:r>
      <w:r w:rsidRPr="003A520C">
        <w:rPr>
          <w:rStyle w:val="StyleUnderline"/>
          <w:highlight w:val="cyan"/>
        </w:rPr>
        <w:t>assumed</w:t>
      </w:r>
      <w:r w:rsidRPr="00B31682">
        <w:rPr>
          <w:rStyle w:val="StyleUnderline"/>
        </w:rPr>
        <w:t xml:space="preserve"> a </w:t>
      </w:r>
      <w:r w:rsidRPr="003A520C">
        <w:rPr>
          <w:rStyle w:val="StyleUnderline"/>
          <w:highlight w:val="cyan"/>
        </w:rPr>
        <w:t>nearly magical halo</w:t>
      </w:r>
      <w:r w:rsidRPr="00B31682">
        <w:rPr>
          <w:rStyle w:val="StyleUnderline"/>
        </w:rPr>
        <w:t xml:space="preserve"> of providing effective, powerful solutions</w:t>
      </w:r>
      <w:r w:rsidRPr="00B31682">
        <w:rPr>
          <w:sz w:val="16"/>
        </w:rPr>
        <w:t xml:space="preserve"> to all kinds of individual, social, and economic problems. Ganley lays out the power of storytelling in transforming the world: “Medical, business, and law schools are paying attention to the power of stories in healing, and in developing ethical, effective business leaders. </w:t>
      </w:r>
      <w:r w:rsidRPr="00B31682">
        <w:rPr>
          <w:rStyle w:val="StyleUnderline"/>
        </w:rPr>
        <w:t>Citizen journalism</w:t>
      </w:r>
      <w:r w:rsidRPr="00B31682">
        <w:rPr>
          <w:sz w:val="16"/>
        </w:rPr>
        <w:t xml:space="preserve">, as seen in the Arab Spring and Occupy movements, </w:t>
      </w:r>
      <w:r w:rsidRPr="00B31682">
        <w:rPr>
          <w:rStyle w:val="StyleUnderline"/>
        </w:rPr>
        <w:t>is grounding the big moment in the mural of individual experience</w:t>
      </w:r>
      <w:r w:rsidRPr="00B31682">
        <w:rPr>
          <w:sz w:val="16"/>
        </w:rPr>
        <w:t xml:space="preserve">. We’re telling it as it is. As we experience it. </w:t>
      </w:r>
      <w:r w:rsidRPr="00B31682">
        <w:rPr>
          <w:rStyle w:val="StyleUnderline"/>
        </w:rPr>
        <w:t>We’re forming communities around our stories</w:t>
      </w:r>
      <w:r w:rsidRPr="00B31682">
        <w:rPr>
          <w:sz w:val="16"/>
        </w:rPr>
        <w:t xml:space="preserve">.”19 These are grand, ambitious claims that motivate oral historians, confirming their belief that with storytelling, they are on the right track. Motivational as this story of storytelling may be, </w:t>
      </w:r>
      <w:r w:rsidRPr="003A520C">
        <w:rPr>
          <w:rStyle w:val="Emphasis"/>
          <w:highlight w:val="cyan"/>
        </w:rPr>
        <w:t>oral historians should be alarmed</w:t>
      </w:r>
      <w:r w:rsidRPr="00B31682">
        <w:rPr>
          <w:sz w:val="16"/>
        </w:rPr>
        <w:t>—or at the very least, sceptical.</w:t>
      </w:r>
    </w:p>
    <w:p w14:paraId="20EC92BE" w14:textId="77777777" w:rsidR="00094D02" w:rsidRPr="00B31682" w:rsidRDefault="00094D02" w:rsidP="00094D02">
      <w:pPr>
        <w:rPr>
          <w:sz w:val="16"/>
        </w:rPr>
      </w:pPr>
      <w:r w:rsidRPr="00B31682">
        <w:rPr>
          <w:sz w:val="16"/>
        </w:rPr>
        <w:t xml:space="preserve">At the beginning of the twenty-first century, </w:t>
      </w:r>
      <w:r w:rsidRPr="00B31682">
        <w:rPr>
          <w:rStyle w:val="StyleUnderline"/>
        </w:rPr>
        <w:t>the private telling and public distribution of autobiographical (often confessional) stories is being generated, motivated, embedded, produced, and consumed in a broader socioeconomic and cultural context</w:t>
      </w:r>
      <w:r w:rsidRPr="00B31682">
        <w:rPr>
          <w:sz w:val="16"/>
        </w:rPr>
        <w:t xml:space="preserve">. There is now a multinational, social and cultural movement carried by a </w:t>
      </w:r>
      <w:r w:rsidRPr="003A520C">
        <w:rPr>
          <w:rStyle w:val="StyleUnderline"/>
          <w:highlight w:val="cyan"/>
        </w:rPr>
        <w:t>wide range of</w:t>
      </w:r>
      <w:r w:rsidRPr="00B31682">
        <w:rPr>
          <w:sz w:val="16"/>
        </w:rPr>
        <w:t xml:space="preserve"> individuals as well as </w:t>
      </w:r>
      <w:r w:rsidRPr="003A520C">
        <w:rPr>
          <w:rStyle w:val="StyleUnderline"/>
          <w:highlight w:val="cyan"/>
        </w:rPr>
        <w:t>academic</w:t>
      </w:r>
      <w:r w:rsidRPr="00B31682">
        <w:rPr>
          <w:sz w:val="16"/>
        </w:rPr>
        <w:t xml:space="preserve">, nonprofit, and nongovernment </w:t>
      </w:r>
      <w:r w:rsidRPr="003A520C">
        <w:rPr>
          <w:rStyle w:val="StyleUnderline"/>
          <w:highlight w:val="cyan"/>
        </w:rPr>
        <w:t>organizations</w:t>
      </w:r>
      <w:r w:rsidRPr="00B31682">
        <w:rPr>
          <w:sz w:val="16"/>
        </w:rPr>
        <w:t xml:space="preserve"> that </w:t>
      </w:r>
      <w:r w:rsidRPr="003A520C">
        <w:rPr>
          <w:rStyle w:val="StyleUnderline"/>
          <w:highlight w:val="cyan"/>
        </w:rPr>
        <w:t>believe in</w:t>
      </w:r>
      <w:r w:rsidRPr="00B31682">
        <w:rPr>
          <w:sz w:val="16"/>
        </w:rPr>
        <w:t xml:space="preserve"> or at least pronounce </w:t>
      </w:r>
      <w:r w:rsidRPr="003A520C">
        <w:rPr>
          <w:rStyle w:val="Emphasis"/>
          <w:highlight w:val="cyan"/>
        </w:rPr>
        <w:t>storytelling as a powerful means for changing individuals</w:t>
      </w:r>
      <w:r w:rsidRPr="00B31682">
        <w:rPr>
          <w:sz w:val="16"/>
        </w:rPr>
        <w:t xml:space="preserve"> and society. </w:t>
      </w:r>
      <w:r w:rsidRPr="003A520C">
        <w:rPr>
          <w:rStyle w:val="StyleUnderline"/>
          <w:highlight w:val="cyan"/>
        </w:rPr>
        <w:t>Storytelling is</w:t>
      </w:r>
      <w:r w:rsidRPr="00B31682">
        <w:rPr>
          <w:rStyle w:val="StyleUnderline"/>
        </w:rPr>
        <w:t xml:space="preserve"> also an </w:t>
      </w:r>
      <w:r w:rsidRPr="003A520C">
        <w:rPr>
          <w:rStyle w:val="StyleUnderline"/>
          <w:highlight w:val="cyan"/>
        </w:rPr>
        <w:t>international, multibillion-dollar industry</w:t>
      </w:r>
      <w:r w:rsidRPr="00B31682">
        <w:rPr>
          <w:rStyle w:val="StyleUnderline"/>
        </w:rPr>
        <w:t xml:space="preserve"> that spans government and nongovernment agencies, the private economy, and all levels of education; </w:t>
      </w:r>
      <w:r w:rsidRPr="003A520C">
        <w:rPr>
          <w:rStyle w:val="StyleUnderline"/>
          <w:highlight w:val="cyan"/>
        </w:rPr>
        <w:t xml:space="preserve">it is deeply entwined with a </w:t>
      </w:r>
      <w:r w:rsidRPr="003A520C">
        <w:rPr>
          <w:rStyle w:val="Emphasis"/>
          <w:highlight w:val="cyan"/>
        </w:rPr>
        <w:t>multibillion-dollar digital economy</w:t>
      </w:r>
      <w:r w:rsidRPr="00B31682">
        <w:rPr>
          <w:sz w:val="16"/>
        </w:rPr>
        <w:t xml:space="preserve"> </w:t>
      </w:r>
      <w:r w:rsidRPr="00B31682">
        <w:rPr>
          <w:rStyle w:val="StyleUnderline"/>
        </w:rPr>
        <w:t xml:space="preserve">that seeks profits from selling products that seemingly enable and improve people’s ability to </w:t>
      </w:r>
      <w:r w:rsidRPr="00B31682">
        <w:rPr>
          <w:rStyle w:val="Emphasis"/>
        </w:rPr>
        <w:t>produce</w:t>
      </w:r>
      <w:r w:rsidRPr="00B31682">
        <w:rPr>
          <w:rStyle w:val="StyleUnderline"/>
        </w:rPr>
        <w:t xml:space="preserve">, </w:t>
      </w:r>
      <w:r w:rsidRPr="00B31682">
        <w:rPr>
          <w:rStyle w:val="Emphasis"/>
        </w:rPr>
        <w:t>disseminate</w:t>
      </w:r>
      <w:r w:rsidRPr="00B31682">
        <w:rPr>
          <w:rStyle w:val="StyleUnderline"/>
        </w:rPr>
        <w:t xml:space="preserve">, preserve, </w:t>
      </w:r>
      <w:r w:rsidRPr="00B31682">
        <w:rPr>
          <w:rStyle w:val="Emphasis"/>
        </w:rPr>
        <w:t>and consume stories</w:t>
      </w:r>
      <w:r w:rsidRPr="00B31682">
        <w:rPr>
          <w:sz w:val="16"/>
        </w:rPr>
        <w:t>. Indeed, storytelling is a new mass creed that makes people believe in storytelling as a panacea for all the ills of the world and their own lives.</w:t>
      </w:r>
    </w:p>
    <w:p w14:paraId="2EC6384D" w14:textId="77777777" w:rsidR="00094D02" w:rsidRDefault="00094D02" w:rsidP="00094D02">
      <w:pPr>
        <w:rPr>
          <w:sz w:val="16"/>
        </w:rPr>
      </w:pPr>
      <w:r w:rsidRPr="00B31682">
        <w:rPr>
          <w:sz w:val="16"/>
        </w:rPr>
        <w:t xml:space="preserve">Before moving on to explore where our tiny band of oral historians fits into this multibillion dollar, multinational, transcultural phenomenon, </w:t>
      </w:r>
      <w:r w:rsidRPr="003A520C">
        <w:rPr>
          <w:rStyle w:val="StyleUnderline"/>
          <w:highlight w:val="cyan"/>
        </w:rPr>
        <w:t>let us look at</w:t>
      </w:r>
      <w:r w:rsidRPr="00B31682">
        <w:rPr>
          <w:sz w:val="16"/>
        </w:rPr>
        <w:t xml:space="preserve"> one storytelling organization that has captured the attention of oral historians, not least because it claims to create no less than “</w:t>
      </w:r>
      <w:r w:rsidRPr="003A520C">
        <w:rPr>
          <w:rStyle w:val="Emphasis"/>
          <w:highlight w:val="cyan"/>
        </w:rPr>
        <w:t>An Oral History of America:</w:t>
      </w:r>
      <w:r w:rsidRPr="003A520C">
        <w:rPr>
          <w:sz w:val="16"/>
          <w:highlight w:val="cyan"/>
        </w:rPr>
        <w:t>”</w:t>
      </w:r>
      <w:r w:rsidRPr="00B31682">
        <w:rPr>
          <w:sz w:val="16"/>
        </w:rPr>
        <w:t xml:space="preserve">20 </w:t>
      </w:r>
      <w:r w:rsidRPr="003A520C">
        <w:rPr>
          <w:rStyle w:val="Emphasis"/>
          <w:highlight w:val="cyan"/>
        </w:rPr>
        <w:t>StoryCorps</w:t>
      </w:r>
      <w:r w:rsidRPr="00B31682">
        <w:rPr>
          <w:sz w:val="16"/>
        </w:rPr>
        <w:t xml:space="preserve">. </w:t>
      </w:r>
    </w:p>
    <w:p w14:paraId="056A9B12" w14:textId="77777777" w:rsidR="00094D02" w:rsidRDefault="00094D02" w:rsidP="00094D02">
      <w:pPr>
        <w:pStyle w:val="Heading4"/>
        <w:rPr>
          <w:rFonts w:cs="Calibri"/>
        </w:rPr>
      </w:pPr>
      <w:r w:rsidRPr="00E75BA0">
        <w:rPr>
          <w:rFonts w:cs="Calibri"/>
        </w:rPr>
        <w:t xml:space="preserve">Speech is a </w:t>
      </w:r>
      <w:r w:rsidRPr="00E75BA0">
        <w:rPr>
          <w:rFonts w:cs="Calibri"/>
          <w:u w:val="single"/>
        </w:rPr>
        <w:t>species of action</w:t>
      </w:r>
      <w:r w:rsidRPr="00E75BA0">
        <w:rPr>
          <w:rFonts w:cs="Calibri"/>
        </w:rPr>
        <w:t xml:space="preserve">. Neoliberal frames </w:t>
      </w:r>
      <w:r w:rsidRPr="00E75BA0">
        <w:rPr>
          <w:rFonts w:cs="Calibri"/>
          <w:u w:val="single"/>
        </w:rPr>
        <w:t>infiltrate</w:t>
      </w:r>
      <w:r w:rsidRPr="00E75BA0">
        <w:rPr>
          <w:rFonts w:cs="Calibri"/>
        </w:rPr>
        <w:t xml:space="preserve"> the benefits of the aff. </w:t>
      </w:r>
    </w:p>
    <w:p w14:paraId="65CBC4BF" w14:textId="77777777" w:rsidR="00094D02" w:rsidRPr="00E75BA0" w:rsidRDefault="00094D02" w:rsidP="00094D02">
      <w:r w:rsidRPr="00E75BA0">
        <w:rPr>
          <w:rStyle w:val="Style13ptBold"/>
        </w:rPr>
        <w:t>MacDonald-Vemic and Portelli 18</w:t>
      </w:r>
      <w:r w:rsidRPr="00E75BA0">
        <w:t xml:space="preserve"> – Angela MacDonald-Vemic is an assistant professor (teaching stream) in the Department of Curriculum, Teaching, and Learning at OISE/University of Toronto; John Portelli is a professor in the Departments of Social Justice Education and Leadership, Higher, and Adult Education at OISE/University of Toronto; January 20</w:t>
      </w:r>
      <w:r w:rsidRPr="00E75BA0">
        <w:rPr>
          <w:vertAlign w:val="superscript"/>
        </w:rPr>
        <w:t>th</w:t>
      </w:r>
      <w:r w:rsidRPr="00E75BA0">
        <w:t xml:space="preserve"> (“Performance power: the impact of neoliberalism on social justice educators’ ways of speaking about their educational practice”, Critical Studies in Education, Available online at </w:t>
      </w:r>
      <w:hyperlink r:id="rId6" w:history="1">
        <w:r w:rsidRPr="00E75BA0">
          <w:rPr>
            <w:rStyle w:val="Hyperlink"/>
          </w:rPr>
          <w:t>https://www-tandfonline-com.libproxy1.usc.edu/doi/pdf/10.1080/17508487.2018.1428642?needAccess=true</w:t>
        </w:r>
      </w:hyperlink>
      <w:r w:rsidRPr="00E75BA0">
        <w:t>, Accessed 04-02-2021)</w:t>
      </w:r>
    </w:p>
    <w:p w14:paraId="5547D0F7" w14:textId="77777777" w:rsidR="00094D02" w:rsidRPr="00407E90" w:rsidRDefault="00094D02" w:rsidP="00094D02">
      <w:pPr>
        <w:rPr>
          <w:sz w:val="16"/>
        </w:rPr>
      </w:pPr>
      <w:r w:rsidRPr="00407E90">
        <w:rPr>
          <w:sz w:val="16"/>
        </w:rPr>
        <w:t>Conclusion: performance power</w:t>
      </w:r>
    </w:p>
    <w:p w14:paraId="3F287E0E" w14:textId="77777777" w:rsidR="00094D02" w:rsidRPr="00407E90" w:rsidRDefault="00094D02" w:rsidP="00094D02">
      <w:pPr>
        <w:rPr>
          <w:sz w:val="16"/>
        </w:rPr>
      </w:pPr>
      <w:r w:rsidRPr="003A520C">
        <w:rPr>
          <w:rStyle w:val="Emphasis"/>
          <w:highlight w:val="cyan"/>
        </w:rPr>
        <w:t>Speech</w:t>
      </w:r>
      <w:r w:rsidRPr="003A520C">
        <w:rPr>
          <w:rStyle w:val="StyleUnderline"/>
          <w:highlight w:val="cyan"/>
        </w:rPr>
        <w:t xml:space="preserve"> is a </w:t>
      </w:r>
      <w:r w:rsidRPr="003A520C">
        <w:rPr>
          <w:rStyle w:val="Emphasis"/>
          <w:highlight w:val="cyan"/>
        </w:rPr>
        <w:t>species of action</w:t>
      </w:r>
      <w:r w:rsidRPr="00407E90">
        <w:rPr>
          <w:sz w:val="16"/>
        </w:rPr>
        <w:t xml:space="preserve"> – Henry Louis Gates (1996, p. 54).</w:t>
      </w:r>
    </w:p>
    <w:p w14:paraId="0F78AF43" w14:textId="77777777" w:rsidR="00094D02" w:rsidRPr="00E75BA0" w:rsidRDefault="00094D02" w:rsidP="00094D02">
      <w:pPr>
        <w:rPr>
          <w:rStyle w:val="StyleUnderline"/>
        </w:rPr>
      </w:pPr>
      <w:r w:rsidRPr="00E75BA0">
        <w:rPr>
          <w:rStyle w:val="StyleUnderline"/>
        </w:rPr>
        <w:t>Neoliberalism</w:t>
      </w:r>
      <w:r w:rsidRPr="00407E90">
        <w:rPr>
          <w:sz w:val="16"/>
        </w:rPr>
        <w:t xml:space="preserve"> has become hegemonic as a mode of discourse in that ‘it has pervasive effects on ways of thought to the point where it </w:t>
      </w:r>
      <w:r w:rsidRPr="00E75BA0">
        <w:rPr>
          <w:rStyle w:val="StyleUnderline"/>
        </w:rPr>
        <w:t>has become incorporated into the commonsense way that many of us interpret, live in, and understand the world’</w:t>
      </w:r>
      <w:r w:rsidRPr="00407E90">
        <w:rPr>
          <w:sz w:val="16"/>
        </w:rPr>
        <w:t xml:space="preserve"> (Harvey, 2005, p. 3). While scholarship has begun to attend to the consequences of neoliberalism on education on a more macro- and generalized level, less attention has been paid to the complex ways in which the </w:t>
      </w:r>
      <w:r w:rsidRPr="00E75BA0">
        <w:rPr>
          <w:rStyle w:val="StyleUnderline"/>
        </w:rPr>
        <w:t>competing discourses of neoliberalism and social justice are working side by side in local educational settings</w:t>
      </w:r>
      <w:r w:rsidRPr="00407E90">
        <w:rPr>
          <w:sz w:val="16"/>
        </w:rPr>
        <w:t xml:space="preserve">. In this study, we investigated how social justice educators perceive the impact of neoliberalism on education and on their teaching practice. The findings underscore the degree of complexity involved. Participants reported a range of consequential impacts they observed neoliberalism having on schooling and education for social justice, while at the same time, </w:t>
      </w:r>
      <w:r w:rsidRPr="003A520C">
        <w:rPr>
          <w:rStyle w:val="StyleUnderline"/>
          <w:highlight w:val="cyan"/>
        </w:rPr>
        <w:t>their speech</w:t>
      </w:r>
      <w:r w:rsidRPr="00E75BA0">
        <w:rPr>
          <w:rStyle w:val="StyleUnderline"/>
        </w:rPr>
        <w:t xml:space="preserve"> </w:t>
      </w:r>
      <w:r w:rsidRPr="003A520C">
        <w:rPr>
          <w:rStyle w:val="StyleUnderline"/>
          <w:highlight w:val="cyan"/>
        </w:rPr>
        <w:t>acts</w:t>
      </w:r>
      <w:r w:rsidRPr="00407E90">
        <w:rPr>
          <w:sz w:val="16"/>
        </w:rPr>
        <w:t xml:space="preserve"> about their practice and commitments to social justice commonly </w:t>
      </w:r>
      <w:r w:rsidRPr="003A520C">
        <w:rPr>
          <w:rStyle w:val="StyleUnderline"/>
          <w:highlight w:val="cyan"/>
        </w:rPr>
        <w:t>invoked</w:t>
      </w:r>
      <w:r w:rsidRPr="00E75BA0">
        <w:rPr>
          <w:rStyle w:val="StyleUnderline"/>
        </w:rPr>
        <w:t xml:space="preserve"> </w:t>
      </w:r>
      <w:r w:rsidRPr="003A520C">
        <w:rPr>
          <w:rStyle w:val="Emphasis"/>
          <w:highlight w:val="cyan"/>
        </w:rPr>
        <w:t>neoliberal frames of reference</w:t>
      </w:r>
      <w:r w:rsidRPr="00407E90">
        <w:rPr>
          <w:sz w:val="16"/>
        </w:rPr>
        <w:t xml:space="preserve"> and vocabulary </w:t>
      </w:r>
      <w:r w:rsidRPr="003A520C">
        <w:rPr>
          <w:rStyle w:val="StyleUnderline"/>
          <w:highlight w:val="cyan"/>
        </w:rPr>
        <w:t xml:space="preserve">centered on </w:t>
      </w:r>
      <w:r w:rsidRPr="003A520C">
        <w:rPr>
          <w:rStyle w:val="Emphasis"/>
          <w:highlight w:val="cyan"/>
        </w:rPr>
        <w:t>performance</w:t>
      </w:r>
      <w:r w:rsidRPr="003A520C">
        <w:rPr>
          <w:sz w:val="16"/>
          <w:highlight w:val="cyan"/>
        </w:rPr>
        <w:t xml:space="preserve"> </w:t>
      </w:r>
      <w:r w:rsidRPr="003A520C">
        <w:rPr>
          <w:rStyle w:val="StyleUnderline"/>
          <w:highlight w:val="cyan"/>
        </w:rPr>
        <w:t>and its</w:t>
      </w:r>
      <w:r w:rsidRPr="00E75BA0">
        <w:rPr>
          <w:rStyle w:val="StyleUnderline"/>
        </w:rPr>
        <w:t xml:space="preserve"> </w:t>
      </w:r>
      <w:r w:rsidRPr="003A520C">
        <w:rPr>
          <w:rStyle w:val="StyleUnderline"/>
          <w:highlight w:val="cyan"/>
        </w:rPr>
        <w:t>associated terms</w:t>
      </w:r>
      <w:r w:rsidRPr="00E75BA0">
        <w:rPr>
          <w:rStyle w:val="StyleUnderline"/>
        </w:rPr>
        <w:t>.</w:t>
      </w:r>
    </w:p>
    <w:p w14:paraId="23E85E74" w14:textId="77777777" w:rsidR="00094D02" w:rsidRPr="00407E90" w:rsidRDefault="00094D02" w:rsidP="00094D02">
      <w:pPr>
        <w:rPr>
          <w:sz w:val="16"/>
        </w:rPr>
      </w:pPr>
      <w:r w:rsidRPr="003A520C">
        <w:rPr>
          <w:rStyle w:val="Emphasis"/>
          <w:highlight w:val="cyan"/>
        </w:rPr>
        <w:t>Performance</w:t>
      </w:r>
      <w:r w:rsidRPr="003A520C">
        <w:rPr>
          <w:rStyle w:val="StyleUnderline"/>
          <w:highlight w:val="cyan"/>
        </w:rPr>
        <w:t xml:space="preserve"> is a </w:t>
      </w:r>
      <w:r w:rsidRPr="003A520C">
        <w:rPr>
          <w:rStyle w:val="Emphasis"/>
          <w:highlight w:val="cyan"/>
        </w:rPr>
        <w:t>dominant thread</w:t>
      </w:r>
      <w:r w:rsidRPr="00E75BA0">
        <w:rPr>
          <w:rStyle w:val="StyleUnderline"/>
        </w:rPr>
        <w:t xml:space="preserve"> within discourses</w:t>
      </w:r>
      <w:r w:rsidRPr="00407E90">
        <w:rPr>
          <w:sz w:val="16"/>
        </w:rPr>
        <w:t xml:space="preserve"> of neoliberalism </w:t>
      </w:r>
      <w:r w:rsidRPr="00E75BA0">
        <w:rPr>
          <w:rStyle w:val="StyleUnderline"/>
        </w:rPr>
        <w:t>operating in</w:t>
      </w:r>
      <w:r w:rsidRPr="00407E90">
        <w:rPr>
          <w:sz w:val="16"/>
        </w:rPr>
        <w:t xml:space="preserve"> </w:t>
      </w:r>
      <w:r w:rsidRPr="00E75BA0">
        <w:rPr>
          <w:rStyle w:val="StyleUnderline"/>
        </w:rPr>
        <w:t>schools with implications for equity and social justice education</w:t>
      </w:r>
      <w:r w:rsidRPr="00407E90">
        <w:rPr>
          <w:sz w:val="16"/>
        </w:rPr>
        <w:t xml:space="preserve">. In this study, </w:t>
      </w:r>
      <w:r w:rsidRPr="00E75BA0">
        <w:rPr>
          <w:rStyle w:val="StyleUnderline"/>
        </w:rPr>
        <w:t>we heard educators report performance as an impact of neoliberalism on education</w:t>
      </w:r>
      <w:r w:rsidRPr="00407E90">
        <w:rPr>
          <w:sz w:val="16"/>
        </w:rPr>
        <w:t xml:space="preserve">, </w:t>
      </w:r>
      <w:r w:rsidRPr="00E75BA0">
        <w:rPr>
          <w:rStyle w:val="StyleUnderline"/>
        </w:rPr>
        <w:t xml:space="preserve">but we also heard them </w:t>
      </w:r>
      <w:r w:rsidRPr="003A520C">
        <w:rPr>
          <w:rStyle w:val="Emphasis"/>
          <w:highlight w:val="cyan"/>
        </w:rPr>
        <w:t>reproducing discourse</w:t>
      </w:r>
      <w:r w:rsidRPr="00407E90">
        <w:rPr>
          <w:sz w:val="16"/>
        </w:rPr>
        <w:t xml:space="preserve"> of performance through their ways of speaking about their teaching practice for social justice. In both cases – coming back to Butler (1997), Searle (1969) and Austin (1962/1975) – we point to the ways that </w:t>
      </w:r>
      <w:r w:rsidRPr="003A520C">
        <w:rPr>
          <w:rStyle w:val="StyleUnderline"/>
          <w:highlight w:val="cyan"/>
        </w:rPr>
        <w:t>such utterances</w:t>
      </w:r>
      <w:r w:rsidRPr="00407E90">
        <w:rPr>
          <w:sz w:val="16"/>
        </w:rPr>
        <w:t xml:space="preserve"> not only say something but </w:t>
      </w:r>
      <w:r w:rsidRPr="003A520C">
        <w:rPr>
          <w:rStyle w:val="StyleUnderline"/>
          <w:highlight w:val="cyan"/>
        </w:rPr>
        <w:t>do something</w:t>
      </w:r>
      <w:r w:rsidRPr="00E75BA0">
        <w:rPr>
          <w:rStyle w:val="StyleUnderline"/>
        </w:rPr>
        <w:t xml:space="preserve"> as well</w:t>
      </w:r>
      <w:r w:rsidRPr="00407E90">
        <w:rPr>
          <w:sz w:val="16"/>
        </w:rPr>
        <w:t xml:space="preserve">. According to Butler (2010), </w:t>
      </w:r>
      <w:r w:rsidRPr="00E75BA0">
        <w:rPr>
          <w:rStyle w:val="StyleUnderline"/>
        </w:rPr>
        <w:t>performativity describes</w:t>
      </w:r>
      <w:r w:rsidRPr="00407E90">
        <w:rPr>
          <w:sz w:val="16"/>
        </w:rPr>
        <w:t xml:space="preserve"> a set of </w:t>
      </w:r>
      <w:r w:rsidRPr="003A520C">
        <w:rPr>
          <w:rStyle w:val="StyleUnderline"/>
          <w:highlight w:val="cyan"/>
        </w:rPr>
        <w:t>processes</w:t>
      </w:r>
      <w:r w:rsidRPr="00E75BA0">
        <w:rPr>
          <w:rStyle w:val="StyleUnderline"/>
        </w:rPr>
        <w:t xml:space="preserve"> that </w:t>
      </w:r>
      <w:r w:rsidRPr="003A520C">
        <w:rPr>
          <w:rStyle w:val="StyleUnderline"/>
          <w:highlight w:val="cyan"/>
        </w:rPr>
        <w:t>work to bring</w:t>
      </w:r>
      <w:r w:rsidRPr="00E75BA0">
        <w:rPr>
          <w:rStyle w:val="StyleUnderline"/>
        </w:rPr>
        <w:t xml:space="preserve"> into being</w:t>
      </w:r>
      <w:r w:rsidRPr="00407E90">
        <w:rPr>
          <w:sz w:val="16"/>
        </w:rPr>
        <w:t xml:space="preserve"> certain kinds of </w:t>
      </w:r>
      <w:r w:rsidRPr="003A520C">
        <w:rPr>
          <w:rStyle w:val="StyleUnderline"/>
          <w:highlight w:val="cyan"/>
        </w:rPr>
        <w:t>realities</w:t>
      </w:r>
      <w:r w:rsidRPr="00407E90">
        <w:rPr>
          <w:sz w:val="16"/>
        </w:rPr>
        <w:t xml:space="preserve"> or that lead to certain kinds </w:t>
      </w:r>
      <w:r w:rsidRPr="00E75BA0">
        <w:rPr>
          <w:rStyle w:val="StyleUnderline"/>
        </w:rPr>
        <w:t>of socially binding consequences</w:t>
      </w:r>
      <w:r w:rsidRPr="00407E90">
        <w:rPr>
          <w:sz w:val="16"/>
        </w:rPr>
        <w:t xml:space="preserve">. In this way, she explains </w:t>
      </w:r>
      <w:r w:rsidRPr="003A520C">
        <w:rPr>
          <w:rStyle w:val="Emphasis"/>
          <w:highlight w:val="cyan"/>
        </w:rPr>
        <w:t>reiteration</w:t>
      </w:r>
      <w:r w:rsidRPr="003A520C">
        <w:rPr>
          <w:rStyle w:val="StyleUnderline"/>
          <w:highlight w:val="cyan"/>
        </w:rPr>
        <w:t xml:space="preserve"> is the </w:t>
      </w:r>
      <w:r w:rsidRPr="003A520C">
        <w:rPr>
          <w:rStyle w:val="Emphasis"/>
          <w:highlight w:val="cyan"/>
        </w:rPr>
        <w:t>means</w:t>
      </w:r>
      <w:r w:rsidRPr="003A520C">
        <w:rPr>
          <w:rStyle w:val="StyleUnderline"/>
          <w:highlight w:val="cyan"/>
        </w:rPr>
        <w:t xml:space="preserve"> through which</w:t>
      </w:r>
      <w:r w:rsidRPr="00407E90">
        <w:rPr>
          <w:sz w:val="16"/>
        </w:rPr>
        <w:t xml:space="preserve"> an </w:t>
      </w:r>
      <w:r w:rsidRPr="003A520C">
        <w:rPr>
          <w:rStyle w:val="StyleUnderline"/>
          <w:highlight w:val="cyan"/>
        </w:rPr>
        <w:t>effect is established</w:t>
      </w:r>
      <w:r w:rsidRPr="00E75BA0">
        <w:rPr>
          <w:rStyle w:val="StyleUnderline"/>
        </w:rPr>
        <w:t xml:space="preserve"> anew</w:t>
      </w:r>
      <w:r w:rsidRPr="00407E90">
        <w:rPr>
          <w:sz w:val="16"/>
        </w:rPr>
        <w:t>, time and again, and ‘</w:t>
      </w:r>
      <w:r w:rsidRPr="00E75BA0">
        <w:rPr>
          <w:rStyle w:val="StyleUnderline"/>
        </w:rPr>
        <w:t>the explicit speech act exercises performative power’</w:t>
      </w:r>
      <w:r w:rsidRPr="00407E90">
        <w:rPr>
          <w:sz w:val="16"/>
        </w:rPr>
        <w:t xml:space="preserve"> (p.150). A performative utterance brings into being that of which it speaks (Mackenzie, 2004). Given this potential, it is imperative that we pay close attention to language and speech acts in that these are powerful instruments of discourse reproduction.</w:t>
      </w:r>
    </w:p>
    <w:p w14:paraId="247C5C10" w14:textId="77777777" w:rsidR="00094D02" w:rsidRPr="00407E90" w:rsidRDefault="00094D02" w:rsidP="00094D02">
      <w:pPr>
        <w:rPr>
          <w:sz w:val="16"/>
        </w:rPr>
      </w:pPr>
      <w:r w:rsidRPr="00407E90">
        <w:rPr>
          <w:sz w:val="16"/>
        </w:rPr>
        <w:t xml:space="preserve">The findings from the study shed light on a range of tensions: for example, </w:t>
      </w:r>
      <w:r w:rsidRPr="003A520C">
        <w:rPr>
          <w:rStyle w:val="StyleUnderline"/>
          <w:highlight w:val="cyan"/>
        </w:rPr>
        <w:t xml:space="preserve">between hard </w:t>
      </w:r>
      <w:r w:rsidRPr="003A520C">
        <w:rPr>
          <w:rStyle w:val="Emphasis"/>
          <w:highlight w:val="cyan"/>
        </w:rPr>
        <w:t>work, merit and failure</w:t>
      </w:r>
      <w:r w:rsidRPr="00407E90">
        <w:rPr>
          <w:sz w:val="16"/>
        </w:rPr>
        <w:t xml:space="preserve">; </w:t>
      </w:r>
      <w:r w:rsidRPr="00E75BA0">
        <w:rPr>
          <w:rStyle w:val="StyleUnderline"/>
        </w:rPr>
        <w:t>individual and systemic responsibilities</w:t>
      </w:r>
      <w:r w:rsidRPr="00407E90">
        <w:rPr>
          <w:sz w:val="16"/>
        </w:rPr>
        <w:t xml:space="preserve"> for these; </w:t>
      </w:r>
      <w:r w:rsidRPr="00E75BA0">
        <w:rPr>
          <w:rStyle w:val="StyleUnderline"/>
        </w:rPr>
        <w:t xml:space="preserve">and tensions </w:t>
      </w:r>
      <w:r w:rsidRPr="003A520C">
        <w:rPr>
          <w:rStyle w:val="StyleUnderline"/>
          <w:highlight w:val="cyan"/>
        </w:rPr>
        <w:t xml:space="preserve">surrounding </w:t>
      </w:r>
      <w:r w:rsidRPr="003A520C">
        <w:rPr>
          <w:rStyle w:val="Emphasis"/>
          <w:highlight w:val="cyan"/>
        </w:rPr>
        <w:t>invocations of success</w:t>
      </w:r>
      <w:r w:rsidRPr="00407E90">
        <w:rPr>
          <w:sz w:val="16"/>
        </w:rPr>
        <w:t xml:space="preserve">, including questions as to whether these invocations are </w:t>
      </w:r>
      <w:r w:rsidRPr="00E75BA0">
        <w:rPr>
          <w:rStyle w:val="StyleUnderline"/>
        </w:rPr>
        <w:t>‘acting’ as instruments of reproduction</w:t>
      </w:r>
      <w:r w:rsidRPr="00407E90">
        <w:rPr>
          <w:sz w:val="16"/>
        </w:rPr>
        <w:t xml:space="preserve"> or of potential subversion. Some participants defined equity as ‘</w:t>
      </w:r>
      <w:r w:rsidRPr="003A520C">
        <w:rPr>
          <w:rStyle w:val="Emphasis"/>
          <w:highlight w:val="cyan"/>
        </w:rPr>
        <w:t>ensuring</w:t>
      </w:r>
      <w:r w:rsidRPr="003A520C">
        <w:rPr>
          <w:rStyle w:val="StyleUnderline"/>
          <w:highlight w:val="cyan"/>
        </w:rPr>
        <w:t xml:space="preserve"> everybody has the </w:t>
      </w:r>
      <w:r w:rsidRPr="003A520C">
        <w:rPr>
          <w:rStyle w:val="Emphasis"/>
          <w:highlight w:val="cyan"/>
        </w:rPr>
        <w:t>same opportunity</w:t>
      </w:r>
      <w:r w:rsidRPr="00407E90">
        <w:rPr>
          <w:sz w:val="16"/>
        </w:rPr>
        <w:t xml:space="preserve"> for success’ – thereby invoking equality of opportunity, and without clarification as to what success meant to them. </w:t>
      </w:r>
      <w:r w:rsidRPr="003A520C">
        <w:rPr>
          <w:rStyle w:val="StyleUnderline"/>
          <w:highlight w:val="cyan"/>
        </w:rPr>
        <w:t xml:space="preserve">Others </w:t>
      </w:r>
      <w:r w:rsidRPr="003A520C">
        <w:rPr>
          <w:rStyle w:val="Emphasis"/>
          <w:highlight w:val="cyan"/>
        </w:rPr>
        <w:t>criticized</w:t>
      </w:r>
      <w:r w:rsidRPr="00E75BA0">
        <w:rPr>
          <w:rStyle w:val="StyleUnderline"/>
        </w:rPr>
        <w:t xml:space="preserve"> </w:t>
      </w:r>
      <w:r w:rsidRPr="003A520C">
        <w:rPr>
          <w:rStyle w:val="StyleUnderline"/>
          <w:highlight w:val="cyan"/>
        </w:rPr>
        <w:t>the system as not being set up</w:t>
      </w:r>
      <w:r w:rsidRPr="00407E90">
        <w:rPr>
          <w:sz w:val="16"/>
        </w:rPr>
        <w:t xml:space="preserve"> in a way to contribute </w:t>
      </w:r>
      <w:r w:rsidRPr="003A520C">
        <w:rPr>
          <w:rStyle w:val="StyleUnderline"/>
          <w:highlight w:val="cyan"/>
        </w:rPr>
        <w:t xml:space="preserve">to </w:t>
      </w:r>
      <w:r w:rsidRPr="003A520C">
        <w:rPr>
          <w:rStyle w:val="Emphasis"/>
          <w:highlight w:val="cyan"/>
        </w:rPr>
        <w:t>student success</w:t>
      </w:r>
      <w:r w:rsidRPr="00407E90">
        <w:rPr>
          <w:sz w:val="16"/>
        </w:rPr>
        <w:t xml:space="preserve">, again taking for granted what that meant. </w:t>
      </w:r>
      <w:r w:rsidRPr="00E75BA0">
        <w:rPr>
          <w:rStyle w:val="StyleUnderline"/>
        </w:rPr>
        <w:t>What counts as ‘success’ has implications for the</w:t>
      </w:r>
      <w:r w:rsidRPr="00407E90">
        <w:rPr>
          <w:sz w:val="16"/>
        </w:rPr>
        <w:t xml:space="preserve"> kind of </w:t>
      </w:r>
      <w:r w:rsidRPr="00E75BA0">
        <w:rPr>
          <w:rStyle w:val="StyleUnderline"/>
        </w:rPr>
        <w:t>democracy we envision</w:t>
      </w:r>
      <w:r w:rsidRPr="00407E90">
        <w:rPr>
          <w:sz w:val="16"/>
        </w:rPr>
        <w:t xml:space="preserve">. There is a critical distinction between neoliberal characterizations of democracy </w:t>
      </w:r>
      <w:r w:rsidRPr="003A520C">
        <w:rPr>
          <w:rStyle w:val="StyleUnderline"/>
          <w:highlight w:val="cyan"/>
        </w:rPr>
        <w:t>that emphasize</w:t>
      </w:r>
      <w:r w:rsidRPr="00E75BA0">
        <w:rPr>
          <w:rStyle w:val="StyleUnderline"/>
        </w:rPr>
        <w:t xml:space="preserve"> a</w:t>
      </w:r>
      <w:r w:rsidRPr="00407E90">
        <w:rPr>
          <w:sz w:val="16"/>
        </w:rPr>
        <w:t xml:space="preserve"> </w:t>
      </w:r>
      <w:r w:rsidRPr="00E75BA0">
        <w:rPr>
          <w:rStyle w:val="StyleUnderline"/>
        </w:rPr>
        <w:t xml:space="preserve">collection of </w:t>
      </w:r>
      <w:r w:rsidRPr="003A520C">
        <w:rPr>
          <w:rStyle w:val="Emphasis"/>
          <w:highlight w:val="cyan"/>
        </w:rPr>
        <w:t>atomized individuals</w:t>
      </w:r>
      <w:r w:rsidRPr="003A520C">
        <w:rPr>
          <w:sz w:val="16"/>
          <w:highlight w:val="cyan"/>
        </w:rPr>
        <w:t xml:space="preserve"> </w:t>
      </w:r>
      <w:r w:rsidRPr="003A520C">
        <w:rPr>
          <w:rStyle w:val="StyleUnderline"/>
          <w:highlight w:val="cyan"/>
        </w:rPr>
        <w:t xml:space="preserve">striving for </w:t>
      </w:r>
      <w:r w:rsidRPr="003A520C">
        <w:rPr>
          <w:rStyle w:val="Emphasis"/>
          <w:highlight w:val="cyan"/>
        </w:rPr>
        <w:t>personal gain</w:t>
      </w:r>
      <w:r w:rsidRPr="00407E90">
        <w:rPr>
          <w:sz w:val="16"/>
        </w:rPr>
        <w:t xml:space="preserve"> (Mirra &amp; Morell, 2011; Olssen &amp; Peters, 2005) and critical democracy which characterizes it as a dynamic process of informed citizens actively participating in the kind of dialogue that prioritizes the substantive democratic concerns of equity, inclusion and social justice (McMahon &amp; Portelli, 2004). </w:t>
      </w:r>
      <w:r w:rsidRPr="003A520C">
        <w:rPr>
          <w:rStyle w:val="StyleUnderline"/>
          <w:highlight w:val="cyan"/>
        </w:rPr>
        <w:t>By invoking</w:t>
      </w:r>
      <w:r w:rsidRPr="00E75BA0">
        <w:rPr>
          <w:rStyle w:val="StyleUnderline"/>
        </w:rPr>
        <w:t xml:space="preserve"> the notion of </w:t>
      </w:r>
      <w:r w:rsidRPr="003A520C">
        <w:rPr>
          <w:rStyle w:val="Emphasis"/>
          <w:highlight w:val="cyan"/>
        </w:rPr>
        <w:t>success</w:t>
      </w:r>
      <w:r w:rsidRPr="003A520C">
        <w:rPr>
          <w:sz w:val="16"/>
          <w:highlight w:val="cyan"/>
        </w:rPr>
        <w:t xml:space="preserve"> </w:t>
      </w:r>
      <w:r w:rsidRPr="003A520C">
        <w:rPr>
          <w:rStyle w:val="StyleUnderline"/>
          <w:highlight w:val="cyan"/>
        </w:rPr>
        <w:t>without clarifying</w:t>
      </w:r>
      <w:r w:rsidRPr="00407E90">
        <w:rPr>
          <w:sz w:val="16"/>
        </w:rPr>
        <w:t xml:space="preserve"> what the term means from an equity and social justice stance, </w:t>
      </w:r>
      <w:r w:rsidRPr="003A520C">
        <w:rPr>
          <w:rStyle w:val="StyleUnderline"/>
          <w:highlight w:val="cyan"/>
        </w:rPr>
        <w:t>educators</w:t>
      </w:r>
      <w:r w:rsidRPr="00E75BA0">
        <w:rPr>
          <w:rStyle w:val="StyleUnderline"/>
        </w:rPr>
        <w:t xml:space="preserve"> may further </w:t>
      </w:r>
      <w:r w:rsidRPr="003A520C">
        <w:rPr>
          <w:rStyle w:val="StyleUnderline"/>
          <w:highlight w:val="cyan"/>
        </w:rPr>
        <w:t>entrench</w:t>
      </w:r>
      <w:r w:rsidRPr="00E75BA0">
        <w:rPr>
          <w:rStyle w:val="StyleUnderline"/>
        </w:rPr>
        <w:t xml:space="preserve"> neoliberal characterizations</w:t>
      </w:r>
      <w:r w:rsidRPr="00407E90">
        <w:rPr>
          <w:sz w:val="16"/>
        </w:rPr>
        <w:t xml:space="preserve"> of democracy </w:t>
      </w:r>
      <w:r w:rsidRPr="00E75BA0">
        <w:rPr>
          <w:rStyle w:val="StyleUnderline"/>
        </w:rPr>
        <w:t xml:space="preserve">that view </w:t>
      </w:r>
      <w:r w:rsidRPr="003A520C">
        <w:rPr>
          <w:rStyle w:val="StyleUnderline"/>
          <w:highlight w:val="cyan"/>
        </w:rPr>
        <w:t xml:space="preserve">it as </w:t>
      </w:r>
      <w:r w:rsidRPr="003A520C">
        <w:rPr>
          <w:rStyle w:val="Emphasis"/>
          <w:highlight w:val="cyan"/>
        </w:rPr>
        <w:t>natural and inevitable</w:t>
      </w:r>
      <w:r w:rsidRPr="00407E90">
        <w:rPr>
          <w:sz w:val="16"/>
        </w:rPr>
        <w:t xml:space="preserve"> (as an outcome of freedom and choice), rather than as something requiring consistent checks and interventions.</w:t>
      </w:r>
    </w:p>
    <w:p w14:paraId="51E49612" w14:textId="77777777" w:rsidR="00094D02" w:rsidRPr="00B31682" w:rsidRDefault="00094D02" w:rsidP="00094D02">
      <w:pPr>
        <w:rPr>
          <w:sz w:val="16"/>
        </w:rPr>
      </w:pPr>
    </w:p>
    <w:p w14:paraId="495E1C96" w14:textId="77777777" w:rsidR="00094D02" w:rsidRDefault="00094D02" w:rsidP="00094D02">
      <w:pPr>
        <w:pStyle w:val="Heading4"/>
      </w:pPr>
      <w:r>
        <w:t>Idealism is philosophical and practically incompatible with Marxist materialism. It locates change in ideas, rather than economic relations, and so lapses into conservatism.</w:t>
      </w:r>
    </w:p>
    <w:p w14:paraId="3A7B7D7C" w14:textId="77777777" w:rsidR="00094D02" w:rsidRPr="00790EEA" w:rsidRDefault="00094D02" w:rsidP="00094D02">
      <w:r w:rsidRPr="00B71942">
        <w:rPr>
          <w:b/>
          <w:bCs/>
          <w:sz w:val="26"/>
          <w:szCs w:val="26"/>
        </w:rPr>
        <w:t>Dialego 75</w:t>
      </w:r>
      <w:r>
        <w:t>, philosophy at Leicester University (</w:t>
      </w:r>
      <w:r w:rsidRPr="005D66D4">
        <w:rPr>
          <w:i/>
          <w:iCs/>
        </w:rPr>
        <w:t>Philosophy and Class Struggle</w:t>
      </w:r>
      <w:r>
        <w:t xml:space="preserve">, “Chapter 2: What is Dialectical Materialism,” accessed through the Marxist Internet Archive, published 1975, </w:t>
      </w:r>
      <w:r w:rsidRPr="005D66D4">
        <w:t>https://www.marxists.org/subject/africa/dialego/philosophy/ch02.htm</w:t>
      </w:r>
      <w:r>
        <w:t>) //Rock Chalk</w:t>
      </w:r>
    </w:p>
    <w:p w14:paraId="2E89D377" w14:textId="77777777" w:rsidR="00094D02" w:rsidRPr="00125E80" w:rsidRDefault="00094D02" w:rsidP="00094D02">
      <w:pPr>
        <w:rPr>
          <w:sz w:val="16"/>
        </w:rPr>
      </w:pPr>
      <w:r w:rsidRPr="00790EEA">
        <w:rPr>
          <w:sz w:val="16"/>
        </w:rPr>
        <w:t xml:space="preserve">In a previous article on “Philosophy and Class Struggle” it was argued </w:t>
      </w:r>
      <w:r w:rsidRPr="00790EEA">
        <w:rPr>
          <w:rStyle w:val="StyleUnderline"/>
        </w:rPr>
        <w:t xml:space="preserve">that </w:t>
      </w:r>
      <w:r w:rsidRPr="003A520C">
        <w:rPr>
          <w:rStyle w:val="StyleUnderline"/>
          <w:highlight w:val="cyan"/>
        </w:rPr>
        <w:t xml:space="preserve">dialectical materialism is the only </w:t>
      </w:r>
      <w:r w:rsidRPr="00790EEA">
        <w:rPr>
          <w:rStyle w:val="StyleUnderline"/>
        </w:rPr>
        <w:t xml:space="preserve">logical and </w:t>
      </w:r>
      <w:r w:rsidRPr="003A520C">
        <w:rPr>
          <w:rStyle w:val="StyleUnderline"/>
          <w:highlight w:val="cyan"/>
        </w:rPr>
        <w:t>consistent philosophy for a revolutionary</w:t>
      </w:r>
      <w:r w:rsidRPr="00790EEA">
        <w:rPr>
          <w:rStyle w:val="StyleUnderline"/>
        </w:rPr>
        <w:t xml:space="preserve"> today to hold.</w:t>
      </w:r>
      <w:r w:rsidRPr="00790EEA">
        <w:rPr>
          <w:sz w:val="16"/>
        </w:rPr>
        <w:t xml:space="preserve"> Understood concretely and applied creatively, </w:t>
      </w:r>
      <w:r w:rsidRPr="00790EEA">
        <w:rPr>
          <w:rStyle w:val="StyleUnderline"/>
        </w:rPr>
        <w:t>dialectical materialism has a crucial role to play in helping revolutionaries formulate their strategy and tactics in such a way that they reflect the needs of the situation and take all the relevant factors into account.</w:t>
      </w:r>
      <w:r>
        <w:rPr>
          <w:rStyle w:val="StyleUnderline"/>
        </w:rPr>
        <w:t xml:space="preserve"> </w:t>
      </w:r>
      <w:r w:rsidRPr="00790EEA">
        <w:rPr>
          <w:sz w:val="16"/>
        </w:rPr>
        <w:t>T</w:t>
      </w:r>
      <w:r w:rsidRPr="00790EEA">
        <w:rPr>
          <w:rStyle w:val="StyleUnderline"/>
        </w:rPr>
        <w:t>hose who stress materialism at</w:t>
      </w:r>
      <w:r>
        <w:rPr>
          <w:rStyle w:val="StyleUnderline"/>
        </w:rPr>
        <w:t xml:space="preserve"> </w:t>
      </w:r>
      <w:r w:rsidRPr="00790EEA">
        <w:rPr>
          <w:rStyle w:val="StyleUnderline"/>
        </w:rPr>
        <w:t>the expense of</w:t>
      </w:r>
      <w:r>
        <w:rPr>
          <w:rStyle w:val="StyleUnderline"/>
        </w:rPr>
        <w:t xml:space="preserve"> </w:t>
      </w:r>
      <w:r w:rsidRPr="00790EEA">
        <w:rPr>
          <w:rStyle w:val="StyleUnderline"/>
        </w:rPr>
        <w:t xml:space="preserve">dialectics in their political practice will ignore the pressures for change steadily building up </w:t>
      </w:r>
      <w:r w:rsidRPr="00790EEA">
        <w:rPr>
          <w:sz w:val="16"/>
        </w:rPr>
        <w:t xml:space="preserve">(witness the dramatic street battles in the South African cities and townships since June this year), </w:t>
      </w:r>
      <w:r w:rsidRPr="00790EEA">
        <w:rPr>
          <w:rStyle w:val="StyleUnderline"/>
        </w:rPr>
        <w:t>while those who see</w:t>
      </w:r>
      <w:r>
        <w:rPr>
          <w:rStyle w:val="StyleUnderline"/>
        </w:rPr>
        <w:t xml:space="preserve"> </w:t>
      </w:r>
      <w:r w:rsidRPr="00790EEA">
        <w:rPr>
          <w:rStyle w:val="StyleUnderline"/>
        </w:rPr>
        <w:t>only</w:t>
      </w:r>
      <w:r>
        <w:rPr>
          <w:rStyle w:val="StyleUnderline"/>
        </w:rPr>
        <w:t xml:space="preserve"> </w:t>
      </w:r>
      <w:r w:rsidRPr="00790EEA">
        <w:rPr>
          <w:rStyle w:val="StyleUnderline"/>
        </w:rPr>
        <w:t>dialectics and neglect materialism, inevitably overlook the concrete realities of the situation and the particular stage of the struggle</w:t>
      </w:r>
      <w:r w:rsidRPr="00790EEA">
        <w:rPr>
          <w:sz w:val="16"/>
        </w:rPr>
        <w:t>.</w:t>
      </w:r>
      <w:r w:rsidRPr="00B71942">
        <w:rPr>
          <w:sz w:val="16"/>
        </w:rPr>
        <w:t xml:space="preserve"> </w:t>
      </w:r>
      <w:r w:rsidRPr="00790EEA">
        <w:rPr>
          <w:sz w:val="16"/>
        </w:rPr>
        <w:t xml:space="preserve">This is why a proper understanding of </w:t>
      </w:r>
      <w:r w:rsidRPr="00790EEA">
        <w:rPr>
          <w:rStyle w:val="StyleUnderline"/>
        </w:rPr>
        <w:t>dialectical materialism is a necessary part of our correct political practice; it furnishes the Communist Party and the liberation movement with an essential weapon in the on-going struggle and is a vital ingredient for success.</w:t>
      </w:r>
      <w:r>
        <w:rPr>
          <w:rStyle w:val="StyleUnderline"/>
        </w:rPr>
        <w:t xml:space="preserve"> </w:t>
      </w:r>
      <w:r w:rsidRPr="00790EEA">
        <w:rPr>
          <w:sz w:val="16"/>
        </w:rPr>
        <w:t xml:space="preserve">My basic objective in this article is to show that </w:t>
      </w:r>
      <w:r w:rsidRPr="00790EEA">
        <w:rPr>
          <w:rStyle w:val="StyleUnderline"/>
        </w:rPr>
        <w:t>dialectics and materialism — the two aspects of Marxist philosophy which give it its name</w:t>
      </w:r>
      <w:r w:rsidRPr="00790EEA">
        <w:rPr>
          <w:sz w:val="16"/>
        </w:rPr>
        <w:t xml:space="preserve"> — form the two halves of a single whole. Just as a chemist mixes hydrogen and oxygen to form water, so Marx and Engels reworked the theories of dialectics and materialism which previous thinkers had developed, in order to create a revolutionary philosophy of a new type. For the first time in history a materialist theory of the universe was worked out which was thoroughly</w:t>
      </w:r>
      <w:r w:rsidRPr="00B71942">
        <w:rPr>
          <w:sz w:val="16"/>
        </w:rPr>
        <w:t xml:space="preserve"> </w:t>
      </w:r>
      <w:r w:rsidRPr="00790EEA">
        <w:rPr>
          <w:sz w:val="16"/>
        </w:rPr>
        <w:t>dialectical</w:t>
      </w:r>
      <w:r w:rsidRPr="00B71942">
        <w:rPr>
          <w:sz w:val="16"/>
        </w:rPr>
        <w:t xml:space="preserve"> </w:t>
      </w:r>
      <w:r w:rsidRPr="00790EEA">
        <w:rPr>
          <w:sz w:val="16"/>
        </w:rPr>
        <w:t>in character, and a conception of dialectics developed that was squarely based on</w:t>
      </w:r>
      <w:r w:rsidRPr="00B71942">
        <w:rPr>
          <w:sz w:val="16"/>
        </w:rPr>
        <w:t xml:space="preserve"> </w:t>
      </w:r>
      <w:r w:rsidRPr="00790EEA">
        <w:rPr>
          <w:sz w:val="16"/>
        </w:rPr>
        <w:t>materialism.</w:t>
      </w:r>
      <w:r w:rsidRPr="00B71942">
        <w:rPr>
          <w:sz w:val="16"/>
        </w:rPr>
        <w:t xml:space="preserve"> </w:t>
      </w:r>
      <w:r w:rsidRPr="00790EEA">
        <w:rPr>
          <w:sz w:val="16"/>
        </w:rPr>
        <w:t>The result is a highly explosive revolutionary mix!</w:t>
      </w:r>
      <w:r w:rsidRPr="00B71942">
        <w:rPr>
          <w:sz w:val="16"/>
        </w:rPr>
        <w:t xml:space="preserve"> </w:t>
      </w:r>
      <w:r w:rsidRPr="00790EEA">
        <w:rPr>
          <w:sz w:val="16"/>
        </w:rPr>
        <w:t>To explain how this took place and why it was necessary, we must first of all get to grips with</w:t>
      </w:r>
      <w:r w:rsidRPr="00B71942">
        <w:rPr>
          <w:sz w:val="16"/>
        </w:rPr>
        <w:t xml:space="preserve"> </w:t>
      </w:r>
      <w:r w:rsidRPr="00790EEA">
        <w:rPr>
          <w:sz w:val="16"/>
        </w:rPr>
        <w:t>(</w:t>
      </w:r>
      <w:r w:rsidRPr="00790EEA">
        <w:rPr>
          <w:rStyle w:val="StyleUnderline"/>
        </w:rPr>
        <w:t>i) Materialism Vs. Idealism: the Basic Question of Philosophy</w:t>
      </w:r>
      <w:r>
        <w:rPr>
          <w:rStyle w:val="StyleUnderline"/>
        </w:rPr>
        <w:t xml:space="preserve"> </w:t>
      </w:r>
      <w:r w:rsidRPr="00790EEA">
        <w:rPr>
          <w:rStyle w:val="StyleUnderline"/>
        </w:rPr>
        <w:t>It is sometimes thought that a “materialist” is a person who simply looks after his own selfish interests whereas an “idealist” is one who is prepared to sacrifice for a worthwhile cause. Yet, if this were so, it would be the conservatives of this world who are the “materialists” and the revolutionaries who are moved by “idealism"!</w:t>
      </w:r>
      <w:r>
        <w:rPr>
          <w:rStyle w:val="StyleUnderline"/>
        </w:rPr>
        <w:t xml:space="preserve"> </w:t>
      </w:r>
      <w:r w:rsidRPr="00790EEA">
        <w:rPr>
          <w:sz w:val="16"/>
        </w:rPr>
        <w:t xml:space="preserve">In fact, of course, “materialism” and “idealism” do not refer to vague moral attitudes of this kind. </w:t>
      </w:r>
      <w:r w:rsidRPr="00790EEA">
        <w:rPr>
          <w:rStyle w:val="StyleUnderline"/>
        </w:rPr>
        <w:t>They are terms used in philosophy to describe the only two basic interpretations of the world which can be consistently held.</w:t>
      </w:r>
      <w:r>
        <w:rPr>
          <w:rStyle w:val="StyleUnderline"/>
        </w:rPr>
        <w:t xml:space="preserve"> </w:t>
      </w:r>
      <w:r w:rsidRPr="00790EEA">
        <w:rPr>
          <w:sz w:val="16"/>
        </w:rPr>
        <w:t>Everyone who studies the world around him has to find the</w:t>
      </w:r>
      <w:r w:rsidRPr="00B71942">
        <w:rPr>
          <w:sz w:val="16"/>
        </w:rPr>
        <w:t xml:space="preserve"> </w:t>
      </w:r>
      <w:r w:rsidRPr="00790EEA">
        <w:rPr>
          <w:sz w:val="16"/>
        </w:rPr>
        <w:t>origin</w:t>
      </w:r>
      <w:r w:rsidRPr="00B71942">
        <w:rPr>
          <w:sz w:val="16"/>
        </w:rPr>
        <w:t xml:space="preserve"> </w:t>
      </w:r>
      <w:r w:rsidRPr="00790EEA">
        <w:rPr>
          <w:sz w:val="16"/>
        </w:rPr>
        <w:t>of things. What causes things to move, or to act or to behave in the way they do? Are the forces spiritual in origin or are they produced by the material world?</w:t>
      </w:r>
      <w:r w:rsidRPr="00B71942">
        <w:rPr>
          <w:sz w:val="16"/>
        </w:rPr>
        <w:t xml:space="preserve"> </w:t>
      </w:r>
      <w:r w:rsidRPr="00790EEA">
        <w:rPr>
          <w:sz w:val="16"/>
        </w:rPr>
        <w:t xml:space="preserve">Some years ago a Calvinist minister ascribed earth tremors in the western Cape to the growing disquiet of the Almighty towards modern forms of music and dress! </w:t>
      </w:r>
      <w:r w:rsidRPr="00790EEA">
        <w:rPr>
          <w:rStyle w:val="StyleUnderline"/>
        </w:rPr>
        <w:t>Whereas a</w:t>
      </w:r>
      <w:r>
        <w:rPr>
          <w:rStyle w:val="StyleUnderline"/>
        </w:rPr>
        <w:t xml:space="preserve"> </w:t>
      </w:r>
      <w:r w:rsidRPr="003A520C">
        <w:rPr>
          <w:rStyle w:val="StyleUnderline"/>
          <w:highlight w:val="cyan"/>
        </w:rPr>
        <w:t>materialist seeks to explain the</w:t>
      </w:r>
      <w:r w:rsidRPr="00790EEA">
        <w:rPr>
          <w:rStyle w:val="StyleUnderline"/>
        </w:rPr>
        <w:t xml:space="preserve"> </w:t>
      </w:r>
      <w:r w:rsidRPr="003A520C">
        <w:rPr>
          <w:rStyle w:val="StyleUnderline"/>
          <w:highlight w:val="cyan"/>
        </w:rPr>
        <w:t>world</w:t>
      </w:r>
      <w:r w:rsidRPr="00790EEA">
        <w:rPr>
          <w:rStyle w:val="StyleUnderline"/>
        </w:rPr>
        <w:t xml:space="preserve"> of society and nature </w:t>
      </w:r>
      <w:r w:rsidRPr="003A520C">
        <w:rPr>
          <w:rStyle w:val="StyleUnderline"/>
          <w:highlight w:val="cyan"/>
        </w:rPr>
        <w:t>according to</w:t>
      </w:r>
      <w:r w:rsidRPr="00790EEA">
        <w:rPr>
          <w:rStyle w:val="StyleUnderline"/>
        </w:rPr>
        <w:t xml:space="preserve"> the </w:t>
      </w:r>
      <w:r w:rsidRPr="003A520C">
        <w:rPr>
          <w:rStyle w:val="StyleUnderline"/>
          <w:highlight w:val="cyan"/>
        </w:rPr>
        <w:t>material conditions</w:t>
      </w:r>
      <w:r w:rsidRPr="00790EEA">
        <w:rPr>
          <w:rStyle w:val="StyleUnderline"/>
        </w:rPr>
        <w:t xml:space="preserve"> and processes at work, </w:t>
      </w:r>
      <w:r w:rsidRPr="003A520C">
        <w:rPr>
          <w:rStyle w:val="StyleUnderline"/>
          <w:highlight w:val="cyan"/>
        </w:rPr>
        <w:t>the idealist believes</w:t>
      </w:r>
      <w:r w:rsidRPr="00790EEA">
        <w:rPr>
          <w:rStyle w:val="StyleUnderline"/>
        </w:rPr>
        <w:t xml:space="preserve"> that </w:t>
      </w:r>
      <w:r w:rsidRPr="003A520C">
        <w:rPr>
          <w:rStyle w:val="StyleUnderline"/>
          <w:highlight w:val="cyan"/>
        </w:rPr>
        <w:t>events take place because of the existence of</w:t>
      </w:r>
      <w:r w:rsidRPr="00790EEA">
        <w:rPr>
          <w:rStyle w:val="StyleUnderline"/>
        </w:rPr>
        <w:t xml:space="preserve"> spiritual forces or “</w:t>
      </w:r>
      <w:r w:rsidRPr="003A520C">
        <w:rPr>
          <w:rStyle w:val="StyleUnderline"/>
          <w:highlight w:val="cyan"/>
        </w:rPr>
        <w:t>ideas”.</w:t>
      </w:r>
      <w:r>
        <w:rPr>
          <w:rStyle w:val="StyleUnderline"/>
        </w:rPr>
        <w:t xml:space="preserve"> </w:t>
      </w:r>
      <w:r w:rsidRPr="003A520C">
        <w:rPr>
          <w:rStyle w:val="StyleUnderline"/>
          <w:highlight w:val="cyan"/>
        </w:rPr>
        <w:t>An idealist</w:t>
      </w:r>
      <w:r w:rsidRPr="00790EEA">
        <w:rPr>
          <w:rStyle w:val="StyleUnderline"/>
        </w:rPr>
        <w:t xml:space="preserve"> </w:t>
      </w:r>
      <w:r w:rsidRPr="003A520C">
        <w:rPr>
          <w:rStyle w:val="StyleUnderline"/>
          <w:highlight w:val="cyan"/>
        </w:rPr>
        <w:t>might argue</w:t>
      </w:r>
      <w:r w:rsidRPr="00790EEA">
        <w:rPr>
          <w:rStyle w:val="StyleUnderline"/>
        </w:rPr>
        <w:t xml:space="preserve"> that </w:t>
      </w:r>
      <w:r w:rsidRPr="003A520C">
        <w:rPr>
          <w:rStyle w:val="StyleUnderline"/>
          <w:highlight w:val="cyan"/>
        </w:rPr>
        <w:t>apartheid in South Africa has been brought about by the “ill-will</w:t>
      </w:r>
      <w:r w:rsidRPr="00790EEA">
        <w:rPr>
          <w:rStyle w:val="StyleUnderline"/>
        </w:rPr>
        <w:t xml:space="preserve">” or “evil intentions” </w:t>
      </w:r>
      <w:r w:rsidRPr="003A520C">
        <w:rPr>
          <w:rStyle w:val="StyleUnderline"/>
          <w:highlight w:val="cyan"/>
        </w:rPr>
        <w:t>of white people</w:t>
      </w:r>
      <w:r w:rsidRPr="00790EEA">
        <w:rPr>
          <w:rStyle w:val="StyleUnderline"/>
        </w:rPr>
        <w:t xml:space="preserve"> who don’t wish to face up to reality. </w:t>
      </w:r>
      <w:r w:rsidRPr="003A520C">
        <w:rPr>
          <w:rStyle w:val="StyleUnderline"/>
          <w:highlight w:val="cyan"/>
        </w:rPr>
        <w:t>For a materialist</w:t>
      </w:r>
      <w:r w:rsidRPr="00790EEA">
        <w:rPr>
          <w:rStyle w:val="StyleUnderline"/>
        </w:rPr>
        <w:t xml:space="preserve">, on the other hand, this “ill-will” or “evil intention” </w:t>
      </w:r>
      <w:r w:rsidRPr="003A520C">
        <w:rPr>
          <w:rStyle w:val="StyleUnderline"/>
          <w:highlight w:val="cyan"/>
        </w:rPr>
        <w:t>still needs to be explained,</w:t>
      </w:r>
      <w:r w:rsidRPr="00790EEA">
        <w:rPr>
          <w:rStyle w:val="StyleUnderline"/>
        </w:rPr>
        <w:t xml:space="preserve"> and the real reason for apartheid is not to be found in people’s heads but in their pockets, in </w:t>
      </w:r>
      <w:r w:rsidRPr="003A520C">
        <w:rPr>
          <w:rStyle w:val="StyleUnderline"/>
          <w:highlight w:val="cyan"/>
        </w:rPr>
        <w:t>that material system of capitalist exploitation</w:t>
      </w:r>
      <w:r w:rsidRPr="00790EEA">
        <w:rPr>
          <w:rStyle w:val="StyleUnderline"/>
        </w:rPr>
        <w:t xml:space="preserve"> which </w:t>
      </w:r>
      <w:r w:rsidRPr="003A520C">
        <w:rPr>
          <w:rStyle w:val="StyleUnderline"/>
          <w:highlight w:val="cyan"/>
        </w:rPr>
        <w:t>makes apartheid highly profitable</w:t>
      </w:r>
      <w:r w:rsidRPr="00790EEA">
        <w:rPr>
          <w:rStyle w:val="StyleUnderline"/>
        </w:rPr>
        <w:t xml:space="preserve"> for financial investors, factory owners and the giant farms. It is here that the roots of the system lie.</w:t>
      </w:r>
      <w:r>
        <w:rPr>
          <w:rStyle w:val="StyleUnderline"/>
        </w:rPr>
        <w:t xml:space="preserve"> </w:t>
      </w:r>
      <w:r w:rsidRPr="00790EEA">
        <w:rPr>
          <w:rStyle w:val="StyleUnderline"/>
        </w:rPr>
        <w:t xml:space="preserve">We often talk about the way in which for example “anti-communist ideas” weaken our movement by creating divisions in its ranks and this of course is true. But we must never forget that these </w:t>
      </w:r>
      <w:r w:rsidRPr="003A520C">
        <w:rPr>
          <w:rStyle w:val="StyleUnderline"/>
          <w:highlight w:val="cyan"/>
        </w:rPr>
        <w:t>anti-communist “ideas”</w:t>
      </w:r>
      <w:r w:rsidRPr="00790EEA">
        <w:rPr>
          <w:rStyle w:val="StyleUnderline"/>
        </w:rPr>
        <w:t xml:space="preserve"> don’t simply fall from the skies: they </w:t>
      </w:r>
      <w:r w:rsidRPr="003A520C">
        <w:rPr>
          <w:rStyle w:val="StyleUnderline"/>
          <w:highlight w:val="cyan"/>
        </w:rPr>
        <w:t>reflect a</w:t>
      </w:r>
      <w:r w:rsidRPr="00790EEA">
        <w:rPr>
          <w:rStyle w:val="StyleUnderline"/>
        </w:rPr>
        <w:t xml:space="preserve">nd arise out of the </w:t>
      </w:r>
      <w:r w:rsidRPr="003A520C">
        <w:rPr>
          <w:rStyle w:val="StyleUnderline"/>
          <w:highlight w:val="cyan"/>
        </w:rPr>
        <w:t>material interests</w:t>
      </w:r>
      <w:r w:rsidRPr="00790EEA">
        <w:rPr>
          <w:rStyle w:val="StyleUnderline"/>
        </w:rPr>
        <w:t xml:space="preserve"> </w:t>
      </w:r>
      <w:r w:rsidRPr="003A520C">
        <w:rPr>
          <w:rStyle w:val="StyleUnderline"/>
          <w:highlight w:val="cyan"/>
        </w:rPr>
        <w:t>of monopoly capitalism</w:t>
      </w:r>
      <w:r w:rsidRPr="00790EEA">
        <w:rPr>
          <w:rStyle w:val="StyleUnderline"/>
        </w:rPr>
        <w:t xml:space="preserve"> and unless they are firmly rebuffed, they are </w:t>
      </w:r>
      <w:r w:rsidRPr="003A520C">
        <w:rPr>
          <w:rStyle w:val="StyleUnderline"/>
          <w:highlight w:val="cyan"/>
        </w:rPr>
        <w:t>likely to make an impact on those whose stake in society</w:t>
      </w:r>
      <w:r w:rsidRPr="00790EEA">
        <w:rPr>
          <w:rStyle w:val="StyleUnderline"/>
        </w:rPr>
        <w:t xml:space="preserve">, however small, </w:t>
      </w:r>
      <w:r w:rsidRPr="003A520C">
        <w:rPr>
          <w:rStyle w:val="StyleUnderline"/>
          <w:highlight w:val="cyan"/>
        </w:rPr>
        <w:t>makes them vulnerable to anti-communist scare-mongering</w:t>
      </w:r>
      <w:r>
        <w:rPr>
          <w:rStyle w:val="StyleUnderline"/>
        </w:rPr>
        <w:t xml:space="preserve"> </w:t>
      </w:r>
      <w:r w:rsidRPr="00790EEA">
        <w:rPr>
          <w:rStyle w:val="StyleUnderline"/>
        </w:rPr>
        <w:t>Thus we can say that whereas idealism looks for an explanation of</w:t>
      </w:r>
      <w:r>
        <w:rPr>
          <w:rStyle w:val="StyleUnderline"/>
        </w:rPr>
        <w:t xml:space="preserve"> </w:t>
      </w:r>
      <w:r w:rsidRPr="00790EEA">
        <w:rPr>
          <w:rStyle w:val="StyleUnderline"/>
        </w:rPr>
        <w:t>the world in terms of the “ideas”, “intentions” or “will” of people, materialism considers that the source of all events and actions is to be found in material causes or, as they are sometimes called, “the laws of nature.”</w:t>
      </w:r>
      <w:r>
        <w:rPr>
          <w:rStyle w:val="StyleUnderline"/>
        </w:rPr>
        <w:t xml:space="preserve"> </w:t>
      </w:r>
      <w:r w:rsidRPr="00790EEA">
        <w:rPr>
          <w:rStyle w:val="StyleUnderline"/>
        </w:rPr>
        <w:t>It is true that cruder forms of idealism ascribe things in the world to the “will of God” whereas more subtle forms of idealism put the cause down to the ideas which exist in the heads of individuals on earth, but in neither case do idealists seek an explanation in material reality.</w:t>
      </w:r>
      <w:r>
        <w:rPr>
          <w:rStyle w:val="StyleUnderline"/>
        </w:rPr>
        <w:t xml:space="preserve"> </w:t>
      </w:r>
      <w:r w:rsidRPr="00790EEA">
        <w:rPr>
          <w:rStyle w:val="StyleUnderline"/>
        </w:rPr>
        <w:t xml:space="preserve">Whereas </w:t>
      </w:r>
      <w:r w:rsidRPr="003A520C">
        <w:rPr>
          <w:rStyle w:val="StyleUnderline"/>
          <w:highlight w:val="cyan"/>
        </w:rPr>
        <w:t>idealism believes</w:t>
      </w:r>
      <w:r w:rsidRPr="00790EEA">
        <w:rPr>
          <w:rStyle w:val="StyleUnderline"/>
        </w:rPr>
        <w:t xml:space="preserve"> that </w:t>
      </w:r>
      <w:r w:rsidRPr="003A520C">
        <w:rPr>
          <w:rStyle w:val="StyleUnderline"/>
          <w:highlight w:val="cyan"/>
        </w:rPr>
        <w:t>the ideas in people’s heads exist outside of</w:t>
      </w:r>
      <w:r w:rsidRPr="00790EEA">
        <w:rPr>
          <w:rStyle w:val="StyleUnderline"/>
        </w:rPr>
        <w:t xml:space="preserve"> </w:t>
      </w:r>
      <w:r w:rsidRPr="003A520C">
        <w:rPr>
          <w:rStyle w:val="StyleUnderline"/>
          <w:highlight w:val="cyan"/>
        </w:rPr>
        <w:t>and independently of the world of matter</w:t>
      </w:r>
      <w:r w:rsidRPr="00790EEA">
        <w:rPr>
          <w:rStyle w:val="StyleUnderline"/>
        </w:rPr>
        <w:t>, materialism contends that people’s ideas, like all other aspects of their behaviour, are the product of material causes and can only be properly understood when these causes are discovered.</w:t>
      </w:r>
      <w:r>
        <w:rPr>
          <w:rStyle w:val="StyleUnderline"/>
        </w:rPr>
        <w:t xml:space="preserve"> </w:t>
      </w:r>
      <w:r w:rsidRPr="00790EEA">
        <w:rPr>
          <w:sz w:val="16"/>
        </w:rPr>
        <w:t>Materialists in fact argue that man was neither created by God nor is his origin a sheer mystery. He developed out of the world of nature through a long process of evolution and his ideas are the product of the mental activity of his brain, itself a highly developed and complex form of matter.</w:t>
      </w:r>
      <w:r w:rsidRPr="00B71942">
        <w:rPr>
          <w:sz w:val="16"/>
        </w:rPr>
        <w:t xml:space="preserve"> </w:t>
      </w:r>
      <w:r w:rsidRPr="00790EEA">
        <w:rPr>
          <w:rStyle w:val="StyleUnderline"/>
        </w:rPr>
        <w:t xml:space="preserve">This </w:t>
      </w:r>
      <w:r w:rsidRPr="003A520C">
        <w:rPr>
          <w:rStyle w:val="StyleUnderline"/>
          <w:highlight w:val="cyan"/>
        </w:rPr>
        <w:t>does not mean that materialists are not concerned about</w:t>
      </w:r>
      <w:r w:rsidRPr="00790EEA">
        <w:rPr>
          <w:rStyle w:val="StyleUnderline"/>
        </w:rPr>
        <w:t xml:space="preserve"> people’s </w:t>
      </w:r>
      <w:r w:rsidRPr="003A520C">
        <w:rPr>
          <w:rStyle w:val="StyleUnderline"/>
          <w:highlight w:val="cyan"/>
        </w:rPr>
        <w:t>ideas. On the contrary, materialists</w:t>
      </w:r>
      <w:r w:rsidRPr="00790EEA">
        <w:rPr>
          <w:rStyle w:val="StyleUnderline"/>
        </w:rPr>
        <w:t xml:space="preserve"> </w:t>
      </w:r>
      <w:r w:rsidRPr="003A520C">
        <w:rPr>
          <w:rStyle w:val="StyleUnderline"/>
          <w:highlight w:val="cyan"/>
        </w:rPr>
        <w:t>are the only peop</w:t>
      </w:r>
      <w:r w:rsidRPr="00790EEA">
        <w:rPr>
          <w:rStyle w:val="StyleUnderline"/>
        </w:rPr>
        <w:t xml:space="preserve">le in the world </w:t>
      </w:r>
      <w:r w:rsidRPr="003A520C">
        <w:rPr>
          <w:rStyle w:val="StyleUnderline"/>
          <w:highlight w:val="cyan"/>
        </w:rPr>
        <w:t>who are able to explain them properly</w:t>
      </w:r>
      <w:r w:rsidRPr="00790EEA">
        <w:rPr>
          <w:rStyle w:val="StyleUnderline"/>
        </w:rPr>
        <w:t xml:space="preserve">. What </w:t>
      </w:r>
      <w:r w:rsidRPr="003A520C">
        <w:rPr>
          <w:rStyle w:val="StyleUnderline"/>
          <w:highlight w:val="cyan"/>
        </w:rPr>
        <w:t>materialism rejects</w:t>
      </w:r>
      <w:r w:rsidRPr="00790EEA">
        <w:rPr>
          <w:rStyle w:val="StyleUnderline"/>
        </w:rPr>
        <w:t xml:space="preserve"> are not ideas, or their immense importance in influencing the course of events. Rather it is the</w:t>
      </w:r>
      <w:r>
        <w:rPr>
          <w:rStyle w:val="StyleUnderline"/>
        </w:rPr>
        <w:t xml:space="preserve"> </w:t>
      </w:r>
      <w:r w:rsidRPr="003A520C">
        <w:rPr>
          <w:rStyle w:val="StyleUnderline"/>
          <w:highlight w:val="cyan"/>
        </w:rPr>
        <w:t>idealist theory of ideas</w:t>
      </w:r>
      <w:r w:rsidRPr="00790EEA">
        <w:rPr>
          <w:rStyle w:val="StyleUnderline"/>
        </w:rPr>
        <w:t xml:space="preserve"> which materialists challenge, </w:t>
      </w:r>
      <w:r w:rsidRPr="003A520C">
        <w:rPr>
          <w:rStyle w:val="StyleUnderline"/>
          <w:highlight w:val="cyan"/>
        </w:rPr>
        <w:t>because this treats ideas as mystical forces</w:t>
      </w:r>
      <w:r w:rsidRPr="00790EEA">
        <w:rPr>
          <w:rStyle w:val="StyleUnderline"/>
        </w:rPr>
        <w:t xml:space="preserve"> that somehow exist independently of material reality.</w:t>
      </w:r>
      <w:r>
        <w:rPr>
          <w:rStyle w:val="StyleUnderline"/>
        </w:rPr>
        <w:t xml:space="preserve"> </w:t>
      </w:r>
      <w:r w:rsidRPr="00790EEA">
        <w:rPr>
          <w:sz w:val="16"/>
        </w:rPr>
        <w:t>It is true that many people generally look for the causes of events in material rather than spiritual forces while retaining beliefs about the world of the supernatural or some other “autonomous” realm of ideas. But this merely means that they are not being philosophically consistent. The fact still remains that it is impossible to hold that matter is the product of mind (the idealist position) while at one and the same time contending that mind is the product of matter!</w:t>
      </w:r>
      <w:r w:rsidRPr="00B71942">
        <w:rPr>
          <w:sz w:val="16"/>
        </w:rPr>
        <w:t xml:space="preserve"> </w:t>
      </w:r>
      <w:r w:rsidRPr="003A520C">
        <w:rPr>
          <w:rStyle w:val="StyleUnderline"/>
          <w:highlight w:val="cyan"/>
        </w:rPr>
        <w:t>Materialism and idealism</w:t>
      </w:r>
      <w:r w:rsidRPr="00790EEA">
        <w:rPr>
          <w:rStyle w:val="StyleUnderline"/>
        </w:rPr>
        <w:t xml:space="preserve"> offer interpretations of the world which </w:t>
      </w:r>
      <w:r w:rsidRPr="003A520C">
        <w:rPr>
          <w:rStyle w:val="StyleUnderline"/>
          <w:highlight w:val="cyan"/>
        </w:rPr>
        <w:t>are irreconcilable</w:t>
      </w:r>
      <w:r w:rsidRPr="00790EEA">
        <w:rPr>
          <w:rStyle w:val="StyleUnderline"/>
        </w:rPr>
        <w:t>. Which of the “two great camps”, as Engels called them,</w:t>
      </w:r>
      <w:hyperlink r:id="rId7" w:anchor="n1" w:history="1">
        <w:r w:rsidRPr="00790EEA">
          <w:rPr>
            <w:rStyle w:val="StyleUnderline"/>
          </w:rPr>
          <w:t>[1]</w:t>
        </w:r>
      </w:hyperlink>
      <w:r>
        <w:rPr>
          <w:rStyle w:val="StyleUnderline"/>
        </w:rPr>
        <w:t xml:space="preserve"> </w:t>
      </w:r>
      <w:r w:rsidRPr="00790EEA">
        <w:rPr>
          <w:rStyle w:val="StyleUnderline"/>
        </w:rPr>
        <w:t>we choose still constitutes today, as in the past, the basic question of philosophy.</w:t>
      </w:r>
      <w:r>
        <w:rPr>
          <w:rStyle w:val="StyleUnderline"/>
        </w:rPr>
        <w:t xml:space="preserve"> </w:t>
      </w:r>
      <w:r w:rsidRPr="00790EEA">
        <w:rPr>
          <w:sz w:val="16"/>
        </w:rPr>
        <w:t>But why should it matter? What political consequences are likely to follow if we opt for one camp rather than the other?</w:t>
      </w:r>
      <w:r w:rsidRPr="00B71942">
        <w:rPr>
          <w:sz w:val="16"/>
        </w:rPr>
        <w:t xml:space="preserve"> </w:t>
      </w:r>
      <w:r w:rsidRPr="00790EEA">
        <w:rPr>
          <w:sz w:val="16"/>
        </w:rPr>
        <w:t>To answer this question, we must turn to consider the question of</w:t>
      </w:r>
      <w:r w:rsidRPr="00B71942">
        <w:rPr>
          <w:sz w:val="16"/>
        </w:rPr>
        <w:t xml:space="preserve"> </w:t>
      </w:r>
      <w:r w:rsidRPr="00790EEA">
        <w:rPr>
          <w:sz w:val="16"/>
        </w:rPr>
        <w:t>(ii) Materialism as a Rational and Democratic Outlook</w:t>
      </w:r>
      <w:r w:rsidRPr="00B71942">
        <w:rPr>
          <w:sz w:val="16"/>
        </w:rPr>
        <w:t xml:space="preserve"> </w:t>
      </w:r>
      <w:r w:rsidRPr="00790EEA">
        <w:rPr>
          <w:sz w:val="16"/>
        </w:rPr>
        <w:t xml:space="preserve">If we ascribe, as the idealists do, events and actions to the will of God or to the ideas which people carry around in their heads, everything which happens is either a mystery or some kind of accidental “change of heart”. </w:t>
      </w:r>
      <w:r w:rsidRPr="00790EEA">
        <w:rPr>
          <w:rStyle w:val="StyleUnderline"/>
        </w:rPr>
        <w:t>To argue that events do not ultimately have</w:t>
      </w:r>
      <w:r>
        <w:rPr>
          <w:rStyle w:val="StyleUnderline"/>
        </w:rPr>
        <w:t xml:space="preserve"> </w:t>
      </w:r>
      <w:r w:rsidRPr="00790EEA">
        <w:rPr>
          <w:rStyle w:val="StyleUnderline"/>
        </w:rPr>
        <w:t>material</w:t>
      </w:r>
      <w:r>
        <w:rPr>
          <w:rStyle w:val="StyleUnderline"/>
        </w:rPr>
        <w:t xml:space="preserve"> </w:t>
      </w:r>
      <w:r w:rsidRPr="00790EEA">
        <w:rPr>
          <w:rStyle w:val="StyleUnderline"/>
        </w:rPr>
        <w:t>causes means of course, that they cannot be scientifically examined or rationally understood.</w:t>
      </w:r>
      <w:r>
        <w:rPr>
          <w:rStyle w:val="StyleUnderline"/>
        </w:rPr>
        <w:t xml:space="preserve"> </w:t>
      </w:r>
      <w:r w:rsidRPr="00790EEA">
        <w:rPr>
          <w:rStyle w:val="StyleUnderline"/>
        </w:rPr>
        <w:t xml:space="preserve">This is why </w:t>
      </w:r>
      <w:r w:rsidRPr="003A520C">
        <w:rPr>
          <w:rStyle w:val="StyleUnderline"/>
          <w:highlight w:val="cyan"/>
        </w:rPr>
        <w:t>idealism is</w:t>
      </w:r>
      <w:r w:rsidRPr="00790EEA">
        <w:rPr>
          <w:rStyle w:val="StyleUnderline"/>
        </w:rPr>
        <w:t xml:space="preserve"> not only mystical but generally </w:t>
      </w:r>
      <w:r w:rsidRPr="003A520C">
        <w:rPr>
          <w:rStyle w:val="StyleUnderline"/>
          <w:highlight w:val="cyan"/>
        </w:rPr>
        <w:t>conservative and elitist</w:t>
      </w:r>
      <w:r w:rsidRPr="00790EEA">
        <w:rPr>
          <w:rStyle w:val="StyleUnderline"/>
        </w:rPr>
        <w:t xml:space="preserve"> in character</w:t>
      </w:r>
      <w:r w:rsidRPr="003A520C">
        <w:rPr>
          <w:sz w:val="16"/>
          <w:highlight w:val="cyan"/>
        </w:rPr>
        <w:t xml:space="preserve">. </w:t>
      </w:r>
      <w:r w:rsidRPr="003A520C">
        <w:rPr>
          <w:rStyle w:val="StyleUnderline"/>
          <w:highlight w:val="cyan"/>
        </w:rPr>
        <w:t>To look for</w:t>
      </w:r>
      <w:r w:rsidRPr="00790EEA">
        <w:rPr>
          <w:rStyle w:val="StyleUnderline"/>
        </w:rPr>
        <w:t xml:space="preserve"> the source of </w:t>
      </w:r>
      <w:r w:rsidRPr="003A520C">
        <w:rPr>
          <w:rStyle w:val="StyleUnderline"/>
          <w:highlight w:val="cyan"/>
        </w:rPr>
        <w:t xml:space="preserve">movement in </w:t>
      </w:r>
      <w:r w:rsidRPr="00790EEA">
        <w:rPr>
          <w:rStyle w:val="StyleUnderline"/>
        </w:rPr>
        <w:t xml:space="preserve">the world solely to </w:t>
      </w:r>
      <w:r w:rsidRPr="003A520C">
        <w:rPr>
          <w:rStyle w:val="StyleUnderline"/>
          <w:highlight w:val="cyan"/>
        </w:rPr>
        <w:t>people’s “ideas” or the power of their “will</w:t>
      </w:r>
      <w:r w:rsidRPr="00790EEA">
        <w:rPr>
          <w:rStyle w:val="StyleUnderline"/>
        </w:rPr>
        <w:t xml:space="preserve">” is to </w:t>
      </w:r>
      <w:r w:rsidRPr="003A520C">
        <w:rPr>
          <w:rStyle w:val="StyleUnderline"/>
          <w:highlight w:val="cyan"/>
        </w:rPr>
        <w:t>ignore</w:t>
      </w:r>
      <w:r w:rsidRPr="00790EEA">
        <w:rPr>
          <w:rStyle w:val="StyleUnderline"/>
        </w:rPr>
        <w:t xml:space="preserve"> the </w:t>
      </w:r>
      <w:r w:rsidRPr="003A520C">
        <w:rPr>
          <w:rStyle w:val="StyleUnderline"/>
          <w:highlight w:val="cyan"/>
        </w:rPr>
        <w:t>practical experience of the mass</w:t>
      </w:r>
      <w:r w:rsidRPr="00790EEA">
        <w:rPr>
          <w:rStyle w:val="StyleUnderline"/>
        </w:rPr>
        <w:t xml:space="preserve"> of ordinary people as they go about their daily lives — </w:t>
      </w:r>
      <w:r w:rsidRPr="003A520C">
        <w:rPr>
          <w:rStyle w:val="StyleUnderline"/>
          <w:highlight w:val="cyan"/>
        </w:rPr>
        <w:t>the real force which moulds our thought</w:t>
      </w:r>
      <w:r w:rsidRPr="00790EEA">
        <w:rPr>
          <w:rStyle w:val="StyleUnderline"/>
        </w:rPr>
        <w:t xml:space="preserve">. Differences in outlook appear for the </w:t>
      </w:r>
      <w:r w:rsidRPr="003A520C">
        <w:rPr>
          <w:rStyle w:val="StyleUnderline"/>
          <w:highlight w:val="cyan"/>
        </w:rPr>
        <w:t>idealist, not</w:t>
      </w:r>
      <w:r w:rsidRPr="00790EEA">
        <w:rPr>
          <w:rStyle w:val="StyleUnderline"/>
        </w:rPr>
        <w:t xml:space="preserve"> as particular reflections of a given set of material circumstances, but </w:t>
      </w:r>
      <w:r w:rsidRPr="003A520C">
        <w:rPr>
          <w:rStyle w:val="StyleUnderline"/>
          <w:highlight w:val="cyan"/>
        </w:rPr>
        <w:t>as the product of mystical forces which nothing can change</w:t>
      </w:r>
      <w:r w:rsidRPr="00790EEA">
        <w:rPr>
          <w:sz w:val="16"/>
        </w:rPr>
        <w:t>. Plato, the ancient Greek idealist, believed that men viewed the world differently because they had been “made” differently — he likened them to different metals like brass, iron and gold — and these were “differences” which nothing could change. The men of “gold” — a philosophical elite — were naturally intended to rule over the cruder multitudes of brass and iron — the unfortunate many! Is it surprising that Plato’s idealism has often found a sympathetic hearing among apartheid’s supporters? Racist nonsense about the “genetic” differences which are supposed to make some “races” more intelligent than others is simply the logical product of the idealist’s search for “causes” which lie beyond our control, and cannot be rationally understood.</w:t>
      </w:r>
      <w:r w:rsidRPr="00B71942">
        <w:rPr>
          <w:sz w:val="16"/>
        </w:rPr>
        <w:t xml:space="preserve"> </w:t>
      </w:r>
      <w:r w:rsidRPr="003A520C">
        <w:rPr>
          <w:rStyle w:val="StyleUnderline"/>
          <w:highlight w:val="cyan"/>
        </w:rPr>
        <w:t>For materialists, people are the product of their material circumstances</w:t>
      </w:r>
      <w:r w:rsidRPr="00790EEA">
        <w:rPr>
          <w:sz w:val="16"/>
        </w:rPr>
        <w:t xml:space="preserve"> and their “human nature”, their outlook on life </w:t>
      </w:r>
      <w:r w:rsidRPr="00790EEA">
        <w:rPr>
          <w:rStyle w:val="StyleUnderline"/>
        </w:rPr>
        <w:t xml:space="preserve">and their general psychology </w:t>
      </w:r>
      <w:r w:rsidRPr="003A520C">
        <w:rPr>
          <w:rStyle w:val="StyleUnderline"/>
          <w:highlight w:val="cyan"/>
        </w:rPr>
        <w:t>reflect the conditions under which they live and work</w:t>
      </w:r>
      <w:r w:rsidRPr="00790EEA">
        <w:rPr>
          <w:sz w:val="16"/>
        </w:rPr>
        <w:t xml:space="preserve">. </w:t>
      </w:r>
      <w:r w:rsidRPr="003A520C">
        <w:rPr>
          <w:rStyle w:val="StyleUnderline"/>
          <w:highlight w:val="cyan"/>
        </w:rPr>
        <w:t>To change people you must change their circumstances.</w:t>
      </w:r>
      <w:r w:rsidRPr="00790EEA">
        <w:rPr>
          <w:sz w:val="16"/>
        </w:rPr>
        <w:t xml:space="preserve"> </w:t>
      </w:r>
      <w:r w:rsidRPr="00790EEA">
        <w:rPr>
          <w:rStyle w:val="StyleUnderline"/>
        </w:rPr>
        <w:t xml:space="preserve">If, as the materialist argues, we draw our knowledge and character from our practical experience of the material world, then not only is everyone able to learn from life and play their part in running society </w:t>
      </w:r>
      <w:r w:rsidRPr="00790EEA">
        <w:rPr>
          <w:sz w:val="16"/>
        </w:rPr>
        <w:t xml:space="preserve">(a democratic view which rejects the need for mystical “fuehrers” to govern the “dumb” masses), </w:t>
      </w:r>
      <w:r w:rsidRPr="00790EEA">
        <w:rPr>
          <w:rStyle w:val="StyleUnderline"/>
        </w:rPr>
        <w:t>but changing our material conditions of life can rid society of poverty, crime, exploitation, war and all the other evils which conservatives blame on “human nature”.</w:t>
      </w:r>
      <w:r w:rsidRPr="00790EEA">
        <w:rPr>
          <w:sz w:val="16"/>
        </w:rPr>
        <w:t xml:space="preserve"> Marx and Engels comment that if</w:t>
      </w:r>
      <w:r w:rsidRPr="00B71942">
        <w:rPr>
          <w:sz w:val="16"/>
        </w:rPr>
        <w:t xml:space="preserve"> </w:t>
      </w:r>
      <w:r w:rsidRPr="00790EEA">
        <w:rPr>
          <w:sz w:val="16"/>
        </w:rPr>
        <w:t>man is shaped by environment, his environment must be made human</w:t>
      </w:r>
      <w:hyperlink r:id="rId8" w:anchor="n2" w:history="1">
        <w:r w:rsidRPr="00790EEA">
          <w:rPr>
            <w:rStyle w:val="Hyperlink"/>
            <w:sz w:val="16"/>
          </w:rPr>
          <w:t>[2]</w:t>
        </w:r>
      </w:hyperlink>
      <w:r w:rsidRPr="00790EEA">
        <w:rPr>
          <w:sz w:val="16"/>
        </w:rPr>
        <w:t>, and proceed to add that “the teaching of materialism” is “the teaching of real humanism and the</w:t>
      </w:r>
      <w:r w:rsidRPr="00B71942">
        <w:rPr>
          <w:sz w:val="16"/>
        </w:rPr>
        <w:t xml:space="preserve"> </w:t>
      </w:r>
      <w:r w:rsidRPr="00790EEA">
        <w:rPr>
          <w:sz w:val="16"/>
        </w:rPr>
        <w:t>logical</w:t>
      </w:r>
      <w:r w:rsidRPr="00B71942">
        <w:rPr>
          <w:sz w:val="16"/>
        </w:rPr>
        <w:t xml:space="preserve"> </w:t>
      </w:r>
      <w:r w:rsidRPr="00790EEA">
        <w:rPr>
          <w:sz w:val="16"/>
        </w:rPr>
        <w:t>basis of</w:t>
      </w:r>
      <w:r w:rsidRPr="00B71942">
        <w:rPr>
          <w:sz w:val="16"/>
        </w:rPr>
        <w:t xml:space="preserve"> </w:t>
      </w:r>
      <w:r w:rsidRPr="00790EEA">
        <w:rPr>
          <w:sz w:val="16"/>
        </w:rPr>
        <w:t>communism”.</w:t>
      </w:r>
      <w:hyperlink r:id="rId9" w:anchor="n3" w:history="1">
        <w:r w:rsidRPr="00790EEA">
          <w:rPr>
            <w:rStyle w:val="Hyperlink"/>
            <w:sz w:val="16"/>
          </w:rPr>
          <w:t>[3]</w:t>
        </w:r>
      </w:hyperlink>
      <w:r w:rsidRPr="00B71942">
        <w:rPr>
          <w:sz w:val="16"/>
        </w:rPr>
        <w:t xml:space="preserve"> </w:t>
      </w:r>
      <w:r w:rsidRPr="00790EEA">
        <w:rPr>
          <w:sz w:val="16"/>
        </w:rPr>
        <w:t>For materialism is the only philosophy today which can rationally explain the world of nature and society and thus enable people to control their own lives and rid mankind of the injustices, inequalities and exploitation of capitalism.</w:t>
      </w:r>
      <w:r w:rsidRPr="00B71942">
        <w:rPr>
          <w:sz w:val="16"/>
        </w:rPr>
        <w:t xml:space="preserve"> </w:t>
      </w:r>
      <w:r w:rsidRPr="00790EEA">
        <w:rPr>
          <w:sz w:val="16"/>
        </w:rPr>
        <w:t>But how is such a philosophy of materialism to be developed? Before materialism can serve as “the logical basis of communism”, it must solve the problem which I now wish to consider, the problem of</w:t>
      </w:r>
    </w:p>
    <w:p w14:paraId="788258C4" w14:textId="77777777" w:rsidR="00094D02" w:rsidRPr="005D388F" w:rsidRDefault="00094D02" w:rsidP="00094D02"/>
    <w:p w14:paraId="3B943D8E" w14:textId="77777777" w:rsidR="00094D02" w:rsidRPr="007A2F3B" w:rsidRDefault="00094D02" w:rsidP="00094D02"/>
    <w:p w14:paraId="410A4F38" w14:textId="77777777" w:rsidR="00094D02" w:rsidRPr="00986E2D" w:rsidRDefault="00094D02" w:rsidP="00094D02">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438E00FE" w14:textId="77777777" w:rsidR="00094D02" w:rsidRPr="00F24383" w:rsidRDefault="00094D02" w:rsidP="00094D02">
      <w:r w:rsidRPr="00F24383">
        <w:rPr>
          <w:rStyle w:val="Style13ptBold"/>
        </w:rPr>
        <w:t>Kuhn 18</w:t>
      </w:r>
      <w:r>
        <w:t>, Austrian-born writer and translator living in Sweden. (Gabriel, 2018, “Don’t Mourn, Organize! Is Communism a Pipe Dream – or a Viable Future?,” https://brooklynrail.org/2018/03/field-notes/Dont-Morn-Organize-Is-Communism-a-Pipe-Dreamor-a-Viable-Future, luna)</w:t>
      </w:r>
    </w:p>
    <w:p w14:paraId="39C8EE76" w14:textId="77777777" w:rsidR="00094D02" w:rsidRPr="007E67A3" w:rsidRDefault="00094D02" w:rsidP="00094D02">
      <w:pPr>
        <w:rPr>
          <w:sz w:val="16"/>
        </w:rPr>
      </w:pPr>
      <w:r w:rsidRPr="007E67A3">
        <w:rPr>
          <w:sz w:val="16"/>
        </w:rPr>
        <w:t xml:space="preserve">The forms of organization this requires must go further than the affinity group but stop short of the vanguard party. </w:t>
      </w:r>
      <w:r w:rsidRPr="007E67A3">
        <w:rPr>
          <w:rStyle w:val="StyleUnderline"/>
        </w:rPr>
        <w:t>Affinity groups do not answer the demand for mass organizing that mass societies require</w:t>
      </w:r>
      <w:r w:rsidRPr="007E67A3">
        <w:rPr>
          <w:sz w:val="16"/>
        </w:rPr>
        <w:t xml:space="preserve">. But </w:t>
      </w:r>
      <w:r w:rsidRPr="007E67A3">
        <w:rPr>
          <w:rStyle w:val="StyleUnderline"/>
        </w:rPr>
        <w:t>neither do vanguard parties.</w:t>
      </w:r>
      <w:r w:rsidRPr="007E67A3">
        <w:rPr>
          <w:sz w:val="16"/>
        </w:rPr>
        <w:t xml:space="preserve"> They attempt to lead the masses, not organize them, and that’s a big difference. The party model might in general be insufficient for mass organizing today. The networks that movementism gave way to are perhaps more appropriate, but only if they can overcome the assumption that the looser the connections are, the better. </w:t>
      </w:r>
      <w:r w:rsidRPr="007E67A3">
        <w:rPr>
          <w:rStyle w:val="StyleUnderline"/>
        </w:rPr>
        <w:t>This assumption is wrong</w:t>
      </w:r>
      <w:r w:rsidRPr="007E67A3">
        <w:rPr>
          <w:sz w:val="16"/>
        </w:rPr>
        <w:t xml:space="preserve">. </w:t>
      </w:r>
      <w:r w:rsidRPr="003A520C">
        <w:rPr>
          <w:rStyle w:val="StyleUnderline"/>
          <w:highlight w:val="cyan"/>
        </w:rPr>
        <w:t>Loose connections</w:t>
      </w:r>
      <w:r w:rsidRPr="007E67A3">
        <w:rPr>
          <w:sz w:val="16"/>
        </w:rPr>
        <w:t xml:space="preserve"> might </w:t>
      </w:r>
      <w:r w:rsidRPr="003A520C">
        <w:rPr>
          <w:rStyle w:val="StyleUnderline"/>
          <w:highlight w:val="cyan"/>
        </w:rPr>
        <w:t>suit</w:t>
      </w:r>
      <w:r w:rsidRPr="007E67A3">
        <w:rPr>
          <w:sz w:val="16"/>
        </w:rPr>
        <w:t xml:space="preserve"> the needs of </w:t>
      </w:r>
      <w:r w:rsidRPr="003A520C">
        <w:rPr>
          <w:rStyle w:val="Emphasis"/>
          <w:highlight w:val="cyan"/>
        </w:rPr>
        <w:t>a</w:t>
      </w:r>
      <w:r w:rsidRPr="007E67A3">
        <w:rPr>
          <w:sz w:val="16"/>
        </w:rPr>
        <w:t xml:space="preserve">n ever more </w:t>
      </w:r>
      <w:r w:rsidRPr="007E67A3">
        <w:rPr>
          <w:rStyle w:val="StyleUnderline"/>
        </w:rPr>
        <w:t xml:space="preserve">flexible </w:t>
      </w:r>
      <w:r w:rsidRPr="003A520C">
        <w:rPr>
          <w:rStyle w:val="Emphasis"/>
          <w:highlight w:val="cyan"/>
        </w:rPr>
        <w:t>market economy</w:t>
      </w:r>
      <w:r w:rsidRPr="007E67A3">
        <w:rPr>
          <w:sz w:val="16"/>
        </w:rPr>
        <w:t xml:space="preserve">, </w:t>
      </w:r>
      <w:r w:rsidRPr="003A520C">
        <w:rPr>
          <w:rStyle w:val="StyleUnderline"/>
          <w:highlight w:val="cyan"/>
        </w:rPr>
        <w:t>but not</w:t>
      </w:r>
      <w:r w:rsidRPr="007E67A3">
        <w:rPr>
          <w:sz w:val="16"/>
        </w:rPr>
        <w:t xml:space="preserve"> of effective </w:t>
      </w:r>
      <w:r w:rsidRPr="003A520C">
        <w:rPr>
          <w:rStyle w:val="Emphasis"/>
          <w:highlight w:val="cyan"/>
        </w:rPr>
        <w:t>political organizing</w:t>
      </w:r>
      <w:r w:rsidRPr="007E67A3">
        <w:rPr>
          <w:sz w:val="16"/>
        </w:rPr>
        <w:t xml:space="preserve">. </w:t>
      </w:r>
      <w:r w:rsidRPr="007E67A3">
        <w:rPr>
          <w:rStyle w:val="StyleUnderline"/>
        </w:rPr>
        <w:t>To “</w:t>
      </w:r>
      <w:r w:rsidRPr="007E67A3">
        <w:rPr>
          <w:rStyle w:val="Emphasis"/>
        </w:rPr>
        <w:t>have contacts</w:t>
      </w:r>
      <w:r w:rsidRPr="007E67A3">
        <w:rPr>
          <w:rStyle w:val="StyleUnderline"/>
        </w:rPr>
        <w:t xml:space="preserve">” is </w:t>
      </w:r>
      <w:r w:rsidRPr="007E67A3">
        <w:rPr>
          <w:rStyle w:val="Emphasis"/>
        </w:rPr>
        <w:t>not enough</w:t>
      </w:r>
      <w:r w:rsidRPr="007E67A3">
        <w:rPr>
          <w:sz w:val="16"/>
        </w:rPr>
        <w:t xml:space="preserve">; you need to do something with them. And </w:t>
      </w:r>
      <w:r w:rsidRPr="003A520C">
        <w:rPr>
          <w:rStyle w:val="StyleUnderline"/>
          <w:highlight w:val="cyan"/>
        </w:rPr>
        <w:t xml:space="preserve">you need to </w:t>
      </w:r>
      <w:r w:rsidRPr="003A520C">
        <w:rPr>
          <w:rStyle w:val="Emphasis"/>
          <w:highlight w:val="cyan"/>
        </w:rPr>
        <w:t>stay committed</w:t>
      </w:r>
      <w:r w:rsidRPr="007E67A3">
        <w:rPr>
          <w:sz w:val="16"/>
        </w:rPr>
        <w:t xml:space="preserve"> to the projects you initiate. I will try to flesh this out by listing the aspects I consider most important in organizing today.</w:t>
      </w:r>
    </w:p>
    <w:p w14:paraId="6C70E4B4" w14:textId="77777777" w:rsidR="00094D02" w:rsidRPr="007E67A3" w:rsidRDefault="00094D02" w:rsidP="00094D02">
      <w:pPr>
        <w:rPr>
          <w:sz w:val="16"/>
        </w:rPr>
      </w:pPr>
      <w:r w:rsidRPr="007E67A3">
        <w:rPr>
          <w:sz w:val="16"/>
        </w:rPr>
        <w:t>1. We need to leave sectarianism behind. The left is weak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4202C44D" w14:textId="77777777" w:rsidR="00094D02" w:rsidRPr="007E67A3" w:rsidRDefault="00094D02" w:rsidP="00094D02">
      <w:pPr>
        <w:rPr>
          <w:sz w:val="16"/>
        </w:rPr>
      </w:pPr>
      <w:r w:rsidRPr="007E67A3">
        <w:rPr>
          <w:sz w:val="16"/>
        </w:rPr>
        <w:t xml:space="preserve">2. </w:t>
      </w:r>
      <w:r w:rsidRPr="007E67A3">
        <w:rPr>
          <w:rStyle w:val="StyleUnderline"/>
        </w:rPr>
        <w:t>We need theory that is adapted to our times</w:t>
      </w:r>
      <w:r w:rsidRPr="007E67A3">
        <w:rPr>
          <w:sz w:val="16"/>
        </w:rPr>
        <w:t xml:space="preserve">. It must </w:t>
      </w:r>
      <w:r w:rsidRPr="007E67A3">
        <w:rPr>
          <w:rStyle w:val="StyleUnderline"/>
        </w:rPr>
        <w:t>overcome</w:t>
      </w:r>
      <w:r w:rsidRPr="007E67A3">
        <w:rPr>
          <w:sz w:val="16"/>
        </w:rPr>
        <w:t xml:space="preserve"> the </w:t>
      </w:r>
      <w:r w:rsidRPr="007E67A3">
        <w:rPr>
          <w:rStyle w:val="StyleUnderline"/>
        </w:rPr>
        <w:t>false contradiction between “class struggle” and “cultural struggle.</w:t>
      </w:r>
      <w:r w:rsidRPr="007E67A3">
        <w:rPr>
          <w:sz w:val="16"/>
        </w:rPr>
        <w:t>” There is a fruitful debate about a “new class politics” in the German-speaking world. Sebastian Friedrich, one of its main proponents, drew these conclusions in an article published by Counterpunch:</w:t>
      </w:r>
    </w:p>
    <w:p w14:paraId="7F31A200" w14:textId="77777777" w:rsidR="00094D02" w:rsidRPr="007E67A3" w:rsidRDefault="00094D02" w:rsidP="00094D02">
      <w:pPr>
        <w:ind w:left="720"/>
        <w:rPr>
          <w:sz w:val="16"/>
        </w:rPr>
      </w:pPr>
      <w:r w:rsidRPr="007E67A3">
        <w:rPr>
          <w:sz w:val="16"/>
        </w:rPr>
        <w:t xml:space="preserve">A new </w:t>
      </w:r>
      <w:r w:rsidRPr="007E67A3">
        <w:rPr>
          <w:rStyle w:val="Emphasis"/>
        </w:rPr>
        <w:t>class politics</w:t>
      </w:r>
      <w:r w:rsidRPr="007E67A3">
        <w:rPr>
          <w:sz w:val="16"/>
        </w:rPr>
        <w:t xml:space="preserve"> </w:t>
      </w:r>
      <w:r w:rsidRPr="007E67A3">
        <w:rPr>
          <w:rStyle w:val="StyleUnderline"/>
        </w:rPr>
        <w:t xml:space="preserve">does not relegate </w:t>
      </w:r>
      <w:r w:rsidRPr="003A520C">
        <w:rPr>
          <w:rStyle w:val="Emphasis"/>
          <w:highlight w:val="cyan"/>
        </w:rPr>
        <w:t>gender</w:t>
      </w:r>
      <w:r w:rsidRPr="007E67A3">
        <w:rPr>
          <w:sz w:val="16"/>
        </w:rPr>
        <w:t xml:space="preserve">, </w:t>
      </w:r>
      <w:r w:rsidRPr="003A520C">
        <w:rPr>
          <w:rStyle w:val="Emphasis"/>
          <w:highlight w:val="cyan"/>
        </w:rPr>
        <w:t>race</w:t>
      </w:r>
      <w:r w:rsidRPr="007E67A3">
        <w:rPr>
          <w:sz w:val="16"/>
        </w:rPr>
        <w:t xml:space="preserve">, </w:t>
      </w:r>
      <w:r w:rsidRPr="003A520C">
        <w:rPr>
          <w:rStyle w:val="StyleUnderline"/>
          <w:highlight w:val="cyan"/>
        </w:rPr>
        <w:t xml:space="preserve">and </w:t>
      </w:r>
      <w:r w:rsidRPr="003A520C">
        <w:rPr>
          <w:rStyle w:val="Emphasis"/>
          <w:highlight w:val="cyan"/>
        </w:rPr>
        <w:t>imperial legacy</w:t>
      </w:r>
      <w:r w:rsidRPr="003A520C">
        <w:rPr>
          <w:rStyle w:val="StyleUnderline"/>
          <w:highlight w:val="cyan"/>
        </w:rPr>
        <w:t xml:space="preserve"> </w:t>
      </w:r>
      <w:r w:rsidRPr="007E67A3">
        <w:rPr>
          <w:rStyle w:val="StyleUnderline"/>
        </w:rPr>
        <w:t>to</w:t>
      </w:r>
      <w:r w:rsidRPr="007E67A3">
        <w:rPr>
          <w:sz w:val="16"/>
        </w:rPr>
        <w:t xml:space="preserve"> issues that are </w:t>
      </w:r>
      <w:r w:rsidRPr="007E67A3">
        <w:rPr>
          <w:rStyle w:val="Emphasis"/>
        </w:rPr>
        <w:t>supplementary</w:t>
      </w:r>
      <w:r w:rsidRPr="007E67A3">
        <w:rPr>
          <w:sz w:val="16"/>
        </w:rPr>
        <w:t xml:space="preserve"> to class relations. These issues, and the struggles they imply, </w:t>
      </w:r>
      <w:r w:rsidRPr="003A520C">
        <w:rPr>
          <w:rStyle w:val="StyleUnderline"/>
          <w:highlight w:val="cyan"/>
        </w:rPr>
        <w:t>are an integral part of class relations</w:t>
      </w:r>
      <w:r w:rsidRPr="007E67A3">
        <w:rPr>
          <w:sz w:val="16"/>
        </w:rPr>
        <w:t xml:space="preserve">. In fact, </w:t>
      </w:r>
      <w:r w:rsidRPr="003A520C">
        <w:rPr>
          <w:rStyle w:val="Emphasis"/>
          <w:highlight w:val="cyan"/>
        </w:rPr>
        <w:t>feminist</w:t>
      </w:r>
      <w:r w:rsidRPr="007E67A3">
        <w:rPr>
          <w:rStyle w:val="StyleUnderline"/>
        </w:rPr>
        <w:t xml:space="preserve">, </w:t>
      </w:r>
      <w:r w:rsidRPr="003A520C">
        <w:rPr>
          <w:rStyle w:val="Emphasis"/>
          <w:highlight w:val="cyan"/>
        </w:rPr>
        <w:t>anti-racist</w:t>
      </w:r>
      <w:r w:rsidRPr="007E67A3">
        <w:rPr>
          <w:rStyle w:val="StyleUnderline"/>
        </w:rPr>
        <w:t xml:space="preserve">, </w:t>
      </w:r>
      <w:r w:rsidRPr="003A520C">
        <w:rPr>
          <w:rStyle w:val="StyleUnderline"/>
          <w:highlight w:val="cyan"/>
        </w:rPr>
        <w:t xml:space="preserve">and </w:t>
      </w:r>
      <w:r w:rsidRPr="003A520C">
        <w:rPr>
          <w:rStyle w:val="Emphasis"/>
          <w:highlight w:val="cyan"/>
        </w:rPr>
        <w:t>anti-colonial struggles</w:t>
      </w:r>
      <w:r w:rsidRPr="003A520C">
        <w:rPr>
          <w:rStyle w:val="StyleUnderline"/>
          <w:highlight w:val="cyan"/>
        </w:rPr>
        <w:t xml:space="preserve"> are the base on which</w:t>
      </w:r>
      <w:r w:rsidRPr="007E67A3">
        <w:rPr>
          <w:rStyle w:val="StyleUnderline"/>
        </w:rPr>
        <w:t xml:space="preserve"> effective </w:t>
      </w:r>
      <w:r w:rsidRPr="003A520C">
        <w:rPr>
          <w:rStyle w:val="StyleUnderline"/>
          <w:highlight w:val="cyan"/>
        </w:rPr>
        <w:t xml:space="preserve">unified </w:t>
      </w:r>
      <w:r w:rsidRPr="003A520C">
        <w:rPr>
          <w:rStyle w:val="Emphasis"/>
          <w:highlight w:val="cyan"/>
        </w:rPr>
        <w:t>class struggles must be launched</w:t>
      </w:r>
      <w:r w:rsidRPr="007E67A3">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2E20C6A6" w14:textId="77777777" w:rsidR="00094D02" w:rsidRPr="007E67A3" w:rsidRDefault="00094D02" w:rsidP="00094D02">
      <w:pPr>
        <w:rPr>
          <w:rStyle w:val="StyleUnderline"/>
        </w:rPr>
      </w:pPr>
      <w:r w:rsidRPr="007E67A3">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7E67A3">
        <w:rPr>
          <w:rStyle w:val="StyleUnderline"/>
        </w:rPr>
        <w:t>political activism has become a leisure activity that people engage in or not, depending on their mood, the identity they are trying to create for themselves, or the road of “self-improvement” they have chosen</w:t>
      </w:r>
      <w:r w:rsidRPr="007E67A3">
        <w:rPr>
          <w:sz w:val="16"/>
        </w:rPr>
        <w:t xml:space="preserve">. In almost all cases, it is secondary to professional careers and personal comforts. Under such circumstances, it is difficult to get anything done. There is nothing wrong with being “voluntaristic.” </w:t>
      </w:r>
      <w:r w:rsidRPr="003A520C">
        <w:rPr>
          <w:rStyle w:val="StyleUnderline"/>
          <w:highlight w:val="cyan"/>
        </w:rPr>
        <w:t>Radical change is dependent on</w:t>
      </w:r>
      <w:r w:rsidRPr="007E67A3">
        <w:rPr>
          <w:rStyle w:val="StyleUnderline"/>
        </w:rPr>
        <w:t xml:space="preserve"> people </w:t>
      </w:r>
      <w:r w:rsidRPr="003A520C">
        <w:rPr>
          <w:rStyle w:val="StyleUnderline"/>
          <w:highlight w:val="cyan"/>
        </w:rPr>
        <w:t>wanting radical change</w:t>
      </w:r>
      <w:r w:rsidRPr="007E67A3">
        <w:rPr>
          <w:sz w:val="16"/>
        </w:rPr>
        <w:t xml:space="preserve">, no matter how much Marxists still insist on economic realities determining individual consciousness and, therefore, individuals’ capacity for political action. </w:t>
      </w:r>
      <w:r w:rsidRPr="007E67A3">
        <w:rPr>
          <w:rStyle w:val="StyleUnderline"/>
        </w:rPr>
        <w:t xml:space="preserve">An </w:t>
      </w:r>
      <w:r w:rsidRPr="003A520C">
        <w:rPr>
          <w:rStyle w:val="StyleUnderline"/>
          <w:highlight w:val="cyan"/>
        </w:rPr>
        <w:t>organization’s</w:t>
      </w:r>
      <w:r w:rsidRPr="007E67A3">
        <w:rPr>
          <w:rStyle w:val="StyleUnderline"/>
        </w:rPr>
        <w:t xml:space="preserve"> </w:t>
      </w:r>
      <w:r w:rsidRPr="007E67A3">
        <w:rPr>
          <w:rStyle w:val="Emphasis"/>
        </w:rPr>
        <w:t xml:space="preserve">efficiency </w:t>
      </w:r>
      <w:r w:rsidRPr="003A520C">
        <w:rPr>
          <w:rStyle w:val="Emphasis"/>
          <w:highlight w:val="cyan"/>
        </w:rPr>
        <w:t>relies on</w:t>
      </w:r>
      <w:r w:rsidRPr="007E67A3">
        <w:rPr>
          <w:rStyle w:val="StyleUnderline"/>
        </w:rPr>
        <w:t xml:space="preserve"> the individual </w:t>
      </w:r>
      <w:r w:rsidRPr="007E67A3">
        <w:rPr>
          <w:rStyle w:val="Emphasis"/>
        </w:rPr>
        <w:t>qualities of its members</w:t>
      </w:r>
      <w:r w:rsidRPr="007E67A3">
        <w:rPr>
          <w:rStyle w:val="StyleUnderline"/>
        </w:rPr>
        <w:t xml:space="preserve">, that is, </w:t>
      </w:r>
      <w:r w:rsidRPr="007E67A3">
        <w:rPr>
          <w:rStyle w:val="Emphasis"/>
        </w:rPr>
        <w:t>responsibility</w:t>
      </w:r>
      <w:r w:rsidRPr="007E67A3">
        <w:rPr>
          <w:rStyle w:val="StyleUnderline"/>
        </w:rPr>
        <w:t xml:space="preserve">, </w:t>
      </w:r>
      <w:r w:rsidRPr="003A520C">
        <w:rPr>
          <w:rStyle w:val="Emphasis"/>
          <w:highlight w:val="cyan"/>
        </w:rPr>
        <w:t>reliability</w:t>
      </w:r>
      <w:r w:rsidRPr="003A520C">
        <w:rPr>
          <w:rStyle w:val="StyleUnderline"/>
          <w:highlight w:val="cyan"/>
        </w:rPr>
        <w:t xml:space="preserve">, and </w:t>
      </w:r>
      <w:r w:rsidRPr="003A520C">
        <w:rPr>
          <w:rStyle w:val="Emphasis"/>
          <w:highlight w:val="cyan"/>
        </w:rPr>
        <w:t>accountability</w:t>
      </w:r>
      <w:r w:rsidRPr="007E67A3">
        <w:rPr>
          <w:rStyle w:val="StyleUnderline"/>
        </w:rPr>
        <w:t>.</w:t>
      </w:r>
    </w:p>
    <w:p w14:paraId="3A719078" w14:textId="77777777" w:rsidR="00094D02" w:rsidRPr="007E67A3" w:rsidRDefault="00094D02" w:rsidP="00094D02">
      <w:pPr>
        <w:rPr>
          <w:rStyle w:val="Emphasis"/>
        </w:rPr>
      </w:pPr>
      <w:r w:rsidRPr="007E67A3">
        <w:rPr>
          <w:rStyle w:val="Emphasis"/>
        </w:rPr>
        <w:t>Making Things Concrete</w:t>
      </w:r>
    </w:p>
    <w:p w14:paraId="31C00DFB" w14:textId="77777777" w:rsidR="00094D02" w:rsidRPr="007E67A3" w:rsidRDefault="00094D02" w:rsidP="00094D02">
      <w:pPr>
        <w:rPr>
          <w:sz w:val="16"/>
        </w:rPr>
      </w:pPr>
      <w:r w:rsidRPr="007E67A3">
        <w:rPr>
          <w:sz w:val="16"/>
        </w:rPr>
        <w:t xml:space="preserve">If we want communism to be more than a pipe dream, </w:t>
      </w:r>
      <w:r w:rsidRPr="007E67A3">
        <w:rPr>
          <w:rStyle w:val="StyleUnderline"/>
        </w:rPr>
        <w:t>we have to be willing to face reality, even if it confuses, challenges, or even frightens us</w:t>
      </w:r>
      <w:r w:rsidRPr="007E67A3">
        <w:rPr>
          <w:sz w:val="16"/>
        </w:rPr>
        <w:t xml:space="preserve">. We cannot ignore struggles that refer to communist ideals, simply because they aren’t the struggles we’d like to see. </w:t>
      </w:r>
      <w:r w:rsidRPr="003A520C">
        <w:rPr>
          <w:rStyle w:val="StyleUnderline"/>
          <w:highlight w:val="cyan"/>
        </w:rPr>
        <w:t>If</w:t>
      </w:r>
      <w:r w:rsidRPr="007E67A3">
        <w:rPr>
          <w:sz w:val="16"/>
        </w:rPr>
        <w:t xml:space="preserve"> our enthusiasm for </w:t>
      </w:r>
      <w:r w:rsidRPr="003A520C">
        <w:rPr>
          <w:rStyle w:val="Emphasis"/>
          <w:highlight w:val="cyan"/>
        </w:rPr>
        <w:t>communism</w:t>
      </w:r>
      <w:r w:rsidRPr="003A520C">
        <w:rPr>
          <w:sz w:val="16"/>
          <w:highlight w:val="cyan"/>
        </w:rPr>
        <w:t xml:space="preserve"> </w:t>
      </w:r>
      <w:r w:rsidRPr="003A520C">
        <w:rPr>
          <w:rStyle w:val="StyleUnderline"/>
          <w:highlight w:val="cyan"/>
        </w:rPr>
        <w:t>remains limited to</w:t>
      </w:r>
      <w:r w:rsidRPr="003A520C">
        <w:rPr>
          <w:sz w:val="16"/>
          <w:highlight w:val="cyan"/>
        </w:rPr>
        <w:t xml:space="preserve"> </w:t>
      </w:r>
      <w:r w:rsidRPr="003A520C">
        <w:rPr>
          <w:rStyle w:val="Emphasis"/>
          <w:highlight w:val="cyan"/>
        </w:rPr>
        <w:t>lecture halls</w:t>
      </w:r>
      <w:r w:rsidRPr="007E67A3">
        <w:rPr>
          <w:sz w:val="16"/>
        </w:rPr>
        <w:t xml:space="preserve"> and conference rooms, </w:t>
      </w:r>
      <w:r w:rsidRPr="003A520C">
        <w:rPr>
          <w:rStyle w:val="StyleUnderline"/>
          <w:highlight w:val="cyan"/>
        </w:rPr>
        <w:t>it won’t be anything</w:t>
      </w:r>
      <w:r w:rsidRPr="007E67A3">
        <w:rPr>
          <w:sz w:val="16"/>
        </w:rPr>
        <w:t xml:space="preserve"> the </w:t>
      </w:r>
      <w:r w:rsidRPr="003A520C">
        <w:rPr>
          <w:rStyle w:val="Emphasis"/>
          <w:highlight w:val="cyan"/>
        </w:rPr>
        <w:t>powerful</w:t>
      </w:r>
      <w:r w:rsidRPr="007E67A3">
        <w:rPr>
          <w:sz w:val="16"/>
        </w:rPr>
        <w:t xml:space="preserve"> will lose sleep over.</w:t>
      </w:r>
    </w:p>
    <w:p w14:paraId="2FE52D7A" w14:textId="77777777" w:rsidR="00094D02" w:rsidRPr="007E67A3" w:rsidRDefault="00094D02" w:rsidP="00094D02">
      <w:pPr>
        <w:rPr>
          <w:sz w:val="16"/>
        </w:rPr>
      </w:pPr>
      <w:r w:rsidRPr="007E67A3">
        <w:rPr>
          <w:sz w:val="16"/>
        </w:rPr>
        <w:t xml:space="preserve">The struggle that currently receives most attention among communists of all stripes in the Global North is the one in Kurdistan. In Rojava (Syrian Kurdistan), forces affiliated with the Kurdistan Workers’ Party, </w:t>
      </w:r>
      <w:r w:rsidRPr="003A520C">
        <w:rPr>
          <w:rStyle w:val="Emphasis"/>
          <w:highlight w:val="cyan"/>
        </w:rPr>
        <w:t>PKK</w:t>
      </w:r>
      <w:r w:rsidRPr="007E67A3">
        <w:rPr>
          <w:sz w:val="16"/>
        </w:rPr>
        <w:t xml:space="preserve">, have </w:t>
      </w:r>
      <w:r w:rsidRPr="003A520C">
        <w:rPr>
          <w:rStyle w:val="StyleUnderline"/>
          <w:highlight w:val="cyan"/>
        </w:rPr>
        <w:t>established</w:t>
      </w:r>
      <w:r w:rsidRPr="007E67A3">
        <w:rPr>
          <w:sz w:val="16"/>
        </w:rPr>
        <w:t xml:space="preserve"> a </w:t>
      </w:r>
      <w:r w:rsidRPr="003A520C">
        <w:rPr>
          <w:rStyle w:val="StyleUnderline"/>
          <w:highlight w:val="cyan"/>
        </w:rPr>
        <w:t>direct-democratic council</w:t>
      </w:r>
      <w:r w:rsidRPr="007E67A3">
        <w:rPr>
          <w:sz w:val="16"/>
        </w:rPr>
        <w:t xml:space="preserve"> system, based on the “democratic confederalism” conceived by the imprisoned PKK leader Abduallah Öcalan. Öcalan describes democratic confederalism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060E6C41" w14:textId="77777777" w:rsidR="00094D02" w:rsidRPr="007E67A3" w:rsidRDefault="00094D02" w:rsidP="00094D02">
      <w:pPr>
        <w:ind w:left="720"/>
        <w:rPr>
          <w:sz w:val="16"/>
        </w:rPr>
      </w:pPr>
      <w:r w:rsidRPr="007E67A3">
        <w:rPr>
          <w:rStyle w:val="StyleUnderline"/>
        </w:rPr>
        <w:t>The Western left sees Rojava as the realization of a democracy “from below</w:t>
      </w:r>
      <w:r w:rsidRPr="007E67A3">
        <w:rPr>
          <w:sz w:val="16"/>
        </w:rPr>
        <w:t xml:space="preserve">”: communes, councils, a confederation; no hierarchies, no party, a spontaneous mass project. Anarchists and “libertarian” communists wax lyrically about the dawn of a direct-democratic Shangri-La. […] Yes, the </w:t>
      </w:r>
      <w:r w:rsidRPr="003A520C">
        <w:rPr>
          <w:rStyle w:val="StyleUnderline"/>
          <w:highlight w:val="cyan"/>
        </w:rPr>
        <w:t>change</w:t>
      </w:r>
      <w:r w:rsidRPr="007E67A3">
        <w:rPr>
          <w:sz w:val="16"/>
        </w:rPr>
        <w:t xml:space="preserve"> in Rojava </w:t>
      </w:r>
      <w:r w:rsidRPr="003A520C">
        <w:rPr>
          <w:rStyle w:val="StyleUnderline"/>
          <w:highlight w:val="cyan"/>
        </w:rPr>
        <w:t>comes “from below</w:t>
      </w:r>
      <w:r w:rsidRPr="007E67A3">
        <w:rPr>
          <w:sz w:val="16"/>
        </w:rPr>
        <w:t xml:space="preserve">. </w:t>
      </w:r>
      <w:r w:rsidRPr="003A520C">
        <w:rPr>
          <w:rStyle w:val="StyleUnderline"/>
          <w:highlight w:val="cyan"/>
        </w:rPr>
        <w:t>It is based on</w:t>
      </w:r>
      <w:r w:rsidRPr="007E67A3">
        <w:rPr>
          <w:rStyle w:val="StyleUnderline"/>
        </w:rPr>
        <w:t xml:space="preserve"> the power of </w:t>
      </w:r>
      <w:r w:rsidRPr="003A520C">
        <w:rPr>
          <w:rStyle w:val="StyleUnderline"/>
          <w:highlight w:val="cyan"/>
        </w:rPr>
        <w:t>the people</w:t>
      </w:r>
      <w:r w:rsidRPr="007E67A3">
        <w:rPr>
          <w:sz w:val="16"/>
        </w:rPr>
        <w:t xml:space="preserve">, no doubt. Communes and councils are at the heart of decision-making, that is true. But as essential is the following: </w:t>
      </w:r>
      <w:r w:rsidRPr="003A520C">
        <w:rPr>
          <w:rStyle w:val="StyleUnderline"/>
          <w:highlight w:val="cyan"/>
        </w:rPr>
        <w:t>None of this would be happening if it wasn’t for a vanguard</w:t>
      </w:r>
      <w:r w:rsidRPr="007E67A3">
        <w:rPr>
          <w:sz w:val="16"/>
        </w:rPr>
        <w:t xml:space="preserve"> leading the way. The revolution in </w:t>
      </w:r>
      <w:r w:rsidRPr="007E67A3">
        <w:rPr>
          <w:rStyle w:val="StyleUnderline"/>
        </w:rPr>
        <w:t>Rojava proves that Leninist vanguardism is correct</w:t>
      </w:r>
      <w:r w:rsidRPr="007E67A3">
        <w:rPr>
          <w:sz w:val="16"/>
        </w:rPr>
        <w:t>, not false.</w:t>
      </w:r>
    </w:p>
    <w:p w14:paraId="725B9F4D" w14:textId="77777777" w:rsidR="00094D02" w:rsidRPr="007E67A3" w:rsidRDefault="00094D02" w:rsidP="00094D02">
      <w:pPr>
        <w:rPr>
          <w:sz w:val="16"/>
        </w:rPr>
      </w:pPr>
      <w:r w:rsidRPr="007E67A3">
        <w:rPr>
          <w:sz w:val="16"/>
        </w:rPr>
        <w:t xml:space="preserve">Another European journalist visiting the region noted that the cadres of the </w:t>
      </w:r>
      <w:r w:rsidRPr="007E67A3">
        <w:rPr>
          <w:rStyle w:val="StyleUnderline"/>
        </w:rPr>
        <w:t>People’s Protection Units, YPG, relate to the councils of Rojava in the same way the Bolshevists related to the councils of the Soviet Union</w:t>
      </w:r>
      <w:r w:rsidRPr="007E67A3">
        <w:rPr>
          <w:sz w:val="16"/>
        </w:rPr>
        <w:t>. Furthermore, there are troubling pragmatic alliances, which have included collaboration with the U.S. military. Yet the people behind Rojava Solidarity NYC sum up the situation well:</w:t>
      </w:r>
    </w:p>
    <w:p w14:paraId="3FFB34D3" w14:textId="77777777" w:rsidR="00094D02" w:rsidRPr="007E67A3" w:rsidRDefault="00094D02" w:rsidP="00094D02">
      <w:pPr>
        <w:ind w:left="720"/>
        <w:rPr>
          <w:sz w:val="16"/>
        </w:rPr>
      </w:pPr>
      <w:r w:rsidRPr="007E67A3">
        <w:rPr>
          <w:sz w:val="16"/>
        </w:rPr>
        <w:t xml:space="preserve">Rojava, an autonomous region in Northern Syrian, the largest </w:t>
      </w:r>
      <w:r w:rsidRPr="003A520C">
        <w:rPr>
          <w:rStyle w:val="StyleUnderline"/>
          <w:highlight w:val="cyan"/>
        </w:rPr>
        <w:t>revolutionary territory</w:t>
      </w:r>
      <w:r w:rsidRPr="007E67A3">
        <w:rPr>
          <w:sz w:val="16"/>
        </w:rPr>
        <w:t xml:space="preserve"> of the 21st century, has </w:t>
      </w:r>
      <w:r w:rsidRPr="003A520C">
        <w:rPr>
          <w:rStyle w:val="StyleUnderline"/>
          <w:highlight w:val="cyan"/>
        </w:rPr>
        <w:t>projected</w:t>
      </w:r>
      <w:r w:rsidRPr="007E67A3">
        <w:rPr>
          <w:sz w:val="16"/>
        </w:rPr>
        <w:t xml:space="preserve"> anarchist and </w:t>
      </w:r>
      <w:r w:rsidRPr="003A520C">
        <w:rPr>
          <w:rStyle w:val="StyleUnderline"/>
          <w:highlight w:val="cyan"/>
        </w:rPr>
        <w:t>communist ideas to the forefront of political discourse</w:t>
      </w:r>
      <w:r w:rsidRPr="007E67A3">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23265334" w14:textId="77777777" w:rsidR="00094D02" w:rsidRPr="007E67A3" w:rsidRDefault="00094D02" w:rsidP="00094D02">
      <w:pPr>
        <w:rPr>
          <w:sz w:val="16"/>
        </w:rPr>
      </w:pPr>
      <w:r w:rsidRPr="007E67A3">
        <w:rPr>
          <w:rStyle w:val="StyleUnderline"/>
        </w:rPr>
        <w:t>Rojava won’t be the answer to our problems. No single struggle ever is. But the developments in Rojava challenge us to discuss real-life strategies for radical change</w:t>
      </w:r>
      <w:r w:rsidRPr="007E67A3">
        <w:rPr>
          <w:sz w:val="16"/>
        </w:rPr>
        <w:t>. It is easy to focus on shortcomings, but if this is all we ever do, where will it get us?</w:t>
      </w:r>
    </w:p>
    <w:p w14:paraId="1052AF7C" w14:textId="77777777" w:rsidR="00094D02" w:rsidRPr="007E67A3" w:rsidRDefault="00094D02" w:rsidP="00094D02">
      <w:pPr>
        <w:rPr>
          <w:sz w:val="16"/>
        </w:rPr>
      </w:pPr>
      <w:r w:rsidRPr="007E67A3">
        <w:rPr>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4F22E75C" w14:textId="77777777" w:rsidR="00094D02" w:rsidRPr="007E67A3" w:rsidRDefault="00094D02" w:rsidP="00094D02">
      <w:pPr>
        <w:ind w:left="720"/>
        <w:rPr>
          <w:sz w:val="16"/>
        </w:rPr>
      </w:pPr>
      <w:r w:rsidRPr="007E67A3">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0912A0EC" w14:textId="77777777" w:rsidR="00094D02" w:rsidRPr="007E67A3" w:rsidRDefault="00094D02" w:rsidP="00094D02">
      <w:pPr>
        <w:rPr>
          <w:sz w:val="16"/>
        </w:rPr>
      </w:pPr>
      <w:r w:rsidRPr="007E67A3">
        <w:rPr>
          <w:sz w:val="16"/>
        </w:rPr>
        <w:t xml:space="preserve">Unless we want the transition to communism to entail enormous human suffering (which would be utterly absurd), we need to consider the fact that </w:t>
      </w:r>
      <w:r w:rsidRPr="003A520C">
        <w:rPr>
          <w:rStyle w:val="StyleUnderline"/>
          <w:highlight w:val="cyan"/>
        </w:rPr>
        <w:t>billions</w:t>
      </w:r>
      <w:r w:rsidRPr="007E67A3">
        <w:rPr>
          <w:sz w:val="16"/>
        </w:rPr>
        <w:t xml:space="preserve"> of people </w:t>
      </w:r>
      <w:r w:rsidRPr="007E67A3">
        <w:rPr>
          <w:rStyle w:val="StyleUnderline"/>
        </w:rPr>
        <w:t xml:space="preserve">will </w:t>
      </w:r>
      <w:r w:rsidRPr="003A520C">
        <w:rPr>
          <w:rStyle w:val="StyleUnderline"/>
          <w:highlight w:val="cyan"/>
        </w:rPr>
        <w:t xml:space="preserve">need to be </w:t>
      </w:r>
      <w:r w:rsidRPr="003A520C">
        <w:rPr>
          <w:rStyle w:val="Emphasis"/>
          <w:highlight w:val="cyan"/>
        </w:rPr>
        <w:t>fed</w:t>
      </w:r>
      <w:r w:rsidRPr="003A520C">
        <w:rPr>
          <w:sz w:val="16"/>
          <w:highlight w:val="cyan"/>
        </w:rPr>
        <w:t xml:space="preserve">, </w:t>
      </w:r>
      <w:r w:rsidRPr="003A520C">
        <w:rPr>
          <w:rStyle w:val="Emphasis"/>
          <w:highlight w:val="cyan"/>
        </w:rPr>
        <w:t>sheltered</w:t>
      </w:r>
      <w:r w:rsidRPr="007E67A3">
        <w:rPr>
          <w:sz w:val="16"/>
        </w:rPr>
        <w:t xml:space="preserve">, </w:t>
      </w:r>
      <w:r w:rsidRPr="007E67A3">
        <w:rPr>
          <w:rStyle w:val="Emphasis"/>
        </w:rPr>
        <w:t>nursed</w:t>
      </w:r>
      <w:r w:rsidRPr="007E67A3">
        <w:rPr>
          <w:sz w:val="16"/>
        </w:rPr>
        <w:t xml:space="preserve">, </w:t>
      </w:r>
      <w:r w:rsidRPr="003A520C">
        <w:rPr>
          <w:rStyle w:val="Emphasis"/>
          <w:highlight w:val="cyan"/>
        </w:rPr>
        <w:t>provided</w:t>
      </w:r>
      <w:r w:rsidRPr="007E67A3">
        <w:rPr>
          <w:rStyle w:val="StyleUnderline"/>
        </w:rPr>
        <w:t xml:space="preserve"> with access to </w:t>
      </w:r>
      <w:r w:rsidRPr="007E67A3">
        <w:rPr>
          <w:rStyle w:val="Emphasis"/>
        </w:rPr>
        <w:t xml:space="preserve">clean </w:t>
      </w:r>
      <w:r w:rsidRPr="003A520C">
        <w:rPr>
          <w:rStyle w:val="Emphasis"/>
          <w:highlight w:val="cyan"/>
        </w:rPr>
        <w:t>water</w:t>
      </w:r>
      <w:r w:rsidRPr="007E67A3">
        <w:rPr>
          <w:sz w:val="16"/>
        </w:rPr>
        <w:t xml:space="preserve">, and so forth. </w:t>
      </w:r>
      <w:r w:rsidRPr="007E67A3">
        <w:rPr>
          <w:rStyle w:val="StyleUnderline"/>
        </w:rPr>
        <w:t xml:space="preserve">To produce according to the needs of the people rather than the needs of profit </w:t>
      </w:r>
      <w:r w:rsidRPr="003A520C">
        <w:rPr>
          <w:rStyle w:val="Emphasis"/>
          <w:highlight w:val="cyan"/>
        </w:rPr>
        <w:t>requires</w:t>
      </w:r>
      <w:r w:rsidRPr="007E67A3">
        <w:rPr>
          <w:rStyle w:val="StyleUnderline"/>
        </w:rPr>
        <w:t xml:space="preserve"> enormous efforts in </w:t>
      </w:r>
      <w:r w:rsidRPr="003A520C">
        <w:rPr>
          <w:rStyle w:val="Emphasis"/>
          <w:highlight w:val="cyan"/>
        </w:rPr>
        <w:t>planning</w:t>
      </w:r>
      <w:r w:rsidRPr="007E67A3">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3A520C">
        <w:rPr>
          <w:rStyle w:val="StyleUnderline"/>
          <w:highlight w:val="cyan"/>
        </w:rPr>
        <w:t>we must</w:t>
      </w:r>
      <w:r w:rsidRPr="007E67A3">
        <w:rPr>
          <w:rStyle w:val="StyleUnderline"/>
        </w:rPr>
        <w:t xml:space="preserve"> collectively </w:t>
      </w:r>
      <w:r w:rsidRPr="003A520C">
        <w:rPr>
          <w:rStyle w:val="StyleUnderline"/>
          <w:highlight w:val="cyan"/>
        </w:rPr>
        <w:t>dispose</w:t>
      </w:r>
      <w:r w:rsidRPr="007E67A3">
        <w:rPr>
          <w:sz w:val="16"/>
        </w:rPr>
        <w:t xml:space="preserve"> of industrial and </w:t>
      </w:r>
      <w:r w:rsidRPr="007E67A3">
        <w:rPr>
          <w:rStyle w:val="StyleUnderline"/>
        </w:rPr>
        <w:t>nuclear waste</w:t>
      </w:r>
      <w:r w:rsidRPr="007E67A3">
        <w:rPr>
          <w:sz w:val="16"/>
        </w:rPr>
        <w:t xml:space="preserve">, </w:t>
      </w:r>
      <w:r w:rsidRPr="003A520C">
        <w:rPr>
          <w:rStyle w:val="Emphasis"/>
          <w:highlight w:val="cyan"/>
        </w:rPr>
        <w:t>w</w:t>
      </w:r>
      <w:r w:rsidRPr="007E67A3">
        <w:rPr>
          <w:rStyle w:val="StyleUnderline"/>
        </w:rPr>
        <w:t xml:space="preserve">eapons of </w:t>
      </w:r>
      <w:r w:rsidRPr="003A520C">
        <w:rPr>
          <w:rStyle w:val="Emphasis"/>
          <w:highlight w:val="cyan"/>
        </w:rPr>
        <w:t>m</w:t>
      </w:r>
      <w:r w:rsidRPr="007E67A3">
        <w:rPr>
          <w:rStyle w:val="StyleUnderline"/>
        </w:rPr>
        <w:t xml:space="preserve">ass </w:t>
      </w:r>
      <w:r w:rsidRPr="003A520C">
        <w:rPr>
          <w:rStyle w:val="Emphasis"/>
          <w:highlight w:val="cyan"/>
        </w:rPr>
        <w:t>d</w:t>
      </w:r>
      <w:r w:rsidRPr="007E67A3">
        <w:rPr>
          <w:rStyle w:val="StyleUnderline"/>
        </w:rPr>
        <w:t>estruction</w:t>
      </w:r>
      <w:r w:rsidRPr="007E67A3">
        <w:rPr>
          <w:sz w:val="16"/>
        </w:rPr>
        <w:t xml:space="preserve">, </w:t>
      </w:r>
      <w:r w:rsidRPr="003A520C">
        <w:rPr>
          <w:rStyle w:val="StyleUnderline"/>
          <w:highlight w:val="cyan"/>
        </w:rPr>
        <w:t>and</w:t>
      </w:r>
      <w:r w:rsidRPr="007E67A3">
        <w:rPr>
          <w:sz w:val="16"/>
        </w:rPr>
        <w:t xml:space="preserve"> ticking </w:t>
      </w:r>
      <w:r w:rsidRPr="003A520C">
        <w:rPr>
          <w:rStyle w:val="Emphasis"/>
          <w:highlight w:val="cyan"/>
        </w:rPr>
        <w:t>environmental bombs</w:t>
      </w:r>
      <w:r w:rsidRPr="007E67A3">
        <w:rPr>
          <w:sz w:val="16"/>
        </w:rPr>
        <w:t>. None of this is possible without a level of centralization, no matter how visceral the reactions are that the word might provoke in some circles.</w:t>
      </w:r>
    </w:p>
    <w:p w14:paraId="2AB431D0" w14:textId="77777777" w:rsidR="00094D02" w:rsidRPr="007E67A3" w:rsidRDefault="00094D02" w:rsidP="00094D02">
      <w:pPr>
        <w:rPr>
          <w:rStyle w:val="StyleUnderline"/>
        </w:rPr>
      </w:pPr>
      <w:r w:rsidRPr="007E67A3">
        <w:rPr>
          <w:sz w:val="16"/>
        </w:rPr>
        <w:t xml:space="preserve">Only a council system can combine the centralization required by the complexity of modern societies with participative democracy. Centralization requires formal structures. Participative </w:t>
      </w:r>
      <w:r w:rsidRPr="003A520C">
        <w:rPr>
          <w:rStyle w:val="Emphasis"/>
          <w:highlight w:val="cyan"/>
        </w:rPr>
        <w:t>democracy requires</w:t>
      </w:r>
      <w:r w:rsidRPr="007E67A3">
        <w:rPr>
          <w:sz w:val="16"/>
        </w:rPr>
        <w:t xml:space="preserve"> </w:t>
      </w:r>
      <w:r w:rsidRPr="007E67A3">
        <w:rPr>
          <w:rStyle w:val="StyleUnderline"/>
        </w:rPr>
        <w:t xml:space="preserve">these </w:t>
      </w:r>
      <w:r w:rsidRPr="003A520C">
        <w:rPr>
          <w:rStyle w:val="StyleUnderline"/>
          <w:highlight w:val="cyan"/>
        </w:rPr>
        <w:t>structures</w:t>
      </w:r>
      <w:r w:rsidRPr="007E67A3">
        <w:rPr>
          <w:rStyle w:val="StyleUnderline"/>
        </w:rPr>
        <w:t xml:space="preserve"> to </w:t>
      </w:r>
      <w:r w:rsidRPr="003A520C">
        <w:rPr>
          <w:rStyle w:val="StyleUnderline"/>
          <w:highlight w:val="cyan"/>
        </w:rPr>
        <w:t xml:space="preserve">be </w:t>
      </w:r>
      <w:r w:rsidRPr="003A520C">
        <w:rPr>
          <w:rStyle w:val="Emphasis"/>
          <w:highlight w:val="cyan"/>
        </w:rPr>
        <w:t>transparent</w:t>
      </w:r>
      <w:r w:rsidRPr="007E67A3">
        <w:rPr>
          <w:sz w:val="16"/>
        </w:rPr>
        <w:t xml:space="preserve">. They need to be bottom-up rather than top-down, and delegates must be directly responsible to their constituencies. </w:t>
      </w:r>
      <w:r w:rsidRPr="007E67A3">
        <w:rPr>
          <w:rStyle w:val="StyleUnderline"/>
        </w:rPr>
        <w:t xml:space="preserve">The </w:t>
      </w:r>
      <w:r w:rsidRPr="003A520C">
        <w:rPr>
          <w:rStyle w:val="StyleUnderline"/>
          <w:highlight w:val="cyan"/>
        </w:rPr>
        <w:t xml:space="preserve">council system is </w:t>
      </w:r>
      <w:r w:rsidRPr="007E67A3">
        <w:rPr>
          <w:rStyle w:val="StyleUnderline"/>
        </w:rPr>
        <w:t xml:space="preserve">the </w:t>
      </w:r>
      <w:r w:rsidRPr="003A520C">
        <w:rPr>
          <w:rStyle w:val="StyleUnderline"/>
          <w:highlight w:val="cyan"/>
        </w:rPr>
        <w:t>only</w:t>
      </w:r>
      <w:r w:rsidRPr="007E67A3">
        <w:rPr>
          <w:rStyle w:val="StyleUnderline"/>
        </w:rPr>
        <w:t xml:space="preserve"> administrative </w:t>
      </w:r>
      <w:r w:rsidRPr="003A520C">
        <w:rPr>
          <w:rStyle w:val="StyleUnderline"/>
          <w:highlight w:val="cyan"/>
        </w:rPr>
        <w:t>framework to provide that.</w:t>
      </w:r>
    </w:p>
    <w:p w14:paraId="5DE7B541" w14:textId="77777777" w:rsidR="00094D02" w:rsidRPr="007E67A3" w:rsidRDefault="00094D02" w:rsidP="00094D02">
      <w:pPr>
        <w:rPr>
          <w:sz w:val="16"/>
        </w:rPr>
      </w:pPr>
      <w:r w:rsidRPr="007E67A3">
        <w:rPr>
          <w:rStyle w:val="StyleUnderline"/>
        </w:rPr>
        <w:t>Romanticizing particular struggles rarely does any good</w:t>
      </w:r>
      <w:r w:rsidRPr="007E67A3">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3A520C">
        <w:rPr>
          <w:rStyle w:val="StyleUnderline"/>
          <w:highlight w:val="cyan"/>
        </w:rPr>
        <w:t>We</w:t>
      </w:r>
      <w:r w:rsidRPr="007E67A3">
        <w:rPr>
          <w:rStyle w:val="StyleUnderline"/>
        </w:rPr>
        <w:t xml:space="preserve"> can only </w:t>
      </w:r>
      <w:r w:rsidRPr="003A520C">
        <w:rPr>
          <w:rStyle w:val="StyleUnderline"/>
          <w:highlight w:val="cyan"/>
        </w:rPr>
        <w:t>evolve from critical engagement</w:t>
      </w:r>
      <w:r w:rsidRPr="007E67A3">
        <w:rPr>
          <w:sz w:val="16"/>
        </w:rPr>
        <w:t xml:space="preserve">. But </w:t>
      </w:r>
      <w:r w:rsidRPr="003A520C">
        <w:rPr>
          <w:rStyle w:val="StyleUnderline"/>
          <w:highlight w:val="cyan"/>
        </w:rPr>
        <w:t>real-life struggles are our starting point</w:t>
      </w:r>
      <w:r w:rsidRPr="007E67A3">
        <w:rPr>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3A520C">
        <w:rPr>
          <w:rStyle w:val="StyleUnderline"/>
          <w:highlight w:val="cyan"/>
        </w:rPr>
        <w:t xml:space="preserve">This </w:t>
      </w:r>
      <w:r w:rsidRPr="003A520C">
        <w:rPr>
          <w:rStyle w:val="Emphasis"/>
          <w:highlight w:val="cyan"/>
        </w:rPr>
        <w:t>informs</w:t>
      </w:r>
      <w:r w:rsidRPr="007E67A3">
        <w:rPr>
          <w:rStyle w:val="StyleUnderline"/>
        </w:rPr>
        <w:t xml:space="preserve"> revolutionary </w:t>
      </w:r>
      <w:r w:rsidRPr="003A520C">
        <w:rPr>
          <w:rStyle w:val="Emphasis"/>
          <w:highlight w:val="cyan"/>
        </w:rPr>
        <w:t>theory</w:t>
      </w:r>
      <w:r w:rsidRPr="007E67A3">
        <w:rPr>
          <w:rStyle w:val="Emphasis"/>
        </w:rPr>
        <w:t xml:space="preserve"> and</w:t>
      </w:r>
      <w:r w:rsidRPr="007E67A3">
        <w:rPr>
          <w:rStyle w:val="StyleUnderline"/>
        </w:rPr>
        <w:t xml:space="preserve">, in turn, </w:t>
      </w:r>
      <w:r w:rsidRPr="003A520C">
        <w:rPr>
          <w:rStyle w:val="Emphasis"/>
          <w:highlight w:val="cyan"/>
        </w:rPr>
        <w:t>improves</w:t>
      </w:r>
      <w:r w:rsidRPr="007E67A3">
        <w:rPr>
          <w:rStyle w:val="StyleUnderline"/>
        </w:rPr>
        <w:t xml:space="preserve"> revolutionary </w:t>
      </w:r>
      <w:r w:rsidRPr="003A520C">
        <w:rPr>
          <w:rStyle w:val="Emphasis"/>
          <w:highlight w:val="cyan"/>
        </w:rPr>
        <w:t>practice</w:t>
      </w:r>
      <w:r w:rsidRPr="007E67A3">
        <w:rPr>
          <w:sz w:val="16"/>
        </w:rPr>
        <w:t>. Most importantly, it is crucial for saving communist struggles from betraying their own principles. Everyone can watch failure unfold. The challenge lies in helping to prevent it.</w:t>
      </w:r>
    </w:p>
    <w:p w14:paraId="1D215D66" w14:textId="77777777" w:rsidR="00094D02" w:rsidRPr="005A7680" w:rsidRDefault="00094D02" w:rsidP="00094D02"/>
    <w:p w14:paraId="2408E347" w14:textId="77777777" w:rsidR="00094D02" w:rsidRDefault="00094D02" w:rsidP="00094D02"/>
    <w:p w14:paraId="0403F0BD" w14:textId="77777777" w:rsidR="00094D02" w:rsidRDefault="00094D02" w:rsidP="00094D02"/>
    <w:p w14:paraId="26374340" w14:textId="77777777" w:rsidR="00094D02" w:rsidRDefault="00094D02" w:rsidP="00094D02"/>
    <w:p w14:paraId="311BB7C2" w14:textId="77777777" w:rsidR="00094D02" w:rsidRDefault="00094D02" w:rsidP="00094D02">
      <w:pPr>
        <w:pStyle w:val="Heading3"/>
      </w:pPr>
      <w:bookmarkStart w:id="0" w:name="_Hlk216766775"/>
      <w:r>
        <w:t>Topicality---1NC</w:t>
      </w:r>
    </w:p>
    <w:p w14:paraId="0F654839" w14:textId="77777777" w:rsidR="00094D02" w:rsidRDefault="00094D02" w:rsidP="00094D02">
      <w:pPr>
        <w:pStyle w:val="Heading4"/>
      </w:pPr>
      <w:r w:rsidRPr="00D708FC">
        <w:rPr>
          <w:u w:val="single"/>
        </w:rPr>
        <w:t>Topicality</w:t>
      </w:r>
      <w:r>
        <w:t xml:space="preserve">. </w:t>
      </w:r>
    </w:p>
    <w:p w14:paraId="3B9075C5" w14:textId="77777777" w:rsidR="00094D02" w:rsidRDefault="00094D02" w:rsidP="00094D02">
      <w:pPr>
        <w:pStyle w:val="Heading4"/>
      </w:pPr>
      <w:r>
        <w:t>a) Interpretation: The AFF wins if they prove the desirability of a topical example of the resolution. The NEG wins if not.</w:t>
      </w:r>
    </w:p>
    <w:p w14:paraId="3002CFD9" w14:textId="77777777" w:rsidR="00094D02" w:rsidRDefault="00094D02" w:rsidP="00094D02">
      <w:pPr>
        <w:pStyle w:val="Heading4"/>
      </w:pPr>
      <w:r>
        <w:t>b) Violation:</w:t>
      </w:r>
    </w:p>
    <w:p w14:paraId="76EC8408" w14:textId="77777777" w:rsidR="00094D02" w:rsidRDefault="00094D02" w:rsidP="00094D02">
      <w:pPr>
        <w:pStyle w:val="Heading4"/>
      </w:pPr>
      <w:r>
        <w:t xml:space="preserve">“USFG” means the three branches. </w:t>
      </w:r>
    </w:p>
    <w:p w14:paraId="6A921CB1" w14:textId="77777777" w:rsidR="00094D02" w:rsidRPr="00645AF8" w:rsidRDefault="00094D02" w:rsidP="00094D02">
      <w:r w:rsidRPr="00597189">
        <w:rPr>
          <w:rStyle w:val="Style13ptBold"/>
        </w:rPr>
        <w:t>S3 18</w:t>
      </w:r>
      <w:r>
        <w:t xml:space="preserve"> (Science Safety Security, 2-15-2018, "Introduction to U.S. Law &amp; Policy," https://www.phe.gov/s3/law/Pages/default.aspx# OR </w:t>
      </w:r>
      <w:r w:rsidRPr="00557EB9">
        <w:t>https://web.archive.org/web/20230207124019/https://www.phe.gov/s3/law/Pages/default.aspx</w:t>
      </w:r>
      <w:r>
        <w:t>)</w:t>
      </w:r>
    </w:p>
    <w:p w14:paraId="0263A0D3" w14:textId="77777777" w:rsidR="00094D02" w:rsidRPr="00597189" w:rsidRDefault="00094D02" w:rsidP="00094D02">
      <w:pPr>
        <w:rPr>
          <w:sz w:val="16"/>
        </w:rPr>
      </w:pPr>
      <w:r w:rsidRPr="00597189">
        <w:rPr>
          <w:sz w:val="16"/>
        </w:rPr>
        <w:t>U.S. Government Structure</w:t>
      </w:r>
    </w:p>
    <w:p w14:paraId="431D6F0E" w14:textId="77777777" w:rsidR="00094D02" w:rsidRPr="00597189" w:rsidRDefault="00094D02" w:rsidP="00094D02">
      <w:pPr>
        <w:rPr>
          <w:sz w:val="16"/>
        </w:rPr>
      </w:pPr>
      <w:r w:rsidRPr="003A520C">
        <w:rPr>
          <w:rStyle w:val="StyleUnderline"/>
          <w:highlight w:val="cyan"/>
        </w:rPr>
        <w:t>The</w:t>
      </w:r>
      <w:r w:rsidRPr="00597189">
        <w:rPr>
          <w:sz w:val="16"/>
        </w:rPr>
        <w:t xml:space="preserve"> United States (US) </w:t>
      </w:r>
      <w:r w:rsidRPr="003A520C">
        <w:rPr>
          <w:rStyle w:val="StyleUnderline"/>
          <w:highlight w:val="cyan"/>
        </w:rPr>
        <w:t xml:space="preserve">Constitution </w:t>
      </w:r>
      <w:r w:rsidRPr="003A520C">
        <w:rPr>
          <w:rStyle w:val="Emphasis"/>
          <w:highlight w:val="cyan"/>
        </w:rPr>
        <w:t>defines</w:t>
      </w:r>
      <w:r w:rsidRPr="00597189">
        <w:rPr>
          <w:sz w:val="16"/>
        </w:rPr>
        <w:t xml:space="preserve"> the three branches of </w:t>
      </w:r>
      <w:r w:rsidRPr="003A520C">
        <w:rPr>
          <w:rStyle w:val="Emphasis"/>
          <w:highlight w:val="cyan"/>
        </w:rPr>
        <w:t>the US F</w:t>
      </w:r>
      <w:r w:rsidRPr="00597189">
        <w:rPr>
          <w:sz w:val="16"/>
        </w:rPr>
        <w:t xml:space="preserve">ederal </w:t>
      </w:r>
      <w:r w:rsidRPr="003A520C">
        <w:rPr>
          <w:rStyle w:val="Emphasis"/>
          <w:highlight w:val="cyan"/>
        </w:rPr>
        <w:t>G</w:t>
      </w:r>
      <w:r w:rsidRPr="00597189">
        <w:rPr>
          <w:sz w:val="16"/>
        </w:rPr>
        <w:t xml:space="preserve">overnment and their powers, as well as the powers that are reserved to the States and to individuals. Under the Constitution, </w:t>
      </w:r>
      <w:r w:rsidRPr="003A520C">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3A520C">
        <w:rPr>
          <w:rStyle w:val="StyleUnderline"/>
          <w:highlight w:val="cyan"/>
        </w:rPr>
        <w:t>is divided into three parts</w:t>
      </w:r>
      <w:r w:rsidRPr="00597189">
        <w:rPr>
          <w:sz w:val="16"/>
        </w:rPr>
        <w:t>:</w:t>
      </w:r>
    </w:p>
    <w:p w14:paraId="5B3A52F7" w14:textId="77777777" w:rsidR="00094D02" w:rsidRPr="00597189" w:rsidRDefault="00094D02" w:rsidP="00094D02">
      <w:pPr>
        <w:rPr>
          <w:sz w:val="16"/>
        </w:rPr>
      </w:pPr>
      <w:r w:rsidRPr="00597189">
        <w:rPr>
          <w:sz w:val="16"/>
        </w:rPr>
        <w:t xml:space="preserve">The Legislative Branch, or </w:t>
      </w:r>
      <w:r w:rsidRPr="003A520C">
        <w:rPr>
          <w:rStyle w:val="Emphasis"/>
          <w:highlight w:val="cyan"/>
        </w:rPr>
        <w:t>Congress</w:t>
      </w:r>
      <w:r w:rsidRPr="00597189">
        <w:rPr>
          <w:sz w:val="16"/>
        </w:rPr>
        <w:t>, which is comprised of the House of Representatives and the Senate</w:t>
      </w:r>
    </w:p>
    <w:p w14:paraId="678DA745" w14:textId="77777777" w:rsidR="00094D02" w:rsidRPr="00597189" w:rsidRDefault="00094D02" w:rsidP="00094D02">
      <w:pPr>
        <w:rPr>
          <w:sz w:val="16"/>
        </w:rPr>
      </w:pPr>
      <w:r w:rsidRPr="003A520C">
        <w:rPr>
          <w:rStyle w:val="StyleUnderline"/>
          <w:highlight w:val="cyan"/>
        </w:rPr>
        <w:t xml:space="preserve">The </w:t>
      </w:r>
      <w:r w:rsidRPr="003A520C">
        <w:rPr>
          <w:rStyle w:val="Emphasis"/>
          <w:highlight w:val="cyan"/>
        </w:rPr>
        <w:t>Executive</w:t>
      </w:r>
      <w:r w:rsidRPr="00597189">
        <w:rPr>
          <w:sz w:val="16"/>
        </w:rPr>
        <w:t xml:space="preserve"> Branch, which includes the Executive Office of the President and the Federal agencies</w:t>
      </w:r>
    </w:p>
    <w:p w14:paraId="4056DE3A" w14:textId="77777777" w:rsidR="00094D02" w:rsidRPr="00CE23C8" w:rsidRDefault="00094D02" w:rsidP="00094D02">
      <w:pPr>
        <w:rPr>
          <w:rStyle w:val="StyleUnderline"/>
          <w:sz w:val="16"/>
          <w:szCs w:val="16"/>
        </w:rPr>
      </w:pPr>
      <w:r w:rsidRPr="003A520C">
        <w:rPr>
          <w:rStyle w:val="StyleUnderline"/>
          <w:highlight w:val="cyan"/>
        </w:rPr>
        <w:t xml:space="preserve">The </w:t>
      </w:r>
      <w:r w:rsidRPr="003A520C">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5F9840F1" w14:textId="77777777" w:rsidR="00094D02" w:rsidRDefault="00094D02" w:rsidP="00094D02">
      <w:pPr>
        <w:pStyle w:val="Heading4"/>
      </w:pPr>
      <w:bookmarkStart w:id="1" w:name="_Hlk205556601"/>
      <w:r w:rsidRPr="00FF0689">
        <w:rPr>
          <w:u w:val="single"/>
        </w:rPr>
        <w:t>Strengthening</w:t>
      </w:r>
      <w:r>
        <w:t xml:space="preserve"> a right refers to protecting </w:t>
      </w:r>
      <w:r w:rsidRPr="0022590D">
        <w:rPr>
          <w:u w:val="single"/>
        </w:rPr>
        <w:t>existing activities</w:t>
      </w:r>
      <w:r>
        <w:t xml:space="preserve"> under its coverage. </w:t>
      </w:r>
    </w:p>
    <w:p w14:paraId="6F0050A3" w14:textId="77777777" w:rsidR="00094D02" w:rsidRDefault="00094D02" w:rsidP="00094D02">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7A227D6A" w14:textId="77777777" w:rsidR="00094D02" w:rsidRPr="00FF2778" w:rsidRDefault="00094D02" w:rsidP="00094D02">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A520C">
        <w:rPr>
          <w:rStyle w:val="StyleUnderline"/>
          <w:highlight w:val="cyan"/>
        </w:rPr>
        <w:t xml:space="preserve">it is </w:t>
      </w:r>
      <w:r w:rsidRPr="003A520C">
        <w:rPr>
          <w:rStyle w:val="Emphasis"/>
          <w:highlight w:val="cyan"/>
        </w:rPr>
        <w:t>important</w:t>
      </w:r>
      <w:r w:rsidRPr="003A520C">
        <w:rPr>
          <w:rStyle w:val="StyleUnderline"/>
          <w:highlight w:val="cyan"/>
        </w:rPr>
        <w:t xml:space="preserve"> to recognize</w:t>
      </w:r>
      <w:r w:rsidRPr="00E17B27">
        <w:rPr>
          <w:sz w:val="16"/>
        </w:rPr>
        <w:t xml:space="preserve"> not only </w:t>
      </w:r>
      <w:r w:rsidRPr="003A520C">
        <w:rPr>
          <w:rStyle w:val="StyleUnderline"/>
          <w:highlight w:val="cyan"/>
        </w:rPr>
        <w:t xml:space="preserve">the </w:t>
      </w:r>
      <w:r w:rsidRPr="003A520C">
        <w:rPr>
          <w:rStyle w:val="Emphasis"/>
          <w:highlight w:val="cyan"/>
        </w:rPr>
        <w:t>distinction</w:t>
      </w:r>
      <w:r w:rsidRPr="00E17B27">
        <w:rPr>
          <w:sz w:val="16"/>
        </w:rPr>
        <w:t xml:space="preserve"> but also the relationship </w:t>
      </w:r>
      <w:r w:rsidRPr="003A520C">
        <w:rPr>
          <w:rStyle w:val="StyleUnderline"/>
          <w:highlight w:val="cyan"/>
        </w:rPr>
        <w:t xml:space="preserve">between the </w:t>
      </w:r>
      <w:r w:rsidRPr="003A520C">
        <w:rPr>
          <w:rStyle w:val="Emphasis"/>
          <w:highlight w:val="cyan"/>
        </w:rPr>
        <w:t>strength</w:t>
      </w:r>
      <w:r w:rsidRPr="00E17B27">
        <w:rPr>
          <w:rStyle w:val="StyleUnderline"/>
        </w:rPr>
        <w:t xml:space="preserve"> of a right </w:t>
      </w:r>
      <w:r w:rsidRPr="003A520C">
        <w:rPr>
          <w:rStyle w:val="StyleUnderline"/>
          <w:highlight w:val="cyan"/>
        </w:rPr>
        <w:t xml:space="preserve">and the </w:t>
      </w:r>
      <w:r w:rsidRPr="003A520C">
        <w:rPr>
          <w:rStyle w:val="Emphasis"/>
          <w:highlight w:val="cyan"/>
        </w:rPr>
        <w:t>scope</w:t>
      </w:r>
      <w:r w:rsidRPr="003A520C">
        <w:rPr>
          <w:rStyle w:val="StyleUnderline"/>
          <w:highlight w:val="cyan"/>
        </w:rPr>
        <w:t xml:space="preserve"> of a right. This</w:t>
      </w:r>
      <w:r w:rsidRPr="00E17B27">
        <w:rPr>
          <w:rStyle w:val="StyleUnderline"/>
        </w:rPr>
        <w:t xml:space="preserve"> terminology </w:t>
      </w:r>
      <w:r w:rsidRPr="003A520C">
        <w:rPr>
          <w:rStyle w:val="StyleUnderline"/>
          <w:highlight w:val="cyan"/>
        </w:rPr>
        <w:t>is</w:t>
      </w:r>
      <w:r w:rsidRPr="00E17B27">
        <w:rPr>
          <w:sz w:val="16"/>
        </w:rPr>
        <w:t xml:space="preserve"> but </w:t>
      </w:r>
      <w:r w:rsidRPr="003A520C">
        <w:rPr>
          <w:rStyle w:val="Emphasis"/>
          <w:highlight w:val="cyan"/>
        </w:rPr>
        <w:t>another way</w:t>
      </w:r>
      <w:r w:rsidRPr="003A520C">
        <w:rPr>
          <w:rStyle w:val="StyleUnderline"/>
          <w:highlight w:val="cyan"/>
        </w:rPr>
        <w:t xml:space="preserve"> of expressing</w:t>
      </w:r>
      <w:r w:rsidRPr="00E17B27">
        <w:rPr>
          <w:rStyle w:val="StyleUnderline"/>
        </w:rPr>
        <w:t xml:space="preserve"> the </w:t>
      </w:r>
      <w:r w:rsidRPr="003A520C">
        <w:rPr>
          <w:rStyle w:val="StyleUnderline"/>
          <w:highlight w:val="cyan"/>
        </w:rPr>
        <w:t xml:space="preserve">distinction between </w:t>
      </w:r>
      <w:r w:rsidRPr="003A520C">
        <w:rPr>
          <w:rStyle w:val="Emphasis"/>
          <w:highlight w:val="cyan"/>
        </w:rPr>
        <w:t>coverage</w:t>
      </w:r>
      <w:r w:rsidRPr="003A520C">
        <w:rPr>
          <w:rStyle w:val="StyleUnderline"/>
          <w:highlight w:val="cyan"/>
        </w:rPr>
        <w:t xml:space="preserve"> and </w:t>
      </w:r>
      <w:r w:rsidRPr="003A520C">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3A520C">
        <w:rPr>
          <w:rStyle w:val="Emphasis"/>
          <w:highlight w:val="cyan"/>
        </w:rPr>
        <w:t>scope</w:t>
      </w:r>
      <w:r w:rsidRPr="00E17B27">
        <w:rPr>
          <w:rStyle w:val="StyleUnderline"/>
        </w:rPr>
        <w:t xml:space="preserve"> of a right </w:t>
      </w:r>
      <w:r w:rsidRPr="003A520C">
        <w:rPr>
          <w:rStyle w:val="StyleUnderline"/>
          <w:highlight w:val="cyan"/>
        </w:rPr>
        <w:t>is</w:t>
      </w:r>
      <w:r w:rsidRPr="00E17B27">
        <w:rPr>
          <w:rStyle w:val="StyleUnderline"/>
        </w:rPr>
        <w:t xml:space="preserve"> </w:t>
      </w:r>
      <w:r w:rsidRPr="00E17B27">
        <w:rPr>
          <w:rStyle w:val="Emphasis"/>
        </w:rPr>
        <w:t xml:space="preserve">its </w:t>
      </w:r>
      <w:r w:rsidRPr="003A520C">
        <w:rPr>
          <w:rStyle w:val="Emphasis"/>
          <w:highlight w:val="cyan"/>
        </w:rPr>
        <w:t>range</w:t>
      </w:r>
      <w:r w:rsidRPr="003A520C">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A520C">
        <w:rPr>
          <w:rStyle w:val="Emphasis"/>
          <w:highlight w:val="cyan"/>
        </w:rPr>
        <w:t>strength</w:t>
      </w:r>
      <w:r w:rsidRPr="00E17B27">
        <w:rPr>
          <w:rStyle w:val="StyleUnderline"/>
        </w:rPr>
        <w:t xml:space="preserve"> of a right </w:t>
      </w:r>
      <w:r w:rsidRPr="003A520C">
        <w:rPr>
          <w:rStyle w:val="StyleUnderline"/>
          <w:highlight w:val="cyan"/>
        </w:rPr>
        <w:t>is</w:t>
      </w:r>
      <w:r w:rsidRPr="00E17B27">
        <w:rPr>
          <w:rStyle w:val="StyleUnderline"/>
        </w:rPr>
        <w:t xml:space="preserve"> its </w:t>
      </w:r>
      <w:r w:rsidRPr="003A520C">
        <w:rPr>
          <w:rStyle w:val="StyleUnderline"/>
          <w:highlight w:val="cyan"/>
        </w:rPr>
        <w:t xml:space="preserve">ability to overcome </w:t>
      </w:r>
      <w:r w:rsidRPr="003A520C">
        <w:rPr>
          <w:rStyle w:val="Emphasis"/>
          <w:highlight w:val="cyan"/>
        </w:rPr>
        <w:t>opposing interests</w:t>
      </w:r>
      <w:r w:rsidRPr="00E17B27">
        <w:rPr>
          <w:rStyle w:val="StyleUnderline"/>
        </w:rPr>
        <w:t xml:space="preserve"> (or values, or other rights) </w:t>
      </w:r>
      <w:r w:rsidRPr="003A520C">
        <w:rPr>
          <w:rStyle w:val="Emphasis"/>
          <w:i/>
          <w:highlight w:val="cyan"/>
        </w:rPr>
        <w:t>within</w:t>
      </w:r>
      <w:r w:rsidRPr="003A520C">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1"/>
    </w:p>
    <w:p w14:paraId="1832439F" w14:textId="77777777" w:rsidR="00094D02" w:rsidRPr="001C3DAF" w:rsidRDefault="00094D02" w:rsidP="00094D02">
      <w:pPr>
        <w:pStyle w:val="Heading4"/>
      </w:pPr>
      <w:r w:rsidRPr="001C3DAF">
        <w:t xml:space="preserve">“Collective bargaining rights” are </w:t>
      </w:r>
      <w:r w:rsidRPr="001C3DAF">
        <w:rPr>
          <w:u w:val="single"/>
        </w:rPr>
        <w:t>rights</w:t>
      </w:r>
      <w:r w:rsidRPr="001C3DAF">
        <w:t xml:space="preserve"> protected </w:t>
      </w:r>
      <w:r w:rsidRPr="001C3DAF">
        <w:rPr>
          <w:u w:val="single"/>
        </w:rPr>
        <w:t>by law</w:t>
      </w:r>
      <w:r w:rsidRPr="001C3DAF">
        <w:t xml:space="preserve">. </w:t>
      </w:r>
    </w:p>
    <w:p w14:paraId="5B58E4D4" w14:textId="77777777" w:rsidR="00094D02" w:rsidRPr="001C3DAF" w:rsidRDefault="00094D02" w:rsidP="00094D02">
      <w:r w:rsidRPr="001C3DAF">
        <w:rPr>
          <w:rStyle w:val="Style13ptBold"/>
        </w:rPr>
        <w:t>ACLU 11</w:t>
      </w:r>
      <w:r w:rsidRPr="001C3DAF">
        <w:t xml:space="preserve">, organization founded to champion constitutional liberties in the United States, works to protect Americans' constitutional rights and freedoms. (American Civil Liberties Association, March 25, 2011, “Collective Bargaining and Civil Liberties,” Document, </w:t>
      </w:r>
      <w:hyperlink r:id="rId10" w:history="1">
        <w:r w:rsidRPr="001C3DAF">
          <w:rPr>
            <w:rStyle w:val="Hyperlink"/>
          </w:rPr>
          <w:t>https://www.aclu.org/documents/collective-bargaining-and-civil-liberties</w:t>
        </w:r>
      </w:hyperlink>
      <w:r w:rsidRPr="001C3DAF">
        <w:t>, Ulven)</w:t>
      </w:r>
    </w:p>
    <w:p w14:paraId="7C4F9073" w14:textId="77777777" w:rsidR="00094D02" w:rsidRPr="001C3DAF" w:rsidRDefault="00094D02" w:rsidP="00094D02">
      <w:pPr>
        <w:rPr>
          <w:sz w:val="16"/>
        </w:rPr>
      </w:pPr>
      <w:r w:rsidRPr="001C3DAF">
        <w:rPr>
          <w:rStyle w:val="StyleUnderline"/>
        </w:rPr>
        <w:t>What</w:t>
      </w:r>
      <w:r w:rsidRPr="001C3DAF">
        <w:rPr>
          <w:sz w:val="16"/>
        </w:rPr>
        <w:t xml:space="preserve"> </w:t>
      </w:r>
      <w:r w:rsidRPr="003A520C">
        <w:rPr>
          <w:rStyle w:val="Emphasis"/>
          <w:highlight w:val="cyan"/>
        </w:rPr>
        <w:t>laws protect</w:t>
      </w:r>
      <w:r w:rsidRPr="001C3DAF">
        <w:rPr>
          <w:sz w:val="16"/>
        </w:rPr>
        <w:t xml:space="preserve"> </w:t>
      </w:r>
      <w:r w:rsidRPr="001C3DAF">
        <w:rPr>
          <w:rStyle w:val="StyleUnderline"/>
        </w:rPr>
        <w:t>the</w:t>
      </w:r>
      <w:r w:rsidRPr="001C3DAF">
        <w:rPr>
          <w:sz w:val="16"/>
        </w:rPr>
        <w:t xml:space="preserve"> </w:t>
      </w:r>
      <w:r w:rsidRPr="003A520C">
        <w:rPr>
          <w:rStyle w:val="Emphasis"/>
          <w:highlight w:val="cyan"/>
        </w:rPr>
        <w:t>right to collective bargaining</w:t>
      </w:r>
      <w:r w:rsidRPr="001C3DAF">
        <w:rPr>
          <w:sz w:val="16"/>
        </w:rPr>
        <w:t>?</w:t>
      </w:r>
    </w:p>
    <w:p w14:paraId="13657A26" w14:textId="77777777" w:rsidR="00094D02" w:rsidRPr="001C3DAF" w:rsidRDefault="00094D02" w:rsidP="00094D02">
      <w:pPr>
        <w:rPr>
          <w:sz w:val="16"/>
        </w:rPr>
      </w:pPr>
      <w:r w:rsidRPr="001C3DAF">
        <w:rPr>
          <w:rStyle w:val="StyleUnderline"/>
        </w:rPr>
        <w:t>The</w:t>
      </w:r>
      <w:r w:rsidRPr="001C3DAF">
        <w:rPr>
          <w:sz w:val="16"/>
        </w:rPr>
        <w:t xml:space="preserve"> National Labor Relations Act (</w:t>
      </w:r>
      <w:r w:rsidRPr="003A520C">
        <w:rPr>
          <w:rStyle w:val="StyleUnderline"/>
          <w:highlight w:val="cyan"/>
        </w:rPr>
        <w:t>NLRA</w:t>
      </w:r>
      <w:r w:rsidRPr="001C3DAF">
        <w:rPr>
          <w:sz w:val="16"/>
        </w:rPr>
        <w:t xml:space="preserve">) </w:t>
      </w:r>
      <w:r w:rsidRPr="00CC3597">
        <w:rPr>
          <w:rStyle w:val="StyleUnderline"/>
        </w:rPr>
        <w:t xml:space="preserve">is the </w:t>
      </w:r>
      <w:r w:rsidRPr="003A520C">
        <w:rPr>
          <w:rStyle w:val="StyleUnderline"/>
          <w:highlight w:val="cyan"/>
        </w:rPr>
        <w:t>federal</w:t>
      </w:r>
      <w:r w:rsidRPr="003A520C">
        <w:rPr>
          <w:sz w:val="16"/>
          <w:highlight w:val="cyan"/>
        </w:rPr>
        <w:t xml:space="preserve"> </w:t>
      </w:r>
      <w:r w:rsidRPr="003A520C">
        <w:rPr>
          <w:rStyle w:val="StyleUnderline"/>
          <w:highlight w:val="cyan"/>
        </w:rPr>
        <w:t>statute</w:t>
      </w:r>
      <w:r w:rsidRPr="001C3DAF">
        <w:rPr>
          <w:sz w:val="16"/>
        </w:rPr>
        <w:t xml:space="preserve"> that </w:t>
      </w:r>
      <w:r w:rsidRPr="003A520C">
        <w:rPr>
          <w:rStyle w:val="StyleUnderline"/>
          <w:highlight w:val="cyan"/>
        </w:rPr>
        <w:t>grants</w:t>
      </w:r>
      <w:r w:rsidRPr="001C3DAF">
        <w:rPr>
          <w:sz w:val="16"/>
        </w:rPr>
        <w:t xml:space="preserve"> </w:t>
      </w:r>
      <w:r w:rsidRPr="001C3DAF">
        <w:rPr>
          <w:rStyle w:val="StyleUnderline"/>
        </w:rPr>
        <w:t>most private sector employees the</w:t>
      </w:r>
      <w:r w:rsidRPr="001C3DAF">
        <w:rPr>
          <w:sz w:val="16"/>
        </w:rPr>
        <w:t xml:space="preserve"> </w:t>
      </w:r>
      <w:r w:rsidRPr="003A520C">
        <w:rPr>
          <w:rStyle w:val="Emphasis"/>
          <w:highlight w:val="cyan"/>
        </w:rPr>
        <w:t>right to</w:t>
      </w:r>
      <w:r w:rsidRPr="001C3DAF">
        <w:rPr>
          <w:sz w:val="16"/>
        </w:rPr>
        <w:t xml:space="preserve"> </w:t>
      </w:r>
      <w:r w:rsidRPr="001C3DAF">
        <w:rPr>
          <w:rStyle w:val="StyleUnderline"/>
        </w:rPr>
        <w:t>join a union and</w:t>
      </w:r>
      <w:r w:rsidRPr="001C3DAF">
        <w:rPr>
          <w:sz w:val="16"/>
        </w:rPr>
        <w:t xml:space="preserve"> </w:t>
      </w:r>
      <w:r w:rsidRPr="003A520C">
        <w:rPr>
          <w:rStyle w:val="StyleUnderline"/>
          <w:highlight w:val="cyan"/>
        </w:rPr>
        <w:t>engage in</w:t>
      </w:r>
      <w:r w:rsidRPr="001C3DAF">
        <w:rPr>
          <w:sz w:val="16"/>
        </w:rPr>
        <w:t xml:space="preserve"> </w:t>
      </w:r>
      <w:r w:rsidRPr="003A520C">
        <w:rPr>
          <w:rStyle w:val="Emphasis"/>
          <w:highlight w:val="cyan"/>
        </w:rPr>
        <w:t>collective bargaining</w:t>
      </w:r>
      <w:r w:rsidRPr="001C3DAF">
        <w:rPr>
          <w:sz w:val="16"/>
        </w:rPr>
        <w:t xml:space="preserve">. Employees of state or local governments </w:t>
      </w:r>
      <w:r w:rsidRPr="003A520C">
        <w:rPr>
          <w:rStyle w:val="StyleUnderline"/>
          <w:highlight w:val="cyan"/>
        </w:rPr>
        <w:t>only have</w:t>
      </w:r>
      <w:r w:rsidRPr="001C3DAF">
        <w:rPr>
          <w:sz w:val="16"/>
        </w:rPr>
        <w:t xml:space="preserve"> </w:t>
      </w:r>
      <w:r w:rsidRPr="003A520C">
        <w:rPr>
          <w:rStyle w:val="Emphasis"/>
          <w:highlight w:val="cyan"/>
        </w:rPr>
        <w:t>c</w:t>
      </w:r>
      <w:r w:rsidRPr="001C3DAF">
        <w:rPr>
          <w:rStyle w:val="StyleUnderline"/>
        </w:rPr>
        <w:t xml:space="preserve">ollective </w:t>
      </w:r>
      <w:r w:rsidRPr="003A520C">
        <w:rPr>
          <w:rStyle w:val="Emphasis"/>
          <w:highlight w:val="cyan"/>
        </w:rPr>
        <w:t>b</w:t>
      </w:r>
      <w:r w:rsidRPr="001C3DAF">
        <w:rPr>
          <w:rStyle w:val="StyleUnderline"/>
        </w:rPr>
        <w:t>argaining</w:t>
      </w:r>
      <w:r w:rsidRPr="001C3DAF">
        <w:rPr>
          <w:sz w:val="16"/>
        </w:rPr>
        <w:t xml:space="preserve"> </w:t>
      </w:r>
      <w:r w:rsidRPr="003A520C">
        <w:rPr>
          <w:rStyle w:val="Emphasis"/>
          <w:highlight w:val="cyan"/>
        </w:rPr>
        <w:t>r</w:t>
      </w:r>
      <w:r w:rsidRPr="001C3DAF">
        <w:rPr>
          <w:rStyle w:val="StyleUnderline"/>
        </w:rPr>
        <w:t>ight</w:t>
      </w:r>
      <w:r w:rsidRPr="003A520C">
        <w:rPr>
          <w:rStyle w:val="Emphasis"/>
          <w:highlight w:val="cyan"/>
        </w:rPr>
        <w:t>s</w:t>
      </w:r>
      <w:r w:rsidRPr="001C3DAF">
        <w:rPr>
          <w:sz w:val="16"/>
        </w:rPr>
        <w:t xml:space="preserve"> </w:t>
      </w:r>
      <w:r w:rsidRPr="003A520C">
        <w:rPr>
          <w:rStyle w:val="StyleUnderline"/>
          <w:highlight w:val="cyan"/>
        </w:rPr>
        <w:t>if</w:t>
      </w:r>
      <w:r w:rsidRPr="001C3DAF">
        <w:rPr>
          <w:rStyle w:val="StyleUnderline"/>
        </w:rPr>
        <w:t xml:space="preserve"> their state </w:t>
      </w:r>
      <w:r w:rsidRPr="003A520C">
        <w:rPr>
          <w:rStyle w:val="StyleUnderline"/>
          <w:highlight w:val="cyan"/>
        </w:rPr>
        <w:t>legislature has granted</w:t>
      </w:r>
      <w:r w:rsidRPr="001C3DAF">
        <w:rPr>
          <w:rStyle w:val="StyleUnderline"/>
        </w:rPr>
        <w:t xml:space="preserve"> them</w:t>
      </w:r>
      <w:r w:rsidRPr="001C3DAF">
        <w:rPr>
          <w:sz w:val="16"/>
        </w:rPr>
        <w:t xml:space="preserve"> </w:t>
      </w:r>
      <w:r w:rsidRPr="001C3DAF">
        <w:rPr>
          <w:rStyle w:val="StyleUnderline"/>
        </w:rPr>
        <w:t>such rights in statute or the governor has done so by executive order</w:t>
      </w:r>
      <w:r w:rsidRPr="001C3DAF">
        <w:rPr>
          <w:sz w:val="16"/>
        </w:rPr>
        <w:t>. Many states do have such statutes, which are typically modeled on the NLRA.</w:t>
      </w:r>
    </w:p>
    <w:p w14:paraId="370BCCB6" w14:textId="77777777" w:rsidR="00094D02" w:rsidRPr="001C3DAF" w:rsidRDefault="00094D02" w:rsidP="00094D02">
      <w:pPr>
        <w:rPr>
          <w:sz w:val="16"/>
        </w:rPr>
      </w:pPr>
      <w:r w:rsidRPr="001C3DAF">
        <w:rPr>
          <w:sz w:val="16"/>
        </w:rPr>
        <w:t>Public employees' right to engage in collective bargaining can be taken away by their state governments; the collective bargaining rights of private sector employees lies in Congress's hands.</w:t>
      </w:r>
    </w:p>
    <w:p w14:paraId="5AB931D7" w14:textId="77777777" w:rsidR="00094D02" w:rsidRDefault="00094D02" w:rsidP="00094D02">
      <w:pPr>
        <w:pStyle w:val="Heading4"/>
      </w:pPr>
      <w:r>
        <w:t xml:space="preserve">c) Prefer our interpretation. Debate is a competitive research activity where both sides attempt to maximize their chances of winning while contesting the other sides arguments. Their model de-tethers research from the resolution, removing </w:t>
      </w:r>
      <w:r w:rsidRPr="00D9092B">
        <w:rPr>
          <w:u w:val="single"/>
        </w:rPr>
        <w:t>predicable limits</w:t>
      </w:r>
      <w:r>
        <w:t>---that decks preparation and research, as it opens up the entire library---two impacts:</w:t>
      </w:r>
    </w:p>
    <w:p w14:paraId="0DB9E923" w14:textId="77777777" w:rsidR="00094D02" w:rsidRPr="008511AF" w:rsidRDefault="00094D02" w:rsidP="00094D02">
      <w:pPr>
        <w:pStyle w:val="Heading4"/>
      </w:pPr>
      <w:r>
        <w:t xml:space="preserve">1. </w:t>
      </w:r>
      <w:r w:rsidRPr="00ED5331">
        <w:rPr>
          <w:u w:val="single"/>
        </w:rPr>
        <w:t>FAIRNESS</w:t>
      </w:r>
      <w:r>
        <w:t>---n</w:t>
      </w:r>
      <w:r w:rsidRPr="00ED5331">
        <w:t xml:space="preserve">on-topical advocacies allow the aff to </w:t>
      </w:r>
      <w:r w:rsidRPr="00ED5331">
        <w:rPr>
          <w:u w:val="single"/>
        </w:rPr>
        <w:t>unilaterally</w:t>
      </w:r>
      <w:r w:rsidRPr="00ED5331">
        <w:t xml:space="preserve"> determine negative positions and create an incentive to minimize viable contestation. </w:t>
      </w:r>
      <w:r w:rsidRPr="00ED5331">
        <w:rPr>
          <w:u w:val="single"/>
        </w:rPr>
        <w:t>Debate’s a game</w:t>
      </w:r>
      <w:r w:rsidRPr="00ED5331">
        <w:t xml:space="preserve">---competition precedes pedagogy because it’s a procedural question. </w:t>
      </w:r>
    </w:p>
    <w:p w14:paraId="3031AA00" w14:textId="77777777" w:rsidR="00094D02" w:rsidRPr="00ED5331" w:rsidRDefault="00094D02" w:rsidP="00094D02">
      <w:pPr>
        <w:pStyle w:val="Heading4"/>
      </w:pPr>
      <w:r>
        <w:t xml:space="preserve">2. </w:t>
      </w:r>
      <w:r w:rsidRPr="00ED5331">
        <w:rPr>
          <w:u w:val="single"/>
        </w:rPr>
        <w:t>CLASH</w:t>
      </w:r>
      <w:r>
        <w:t>---boundless</w:t>
      </w:r>
      <w:r w:rsidRPr="00ED5331">
        <w:t xml:space="preserve"> topics </w:t>
      </w:r>
      <w:r>
        <w:t xml:space="preserve">spread prep thin, </w:t>
      </w:r>
      <w:r w:rsidRPr="00ED5331">
        <w:t>mak</w:t>
      </w:r>
      <w:r>
        <w:t>ing</w:t>
      </w:r>
      <w:r w:rsidRPr="00ED5331">
        <w:t xml:space="preserve"> focused research</w:t>
      </w:r>
      <w:r>
        <w:t xml:space="preserve"> </w:t>
      </w:r>
      <w:r w:rsidRPr="00ED5331">
        <w:t>and innovation impossible.</w:t>
      </w:r>
      <w:r>
        <w:t xml:space="preserve"> Debates with </w:t>
      </w:r>
      <w:r w:rsidRPr="009C1E8D">
        <w:rPr>
          <w:u w:val="single"/>
        </w:rPr>
        <w:t>depth of contestation</w:t>
      </w:r>
      <w:r>
        <w:t xml:space="preserve"> make us better scholars and advocates, which turns their impacts. </w:t>
      </w:r>
      <w:r w:rsidRPr="00ED5331">
        <w:t xml:space="preserve">Prioritize debate’s potential to forge a </w:t>
      </w:r>
      <w:r w:rsidRPr="00ED5331">
        <w:rPr>
          <w:u w:val="single"/>
        </w:rPr>
        <w:t>techne</w:t>
      </w:r>
      <w:r w:rsidRPr="00ED5331">
        <w:t xml:space="preserve"> of argumentative refinement because that’s its only </w:t>
      </w:r>
      <w:r w:rsidRPr="00ED5331">
        <w:rPr>
          <w:u w:val="single"/>
        </w:rPr>
        <w:t>unique benefit</w:t>
      </w:r>
      <w:r w:rsidRPr="00ED5331">
        <w:t>.</w:t>
      </w:r>
    </w:p>
    <w:bookmarkEnd w:id="0"/>
    <w:p w14:paraId="7C538402" w14:textId="77777777" w:rsidR="00094D02" w:rsidRDefault="00094D02" w:rsidP="00094D02">
      <w:pPr>
        <w:pStyle w:val="Heading2"/>
      </w:pPr>
      <w:r>
        <w:t>Case</w:t>
      </w:r>
    </w:p>
    <w:p w14:paraId="2AFC41E8" w14:textId="77777777" w:rsidR="00094D02" w:rsidRDefault="00094D02" w:rsidP="00094D02">
      <w:pPr>
        <w:pStyle w:val="Heading3"/>
      </w:pPr>
      <w:r>
        <w:t>Presumption---1NC</w:t>
      </w:r>
    </w:p>
    <w:p w14:paraId="2A791A74" w14:textId="77777777" w:rsidR="00094D02" w:rsidRPr="007A2F3B" w:rsidRDefault="00094D02" w:rsidP="00094D02">
      <w:pPr>
        <w:pStyle w:val="Analytic"/>
      </w:pPr>
      <w:r>
        <w:t xml:space="preserve">Presumption. Nothing about insular debates or archival abolition as a strategy prevents things like Trump engaging in mass deportation. </w:t>
      </w:r>
    </w:p>
    <w:p w14:paraId="02F89E53" w14:textId="77777777" w:rsidR="00094D02" w:rsidRDefault="00094D02" w:rsidP="00094D02">
      <w:pPr>
        <w:pStyle w:val="Heading3"/>
      </w:pPr>
      <w:r>
        <w:t>Turn---1NC</w:t>
      </w:r>
    </w:p>
    <w:p w14:paraId="16DE82E3" w14:textId="77777777" w:rsidR="00094D02" w:rsidRPr="005D53E5" w:rsidRDefault="00094D02" w:rsidP="00094D02">
      <w:pPr>
        <w:pStyle w:val="Heading4"/>
      </w:pPr>
      <w:r w:rsidRPr="005D53E5">
        <w:t xml:space="preserve">Their emphasis on militancy and abolition within the classroom effaces the reality of carceral experience faced by political prisoners and appropriates the Black Radical Tradition into a language palatable to reproduction within the white bourgeois public sphere.  </w:t>
      </w:r>
    </w:p>
    <w:p w14:paraId="715002CD" w14:textId="77777777" w:rsidR="00094D02" w:rsidRPr="005D53E5" w:rsidRDefault="00094D02" w:rsidP="00094D02">
      <w:r w:rsidRPr="005D53E5">
        <w:t xml:space="preserve">Joy </w:t>
      </w:r>
      <w:r w:rsidRPr="005D53E5">
        <w:rPr>
          <w:rStyle w:val="Style13ptBold"/>
        </w:rPr>
        <w:t>James</w:t>
      </w:r>
      <w:r w:rsidRPr="005D53E5">
        <w:t>, 3-28-20</w:t>
      </w:r>
      <w:r w:rsidRPr="005D53E5">
        <w:rPr>
          <w:rStyle w:val="Style13ptBold"/>
        </w:rPr>
        <w:t>23</w:t>
      </w:r>
      <w:r w:rsidRPr="005D53E5">
        <w:t xml:space="preserve">, "The Alchemy of Abolitionisms," </w:t>
      </w:r>
      <w:r w:rsidRPr="008D3778">
        <w:t>https://inquest.org/the-alchemy-of-abolitionisms/</w:t>
      </w:r>
      <w:r w:rsidRPr="005D53E5">
        <w:t xml:space="preserve"> // ~kwudjwa~</w:t>
      </w:r>
    </w:p>
    <w:p w14:paraId="25885621" w14:textId="77777777" w:rsidR="00094D02" w:rsidRPr="005D53E5" w:rsidRDefault="00094D02" w:rsidP="00094D02">
      <w:pPr>
        <w:rPr>
          <w:rStyle w:val="StyleUnderline"/>
        </w:rPr>
      </w:pPr>
      <w:r w:rsidRPr="003A520C">
        <w:rPr>
          <w:rStyle w:val="Emphasis"/>
          <w:highlight w:val="cyan"/>
        </w:rPr>
        <w:t>“Abolition” has always existed for those with wealth and power.</w:t>
      </w:r>
      <w:r w:rsidRPr="005D53E5">
        <w:rPr>
          <w:sz w:val="16"/>
        </w:rPr>
        <w:t xml:space="preserve"> </w:t>
      </w:r>
      <w:r w:rsidRPr="003A520C">
        <w:rPr>
          <w:rStyle w:val="StyleUnderline"/>
          <w:highlight w:val="cyan"/>
        </w:rPr>
        <w:t>Elite “offenders”—</w:t>
      </w:r>
      <w:r w:rsidRPr="005D53E5">
        <w:rPr>
          <w:rStyle w:val="StyleUnderline"/>
        </w:rPr>
        <w:t>if they are even prosecuted and convicted—are largely redirected to therapy, counseling, drug trials/protocols, and expensive residential treatment centers</w:t>
      </w:r>
      <w:r w:rsidRPr="005D53E5">
        <w:rPr>
          <w:sz w:val="16"/>
        </w:rPr>
        <w:t xml:space="preserve">. </w:t>
      </w:r>
      <w:r w:rsidRPr="003A520C">
        <w:rPr>
          <w:rStyle w:val="StyleUnderline"/>
          <w:highlight w:val="cyan"/>
        </w:rPr>
        <w:t>Internationally</w:t>
      </w:r>
      <w:r w:rsidRPr="005D53E5">
        <w:rPr>
          <w:rStyle w:val="StyleUnderline"/>
        </w:rPr>
        <w:t xml:space="preserve"> (and nationally), they can also engage in crimes against humanity or human rights violations yet </w:t>
      </w:r>
      <w:r w:rsidRPr="003A520C">
        <w:rPr>
          <w:rStyle w:val="StyleUnderline"/>
          <w:highlight w:val="cyan"/>
        </w:rPr>
        <w:t>still accumulate wealth and prestige</w:t>
      </w:r>
      <w:r w:rsidRPr="005D53E5">
        <w:rPr>
          <w:rStyle w:val="StyleUnderline"/>
        </w:rPr>
        <w:t xml:space="preserve"> </w:t>
      </w:r>
      <w:r w:rsidRPr="003A520C">
        <w:rPr>
          <w:rStyle w:val="StyleUnderline"/>
          <w:highlight w:val="cyan"/>
        </w:rPr>
        <w:t>and remain in governance.</w:t>
      </w:r>
      <w:r w:rsidRPr="005D53E5">
        <w:rPr>
          <w:rStyle w:val="StyleUnderline"/>
        </w:rPr>
        <w:t xml:space="preserve"> </w:t>
      </w:r>
      <w:r w:rsidRPr="005D53E5">
        <w:rPr>
          <w:rStyle w:val="Emphasis"/>
        </w:rPr>
        <w:t>The alchemical abolitionist quest is how to obtain abolitionism for all</w:t>
      </w:r>
      <w:r w:rsidRPr="005D53E5">
        <w:rPr>
          <w:sz w:val="16"/>
        </w:rPr>
        <w:t xml:space="preserve"> and instill justice as a universal norm when caught between a rock and a hard place—with predatory opportunistic civilian violence on one side, predatory police violence on the other, and prisons run as organized zones of trauma and terror. </w:t>
      </w:r>
      <w:r w:rsidRPr="005D53E5">
        <w:rPr>
          <w:rStyle w:val="StyleUnderline"/>
        </w:rPr>
        <w:t>The quest to control organized violence is highly politicized on all sides</w:t>
      </w:r>
      <w:r w:rsidRPr="005D53E5">
        <w:rPr>
          <w:sz w:val="16"/>
        </w:rPr>
        <w:t xml:space="preserve">. Hence, abolitionists seek strategies in radical traditions. </w:t>
      </w:r>
      <w:r w:rsidRPr="005D53E5">
        <w:rPr>
          <w:rStyle w:val="StyleUnderline"/>
        </w:rPr>
        <w:t>Academic abolitionists often speak of the Black Radical Tradition, tracing it to anti-slavery abolitionism, the civil rights and Black liberation movements, and analyses of “racial capitalism” in texts by Black academics</w:t>
      </w:r>
      <w:r w:rsidRPr="005D53E5">
        <w:rPr>
          <w:sz w:val="16"/>
        </w:rPr>
        <w:t>. I first encountered the term “Imprisoned Black Radical Intellectual Tradition” as part of a group of academics who were working with imprisoned Black queer educator and abolitionist Stephen “Stevie” Wilson. One query Wilson posed to us was: “</w:t>
      </w:r>
      <w:r w:rsidRPr="005D53E5">
        <w:rPr>
          <w:rStyle w:val="Emphasis"/>
        </w:rPr>
        <w:t>If free world scholars are not willing to engage [with] the work of imprisoned intellectuals, from where will they get their information, the factual basis, of their work?”</w:t>
      </w:r>
      <w:r w:rsidRPr="005D53E5">
        <w:rPr>
          <w:sz w:val="16"/>
        </w:rPr>
        <w:t xml:space="preserve"> </w:t>
      </w:r>
      <w:r w:rsidRPr="005D53E5">
        <w:rPr>
          <w:rStyle w:val="Emphasis"/>
        </w:rPr>
        <w:t xml:space="preserve">Eighteenth-century </w:t>
      </w:r>
      <w:r w:rsidRPr="003A520C">
        <w:rPr>
          <w:rStyle w:val="Emphasis"/>
          <w:highlight w:val="cyan"/>
        </w:rPr>
        <w:t xml:space="preserve">abolitionists depicted </w:t>
      </w:r>
      <w:r w:rsidRPr="005D53E5">
        <w:rPr>
          <w:rStyle w:val="Emphasis"/>
        </w:rPr>
        <w:t xml:space="preserve">enslaved </w:t>
      </w:r>
      <w:r w:rsidRPr="003A520C">
        <w:rPr>
          <w:rStyle w:val="Emphasis"/>
          <w:highlight w:val="cyan"/>
        </w:rPr>
        <w:t>Blacks</w:t>
      </w:r>
      <w:r w:rsidRPr="005D53E5">
        <w:rPr>
          <w:rStyle w:val="Emphasis"/>
        </w:rPr>
        <w:t xml:space="preserve">/Africans </w:t>
      </w:r>
      <w:r w:rsidRPr="003A520C">
        <w:rPr>
          <w:rStyle w:val="Emphasis"/>
          <w:highlight w:val="cyan"/>
        </w:rPr>
        <w:t>primarily as sufferers in need of</w:t>
      </w:r>
      <w:r w:rsidRPr="005D53E5">
        <w:rPr>
          <w:rStyle w:val="Emphasis"/>
        </w:rPr>
        <w:t xml:space="preserve"> </w:t>
      </w:r>
      <w:r w:rsidRPr="003A520C">
        <w:rPr>
          <w:rStyle w:val="Emphasis"/>
          <w:highlight w:val="cyan"/>
        </w:rPr>
        <w:t>the assistance of white elites</w:t>
      </w:r>
      <w:r w:rsidRPr="005D53E5">
        <w:rPr>
          <w:sz w:val="16"/>
        </w:rPr>
        <w:t xml:space="preserve">. </w:t>
      </w:r>
      <w:r w:rsidRPr="005D53E5">
        <w:rPr>
          <w:rStyle w:val="StyleUnderline"/>
        </w:rPr>
        <w:t>The Black/African captives also included intellectuals, theorists, activists, rebels, and warriors—</w:t>
      </w:r>
      <w:r w:rsidRPr="005D53E5">
        <w:rPr>
          <w:rStyle w:val="Emphasis"/>
        </w:rPr>
        <w:t xml:space="preserve">but </w:t>
      </w:r>
      <w:r w:rsidRPr="003A520C">
        <w:rPr>
          <w:rStyle w:val="Emphasis"/>
          <w:highlight w:val="cyan"/>
        </w:rPr>
        <w:t>the optics for autonomous Black agency proved disturbing to many white abolitionists</w:t>
      </w:r>
      <w:r w:rsidRPr="005D53E5">
        <w:rPr>
          <w:rStyle w:val="Emphasis"/>
        </w:rPr>
        <w:t>.</w:t>
      </w:r>
      <w:r w:rsidRPr="005D53E5">
        <w:rPr>
          <w:sz w:val="16"/>
        </w:rPr>
        <w:t xml:space="preserve"> </w:t>
      </w:r>
      <w:r w:rsidRPr="005D53E5">
        <w:rPr>
          <w:rStyle w:val="StyleUnderline"/>
        </w:rPr>
        <w:t xml:space="preserve">It is not a stretch to say that </w:t>
      </w:r>
      <w:r w:rsidRPr="003A520C">
        <w:rPr>
          <w:rStyle w:val="Emphasis"/>
          <w:highlight w:val="cyan"/>
        </w:rPr>
        <w:t xml:space="preserve">this </w:t>
      </w:r>
      <w:r w:rsidRPr="005D53E5">
        <w:rPr>
          <w:rStyle w:val="Emphasis"/>
        </w:rPr>
        <w:t xml:space="preserve">eighteenth-century </w:t>
      </w:r>
      <w:r w:rsidRPr="003A520C">
        <w:rPr>
          <w:rStyle w:val="Emphasis"/>
          <w:highlight w:val="cyan"/>
        </w:rPr>
        <w:t>elite approach to abolition is still operational in our moment.</w:t>
      </w:r>
      <w:r w:rsidRPr="005D53E5">
        <w:rPr>
          <w:sz w:val="16"/>
        </w:rPr>
        <w:t xml:space="preserve"> Yet should that be the norm? </w:t>
      </w:r>
      <w:r w:rsidRPr="005D53E5">
        <w:rPr>
          <w:rStyle w:val="StyleUnderline"/>
        </w:rPr>
        <w:t>The insight of political prisoners is key to understanding the longevity of U.S. policing and imprisonment, and how they are continuous with the atrocities of chattel slavery, alongside convict leasing, Jim Crow, COINTELPRO, the fabricated “War on Drugs,” mass incarceration, medical (pandemic) neglect, and experimentation in prisons. The Incarcerated Black Radical Tradition spans the centuries from the first kidnapping/purchase of Black Africans to the present moment of mass protests. Its leaders, captives, combatants, and casualties are both historically known and anonymous</w:t>
      </w:r>
      <w:r w:rsidRPr="005D53E5">
        <w:rPr>
          <w:sz w:val="16"/>
        </w:rPr>
        <w:t xml:space="preserve">. The better-known nineteenth-century abolitionists include David Walker, Nat Turner, Harriet Tubman, Sojourner Truth, and Frederick Douglass. Its history also includes forgotten or less well-known insurrectionists imprisoned and killed for their abolitionism. Osborne Perry Anderson, Shields Green, Lewis Sheridan Leary, John Anthony Copeland, Jr., and Dangerfield Newby, for example, were Black men who accompanied and fought with </w:t>
      </w:r>
      <w:r w:rsidRPr="005D53E5">
        <w:rPr>
          <w:rStyle w:val="StyleUnderline"/>
        </w:rPr>
        <w:t>John Brown</w:t>
      </w:r>
      <w:r w:rsidRPr="005D53E5">
        <w:rPr>
          <w:sz w:val="16"/>
        </w:rPr>
        <w:t xml:space="preserve"> during the 1859 raid on Harpers Ferry that some argue precipitated the Civil War. Some were killed during the raid, others imprisoned and hanged. Brown’s body </w:t>
      </w:r>
      <w:r w:rsidRPr="005D53E5">
        <w:rPr>
          <w:rStyle w:val="StyleUnderline"/>
        </w:rPr>
        <w:t>was given a ceremonial burial</w:t>
      </w:r>
      <w:r w:rsidRPr="005D53E5">
        <w:rPr>
          <w:sz w:val="16"/>
        </w:rPr>
        <w:t xml:space="preserve"> in New York. </w:t>
      </w:r>
      <w:r w:rsidRPr="005D53E5">
        <w:rPr>
          <w:rStyle w:val="StyleUnderline"/>
        </w:rPr>
        <w:t xml:space="preserve">Yet the bodies of the named Black men, who fought to free their families and communities, were dissected in the streets or “donated” to a local medical college for experimentation. </w:t>
      </w:r>
      <w:r w:rsidRPr="005D53E5">
        <w:rPr>
          <w:sz w:val="16"/>
        </w:rPr>
        <w:t xml:space="preserve">During the twentieth-century civil rights movements, </w:t>
      </w:r>
      <w:r w:rsidRPr="005D53E5">
        <w:rPr>
          <w:rStyle w:val="StyleUnderline"/>
        </w:rPr>
        <w:t>incarcerated intellectuals and activists</w:t>
      </w:r>
      <w:r w:rsidRPr="005D53E5">
        <w:rPr>
          <w:sz w:val="16"/>
        </w:rPr>
        <w:t>—such as Fannie Lou Hamer, Stokely Carmichael, and W. L. Nolen (who mentored George Jackson)—</w:t>
      </w:r>
      <w:r w:rsidRPr="005D53E5">
        <w:rPr>
          <w:rStyle w:val="StyleUnderline"/>
        </w:rPr>
        <w:t>were caged in jails or prisons and beaten and tortured with “surplus” punishment to discourage or destroy their political commitments.</w:t>
      </w:r>
      <w:r w:rsidRPr="005D53E5">
        <w:rPr>
          <w:sz w:val="16"/>
        </w:rPr>
        <w:t xml:space="preserve"> </w:t>
      </w:r>
      <w:r w:rsidRPr="005D53E5">
        <w:rPr>
          <w:rStyle w:val="StyleUnderline"/>
        </w:rPr>
        <w:t xml:space="preserve">Contemporary abolitionists continue to draw inspiration from—and fight for the release of—incarcerated Black political prisoners such as Kamau Sadiki, Imam Jamil al-Amin, Mumia Abu-Jamal, and Joy Powell; and American Indian Movement leader Leonard Peltier. </w:t>
      </w:r>
      <w:r w:rsidRPr="005D53E5">
        <w:rPr>
          <w:rStyle w:val="Emphasis"/>
        </w:rPr>
        <w:t>When academics dominate abolitionist print culture, it becomes possible to forget the alchemical lineage of radical street and prison movements</w:t>
      </w:r>
      <w:r w:rsidRPr="005D53E5">
        <w:rPr>
          <w:sz w:val="16"/>
        </w:rPr>
        <w:t xml:space="preserve">. </w:t>
      </w:r>
      <w:r w:rsidRPr="005D53E5">
        <w:rPr>
          <w:rStyle w:val="Emphasis"/>
        </w:rPr>
        <w:t>Books on incarceration and abolitionism written by academics are at times more popular and celebrated than the memoirs and analyses of incarcerated radicals</w:t>
      </w:r>
      <w:r w:rsidRPr="005D53E5">
        <w:rPr>
          <w:sz w:val="16"/>
        </w:rPr>
        <w:t xml:space="preserve">. </w:t>
      </w:r>
      <w:r w:rsidRPr="003A520C">
        <w:rPr>
          <w:rStyle w:val="Emphasis"/>
          <w:highlight w:val="cyan"/>
        </w:rPr>
        <w:t>The</w:t>
      </w:r>
      <w:r w:rsidRPr="005D53E5">
        <w:rPr>
          <w:rStyle w:val="StyleUnderline"/>
        </w:rPr>
        <w:t xml:space="preserve"> under-acknowledged </w:t>
      </w:r>
      <w:r w:rsidRPr="003A520C">
        <w:rPr>
          <w:rStyle w:val="Emphasis"/>
          <w:highlight w:val="cyan"/>
        </w:rPr>
        <w:t>schism between the worldviews of abolitionist academics and radical imprisoned abolitionists</w:t>
      </w:r>
      <w:r w:rsidRPr="005D53E5">
        <w:rPr>
          <w:rStyle w:val="StyleUnderline"/>
        </w:rPr>
        <w:t xml:space="preserve"> creates a blind spot that </w:t>
      </w:r>
      <w:r w:rsidRPr="003A520C">
        <w:rPr>
          <w:rStyle w:val="Emphasis"/>
          <w:highlight w:val="cyan"/>
        </w:rPr>
        <w:t>obscures radical agency from within prisons and jails.</w:t>
      </w:r>
      <w:r w:rsidRPr="005D53E5">
        <w:rPr>
          <w:rStyle w:val="Emphasis"/>
        </w:rPr>
        <w:t xml:space="preserve"> </w:t>
      </w:r>
      <w:r w:rsidRPr="005D53E5">
        <w:rPr>
          <w:rStyle w:val="StyleUnderline"/>
        </w:rPr>
        <w:t xml:space="preserve">Imprisoned intellectuals face challenges—especially from the carceral administrators—that outside academic abolitionists simply never face. The intellectual and personal property of imprisoned educators are routinely confiscated. Solitary confinement disrupts movements, inside and outside, as educators are removed from their communities. JPay—a pay-per-email system many incarcerated people are forced to use, or else forego all communication—is costly. Books and other materials are likewise expensive and difficult to access—especially given that, as Wilson notes, Pennsylvania imprisoned workers earn nineteen cents per hour. </w:t>
      </w:r>
      <w:r w:rsidRPr="005D53E5">
        <w:rPr>
          <w:rStyle w:val="Emphasis"/>
        </w:rPr>
        <w:t xml:space="preserve">Speaking for </w:t>
      </w:r>
      <w:r w:rsidRPr="003A520C">
        <w:rPr>
          <w:rStyle w:val="Emphasis"/>
          <w:highlight w:val="cyan"/>
        </w:rPr>
        <w:t>incarcerated intellectuals</w:t>
      </w:r>
      <w:r w:rsidRPr="005D53E5">
        <w:rPr>
          <w:rStyle w:val="Emphasis"/>
        </w:rPr>
        <w:t xml:space="preserve">, Wilson reflects: “We </w:t>
      </w:r>
      <w:r w:rsidRPr="003A520C">
        <w:rPr>
          <w:rStyle w:val="Emphasis"/>
          <w:highlight w:val="cyan"/>
        </w:rPr>
        <w:t xml:space="preserve">are not part of </w:t>
      </w:r>
      <w:r w:rsidRPr="005D53E5">
        <w:rPr>
          <w:rStyle w:val="Emphasis"/>
        </w:rPr>
        <w:t xml:space="preserve">the </w:t>
      </w:r>
      <w:r w:rsidRPr="003A520C">
        <w:rPr>
          <w:rStyle w:val="Emphasis"/>
          <w:highlight w:val="cyan"/>
        </w:rPr>
        <w:t>conversations. We are afterthoughts.”</w:t>
      </w:r>
      <w:r w:rsidRPr="005D53E5">
        <w:rPr>
          <w:sz w:val="16"/>
        </w:rPr>
        <w:t xml:space="preserve"> </w:t>
      </w:r>
      <w:r w:rsidRPr="005D53E5">
        <w:rPr>
          <w:rStyle w:val="StyleUnderline"/>
        </w:rPr>
        <w:t xml:space="preserve">Noting that (sometimes inaccessible) abolitionist texts often lack writings by the incarcerated, Wilson poses this challenge to academic and pundit abolitionists: Too often, in discourses on prisons and policing, a totalizing definition of prisoner or defendant, usually Black or brown, able-bodied, cis-het male, is used, thereby making invisible the lived experiences of so many other people behind the walls. There is no monolithic prison experience. Marginalized populations often find themselves erased from the conversation. I see my work as an intervention, a correction. </w:t>
      </w:r>
      <w:r w:rsidRPr="005D53E5">
        <w:rPr>
          <w:sz w:val="16"/>
        </w:rPr>
        <w:t xml:space="preserve">Wilson and other incarcerated intellectuals do this work at their peril. The Thirteenth Amendment legalizes slavery in U.S. prisons, thus essentially nullifying most constitutional rights, including First Amendment rights. The Pennsylvania Department of Corrections retaliated against Wilson for reporting on COVID-19 conditions in prison. Using “vague, shifting, and contradictory accusations of misconduct,” it silenced him, putting him in solitary confinement. In April 2020, Wilson undertook a hunger strike of more than a week to protest his mistreatment, asserting, “Now I am truly a political prisoner.” In August 2020 U.S. media reported that some 21 million people had participated in marches or protests since the May 2020 police lynching of George Floyd. Hundreds if not thousands of those protestors have been or will be arrested. Some will become the Incarcerated Black Radical Tradition thinkers of a new generation of political prisoners. </w:t>
      </w:r>
      <w:r w:rsidRPr="005D53E5">
        <w:rPr>
          <w:rStyle w:val="StyleUnderline"/>
        </w:rPr>
        <w:t>The Incarcerated Black Radical Tradition’s literary and theoretical legacy spans centuries of testimonials, speeches, and writings by abolitionists, from the antebellum to the contemporary era.</w:t>
      </w:r>
      <w:r w:rsidRPr="005D53E5">
        <w:rPr>
          <w:sz w:val="16"/>
        </w:rPr>
        <w:t xml:space="preserve"> Its breadcrumb trail includes: David Walker’s 1829 Appeal; Haywood Patterson’s 1950 Scottsboro Boy; Martin Luther King, Jr.’s 1963 “Letter from a Birmingham Jail”; Malcolm X’s 1965 The Autobiography of Malcolm X (shaped by Alex Haley); Anne Moody’s 1968 Coming of Age in Mississippi; George Jackson’s 1970 Soledad Brother; the 1971 “Attica Manifesto”; Assata Shakur’s 1987 autobiography; Safiya Bukhari’s 2010 The War Before; and the work of former and current political prisoners who serve as journalists: The Real News Network’s Eddie Conway (Conway transitioned on February 13, 2023), and Prison Radio’s Mumia Abu-Jamal (Abu-Jamal currently awaits an evidentiary hearing to review malfeasance in his 1982-83 trial) . The narratives are not pretty or reassuring. </w:t>
      </w:r>
      <w:r w:rsidRPr="005D53E5">
        <w:rPr>
          <w:rStyle w:val="StyleUnderline"/>
        </w:rPr>
        <w:t xml:space="preserve">They are powerful, disturbing, and disquieting. Neither pessimistic nor optimistic, their realism dominates. The Incarcerated Black Radical Tradition’s past manifests in the present. </w:t>
      </w:r>
      <w:r w:rsidRPr="005D53E5">
        <w:rPr>
          <w:rStyle w:val="Emphasis"/>
        </w:rPr>
        <w:t>Victories exist but not as “successes.”</w:t>
      </w:r>
      <w:r w:rsidRPr="005D53E5">
        <w:rPr>
          <w:sz w:val="16"/>
        </w:rPr>
        <w:t xml:space="preserve"> </w:t>
      </w:r>
      <w:r w:rsidRPr="003A520C">
        <w:rPr>
          <w:rStyle w:val="StyleUnderline"/>
          <w:highlight w:val="cyan"/>
        </w:rPr>
        <w:t>Without the</w:t>
      </w:r>
      <w:r w:rsidRPr="005D53E5">
        <w:rPr>
          <w:rStyle w:val="StyleUnderline"/>
        </w:rPr>
        <w:t xml:space="preserve"> inclusion of the Black Radical Tradition shaped by the </w:t>
      </w:r>
      <w:r w:rsidRPr="003A520C">
        <w:rPr>
          <w:rStyle w:val="StyleUnderline"/>
          <w:highlight w:val="cyan"/>
        </w:rPr>
        <w:t>incarcerated, Black intellectualism becomes less clear and more likely to be polished to a gloss that appeals to the privileged and reassures with palliative rather than “curative” politics</w:t>
      </w:r>
      <w:r w:rsidRPr="005D53E5">
        <w:rPr>
          <w:sz w:val="16"/>
        </w:rPr>
        <w:t xml:space="preserve">. </w:t>
      </w:r>
      <w:r w:rsidRPr="005D53E5">
        <w:rPr>
          <w:rStyle w:val="StyleUnderline"/>
        </w:rPr>
        <w:t>We the people have not transcended captivity, social violence, exploitation, poverty, trafficking, femicide and infanticide, transphobia, and the devastation of the natural world.</w:t>
      </w:r>
      <w:r w:rsidRPr="005D53E5">
        <w:rPr>
          <w:sz w:val="16"/>
        </w:rPr>
        <w:t xml:space="preserve"> Yet we have a legacy. Not all Incarcerated Black Radical Tradition writings are distributed and read. Not all of its texts are written down. Still, </w:t>
      </w:r>
      <w:r w:rsidRPr="005D53E5">
        <w:rPr>
          <w:rStyle w:val="StyleUnderline"/>
        </w:rPr>
        <w:t xml:space="preserve">we continue to learn from oral and written contributions. </w:t>
      </w:r>
      <w:r w:rsidRPr="005D53E5">
        <w:rPr>
          <w:rStyle w:val="Emphasis"/>
        </w:rPr>
        <w:t xml:space="preserve">What then is the nature of the relationship(s) between white-collar abolitionists and enslaved rebel abolitionists? What structures our encounters with each other? The open heart, vocal advocacy, the raised fist? When do the imaginaries of incarcerated maroons meld with those of the professionalized educators? Do we even share the same “freedom dreams”? </w:t>
      </w:r>
      <w:r w:rsidRPr="005D53E5">
        <w:rPr>
          <w:rStyle w:val="StyleUnderline"/>
        </w:rPr>
        <w:t>Global struggles encompass pandemic deaths and health precarity; recessions and increased poverty; climate devastations and forced migration; regional wars and execution; police and paramilitary repression of dissenters and authoritarian rule</w:t>
      </w:r>
      <w:r w:rsidRPr="005D53E5">
        <w:rPr>
          <w:sz w:val="16"/>
        </w:rPr>
        <w:t xml:space="preserve">. </w:t>
      </w:r>
      <w:r w:rsidRPr="005D53E5">
        <w:rPr>
          <w:rStyle w:val="StyleUnderline"/>
        </w:rPr>
        <w:t>Fighting for and with those battling within the bowels of prisons and jails—the “disposables” from the waste generated by prison regimes, profiteers, and politicians—continues the traditions of ancient experimentations in transmutation, as we imperfectly measure but determinedly perform how radical traditions enlighten and transpose trauma into freedom.</w:t>
      </w:r>
    </w:p>
    <w:p w14:paraId="7A5CF9F0" w14:textId="77777777" w:rsidR="00094D02" w:rsidRPr="00A7590D" w:rsidRDefault="00094D02" w:rsidP="00094D02"/>
    <w:p w14:paraId="5BED771A" w14:textId="77777777" w:rsidR="00094D02" w:rsidRDefault="00094D02" w:rsidP="00094D02">
      <w:pPr>
        <w:pStyle w:val="Heading3"/>
      </w:pPr>
      <w:r>
        <w:t>Debate Fails---1NC</w:t>
      </w:r>
    </w:p>
    <w:p w14:paraId="3FFF17A8" w14:textId="77777777" w:rsidR="00094D02" w:rsidRPr="005D53E5" w:rsidRDefault="00094D02" w:rsidP="00094D02">
      <w:pPr>
        <w:pStyle w:val="Heading4"/>
      </w:pPr>
      <w:r>
        <w:t xml:space="preserve">Debate makes their politics fail via adjudication. </w:t>
      </w:r>
      <w:bookmarkStart w:id="2" w:name="_Hlk183858145"/>
      <w:r w:rsidRPr="005D53E5">
        <w:t xml:space="preserve">The </w:t>
      </w:r>
      <w:r w:rsidRPr="005D53E5">
        <w:rPr>
          <w:u w:val="single"/>
        </w:rPr>
        <w:t>metricization</w:t>
      </w:r>
      <w:r w:rsidRPr="005D53E5">
        <w:t xml:space="preserve"> of debate installs individuated subjects that </w:t>
      </w:r>
      <w:r w:rsidRPr="005D53E5">
        <w:rPr>
          <w:u w:val="single"/>
        </w:rPr>
        <w:t>reproduce</w:t>
      </w:r>
      <w:r w:rsidRPr="005D53E5">
        <w:t xml:space="preserve"> accumulative, sovereign subject formation. </w:t>
      </w:r>
    </w:p>
    <w:p w14:paraId="383B617F" w14:textId="77777777" w:rsidR="00094D02" w:rsidRPr="005D53E5" w:rsidRDefault="00094D02" w:rsidP="00094D02">
      <w:r w:rsidRPr="005D53E5">
        <w:rPr>
          <w:rStyle w:val="Style13ptBold"/>
        </w:rPr>
        <w:t>Moten 18</w:t>
      </w:r>
      <w:r w:rsidRPr="005D53E5">
        <w:t>, Prof of Performance Studies @ Tisch School of the Arts, NYU. (Fred, 2018, “Anassignment Letters,” in Stolen Life, Duke University Press, luna)</w:t>
      </w:r>
    </w:p>
    <w:p w14:paraId="59181A54" w14:textId="77777777" w:rsidR="00094D02" w:rsidRPr="005D53E5" w:rsidRDefault="00094D02" w:rsidP="00094D02">
      <w:pPr>
        <w:rPr>
          <w:sz w:val="16"/>
        </w:rPr>
      </w:pPr>
      <w:r w:rsidRPr="005D53E5">
        <w:rPr>
          <w:sz w:val="16"/>
        </w:rPr>
        <w:t xml:space="preserve">This is the disavowal of the very idea of an endpoint; the task at hand, the activity in question, is aleatory. This is not about achievement; more specifically, and more generally, as we move in the weighted, weighty air of enlightenment, this is not about the achievement of freedom. This is about escape. Intellectuality is fugitivity, as a mode, and as a quality, of life. And this is precisely where the subject matter of our class places an ethical demand upon us to think our class’s form and structure and, more generally, to consider the form and structure of The Class. Consider, by way of Phillis Wheatley, Solomon Northup, and Harriet Jacobs that freedom is not a place that one occupies. It’s not a fort or a house. It’s not the woods or a crawlspace. It’s not across the ocean or the river or the stage you walk on when you graduate. It’s not up north or out west. It’s not a point of arrival. It’s not some mythological land with a big statue of a woman in front of it holding up a lamp so you can see how to get there. The much more accurate image is of a border, with an electrified fence, patrolled by vigilantes who dream a vested interest both in whatever you might bring to the place whose border they patrol and whatever might be derived from your exclusion. </w:t>
      </w:r>
      <w:r w:rsidRPr="005D53E5">
        <w:rPr>
          <w:rStyle w:val="StyleUnderline"/>
        </w:rPr>
        <w:t>This brutal logic</w:t>
      </w:r>
      <w:r w:rsidRPr="005D53E5">
        <w:rPr>
          <w:sz w:val="16"/>
        </w:rPr>
        <w:t xml:space="preserve">, by way of which you are subject both to disavowal and incorporation, </w:t>
      </w:r>
      <w:r w:rsidRPr="005D53E5">
        <w:rPr>
          <w:rStyle w:val="StyleUnderline"/>
        </w:rPr>
        <w:t>is deeply bound up with the idea of freedom as endpoint or, more precisely, as an infinite series of endpoints, each one prefatory to the next one which substitutes for it.</w:t>
      </w:r>
      <w:r w:rsidRPr="005D53E5">
        <w:rPr>
          <w:sz w:val="16"/>
        </w:rPr>
        <w:t xml:space="preserve"> Consider that the best way to monopolize and accumulate whatever it is that emerges in and as the radical inconclusiveness of earthly endeavor is constantly to reproduce the illusion of the end and brutally to impose upon the earth and its inhabitants a logic based on that illusion. If there is such a thing as freedom whatever it is is much more accurately denoted, precisely because it is emphatically deferred/displaced/ deconstructed, by the term/activity of escape. </w:t>
      </w:r>
      <w:r w:rsidRPr="005D53E5">
        <w:rPr>
          <w:rStyle w:val="StyleUnderline"/>
        </w:rPr>
        <w:t>That which is called freedom is not, nor could it ever correspond to, the completion or the achievement of an assignment</w:t>
      </w:r>
      <w:r w:rsidRPr="005D53E5">
        <w:rPr>
          <w:sz w:val="16"/>
        </w:rPr>
        <w:t>. Freedom is a practice—a fugitive act—of its own (un)making, a structure that is the very apotheosis of the terribly redoubled double edge (freedom’s articulation in bondage; its dearticulation and rearticulation in flight). And so, in order to comport ourselves in some relation to it, initially we move by way of disorganization—more specifically, the disorganization of the assignment, of the end point, of, more emphatically, the end or the idea of the end. The disorganizational impulse is preliminary to a mode of organizing the class that is not predicated on the necessity of punishment and management. What is required is not only a critique but also a disavowal of whatever benefits seem to accrue to doing what somebody tells you to do.</w:t>
      </w:r>
    </w:p>
    <w:p w14:paraId="0CB6F684" w14:textId="77777777" w:rsidR="00094D02" w:rsidRPr="005D53E5" w:rsidRDefault="00094D02" w:rsidP="00094D02">
      <w:pPr>
        <w:rPr>
          <w:sz w:val="16"/>
        </w:rPr>
      </w:pPr>
      <w:r w:rsidRPr="005D53E5">
        <w:rPr>
          <w:sz w:val="16"/>
        </w:rPr>
        <w:t xml:space="preserve">The particular assignment that I gave you early on in the quarter had three primary functions. The first was coercive. It was meant to force you to do the reading, an imperative that assumes force is required in order to get many, if not most, of you to do the reading, an assumption totally independent of the question of whether or not it’s actually worthwhile to do it. (The imperative, in other words, is read X because I said so. How often do we make an argument for why we think it would be good for you to read X? How often do we ever make an argument for the reading of X that is predicated upon the fact that we like X? Meanwhile, in the wake of these questions we’re also called upon to consider what the impact of coercion is on intellectual experience. What if coercion is not subordinate to intellectual practice? What if the academic administration of intellectual practice is an occasion/platform for coercion, regulation, and the particular sociopsychic affects they produce?) The second function was to prepare you for the next assignment, which would then, in turn, help to prepare you for the final assignment. (We are immediately called upon to consider what the impact of the telic achievement of the assignment is on intellectual practice. What if the assignment is not subordinate to intellectual practice? What if the assignment lends itself, rather, to a set of sociopsychic affects that are incompatible with intellectual practice?) </w:t>
      </w:r>
      <w:r w:rsidRPr="003A520C">
        <w:rPr>
          <w:rStyle w:val="StyleUnderline"/>
          <w:highlight w:val="cyan"/>
        </w:rPr>
        <w:t xml:space="preserve">The </w:t>
      </w:r>
      <w:r w:rsidRPr="003A520C">
        <w:rPr>
          <w:rStyle w:val="Emphasis"/>
          <w:highlight w:val="cyan"/>
        </w:rPr>
        <w:t>completion</w:t>
      </w:r>
      <w:r w:rsidRPr="003A520C">
        <w:rPr>
          <w:sz w:val="16"/>
          <w:highlight w:val="cyan"/>
        </w:rPr>
        <w:t xml:space="preserve"> </w:t>
      </w:r>
      <w:r w:rsidRPr="003A520C">
        <w:rPr>
          <w:rStyle w:val="StyleUnderline"/>
          <w:highlight w:val="cyan"/>
        </w:rPr>
        <w:t>of the assignment</w:t>
      </w:r>
      <w:r w:rsidRPr="005D53E5">
        <w:rPr>
          <w:rStyle w:val="StyleUnderline"/>
        </w:rPr>
        <w:t xml:space="preserve"> only ever </w:t>
      </w:r>
      <w:r w:rsidRPr="003A520C">
        <w:rPr>
          <w:rStyle w:val="StyleUnderline"/>
          <w:highlight w:val="cyan"/>
        </w:rPr>
        <w:t xml:space="preserve">prepares you for </w:t>
      </w:r>
      <w:r w:rsidRPr="003A520C">
        <w:rPr>
          <w:rStyle w:val="Emphasis"/>
          <w:highlight w:val="cyan"/>
        </w:rPr>
        <w:t>the next assignment</w:t>
      </w:r>
      <w:r w:rsidRPr="005D53E5">
        <w:rPr>
          <w:sz w:val="16"/>
        </w:rPr>
        <w:t xml:space="preserve">, </w:t>
      </w:r>
      <w:r w:rsidRPr="005D53E5">
        <w:rPr>
          <w:rStyle w:val="StyleUnderline"/>
        </w:rPr>
        <w:t>which requires one to consider the purpose of the neverending proliferation of assignments</w:t>
      </w:r>
      <w:r w:rsidRPr="005D53E5">
        <w:rPr>
          <w:sz w:val="16"/>
        </w:rPr>
        <w:t xml:space="preserve">. </w:t>
      </w:r>
      <w:r w:rsidRPr="003A520C">
        <w:rPr>
          <w:rStyle w:val="StyleUnderline"/>
          <w:highlight w:val="cyan"/>
        </w:rPr>
        <w:t>The logic</w:t>
      </w:r>
      <w:r w:rsidRPr="005D53E5">
        <w:rPr>
          <w:rStyle w:val="StyleUnderline"/>
        </w:rPr>
        <w:t xml:space="preserve"> of the assignment </w:t>
      </w:r>
      <w:r w:rsidRPr="003A520C">
        <w:rPr>
          <w:rStyle w:val="StyleUnderline"/>
          <w:highlight w:val="cyan"/>
        </w:rPr>
        <w:t>is</w:t>
      </w:r>
      <w:r w:rsidRPr="005D53E5">
        <w:rPr>
          <w:rStyle w:val="StyleUnderline"/>
        </w:rPr>
        <w:t xml:space="preserve"> a </w:t>
      </w:r>
      <w:r w:rsidRPr="005D53E5">
        <w:rPr>
          <w:rStyle w:val="Emphasis"/>
        </w:rPr>
        <w:t xml:space="preserve">logic </w:t>
      </w:r>
      <w:r w:rsidRPr="003A520C">
        <w:rPr>
          <w:rStyle w:val="Emphasis"/>
          <w:highlight w:val="cyan"/>
        </w:rPr>
        <w:t>of calculation</w:t>
      </w:r>
      <w:r w:rsidRPr="005D53E5">
        <w:rPr>
          <w:sz w:val="16"/>
        </w:rPr>
        <w:t xml:space="preserve">. It makes it possible to construct a mode of quantification that </w:t>
      </w:r>
      <w:r w:rsidRPr="005D53E5">
        <w:rPr>
          <w:rStyle w:val="StyleUnderline"/>
        </w:rPr>
        <w:t>imposes value upon human endeavor</w:t>
      </w:r>
      <w:r w:rsidRPr="005D53E5">
        <w:rPr>
          <w:sz w:val="16"/>
        </w:rPr>
        <w:t xml:space="preserve">. The third function of our assignment was more general and more complex. It linked the local concerns of our class with this general, </w:t>
      </w:r>
      <w:r w:rsidRPr="005D53E5">
        <w:rPr>
          <w:rStyle w:val="StyleUnderline"/>
        </w:rPr>
        <w:t xml:space="preserve">global logic of </w:t>
      </w:r>
      <w:r w:rsidRPr="003A520C">
        <w:rPr>
          <w:rStyle w:val="StyleUnderline"/>
          <w:highlight w:val="cyan"/>
        </w:rPr>
        <w:t>The Assignment</w:t>
      </w:r>
      <w:r w:rsidRPr="005D53E5">
        <w:rPr>
          <w:rStyle w:val="StyleUnderline"/>
        </w:rPr>
        <w:t xml:space="preserve">, whose purpose, given in its hyperproliferation, </w:t>
      </w:r>
      <w:r w:rsidRPr="003A520C">
        <w:rPr>
          <w:rStyle w:val="StyleUnderline"/>
          <w:highlight w:val="cyan"/>
        </w:rPr>
        <w:t>is the maintenance of</w:t>
      </w:r>
      <w:r w:rsidRPr="005D53E5">
        <w:rPr>
          <w:rStyle w:val="StyleUnderline"/>
        </w:rPr>
        <w:t xml:space="preserve"> a regime of (e)</w:t>
      </w:r>
      <w:r w:rsidRPr="003A520C">
        <w:rPr>
          <w:rStyle w:val="StyleUnderline"/>
          <w:highlight w:val="cyan"/>
        </w:rPr>
        <w:t>valuation</w:t>
      </w:r>
      <w:r w:rsidRPr="005D53E5">
        <w:rPr>
          <w:rStyle w:val="StyleUnderline"/>
        </w:rPr>
        <w:t xml:space="preserve"> </w:t>
      </w:r>
      <w:r w:rsidRPr="003A520C">
        <w:rPr>
          <w:rStyle w:val="StyleUnderline"/>
          <w:highlight w:val="cyan"/>
        </w:rPr>
        <w:t>which</w:t>
      </w:r>
      <w:r w:rsidRPr="005D53E5">
        <w:rPr>
          <w:rStyle w:val="StyleUnderline"/>
        </w:rPr>
        <w:t xml:space="preserve">, in turn, instantiates and </w:t>
      </w:r>
      <w:r w:rsidRPr="003A520C">
        <w:rPr>
          <w:rStyle w:val="StyleUnderline"/>
          <w:highlight w:val="cyan"/>
        </w:rPr>
        <w:t>supports</w:t>
      </w:r>
      <w:r w:rsidRPr="005D53E5">
        <w:rPr>
          <w:rStyle w:val="StyleUnderline"/>
        </w:rPr>
        <w:t xml:space="preserve"> the exclusionary </w:t>
      </w:r>
      <w:r w:rsidRPr="003A520C">
        <w:rPr>
          <w:rStyle w:val="StyleUnderline"/>
          <w:highlight w:val="cyan"/>
        </w:rPr>
        <w:t>accumulation</w:t>
      </w:r>
      <w:r w:rsidRPr="005D53E5">
        <w:rPr>
          <w:sz w:val="16"/>
        </w:rPr>
        <w:t xml:space="preserve"> (as opposed to the nonexclusionary dispersal/disbursal) of wealth and the maintenance of an already existing hierarchical political order. </w:t>
      </w:r>
      <w:r w:rsidRPr="005D53E5">
        <w:rPr>
          <w:rStyle w:val="StyleUnderline"/>
        </w:rPr>
        <w:t>Insofar as I am constrained or choose to give you assignments, and to submit our class to the logic of the assignment/(e)valuation</w:t>
      </w:r>
      <w:r w:rsidRPr="005D53E5">
        <w:rPr>
          <w:sz w:val="16"/>
        </w:rPr>
        <w:t xml:space="preserve">, which subordinates ongoing intellectual practice to quantifiable, (e)valuable units, I am servant of and subservient to the already existing order. My function is, at that point, </w:t>
      </w:r>
      <w:r w:rsidRPr="005D53E5">
        <w:rPr>
          <w:rStyle w:val="StyleUnderline"/>
        </w:rPr>
        <w:t>intellectual in name only since the actual academic/administrative function that I have overwhelms any other possible function</w:t>
      </w:r>
      <w:r w:rsidRPr="005D53E5">
        <w:rPr>
          <w:sz w:val="16"/>
        </w:rPr>
        <w:t xml:space="preserve">. I am, at that moment, </w:t>
      </w:r>
      <w:r w:rsidRPr="005D53E5">
        <w:rPr>
          <w:rStyle w:val="StyleUnderline"/>
        </w:rPr>
        <w:t>nothing other than an overseer</w:t>
      </w:r>
      <w:r w:rsidRPr="005D53E5">
        <w:rPr>
          <w:sz w:val="16"/>
        </w:rPr>
        <w:t xml:space="preserve"> even if what I teach appears, at the level of its content, to resist the actually existing political-economic order. </w:t>
      </w:r>
      <w:r w:rsidRPr="005D53E5">
        <w:rPr>
          <w:rStyle w:val="StyleUnderline"/>
        </w:rPr>
        <w:t>I administer your placement in the already existing order by way of the assignment</w:t>
      </w:r>
      <w:r w:rsidRPr="005D53E5">
        <w:rPr>
          <w:sz w:val="16"/>
        </w:rPr>
        <w:t xml:space="preserve">, </w:t>
      </w:r>
      <w:r w:rsidRPr="005D53E5">
        <w:rPr>
          <w:rStyle w:val="StyleUnderline"/>
        </w:rPr>
        <w:t xml:space="preserve">by way of the fact that the assignment </w:t>
      </w:r>
      <w:r w:rsidRPr="005D53E5">
        <w:rPr>
          <w:rStyle w:val="Emphasis"/>
        </w:rPr>
        <w:t>must be graded</w:t>
      </w:r>
      <w:r w:rsidRPr="005D53E5">
        <w:rPr>
          <w:sz w:val="16"/>
        </w:rPr>
        <w:t xml:space="preserve">, </w:t>
      </w:r>
      <w:r w:rsidRPr="005D53E5">
        <w:rPr>
          <w:rStyle w:val="StyleUnderline"/>
        </w:rPr>
        <w:t>by way of the fact that the assignment always and only leads to the next assignment</w:t>
      </w:r>
      <w:r w:rsidRPr="005D53E5">
        <w:rPr>
          <w:sz w:val="16"/>
        </w:rPr>
        <w:t xml:space="preserve">, </w:t>
      </w:r>
      <w:r w:rsidRPr="003A520C">
        <w:rPr>
          <w:rStyle w:val="StyleUnderline"/>
          <w:highlight w:val="cyan"/>
        </w:rPr>
        <w:t>by way of an addiction to grading that is operative</w:t>
      </w:r>
      <w:r w:rsidRPr="005D53E5">
        <w:rPr>
          <w:rStyle w:val="StyleUnderline"/>
        </w:rPr>
        <w:t xml:space="preserve"> for the one who gives it and for the one who receives it</w:t>
      </w:r>
      <w:r w:rsidRPr="005D53E5">
        <w:rPr>
          <w:sz w:val="16"/>
        </w:rPr>
        <w:t xml:space="preserve">. (Professors love to be graded, too; we serially violate the slinger’s golden rule—we get high on our own supply.) Another way to put it is this: </w:t>
      </w:r>
      <w:r w:rsidRPr="005D53E5">
        <w:rPr>
          <w:rStyle w:val="StyleUnderline"/>
        </w:rPr>
        <w:t>grading degrades intellectual practice and what we must consider</w:t>
      </w:r>
      <w:r w:rsidRPr="005D53E5">
        <w:rPr>
          <w:sz w:val="16"/>
        </w:rPr>
        <w:t>, again immediately, is what the relation is between the degradation of intellectual practice and the maintenance of the already existing order of things. What I am trying to do, as emphatically and absolutely as I can, is refuse the administrative function. This refusal is manifest as the disorganization of the logic of the assignment/(e)valuation but that’s only the first step. What has to follow is the formation of another mode of organization—a reorganization.</w:t>
      </w:r>
    </w:p>
    <w:p w14:paraId="621BCBF1" w14:textId="77777777" w:rsidR="00094D02" w:rsidRPr="005D53E5" w:rsidRDefault="00094D02" w:rsidP="00094D02">
      <w:pPr>
        <w:rPr>
          <w:sz w:val="16"/>
        </w:rPr>
      </w:pPr>
      <w:r w:rsidRPr="005D53E5">
        <w:rPr>
          <w:sz w:val="16"/>
        </w:rPr>
        <w:t>What I’m talking about, what’s in the offing, is a devotional, sacramental, anamonastic (or maybe animagnostic) kind of intellectual practice. This out, other, undermonasticism we’re after is fleshly, unruly, flawed. It requires us to consider our relation—however tenuous and warped it is and ought and ought not to be—to the university’s origin in contemplative life, whose remainder is probably much more emphatically present outside the university, in social/aesthetic/intellectual modalities that have never really been safe in the normative university, or which sustained themselves—or tried to against the grain of a range of brilliantly charismatic authoritarianisms—for a time in alternatives such as Black Mountain College or The Institute of the Black World, or around a whole bunch of various kitchen tables, or in the sonic relay between juke joints and storefront churches. We have to support one another in the care of intellectual practice/s. This is a social imperative. It’s all about how we organize ourselves in the face not only of the twin logics of assignment/(e)valuation but even in the face of the chairs in our classroom being bolted down (to assign is to fix, to determine, to allot—it’s a way of administering property and, more generally, the proper; the bolting down of the chairs is indicative, is a sign as well as an enactment, of this function). Because what if intellectual practice is irreducibly chor(e)ographic? What if you have to move in order to map? What if reflection is also a matter of reflex? What if the animation of flesh is fundamental to reflection? What if reflection and reflexion and refleshment and refreshment are one in the same? Deeper still, what if the movement in question is, at once, collective and in concert, but also disruptive or deconstructive of the idea of a certain coherence or integrity of the single body/being? I’m thinking of Édouard Glissant and Hortense Spillers here. But also of cultural critic and musician Greg Tate who once wrote, in a newspaper called the Village Voice, about a kind of (black) social dance in which it seemed almost as if the dancers were trying to fling their hands off of their own arms. You know what I mean? It’s that thing when aesthetic experience/desire results in the breakdown of individual bodies and their anacorporeal recomportment in and as the mass + energy of social flesh. If you’ve been to a club or been to church you know what I mean. Maybe getting down, or getting happy, or getting haptical, are just some other names for this breakdown. Meanwhile, school has become the place where people read Shakespeare or listen to James Brown while staying in their bolted seats. On the other hand, the kind of anamonastic/animanastic practice I’m talking about happens in/as some small recess, a temporary palestra as in Plato’s Lysis. I’m not saying we’re all totally divorced from this. I truly believe it is, actually, at hand. But we have to activate it, rather than suspend it, in the place that is supposed to have been set aside for intellectual practice. This means resisting the setting aside of that place. The university has to be not only open but overrun; it has to be dispersed so that it can disappear; so that when it’s nowhere, which is to say everywhere, its general displacement can’t be set aside. Anyway, what if in the interest of movement, of passage, we organize ourselves in relation to movements and passages? Let’s luxuriate in that term, passage, even in the context of a course that takes up its absolute horror. What if we elect to remain in passage by way of the attention we pay to a passage that you read, or a passage that you wrote? If we pay some devoted attention to a movement that you see or hear, something that requires you to see and hear it again, to abide with it, to tarry with it, we might actually place ourselves in motion.</w:t>
      </w:r>
    </w:p>
    <w:p w14:paraId="5F6BB9E9" w14:textId="77777777" w:rsidR="00094D02" w:rsidRPr="005D53E5" w:rsidRDefault="00094D02" w:rsidP="00094D02">
      <w:pPr>
        <w:rPr>
          <w:rStyle w:val="StyleUnderline"/>
        </w:rPr>
      </w:pPr>
      <w:r w:rsidRPr="005D53E5">
        <w:rPr>
          <w:sz w:val="16"/>
        </w:rPr>
        <w:t xml:space="preserve">On a practical level, here’s what’s at stake: </w:t>
      </w:r>
      <w:r w:rsidRPr="005D53E5">
        <w:rPr>
          <w:rStyle w:val="StyleUnderline"/>
        </w:rPr>
        <w:t>to take note of your intellectual movement/passage/practice</w:t>
      </w:r>
      <w:r w:rsidRPr="005D53E5">
        <w:rPr>
          <w:sz w:val="16"/>
        </w:rPr>
        <w:t xml:space="preserve">. Open a file. You can call it your journal but let it also be your missal. Let it be a liturgical book prepared in/for celebration. Let it be your plan, your project, your projectile, your missile. It would not only be a record of but also a set of protocols for your intellectual practice. </w:t>
      </w:r>
      <w:r w:rsidRPr="005D53E5">
        <w:rPr>
          <w:rStyle w:val="StyleUnderline"/>
        </w:rPr>
        <w:t>Here’s a way to start: Find, take note of, an object—a movement, a passage, from a song, a movie, a memory, a dance, a sculpture, a word or phrase or sentence or paragraph from one of the books that we’ve been reading, something you heard on the bus, a billboard, a flash of unexpected color that falls into the corner of your eye. Copy it into your file then write your relation to that object informally</w:t>
      </w:r>
      <w:r w:rsidRPr="005D53E5">
        <w:rPr>
          <w:sz w:val="16"/>
        </w:rPr>
        <w:t xml:space="preserve">. Then, through a (devotional/sacramental/ritual) practice of revision, let a form begin to emerge. </w:t>
      </w:r>
      <w:r w:rsidRPr="005D53E5">
        <w:rPr>
          <w:rStyle w:val="StyleUnderline"/>
        </w:rPr>
        <w:t>Consider the relation between revising and remaining</w:t>
      </w:r>
      <w:r w:rsidRPr="005D53E5">
        <w:rPr>
          <w:sz w:val="16"/>
        </w:rPr>
        <w:t xml:space="preserve">, between revision and the refrain (of a song), between revision and the break (the musical unit out of which hip-hop flows). </w:t>
      </w:r>
      <w:r w:rsidRPr="005D53E5">
        <w:rPr>
          <w:rStyle w:val="StyleUnderline"/>
        </w:rPr>
        <w:t>To write your relation is not to make a report at the end of your thinking</w:t>
      </w:r>
      <w:r w:rsidRPr="005D53E5">
        <w:rPr>
          <w:sz w:val="16"/>
        </w:rPr>
        <w:t xml:space="preserve">. It is not to offer a conclusion. It is, rather, an extension of your thinking, one that constitutes another method in disavowing the conclusion. Don’t try to close it down; try to keep it open. Let your relation; let your relation change; let your relation fade into an entanglement that lets difference run even faster. </w:t>
      </w:r>
      <w:r w:rsidRPr="005D53E5">
        <w:rPr>
          <w:rStyle w:val="StyleUnderline"/>
        </w:rPr>
        <w:t>Revision is keeping it open, seeing it again, letting it see, remaining at sea, in passage</w:t>
      </w:r>
      <w:r w:rsidRPr="005D53E5">
        <w:rPr>
          <w:sz w:val="16"/>
        </w:rPr>
        <w:t xml:space="preserve">. Revision is rehearsal, hearing it again, playing it again. Practicing. Practice thinking because that is the practice of thinking. So let’s share our files, share our objects and some moments of our ongoing, revisionary relations to them. </w:t>
      </w:r>
      <w:r w:rsidRPr="005D53E5">
        <w:rPr>
          <w:rStyle w:val="StyleUnderline"/>
        </w:rPr>
        <w:t>Then our class will remain open in defiant refusal of the (final) assignment, which administration designates as the end of our class but which is always only an assigned preface to the (next) assignment, which will have been the regulatory deferral of our class, our set, our jam.</w:t>
      </w:r>
    </w:p>
    <w:p w14:paraId="42C805EC" w14:textId="77777777" w:rsidR="00094D02" w:rsidRPr="005D53E5" w:rsidRDefault="00094D02" w:rsidP="00094D02">
      <w:pPr>
        <w:rPr>
          <w:sz w:val="16"/>
        </w:rPr>
      </w:pPr>
      <w:r w:rsidRPr="005D53E5">
        <w:rPr>
          <w:sz w:val="16"/>
        </w:rPr>
        <w:t>II</w:t>
      </w:r>
    </w:p>
    <w:p w14:paraId="0E980641" w14:textId="77777777" w:rsidR="00094D02" w:rsidRPr="005D53E5" w:rsidRDefault="00094D02" w:rsidP="00094D02">
      <w:pPr>
        <w:rPr>
          <w:sz w:val="16"/>
        </w:rPr>
      </w:pPr>
      <w:r w:rsidRPr="005D53E5">
        <w:rPr>
          <w:sz w:val="16"/>
        </w:rPr>
        <w:t>This is a note to everybody in both English 23 and English 117A. In writing to all of you in this way I am implying what I have been saying more explicitly all quarter: that the questions we have been discussing in our class on African American autobiography are inseparable from the questions we have been discussing in our class on Shakespeare. Your assignment, or, more precisely, my refusal to give you one, is entangled with how I have tried to approach those questions. So, in lieu of telling you what to do I am going to tell you why I won’t tell you what to do. For those of you who attended class regularly, and who actually attended to what was discussed in class when you were there, this will all seem very familiar. I apologize for repeating myself yet again.</w:t>
      </w:r>
    </w:p>
    <w:p w14:paraId="7934A515" w14:textId="77777777" w:rsidR="00094D02" w:rsidRPr="005D53E5" w:rsidRDefault="00094D02" w:rsidP="00094D02">
      <w:pPr>
        <w:rPr>
          <w:sz w:val="16"/>
        </w:rPr>
      </w:pPr>
      <w:r w:rsidRPr="005D53E5">
        <w:rPr>
          <w:sz w:val="16"/>
        </w:rPr>
        <w:t>In focusing on Richard II, Henry IV (I and II), and Henry V we were trying to look at the birth or early history of the modern subject/person. Sometimes Shakespeare is seen as the literary midwife attending that birth; sometimes he is seen as the mother. Either way, a lot of what’s interesting and important is that the modern person is presented to us in the figure of the king. Now, there’s a tangent I want to go off on right now about the tension between midwifery/maternity and sovereignty but I will refrain. Instead, I just want to suggest that the way sovereignty is figured in these plays—as a kind of constantly violated invulnerability; as the constant self-assertion of constantly disrupted self-possession and self-control; as a developmental trajectory in which the sovereign/subject is embedded in the paradoxical process of becoming itself or being more (like) itself—is often best understood from the perspective of those who have been denied access to it. Well, in our African American autobiography class that’s precisely what we studied: the work of those who have been denied that access and who speak from the position of having been denied it. That’s why those of you in my Shakespeare class kept hearing me say that I teach Shakespeare from the perspective of black studies. What I would say now, a little bit more precisely, is that I was trying to read Shakespeare as a mode of, and also within the context of, black study. This is an important distinction and I will try to explain why.</w:t>
      </w:r>
    </w:p>
    <w:p w14:paraId="73ADFCAE" w14:textId="77777777" w:rsidR="00094D02" w:rsidRPr="005D53E5" w:rsidRDefault="00094D02" w:rsidP="00094D02">
      <w:pPr>
        <w:rPr>
          <w:sz w:val="16"/>
        </w:rPr>
      </w:pPr>
      <w:r w:rsidRPr="005D53E5">
        <w:rPr>
          <w:sz w:val="16"/>
        </w:rPr>
        <w:t xml:space="preserve">Black studies is an academic discipline. </w:t>
      </w:r>
      <w:r w:rsidRPr="003A520C">
        <w:rPr>
          <w:rStyle w:val="StyleUnderline"/>
          <w:highlight w:val="cyan"/>
        </w:rPr>
        <w:t>It works by way of certain rules and protocols</w:t>
      </w:r>
      <w:r w:rsidRPr="005D53E5">
        <w:rPr>
          <w:sz w:val="16"/>
        </w:rPr>
        <w:t xml:space="preserve">.1 Think of it as a way of dwelling in a deep and fundamental paradox where </w:t>
      </w:r>
      <w:r w:rsidRPr="003A520C">
        <w:rPr>
          <w:rStyle w:val="StyleUnderline"/>
          <w:highlight w:val="cyan"/>
        </w:rPr>
        <w:t>you try to tell</w:t>
      </w:r>
      <w:r w:rsidRPr="005D53E5">
        <w:rPr>
          <w:rStyle w:val="StyleUnderline"/>
        </w:rPr>
        <w:t xml:space="preserve"> the story of the </w:t>
      </w:r>
      <w:r w:rsidRPr="003A520C">
        <w:rPr>
          <w:rStyle w:val="StyleUnderline"/>
          <w:highlight w:val="cyan"/>
        </w:rPr>
        <w:t>denial of access</w:t>
      </w:r>
      <w:r w:rsidRPr="005D53E5">
        <w:rPr>
          <w:rStyle w:val="StyleUnderline"/>
        </w:rPr>
        <w:t xml:space="preserve"> to subjectivity </w:t>
      </w:r>
      <w:r w:rsidRPr="003A520C">
        <w:rPr>
          <w:rStyle w:val="StyleUnderline"/>
          <w:highlight w:val="cyan"/>
        </w:rPr>
        <w:t>by way of exemplary assertions of subjectivity</w:t>
      </w:r>
      <w:r w:rsidRPr="005D53E5">
        <w:rPr>
          <w:sz w:val="16"/>
        </w:rPr>
        <w:t xml:space="preserve">. Autobiography is a privileged mode of such assertion but you can see how this presents a problem: the African American autobiographer might be heard to say, “In telling you the story of how my personhood is thwarted maybe my personhood can be established.” One of the reasons I was so interested in, and so happy to have the English 23 students read, Saidiya Hartman’s Lose Your Mother and Frank B. Wilderson III’s Incognegro is that they not only are saying/doing that but are also saying/doing something else. It’s as if underneath that interplay of narrating the denial and enacting the assertion of personhood/subjectivity they are also intimating that personhood/subjectivity ain’t all that and that there might be something else that’s even better. </w:t>
      </w:r>
      <w:r w:rsidRPr="005D53E5">
        <w:rPr>
          <w:rStyle w:val="StyleUnderline"/>
        </w:rPr>
        <w:t>This is especially important because they are also constantly attuned to the ways that the supposedly successful assertion and establishment of subjectivity/personhood is carried out</w:t>
      </w:r>
      <w:r w:rsidRPr="005D53E5">
        <w:rPr>
          <w:sz w:val="16"/>
        </w:rPr>
        <w:t>, literally, on the backs of those to whom it is denied. It is established in that denial. Now the cool thing is that you Shakespeareans have seen just as clearly as you students of African American autobiography that this is so. The king is king, his subjectivity is given, in relation to those whom he subjects. To be subjected is to be unkinged or, as Richard II puts it, “Subjected thus / How can you say to me I am a king?” Richard, the king, the sovereign, the ultimate subject, the one who is supposed to remain unsubjected, is unmade when he finds out that he is subject to his subjects and, just as terribly, to his own body. This is a condition of his birth and of his rebirth (given in the previous king’s death and confirmed in his own tragicomic crowning of the future king, both events being both belated and premature). He finds out, in being off or out of time, that one is never really king; rather one is always pretending to be so, even/especially when that pretense takes the form of theft, even the theft of life. And this pretense always ends in a kind of failure, and in the so-called king’s recognition of that failure. What I’ve written may seem confusing, but try to remember what we have been working through all along: this weird and arrhythmic doubleness of the term subject. Somehow, it’s offbeat blurriness implies what it is to be both ashamed and exalted, both vulnerable and invulnerable. Even Henry V, which ends in triumph, is constantly dealing with this problem of the sovereign/subject being forced to pretend, being subject to another, being unable to face the responsibility that goes with his privilege. The thing about Henry V, what makes him more successful than his immediate predecessors, is that he sort of knows this, and figures out a way to deal with it and not exist in a constant state of melancholy with regard to it. He can be more like a king than his father because he knows that to be a king is to be like a king. At the same time, the one who says “presume not that I am the thing I was” figures out that to be (like) what he is now requires constantly bearing, even if in reserve, the ghost of his minority, which sovereign presence is supposed to bury. Henry V, because he’s always also Prince Hal, figures out a way to more effectively approach the royal normativity he desires. In a dierent vein, what’s cool about Wilderson and Hartman is that they want something else. Rather than desiring a more successful way to approach a necessarily failed/thwarted/limited sovereign/subject they want to be with other people. But those of you in English 23 know that at the end of their memoirs this being with other people, this being a part of something that is larger than sovereignty and subjectivity, is just not quite available. It is as if being a part and being apart are inseparable. And the thing is, this inability to get at or become this other thing, this social thing, may be given in the very form of autobiography. To tell one’s own unique story is, in some way, to respond to an unbearable duress whose final and ineluctable requirement is to relinquish the capacity to be social, to sit and talk with your mom and dad, say (who tragical-historically, Poloniusly, are and have, while never really being or having, stories of their own), or join a circle of little girls singing and dancing the theft of your ability to sing and dance with them. And see, for me, this is a problem of study.</w:t>
      </w:r>
    </w:p>
    <w:p w14:paraId="74C38855" w14:textId="77777777" w:rsidR="00094D02" w:rsidRPr="005D53E5" w:rsidRDefault="00094D02" w:rsidP="00094D02">
      <w:pPr>
        <w:rPr>
          <w:u w:val="single"/>
        </w:rPr>
      </w:pPr>
      <w:r w:rsidRPr="005D53E5">
        <w:rPr>
          <w:sz w:val="16"/>
        </w:rPr>
        <w:t xml:space="preserve">I guess </w:t>
      </w:r>
      <w:r w:rsidRPr="003A520C">
        <w:rPr>
          <w:rStyle w:val="StyleUnderline"/>
          <w:highlight w:val="cyan"/>
        </w:rPr>
        <w:t>I think of</w:t>
      </w:r>
      <w:r w:rsidRPr="005D53E5">
        <w:rPr>
          <w:sz w:val="16"/>
        </w:rPr>
        <w:t xml:space="preserve"> black studies or, for that matter, traditional literary </w:t>
      </w:r>
      <w:r w:rsidRPr="003A520C">
        <w:rPr>
          <w:rStyle w:val="Emphasis"/>
          <w:highlight w:val="cyan"/>
        </w:rPr>
        <w:t>studies</w:t>
      </w:r>
      <w:r w:rsidRPr="003A520C">
        <w:rPr>
          <w:sz w:val="16"/>
          <w:highlight w:val="cyan"/>
        </w:rPr>
        <w:t xml:space="preserve"> </w:t>
      </w:r>
      <w:r w:rsidRPr="003A520C">
        <w:rPr>
          <w:rStyle w:val="StyleUnderline"/>
          <w:highlight w:val="cyan"/>
        </w:rPr>
        <w:t>as rule-based and essentially individual</w:t>
      </w:r>
      <w:r w:rsidRPr="005D53E5">
        <w:rPr>
          <w:rStyle w:val="StyleUnderline"/>
        </w:rPr>
        <w:t xml:space="preserve"> activities</w:t>
      </w:r>
      <w:r w:rsidRPr="005D53E5">
        <w:rPr>
          <w:sz w:val="16"/>
        </w:rPr>
        <w:t xml:space="preserve">. </w:t>
      </w:r>
      <w:r w:rsidRPr="003A520C">
        <w:rPr>
          <w:rStyle w:val="StyleUnderline"/>
          <w:highlight w:val="cyan"/>
        </w:rPr>
        <w:t>The rules</w:t>
      </w:r>
      <w:r w:rsidRPr="005D53E5">
        <w:rPr>
          <w:rStyle w:val="StyleUnderline"/>
        </w:rPr>
        <w:t xml:space="preserve"> are designed to </w:t>
      </w:r>
      <w:r w:rsidRPr="003A520C">
        <w:rPr>
          <w:rStyle w:val="StyleUnderline"/>
          <w:highlight w:val="cyan"/>
        </w:rPr>
        <w:t>impose</w:t>
      </w:r>
      <w:r w:rsidRPr="005D53E5">
        <w:rPr>
          <w:rStyle w:val="StyleUnderline"/>
        </w:rPr>
        <w:t xml:space="preserve"> upon you </w:t>
      </w:r>
      <w:r w:rsidRPr="003A520C">
        <w:rPr>
          <w:rStyle w:val="StyleUnderline"/>
          <w:highlight w:val="cyan"/>
        </w:rPr>
        <w:t xml:space="preserve">the </w:t>
      </w:r>
      <w:r w:rsidRPr="003A520C">
        <w:rPr>
          <w:rStyle w:val="Emphasis"/>
          <w:highlight w:val="cyan"/>
        </w:rPr>
        <w:t>necessity of simulating</w:t>
      </w:r>
      <w:r w:rsidRPr="005D53E5">
        <w:rPr>
          <w:sz w:val="16"/>
        </w:rPr>
        <w:t xml:space="preserve">, in your intellectual activity, </w:t>
      </w:r>
      <w:r w:rsidRPr="005D53E5">
        <w:rPr>
          <w:rStyle w:val="StyleUnderline"/>
        </w:rPr>
        <w:t xml:space="preserve">the </w:t>
      </w:r>
      <w:r w:rsidRPr="003A520C">
        <w:rPr>
          <w:rStyle w:val="StyleUnderline"/>
          <w:highlight w:val="cyan"/>
        </w:rPr>
        <w:t>achievement</w:t>
      </w:r>
      <w:r w:rsidRPr="005D53E5">
        <w:rPr>
          <w:rStyle w:val="StyleUnderline"/>
        </w:rPr>
        <w:t xml:space="preserve"> of the very subjectivity that our classes have been calling into question</w:t>
      </w:r>
      <w:r w:rsidRPr="005D53E5">
        <w:rPr>
          <w:sz w:val="16"/>
        </w:rPr>
        <w:t xml:space="preserve">. </w:t>
      </w:r>
      <w:r w:rsidRPr="003A520C">
        <w:rPr>
          <w:rStyle w:val="StyleUnderline"/>
          <w:highlight w:val="cyan"/>
        </w:rPr>
        <w:t>What you’re supposed to be doing</w:t>
      </w:r>
      <w:r w:rsidRPr="003A520C">
        <w:rPr>
          <w:sz w:val="16"/>
          <w:highlight w:val="cyan"/>
        </w:rPr>
        <w:t xml:space="preserve">, </w:t>
      </w:r>
      <w:r w:rsidRPr="003A520C">
        <w:rPr>
          <w:rStyle w:val="Emphasis"/>
          <w:highlight w:val="cyan"/>
        </w:rPr>
        <w:t>by yourself</w:t>
      </w:r>
      <w:r w:rsidRPr="003A520C">
        <w:rPr>
          <w:sz w:val="16"/>
          <w:highlight w:val="cyan"/>
        </w:rPr>
        <w:t xml:space="preserve">, </w:t>
      </w:r>
      <w:r w:rsidRPr="003A520C">
        <w:rPr>
          <w:rStyle w:val="StyleUnderline"/>
          <w:highlight w:val="cyan"/>
        </w:rPr>
        <w:t>so you can be</w:t>
      </w:r>
      <w:r w:rsidRPr="005D53E5">
        <w:rPr>
          <w:rStyle w:val="StyleUnderline"/>
        </w:rPr>
        <w:t xml:space="preserve"> (de)</w:t>
      </w:r>
      <w:r w:rsidRPr="003A520C">
        <w:rPr>
          <w:rStyle w:val="Emphasis"/>
          <w:highlight w:val="cyan"/>
        </w:rPr>
        <w:t>graded</w:t>
      </w:r>
      <w:r w:rsidRPr="005D53E5">
        <w:rPr>
          <w:sz w:val="16"/>
        </w:rPr>
        <w:t xml:space="preserve">, </w:t>
      </w:r>
      <w:r w:rsidRPr="003A520C">
        <w:rPr>
          <w:rStyle w:val="Emphasis"/>
          <w:highlight w:val="cyan"/>
        </w:rPr>
        <w:t>accounted</w:t>
      </w:r>
      <w:r w:rsidRPr="005D53E5">
        <w:rPr>
          <w:rStyle w:val="Emphasis"/>
        </w:rPr>
        <w:t xml:space="preserve"> for</w:t>
      </w:r>
      <w:r w:rsidRPr="005D53E5">
        <w:rPr>
          <w:sz w:val="16"/>
        </w:rPr>
        <w:t xml:space="preserve">, </w:t>
      </w:r>
      <w:r w:rsidRPr="003A520C">
        <w:rPr>
          <w:rStyle w:val="StyleUnderline"/>
          <w:highlight w:val="cyan"/>
        </w:rPr>
        <w:t>and</w:t>
      </w:r>
      <w:r w:rsidRPr="005D53E5">
        <w:rPr>
          <w:sz w:val="16"/>
        </w:rPr>
        <w:t xml:space="preserve"> properly </w:t>
      </w:r>
      <w:r w:rsidRPr="003A520C">
        <w:rPr>
          <w:rStyle w:val="Emphasis"/>
          <w:highlight w:val="cyan"/>
        </w:rPr>
        <w:t>separated</w:t>
      </w:r>
      <w:r w:rsidRPr="005D53E5">
        <w:rPr>
          <w:sz w:val="16"/>
        </w:rPr>
        <w:t xml:space="preserve"> from one another, </w:t>
      </w:r>
      <w:r w:rsidRPr="003A520C">
        <w:rPr>
          <w:rStyle w:val="StyleUnderline"/>
          <w:highlight w:val="cyan"/>
        </w:rPr>
        <w:t>is showing</w:t>
      </w:r>
      <w:r w:rsidRPr="005D53E5">
        <w:rPr>
          <w:rStyle w:val="StyleUnderline"/>
        </w:rPr>
        <w:t xml:space="preserve"> that </w:t>
      </w:r>
      <w:r w:rsidRPr="003A520C">
        <w:rPr>
          <w:rStyle w:val="StyleUnderline"/>
          <w:highlight w:val="cyan"/>
        </w:rPr>
        <w:t>you have become a</w:t>
      </w:r>
      <w:r w:rsidRPr="005D53E5">
        <w:rPr>
          <w:rStyle w:val="StyleUnderline"/>
        </w:rPr>
        <w:t xml:space="preserve"> self-possessed and self-contained </w:t>
      </w:r>
      <w:r w:rsidRPr="003A520C">
        <w:rPr>
          <w:rStyle w:val="Emphasis"/>
          <w:highlight w:val="cyan"/>
        </w:rPr>
        <w:t>intellectual subject</w:t>
      </w:r>
      <w:r w:rsidRPr="005D53E5">
        <w:rPr>
          <w:sz w:val="16"/>
        </w:rPr>
        <w:t xml:space="preserve">. </w:t>
      </w:r>
      <w:r w:rsidRPr="003A520C">
        <w:rPr>
          <w:rStyle w:val="StyleUnderline"/>
          <w:highlight w:val="cyan"/>
        </w:rPr>
        <w:t>The fact that we have</w:t>
      </w:r>
      <w:r w:rsidRPr="005D53E5">
        <w:rPr>
          <w:rStyle w:val="StyleUnderline"/>
        </w:rPr>
        <w:t xml:space="preserve"> classes, or conferences, or</w:t>
      </w:r>
      <w:r w:rsidRPr="005D53E5">
        <w:rPr>
          <w:sz w:val="16"/>
        </w:rPr>
        <w:t xml:space="preserve"> whatever—that we carry out our proper individuation in </w:t>
      </w:r>
      <w:r w:rsidRPr="003A520C">
        <w:rPr>
          <w:rStyle w:val="StyleUnderline"/>
          <w:highlight w:val="cyan"/>
        </w:rPr>
        <w:t>groups</w:t>
      </w:r>
      <w:r w:rsidRPr="005D53E5">
        <w:rPr>
          <w:sz w:val="16"/>
        </w:rPr>
        <w:t>—</w:t>
      </w:r>
      <w:r w:rsidRPr="003A520C">
        <w:rPr>
          <w:rStyle w:val="StyleUnderline"/>
          <w:highlight w:val="cyan"/>
        </w:rPr>
        <w:t>doesn’t negate that</w:t>
      </w:r>
      <w:r w:rsidRPr="005D53E5">
        <w:rPr>
          <w:sz w:val="16"/>
        </w:rPr>
        <w:t xml:space="preserve">. In the end the work we do, the assignments we are given, are individuating and, I think, isolating and alienating. And this is written into the form of the assignment, which implies a particular trajectory. </w:t>
      </w:r>
      <w:r w:rsidRPr="003A520C">
        <w:rPr>
          <w:rStyle w:val="StyleUnderline"/>
          <w:highlight w:val="cyan"/>
        </w:rPr>
        <w:t>You start with notes or</w:t>
      </w:r>
      <w:r w:rsidRPr="005D53E5">
        <w:rPr>
          <w:rStyle w:val="StyleUnderline"/>
        </w:rPr>
        <w:t xml:space="preserve"> with </w:t>
      </w:r>
      <w:r w:rsidRPr="003A520C">
        <w:rPr>
          <w:rStyle w:val="StyleUnderline"/>
          <w:highlight w:val="cyan"/>
        </w:rPr>
        <w:t>an idea</w:t>
      </w:r>
      <w:r w:rsidRPr="005D53E5">
        <w:rPr>
          <w:rStyle w:val="StyleUnderline"/>
        </w:rPr>
        <w:t xml:space="preserve"> and </w:t>
      </w:r>
      <w:r w:rsidRPr="003A520C">
        <w:rPr>
          <w:rStyle w:val="StyleUnderline"/>
          <w:highlight w:val="cyan"/>
        </w:rPr>
        <w:t>then</w:t>
      </w:r>
      <w:r w:rsidRPr="005D53E5">
        <w:rPr>
          <w:rStyle w:val="StyleUnderline"/>
        </w:rPr>
        <w:t xml:space="preserve"> </w:t>
      </w:r>
      <w:r w:rsidRPr="003A520C">
        <w:rPr>
          <w:rStyle w:val="StyleUnderline"/>
          <w:highlight w:val="cyan"/>
        </w:rPr>
        <w:t>you are supposed to polish that</w:t>
      </w:r>
      <w:r w:rsidRPr="005D53E5">
        <w:rPr>
          <w:rStyle w:val="StyleUnderline"/>
        </w:rPr>
        <w:t xml:space="preserve"> idea </w:t>
      </w:r>
      <w:r w:rsidRPr="003A520C">
        <w:rPr>
          <w:rStyle w:val="StyleUnderline"/>
          <w:highlight w:val="cyan"/>
        </w:rPr>
        <w:t>into</w:t>
      </w:r>
      <w:r w:rsidRPr="005D53E5">
        <w:rPr>
          <w:rStyle w:val="StyleUnderline"/>
        </w:rPr>
        <w:t xml:space="preserve"> a kind of </w:t>
      </w:r>
      <w:r w:rsidRPr="003A520C">
        <w:rPr>
          <w:rStyle w:val="Emphasis"/>
          <w:highlight w:val="cyan"/>
        </w:rPr>
        <w:t>coherent argument</w:t>
      </w:r>
      <w:r w:rsidRPr="005D53E5">
        <w:rPr>
          <w:sz w:val="16"/>
        </w:rPr>
        <w:t xml:space="preserve"> </w:t>
      </w:r>
      <w:r w:rsidRPr="005D53E5">
        <w:rPr>
          <w:rStyle w:val="StyleUnderline"/>
        </w:rPr>
        <w:t xml:space="preserve">or some clear presentation of yourself having thought about a thing </w:t>
      </w:r>
      <w:r w:rsidRPr="003A520C">
        <w:rPr>
          <w:rStyle w:val="StyleUnderline"/>
          <w:highlight w:val="cyan"/>
        </w:rPr>
        <w:t>and brought</w:t>
      </w:r>
      <w:r w:rsidRPr="005D53E5">
        <w:rPr>
          <w:rStyle w:val="StyleUnderline"/>
        </w:rPr>
        <w:t xml:space="preserve"> that thinking </w:t>
      </w:r>
      <w:r w:rsidRPr="003A520C">
        <w:rPr>
          <w:rStyle w:val="StyleUnderline"/>
          <w:highlight w:val="cyan"/>
        </w:rPr>
        <w:t>to</w:t>
      </w:r>
      <w:r w:rsidRPr="005D53E5">
        <w:rPr>
          <w:rStyle w:val="StyleUnderline"/>
        </w:rPr>
        <w:t xml:space="preserve"> a </w:t>
      </w:r>
      <w:r w:rsidRPr="003A520C">
        <w:rPr>
          <w:rStyle w:val="Emphasis"/>
          <w:highlight w:val="cyan"/>
        </w:rPr>
        <w:t>proper conclusion</w:t>
      </w:r>
      <w:r w:rsidRPr="005D53E5">
        <w:rPr>
          <w:sz w:val="16"/>
        </w:rPr>
        <w:t xml:space="preserve">. I hate assignments because they are designed to show how you have come to a conclusion and they are designed to allow me to judge the legitimacy and value of that conclusion. But the thing is, when it comes to the stuff we’ve been reading and thinking about there is no conclusion! </w:t>
      </w:r>
      <w:r w:rsidRPr="005D53E5">
        <w:rPr>
          <w:rStyle w:val="StyleUnderline"/>
        </w:rPr>
        <w:t>This thinking is not supposed to come to an end and, moreover, this thinking is supposed to be something shared.</w:t>
      </w:r>
      <w:r w:rsidRPr="005D53E5">
        <w:rPr>
          <w:sz w:val="16"/>
        </w:rPr>
        <w:t xml:space="preserve"> Your writing is not supposed to be the establishment of your intellectual propriety and it is not, at least in my view, some piece of intellectual property. Thinking is in process and it is in common. It is inseparable from reading and writing. Thinking, reading, and writing—in process and in common— is the work you are supposed to have been doing for this class. </w:t>
      </w:r>
      <w:r w:rsidRPr="005D53E5">
        <w:rPr>
          <w:rStyle w:val="StyleUnderline"/>
        </w:rPr>
        <w:t>One of the things I fucking hate about assignments is that they allow you not to pay attention</w:t>
      </w:r>
      <w:r w:rsidRPr="005D53E5">
        <w:rPr>
          <w:sz w:val="16"/>
        </w:rPr>
        <w:t xml:space="preserve">. It’s like if you know what you are supposed to do, or to have done, </w:t>
      </w:r>
      <w:r w:rsidRPr="005D53E5">
        <w:rPr>
          <w:rStyle w:val="StyleUnderline"/>
        </w:rPr>
        <w:t>in the end then you can organize your time around achieving that end, which is always only a form of pretending to know or to have come to some conclusion</w:t>
      </w:r>
      <w:r w:rsidRPr="005D53E5">
        <w:rPr>
          <w:sz w:val="16"/>
        </w:rPr>
        <w:t xml:space="preserve">. </w:t>
      </w:r>
      <w:r w:rsidRPr="003A520C">
        <w:rPr>
          <w:rStyle w:val="StyleUnderline"/>
          <w:highlight w:val="cyan"/>
        </w:rPr>
        <w:t xml:space="preserve">You get to move in the </w:t>
      </w:r>
      <w:r w:rsidRPr="003A520C">
        <w:rPr>
          <w:rStyle w:val="Emphasis"/>
          <w:highlight w:val="cyan"/>
        </w:rPr>
        <w:t>organized safety</w:t>
      </w:r>
      <w:r w:rsidRPr="005D53E5">
        <w:rPr>
          <w:sz w:val="16"/>
        </w:rPr>
        <w:t xml:space="preserve">, which is to say brutal surveillance, </w:t>
      </w:r>
      <w:r w:rsidRPr="003A520C">
        <w:rPr>
          <w:rStyle w:val="StyleUnderline"/>
          <w:highlight w:val="cyan"/>
        </w:rPr>
        <w:t xml:space="preserve">of having been </w:t>
      </w:r>
      <w:r w:rsidRPr="003A520C">
        <w:rPr>
          <w:rStyle w:val="Emphasis"/>
          <w:highlight w:val="cyan"/>
        </w:rPr>
        <w:t>told what to do</w:t>
      </w:r>
      <w:r w:rsidRPr="005D53E5">
        <w:rPr>
          <w:rStyle w:val="StyleUnderline"/>
        </w:rPr>
        <w:t xml:space="preserve"> rather than the complexity and danger</w:t>
      </w:r>
      <w:r w:rsidRPr="005D53E5">
        <w:rPr>
          <w:sz w:val="16"/>
        </w:rPr>
        <w:t xml:space="preserve">, but also fun and pleasure, </w:t>
      </w:r>
      <w:r w:rsidRPr="005D53E5">
        <w:rPr>
          <w:rStyle w:val="StyleUnderline"/>
        </w:rPr>
        <w:t>of paying attention to what you are doing, which is an activity that is given in process and in practice and in common.</w:t>
      </w:r>
      <w:bookmarkEnd w:id="2"/>
    </w:p>
    <w:p w14:paraId="0C521F17" w14:textId="77777777" w:rsidR="00094D02" w:rsidRPr="005D53E5" w:rsidRDefault="00094D02" w:rsidP="00094D02">
      <w:pPr>
        <w:pStyle w:val="Heading3"/>
      </w:pPr>
      <w:r w:rsidRPr="005D53E5">
        <w:t>Shulman---1NC</w:t>
      </w:r>
    </w:p>
    <w:p w14:paraId="457F72B9" w14:textId="77777777" w:rsidR="00094D02" w:rsidRPr="005D53E5" w:rsidRDefault="00094D02" w:rsidP="00094D02">
      <w:pPr>
        <w:pStyle w:val="Heading4"/>
      </w:pPr>
      <w:r w:rsidRPr="005D53E5">
        <w:t xml:space="preserve">Centering politics around “everything must go” or “abolishing white communities” leads to burnout and unsustainability - political participation isn’t a </w:t>
      </w:r>
      <w:r w:rsidRPr="005D53E5">
        <w:rPr>
          <w:u w:val="single"/>
        </w:rPr>
        <w:t>trap</w:t>
      </w:r>
      <w:r w:rsidRPr="005D53E5">
        <w:t>, it’s a way to achieve progressive interests.</w:t>
      </w:r>
    </w:p>
    <w:p w14:paraId="4560F3FB" w14:textId="77777777" w:rsidR="00094D02" w:rsidRPr="005D53E5" w:rsidRDefault="00094D02" w:rsidP="00094D02">
      <w:r w:rsidRPr="005D53E5">
        <w:rPr>
          <w:rStyle w:val="Style13ptBold"/>
        </w:rPr>
        <w:t>Shulman 21</w:t>
      </w:r>
      <w:r w:rsidRPr="005D53E5">
        <w:t>, professor at the Gallatin School of Individualized Study at New York University (George, 2021, “Fred Moten’s Refusals and Consents: The Politics of Fugitivity,” SAGE Journals, https://journals.sagepub.com/doi/full/10.1177/0090591720937375,)</w:t>
      </w:r>
    </w:p>
    <w:p w14:paraId="337CB6AE" w14:textId="77777777" w:rsidR="00094D02" w:rsidRPr="005D53E5" w:rsidRDefault="00094D02" w:rsidP="00094D02">
      <w:pPr>
        <w:rPr>
          <w:sz w:val="16"/>
        </w:rPr>
      </w:pPr>
      <w:r w:rsidRPr="005D53E5">
        <w:rPr>
          <w:sz w:val="16"/>
        </w:rPr>
        <w:t xml:space="preserve">In turn, radical democrats may refuse his reduction of politics to sovereignty, but </w:t>
      </w:r>
      <w:r w:rsidRPr="003A520C">
        <w:rPr>
          <w:rStyle w:val="StyleUnderline"/>
          <w:highlight w:val="cyan"/>
        </w:rPr>
        <w:t>if we</w:t>
      </w:r>
      <w:r w:rsidRPr="005D53E5">
        <w:rPr>
          <w:sz w:val="16"/>
        </w:rPr>
        <w:t xml:space="preserve"> then </w:t>
      </w:r>
      <w:r w:rsidRPr="003A520C">
        <w:rPr>
          <w:rStyle w:val="StyleUnderline"/>
          <w:highlight w:val="cyan"/>
        </w:rPr>
        <w:t>identify</w:t>
      </w:r>
      <w:r w:rsidRPr="003A520C">
        <w:rPr>
          <w:sz w:val="16"/>
          <w:highlight w:val="cyan"/>
        </w:rPr>
        <w:t xml:space="preserve"> </w:t>
      </w:r>
      <w:r w:rsidRPr="003A520C">
        <w:rPr>
          <w:rStyle w:val="StyleUnderline"/>
          <w:highlight w:val="cyan"/>
        </w:rPr>
        <w:t>the properly political as</w:t>
      </w:r>
      <w:r w:rsidRPr="005D53E5">
        <w:rPr>
          <w:sz w:val="16"/>
        </w:rPr>
        <w:t xml:space="preserve"> nonsovereign action, as nonrule or (fugitive) </w:t>
      </w:r>
      <w:r w:rsidRPr="003A520C">
        <w:rPr>
          <w:rStyle w:val="Emphasis"/>
          <w:highlight w:val="cyan"/>
        </w:rPr>
        <w:t>refusal</w:t>
      </w:r>
      <w:r w:rsidRPr="005D53E5">
        <w:rPr>
          <w:sz w:val="16"/>
        </w:rPr>
        <w:t xml:space="preserve"> to be governed, </w:t>
      </w:r>
      <w:r w:rsidRPr="003A520C">
        <w:rPr>
          <w:rStyle w:val="StyleUnderline"/>
          <w:highlight w:val="cyan"/>
        </w:rPr>
        <w:t>we remain captive to</w:t>
      </w:r>
      <w:r w:rsidRPr="003A520C">
        <w:rPr>
          <w:sz w:val="16"/>
          <w:highlight w:val="cyan"/>
        </w:rPr>
        <w:t xml:space="preserve"> </w:t>
      </w:r>
      <w:r w:rsidRPr="003A520C">
        <w:rPr>
          <w:rStyle w:val="Emphasis"/>
          <w:highlight w:val="cyan"/>
        </w:rPr>
        <w:t>this demonic picture of power</w:t>
      </w:r>
      <w:r w:rsidRPr="005D53E5">
        <w:rPr>
          <w:sz w:val="16"/>
        </w:rPr>
        <w:t xml:space="preserve"> and its idealized other. </w:t>
      </w:r>
      <w:r w:rsidRPr="005D53E5">
        <w:rPr>
          <w:rStyle w:val="StyleUnderline"/>
        </w:rPr>
        <w:t xml:space="preserve">By affirming only the “power to” of solidarity and action in concert, </w:t>
      </w:r>
      <w:r w:rsidRPr="003A520C">
        <w:rPr>
          <w:rStyle w:val="StyleUnderline"/>
          <w:highlight w:val="cyan"/>
        </w:rPr>
        <w:t>we risk disavowing power “over,”</w:t>
      </w:r>
      <w:r w:rsidRPr="005D53E5">
        <w:rPr>
          <w:rStyle w:val="StyleUnderline"/>
        </w:rPr>
        <w:t xml:space="preserve"> as </w:t>
      </w:r>
      <w:r w:rsidRPr="003A520C">
        <w:rPr>
          <w:rStyle w:val="StyleUnderline"/>
          <w:highlight w:val="cyan"/>
        </w:rPr>
        <w:t>participation</w:t>
      </w:r>
      <w:r w:rsidRPr="005D53E5">
        <w:rPr>
          <w:rStyle w:val="StyleUnderline"/>
        </w:rPr>
        <w:t xml:space="preserve"> in rule, as </w:t>
      </w:r>
      <w:r w:rsidRPr="003A520C">
        <w:rPr>
          <w:rStyle w:val="Emphasis"/>
          <w:highlight w:val="cyan"/>
        </w:rPr>
        <w:t>explicit rule-making</w:t>
      </w:r>
      <w:r w:rsidRPr="003A520C">
        <w:rPr>
          <w:rStyle w:val="StyleUnderline"/>
          <w:highlight w:val="cyan"/>
        </w:rPr>
        <w:t>, and</w:t>
      </w:r>
      <w:r w:rsidRPr="005D53E5">
        <w:rPr>
          <w:rStyle w:val="StyleUnderline"/>
        </w:rPr>
        <w:t xml:space="preserve"> as “</w:t>
      </w:r>
      <w:r w:rsidRPr="003A520C">
        <w:rPr>
          <w:rStyle w:val="Emphasis"/>
          <w:highlight w:val="cyan"/>
        </w:rPr>
        <w:t>ruling out</w:t>
      </w:r>
      <w:r w:rsidRPr="005D53E5">
        <w:rPr>
          <w:rStyle w:val="StyleUnderline"/>
        </w:rPr>
        <w:t xml:space="preserve">” </w:t>
      </w:r>
      <w:r w:rsidRPr="003A520C">
        <w:rPr>
          <w:rStyle w:val="Emphasis"/>
          <w:highlight w:val="cyan"/>
        </w:rPr>
        <w:t>antidemocratic</w:t>
      </w:r>
      <w:r w:rsidRPr="005D53E5">
        <w:rPr>
          <w:rStyle w:val="StyleUnderline"/>
        </w:rPr>
        <w:t xml:space="preserve"> interests and </w:t>
      </w:r>
      <w:r w:rsidRPr="003A520C">
        <w:rPr>
          <w:rStyle w:val="Emphasis"/>
          <w:highlight w:val="cyan"/>
        </w:rPr>
        <w:t>practices</w:t>
      </w:r>
      <w:r w:rsidRPr="005D53E5">
        <w:rPr>
          <w:sz w:val="16"/>
        </w:rPr>
        <w:t xml:space="preserve">. </w:t>
      </w:r>
      <w:r w:rsidRPr="003A520C">
        <w:rPr>
          <w:rStyle w:val="StyleUnderline"/>
          <w:highlight w:val="cyan"/>
        </w:rPr>
        <w:t>Do we imagine</w:t>
      </w:r>
      <w:r w:rsidRPr="005D53E5">
        <w:rPr>
          <w:rStyle w:val="StyleUnderline"/>
        </w:rPr>
        <w:t xml:space="preserve"> that </w:t>
      </w:r>
      <w:r w:rsidRPr="003A520C">
        <w:rPr>
          <w:rStyle w:val="StyleUnderline"/>
          <w:highlight w:val="cyan"/>
        </w:rPr>
        <w:t>generativity thrives only by refusing rule</w:t>
      </w:r>
      <w:r w:rsidRPr="005D53E5">
        <w:rPr>
          <w:rStyle w:val="StyleUnderline"/>
        </w:rPr>
        <w:t xml:space="preserve">, and </w:t>
      </w:r>
      <w:r w:rsidRPr="003A520C">
        <w:rPr>
          <w:rStyle w:val="StyleUnderline"/>
          <w:highlight w:val="cyan"/>
        </w:rPr>
        <w:t>not</w:t>
      </w:r>
      <w:r w:rsidRPr="005D53E5">
        <w:rPr>
          <w:rStyle w:val="StyleUnderline"/>
        </w:rPr>
        <w:t xml:space="preserve"> also </w:t>
      </w:r>
      <w:r w:rsidRPr="003A520C">
        <w:rPr>
          <w:rStyle w:val="StyleUnderline"/>
          <w:highlight w:val="cyan"/>
        </w:rPr>
        <w:t>through</w:t>
      </w:r>
      <w:r w:rsidRPr="005D53E5">
        <w:rPr>
          <w:rStyle w:val="StyleUnderline"/>
        </w:rPr>
        <w:t xml:space="preserve"> forms of </w:t>
      </w:r>
      <w:r w:rsidRPr="003A520C">
        <w:rPr>
          <w:rStyle w:val="StyleUnderline"/>
          <w:highlight w:val="cyan"/>
        </w:rPr>
        <w:t>structure</w:t>
      </w:r>
      <w:r w:rsidRPr="005D53E5">
        <w:rPr>
          <w:rStyle w:val="StyleUnderline"/>
        </w:rPr>
        <w:t xml:space="preserve"> and </w:t>
      </w:r>
      <w:r w:rsidRPr="005D53E5">
        <w:rPr>
          <w:rStyle w:val="Emphasis"/>
        </w:rPr>
        <w:t>even imposition</w:t>
      </w:r>
      <w:r w:rsidRPr="005D53E5">
        <w:rPr>
          <w:rStyle w:val="StyleUnderline"/>
        </w:rPr>
        <w:t xml:space="preserve">, </w:t>
      </w:r>
      <w:r w:rsidRPr="003A520C">
        <w:rPr>
          <w:rStyle w:val="StyleUnderline"/>
          <w:highlight w:val="cyan"/>
        </w:rPr>
        <w:t xml:space="preserve">as </w:t>
      </w:r>
      <w:r w:rsidRPr="003A520C">
        <w:rPr>
          <w:rStyle w:val="Emphasis"/>
          <w:highlight w:val="cyan"/>
        </w:rPr>
        <w:t>parents</w:t>
      </w:r>
      <w:r w:rsidRPr="003A520C">
        <w:rPr>
          <w:rStyle w:val="StyleUnderline"/>
          <w:highlight w:val="cyan"/>
        </w:rPr>
        <w:t xml:space="preserve"> and </w:t>
      </w:r>
      <w:r w:rsidRPr="003A520C">
        <w:rPr>
          <w:rStyle w:val="Emphasis"/>
          <w:highlight w:val="cyan"/>
        </w:rPr>
        <w:t>teachers know?</w:t>
      </w:r>
      <w:r w:rsidRPr="005D53E5">
        <w:rPr>
          <w:sz w:val="16"/>
        </w:rPr>
        <w:t xml:space="preserve"> As Prospero, a personification of both sovereignty and theory, finally acknowledged Caliban as the “dark thing” he must “own as mine,” the trope of fugitivity entails a disavowed remainder, the problem of power and rule, which needs to be acknowledged. </w:t>
      </w:r>
      <w:r w:rsidRPr="005D53E5">
        <w:rPr>
          <w:rStyle w:val="StyleUnderline"/>
        </w:rPr>
        <w:t xml:space="preserve">For </w:t>
      </w:r>
      <w:r w:rsidRPr="003A520C">
        <w:rPr>
          <w:rStyle w:val="StyleUnderline"/>
          <w:highlight w:val="cyan"/>
        </w:rPr>
        <w:t>freedom</w:t>
      </w:r>
      <w:r w:rsidRPr="005D53E5">
        <w:rPr>
          <w:rStyle w:val="StyleUnderline"/>
        </w:rPr>
        <w:t xml:space="preserve"> </w:t>
      </w:r>
      <w:r w:rsidRPr="003A520C">
        <w:rPr>
          <w:rStyle w:val="StyleUnderline"/>
          <w:highlight w:val="cyan"/>
        </w:rPr>
        <w:t>requires</w:t>
      </w:r>
      <w:r w:rsidRPr="005D53E5">
        <w:rPr>
          <w:rStyle w:val="StyleUnderline"/>
        </w:rPr>
        <w:t xml:space="preserve"> not only flight from rule, but </w:t>
      </w:r>
      <w:r w:rsidRPr="003A520C">
        <w:rPr>
          <w:rStyle w:val="Emphasis"/>
          <w:highlight w:val="cyan"/>
        </w:rPr>
        <w:t>flight into it</w:t>
      </w:r>
      <w:r w:rsidRPr="005D53E5">
        <w:rPr>
          <w:rStyle w:val="StyleUnderline"/>
        </w:rPr>
        <w:t xml:space="preserve">, as a problem that no one can escape, but that a democratic politics explicitly acknowledges and undertakes to rework by </w:t>
      </w:r>
      <w:r w:rsidRPr="005D53E5">
        <w:rPr>
          <w:rStyle w:val="Emphasis"/>
        </w:rPr>
        <w:t>participatory practices of contest</w:t>
      </w:r>
      <w:r w:rsidRPr="005D53E5">
        <w:rPr>
          <w:sz w:val="16"/>
        </w:rPr>
        <w:t>.40</w:t>
      </w:r>
    </w:p>
    <w:p w14:paraId="52790A86" w14:textId="77777777" w:rsidR="00094D02" w:rsidRPr="005D53E5" w:rsidRDefault="00094D02" w:rsidP="00094D02">
      <w:pPr>
        <w:rPr>
          <w:sz w:val="16"/>
        </w:rPr>
      </w:pPr>
      <w:r w:rsidRPr="005D53E5">
        <w:rPr>
          <w:sz w:val="16"/>
        </w:rPr>
        <w:t xml:space="preserve">Using Moten’s own idiom, I would ask: “What if” we do not dichotomize the informal assembly and praxis of fugitive sociality, and politics-as-rule predicated on exclusion and regulation of difference? “What if” a democratic theory must blur the social and political but also </w:t>
      </w:r>
      <w:r w:rsidRPr="005D53E5">
        <w:rPr>
          <w:rStyle w:val="StyleUnderline"/>
        </w:rPr>
        <w:t>acknowledge</w:t>
      </w:r>
      <w:r w:rsidRPr="005D53E5">
        <w:rPr>
          <w:sz w:val="16"/>
        </w:rPr>
        <w:t xml:space="preserve"> inescapable, fraught, yet potentially fruitful </w:t>
      </w:r>
      <w:r w:rsidRPr="005D53E5">
        <w:rPr>
          <w:rStyle w:val="Emphasis"/>
        </w:rPr>
        <w:t>tensions</w:t>
      </w:r>
      <w:r w:rsidRPr="005D53E5">
        <w:rPr>
          <w:sz w:val="16"/>
        </w:rPr>
        <w:t>—</w:t>
      </w:r>
      <w:r w:rsidRPr="005D53E5">
        <w:rPr>
          <w:rStyle w:val="StyleUnderline"/>
        </w:rPr>
        <w:t>between</w:t>
      </w:r>
      <w:r w:rsidRPr="005D53E5">
        <w:rPr>
          <w:sz w:val="16"/>
        </w:rPr>
        <w:t xml:space="preserve"> tacit grammar and explicit acts of translation, between </w:t>
      </w:r>
      <w:r w:rsidRPr="005D53E5">
        <w:rPr>
          <w:rStyle w:val="Emphasis"/>
        </w:rPr>
        <w:t>informal</w:t>
      </w:r>
      <w:r w:rsidRPr="005D53E5">
        <w:rPr>
          <w:sz w:val="16"/>
        </w:rPr>
        <w:t xml:space="preserve"> form </w:t>
      </w:r>
      <w:r w:rsidRPr="005D53E5">
        <w:rPr>
          <w:rStyle w:val="StyleUnderline"/>
        </w:rPr>
        <w:t>and</w:t>
      </w:r>
      <w:r w:rsidRPr="005D53E5">
        <w:rPr>
          <w:sz w:val="16"/>
        </w:rPr>
        <w:t xml:space="preserve"> </w:t>
      </w:r>
      <w:r w:rsidRPr="005D53E5">
        <w:rPr>
          <w:rStyle w:val="Emphasis"/>
        </w:rPr>
        <w:t>organized forms of power</w:t>
      </w:r>
      <w:r w:rsidRPr="005D53E5">
        <w:rPr>
          <w:sz w:val="16"/>
        </w:rPr>
        <w:t xml:space="preserve">, between fugitive aliveness as resistance to rule, </w:t>
      </w:r>
      <w:r w:rsidRPr="005D53E5">
        <w:rPr>
          <w:rStyle w:val="StyleUnderline"/>
        </w:rPr>
        <w:t>and organizing democratic power to make claims on how the world is ruled? “</w:t>
      </w:r>
      <w:r w:rsidRPr="003A520C">
        <w:rPr>
          <w:rStyle w:val="StyleUnderline"/>
          <w:highlight w:val="cyan"/>
        </w:rPr>
        <w:t>What if” we refuse</w:t>
      </w:r>
      <w:r w:rsidRPr="005D53E5">
        <w:rPr>
          <w:rStyle w:val="StyleUnderline"/>
        </w:rPr>
        <w:t xml:space="preserve"> (not reverse) the abstract </w:t>
      </w:r>
      <w:r w:rsidRPr="003A520C">
        <w:rPr>
          <w:rStyle w:val="StyleUnderline"/>
          <w:highlight w:val="cyan"/>
        </w:rPr>
        <w:t>polarity between</w:t>
      </w:r>
      <w:r w:rsidRPr="005D53E5">
        <w:rPr>
          <w:rStyle w:val="StyleUnderline"/>
        </w:rPr>
        <w:t xml:space="preserve"> subjection to </w:t>
      </w:r>
      <w:r w:rsidRPr="003A520C">
        <w:rPr>
          <w:rStyle w:val="StyleUnderline"/>
          <w:highlight w:val="cyan"/>
        </w:rPr>
        <w:t>sovereign rule</w:t>
      </w:r>
      <w:r w:rsidRPr="005D53E5">
        <w:rPr>
          <w:rStyle w:val="StyleUnderline"/>
        </w:rPr>
        <w:t xml:space="preserve"> as such, </w:t>
      </w:r>
      <w:r w:rsidRPr="003A520C">
        <w:rPr>
          <w:rStyle w:val="StyleUnderline"/>
          <w:highlight w:val="cyan"/>
        </w:rPr>
        <w:t xml:space="preserve">or </w:t>
      </w:r>
      <w:r w:rsidRPr="005D53E5">
        <w:rPr>
          <w:rStyle w:val="StyleUnderline"/>
        </w:rPr>
        <w:t xml:space="preserve">statelessness as </w:t>
      </w:r>
      <w:r w:rsidRPr="003A520C">
        <w:rPr>
          <w:rStyle w:val="StyleUnderline"/>
          <w:highlight w:val="cyan"/>
        </w:rPr>
        <w:t>refusal to be governed</w:t>
      </w:r>
      <w:r w:rsidRPr="005D53E5">
        <w:rPr>
          <w:rStyle w:val="StyleUnderline"/>
        </w:rPr>
        <w:t xml:space="preserve"> as such, and “come down to earth” as Marx put it?</w:t>
      </w:r>
      <w:r w:rsidRPr="005D53E5">
        <w:rPr>
          <w:sz w:val="16"/>
        </w:rPr>
        <w:t xml:space="preserve"> </w:t>
      </w:r>
      <w:r w:rsidRPr="003A520C">
        <w:rPr>
          <w:rStyle w:val="StyleUnderline"/>
          <w:highlight w:val="cyan"/>
        </w:rPr>
        <w:t>We</w:t>
      </w:r>
      <w:r w:rsidRPr="005D53E5">
        <w:rPr>
          <w:rStyle w:val="StyleUnderline"/>
        </w:rPr>
        <w:t xml:space="preserve"> then </w:t>
      </w:r>
      <w:r w:rsidRPr="003A520C">
        <w:rPr>
          <w:rStyle w:val="StyleUnderline"/>
          <w:highlight w:val="cyan"/>
        </w:rPr>
        <w:t>find politicality</w:t>
      </w:r>
      <w:r w:rsidRPr="005D53E5">
        <w:rPr>
          <w:rStyle w:val="StyleUnderline"/>
        </w:rPr>
        <w:t xml:space="preserve"> not in rule or nonrule, as such, but </w:t>
      </w:r>
      <w:r w:rsidRPr="003A520C">
        <w:rPr>
          <w:rStyle w:val="StyleUnderline"/>
          <w:highlight w:val="cyan"/>
        </w:rPr>
        <w:t>in</w:t>
      </w:r>
      <w:r w:rsidRPr="005D53E5">
        <w:rPr>
          <w:rStyle w:val="StyleUnderline"/>
        </w:rPr>
        <w:t xml:space="preserve"> the </w:t>
      </w:r>
      <w:r w:rsidRPr="005D53E5">
        <w:rPr>
          <w:rStyle w:val="Emphasis"/>
        </w:rPr>
        <w:t xml:space="preserve">judgments and </w:t>
      </w:r>
      <w:r w:rsidRPr="003A520C">
        <w:rPr>
          <w:rStyle w:val="Emphasis"/>
          <w:highlight w:val="cyan"/>
        </w:rPr>
        <w:t>actions</w:t>
      </w:r>
      <w:r w:rsidRPr="003A520C">
        <w:rPr>
          <w:rStyle w:val="StyleUnderline"/>
          <w:highlight w:val="cyan"/>
        </w:rPr>
        <w:t xml:space="preserve"> by which subalterns address </w:t>
      </w:r>
      <w:r w:rsidRPr="003A520C">
        <w:rPr>
          <w:rStyle w:val="Emphasis"/>
          <w:highlight w:val="cyan"/>
        </w:rPr>
        <w:t>who makes decisions</w:t>
      </w:r>
      <w:r w:rsidRPr="005D53E5">
        <w:rPr>
          <w:rStyle w:val="StyleUnderline"/>
        </w:rPr>
        <w:t xml:space="preserve"> (and how) </w:t>
      </w:r>
      <w:r w:rsidRPr="003A520C">
        <w:rPr>
          <w:rStyle w:val="StyleUnderline"/>
          <w:highlight w:val="cyan"/>
        </w:rPr>
        <w:t xml:space="preserve">about which </w:t>
      </w:r>
      <w:r w:rsidRPr="003A520C">
        <w:rPr>
          <w:rStyle w:val="Emphasis"/>
          <w:highlight w:val="cyan"/>
        </w:rPr>
        <w:t>practices</w:t>
      </w:r>
      <w:r w:rsidRPr="005D53E5">
        <w:rPr>
          <w:rStyle w:val="StyleUnderline"/>
        </w:rPr>
        <w:t xml:space="preserve">, values, and inequalities </w:t>
      </w:r>
      <w:r w:rsidRPr="003A520C">
        <w:rPr>
          <w:rStyle w:val="Emphasis"/>
          <w:highlight w:val="cyan"/>
        </w:rPr>
        <w:t>are being ruled out</w:t>
      </w:r>
      <w:r w:rsidRPr="003A520C">
        <w:rPr>
          <w:rStyle w:val="StyleUnderline"/>
          <w:highlight w:val="cyan"/>
        </w:rPr>
        <w:t>, or</w:t>
      </w:r>
      <w:r w:rsidRPr="005D53E5">
        <w:rPr>
          <w:rStyle w:val="StyleUnderline"/>
        </w:rPr>
        <w:t xml:space="preserve"> which </w:t>
      </w:r>
      <w:r w:rsidRPr="003A520C">
        <w:rPr>
          <w:rStyle w:val="Emphasis"/>
          <w:highlight w:val="cyan"/>
        </w:rPr>
        <w:t>encouraged</w:t>
      </w:r>
      <w:r w:rsidRPr="005D53E5">
        <w:rPr>
          <w:rStyle w:val="StyleUnderline"/>
        </w:rPr>
        <w:t>, in the communities they are building by socio-poetic insurgency?</w:t>
      </w:r>
      <w:r w:rsidRPr="005D53E5">
        <w:rPr>
          <w:sz w:val="16"/>
        </w:rPr>
        <w:t xml:space="preserve"> In difficult historical contexts they rework and mediate tacit grammars, customary practices, and explicit forms of organized power as they reconstitute democratic forms of rule-making.41</w:t>
      </w:r>
    </w:p>
    <w:p w14:paraId="0895A44E" w14:textId="77777777" w:rsidR="00094D02" w:rsidRPr="005D53E5" w:rsidRDefault="00094D02" w:rsidP="00094D02">
      <w:pPr>
        <w:rPr>
          <w:sz w:val="16"/>
        </w:rPr>
      </w:pPr>
      <w:r w:rsidRPr="005D53E5">
        <w:rPr>
          <w:sz w:val="16"/>
        </w:rPr>
        <w:t>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w:t>
      </w:r>
    </w:p>
    <w:p w14:paraId="6FCCEDD8" w14:textId="77777777" w:rsidR="00094D02" w:rsidRPr="005D53E5" w:rsidRDefault="00094D02" w:rsidP="00094D02">
      <w:pPr>
        <w:rPr>
          <w:sz w:val="16"/>
        </w:rPr>
      </w:pPr>
      <w:r w:rsidRPr="005D53E5">
        <w:rPr>
          <w:sz w:val="16"/>
        </w:rPr>
        <w:t>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w:t>
      </w:r>
    </w:p>
    <w:p w14:paraId="23CD6970" w14:textId="77777777" w:rsidR="00094D02" w:rsidRPr="005D53E5" w:rsidRDefault="00094D02" w:rsidP="00094D02">
      <w:pPr>
        <w:rPr>
          <w:sz w:val="16"/>
        </w:rPr>
      </w:pPr>
      <w:r w:rsidRPr="005D53E5">
        <w:rPr>
          <w:sz w:val="16"/>
        </w:rPr>
        <w:t>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w:t>
      </w:r>
    </w:p>
    <w:p w14:paraId="1A52ABCE" w14:textId="77777777" w:rsidR="00094D02" w:rsidRPr="005D53E5" w:rsidRDefault="00094D02" w:rsidP="00094D02">
      <w:pPr>
        <w:rPr>
          <w:rStyle w:val="StyleUnderline"/>
        </w:rPr>
      </w:pPr>
      <w:r w:rsidRPr="005D53E5">
        <w:rPr>
          <w:sz w:val="16"/>
        </w:rPr>
        <w:t xml:space="preserve">For if Wolin’s commonality risks racial innocence, his idea of the political remains essential because it highlights the foreclosures in Moten’s sociality. First, Wolin depicts both tacit commonality and explicit insurgency as contingent and, in that sense, as political. Whereas Moten depicts sociality underwritten by ontology, and reproduced as antiblackness generates “common habitation and flight,” Wolin sees every (under)common undone by political economy and individualism, not only by incorporation into formal politics. Whereas Moten imagines the “absolute sufficiency” of sociality informally reproduced, Wolin argues that </w:t>
      </w:r>
      <w:r w:rsidRPr="005D53E5">
        <w:rPr>
          <w:rStyle w:val="StyleUnderline"/>
        </w:rPr>
        <w:t>commonality itself is (re)generated and remade only by practices that, though “emerging out of” sociality, politicize— acknowledge, (re)articulate, or (re)organize—tacit customs and vernacular memories</w:t>
      </w:r>
      <w:r w:rsidRPr="005D53E5">
        <w:rPr>
          <w:sz w:val="16"/>
        </w:rPr>
        <w:t xml:space="preserve">. Tacit </w:t>
      </w:r>
      <w:r w:rsidRPr="003A520C">
        <w:rPr>
          <w:rStyle w:val="Emphasis"/>
          <w:highlight w:val="cyan"/>
        </w:rPr>
        <w:t>commonalty</w:t>
      </w:r>
      <w:r w:rsidRPr="005D53E5">
        <w:rPr>
          <w:sz w:val="16"/>
        </w:rPr>
        <w:t xml:space="preserve"> is at once discovered, remade and </w:t>
      </w:r>
      <w:r w:rsidRPr="003A520C">
        <w:rPr>
          <w:rStyle w:val="Emphasis"/>
          <w:highlight w:val="cyan"/>
        </w:rPr>
        <w:t>regenerated</w:t>
      </w:r>
      <w:r w:rsidRPr="005D53E5">
        <w:rPr>
          <w:sz w:val="16"/>
        </w:rPr>
        <w:t xml:space="preserve"> only people make explicit claims </w:t>
      </w:r>
      <w:r w:rsidRPr="003A520C">
        <w:rPr>
          <w:rStyle w:val="StyleUnderline"/>
          <w:highlight w:val="cyan"/>
        </w:rPr>
        <w:t>in</w:t>
      </w:r>
      <w:r w:rsidRPr="005D53E5">
        <w:rPr>
          <w:rStyle w:val="StyleUnderline"/>
        </w:rPr>
        <w:t xml:space="preserve"> “public declarations,” or </w:t>
      </w:r>
      <w:r w:rsidRPr="003A520C">
        <w:rPr>
          <w:rStyle w:val="StyleUnderline"/>
          <w:highlight w:val="cyan"/>
        </w:rPr>
        <w:t>visibly exercise “collective power” to</w:t>
      </w:r>
      <w:r w:rsidRPr="005D53E5">
        <w:rPr>
          <w:rStyle w:val="StyleUnderline"/>
        </w:rPr>
        <w:t xml:space="preserve"> “promote or </w:t>
      </w:r>
      <w:r w:rsidRPr="003A520C">
        <w:rPr>
          <w:rStyle w:val="StyleUnderline"/>
          <w:highlight w:val="cyan"/>
        </w:rPr>
        <w:t>protect</w:t>
      </w:r>
      <w:r w:rsidRPr="005D53E5">
        <w:rPr>
          <w:rStyle w:val="StyleUnderline"/>
        </w:rPr>
        <w:t xml:space="preserve"> the well-being” of a “</w:t>
      </w:r>
      <w:r w:rsidRPr="003A520C">
        <w:rPr>
          <w:rStyle w:val="StyleUnderline"/>
          <w:highlight w:val="cyan"/>
        </w:rPr>
        <w:t>collectivity</w:t>
      </w:r>
      <w:r w:rsidRPr="005D53E5">
        <w:rPr>
          <w:rStyle w:val="StyleUnderline"/>
        </w:rPr>
        <w:t>,” including an undercommon.</w:t>
      </w:r>
      <w:r w:rsidRPr="005D53E5">
        <w:t>45</w:t>
      </w:r>
    </w:p>
    <w:p w14:paraId="7095C790" w14:textId="77777777" w:rsidR="00094D02" w:rsidRPr="005D53E5" w:rsidRDefault="00094D02" w:rsidP="00094D02">
      <w:pPr>
        <w:rPr>
          <w:sz w:val="16"/>
        </w:rPr>
      </w:pPr>
      <w:r w:rsidRPr="005D53E5">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5D53E5">
        <w:rPr>
          <w:rStyle w:val="StyleUnderline"/>
        </w:rPr>
        <w:t>“Power to,” generated and shared by the ongoing practices of assembly and cooperation that Moten calls planning, is thus the basis of all other goods. But, as “distilled” from the “relations and circles we move within”—call this Moten’s sociality—this power, at once “symbolic, material, and psychological,” “enables political beings to act together.”</w:t>
      </w:r>
      <w:r w:rsidRPr="005D53E5">
        <w:rPr>
          <w:sz w:val="16"/>
        </w:rPr>
        <w:t xml:space="preserve"> As the political dimension of sociality, “power” can be extracted by states or undermined by individualism, and thus alienated, a loss that devitalizes the solidarity—and thereby the generative capacity—of sociality. </w:t>
      </w:r>
      <w:r w:rsidRPr="005D53E5">
        <w:rPr>
          <w:rStyle w:val="StyleUnderline"/>
        </w:rPr>
        <w:t xml:space="preserve">The </w:t>
      </w:r>
      <w:r w:rsidRPr="003A520C">
        <w:rPr>
          <w:rStyle w:val="StyleUnderline"/>
          <w:highlight w:val="cyan"/>
        </w:rPr>
        <w:t>recurring</w:t>
      </w:r>
      <w:r w:rsidRPr="005D53E5">
        <w:rPr>
          <w:sz w:val="16"/>
        </w:rPr>
        <w:t xml:space="preserve"> “</w:t>
      </w:r>
      <w:r w:rsidRPr="003A520C">
        <w:rPr>
          <w:rStyle w:val="Emphasis"/>
          <w:highlight w:val="cyan"/>
        </w:rPr>
        <w:t>loss of the political</w:t>
      </w:r>
      <w:r w:rsidRPr="005D53E5">
        <w:rPr>
          <w:sz w:val="16"/>
        </w:rPr>
        <w:t xml:space="preserve">,” </w:t>
      </w:r>
      <w:r w:rsidRPr="005D53E5">
        <w:rPr>
          <w:rStyle w:val="StyleUnderline"/>
        </w:rPr>
        <w:t xml:space="preserve">as capacities to articulate the tacit and organize power, </w:t>
      </w:r>
      <w:r w:rsidRPr="003A520C">
        <w:rPr>
          <w:rStyle w:val="StyleUnderline"/>
          <w:highlight w:val="cyan"/>
        </w:rPr>
        <w:t>reveals</w:t>
      </w:r>
      <w:r w:rsidRPr="005D53E5">
        <w:rPr>
          <w:rStyle w:val="StyleUnderline"/>
        </w:rPr>
        <w:t xml:space="preserve"> the nature of the </w:t>
      </w:r>
      <w:r w:rsidRPr="003A520C">
        <w:rPr>
          <w:rStyle w:val="StyleUnderline"/>
          <w:highlight w:val="cyan"/>
        </w:rPr>
        <w:t>political as</w:t>
      </w:r>
      <w:r w:rsidRPr="005D53E5">
        <w:rPr>
          <w:rStyle w:val="StyleUnderline"/>
        </w:rPr>
        <w:t xml:space="preserve"> a </w:t>
      </w:r>
      <w:r w:rsidRPr="003A520C">
        <w:rPr>
          <w:rStyle w:val="StyleUnderline"/>
          <w:highlight w:val="cyan"/>
        </w:rPr>
        <w:t>distinctive</w:t>
      </w:r>
      <w:r w:rsidRPr="005D53E5">
        <w:rPr>
          <w:rStyle w:val="StyleUnderline"/>
        </w:rPr>
        <w:t xml:space="preserve"> “mode of experience,” </w:t>
      </w:r>
      <w:r w:rsidRPr="003A520C">
        <w:rPr>
          <w:rStyle w:val="StyleUnderline"/>
          <w:highlight w:val="cyan"/>
        </w:rPr>
        <w:t>for “</w:t>
      </w:r>
      <w:r w:rsidRPr="003A520C">
        <w:rPr>
          <w:rStyle w:val="Emphasis"/>
          <w:highlight w:val="cyan"/>
        </w:rPr>
        <w:t>we are always losing it and having to recover it</w:t>
      </w:r>
      <w:r w:rsidRPr="003A520C">
        <w:rPr>
          <w:rStyle w:val="StyleUnderline"/>
          <w:highlight w:val="cyan"/>
        </w:rPr>
        <w:t>.”</w:t>
      </w:r>
      <w:r w:rsidRPr="005D53E5">
        <w:rPr>
          <w:sz w:val="16"/>
        </w:rPr>
        <w:t xml:space="preserve"> But “renewal” is always possible, partly “as human beings rediscover the common being of human beings,” partly by “creating new patterns of commonality” across differences, and partly by (re)making “modes of action” by which to “concert their powers.” Though grounded in sociality, Wolin’s political thus opens an interval between the tacit and the explicit, in which experience is metabolized and (re)articulated. In this interval people question the organization of power and rules of justice, and they answer as they “reinvent forms and practices” that express “a democratic conception of collective life.”46</w:t>
      </w:r>
    </w:p>
    <w:p w14:paraId="3D15D553" w14:textId="77777777" w:rsidR="00094D02" w:rsidRPr="005D53E5" w:rsidRDefault="00094D02" w:rsidP="00094D02">
      <w:pPr>
        <w:rPr>
          <w:sz w:val="16"/>
        </w:rPr>
      </w:pPr>
      <w:r w:rsidRPr="005D53E5">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3A520C">
        <w:rPr>
          <w:rStyle w:val="StyleUnderline"/>
          <w:highlight w:val="cyan"/>
        </w:rPr>
        <w:t>practices of “fugitive democracy”</w:t>
      </w:r>
      <w:r w:rsidRPr="005D53E5">
        <w:rPr>
          <w:rStyle w:val="StyleUnderline"/>
        </w:rPr>
        <w:t xml:space="preserve"> recurrently </w:t>
      </w:r>
      <w:r w:rsidRPr="003A520C">
        <w:rPr>
          <w:rStyle w:val="StyleUnderline"/>
          <w:highlight w:val="cyan"/>
        </w:rPr>
        <w:t>emerge in</w:t>
      </w:r>
      <w:r w:rsidRPr="005D53E5">
        <w:rPr>
          <w:rStyle w:val="StyleUnderline"/>
        </w:rPr>
        <w:t xml:space="preserve"> and from black sociality, as the practices of </w:t>
      </w:r>
      <w:r w:rsidRPr="003A520C">
        <w:rPr>
          <w:rStyle w:val="StyleUnderline"/>
          <w:highlight w:val="cyan"/>
        </w:rPr>
        <w:t>Black Lives Matter activism</w:t>
      </w:r>
      <w:r w:rsidRPr="005D53E5">
        <w:rPr>
          <w:rStyle w:val="StyleUnderline"/>
        </w:rPr>
        <w:t xml:space="preserve"> most recently demonstrate</w:t>
      </w:r>
      <w:r w:rsidRPr="005D53E5">
        <w:rPr>
          <w:sz w:val="16"/>
        </w:rPr>
        <w:t xml:space="preserve">. For sure, </w:t>
      </w:r>
      <w:r w:rsidRPr="005D53E5">
        <w:rPr>
          <w:rStyle w:val="StyleUnderline"/>
        </w:rPr>
        <w:t xml:space="preserve">practices of concealment and evasion, which defend black fugitivity from surveillance, regulatory correction, and violence, and </w:t>
      </w:r>
      <w:r w:rsidRPr="003A520C">
        <w:rPr>
          <w:rStyle w:val="StyleUnderline"/>
          <w:highlight w:val="cyan"/>
        </w:rPr>
        <w:t xml:space="preserve">practices of </w:t>
      </w:r>
      <w:r w:rsidRPr="003A520C">
        <w:rPr>
          <w:rStyle w:val="Emphasis"/>
          <w:highlight w:val="cyan"/>
        </w:rPr>
        <w:t>public action</w:t>
      </w:r>
      <w:r w:rsidRPr="005D53E5">
        <w:rPr>
          <w:rStyle w:val="StyleUnderline"/>
        </w:rPr>
        <w:t xml:space="preserve"> that </w:t>
      </w:r>
      <w:r w:rsidRPr="003A520C">
        <w:rPr>
          <w:rStyle w:val="Emphasis"/>
          <w:highlight w:val="cyan"/>
        </w:rPr>
        <w:t>engage</w:t>
      </w:r>
      <w:r w:rsidRPr="005D53E5">
        <w:rPr>
          <w:rStyle w:val="StyleUnderline"/>
        </w:rPr>
        <w:t xml:space="preserve"> whites and </w:t>
      </w:r>
      <w:r w:rsidRPr="003A520C">
        <w:rPr>
          <w:rStyle w:val="StyleUnderline"/>
          <w:highlight w:val="cyan"/>
        </w:rPr>
        <w:t xml:space="preserve">the </w:t>
      </w:r>
      <w:r w:rsidRPr="003A520C">
        <w:rPr>
          <w:rStyle w:val="Emphasis"/>
          <w:highlight w:val="cyan"/>
        </w:rPr>
        <w:t>state</w:t>
      </w:r>
      <w:r w:rsidRPr="003A520C">
        <w:rPr>
          <w:rStyle w:val="StyleUnderline"/>
          <w:highlight w:val="cyan"/>
        </w:rPr>
        <w:t>, are contradictory</w:t>
      </w:r>
      <w:r w:rsidRPr="005D53E5">
        <w:rPr>
          <w:rStyle w:val="StyleUnderline"/>
        </w:rPr>
        <w:t xml:space="preserve"> in crucial ways, as Juliet Hooker has argued</w:t>
      </w:r>
      <w:r w:rsidRPr="005D53E5">
        <w:rPr>
          <w:sz w:val="16"/>
        </w:rPr>
        <w:t xml:space="preserve">. But as Rom Coles and Lia Haro argue, </w:t>
      </w:r>
      <w:r w:rsidRPr="003A520C">
        <w:rPr>
          <w:rStyle w:val="Emphasis"/>
          <w:highlight w:val="cyan"/>
        </w:rPr>
        <w:t>frontline communities</w:t>
      </w:r>
      <w:r w:rsidRPr="005D53E5">
        <w:rPr>
          <w:sz w:val="16"/>
        </w:rPr>
        <w:t xml:space="preserve"> on the underground railroad also </w:t>
      </w:r>
      <w:r w:rsidRPr="003A520C">
        <w:rPr>
          <w:rStyle w:val="StyleUnderline"/>
          <w:highlight w:val="cyan"/>
        </w:rPr>
        <w:t>engaged</w:t>
      </w:r>
      <w:r w:rsidRPr="005D53E5">
        <w:rPr>
          <w:rStyle w:val="StyleUnderline"/>
        </w:rPr>
        <w:t xml:space="preserve"> repeatedly </w:t>
      </w:r>
      <w:r w:rsidRPr="003A520C">
        <w:rPr>
          <w:rStyle w:val="StyleUnderline"/>
          <w:highlight w:val="cyan"/>
        </w:rPr>
        <w:t>in</w:t>
      </w:r>
      <w:r w:rsidRPr="005D53E5">
        <w:rPr>
          <w:rStyle w:val="StyleUnderline"/>
        </w:rPr>
        <w:t xml:space="preserve"> “flagrantly public” </w:t>
      </w:r>
      <w:r w:rsidRPr="003A520C">
        <w:rPr>
          <w:rStyle w:val="StyleUnderline"/>
          <w:highlight w:val="cyan"/>
        </w:rPr>
        <w:t>action</w:t>
      </w:r>
      <w:r w:rsidRPr="005D53E5">
        <w:rPr>
          <w:rStyle w:val="StyleUnderline"/>
        </w:rPr>
        <w:t xml:space="preserve"> in concert, both in literal self-defense of black autonomy in its fugitive illegality, and to contest the rule(s) of police, the law, and the state</w:t>
      </w:r>
      <w:r w:rsidRPr="005D53E5">
        <w:rPr>
          <w:sz w:val="16"/>
        </w:rPr>
        <w:t xml:space="preserve">; as recent protests suggest, </w:t>
      </w:r>
      <w:r w:rsidRPr="003A520C">
        <w:rPr>
          <w:rStyle w:val="StyleUnderline"/>
          <w:highlight w:val="cyan"/>
        </w:rPr>
        <w:t>they viewed</w:t>
      </w:r>
      <w:r w:rsidRPr="005D53E5">
        <w:rPr>
          <w:rStyle w:val="StyleUnderline"/>
        </w:rPr>
        <w:t xml:space="preserve"> formal </w:t>
      </w:r>
      <w:r w:rsidRPr="003A520C">
        <w:rPr>
          <w:rStyle w:val="StyleUnderline"/>
          <w:highlight w:val="cyan"/>
        </w:rPr>
        <w:t>political institutions</w:t>
      </w:r>
      <w:r w:rsidRPr="005D53E5">
        <w:rPr>
          <w:sz w:val="16"/>
        </w:rPr>
        <w:t xml:space="preserve"> </w:t>
      </w:r>
      <w:r w:rsidRPr="005D53E5">
        <w:rPr>
          <w:rStyle w:val="Emphasis"/>
        </w:rPr>
        <w:t xml:space="preserve">both </w:t>
      </w:r>
      <w:r w:rsidRPr="003A520C">
        <w:rPr>
          <w:rStyle w:val="Emphasis"/>
          <w:highlight w:val="cyan"/>
        </w:rPr>
        <w:t>as</w:t>
      </w:r>
      <w:r w:rsidRPr="005D53E5">
        <w:rPr>
          <w:sz w:val="16"/>
        </w:rPr>
        <w:t xml:space="preserve"> “</w:t>
      </w:r>
      <w:r w:rsidRPr="003A520C">
        <w:rPr>
          <w:rStyle w:val="StyleUnderline"/>
          <w:highlight w:val="cyan"/>
        </w:rPr>
        <w:t>integral to white supremacy</w:t>
      </w:r>
      <w:r w:rsidRPr="005D53E5">
        <w:rPr>
          <w:rStyle w:val="StyleUnderline"/>
        </w:rPr>
        <w:t xml:space="preserve"> so far,” </w:t>
      </w:r>
      <w:r w:rsidRPr="003A520C">
        <w:rPr>
          <w:rStyle w:val="StyleUnderline"/>
          <w:highlight w:val="cyan"/>
        </w:rPr>
        <w:t>but also</w:t>
      </w:r>
      <w:r w:rsidRPr="005D53E5">
        <w:rPr>
          <w:rStyle w:val="StyleUnderline"/>
        </w:rPr>
        <w:t xml:space="preserve"> “</w:t>
      </w:r>
      <w:r w:rsidRPr="003A520C">
        <w:rPr>
          <w:rStyle w:val="StyleUnderline"/>
          <w:highlight w:val="cyan"/>
        </w:rPr>
        <w:t xml:space="preserve">as </w:t>
      </w:r>
      <w:r w:rsidRPr="003A520C">
        <w:rPr>
          <w:rStyle w:val="Emphasis"/>
          <w:highlight w:val="cyan"/>
        </w:rPr>
        <w:t>potential instruments</w:t>
      </w:r>
      <w:r w:rsidRPr="003A520C">
        <w:rPr>
          <w:rStyle w:val="StyleUnderline"/>
          <w:highlight w:val="cyan"/>
        </w:rPr>
        <w:t xml:space="preserve"> toward emancipatory ends</w:t>
      </w:r>
      <w:r w:rsidRPr="005D53E5">
        <w:rPr>
          <w:rStyle w:val="StyleUnderline"/>
        </w:rPr>
        <w:t>.”</w:t>
      </w:r>
      <w:r w:rsidRPr="005D53E5">
        <w:rPr>
          <w:sz w:val="16"/>
        </w:rPr>
        <w:t>47</w:t>
      </w:r>
    </w:p>
    <w:p w14:paraId="09A5AE4B" w14:textId="77777777" w:rsidR="00094D02" w:rsidRPr="005D53E5" w:rsidRDefault="00094D02" w:rsidP="00094D02">
      <w:pPr>
        <w:rPr>
          <w:sz w:val="16"/>
        </w:rPr>
      </w:pPr>
      <w:r w:rsidRPr="005D53E5">
        <w:rPr>
          <w:sz w:val="16"/>
        </w:rPr>
        <w:t xml:space="preserve">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“freedom in our world lies not in permanent evasion of Leviathan” but in “taming” it, he proposes an idea of “sociogenic marronage” to reconstruct “an order in need of systemic repair.” Not coincidentally, Wolin’s </w:t>
      </w:r>
      <w:r w:rsidRPr="003A520C">
        <w:rPr>
          <w:rStyle w:val="StyleUnderline"/>
          <w:highlight w:val="cyan"/>
        </w:rPr>
        <w:t>fugitive democracy</w:t>
      </w:r>
      <w:r w:rsidRPr="005D53E5">
        <w:rPr>
          <w:rStyle w:val="StyleUnderline"/>
        </w:rPr>
        <w:t xml:space="preserve">, though “rejectionist” and antistatist in its major chords, includes a social democratic minor key, which </w:t>
      </w:r>
      <w:r w:rsidRPr="003A520C">
        <w:rPr>
          <w:rStyle w:val="StyleUnderline"/>
          <w:highlight w:val="cyan"/>
        </w:rPr>
        <w:t>notes</w:t>
      </w:r>
      <w:r w:rsidRPr="005D53E5">
        <w:rPr>
          <w:rStyle w:val="StyleUnderline"/>
        </w:rPr>
        <w:t xml:space="preserve"> the </w:t>
      </w:r>
      <w:r w:rsidRPr="003A520C">
        <w:rPr>
          <w:rStyle w:val="Emphasis"/>
          <w:highlight w:val="cyan"/>
        </w:rPr>
        <w:t>limits of localism</w:t>
      </w:r>
      <w:r w:rsidRPr="003A520C">
        <w:rPr>
          <w:rStyle w:val="StyleUnderline"/>
          <w:highlight w:val="cyan"/>
        </w:rPr>
        <w:t xml:space="preserve"> and</w:t>
      </w:r>
      <w:r w:rsidRPr="005D53E5">
        <w:rPr>
          <w:rStyle w:val="StyleUnderline"/>
        </w:rPr>
        <w:t xml:space="preserve"> the </w:t>
      </w:r>
      <w:r w:rsidRPr="003A520C">
        <w:rPr>
          <w:rStyle w:val="Emphasis"/>
          <w:highlight w:val="cyan"/>
        </w:rPr>
        <w:t>necessity of</w:t>
      </w:r>
      <w:r w:rsidRPr="005D53E5">
        <w:rPr>
          <w:rStyle w:val="Emphasis"/>
        </w:rPr>
        <w:t xml:space="preserve"> seeking and </w:t>
      </w:r>
      <w:r w:rsidRPr="003A520C">
        <w:rPr>
          <w:rStyle w:val="Emphasis"/>
          <w:highlight w:val="cyan"/>
        </w:rPr>
        <w:t>using state power</w:t>
      </w:r>
      <w:r w:rsidRPr="005D53E5">
        <w:rPr>
          <w:rStyle w:val="StyleUnderline"/>
        </w:rPr>
        <w:t xml:space="preserve"> to address structural inequality and collective fate</w:t>
      </w:r>
      <w:r w:rsidRPr="005D53E5">
        <w:rPr>
          <w:sz w:val="16"/>
        </w:rPr>
        <w:t>.48</w:t>
      </w:r>
    </w:p>
    <w:p w14:paraId="341C1E42" w14:textId="77777777" w:rsidR="00094D02" w:rsidRPr="005D53E5" w:rsidRDefault="00094D02" w:rsidP="00094D02">
      <w:pPr>
        <w:rPr>
          <w:rStyle w:val="StyleUnderline"/>
        </w:rPr>
      </w:pPr>
      <w:r w:rsidRPr="005D53E5">
        <w:rPr>
          <w:rStyle w:val="StyleUnderline"/>
        </w:rPr>
        <w:t>Complex and generative tensions are lost</w:t>
      </w:r>
      <w:r w:rsidRPr="005D53E5">
        <w:rPr>
          <w:sz w:val="16"/>
        </w:rPr>
        <w:t xml:space="preserve">, then, </w:t>
      </w:r>
      <w:r w:rsidRPr="005D53E5">
        <w:rPr>
          <w:rStyle w:val="StyleUnderline"/>
        </w:rPr>
        <w:t xml:space="preserve">as Moten recovers the </w:t>
      </w:r>
      <w:r w:rsidRPr="003A520C">
        <w:rPr>
          <w:rStyle w:val="Emphasis"/>
          <w:highlight w:val="cyan"/>
        </w:rPr>
        <w:t>freedom schools</w:t>
      </w:r>
      <w:r w:rsidRPr="005D53E5">
        <w:rPr>
          <w:sz w:val="16"/>
        </w:rPr>
        <w:t xml:space="preserve"> </w:t>
      </w:r>
      <w:r w:rsidRPr="005D53E5">
        <w:rPr>
          <w:rStyle w:val="StyleUnderline"/>
        </w:rPr>
        <w:t xml:space="preserve">organized by Fannie Lou Hamer but not her </w:t>
      </w:r>
      <w:r w:rsidRPr="003A520C">
        <w:rPr>
          <w:rStyle w:val="StyleUnderline"/>
          <w:highlight w:val="cyan"/>
        </w:rPr>
        <w:t xml:space="preserve">organizing for the </w:t>
      </w:r>
      <w:r w:rsidRPr="003A520C">
        <w:rPr>
          <w:rStyle w:val="Emphasis"/>
          <w:highlight w:val="cyan"/>
        </w:rPr>
        <w:t>right to vote</w:t>
      </w:r>
      <w:r w:rsidRPr="005D53E5">
        <w:rPr>
          <w:rStyle w:val="StyleUnderline"/>
        </w:rPr>
        <w:t xml:space="preserve">, to </w:t>
      </w:r>
      <w:r w:rsidRPr="005D53E5">
        <w:rPr>
          <w:rStyle w:val="Emphasis"/>
        </w:rPr>
        <w:t>exercise popular sovereignty</w:t>
      </w:r>
      <w:r w:rsidRPr="005D53E5">
        <w:rPr>
          <w:rStyle w:val="StyleUnderline"/>
        </w:rPr>
        <w:t xml:space="preserve"> locally, </w:t>
      </w:r>
      <w:r w:rsidRPr="003A520C">
        <w:rPr>
          <w:rStyle w:val="StyleUnderline"/>
          <w:highlight w:val="cyan"/>
        </w:rPr>
        <w:t>especially around police and schools</w:t>
      </w:r>
      <w:r w:rsidRPr="005D53E5">
        <w:rPr>
          <w:rStyle w:val="StyleUnderline"/>
        </w:rPr>
        <w:t xml:space="preserve">, </w:t>
      </w:r>
      <w:r w:rsidRPr="003A520C">
        <w:rPr>
          <w:rStyle w:val="StyleUnderline"/>
          <w:highlight w:val="cyan"/>
        </w:rPr>
        <w:t>but also</w:t>
      </w:r>
      <w:r w:rsidRPr="005D53E5">
        <w:rPr>
          <w:rStyle w:val="StyleUnderline"/>
        </w:rPr>
        <w:t xml:space="preserve"> to create a “</w:t>
      </w:r>
      <w:r w:rsidRPr="003A520C">
        <w:rPr>
          <w:rStyle w:val="Emphasis"/>
          <w:highlight w:val="cyan"/>
        </w:rPr>
        <w:t>Mississippi Freedom Democratic Party</w:t>
      </w:r>
      <w:r w:rsidRPr="005D53E5">
        <w:rPr>
          <w:rStyle w:val="StyleUnderline"/>
        </w:rPr>
        <w:t xml:space="preserve">” </w:t>
      </w:r>
      <w:r w:rsidRPr="003A520C">
        <w:rPr>
          <w:rStyle w:val="StyleUnderline"/>
          <w:highlight w:val="cyan"/>
        </w:rPr>
        <w:t>that entered national politics</w:t>
      </w:r>
      <w:r w:rsidRPr="005D53E5">
        <w:rPr>
          <w:sz w:val="16"/>
        </w:rPr>
        <w:t xml:space="preserve">. </w:t>
      </w:r>
      <w:r w:rsidRPr="005D53E5">
        <w:rPr>
          <w:rStyle w:val="StyleUnderline"/>
        </w:rPr>
        <w:t xml:space="preserve">Hamer (like the Black </w:t>
      </w:r>
      <w:r w:rsidRPr="003A520C">
        <w:rPr>
          <w:rStyle w:val="StyleUnderline"/>
          <w:highlight w:val="cyan"/>
        </w:rPr>
        <w:t>Panthers</w:t>
      </w:r>
      <w:r w:rsidRPr="005D53E5">
        <w:rPr>
          <w:rStyle w:val="StyleUnderline"/>
        </w:rPr>
        <w:t xml:space="preserve"> and Black Lives Matter) </w:t>
      </w:r>
      <w:r w:rsidRPr="003A520C">
        <w:rPr>
          <w:rStyle w:val="StyleUnderline"/>
          <w:highlight w:val="cyan"/>
        </w:rPr>
        <w:t>models how black radicalism</w:t>
      </w:r>
      <w:r w:rsidRPr="005D53E5">
        <w:rPr>
          <w:rStyle w:val="StyleUnderline"/>
        </w:rPr>
        <w:t xml:space="preserve"> has </w:t>
      </w:r>
      <w:r w:rsidRPr="003A520C">
        <w:rPr>
          <w:rStyle w:val="StyleUnderline"/>
          <w:highlight w:val="cyan"/>
        </w:rPr>
        <w:t>lived in</w:t>
      </w:r>
      <w:r w:rsidRPr="005D53E5">
        <w:rPr>
          <w:rStyle w:val="StyleUnderline"/>
        </w:rPr>
        <w:t xml:space="preserve"> an </w:t>
      </w:r>
      <w:r w:rsidRPr="003A520C">
        <w:rPr>
          <w:rStyle w:val="StyleUnderline"/>
          <w:highlight w:val="cyan"/>
        </w:rPr>
        <w:t>interval between</w:t>
      </w:r>
      <w:r w:rsidRPr="005D53E5">
        <w:rPr>
          <w:rStyle w:val="StyleUnderline"/>
        </w:rPr>
        <w:t xml:space="preserve"> the </w:t>
      </w:r>
      <w:r w:rsidRPr="003A520C">
        <w:rPr>
          <w:rStyle w:val="StyleUnderline"/>
          <w:highlight w:val="cyan"/>
        </w:rPr>
        <w:t>tacit grammar and</w:t>
      </w:r>
      <w:r w:rsidRPr="005D53E5">
        <w:rPr>
          <w:rStyle w:val="StyleUnderline"/>
        </w:rPr>
        <w:t xml:space="preserve"> ongoing “planning” of black </w:t>
      </w:r>
      <w:r w:rsidRPr="003A520C">
        <w:rPr>
          <w:rStyle w:val="StyleUnderline"/>
          <w:highlight w:val="cyan"/>
        </w:rPr>
        <w:t>fugitivity</w:t>
      </w:r>
      <w:r w:rsidRPr="005D53E5">
        <w:rPr>
          <w:rStyle w:val="StyleUnderline"/>
        </w:rPr>
        <w:t>—as loopholes of retreat practiced and concealed in plain sight—and flagrant publicity as fugitive democracy</w:t>
      </w:r>
      <w:r w:rsidRPr="005D53E5">
        <w:rPr>
          <w:sz w:val="16"/>
        </w:rPr>
        <w:t>. Whereas for Moten, the historical failure or defeat of outward-facing public action proves the futility of fugitive democracy, I would ask: “</w:t>
      </w:r>
      <w:r w:rsidRPr="005D53E5">
        <w:rPr>
          <w:rStyle w:val="Emphasis"/>
        </w:rPr>
        <w:t>what if</w:t>
      </w:r>
      <w:r w:rsidRPr="005D53E5">
        <w:rPr>
          <w:sz w:val="16"/>
        </w:rPr>
        <w:t xml:space="preserve">” </w:t>
      </w:r>
      <w:r w:rsidRPr="005D53E5">
        <w:rPr>
          <w:rStyle w:val="StyleUnderline"/>
        </w:rPr>
        <w:t xml:space="preserve">we follow his own fugitive view that any being or act is both incomplete and excessive, to infer that specific </w:t>
      </w:r>
      <w:r w:rsidRPr="003A520C">
        <w:rPr>
          <w:rStyle w:val="StyleUnderline"/>
          <w:highlight w:val="cyan"/>
        </w:rPr>
        <w:t>historical experiments are not</w:t>
      </w:r>
      <w:r w:rsidRPr="005D53E5">
        <w:rPr>
          <w:rStyle w:val="StyleUnderline"/>
        </w:rPr>
        <w:t xml:space="preserve"> definitive </w:t>
      </w:r>
      <w:r w:rsidRPr="003A520C">
        <w:rPr>
          <w:rStyle w:val="StyleUnderline"/>
          <w:highlight w:val="cyan"/>
        </w:rPr>
        <w:t>failures</w:t>
      </w:r>
      <w:r w:rsidRPr="005D53E5">
        <w:rPr>
          <w:rStyle w:val="StyleUnderline"/>
        </w:rPr>
        <w:t xml:space="preserve">, </w:t>
      </w:r>
      <w:r w:rsidRPr="003A520C">
        <w:rPr>
          <w:rStyle w:val="StyleUnderline"/>
          <w:highlight w:val="cyan"/>
        </w:rPr>
        <w:t>but unfinished</w:t>
      </w:r>
      <w:r w:rsidRPr="005D53E5">
        <w:rPr>
          <w:rStyle w:val="StyleUnderline"/>
        </w:rPr>
        <w:t xml:space="preserve"> in meaning, examples we could retrieve and refashion now? If keeping open such possibility risks cruel optimism, foreclosing it reifies the impasse he generatively transvalues in so many other ways.</w:t>
      </w:r>
    </w:p>
    <w:p w14:paraId="35C1877E" w14:textId="77777777" w:rsidR="00094D02" w:rsidRPr="005D53E5" w:rsidRDefault="00094D02" w:rsidP="00094D02">
      <w:pPr>
        <w:pStyle w:val="Heading4"/>
      </w:pPr>
      <w:r w:rsidRPr="005D53E5">
        <w:t xml:space="preserve">Activism collapses without </w:t>
      </w:r>
      <w:r w:rsidRPr="005D53E5">
        <w:rPr>
          <w:u w:val="single"/>
        </w:rPr>
        <w:t>some form</w:t>
      </w:r>
      <w:r w:rsidRPr="005D53E5">
        <w:t xml:space="preserve"> of self-correction - their model ends up re-inscribing the inequalities they seek to solve. </w:t>
      </w:r>
    </w:p>
    <w:p w14:paraId="5C77CB7B" w14:textId="77777777" w:rsidR="00094D02" w:rsidRPr="005D53E5" w:rsidRDefault="00094D02" w:rsidP="00094D02">
      <w:r w:rsidRPr="005D53E5">
        <w:rPr>
          <w:rStyle w:val="Style13ptBold"/>
        </w:rPr>
        <w:t>Shulman 21</w:t>
      </w:r>
      <w:r w:rsidRPr="005D53E5">
        <w:t>, professor at the Gallatin School of Individualized Study at New York University (George, 2021, “Fred Moten’s Refusals and Consents: The Politics of Fugitivity,” SAGE Journals, https://journals.sagepub.com/doi/full/10.1177/0090591720937375,)</w:t>
      </w:r>
    </w:p>
    <w:p w14:paraId="7AC61E4C" w14:textId="77777777" w:rsidR="00094D02" w:rsidRPr="005D53E5" w:rsidRDefault="00094D02" w:rsidP="00094D02">
      <w:pPr>
        <w:rPr>
          <w:sz w:val="14"/>
        </w:rPr>
      </w:pPr>
      <w:r w:rsidRPr="005D53E5">
        <w:rPr>
          <w:sz w:val="14"/>
        </w:rPr>
        <w:t xml:space="preserve">In The Undercommons, </w:t>
      </w:r>
      <w:r w:rsidRPr="003A520C">
        <w:rPr>
          <w:rStyle w:val="StyleUnderline"/>
          <w:highlight w:val="cyan"/>
        </w:rPr>
        <w:t>politics is the “radiation” of critique</w:t>
      </w:r>
      <w:r w:rsidRPr="005D53E5">
        <w:rPr>
          <w:sz w:val="14"/>
        </w:rPr>
        <w:t xml:space="preserve"> because critique identifies deficiency to promote “self-possession” in “political” forms of self-determination, but politics and critique are both lethal because </w:t>
      </w:r>
      <w:r w:rsidRPr="005D53E5">
        <w:rPr>
          <w:rStyle w:val="StyleUnderline"/>
        </w:rPr>
        <w:t xml:space="preserve">their goal is </w:t>
      </w:r>
      <w:r w:rsidRPr="003A520C">
        <w:rPr>
          <w:rStyle w:val="StyleUnderline"/>
          <w:highlight w:val="cyan"/>
        </w:rPr>
        <w:t>inherently “</w:t>
      </w:r>
      <w:r w:rsidRPr="003A520C">
        <w:rPr>
          <w:rStyle w:val="Emphasis"/>
          <w:highlight w:val="cyan"/>
        </w:rPr>
        <w:t>correctional</w:t>
      </w:r>
      <w:r w:rsidRPr="005D53E5">
        <w:rPr>
          <w:rStyle w:val="StyleUnderline"/>
        </w:rPr>
        <w:t>”</w:t>
      </w:r>
      <w:r w:rsidRPr="005D53E5">
        <w:rPr>
          <w:sz w:val="14"/>
        </w:rPr>
        <w:t xml:space="preserve"> and their practices are both parasitic on and appropriative of tacit life. In Moten’s trilogy, </w:t>
      </w:r>
      <w:r w:rsidRPr="005D53E5">
        <w:rPr>
          <w:rStyle w:val="StyleUnderline"/>
        </w:rPr>
        <w:t>politics is</w:t>
      </w:r>
      <w:r w:rsidRPr="005D53E5">
        <w:rPr>
          <w:sz w:val="14"/>
        </w:rPr>
        <w:t xml:space="preserve"> also </w:t>
      </w:r>
      <w:r w:rsidRPr="005D53E5">
        <w:rPr>
          <w:rStyle w:val="StyleUnderline"/>
        </w:rPr>
        <w:t xml:space="preserve">depicted as </w:t>
      </w:r>
      <w:r w:rsidRPr="003A520C">
        <w:rPr>
          <w:rStyle w:val="StyleUnderline"/>
          <w:highlight w:val="cyan"/>
        </w:rPr>
        <w:t>enforcing the metaphysics of the subject</w:t>
      </w:r>
      <w:r w:rsidRPr="003A520C">
        <w:rPr>
          <w:sz w:val="14"/>
          <w:highlight w:val="cyan"/>
        </w:rPr>
        <w:t xml:space="preserve">, </w:t>
      </w:r>
      <w:r w:rsidRPr="003A520C">
        <w:rPr>
          <w:rStyle w:val="StyleUnderline"/>
          <w:highlight w:val="cyan"/>
        </w:rPr>
        <w:t>and</w:t>
      </w:r>
      <w:r w:rsidRPr="005D53E5">
        <w:rPr>
          <w:rStyle w:val="StyleUnderline"/>
        </w:rPr>
        <w:t xml:space="preserve"> thereby </w:t>
      </w:r>
      <w:r w:rsidRPr="003A520C">
        <w:rPr>
          <w:rStyle w:val="Emphasis"/>
          <w:highlight w:val="cyan"/>
        </w:rPr>
        <w:t>antiblackness</w:t>
      </w:r>
      <w:r w:rsidRPr="005D53E5">
        <w:rPr>
          <w:sz w:val="14"/>
        </w:rPr>
        <w:t>, and both are enshrined as “sovereignty” is democratized in personal and political terms—as possessive individualism, as political self-determination, as proper membership in a bounded “political body” or state.</w:t>
      </w:r>
    </w:p>
    <w:p w14:paraId="1D854A0A" w14:textId="77777777" w:rsidR="00094D02" w:rsidRPr="005D53E5" w:rsidRDefault="00094D02" w:rsidP="00094D02">
      <w:pPr>
        <w:rPr>
          <w:sz w:val="14"/>
        </w:rPr>
      </w:pPr>
      <w:r w:rsidRPr="005D53E5">
        <w:rPr>
          <w:sz w:val="14"/>
        </w:rPr>
        <w:t xml:space="preserve">This argument enables </w:t>
      </w:r>
      <w:r w:rsidRPr="005D53E5">
        <w:rPr>
          <w:rStyle w:val="StyleUnderline"/>
        </w:rPr>
        <w:t>Moten and Harney</w:t>
      </w:r>
      <w:r w:rsidRPr="005D53E5">
        <w:rPr>
          <w:sz w:val="14"/>
        </w:rPr>
        <w:t xml:space="preserve"> to </w:t>
      </w:r>
      <w:r w:rsidRPr="003A520C">
        <w:rPr>
          <w:rStyle w:val="StyleUnderline"/>
          <w:highlight w:val="cyan"/>
        </w:rPr>
        <w:t>declare</w:t>
      </w:r>
      <w:r w:rsidRPr="005D53E5">
        <w:rPr>
          <w:sz w:val="14"/>
        </w:rPr>
        <w:t xml:space="preserve"> that </w:t>
      </w:r>
      <w:r w:rsidRPr="005D53E5">
        <w:rPr>
          <w:rStyle w:val="Emphasis"/>
        </w:rPr>
        <w:t xml:space="preserve">the </w:t>
      </w:r>
      <w:r w:rsidRPr="003A520C">
        <w:rPr>
          <w:rStyle w:val="Emphasis"/>
          <w:highlight w:val="cyan"/>
        </w:rPr>
        <w:t>Black Panthers</w:t>
      </w:r>
      <w:r w:rsidRPr="005D53E5">
        <w:rPr>
          <w:sz w:val="14"/>
        </w:rPr>
        <w:t xml:space="preserve"> “</w:t>
      </w:r>
      <w:r w:rsidRPr="005D53E5">
        <w:rPr>
          <w:rStyle w:val="StyleUnderline"/>
        </w:rPr>
        <w:t>theorized revolution without politics</w:t>
      </w:r>
      <w:r w:rsidRPr="005D53E5">
        <w:rPr>
          <w:sz w:val="14"/>
        </w:rPr>
        <w:t>”—that is, “with neither a subject nor a principle of decision”—</w:t>
      </w:r>
      <w:r w:rsidRPr="005D53E5">
        <w:rPr>
          <w:rStyle w:val="StyleUnderline"/>
        </w:rPr>
        <w:t xml:space="preserve">by </w:t>
      </w:r>
      <w:r w:rsidRPr="003A520C">
        <w:rPr>
          <w:rStyle w:val="Emphasis"/>
          <w:highlight w:val="cyan"/>
        </w:rPr>
        <w:t>practicing “</w:t>
      </w:r>
      <w:r w:rsidRPr="005D53E5">
        <w:rPr>
          <w:rStyle w:val="Emphasis"/>
        </w:rPr>
        <w:t xml:space="preserve">ongoing </w:t>
      </w:r>
      <w:r w:rsidRPr="003A520C">
        <w:rPr>
          <w:rStyle w:val="Emphasis"/>
          <w:highlight w:val="cyan"/>
        </w:rPr>
        <w:t>planning”</w:t>
      </w:r>
      <w:r w:rsidRPr="005D53E5">
        <w:rPr>
          <w:rStyle w:val="StyleUnderline"/>
        </w:rPr>
        <w:t xml:space="preserve"> and “contrapuntal study of and in the commonwealth, poverty, and blackness of the surround”</w:t>
      </w:r>
      <w:r w:rsidRPr="005D53E5">
        <w:rPr>
          <w:sz w:val="14"/>
        </w:rPr>
        <w:t xml:space="preserve"> (UC, 18). This claim </w:t>
      </w:r>
      <w:r w:rsidRPr="005D53E5">
        <w:rPr>
          <w:rStyle w:val="StyleUnderline"/>
        </w:rPr>
        <w:t>splits</w:t>
      </w:r>
      <w:r w:rsidRPr="005D53E5">
        <w:rPr>
          <w:sz w:val="14"/>
        </w:rPr>
        <w:t xml:space="preserve"> wholly </w:t>
      </w:r>
      <w:r w:rsidRPr="005D53E5">
        <w:rPr>
          <w:rStyle w:val="StyleUnderline"/>
        </w:rPr>
        <w:t>“toxic” politics from</w:t>
      </w:r>
      <w:r w:rsidRPr="005D53E5">
        <w:rPr>
          <w:sz w:val="14"/>
        </w:rPr>
        <w:t xml:space="preserve"> idealized </w:t>
      </w:r>
      <w:r w:rsidRPr="005D53E5">
        <w:rPr>
          <w:rStyle w:val="Emphasis"/>
        </w:rPr>
        <w:t>sociality</w:t>
      </w:r>
      <w:r w:rsidRPr="005D53E5">
        <w:rPr>
          <w:sz w:val="14"/>
        </w:rPr>
        <w:t xml:space="preserve">, </w:t>
      </w:r>
      <w:r w:rsidRPr="003A520C">
        <w:rPr>
          <w:rStyle w:val="StyleUnderline"/>
          <w:highlight w:val="cyan"/>
        </w:rPr>
        <w:t xml:space="preserve">as if the Panthers </w:t>
      </w:r>
      <w:r w:rsidRPr="003A520C">
        <w:rPr>
          <w:rStyle w:val="Emphasis"/>
          <w:highlight w:val="cyan"/>
        </w:rPr>
        <w:t>did not organize a party</w:t>
      </w:r>
      <w:r w:rsidRPr="003A520C">
        <w:rPr>
          <w:sz w:val="14"/>
          <w:highlight w:val="cyan"/>
        </w:rPr>
        <w:t xml:space="preserve">, </w:t>
      </w:r>
      <w:r w:rsidRPr="003A520C">
        <w:rPr>
          <w:rStyle w:val="StyleUnderline"/>
          <w:highlight w:val="cyan"/>
        </w:rPr>
        <w:t xml:space="preserve">define </w:t>
      </w:r>
      <w:r w:rsidRPr="003A520C">
        <w:rPr>
          <w:rStyle w:val="Emphasis"/>
          <w:highlight w:val="cyan"/>
        </w:rPr>
        <w:t>authority</w:t>
      </w:r>
      <w:r w:rsidRPr="003A520C">
        <w:rPr>
          <w:sz w:val="14"/>
          <w:highlight w:val="cyan"/>
        </w:rPr>
        <w:t xml:space="preserve">, </w:t>
      </w:r>
      <w:r w:rsidRPr="003A520C">
        <w:rPr>
          <w:rStyle w:val="Emphasis"/>
          <w:highlight w:val="cyan"/>
        </w:rPr>
        <w:t>exercise organizational power</w:t>
      </w:r>
      <w:r w:rsidRPr="003A520C">
        <w:rPr>
          <w:sz w:val="14"/>
          <w:highlight w:val="cyan"/>
        </w:rPr>
        <w:t xml:space="preserve">, </w:t>
      </w:r>
      <w:r w:rsidRPr="003A520C">
        <w:rPr>
          <w:rStyle w:val="StyleUnderline"/>
          <w:highlight w:val="cyan"/>
        </w:rPr>
        <w:t xml:space="preserve">undertake </w:t>
      </w:r>
      <w:r w:rsidRPr="003A520C">
        <w:rPr>
          <w:rStyle w:val="Emphasis"/>
          <w:highlight w:val="cyan"/>
        </w:rPr>
        <w:t>public engagements</w:t>
      </w:r>
      <w:r w:rsidRPr="003A520C">
        <w:rPr>
          <w:rStyle w:val="StyleUnderline"/>
          <w:highlight w:val="cyan"/>
        </w:rPr>
        <w:t xml:space="preserve"> with </w:t>
      </w:r>
      <w:r w:rsidRPr="003A520C">
        <w:rPr>
          <w:rStyle w:val="Emphasis"/>
          <w:highlight w:val="cyan"/>
        </w:rPr>
        <w:t>political institutions</w:t>
      </w:r>
      <w:r w:rsidRPr="005D53E5">
        <w:rPr>
          <w:rStyle w:val="StyleUnderline"/>
        </w:rPr>
        <w:t xml:space="preserve"> and </w:t>
      </w:r>
      <w:r w:rsidRPr="005D53E5">
        <w:rPr>
          <w:rStyle w:val="Emphasis"/>
        </w:rPr>
        <w:t>white society</w:t>
      </w:r>
      <w:r w:rsidRPr="005D53E5">
        <w:rPr>
          <w:sz w:val="14"/>
        </w:rPr>
        <w:t xml:space="preserve">, </w:t>
      </w:r>
      <w:r w:rsidRPr="003A520C">
        <w:rPr>
          <w:rStyle w:val="StyleUnderline"/>
          <w:highlight w:val="cyan"/>
        </w:rPr>
        <w:t>and claim popular sovereignty</w:t>
      </w:r>
      <w:r w:rsidRPr="005D53E5">
        <w:rPr>
          <w:rStyle w:val="StyleUnderline"/>
        </w:rPr>
        <w:t xml:space="preserve"> as a </w:t>
      </w:r>
      <w:r w:rsidRPr="005D53E5">
        <w:rPr>
          <w:rStyle w:val="Emphasis"/>
        </w:rPr>
        <w:t>collective black subject</w:t>
      </w:r>
      <w:r w:rsidRPr="005D53E5">
        <w:rPr>
          <w:sz w:val="14"/>
        </w:rPr>
        <w:t xml:space="preserve">. Moten and Harney honor Panther agonism toward white institutions when they say “we don’t want to be correct, and we won’t be corrected. Politics proposes to make us better, but we were good already,” yet </w:t>
      </w:r>
      <w:r w:rsidRPr="005D53E5">
        <w:rPr>
          <w:rStyle w:val="StyleUnderline"/>
        </w:rPr>
        <w:t xml:space="preserve">they do not credit how </w:t>
      </w:r>
      <w:r w:rsidRPr="003A520C">
        <w:rPr>
          <w:rStyle w:val="StyleUnderline"/>
          <w:highlight w:val="cyan"/>
        </w:rPr>
        <w:t>Panthers</w:t>
      </w:r>
      <w:r w:rsidRPr="005D53E5">
        <w:rPr>
          <w:sz w:val="14"/>
        </w:rPr>
        <w:t xml:space="preserve">, </w:t>
      </w:r>
      <w:r w:rsidRPr="005D53E5">
        <w:rPr>
          <w:rStyle w:val="StyleUnderline"/>
        </w:rPr>
        <w:t xml:space="preserve">to overcome slavery’s damaging legacy, </w:t>
      </w:r>
      <w:r w:rsidRPr="003A520C">
        <w:rPr>
          <w:rStyle w:val="Emphasis"/>
          <w:highlight w:val="cyan"/>
        </w:rPr>
        <w:t>endorsed a self-correction</w:t>
      </w:r>
      <w:r w:rsidRPr="005D53E5">
        <w:rPr>
          <w:rStyle w:val="StyleUnderline"/>
        </w:rPr>
        <w:t xml:space="preserve"> they </w:t>
      </w:r>
      <w:r w:rsidRPr="005D53E5">
        <w:rPr>
          <w:rStyle w:val="Emphasis"/>
        </w:rPr>
        <w:t>folded</w:t>
      </w:r>
      <w:r w:rsidRPr="005D53E5">
        <w:rPr>
          <w:rStyle w:val="StyleUnderline"/>
        </w:rPr>
        <w:t xml:space="preserve"> </w:t>
      </w:r>
      <w:r w:rsidRPr="003A520C">
        <w:rPr>
          <w:rStyle w:val="StyleUnderline"/>
          <w:highlight w:val="cyan"/>
        </w:rPr>
        <w:t>within</w:t>
      </w:r>
      <w:r w:rsidRPr="005D53E5">
        <w:rPr>
          <w:rStyle w:val="StyleUnderline"/>
        </w:rPr>
        <w:t xml:space="preserve"> </w:t>
      </w:r>
      <w:r w:rsidRPr="005D53E5">
        <w:rPr>
          <w:rStyle w:val="Emphasis"/>
        </w:rPr>
        <w:t xml:space="preserve">profound </w:t>
      </w:r>
      <w:r w:rsidRPr="003A520C">
        <w:rPr>
          <w:rStyle w:val="Emphasis"/>
          <w:highlight w:val="cyan"/>
        </w:rPr>
        <w:t>affirmation of black value</w:t>
      </w:r>
      <w:r w:rsidRPr="005D53E5">
        <w:rPr>
          <w:sz w:val="14"/>
        </w:rPr>
        <w:t xml:space="preserve"> (UC, 20). By shifting the revolutionary from politics to sociality, by </w:t>
      </w:r>
      <w:r w:rsidRPr="005D53E5">
        <w:rPr>
          <w:rStyle w:val="StyleUnderline"/>
        </w:rPr>
        <w:t xml:space="preserve">depicting Panthers engaged only in </w:t>
      </w:r>
      <w:r w:rsidRPr="005D53E5">
        <w:rPr>
          <w:rStyle w:val="Emphasis"/>
        </w:rPr>
        <w:t>planning as social reproduction</w:t>
      </w:r>
      <w:r w:rsidRPr="005D53E5">
        <w:rPr>
          <w:sz w:val="14"/>
        </w:rPr>
        <w:t xml:space="preserve"> </w:t>
      </w:r>
      <w:r w:rsidRPr="005D53E5">
        <w:rPr>
          <w:rStyle w:val="StyleUnderline"/>
        </w:rPr>
        <w:t>but not in politics</w:t>
      </w:r>
      <w:r w:rsidRPr="005D53E5">
        <w:rPr>
          <w:sz w:val="14"/>
        </w:rPr>
        <w:t xml:space="preserve">, their </w:t>
      </w:r>
      <w:r w:rsidRPr="005D53E5">
        <w:rPr>
          <w:rStyle w:val="StyleUnderline"/>
        </w:rPr>
        <w:t>agonistic refusal</w:t>
      </w:r>
      <w:r w:rsidRPr="005D53E5">
        <w:rPr>
          <w:sz w:val="14"/>
        </w:rPr>
        <w:t xml:space="preserve"> to be governed appears </w:t>
      </w:r>
      <w:r w:rsidRPr="005D53E5">
        <w:rPr>
          <w:rStyle w:val="StyleUnderline"/>
        </w:rPr>
        <w:t>only against “politics,” not as a politics or a tension within politics</w:t>
      </w:r>
      <w:r w:rsidRPr="005D53E5">
        <w:rPr>
          <w:sz w:val="14"/>
        </w:rPr>
        <w:t>. What shall we make of this?</w:t>
      </w:r>
    </w:p>
    <w:p w14:paraId="1D762200" w14:textId="77777777" w:rsidR="00094D02" w:rsidRPr="005D53E5" w:rsidRDefault="00094D02" w:rsidP="00094D02">
      <w:pPr>
        <w:rPr>
          <w:sz w:val="14"/>
        </w:rPr>
      </w:pPr>
      <w:r w:rsidRPr="005D53E5">
        <w:rPr>
          <w:sz w:val="14"/>
        </w:rPr>
        <w:t xml:space="preserve">The Undercommons offers “planning” and “study” as “toys” and “props to play with” (UC, 105), making the text a transitional space in which radical democrats and critical theorists can “study” their own practice of politics and theory. The premise of </w:t>
      </w:r>
      <w:r w:rsidRPr="005D53E5">
        <w:rPr>
          <w:rStyle w:val="StyleUnderline"/>
        </w:rPr>
        <w:t>this play is</w:t>
      </w:r>
      <w:r w:rsidRPr="005D53E5">
        <w:rPr>
          <w:sz w:val="14"/>
        </w:rPr>
        <w:t xml:space="preserve"> not so much argued as </w:t>
      </w:r>
      <w:r w:rsidRPr="003A520C">
        <w:rPr>
          <w:rStyle w:val="StyleUnderline"/>
          <w:highlight w:val="cyan"/>
        </w:rPr>
        <w:t>assumed</w:t>
      </w:r>
      <w:r w:rsidRPr="003A520C">
        <w:rPr>
          <w:sz w:val="14"/>
          <w:highlight w:val="cyan"/>
        </w:rPr>
        <w:t xml:space="preserve">; </w:t>
      </w:r>
      <w:r w:rsidRPr="003A520C">
        <w:rPr>
          <w:rStyle w:val="Emphasis"/>
          <w:highlight w:val="cyan"/>
        </w:rPr>
        <w:t>every institution</w:t>
      </w:r>
      <w:r w:rsidRPr="005D53E5">
        <w:rPr>
          <w:sz w:val="14"/>
        </w:rPr>
        <w:t xml:space="preserve"> </w:t>
      </w:r>
      <w:r w:rsidRPr="005D53E5">
        <w:rPr>
          <w:rStyle w:val="StyleUnderline"/>
        </w:rPr>
        <w:t>in modern liberal civil society</w:t>
      </w:r>
      <w:r w:rsidRPr="005D53E5">
        <w:rPr>
          <w:sz w:val="14"/>
        </w:rPr>
        <w:t xml:space="preserve"> </w:t>
      </w:r>
      <w:r w:rsidRPr="003A520C">
        <w:rPr>
          <w:rStyle w:val="Emphasis"/>
          <w:highlight w:val="cyan"/>
        </w:rPr>
        <w:t>enacts</w:t>
      </w:r>
      <w:r w:rsidRPr="005D53E5">
        <w:rPr>
          <w:rStyle w:val="Emphasis"/>
        </w:rPr>
        <w:t xml:space="preserve"> a foundational </w:t>
      </w:r>
      <w:r w:rsidRPr="003A520C">
        <w:rPr>
          <w:rStyle w:val="Emphasis"/>
          <w:highlight w:val="cyan"/>
        </w:rPr>
        <w:t>racial antagonism</w:t>
      </w:r>
      <w:r w:rsidRPr="003A520C">
        <w:rPr>
          <w:sz w:val="14"/>
          <w:highlight w:val="cyan"/>
        </w:rPr>
        <w:t xml:space="preserve"> </w:t>
      </w:r>
      <w:r w:rsidRPr="003A520C">
        <w:rPr>
          <w:rStyle w:val="StyleUnderline"/>
          <w:highlight w:val="cyan"/>
        </w:rPr>
        <w:t>in</w:t>
      </w:r>
      <w:r w:rsidRPr="005D53E5">
        <w:rPr>
          <w:rStyle w:val="StyleUnderline"/>
        </w:rPr>
        <w:t xml:space="preserve"> their </w:t>
      </w:r>
      <w:r w:rsidRPr="003A520C">
        <w:rPr>
          <w:rStyle w:val="StyleUnderline"/>
          <w:highlight w:val="cyan"/>
        </w:rPr>
        <w:t>norms and</w:t>
      </w:r>
      <w:r w:rsidRPr="005D53E5">
        <w:rPr>
          <w:rStyle w:val="StyleUnderline"/>
        </w:rPr>
        <w:t xml:space="preserve"> material </w:t>
      </w:r>
      <w:r w:rsidRPr="003A520C">
        <w:rPr>
          <w:rStyle w:val="StyleUnderline"/>
          <w:highlight w:val="cyan"/>
        </w:rPr>
        <w:t>practices</w:t>
      </w:r>
      <w:r w:rsidRPr="005D53E5">
        <w:rPr>
          <w:sz w:val="14"/>
        </w:rPr>
        <w:t xml:space="preserve">. This plausible premise </w:t>
      </w:r>
      <w:r w:rsidRPr="005D53E5">
        <w:rPr>
          <w:rStyle w:val="StyleUnderline"/>
        </w:rPr>
        <w:t xml:space="preserve">generates a logic </w:t>
      </w:r>
      <w:r w:rsidRPr="003A520C">
        <w:rPr>
          <w:rStyle w:val="StyleUnderline"/>
          <w:highlight w:val="cyan"/>
        </w:rPr>
        <w:t>whereby self-defense by</w:t>
      </w:r>
      <w:r w:rsidRPr="005D53E5">
        <w:rPr>
          <w:rStyle w:val="StyleUnderline"/>
        </w:rPr>
        <w:t xml:space="preserve"> </w:t>
      </w:r>
      <w:r w:rsidRPr="005D53E5">
        <w:rPr>
          <w:rStyle w:val="Emphasis"/>
        </w:rPr>
        <w:t xml:space="preserve">public </w:t>
      </w:r>
      <w:r w:rsidRPr="003A520C">
        <w:rPr>
          <w:rStyle w:val="Emphasis"/>
          <w:highlight w:val="cyan"/>
        </w:rPr>
        <w:t>engagement or</w:t>
      </w:r>
      <w:r w:rsidRPr="005D53E5">
        <w:rPr>
          <w:rStyle w:val="Emphasis"/>
        </w:rPr>
        <w:t xml:space="preserve"> organized </w:t>
      </w:r>
      <w:r w:rsidRPr="003A520C">
        <w:rPr>
          <w:rStyle w:val="Emphasis"/>
          <w:highlight w:val="cyan"/>
        </w:rPr>
        <w:t>power seems</w:t>
      </w:r>
      <w:r w:rsidRPr="005D53E5">
        <w:rPr>
          <w:rStyle w:val="StyleUnderline"/>
        </w:rPr>
        <w:t xml:space="preserve"> not even risky but </w:t>
      </w:r>
      <w:r w:rsidRPr="005D53E5">
        <w:rPr>
          <w:rStyle w:val="Emphasis"/>
        </w:rPr>
        <w:t xml:space="preserve">inherently </w:t>
      </w:r>
      <w:r w:rsidRPr="003A520C">
        <w:rPr>
          <w:rStyle w:val="Emphasis"/>
          <w:highlight w:val="cyan"/>
        </w:rPr>
        <w:t>self-defeating</w:t>
      </w:r>
      <w:r w:rsidRPr="005D53E5">
        <w:rPr>
          <w:rStyle w:val="StyleUnderline"/>
        </w:rPr>
        <w:t xml:space="preserve">, and </w:t>
      </w:r>
      <w:r w:rsidRPr="003A520C">
        <w:rPr>
          <w:rStyle w:val="StyleUnderline"/>
          <w:highlight w:val="cyan"/>
        </w:rPr>
        <w:t>any effort to argue against this</w:t>
      </w:r>
      <w:r w:rsidRPr="005D53E5">
        <w:rPr>
          <w:rStyle w:val="StyleUnderline"/>
        </w:rPr>
        <w:t xml:space="preserve"> inference </w:t>
      </w:r>
      <w:r w:rsidRPr="003A520C">
        <w:rPr>
          <w:rStyle w:val="Emphasis"/>
          <w:highlight w:val="cyan"/>
        </w:rPr>
        <w:t>bespeaks</w:t>
      </w:r>
      <w:r w:rsidRPr="005D53E5">
        <w:rPr>
          <w:rStyle w:val="Emphasis"/>
        </w:rPr>
        <w:t xml:space="preserve"> both white privilege and </w:t>
      </w:r>
      <w:r w:rsidRPr="003A520C">
        <w:rPr>
          <w:rStyle w:val="Emphasis"/>
          <w:highlight w:val="cyan"/>
        </w:rPr>
        <w:t>cruel optimism</w:t>
      </w:r>
      <w:r w:rsidRPr="005D53E5">
        <w:rPr>
          <w:sz w:val="14"/>
        </w:rPr>
        <w:t xml:space="preserve">. </w:t>
      </w:r>
      <w:r w:rsidRPr="005D53E5">
        <w:rPr>
          <w:rStyle w:val="StyleUnderline"/>
        </w:rPr>
        <w:t>I would credit the premise but render the inferences contestable</w:t>
      </w:r>
      <w:r w:rsidRPr="005D53E5">
        <w:rPr>
          <w:sz w:val="14"/>
        </w:rPr>
        <w:t xml:space="preserve"> and situational—</w:t>
      </w:r>
      <w:r w:rsidRPr="005D53E5">
        <w:rPr>
          <w:rStyle w:val="StyleUnderline"/>
        </w:rPr>
        <w:t>politically contingent rather than logically entailed</w:t>
      </w:r>
      <w:r w:rsidRPr="005D53E5">
        <w:rPr>
          <w:sz w:val="14"/>
        </w:rPr>
        <w:t>.30</w:t>
      </w:r>
    </w:p>
    <w:p w14:paraId="58030E99" w14:textId="77777777" w:rsidR="00094D02" w:rsidRPr="005D53E5" w:rsidRDefault="00094D02" w:rsidP="00094D02">
      <w:pPr>
        <w:rPr>
          <w:rStyle w:val="Emphasis"/>
        </w:rPr>
      </w:pPr>
      <w:r w:rsidRPr="005D53E5">
        <w:rPr>
          <w:sz w:val="14"/>
        </w:rPr>
        <w:t xml:space="preserve">On the one hand, the logic posits a frontier of antagonism, which requires “self-defense” of sociality as a revolutionary treasure. </w:t>
      </w:r>
      <w:r w:rsidRPr="005D53E5">
        <w:rPr>
          <w:rStyle w:val="StyleUnderline"/>
        </w:rPr>
        <w:t xml:space="preserve">Moten’s “assumption [is] that politics, insofar as it is predicated upon the exclusion and </w:t>
      </w:r>
      <w:r w:rsidRPr="005D53E5">
        <w:rPr>
          <w:rStyle w:val="Emphasis"/>
        </w:rPr>
        <w:t>regulation of difference</w:t>
      </w:r>
      <w:r w:rsidRPr="005D53E5">
        <w:rPr>
          <w:rStyle w:val="StyleUnderline"/>
        </w:rPr>
        <w:t xml:space="preserve">, will have </w:t>
      </w:r>
      <w:r w:rsidRPr="005D53E5">
        <w:rPr>
          <w:rStyle w:val="Emphasis"/>
        </w:rPr>
        <w:t>always been the scene of our degradation</w:t>
      </w:r>
      <w:r w:rsidRPr="005D53E5">
        <w:rPr>
          <w:rStyle w:val="StyleUnderline"/>
        </w:rPr>
        <w:t xml:space="preserve"> and </w:t>
      </w:r>
      <w:r w:rsidRPr="005D53E5">
        <w:rPr>
          <w:rStyle w:val="Emphasis"/>
        </w:rPr>
        <w:t>never</w:t>
      </w:r>
      <w:r w:rsidRPr="005D53E5">
        <w:rPr>
          <w:rStyle w:val="StyleUnderline"/>
        </w:rPr>
        <w:t xml:space="preserve"> the scene of our </w:t>
      </w:r>
      <w:r w:rsidRPr="005D53E5">
        <w:rPr>
          <w:rStyle w:val="Emphasis"/>
        </w:rPr>
        <w:t>redemption, redress, or repair</w:t>
      </w:r>
      <w:r w:rsidRPr="005D53E5">
        <w:rPr>
          <w:rStyle w:val="StyleUnderline"/>
        </w:rPr>
        <w:t>”</w:t>
      </w:r>
      <w:r w:rsidRPr="005D53E5">
        <w:rPr>
          <w:sz w:val="14"/>
        </w:rPr>
        <w:t xml:space="preserve"> (BB, 256). The danger in “</w:t>
      </w:r>
      <w:r w:rsidRPr="005D53E5">
        <w:rPr>
          <w:rStyle w:val="StyleUnderline"/>
        </w:rPr>
        <w:t>politics</w:t>
      </w:r>
      <w:r w:rsidRPr="005D53E5">
        <w:rPr>
          <w:sz w:val="14"/>
        </w:rPr>
        <w:t xml:space="preserve">” is not only </w:t>
      </w:r>
      <w:r w:rsidRPr="005D53E5">
        <w:rPr>
          <w:rStyle w:val="StyleUnderline"/>
        </w:rPr>
        <w:t>violent occupation by sovereign rule</w:t>
      </w:r>
      <w:r w:rsidRPr="005D53E5">
        <w:rPr>
          <w:sz w:val="14"/>
        </w:rPr>
        <w:t xml:space="preserve"> exercised as exclusion </w:t>
      </w:r>
      <w:r w:rsidRPr="005D53E5">
        <w:rPr>
          <w:rStyle w:val="StyleUnderline"/>
        </w:rPr>
        <w:t>and</w:t>
      </w:r>
      <w:r w:rsidRPr="005D53E5">
        <w:rPr>
          <w:sz w:val="14"/>
        </w:rPr>
        <w:t xml:space="preserve"> regulation, nor only “</w:t>
      </w:r>
      <w:r w:rsidRPr="005D53E5">
        <w:rPr>
          <w:rStyle w:val="StyleUnderline"/>
        </w:rPr>
        <w:t>democratizing” rule in the form of achieving subject status by recognition and representation</w:t>
      </w:r>
      <w:r w:rsidRPr="005D53E5">
        <w:rPr>
          <w:sz w:val="14"/>
        </w:rPr>
        <w:t xml:space="preserve">. </w:t>
      </w:r>
      <w:r w:rsidRPr="005D53E5">
        <w:rPr>
          <w:rStyle w:val="Emphasis"/>
        </w:rPr>
        <w:t>Politicization is itself also a problem</w:t>
      </w:r>
      <w:r w:rsidRPr="005D53E5">
        <w:rPr>
          <w:sz w:val="14"/>
        </w:rPr>
        <w:t xml:space="preserve">. Partly, claims about justice involve harm and remedy in ways that presume the grammar of the subject and the cruel optimism of recognition that Moten refuses on behalf of black vitality. </w:t>
      </w:r>
      <w:r w:rsidRPr="005D53E5">
        <w:rPr>
          <w:rStyle w:val="StyleUnderline"/>
        </w:rPr>
        <w:t>Mobilizing life as protest also devalues aliveness as if mere life, acquiescent, inarticulate, deficient if not abject—unless translated into explicit, intelligible claim-making</w:t>
      </w:r>
      <w:r w:rsidRPr="005D53E5">
        <w:rPr>
          <w:sz w:val="14"/>
        </w:rPr>
        <w:t xml:space="preserve">. Moten thus asks, “can marginality be de-politicized?”—because its </w:t>
      </w:r>
      <w:r w:rsidRPr="005D53E5">
        <w:rPr>
          <w:rStyle w:val="Emphasis"/>
        </w:rPr>
        <w:t>integrity and generativity are jeopardized by interpellation into purportedly political speech and public forms of action.</w:t>
      </w:r>
    </w:p>
    <w:p w14:paraId="0853F10E" w14:textId="77777777" w:rsidR="00094D02" w:rsidRPr="005D53E5" w:rsidRDefault="00094D02" w:rsidP="00094D02">
      <w:pPr>
        <w:rPr>
          <w:sz w:val="14"/>
        </w:rPr>
      </w:pPr>
      <w:r w:rsidRPr="005D53E5">
        <w:rPr>
          <w:sz w:val="14"/>
        </w:rPr>
        <w:t>By saying “</w:t>
      </w:r>
      <w:r w:rsidRPr="005D53E5">
        <w:rPr>
          <w:rStyle w:val="StyleUnderline"/>
        </w:rPr>
        <w:t>insofar as politics is predicated on rule</w:t>
      </w:r>
      <w:r w:rsidRPr="005D53E5">
        <w:rPr>
          <w:sz w:val="14"/>
        </w:rPr>
        <w:t xml:space="preserve">,” </w:t>
      </w:r>
      <w:r w:rsidRPr="003A520C">
        <w:rPr>
          <w:rStyle w:val="Emphasis"/>
          <w:highlight w:val="cyan"/>
        </w:rPr>
        <w:t>however</w:t>
      </w:r>
      <w:r w:rsidRPr="003A520C">
        <w:rPr>
          <w:sz w:val="14"/>
          <w:highlight w:val="cyan"/>
        </w:rPr>
        <w:t xml:space="preserve">, </w:t>
      </w:r>
      <w:r w:rsidRPr="003A520C">
        <w:rPr>
          <w:rStyle w:val="StyleUnderline"/>
          <w:highlight w:val="cyan"/>
        </w:rPr>
        <w:t xml:space="preserve">does he open a </w:t>
      </w:r>
      <w:r w:rsidRPr="003A520C">
        <w:rPr>
          <w:rStyle w:val="Emphasis"/>
          <w:highlight w:val="cyan"/>
        </w:rPr>
        <w:t>space</w:t>
      </w:r>
      <w:r w:rsidRPr="003A520C">
        <w:rPr>
          <w:rStyle w:val="StyleUnderline"/>
          <w:highlight w:val="cyan"/>
        </w:rPr>
        <w:t xml:space="preserve"> for </w:t>
      </w:r>
      <w:r w:rsidRPr="003A520C">
        <w:rPr>
          <w:rStyle w:val="Emphasis"/>
          <w:highlight w:val="cyan"/>
        </w:rPr>
        <w:t xml:space="preserve">politics </w:t>
      </w:r>
      <w:r w:rsidRPr="005D53E5">
        <w:rPr>
          <w:rStyle w:val="Emphasis"/>
        </w:rPr>
        <w:t xml:space="preserve">predicated </w:t>
      </w:r>
      <w:r w:rsidRPr="003A520C">
        <w:rPr>
          <w:rStyle w:val="Emphasis"/>
          <w:highlight w:val="cyan"/>
        </w:rPr>
        <w:t>otherwise</w:t>
      </w:r>
      <w:r w:rsidRPr="005D53E5">
        <w:rPr>
          <w:rStyle w:val="Emphasis"/>
        </w:rPr>
        <w:t>?</w:t>
      </w:r>
      <w:r w:rsidRPr="005D53E5">
        <w:rPr>
          <w:sz w:val="14"/>
        </w:rPr>
        <w:t xml:space="preserve"> After all, </w:t>
      </w:r>
      <w:r w:rsidRPr="005D53E5">
        <w:rPr>
          <w:rStyle w:val="StyleUnderline"/>
        </w:rPr>
        <w:t xml:space="preserve">fugitive </w:t>
      </w:r>
      <w:r w:rsidRPr="003A520C">
        <w:rPr>
          <w:rStyle w:val="StyleUnderline"/>
          <w:highlight w:val="cyan"/>
        </w:rPr>
        <w:t xml:space="preserve">sociality is </w:t>
      </w:r>
      <w:r w:rsidRPr="003A520C">
        <w:rPr>
          <w:rStyle w:val="Emphasis"/>
          <w:highlight w:val="cyan"/>
        </w:rPr>
        <w:t>world-building</w:t>
      </w:r>
      <w:r w:rsidRPr="005D53E5">
        <w:rPr>
          <w:rStyle w:val="StyleUnderline"/>
        </w:rPr>
        <w:t xml:space="preserve"> in ways he also calls public and puts in </w:t>
      </w:r>
      <w:r w:rsidRPr="005D53E5">
        <w:rPr>
          <w:rStyle w:val="Emphasis"/>
        </w:rPr>
        <w:t>grammatical proximity to the political</w:t>
      </w:r>
      <w:r w:rsidRPr="005D53E5">
        <w:rPr>
          <w:sz w:val="14"/>
        </w:rPr>
        <w:t xml:space="preserve">: “As life which has been stolen steals away,” so a “kind of impossible publicness emerges through radical exclusion from the political,” and by refusing the status of subject and citizen that has been refused. (SL, xii). </w:t>
      </w:r>
      <w:r w:rsidRPr="005D53E5">
        <w:rPr>
          <w:rStyle w:val="StyleUnderline"/>
        </w:rPr>
        <w:t>How he plays on but refuses the meanings of “political” is demonstrated by an amazing section in Stolen Life</w:t>
      </w:r>
      <w:r w:rsidRPr="005D53E5">
        <w:rPr>
          <w:sz w:val="14"/>
        </w:rPr>
        <w:t xml:space="preserve">, “Air Shaft, Rent Party,” which begins, “I’m here to announce </w:t>
      </w:r>
      <w:r w:rsidRPr="005D53E5">
        <w:rPr>
          <w:rStyle w:val="StyleUnderline"/>
        </w:rPr>
        <w:t>the formation of a new political party</w:t>
      </w:r>
      <w:r w:rsidRPr="005D53E5">
        <w:rPr>
          <w:sz w:val="14"/>
        </w:rPr>
        <w:t xml:space="preserve">” </w:t>
      </w:r>
      <w:r w:rsidRPr="005D53E5">
        <w:rPr>
          <w:rStyle w:val="StyleUnderline"/>
        </w:rPr>
        <w:t>that</w:t>
      </w:r>
      <w:r w:rsidRPr="005D53E5">
        <w:rPr>
          <w:sz w:val="14"/>
        </w:rPr>
        <w:t xml:space="preserve"> “</w:t>
      </w:r>
      <w:r w:rsidRPr="005D53E5">
        <w:rPr>
          <w:rStyle w:val="Emphasis"/>
        </w:rPr>
        <w:t>is new because it’s not political</w:t>
      </w:r>
      <w:r w:rsidRPr="005D53E5">
        <w:rPr>
          <w:sz w:val="14"/>
        </w:rPr>
        <w:t>” (SL, 189–90).</w:t>
      </w:r>
    </w:p>
    <w:p w14:paraId="17536807" w14:textId="77777777" w:rsidR="00094D02" w:rsidRPr="005D53E5" w:rsidRDefault="00094D02" w:rsidP="00094D02">
      <w:pPr>
        <w:tabs>
          <w:tab w:val="left" w:pos="4653"/>
        </w:tabs>
        <w:rPr>
          <w:sz w:val="14"/>
        </w:rPr>
      </w:pPr>
      <w:r w:rsidRPr="005D53E5">
        <w:rPr>
          <w:sz w:val="14"/>
        </w:rPr>
        <w:t>On the one hand, it is characterized by fugitive ambivalence:</w:t>
      </w:r>
      <w:r w:rsidRPr="005D53E5">
        <w:rPr>
          <w:sz w:val="14"/>
        </w:rPr>
        <w:tab/>
      </w:r>
    </w:p>
    <w:p w14:paraId="75CA8206" w14:textId="77777777" w:rsidR="00094D02" w:rsidRPr="005D53E5" w:rsidRDefault="00094D02" w:rsidP="00094D02">
      <w:pPr>
        <w:ind w:left="720"/>
        <w:rPr>
          <w:sz w:val="14"/>
        </w:rPr>
      </w:pPr>
      <w:r w:rsidRPr="005D53E5">
        <w:rPr>
          <w:sz w:val="14"/>
        </w:rPr>
        <w:t>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w:t>
      </w:r>
    </w:p>
    <w:p w14:paraId="74EB03D5" w14:textId="77777777" w:rsidR="00094D02" w:rsidRPr="005D53E5" w:rsidRDefault="00094D02" w:rsidP="00094D02">
      <w:pPr>
        <w:rPr>
          <w:sz w:val="14"/>
        </w:rPr>
      </w:pPr>
      <w:r w:rsidRPr="005D53E5">
        <w:rPr>
          <w:sz w:val="14"/>
        </w:rPr>
        <w:t>Living in two times and places at once, and between loving and leaving the “impossible publicness” of a refuge, this “party” dreams of ending fugitive status while celebrating the ethos it generates.31</w:t>
      </w:r>
    </w:p>
    <w:p w14:paraId="76FEF2B2" w14:textId="77777777" w:rsidR="00094D02" w:rsidRPr="005D53E5" w:rsidRDefault="00094D02" w:rsidP="00094D02">
      <w:pPr>
        <w:rPr>
          <w:sz w:val="14"/>
        </w:rPr>
      </w:pPr>
      <w:r w:rsidRPr="005D53E5">
        <w:rPr>
          <w:sz w:val="14"/>
        </w:rPr>
        <w:t>On the other hand, therefore:</w:t>
      </w:r>
    </w:p>
    <w:p w14:paraId="2DB17B4B" w14:textId="77777777" w:rsidR="00094D02" w:rsidRPr="005D53E5" w:rsidRDefault="00094D02" w:rsidP="00094D02">
      <w:pPr>
        <w:ind w:left="720"/>
        <w:rPr>
          <w:sz w:val="14"/>
        </w:rPr>
      </w:pPr>
      <w:r w:rsidRPr="005D53E5">
        <w:rPr>
          <w:sz w:val="14"/>
        </w:rPr>
        <w:t>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w:t>
      </w:r>
    </w:p>
    <w:p w14:paraId="0CD3C3FE" w14:textId="77777777" w:rsidR="00094D02" w:rsidRPr="005D53E5" w:rsidRDefault="00094D02" w:rsidP="00094D02">
      <w:pPr>
        <w:rPr>
          <w:sz w:val="14"/>
        </w:rPr>
      </w:pPr>
      <w:r w:rsidRPr="005D53E5">
        <w:rPr>
          <w:rStyle w:val="StyleUnderline"/>
        </w:rPr>
        <w:t xml:space="preserve">This before and after, </w:t>
      </w:r>
      <w:r w:rsidRPr="005D53E5">
        <w:rPr>
          <w:sz w:val="14"/>
        </w:rPr>
        <w:t xml:space="preserve">pre- and post-, </w:t>
      </w:r>
      <w:r w:rsidRPr="005D53E5">
        <w:rPr>
          <w:rStyle w:val="StyleUnderline"/>
        </w:rPr>
        <w:t>ante- and anti</w:t>
      </w:r>
      <w:r w:rsidRPr="005D53E5">
        <w:rPr>
          <w:sz w:val="14"/>
        </w:rPr>
        <w:t xml:space="preserve">-, un- and </w:t>
      </w:r>
      <w:r w:rsidRPr="005D53E5">
        <w:rPr>
          <w:rStyle w:val="StyleUnderline"/>
        </w:rPr>
        <w:t>extra-political “party,”</w:t>
      </w:r>
      <w:r w:rsidRPr="005D53E5">
        <w:rPr>
          <w:sz w:val="14"/>
        </w:rPr>
        <w:t xml:space="preserve">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33128F49" w14:textId="77777777" w:rsidR="00094D02" w:rsidRPr="005D53E5" w:rsidRDefault="00094D02" w:rsidP="00094D02">
      <w:pPr>
        <w:rPr>
          <w:sz w:val="14"/>
        </w:rPr>
      </w:pPr>
      <w:r w:rsidRPr="005D53E5">
        <w:rPr>
          <w:rStyle w:val="StyleUnderline"/>
        </w:rPr>
        <w:t xml:space="preserve">If publicness is </w:t>
      </w:r>
      <w:r w:rsidRPr="003A520C">
        <w:rPr>
          <w:rStyle w:val="StyleUnderline"/>
          <w:highlight w:val="cyan"/>
        </w:rPr>
        <w:t>not</w:t>
      </w:r>
      <w:r w:rsidRPr="005D53E5">
        <w:rPr>
          <w:rStyle w:val="StyleUnderline"/>
        </w:rPr>
        <w:t xml:space="preserve"> rule “</w:t>
      </w:r>
      <w:r w:rsidRPr="003A520C">
        <w:rPr>
          <w:rStyle w:val="StyleUnderline"/>
          <w:highlight w:val="cyan"/>
        </w:rPr>
        <w:t>predicated on</w:t>
      </w:r>
      <w:r w:rsidRPr="005D53E5">
        <w:rPr>
          <w:rStyle w:val="StyleUnderline"/>
        </w:rPr>
        <w:t xml:space="preserve"> the </w:t>
      </w:r>
      <w:r w:rsidRPr="003A520C">
        <w:rPr>
          <w:rStyle w:val="StyleUnderline"/>
          <w:highlight w:val="cyan"/>
        </w:rPr>
        <w:t>exclusion</w:t>
      </w:r>
      <w:r w:rsidRPr="005D53E5">
        <w:rPr>
          <w:rStyle w:val="StyleUnderline"/>
        </w:rPr>
        <w:t xml:space="preserve"> and regulation </w:t>
      </w:r>
      <w:r w:rsidRPr="003A520C">
        <w:rPr>
          <w:rStyle w:val="StyleUnderline"/>
          <w:highlight w:val="cyan"/>
        </w:rPr>
        <w:t>of difference</w:t>
      </w:r>
      <w:r w:rsidRPr="005D53E5">
        <w:rPr>
          <w:rStyle w:val="Emphasis"/>
        </w:rPr>
        <w:t xml:space="preserve">,” </w:t>
      </w:r>
      <w:r w:rsidRPr="003A520C">
        <w:rPr>
          <w:rStyle w:val="Emphasis"/>
          <w:highlight w:val="cyan"/>
        </w:rPr>
        <w:t>could it represent another</w:t>
      </w:r>
      <w:r w:rsidRPr="005D53E5">
        <w:rPr>
          <w:rStyle w:val="Emphasis"/>
        </w:rPr>
        <w:t xml:space="preserve"> kind of </w:t>
      </w:r>
      <w:r w:rsidRPr="003A520C">
        <w:rPr>
          <w:rStyle w:val="Emphasis"/>
          <w:highlight w:val="cyan"/>
        </w:rPr>
        <w:t>politics</w:t>
      </w:r>
      <w:r w:rsidRPr="005D53E5">
        <w:rPr>
          <w:rStyle w:val="Emphasis"/>
        </w:rPr>
        <w:t>?</w:t>
      </w:r>
      <w:r w:rsidRPr="005D53E5">
        <w:rPr>
          <w:sz w:val="14"/>
        </w:rPr>
        <w:t xml:space="preserve"> </w:t>
      </w:r>
      <w:r w:rsidRPr="003A520C">
        <w:rPr>
          <w:rStyle w:val="Emphasis"/>
          <w:highlight w:val="cyan"/>
        </w:rPr>
        <w:t>Moten denies this</w:t>
      </w:r>
      <w:r w:rsidRPr="005D53E5">
        <w:rPr>
          <w:sz w:val="14"/>
        </w:rPr>
        <w:t xml:space="preserve">. Still, he calls fugitive sociality “ante-political,” not only “anti-political,” and he sees “the more and less than political experience” of sociality as both “constitutive and disruptive of every political instance.” </w:t>
      </w:r>
      <w:r w:rsidRPr="005D53E5">
        <w:rPr>
          <w:rStyle w:val="StyleUnderline"/>
        </w:rPr>
        <w:t>He even says “this condition that is before and against politics might become something akin to what good people have desired under the rubric of politics.”</w:t>
      </w:r>
      <w:r w:rsidRPr="005D53E5">
        <w:rPr>
          <w:sz w:val="14"/>
        </w:rPr>
        <w:t xml:space="preserve">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w:t>
      </w:r>
      <w:r w:rsidRPr="005D53E5">
        <w:rPr>
          <w:rStyle w:val="StyleUnderline"/>
        </w:rPr>
        <w:t>At issue is less “what constitutes political experience, but what antepolitical forces remain in the wake of political reduction and regulation”</w:t>
      </w:r>
      <w:r w:rsidRPr="005D53E5">
        <w:rPr>
          <w:sz w:val="14"/>
        </w:rPr>
        <w:t xml:space="preserve"> (UM, 107).</w:t>
      </w:r>
    </w:p>
    <w:p w14:paraId="6A0FBD35" w14:textId="77777777" w:rsidR="00094D02" w:rsidRPr="005D53E5" w:rsidRDefault="00094D02" w:rsidP="00094D02">
      <w:pPr>
        <w:rPr>
          <w:sz w:val="14"/>
        </w:rPr>
      </w:pPr>
      <w:r w:rsidRPr="005D53E5">
        <w:rPr>
          <w:sz w:val="14"/>
        </w:rPr>
        <w:t xml:space="preserve">Moments of blur gesture toward a possibility that the fugitivity (or “antepolitical forces”) that Moten protects against “politics” (as reduction and regulation by rule) might be mobilized in or as a radically democratic politics, committed to practice rule or exercise power otherwise. </w:t>
      </w:r>
      <w:r w:rsidRPr="005D53E5">
        <w:rPr>
          <w:rStyle w:val="StyleUnderline"/>
        </w:rPr>
        <w:t xml:space="preserve">After all, historical instances of </w:t>
      </w:r>
      <w:r w:rsidRPr="003A520C">
        <w:rPr>
          <w:rStyle w:val="Emphasis"/>
          <w:highlight w:val="cyan"/>
        </w:rPr>
        <w:t>grand marronage</w:t>
      </w:r>
      <w:r w:rsidRPr="005D53E5">
        <w:rPr>
          <w:rStyle w:val="StyleUnderline"/>
        </w:rPr>
        <w:t xml:space="preserve">, or </w:t>
      </w:r>
      <w:r w:rsidRPr="003A520C">
        <w:rPr>
          <w:rStyle w:val="Emphasis"/>
          <w:highlight w:val="cyan"/>
        </w:rPr>
        <w:t>Native American</w:t>
      </w:r>
      <w:r w:rsidRPr="003A520C">
        <w:rPr>
          <w:rStyle w:val="StyleUnderline"/>
          <w:highlight w:val="cyan"/>
        </w:rPr>
        <w:t xml:space="preserve"> and </w:t>
      </w:r>
      <w:r w:rsidRPr="003A520C">
        <w:rPr>
          <w:rStyle w:val="Emphasis"/>
          <w:highlight w:val="cyan"/>
        </w:rPr>
        <w:t>Zapatista politics</w:t>
      </w:r>
      <w:r w:rsidRPr="005D53E5">
        <w:rPr>
          <w:rStyle w:val="Emphasis"/>
        </w:rPr>
        <w:t xml:space="preserve"> now</w:t>
      </w:r>
      <w:r w:rsidRPr="005D53E5">
        <w:rPr>
          <w:rStyle w:val="StyleUnderline"/>
        </w:rPr>
        <w:t xml:space="preserve">, also </w:t>
      </w:r>
      <w:r w:rsidRPr="003A520C">
        <w:rPr>
          <w:rStyle w:val="StyleUnderline"/>
          <w:highlight w:val="cyan"/>
        </w:rPr>
        <w:t xml:space="preserve">draw </w:t>
      </w:r>
      <w:r w:rsidRPr="003A520C">
        <w:rPr>
          <w:rStyle w:val="Emphasis"/>
          <w:highlight w:val="cyan"/>
        </w:rPr>
        <w:t>antistate frontiers</w:t>
      </w:r>
      <w:r w:rsidRPr="003A520C">
        <w:rPr>
          <w:rStyle w:val="StyleUnderline"/>
          <w:highlight w:val="cyan"/>
        </w:rPr>
        <w:t xml:space="preserve"> to </w:t>
      </w:r>
      <w:r w:rsidRPr="003A520C">
        <w:rPr>
          <w:rStyle w:val="Emphasis"/>
          <w:highlight w:val="cyan"/>
        </w:rPr>
        <w:t>protect</w:t>
      </w:r>
      <w:r w:rsidRPr="005D53E5">
        <w:rPr>
          <w:rStyle w:val="Emphasis"/>
        </w:rPr>
        <w:t xml:space="preserve"> the </w:t>
      </w:r>
      <w:r w:rsidRPr="003A520C">
        <w:rPr>
          <w:rStyle w:val="Emphasis"/>
          <w:highlight w:val="cyan"/>
        </w:rPr>
        <w:t>ante-state</w:t>
      </w:r>
      <w:r w:rsidRPr="003A520C">
        <w:rPr>
          <w:rStyle w:val="StyleUnderline"/>
          <w:highlight w:val="cyan"/>
        </w:rPr>
        <w:t xml:space="preserve"> </w:t>
      </w:r>
      <w:r w:rsidRPr="003A520C">
        <w:rPr>
          <w:rStyle w:val="Emphasis"/>
          <w:highlight w:val="cyan"/>
        </w:rPr>
        <w:t>integrity</w:t>
      </w:r>
      <w:r w:rsidRPr="003A520C">
        <w:rPr>
          <w:rStyle w:val="StyleUnderline"/>
          <w:highlight w:val="cyan"/>
        </w:rPr>
        <w:t xml:space="preserve"> of </w:t>
      </w:r>
      <w:r w:rsidRPr="003A520C">
        <w:rPr>
          <w:rStyle w:val="Emphasis"/>
          <w:highlight w:val="cyan"/>
        </w:rPr>
        <w:t>self-organization</w:t>
      </w:r>
      <w:r w:rsidRPr="003A520C">
        <w:rPr>
          <w:rStyle w:val="StyleUnderline"/>
          <w:highlight w:val="cyan"/>
        </w:rPr>
        <w:t xml:space="preserve"> on </w:t>
      </w:r>
      <w:r w:rsidRPr="003A520C">
        <w:rPr>
          <w:rStyle w:val="Emphasis"/>
          <w:highlight w:val="cyan"/>
        </w:rPr>
        <w:t>nonstatist terms</w:t>
      </w:r>
      <w:r w:rsidRPr="003A520C">
        <w:rPr>
          <w:rStyle w:val="StyleUnderline"/>
          <w:highlight w:val="cyan"/>
        </w:rPr>
        <w:t xml:space="preserve">, to </w:t>
      </w:r>
      <w:r w:rsidRPr="003A520C">
        <w:rPr>
          <w:rStyle w:val="Emphasis"/>
          <w:highlight w:val="cyan"/>
        </w:rPr>
        <w:t>protect</w:t>
      </w:r>
      <w:r w:rsidRPr="005D53E5">
        <w:rPr>
          <w:rStyle w:val="StyleUnderline"/>
        </w:rPr>
        <w:t xml:space="preserve"> (the </w:t>
      </w:r>
      <w:r w:rsidRPr="003A520C">
        <w:rPr>
          <w:rStyle w:val="Emphasis"/>
          <w:highlight w:val="cyan"/>
        </w:rPr>
        <w:t>blackness</w:t>
      </w:r>
      <w:r w:rsidRPr="005D53E5">
        <w:rPr>
          <w:rStyle w:val="StyleUnderline"/>
        </w:rPr>
        <w:t xml:space="preserve"> of) the </w:t>
      </w:r>
      <w:r w:rsidRPr="005D53E5">
        <w:rPr>
          <w:rStyle w:val="Emphasis"/>
        </w:rPr>
        <w:t>margins</w:t>
      </w:r>
      <w:r w:rsidRPr="005D53E5">
        <w:rPr>
          <w:rStyle w:val="StyleUnderline"/>
        </w:rPr>
        <w:t xml:space="preserve"> by not </w:t>
      </w:r>
      <w:r w:rsidRPr="005D53E5">
        <w:rPr>
          <w:rStyle w:val="Emphasis"/>
        </w:rPr>
        <w:t>reproducing</w:t>
      </w:r>
      <w:r w:rsidRPr="005D53E5">
        <w:rPr>
          <w:rStyle w:val="StyleUnderline"/>
        </w:rPr>
        <w:t xml:space="preserve"> (the </w:t>
      </w:r>
      <w:r w:rsidRPr="005D53E5">
        <w:rPr>
          <w:rStyle w:val="Emphasis"/>
        </w:rPr>
        <w:t>whiteness</w:t>
      </w:r>
      <w:r w:rsidRPr="005D53E5">
        <w:rPr>
          <w:rStyle w:val="StyleUnderline"/>
        </w:rPr>
        <w:t xml:space="preserve"> of) the </w:t>
      </w:r>
      <w:r w:rsidRPr="005D53E5">
        <w:rPr>
          <w:rStyle w:val="Emphasis"/>
        </w:rPr>
        <w:t>center</w:t>
      </w:r>
      <w:r w:rsidRPr="005D53E5">
        <w:rPr>
          <w:sz w:val="14"/>
        </w:rPr>
        <w:t xml:space="preserve">. In these examples, grievous losses and grave dangers are lodged in self-possessive (propertied) individualism, organized (alienated) representation, and state-centric (political) institutions. </w:t>
      </w:r>
      <w:r w:rsidRPr="005D53E5">
        <w:rPr>
          <w:rStyle w:val="StyleUnderline"/>
        </w:rPr>
        <w:t xml:space="preserve">What we might call the </w:t>
      </w:r>
      <w:r w:rsidRPr="005D53E5">
        <w:rPr>
          <w:rStyle w:val="Emphasis"/>
        </w:rPr>
        <w:t>creative paranoia</w:t>
      </w:r>
      <w:r w:rsidRPr="005D53E5">
        <w:rPr>
          <w:rStyle w:val="StyleUnderline"/>
        </w:rPr>
        <w:t xml:space="preserve"> of </w:t>
      </w:r>
      <w:r w:rsidRPr="005D53E5">
        <w:rPr>
          <w:rStyle w:val="Emphasis"/>
        </w:rPr>
        <w:t>fugitives</w:t>
      </w:r>
      <w:r w:rsidRPr="005D53E5">
        <w:rPr>
          <w:rStyle w:val="StyleUnderline"/>
        </w:rPr>
        <w:t xml:space="preserve"> thus </w:t>
      </w:r>
      <w:r w:rsidRPr="005D53E5">
        <w:rPr>
          <w:rStyle w:val="Emphasis"/>
        </w:rPr>
        <w:t>enables turning away</w:t>
      </w:r>
      <w:r w:rsidRPr="005D53E5">
        <w:rPr>
          <w:rStyle w:val="StyleUnderline"/>
        </w:rPr>
        <w:t xml:space="preserve"> and </w:t>
      </w:r>
      <w:r w:rsidRPr="005D53E5">
        <w:rPr>
          <w:rStyle w:val="Emphasis"/>
        </w:rPr>
        <w:t>self-defense</w:t>
      </w:r>
      <w:r w:rsidRPr="005D53E5">
        <w:rPr>
          <w:rStyle w:val="StyleUnderline"/>
        </w:rPr>
        <w:t xml:space="preserve"> on behalf of </w:t>
      </w:r>
      <w:r w:rsidRPr="005D53E5">
        <w:rPr>
          <w:rStyle w:val="Emphasis"/>
        </w:rPr>
        <w:t>independent</w:t>
      </w:r>
      <w:r w:rsidRPr="005D53E5">
        <w:rPr>
          <w:rStyle w:val="StyleUnderline"/>
        </w:rPr>
        <w:t xml:space="preserve"> and </w:t>
      </w:r>
      <w:r w:rsidRPr="005D53E5">
        <w:rPr>
          <w:rStyle w:val="Emphasis"/>
        </w:rPr>
        <w:t>reparative sociality</w:t>
      </w:r>
      <w:r w:rsidRPr="005D53E5">
        <w:rPr>
          <w:rStyle w:val="StyleUnderline"/>
        </w:rPr>
        <w:t>.</w:t>
      </w:r>
      <w:r w:rsidRPr="005D53E5">
        <w:rPr>
          <w:sz w:val="14"/>
        </w:rPr>
        <w:t xml:space="preserve"> But Moten’s idealization of sociality appears in his differences from these examples.32</w:t>
      </w:r>
    </w:p>
    <w:p w14:paraId="78DA8459" w14:textId="77777777" w:rsidR="00094D02" w:rsidRPr="005D53E5" w:rsidRDefault="00094D02" w:rsidP="00094D02">
      <w:pPr>
        <w:rPr>
          <w:sz w:val="14"/>
        </w:rPr>
      </w:pPr>
      <w:r w:rsidRPr="005D53E5">
        <w:rPr>
          <w:sz w:val="14"/>
        </w:rPr>
        <w:t xml:space="preserve">To begin with, though </w:t>
      </w:r>
      <w:r w:rsidRPr="005D53E5">
        <w:rPr>
          <w:rStyle w:val="StyleUnderline"/>
        </w:rPr>
        <w:t xml:space="preserve">they </w:t>
      </w:r>
      <w:r w:rsidRPr="003A520C">
        <w:rPr>
          <w:rStyle w:val="StyleUnderline"/>
          <w:highlight w:val="cyan"/>
        </w:rPr>
        <w:t xml:space="preserve">affirm dispossession </w:t>
      </w:r>
      <w:r w:rsidRPr="003A520C">
        <w:rPr>
          <w:rStyle w:val="Emphasis"/>
          <w:highlight w:val="cyan"/>
        </w:rPr>
        <w:t>ethically</w:t>
      </w:r>
      <w:r w:rsidRPr="005D53E5">
        <w:rPr>
          <w:sz w:val="14"/>
        </w:rPr>
        <w:t xml:space="preserve">, </w:t>
      </w:r>
      <w:r w:rsidRPr="005D53E5">
        <w:rPr>
          <w:rStyle w:val="StyleUnderline"/>
        </w:rPr>
        <w:t xml:space="preserve">they </w:t>
      </w:r>
      <w:r w:rsidRPr="003A520C">
        <w:rPr>
          <w:rStyle w:val="StyleUnderline"/>
          <w:highlight w:val="cyan"/>
        </w:rPr>
        <w:t>contest</w:t>
      </w:r>
      <w:r w:rsidRPr="005D53E5">
        <w:rPr>
          <w:rStyle w:val="StyleUnderline"/>
        </w:rPr>
        <w:t xml:space="preserve"> it </w:t>
      </w:r>
      <w:r w:rsidRPr="003A520C">
        <w:rPr>
          <w:rStyle w:val="Emphasis"/>
          <w:highlight w:val="cyan"/>
        </w:rPr>
        <w:t>politically</w:t>
      </w:r>
      <w:r w:rsidRPr="005D53E5">
        <w:rPr>
          <w:sz w:val="14"/>
        </w:rPr>
        <w:t xml:space="preserve">, </w:t>
      </w:r>
      <w:r w:rsidRPr="005D53E5">
        <w:rPr>
          <w:rStyle w:val="StyleUnderline"/>
        </w:rPr>
        <w:t>and not only around land and resources</w:t>
      </w:r>
      <w:r w:rsidRPr="005D53E5">
        <w:rPr>
          <w:sz w:val="14"/>
        </w:rPr>
        <w:t xml:space="preserve">. </w:t>
      </w:r>
      <w:r w:rsidRPr="005D53E5">
        <w:rPr>
          <w:rStyle w:val="Emphasis"/>
        </w:rPr>
        <w:t xml:space="preserve">Native </w:t>
      </w:r>
      <w:r w:rsidRPr="003A520C">
        <w:rPr>
          <w:rStyle w:val="Emphasis"/>
          <w:highlight w:val="cyan"/>
        </w:rPr>
        <w:t>tribes, maroons, or Zapatista</w:t>
      </w:r>
      <w:r w:rsidRPr="005D53E5">
        <w:rPr>
          <w:rStyle w:val="Emphasis"/>
        </w:rPr>
        <w:t xml:space="preserve"> activists </w:t>
      </w:r>
      <w:r w:rsidRPr="003A520C">
        <w:rPr>
          <w:rStyle w:val="Emphasis"/>
          <w:highlight w:val="cyan"/>
        </w:rPr>
        <w:t>do not denounce sovereignty</w:t>
      </w:r>
      <w:r w:rsidRPr="005D53E5">
        <w:rPr>
          <w:rStyle w:val="Emphasis"/>
        </w:rPr>
        <w:t xml:space="preserve"> as such </w:t>
      </w:r>
      <w:r w:rsidRPr="003A520C">
        <w:rPr>
          <w:rStyle w:val="Emphasis"/>
          <w:highlight w:val="cyan"/>
        </w:rPr>
        <w:t>but</w:t>
      </w:r>
      <w:r w:rsidRPr="005D53E5">
        <w:rPr>
          <w:rStyle w:val="Emphasis"/>
        </w:rPr>
        <w:t xml:space="preserve"> instead </w:t>
      </w:r>
      <w:r w:rsidRPr="003A520C">
        <w:rPr>
          <w:rStyle w:val="Emphasis"/>
          <w:highlight w:val="cyan"/>
        </w:rPr>
        <w:t>reanimate</w:t>
      </w:r>
      <w:r w:rsidRPr="005D53E5">
        <w:rPr>
          <w:rStyle w:val="Emphasis"/>
        </w:rPr>
        <w:t xml:space="preserve"> inherited </w:t>
      </w:r>
      <w:r w:rsidRPr="003A520C">
        <w:rPr>
          <w:rStyle w:val="Emphasis"/>
          <w:highlight w:val="cyan"/>
        </w:rPr>
        <w:t>ideas to organize self-defense</w:t>
      </w:r>
      <w:r w:rsidRPr="005D53E5">
        <w:rPr>
          <w:rStyle w:val="Emphasis"/>
        </w:rPr>
        <w:t xml:space="preserve">, rework </w:t>
      </w:r>
      <w:r w:rsidRPr="003A520C">
        <w:rPr>
          <w:rStyle w:val="Emphasis"/>
          <w:highlight w:val="cyan"/>
        </w:rPr>
        <w:t>democratic governance, and imagine community as a distinct political body</w:t>
      </w:r>
      <w:r w:rsidRPr="005D53E5">
        <w:rPr>
          <w:sz w:val="14"/>
        </w:rPr>
        <w:t xml:space="preserve">. Likewise, </w:t>
      </w:r>
      <w:r w:rsidRPr="003A520C">
        <w:rPr>
          <w:rStyle w:val="StyleUnderline"/>
          <w:highlight w:val="cyan"/>
        </w:rPr>
        <w:t>refusing</w:t>
      </w:r>
      <w:r w:rsidRPr="005D53E5">
        <w:rPr>
          <w:sz w:val="14"/>
        </w:rPr>
        <w:t xml:space="preserve"> transcendental (</w:t>
      </w:r>
      <w:r w:rsidRPr="005D53E5">
        <w:rPr>
          <w:rStyle w:val="StyleUnderline"/>
        </w:rPr>
        <w:t xml:space="preserve">liberal or </w:t>
      </w:r>
      <w:r w:rsidRPr="003A520C">
        <w:rPr>
          <w:rStyle w:val="StyleUnderline"/>
          <w:highlight w:val="cyan"/>
        </w:rPr>
        <w:t>sovereign</w:t>
      </w:r>
      <w:r w:rsidRPr="005D53E5">
        <w:rPr>
          <w:sz w:val="14"/>
        </w:rPr>
        <w:t xml:space="preserve">) </w:t>
      </w:r>
      <w:r w:rsidRPr="005D53E5">
        <w:rPr>
          <w:rStyle w:val="Emphasis"/>
        </w:rPr>
        <w:t xml:space="preserve">forms of “the </w:t>
      </w:r>
      <w:r w:rsidRPr="003A520C">
        <w:rPr>
          <w:rStyle w:val="Emphasis"/>
          <w:highlight w:val="cyan"/>
        </w:rPr>
        <w:t>subject</w:t>
      </w:r>
      <w:r w:rsidRPr="005D53E5">
        <w:rPr>
          <w:rStyle w:val="Emphasis"/>
        </w:rPr>
        <w:t>”</w:t>
      </w:r>
      <w:r w:rsidRPr="005D53E5">
        <w:rPr>
          <w:sz w:val="14"/>
        </w:rPr>
        <w:t xml:space="preserve"> </w:t>
      </w:r>
      <w:r w:rsidRPr="005D53E5">
        <w:rPr>
          <w:rStyle w:val="StyleUnderline"/>
        </w:rPr>
        <w:t xml:space="preserve">has not meant refusing any idea of bounded subjects in relation; instead, </w:t>
      </w:r>
      <w:r w:rsidRPr="005D53E5">
        <w:rPr>
          <w:rStyle w:val="Emphasis"/>
        </w:rPr>
        <w:t xml:space="preserve">we see bounded (“relational”) selfhood lived differently when a community’s shared practices </w:t>
      </w:r>
      <w:r w:rsidRPr="005D53E5">
        <w:rPr>
          <w:rStyle w:val="StyleUnderline"/>
        </w:rPr>
        <w:t>acknowledge its Dionysian undoing</w:t>
      </w:r>
      <w:r w:rsidRPr="005D53E5">
        <w:rPr>
          <w:sz w:val="14"/>
        </w:rPr>
        <w:t xml:space="preserve">. Moreover, even if sociality is ontologically given as a “generative antagonism,” and embraced as our groundless ground, it is always-already, inescapably pervaded by antagonisms between those who run things and things that run. </w:t>
      </w:r>
      <w:r w:rsidRPr="003A520C">
        <w:rPr>
          <w:rStyle w:val="StyleUnderline"/>
          <w:highlight w:val="cyan"/>
        </w:rPr>
        <w:t>Moten</w:t>
      </w:r>
      <w:r w:rsidRPr="005D53E5">
        <w:rPr>
          <w:sz w:val="14"/>
        </w:rPr>
        <w:t xml:space="preserve"> repeatedly evokes the maternal to </w:t>
      </w:r>
      <w:r w:rsidRPr="003A520C">
        <w:rPr>
          <w:rStyle w:val="StyleUnderline"/>
          <w:highlight w:val="cyan"/>
        </w:rPr>
        <w:t>signal</w:t>
      </w:r>
      <w:r w:rsidRPr="005D53E5">
        <w:rPr>
          <w:sz w:val="14"/>
        </w:rPr>
        <w:t xml:space="preserve"> that the </w:t>
      </w:r>
      <w:r w:rsidRPr="003A520C">
        <w:rPr>
          <w:rStyle w:val="StyleUnderline"/>
          <w:highlight w:val="cyan"/>
        </w:rPr>
        <w:t>undercommon is suffused by mutual care</w:t>
      </w:r>
      <w:r w:rsidRPr="005D53E5">
        <w:rPr>
          <w:sz w:val="14"/>
        </w:rPr>
        <w:t xml:space="preserve"> and reproductive labors, </w:t>
      </w:r>
      <w:r w:rsidRPr="003A520C">
        <w:rPr>
          <w:rStyle w:val="StyleUnderline"/>
          <w:highlight w:val="cyan"/>
        </w:rPr>
        <w:t>but</w:t>
      </w:r>
      <w:r w:rsidRPr="005D53E5">
        <w:rPr>
          <w:rStyle w:val="StyleUnderline"/>
        </w:rPr>
        <w:t xml:space="preserve"> he wholly </w:t>
      </w:r>
      <w:r w:rsidRPr="003A520C">
        <w:rPr>
          <w:rStyle w:val="StyleUnderline"/>
          <w:highlight w:val="cyan"/>
        </w:rPr>
        <w:t>ignores divisions</w:t>
      </w:r>
      <w:r w:rsidRPr="005D53E5">
        <w:rPr>
          <w:rStyle w:val="StyleUnderline"/>
        </w:rPr>
        <w:t xml:space="preserve"> entailed </w:t>
      </w:r>
      <w:r w:rsidRPr="003A520C">
        <w:rPr>
          <w:rStyle w:val="StyleUnderline"/>
          <w:highlight w:val="cyan"/>
        </w:rPr>
        <w:t>by</w:t>
      </w:r>
      <w:r w:rsidRPr="005D53E5">
        <w:rPr>
          <w:rStyle w:val="StyleUnderline"/>
        </w:rPr>
        <w:t xml:space="preserve"> </w:t>
      </w:r>
      <w:r w:rsidRPr="005D53E5">
        <w:rPr>
          <w:rStyle w:val="Emphasis"/>
        </w:rPr>
        <w:t xml:space="preserve">inequalities of </w:t>
      </w:r>
      <w:r w:rsidRPr="003A520C">
        <w:rPr>
          <w:rStyle w:val="Emphasis"/>
          <w:highlight w:val="cyan"/>
        </w:rPr>
        <w:t>class, gender, or homophobia</w:t>
      </w:r>
      <w:r w:rsidRPr="005D53E5">
        <w:rPr>
          <w:sz w:val="14"/>
        </w:rPr>
        <w:t xml:space="preserve">. Or rather, </w:t>
      </w:r>
      <w:r w:rsidRPr="003A520C">
        <w:rPr>
          <w:rStyle w:val="StyleUnderline"/>
          <w:highlight w:val="cyan"/>
        </w:rPr>
        <w:t>instead of directly addressing</w:t>
      </w:r>
      <w:r w:rsidRPr="005D53E5">
        <w:rPr>
          <w:rStyle w:val="StyleUnderline"/>
        </w:rPr>
        <w:t xml:space="preserve"> class and gender </w:t>
      </w:r>
      <w:r w:rsidRPr="003A520C">
        <w:rPr>
          <w:rStyle w:val="StyleUnderline"/>
          <w:highlight w:val="cyan"/>
        </w:rPr>
        <w:t>inequality</w:t>
      </w:r>
      <w:r w:rsidRPr="005D53E5">
        <w:rPr>
          <w:sz w:val="14"/>
        </w:rPr>
        <w:t xml:space="preserve"> in the black world, </w:t>
      </w:r>
      <w:r w:rsidRPr="005D53E5">
        <w:rPr>
          <w:rStyle w:val="Emphasis"/>
        </w:rPr>
        <w:t xml:space="preserve">he </w:t>
      </w:r>
      <w:r w:rsidRPr="003A520C">
        <w:rPr>
          <w:rStyle w:val="Emphasis"/>
          <w:highlight w:val="cyan"/>
        </w:rPr>
        <w:t>invokes</w:t>
      </w:r>
      <w:r w:rsidRPr="005D53E5">
        <w:rPr>
          <w:rStyle w:val="Emphasis"/>
        </w:rPr>
        <w:t xml:space="preserve"> the reality of a common condition that wealth and status cannot escape</w:t>
      </w:r>
      <w:r w:rsidRPr="005D53E5">
        <w:rPr>
          <w:sz w:val="14"/>
        </w:rPr>
        <w:t xml:space="preserve">, </w:t>
      </w:r>
      <w:r w:rsidRPr="005D53E5">
        <w:rPr>
          <w:rStyle w:val="StyleUnderline"/>
        </w:rPr>
        <w:t xml:space="preserve">and on that basis makes an ethical turn to reassert the </w:t>
      </w:r>
      <w:r w:rsidRPr="003A520C">
        <w:rPr>
          <w:rStyle w:val="StyleUnderline"/>
          <w:highlight w:val="cyan"/>
        </w:rPr>
        <w:t>commonality</w:t>
      </w:r>
      <w:r w:rsidRPr="005D53E5">
        <w:rPr>
          <w:rStyle w:val="StyleUnderline"/>
        </w:rPr>
        <w:t xml:space="preserve"> of an inherited maternal ethos </w:t>
      </w:r>
      <w:r w:rsidRPr="003A520C">
        <w:rPr>
          <w:rStyle w:val="StyleUnderline"/>
          <w:highlight w:val="cyan"/>
        </w:rPr>
        <w:t xml:space="preserve">that </w:t>
      </w:r>
      <w:r w:rsidRPr="003A520C">
        <w:rPr>
          <w:rStyle w:val="Emphasis"/>
          <w:highlight w:val="cyan"/>
        </w:rPr>
        <w:t>inequalities</w:t>
      </w:r>
      <w:r w:rsidRPr="005D53E5">
        <w:rPr>
          <w:rStyle w:val="Emphasis"/>
        </w:rPr>
        <w:t xml:space="preserve"> increasingly </w:t>
      </w:r>
      <w:r w:rsidRPr="003A520C">
        <w:rPr>
          <w:rStyle w:val="Emphasis"/>
          <w:highlight w:val="cyan"/>
        </w:rPr>
        <w:t>jeopardize</w:t>
      </w:r>
      <w:r w:rsidRPr="005D53E5">
        <w:rPr>
          <w:sz w:val="14"/>
        </w:rPr>
        <w:t xml:space="preserve">. </w:t>
      </w:r>
      <w:r w:rsidRPr="005D53E5">
        <w:rPr>
          <w:rStyle w:val="StyleUnderline"/>
        </w:rPr>
        <w:t xml:space="preserve">An </w:t>
      </w:r>
      <w:r w:rsidRPr="003A520C">
        <w:rPr>
          <w:rStyle w:val="StyleUnderline"/>
          <w:highlight w:val="cyan"/>
        </w:rPr>
        <w:t xml:space="preserve">egalitarian “modality” of </w:t>
      </w:r>
      <w:r w:rsidRPr="003A520C">
        <w:rPr>
          <w:rStyle w:val="Emphasis"/>
          <w:highlight w:val="cyan"/>
        </w:rPr>
        <w:t>sociality</w:t>
      </w:r>
      <w:r w:rsidRPr="005D53E5">
        <w:rPr>
          <w:sz w:val="14"/>
        </w:rPr>
        <w:t xml:space="preserve">, therefore, </w:t>
      </w:r>
      <w:r w:rsidRPr="003A520C">
        <w:rPr>
          <w:sz w:val="14"/>
          <w:highlight w:val="cyan"/>
        </w:rPr>
        <w:t>is</w:t>
      </w:r>
      <w:r w:rsidRPr="005D53E5">
        <w:rPr>
          <w:sz w:val="14"/>
        </w:rPr>
        <w:t xml:space="preserve"> </w:t>
      </w:r>
      <w:r w:rsidRPr="003A520C">
        <w:rPr>
          <w:rStyle w:val="Emphasis"/>
          <w:highlight w:val="cyan"/>
        </w:rPr>
        <w:t>not ontologically guaranteed</w:t>
      </w:r>
      <w:r w:rsidRPr="005D53E5">
        <w:rPr>
          <w:rStyle w:val="Emphasis"/>
        </w:rPr>
        <w:t xml:space="preserve"> or paradoxically sustained by the color line</w:t>
      </w:r>
      <w:r w:rsidRPr="005D53E5">
        <w:rPr>
          <w:sz w:val="14"/>
        </w:rPr>
        <w:t xml:space="preserve">; </w:t>
      </w:r>
      <w:r w:rsidRPr="003A520C">
        <w:rPr>
          <w:rStyle w:val="StyleUnderline"/>
          <w:highlight w:val="cyan"/>
        </w:rPr>
        <w:t>equality</w:t>
      </w:r>
      <w:r w:rsidRPr="005D53E5">
        <w:rPr>
          <w:rStyle w:val="StyleUnderline"/>
        </w:rPr>
        <w:t xml:space="preserve"> is an achievement that </w:t>
      </w:r>
      <w:r w:rsidRPr="003A520C">
        <w:rPr>
          <w:rStyle w:val="StyleUnderline"/>
          <w:highlight w:val="cyan"/>
        </w:rPr>
        <w:t>requires organized struggle</w:t>
      </w:r>
      <w:r w:rsidRPr="005D53E5">
        <w:rPr>
          <w:rStyle w:val="StyleUnderline"/>
        </w:rPr>
        <w:t xml:space="preserve"> of some against others, </w:t>
      </w:r>
      <w:r w:rsidRPr="003A520C">
        <w:rPr>
          <w:rStyle w:val="Emphasis"/>
          <w:highlight w:val="cyan"/>
        </w:rPr>
        <w:t>not only against formal white institutions</w:t>
      </w:r>
      <w:r w:rsidRPr="005D53E5">
        <w:rPr>
          <w:rStyle w:val="StyleUnderline"/>
        </w:rPr>
        <w:t xml:space="preserve"> imposing </w:t>
      </w:r>
      <w:r w:rsidRPr="005D53E5">
        <w:rPr>
          <w:rStyle w:val="Emphasis"/>
        </w:rPr>
        <w:t>enclosure</w:t>
      </w:r>
      <w:r w:rsidRPr="005D53E5">
        <w:rPr>
          <w:rStyle w:val="StyleUnderline"/>
        </w:rPr>
        <w:t xml:space="preserve"> and </w:t>
      </w:r>
      <w:r w:rsidRPr="005D53E5">
        <w:rPr>
          <w:rStyle w:val="Emphasis"/>
        </w:rPr>
        <w:t>precarity</w:t>
      </w:r>
      <w:r w:rsidRPr="005D53E5">
        <w:rPr>
          <w:rStyle w:val="StyleUnderline"/>
        </w:rPr>
        <w:t xml:space="preserve"> from </w:t>
      </w:r>
      <w:r w:rsidRPr="005D53E5">
        <w:rPr>
          <w:rStyle w:val="Emphasis"/>
        </w:rPr>
        <w:t xml:space="preserve">without, </w:t>
      </w:r>
      <w:r w:rsidRPr="003A520C">
        <w:rPr>
          <w:rStyle w:val="Emphasis"/>
          <w:highlight w:val="cyan"/>
        </w:rPr>
        <w:t>but also against “informal forms” of domination</w:t>
      </w:r>
      <w:r w:rsidRPr="005D53E5">
        <w:rPr>
          <w:rStyle w:val="Emphasis"/>
        </w:rPr>
        <w:t xml:space="preserve"> or status</w:t>
      </w:r>
      <w:r w:rsidRPr="005D53E5">
        <w:rPr>
          <w:sz w:val="14"/>
        </w:rPr>
        <w:t xml:space="preserve">. In its structural and intramural aspects, </w:t>
      </w:r>
      <w:r w:rsidRPr="005D53E5">
        <w:rPr>
          <w:rStyle w:val="Emphasis"/>
        </w:rPr>
        <w:t xml:space="preserve">inequality generates and </w:t>
      </w:r>
      <w:r w:rsidRPr="003A520C">
        <w:rPr>
          <w:rStyle w:val="Emphasis"/>
          <w:highlight w:val="cyan"/>
        </w:rPr>
        <w:t>demands</w:t>
      </w:r>
      <w:r w:rsidRPr="005D53E5">
        <w:rPr>
          <w:rStyle w:val="Emphasis"/>
        </w:rPr>
        <w:t xml:space="preserve"> both </w:t>
      </w:r>
      <w:r w:rsidRPr="003A520C">
        <w:rPr>
          <w:rStyle w:val="Emphasis"/>
          <w:highlight w:val="cyan"/>
        </w:rPr>
        <w:t>inward and outward</w:t>
      </w:r>
      <w:r w:rsidRPr="005D53E5">
        <w:rPr>
          <w:rStyle w:val="Emphasis"/>
        </w:rPr>
        <w:t xml:space="preserve">-facing forms of </w:t>
      </w:r>
      <w:r w:rsidRPr="003A520C">
        <w:rPr>
          <w:rStyle w:val="Emphasis"/>
          <w:highlight w:val="cyan"/>
        </w:rPr>
        <w:t>politics</w:t>
      </w:r>
      <w:r w:rsidRPr="005D53E5">
        <w:rPr>
          <w:sz w:val="14"/>
        </w:rPr>
        <w:t>.33</w:t>
      </w:r>
    </w:p>
    <w:p w14:paraId="72145253" w14:textId="77777777" w:rsidR="00094D02" w:rsidRPr="005D53E5" w:rsidRDefault="00094D02" w:rsidP="00094D02">
      <w:pPr>
        <w:rPr>
          <w:sz w:val="14"/>
        </w:rPr>
      </w:pPr>
      <w:r w:rsidRPr="005D53E5">
        <w:rPr>
          <w:sz w:val="14"/>
        </w:rPr>
        <w:t xml:space="preserve">For sure, </w:t>
      </w:r>
      <w:r w:rsidRPr="005D53E5">
        <w:rPr>
          <w:rStyle w:val="StyleUnderline"/>
        </w:rPr>
        <w:t>efforts to engage the state and formally organized power</w:t>
      </w:r>
      <w:r w:rsidRPr="005D53E5">
        <w:rPr>
          <w:sz w:val="14"/>
        </w:rPr>
        <w:t xml:space="preserve"> can and do </w:t>
      </w:r>
      <w:r w:rsidRPr="005D53E5">
        <w:rPr>
          <w:rStyle w:val="StyleUnderline"/>
        </w:rPr>
        <w:t>endanger</w:t>
      </w:r>
      <w:r w:rsidRPr="005D53E5">
        <w:rPr>
          <w:sz w:val="14"/>
        </w:rPr>
        <w:t xml:space="preserve"> the vitality of the </w:t>
      </w:r>
      <w:r w:rsidRPr="005D53E5">
        <w:rPr>
          <w:rStyle w:val="StyleUnderline"/>
        </w:rPr>
        <w:t>informal practices</w:t>
      </w:r>
      <w:r w:rsidRPr="005D53E5">
        <w:rPr>
          <w:sz w:val="14"/>
        </w:rPr>
        <w:t xml:space="preserve"> Moten and Harney call planning, </w:t>
      </w:r>
      <w:r w:rsidRPr="005D53E5">
        <w:rPr>
          <w:rStyle w:val="Emphasis"/>
        </w:rPr>
        <w:t xml:space="preserve">but </w:t>
      </w:r>
      <w:r w:rsidRPr="003A520C">
        <w:rPr>
          <w:rStyle w:val="Emphasis"/>
          <w:highlight w:val="cyan"/>
        </w:rPr>
        <w:t>injustice</w:t>
      </w:r>
      <w:r w:rsidRPr="005D53E5">
        <w:rPr>
          <w:sz w:val="14"/>
        </w:rPr>
        <w:t xml:space="preserve"> </w:t>
      </w:r>
      <w:r w:rsidRPr="005D53E5">
        <w:rPr>
          <w:rStyle w:val="StyleUnderline"/>
        </w:rPr>
        <w:t>in the ordinary</w:t>
      </w:r>
      <w:r w:rsidRPr="005D53E5">
        <w:rPr>
          <w:sz w:val="14"/>
        </w:rPr>
        <w:t xml:space="preserve"> </w:t>
      </w:r>
      <w:r w:rsidRPr="003A520C">
        <w:rPr>
          <w:rStyle w:val="StyleUnderline"/>
          <w:highlight w:val="cyan"/>
        </w:rPr>
        <w:t>and</w:t>
      </w:r>
      <w:r w:rsidRPr="005D53E5">
        <w:rPr>
          <w:rStyle w:val="StyleUnderline"/>
        </w:rPr>
        <w:t xml:space="preserve"> the </w:t>
      </w:r>
      <w:r w:rsidRPr="003A520C">
        <w:rPr>
          <w:rStyle w:val="Emphasis"/>
          <w:highlight w:val="cyan"/>
        </w:rPr>
        <w:t>limitations of the local</w:t>
      </w:r>
      <w:r w:rsidRPr="005D53E5">
        <w:rPr>
          <w:rStyle w:val="StyleUnderline"/>
        </w:rPr>
        <w:t xml:space="preserve"> often </w:t>
      </w:r>
      <w:r w:rsidRPr="003A520C">
        <w:rPr>
          <w:rStyle w:val="Emphasis"/>
          <w:highlight w:val="cyan"/>
        </w:rPr>
        <w:t>compel</w:t>
      </w:r>
      <w:r w:rsidRPr="005D53E5">
        <w:rPr>
          <w:rStyle w:val="Emphasis"/>
        </w:rPr>
        <w:t xml:space="preserve"> such </w:t>
      </w:r>
      <w:r w:rsidRPr="003A520C">
        <w:rPr>
          <w:rStyle w:val="Emphasis"/>
          <w:highlight w:val="cyan"/>
        </w:rPr>
        <w:t>risks</w:t>
      </w:r>
      <w:r w:rsidRPr="005D53E5">
        <w:rPr>
          <w:sz w:val="14"/>
        </w:rPr>
        <w:t xml:space="preserve">. </w:t>
      </w:r>
      <w:r w:rsidRPr="005D53E5">
        <w:rPr>
          <w:rStyle w:val="StyleUnderline"/>
        </w:rPr>
        <w:t xml:space="preserve">As the </w:t>
      </w:r>
      <w:r w:rsidRPr="003A520C">
        <w:rPr>
          <w:rStyle w:val="Emphasis"/>
          <w:highlight w:val="cyan"/>
        </w:rPr>
        <w:t>Panthers</w:t>
      </w:r>
      <w:r w:rsidRPr="003A520C">
        <w:rPr>
          <w:rStyle w:val="StyleUnderline"/>
          <w:highlight w:val="cyan"/>
        </w:rPr>
        <w:t xml:space="preserve"> or </w:t>
      </w:r>
      <w:r w:rsidRPr="003A520C">
        <w:rPr>
          <w:rStyle w:val="Emphasis"/>
          <w:highlight w:val="cyan"/>
        </w:rPr>
        <w:t>BLM activists</w:t>
      </w:r>
      <w:r w:rsidRPr="003A520C">
        <w:rPr>
          <w:rStyle w:val="StyleUnderline"/>
          <w:highlight w:val="cyan"/>
        </w:rPr>
        <w:t xml:space="preserve"> demonstrate</w:t>
      </w:r>
      <w:r w:rsidRPr="003A520C">
        <w:rPr>
          <w:sz w:val="14"/>
          <w:highlight w:val="cyan"/>
        </w:rPr>
        <w:t xml:space="preserve">, </w:t>
      </w:r>
      <w:r w:rsidRPr="003A520C">
        <w:rPr>
          <w:rStyle w:val="Emphasis"/>
          <w:highlight w:val="cyan"/>
        </w:rPr>
        <w:t>tacit knowledge</w:t>
      </w:r>
      <w:r w:rsidRPr="005D53E5">
        <w:rPr>
          <w:rStyle w:val="StyleUnderline"/>
        </w:rPr>
        <w:t xml:space="preserve"> and </w:t>
      </w:r>
      <w:r w:rsidRPr="005D53E5">
        <w:rPr>
          <w:rStyle w:val="Emphasis"/>
        </w:rPr>
        <w:t>vernacular idioms</w:t>
      </w:r>
      <w:r w:rsidRPr="005D53E5">
        <w:rPr>
          <w:rStyle w:val="StyleUnderline"/>
        </w:rPr>
        <w:t xml:space="preserve"> are recurrently </w:t>
      </w:r>
      <w:r w:rsidRPr="003A520C">
        <w:rPr>
          <w:rStyle w:val="Emphasis"/>
          <w:highlight w:val="cyan"/>
        </w:rPr>
        <w:t>translated</w:t>
      </w:r>
      <w:r w:rsidRPr="003A520C">
        <w:rPr>
          <w:rStyle w:val="StyleUnderline"/>
          <w:highlight w:val="cyan"/>
        </w:rPr>
        <w:t xml:space="preserve"> into </w:t>
      </w:r>
      <w:r w:rsidRPr="003A520C">
        <w:rPr>
          <w:rStyle w:val="Emphasis"/>
          <w:highlight w:val="cyan"/>
        </w:rPr>
        <w:t>explicit political questions</w:t>
      </w:r>
      <w:r w:rsidRPr="005D53E5">
        <w:rPr>
          <w:rStyle w:val="StyleUnderline"/>
        </w:rPr>
        <w:t xml:space="preserve"> about </w:t>
      </w:r>
      <w:r w:rsidRPr="005D53E5">
        <w:rPr>
          <w:rStyle w:val="Emphasis"/>
        </w:rPr>
        <w:t>power and justice,</w:t>
      </w:r>
      <w:r w:rsidRPr="005D53E5">
        <w:rPr>
          <w:sz w:val="14"/>
        </w:rPr>
        <w:t xml:space="preserve"> </w:t>
      </w:r>
      <w:r w:rsidRPr="005D53E5">
        <w:rPr>
          <w:rStyle w:val="StyleUnderline"/>
        </w:rPr>
        <w:t>addressed both to and beyond the undercommon</w:t>
      </w:r>
      <w:r w:rsidRPr="005D53E5">
        <w:rPr>
          <w:sz w:val="14"/>
        </w:rPr>
        <w:t xml:space="preserve">. Recurrently, </w:t>
      </w:r>
      <w:r w:rsidRPr="005D53E5">
        <w:rPr>
          <w:rStyle w:val="Emphasis"/>
        </w:rPr>
        <w:t xml:space="preserve">subalterns thus organize representation and power </w:t>
      </w:r>
      <w:r w:rsidRPr="003A520C">
        <w:rPr>
          <w:rStyle w:val="Emphasis"/>
          <w:highlight w:val="cyan"/>
        </w:rPr>
        <w:t>in formalized</w:t>
      </w:r>
      <w:r w:rsidRPr="005D53E5">
        <w:rPr>
          <w:sz w:val="14"/>
        </w:rPr>
        <w:t xml:space="preserve"> (</w:t>
      </w:r>
      <w:r w:rsidRPr="005D53E5">
        <w:rPr>
          <w:rStyle w:val="StyleUnderline"/>
        </w:rPr>
        <w:t>not only</w:t>
      </w:r>
      <w:r w:rsidRPr="005D53E5">
        <w:rPr>
          <w:sz w:val="14"/>
        </w:rPr>
        <w:t xml:space="preserve"> </w:t>
      </w:r>
      <w:r w:rsidRPr="005D53E5">
        <w:rPr>
          <w:rStyle w:val="Emphasis"/>
        </w:rPr>
        <w:t>decentralized</w:t>
      </w:r>
      <w:r w:rsidRPr="005D53E5">
        <w:rPr>
          <w:sz w:val="14"/>
        </w:rPr>
        <w:t xml:space="preserve">) </w:t>
      </w:r>
      <w:r w:rsidRPr="003A520C">
        <w:rPr>
          <w:rStyle w:val="Emphasis"/>
          <w:highlight w:val="cyan"/>
        </w:rPr>
        <w:t>ways</w:t>
      </w:r>
      <w:r w:rsidRPr="005D53E5">
        <w:rPr>
          <w:rStyle w:val="Emphasis"/>
        </w:rPr>
        <w:t xml:space="preserve"> and at wider scales, and designate a collective subject through political parties and bodies, even </w:t>
      </w:r>
      <w:r w:rsidRPr="003A520C">
        <w:rPr>
          <w:rStyle w:val="Emphasis"/>
          <w:highlight w:val="cyan"/>
        </w:rPr>
        <w:t>as idioms of “planning” inform</w:t>
      </w:r>
      <w:r w:rsidRPr="005D53E5">
        <w:rPr>
          <w:rStyle w:val="Emphasis"/>
        </w:rPr>
        <w:t xml:space="preserve"> how they exercise </w:t>
      </w:r>
      <w:r w:rsidRPr="003A520C">
        <w:rPr>
          <w:rStyle w:val="Emphasis"/>
          <w:highlight w:val="cyan"/>
        </w:rPr>
        <w:t xml:space="preserve">power and </w:t>
      </w:r>
      <w:r w:rsidRPr="005D53E5">
        <w:rPr>
          <w:rStyle w:val="Emphasis"/>
        </w:rPr>
        <w:t xml:space="preserve">imagine </w:t>
      </w:r>
      <w:r w:rsidRPr="003A520C">
        <w:rPr>
          <w:rStyle w:val="Emphasis"/>
          <w:highlight w:val="cyan"/>
        </w:rPr>
        <w:t>community</w:t>
      </w:r>
      <w:r w:rsidRPr="005D53E5">
        <w:rPr>
          <w:sz w:val="14"/>
        </w:rPr>
        <w:t>. Of course Moten knows this history, but his engagement with Arendt suggests why he insists that any effort to politicize (black) sociality is inherently self-defeating.</w:t>
      </w:r>
    </w:p>
    <w:p w14:paraId="10A72E12" w14:textId="77777777" w:rsidR="00094D02" w:rsidRPr="005D53E5" w:rsidRDefault="00094D02" w:rsidP="00094D02">
      <w:pPr>
        <w:pStyle w:val="Heading3"/>
      </w:pPr>
      <w:r w:rsidRPr="005D53E5">
        <w:t>Resiliency Turn---1NC</w:t>
      </w:r>
    </w:p>
    <w:p w14:paraId="789F1C03" w14:textId="77777777" w:rsidR="00094D02" w:rsidRPr="005D53E5" w:rsidRDefault="00094D02" w:rsidP="00094D02">
      <w:pPr>
        <w:pStyle w:val="Heading4"/>
      </w:pPr>
      <w:bookmarkStart w:id="3" w:name="_Hlk146965192"/>
      <w:r w:rsidRPr="005D53E5">
        <w:t xml:space="preserve">Neoliberalism utilizes </w:t>
      </w:r>
      <w:r w:rsidRPr="005D53E5">
        <w:rPr>
          <w:u w:val="single"/>
        </w:rPr>
        <w:t>objectification</w:t>
      </w:r>
      <w:r w:rsidRPr="005D53E5">
        <w:t xml:space="preserve"> as the grounds for </w:t>
      </w:r>
      <w:r w:rsidRPr="005D53E5">
        <w:rPr>
          <w:u w:val="single"/>
        </w:rPr>
        <w:t>subjectification</w:t>
      </w:r>
      <w:r w:rsidRPr="005D53E5">
        <w:t xml:space="preserve"> – the aff is </w:t>
      </w:r>
      <w:r w:rsidRPr="005D53E5">
        <w:rPr>
          <w:u w:val="single"/>
        </w:rPr>
        <w:t>coopted</w:t>
      </w:r>
      <w:r w:rsidRPr="005D53E5">
        <w:t xml:space="preserve"> by affective markets that demand the </w:t>
      </w:r>
      <w:r w:rsidRPr="005D53E5">
        <w:rPr>
          <w:u w:val="single"/>
        </w:rPr>
        <w:t>overcoming</w:t>
      </w:r>
      <w:r w:rsidRPr="005D53E5">
        <w:t xml:space="preserve"> of damage as demonstration of </w:t>
      </w:r>
      <w:r w:rsidRPr="005D53E5">
        <w:rPr>
          <w:u w:val="single"/>
        </w:rPr>
        <w:t>resiliency</w:t>
      </w:r>
      <w:r w:rsidRPr="005D53E5">
        <w:t xml:space="preserve">. </w:t>
      </w:r>
    </w:p>
    <w:p w14:paraId="0B029721" w14:textId="77777777" w:rsidR="00094D02" w:rsidRPr="005D53E5" w:rsidRDefault="00094D02" w:rsidP="00094D02">
      <w:r w:rsidRPr="005D53E5">
        <w:rPr>
          <w:rStyle w:val="Style13ptBold"/>
        </w:rPr>
        <w:t>James 15</w:t>
      </w:r>
      <w:r w:rsidRPr="005D53E5">
        <w:t xml:space="preserve">, Associate Professor of Philosophy at the University of North Carolina, Charlotte. (Robin, 2/27/2015, “Resilience &amp; Melancholy: Pop Music, Feminism, and Neoliberalism,” John Hunt Publishing, luna) </w:t>
      </w:r>
    </w:p>
    <w:p w14:paraId="7D6C8029" w14:textId="77777777" w:rsidR="00094D02" w:rsidRPr="005D53E5" w:rsidRDefault="00094D02" w:rsidP="00094D02">
      <w:pPr>
        <w:rPr>
          <w:sz w:val="16"/>
        </w:rPr>
      </w:pPr>
      <w:r w:rsidRPr="005D53E5">
        <w:rPr>
          <w:sz w:val="16"/>
        </w:rPr>
        <w:t xml:space="preserve">This </w:t>
      </w:r>
      <w:r w:rsidRPr="003A520C">
        <w:rPr>
          <w:rStyle w:val="StyleUnderline"/>
          <w:highlight w:val="cyan"/>
        </w:rPr>
        <w:t>individualized</w:t>
      </w:r>
      <w:r w:rsidRPr="003A520C">
        <w:rPr>
          <w:sz w:val="16"/>
          <w:highlight w:val="cyan"/>
        </w:rPr>
        <w:t xml:space="preserve"> </w:t>
      </w:r>
      <w:r w:rsidRPr="003A520C">
        <w:rPr>
          <w:rStyle w:val="Emphasis"/>
          <w:highlight w:val="cyan"/>
        </w:rPr>
        <w:t>emotional and affective labor</w:t>
      </w:r>
      <w:r w:rsidRPr="003A520C">
        <w:rPr>
          <w:sz w:val="16"/>
          <w:highlight w:val="cyan"/>
        </w:rPr>
        <w:t xml:space="preserve"> </w:t>
      </w:r>
      <w:r w:rsidRPr="003A520C">
        <w:rPr>
          <w:rStyle w:val="StyleUnderline"/>
          <w:highlight w:val="cyan"/>
        </w:rPr>
        <w:t>is</w:t>
      </w:r>
      <w:r w:rsidRPr="005D53E5">
        <w:rPr>
          <w:sz w:val="16"/>
        </w:rPr>
        <w:t xml:space="preserve"> what Autumn WhitefieldMadrano calls </w:t>
      </w:r>
      <w:r w:rsidRPr="003A520C">
        <w:rPr>
          <w:rStyle w:val="StyleUnderline"/>
          <w:highlight w:val="cyan"/>
        </w:rPr>
        <w:t>the</w:t>
      </w:r>
      <w:r w:rsidRPr="005D53E5">
        <w:rPr>
          <w:sz w:val="16"/>
        </w:rPr>
        <w:t xml:space="preserve"> “</w:t>
      </w:r>
      <w:r w:rsidRPr="003A520C">
        <w:rPr>
          <w:rStyle w:val="Emphasis"/>
          <w:highlight w:val="cyan"/>
        </w:rPr>
        <w:t>therapeutic narrative</w:t>
      </w:r>
      <w:r w:rsidRPr="005D53E5">
        <w:rPr>
          <w:sz w:val="16"/>
        </w:rPr>
        <w:t>” of feminine body image. In contemporary Anglo-American culture, good girls must “problematiz[e] something essentially human—cognizance of our own bodies—and fram[e] it as something that we must overcome…We’ve turned our relationship with our bodies into a therapeutic narrative” (Whitefield-Madrano). “Real” women—such as those portrayed in the Dove “Real Beauty” campaign—</w:t>
      </w:r>
      <w:r w:rsidRPr="005D53E5">
        <w:rPr>
          <w:rStyle w:val="StyleUnderline"/>
        </w:rPr>
        <w:t>must recognize that traditional ideals</w:t>
      </w:r>
      <w:r w:rsidRPr="005D53E5">
        <w:rPr>
          <w:sz w:val="16"/>
        </w:rPr>
        <w:t xml:space="preserve"> of fragile, victimized femininity </w:t>
      </w:r>
      <w:r w:rsidRPr="005D53E5">
        <w:rPr>
          <w:rStyle w:val="Emphasis"/>
        </w:rPr>
        <w:t>are damaging and pathological</w:t>
      </w:r>
      <w:r w:rsidRPr="005D53E5">
        <w:rPr>
          <w:sz w:val="16"/>
        </w:rPr>
        <w:t xml:space="preserve">—which, you know, they are. </w:t>
      </w:r>
      <w:r w:rsidRPr="005D53E5">
        <w:rPr>
          <w:rStyle w:val="StyleUnderline"/>
        </w:rPr>
        <w:t>Recognizing one’s damage is, after all, the first step in many therapeutic practices, such as the 12-step model used in Alcoholics Anonymous</w:t>
      </w:r>
      <w:r w:rsidRPr="005D53E5">
        <w:rPr>
          <w:sz w:val="16"/>
        </w:rPr>
        <w:t xml:space="preserve">. A good girl’s consciousness is always-already raised, so to speak, and that’s part of what makes her a “good” feminine subject: she, unlike regular women, is smart and strong enough to possess a critical self-awareness. This awareness is not necessarily an undesirable thing. The problem is that this is only half the picture; it naturalizes traditional forms of misogyny as faits accomplis, things you are powerless to change. Stopping short of a systematic critique of patriarchy as an institution, this type of consciousness-raising treats patriarchy as problem for women to solve individually. </w:t>
      </w:r>
      <w:r w:rsidRPr="003A520C">
        <w:rPr>
          <w:rStyle w:val="Emphasis"/>
          <w:highlight w:val="cyan"/>
        </w:rPr>
        <w:t>Instead of changing the world</w:t>
      </w:r>
      <w:r w:rsidRPr="005D53E5">
        <w:rPr>
          <w:sz w:val="16"/>
        </w:rPr>
        <w:t xml:space="preserve"> (</w:t>
      </w:r>
      <w:r w:rsidRPr="005D53E5">
        <w:rPr>
          <w:rStyle w:val="StyleUnderline"/>
        </w:rPr>
        <w:t>because nobody can, there is no alternative, etc</w:t>
      </w:r>
      <w:r w:rsidRPr="005D53E5">
        <w:rPr>
          <w:sz w:val="16"/>
        </w:rPr>
        <w:t xml:space="preserve">.), </w:t>
      </w:r>
      <w:r w:rsidRPr="003A520C">
        <w:rPr>
          <w:rStyle w:val="Emphasis"/>
          <w:highlight w:val="cyan"/>
        </w:rPr>
        <w:t>we must change ourselves</w:t>
      </w:r>
      <w:r w:rsidRPr="005D53E5">
        <w:rPr>
          <w:sz w:val="16"/>
        </w:rPr>
        <w:t>.</w:t>
      </w:r>
    </w:p>
    <w:p w14:paraId="467DA76B" w14:textId="77777777" w:rsidR="00094D02" w:rsidRPr="005D53E5" w:rsidRDefault="00094D02" w:rsidP="00094D02">
      <w:pPr>
        <w:rPr>
          <w:sz w:val="16"/>
        </w:rPr>
      </w:pPr>
      <w:r w:rsidRPr="005D53E5">
        <w:rPr>
          <w:rStyle w:val="StyleUnderline"/>
        </w:rPr>
        <w:t xml:space="preserve">To change ourselves, </w:t>
      </w:r>
      <w:r w:rsidRPr="003A520C">
        <w:rPr>
          <w:rStyle w:val="StyleUnderline"/>
          <w:highlight w:val="cyan"/>
        </w:rPr>
        <w:t>we must overcome</w:t>
      </w:r>
      <w:r w:rsidRPr="005D53E5">
        <w:rPr>
          <w:rStyle w:val="StyleUnderline"/>
        </w:rPr>
        <w:t xml:space="preserve"> our past </w:t>
      </w:r>
      <w:r w:rsidRPr="003A520C">
        <w:rPr>
          <w:rStyle w:val="StyleUnderline"/>
          <w:highlight w:val="cyan"/>
        </w:rPr>
        <w:t>damage</w:t>
      </w:r>
      <w:r w:rsidRPr="005D53E5">
        <w:rPr>
          <w:sz w:val="16"/>
        </w:rPr>
        <w:t xml:space="preserve">. This </w:t>
      </w:r>
      <w:r w:rsidRPr="005D53E5">
        <w:rPr>
          <w:rStyle w:val="Emphasis"/>
        </w:rPr>
        <w:t>overcoming</w:t>
      </w:r>
      <w:r w:rsidRPr="005D53E5">
        <w:rPr>
          <w:sz w:val="16"/>
        </w:rPr>
        <w:t xml:space="preserve"> </w:t>
      </w:r>
      <w:r w:rsidRPr="005D53E5">
        <w:rPr>
          <w:rStyle w:val="StyleUnderline"/>
        </w:rPr>
        <w:t xml:space="preserve">is the step </w:t>
      </w:r>
      <w:r w:rsidRPr="003A520C">
        <w:rPr>
          <w:rStyle w:val="StyleUnderline"/>
          <w:highlight w:val="cyan"/>
        </w:rPr>
        <w:t>in</w:t>
      </w:r>
      <w:r w:rsidRPr="003A520C">
        <w:rPr>
          <w:sz w:val="16"/>
          <w:highlight w:val="cyan"/>
        </w:rPr>
        <w:t xml:space="preserve"> </w:t>
      </w:r>
      <w:r w:rsidRPr="003A520C">
        <w:rPr>
          <w:rStyle w:val="Emphasis"/>
          <w:highlight w:val="cyan"/>
        </w:rPr>
        <w:t>performing resilience</w:t>
      </w:r>
      <w:r w:rsidRPr="005D53E5">
        <w:rPr>
          <w:sz w:val="16"/>
        </w:rPr>
        <w:t xml:space="preserve">. </w:t>
      </w:r>
      <w:r w:rsidRPr="005D53E5">
        <w:rPr>
          <w:rStyle w:val="StyleUnderline"/>
        </w:rPr>
        <w:t>Resilient overcoming isn’t therapy</w:t>
      </w:r>
      <w:r w:rsidRPr="005D53E5">
        <w:rPr>
          <w:sz w:val="16"/>
        </w:rPr>
        <w:t xml:space="preserve">, but as Whitefield-Madrano </w:t>
      </w:r>
      <w:r w:rsidRPr="005D53E5">
        <w:rPr>
          <w:rStyle w:val="StyleUnderline"/>
        </w:rPr>
        <w:t>emphasizes</w:t>
      </w:r>
      <w:r w:rsidRPr="005D53E5">
        <w:rPr>
          <w:sz w:val="16"/>
        </w:rPr>
        <w:t xml:space="preserve">, a </w:t>
      </w:r>
      <w:r w:rsidRPr="005D53E5">
        <w:rPr>
          <w:rStyle w:val="Emphasis"/>
        </w:rPr>
        <w:t>therapeutic narrative</w:t>
      </w:r>
      <w:r w:rsidRPr="005D53E5">
        <w:rPr>
          <w:sz w:val="16"/>
        </w:rPr>
        <w:t>—</w:t>
      </w:r>
      <w:r w:rsidRPr="005D53E5">
        <w:rPr>
          <w:rStyle w:val="StyleUnderline"/>
        </w:rPr>
        <w:t>the aim isn’t a cure, but the narrative process itself</w:t>
      </w:r>
      <w:r w:rsidRPr="005D53E5">
        <w:rPr>
          <w:sz w:val="16"/>
        </w:rPr>
        <w:t>. This narrative, as Whitefield-Madrano analyzes it, includes all the elements of a traditional narrative: an exposition, a build to a crisis, a moment of crisis, and, if not a resolution, a sublimation:</w:t>
      </w:r>
    </w:p>
    <w:p w14:paraId="5D8C9DE5" w14:textId="77777777" w:rsidR="00094D02" w:rsidRPr="005D53E5" w:rsidRDefault="00094D02" w:rsidP="00094D02">
      <w:pPr>
        <w:ind w:left="720"/>
        <w:rPr>
          <w:sz w:val="16"/>
        </w:rPr>
      </w:pPr>
      <w:r w:rsidRPr="005D53E5">
        <w:rPr>
          <w:sz w:val="16"/>
        </w:rPr>
        <w:t xml:space="preserve">Key to the therapeutic narrative are four things: 1) </w:t>
      </w:r>
      <w:r w:rsidRPr="005D53E5">
        <w:rPr>
          <w:rStyle w:val="StyleUnderline"/>
        </w:rPr>
        <w:t>a once-whole, once-healthy self that was damaged by</w:t>
      </w:r>
      <w:r w:rsidRPr="005D53E5">
        <w:rPr>
          <w:sz w:val="16"/>
        </w:rPr>
        <w:t xml:space="preserve"> 2) </w:t>
      </w:r>
      <w:r w:rsidRPr="005D53E5">
        <w:rPr>
          <w:rStyle w:val="StyleUnderline"/>
        </w:rPr>
        <w:t>a negative incident</w:t>
      </w:r>
      <w:r w:rsidRPr="005D53E5">
        <w:rPr>
          <w:sz w:val="16"/>
        </w:rPr>
        <w:t xml:space="preserve"> or pattern that incites a protective formula, </w:t>
      </w:r>
      <w:r w:rsidRPr="005D53E5">
        <w:rPr>
          <w:rStyle w:val="StyleUnderline"/>
        </w:rPr>
        <w:t>which</w:t>
      </w:r>
      <w:r w:rsidRPr="005D53E5">
        <w:rPr>
          <w:sz w:val="16"/>
        </w:rPr>
        <w:t xml:space="preserve"> 3) </w:t>
      </w:r>
      <w:r w:rsidRPr="005D53E5">
        <w:rPr>
          <w:rStyle w:val="StyleUnderline"/>
        </w:rPr>
        <w:t>leads to suffering</w:t>
      </w:r>
      <w:r w:rsidRPr="005D53E5">
        <w:rPr>
          <w:sz w:val="16"/>
        </w:rPr>
        <w:t>—</w:t>
      </w:r>
      <w:r w:rsidRPr="005D53E5">
        <w:rPr>
          <w:rStyle w:val="StyleUnderline"/>
        </w:rPr>
        <w:t>but</w:t>
      </w:r>
      <w:r w:rsidRPr="005D53E5">
        <w:rPr>
          <w:sz w:val="16"/>
        </w:rPr>
        <w:t xml:space="preserve"> luckily </w:t>
      </w:r>
      <w:r w:rsidRPr="003A520C">
        <w:rPr>
          <w:rStyle w:val="StyleUnderline"/>
          <w:highlight w:val="cyan"/>
        </w:rPr>
        <w:t>we have</w:t>
      </w:r>
      <w:r w:rsidRPr="005D53E5">
        <w:rPr>
          <w:sz w:val="16"/>
        </w:rPr>
        <w:t xml:space="preserve"> 4) </w:t>
      </w:r>
      <w:r w:rsidRPr="005D53E5">
        <w:rPr>
          <w:rStyle w:val="Emphasis"/>
        </w:rPr>
        <w:t>se</w:t>
      </w:r>
      <w:r w:rsidRPr="003A520C">
        <w:rPr>
          <w:rStyle w:val="Emphasis"/>
          <w:highlight w:val="cyan"/>
        </w:rPr>
        <w:t>lfawareness</w:t>
      </w:r>
      <w:r w:rsidRPr="003A520C">
        <w:rPr>
          <w:sz w:val="16"/>
          <w:highlight w:val="cyan"/>
        </w:rPr>
        <w:t xml:space="preserve">, </w:t>
      </w:r>
      <w:r w:rsidRPr="003A520C">
        <w:rPr>
          <w:rStyle w:val="StyleUnderline"/>
          <w:highlight w:val="cyan"/>
        </w:rPr>
        <w:t xml:space="preserve">the key to returning to one’s natural state of </w:t>
      </w:r>
      <w:r w:rsidRPr="003A520C">
        <w:rPr>
          <w:rStyle w:val="Emphasis"/>
          <w:highlight w:val="cyan"/>
        </w:rPr>
        <w:t>pure psychological healt</w:t>
      </w:r>
      <w:r w:rsidRPr="005D53E5">
        <w:rPr>
          <w:rStyle w:val="Emphasis"/>
        </w:rPr>
        <w:t>h</w:t>
      </w:r>
      <w:r w:rsidRPr="005D53E5">
        <w:rPr>
          <w:rStyle w:val="StyleUnderline"/>
        </w:rPr>
        <w:t xml:space="preserve"> through a full understanding of one’s “damage.”</w:t>
      </w:r>
      <w:r w:rsidRPr="005D53E5">
        <w:rPr>
          <w:sz w:val="16"/>
        </w:rPr>
        <w:t xml:space="preserve"> Enter the inordinate focus on women’s bodies and its adherence to the therapeutic narrative: the once-innocent girl, the incident of damage, the bodily self-loathing, and, by the time the tale is told, self-acceptance.</w:t>
      </w:r>
    </w:p>
    <w:p w14:paraId="769234DA" w14:textId="77777777" w:rsidR="00094D02" w:rsidRPr="005D53E5" w:rsidRDefault="00094D02" w:rsidP="00094D02">
      <w:pPr>
        <w:rPr>
          <w:sz w:val="16"/>
        </w:rPr>
      </w:pPr>
      <w:r w:rsidRPr="005D53E5">
        <w:rPr>
          <w:sz w:val="16"/>
        </w:rPr>
        <w:t xml:space="preserve">First, one has to constantly rehearse one’s damage—you have to establish it (in the exposition, or item 1) and undergo it (development, item 2) until you reach a crisis point (item 3), which allows you to sublimate your damage into health. It is assumed that no woman is “naturally healthy” in her immediate, un-selfaware state; the “once-whole, once-healthy self” is a myth, much as the Garden of Eden is a myth. Damage is the “natural” or immediate state of the female body/psyche. That’s what I mean by the claim that </w:t>
      </w:r>
      <w:r w:rsidRPr="003A520C">
        <w:rPr>
          <w:rStyle w:val="Emphasis"/>
          <w:highlight w:val="cyan"/>
        </w:rPr>
        <w:t>resilience discourse “naturalizes” damage</w:t>
      </w:r>
      <w:r w:rsidRPr="005D53E5">
        <w:rPr>
          <w:sz w:val="16"/>
        </w:rPr>
        <w:t>. “</w:t>
      </w:r>
      <w:r w:rsidRPr="005D53E5">
        <w:rPr>
          <w:rStyle w:val="StyleUnderline"/>
        </w:rPr>
        <w:t xml:space="preserve">Natural health,” then, is something that has to be accomplished by </w:t>
      </w:r>
      <w:r w:rsidRPr="005D53E5">
        <w:rPr>
          <w:rStyle w:val="Emphasis"/>
        </w:rPr>
        <w:t>therapeutic labor</w:t>
      </w:r>
      <w:r w:rsidRPr="005D53E5">
        <w:rPr>
          <w:sz w:val="16"/>
        </w:rPr>
        <w:t xml:space="preserve">. (This is consistent with Foucault’s claim in Birth of Biopolitics that neoliberalism treats nature as an effect, not an immediate given.) </w:t>
      </w:r>
      <w:r w:rsidRPr="003A520C">
        <w:rPr>
          <w:rStyle w:val="StyleUnderline"/>
          <w:highlight w:val="cyan"/>
        </w:rPr>
        <w:t>Damage is necessary to health</w:t>
      </w:r>
      <w:r w:rsidRPr="005D53E5">
        <w:rPr>
          <w:sz w:val="16"/>
        </w:rPr>
        <w:t>. So post-feminist neoliberal patriarchy doesn’t resolve or fix traditional forms of misogyny—rather, it solicits them and incites them, but for different, non-traditional uses.</w:t>
      </w:r>
    </w:p>
    <w:p w14:paraId="62028727" w14:textId="77777777" w:rsidR="00094D02" w:rsidRPr="005D53E5" w:rsidRDefault="00094D02" w:rsidP="00094D02">
      <w:pPr>
        <w:rPr>
          <w:sz w:val="16"/>
        </w:rPr>
      </w:pPr>
      <w:r w:rsidRPr="005D53E5">
        <w:rPr>
          <w:sz w:val="16"/>
        </w:rPr>
        <w:t xml:space="preserve">As Whitefield-Madrano indicates, women still ought to feel their bodies as encumbrances, as sites of damage and suffering. Unlike Young’s account, in which this encumbrance is an impediment that arrests transcendence, WhitefieldMadrano’s analysis shows that this encumbrance is now the very medium for transcendence—it does not prevent you from doing, but provides you the very materials with which you can do something. </w:t>
      </w:r>
      <w:r w:rsidRPr="005D53E5">
        <w:rPr>
          <w:rStyle w:val="StyleUnderline"/>
        </w:rPr>
        <w:t>You have to be damaged and/or have damage in order to have something to overcome</w:t>
      </w:r>
      <w:r w:rsidRPr="005D53E5">
        <w:rPr>
          <w:sz w:val="16"/>
        </w:rPr>
        <w:t>. So, while traditional feminine ideals equated goodness with virginity (fragile innocence and/or innocent fragility), nowadays lost innocence is, as Whitefield-Madrano suggests, a prerequisite for demonstrating one’s goodness. As Neocleous argues,</w:t>
      </w:r>
    </w:p>
    <w:p w14:paraId="1607DC08" w14:textId="77777777" w:rsidR="00094D02" w:rsidRPr="005D53E5" w:rsidRDefault="00094D02" w:rsidP="00094D02">
      <w:pPr>
        <w:ind w:left="720"/>
        <w:rPr>
          <w:sz w:val="16"/>
        </w:rPr>
      </w:pPr>
      <w:r w:rsidRPr="003A520C">
        <w:rPr>
          <w:rStyle w:val="Emphasis"/>
          <w:highlight w:val="cyan"/>
        </w:rPr>
        <w:t>Good subjects</w:t>
      </w:r>
      <w:r w:rsidRPr="003A520C">
        <w:rPr>
          <w:sz w:val="16"/>
          <w:highlight w:val="cyan"/>
        </w:rPr>
        <w:t xml:space="preserve"> </w:t>
      </w:r>
      <w:r w:rsidRPr="003A520C">
        <w:rPr>
          <w:rStyle w:val="StyleUnderline"/>
          <w:highlight w:val="cyan"/>
        </w:rPr>
        <w:t>will</w:t>
      </w:r>
      <w:r w:rsidRPr="003A520C">
        <w:rPr>
          <w:sz w:val="16"/>
          <w:highlight w:val="cyan"/>
        </w:rPr>
        <w:t xml:space="preserve"> ‘</w:t>
      </w:r>
      <w:r w:rsidRPr="003A520C">
        <w:rPr>
          <w:rStyle w:val="Emphasis"/>
          <w:highlight w:val="cyan"/>
        </w:rPr>
        <w:t>survive and thrive</w:t>
      </w:r>
      <w:r w:rsidRPr="005D53E5">
        <w:rPr>
          <w:sz w:val="16"/>
        </w:rPr>
        <w:t xml:space="preserve"> in any situation’, </w:t>
      </w:r>
      <w:r w:rsidRPr="003A520C">
        <w:rPr>
          <w:rStyle w:val="StyleUnderline"/>
          <w:highlight w:val="cyan"/>
        </w:rPr>
        <w:t>they will</w:t>
      </w:r>
      <w:r w:rsidRPr="003A520C">
        <w:rPr>
          <w:sz w:val="16"/>
          <w:highlight w:val="cyan"/>
        </w:rPr>
        <w:t xml:space="preserve"> ‘</w:t>
      </w:r>
      <w:r w:rsidRPr="003A520C">
        <w:rPr>
          <w:rStyle w:val="Emphasis"/>
          <w:highlight w:val="cyan"/>
        </w:rPr>
        <w:t>achieve balance’</w:t>
      </w:r>
      <w:r w:rsidRPr="005D53E5">
        <w:rPr>
          <w:sz w:val="16"/>
        </w:rPr>
        <w:t xml:space="preserve"> </w:t>
      </w:r>
      <w:r w:rsidRPr="005D53E5">
        <w:rPr>
          <w:rStyle w:val="StyleUnderline"/>
        </w:rPr>
        <w:t>across the several insecure and part-time jobs</w:t>
      </w:r>
      <w:r w:rsidRPr="005D53E5">
        <w:rPr>
          <w:sz w:val="16"/>
        </w:rPr>
        <w:t xml:space="preserve"> they have, ‘overcome life’s hurdles’ such as facing retirement without a pension to speak of, </w:t>
      </w:r>
      <w:r w:rsidRPr="003A520C">
        <w:rPr>
          <w:rStyle w:val="StyleUnderline"/>
          <w:highlight w:val="cyan"/>
        </w:rPr>
        <w:t>and just</w:t>
      </w:r>
      <w:r w:rsidRPr="003A520C">
        <w:rPr>
          <w:sz w:val="16"/>
          <w:highlight w:val="cyan"/>
        </w:rPr>
        <w:t xml:space="preserve"> ‘</w:t>
      </w:r>
      <w:r w:rsidRPr="003A520C">
        <w:rPr>
          <w:rStyle w:val="Emphasis"/>
          <w:highlight w:val="cyan"/>
        </w:rPr>
        <w:t>bounce back’</w:t>
      </w:r>
      <w:r w:rsidRPr="005D53E5">
        <w:rPr>
          <w:sz w:val="16"/>
        </w:rPr>
        <w:t xml:space="preserve"> </w:t>
      </w:r>
      <w:r w:rsidRPr="005D53E5">
        <w:rPr>
          <w:rStyle w:val="StyleUnderline"/>
        </w:rPr>
        <w:t xml:space="preserve">from whatever life throws, </w:t>
      </w:r>
      <w:r w:rsidRPr="003A520C">
        <w:rPr>
          <w:rStyle w:val="StyleUnderline"/>
          <w:highlight w:val="cyan"/>
        </w:rPr>
        <w:t>whether it be cuts to benefits, wage freezes or</w:t>
      </w:r>
      <w:r w:rsidRPr="005D53E5">
        <w:rPr>
          <w:rStyle w:val="StyleUnderline"/>
        </w:rPr>
        <w:t xml:space="preserve"> global economic </w:t>
      </w:r>
      <w:r w:rsidRPr="003A520C">
        <w:rPr>
          <w:rStyle w:val="StyleUnderline"/>
          <w:highlight w:val="cyan"/>
        </w:rPr>
        <w:t>meltdown</w:t>
      </w:r>
      <w:r w:rsidRPr="005D53E5">
        <w:rPr>
          <w:rStyle w:val="StyleUnderline"/>
        </w:rPr>
        <w:t>…</w:t>
      </w:r>
    </w:p>
    <w:p w14:paraId="4690D1DB" w14:textId="77777777" w:rsidR="00094D02" w:rsidRPr="005D53E5" w:rsidRDefault="00094D02" w:rsidP="00094D02">
      <w:pPr>
        <w:rPr>
          <w:sz w:val="16"/>
        </w:rPr>
      </w:pPr>
      <w:r w:rsidRPr="005D53E5">
        <w:rPr>
          <w:sz w:val="16"/>
        </w:rPr>
        <w:t>In resilience discourse, moral or ethical goodness the profit one reaps from a specific type of therapeutic self-labor (I talk more about the political economy of resilience in the conclusion). “Good” girls are the ones who show a continual, active commitment to overcoming their damage, like the negative body image they’ve internalized from the media. So, women must do the work of overcoming damage inflicted by multi-racial white supremacist patriarchy, and in a twist of particularly cruel irony, this actually reinforces and strengthens patriarchy. With the narrative of therapeutic overcoming, patriarchy has figured out how to convert so-called “feminist” practices—like the Dove Real Beauty campaign, like French anti-veiling laws—into its own power supply.</w:t>
      </w:r>
    </w:p>
    <w:p w14:paraId="3CCFAC2E" w14:textId="77777777" w:rsidR="00094D02" w:rsidRPr="005D53E5" w:rsidRDefault="00094D02" w:rsidP="00094D02">
      <w:pPr>
        <w:rPr>
          <w:sz w:val="16"/>
        </w:rPr>
      </w:pPr>
      <w:r w:rsidRPr="005D53E5">
        <w:rPr>
          <w:sz w:val="16"/>
        </w:rPr>
        <w:t>Post-feminist therapeutic narratives don’t just recognize that women are damaged by sexism, but require them to be damaged. Without misogynist feminine body ideals, what would women have to overcome? Sexism, then, is not a bug but a feature. Because it’s not the sexism that needs collective overcoming, but individual women that need to be “resilient” in the face of unavoidable, persistent sexism. This is not about overcoming patriarchy, but about upgrading it.</w:t>
      </w:r>
    </w:p>
    <w:p w14:paraId="060D3097" w14:textId="77777777" w:rsidR="00094D02" w:rsidRPr="005D53E5" w:rsidRDefault="00094D02" w:rsidP="00094D02">
      <w:pPr>
        <w:rPr>
          <w:sz w:val="16"/>
        </w:rPr>
      </w:pPr>
      <w:r w:rsidRPr="005D53E5">
        <w:rPr>
          <w:sz w:val="16"/>
        </w:rPr>
        <w:t>(c) Resilience and MRWaSP</w:t>
      </w:r>
    </w:p>
    <w:p w14:paraId="430DB618" w14:textId="77777777" w:rsidR="00094D02" w:rsidRPr="005D53E5" w:rsidRDefault="00094D02" w:rsidP="00094D02">
      <w:pPr>
        <w:rPr>
          <w:sz w:val="16"/>
        </w:rPr>
      </w:pPr>
      <w:r w:rsidRPr="005D53E5">
        <w:rPr>
          <w:sz w:val="16"/>
        </w:rPr>
        <w:t>The classic virgin/whore dichotomy was often used to mark differences between white women, who were stereotypically good and virginal, and non-white women, who were stereotypically bad, unruly, and impure. The LIO narrative re-cuts the virgin/whore dichotomy to function in MRWaSP. “Good girls” are resilient, whereas “bad girls,” insufficiently feminine subjects, continue to be fragile and in need of rescue and/or protection. If women of color are resilient enough, they are included within MRWaSP privilege; if they are insufficiently resilient, they are further marginialized as women of color. Think, for example, of the way formerly negative stereotypes about African American women are being revalued—their independence, toughness, fierceness, when combined with appropriate class/gender/sexual privilege, is not a negative, masculinizing thing, but a distinctive and valued feature of their black femininity. So, you have songs like Ne-Yo’s “Miss Independent” and Webbie’s “I-N-D-E-P-E-N-D-E-N-T” positively valuing black women’s resilience in a very explicit way.</w:t>
      </w:r>
    </w:p>
    <w:p w14:paraId="000F9B20" w14:textId="77777777" w:rsidR="00094D02" w:rsidRPr="005D53E5" w:rsidRDefault="00094D02" w:rsidP="00094D02">
      <w:pPr>
        <w:rPr>
          <w:rStyle w:val="StyleUnderline"/>
        </w:rPr>
      </w:pPr>
      <w:r w:rsidRPr="005D53E5">
        <w:rPr>
          <w:rStyle w:val="StyleUnderline"/>
        </w:rPr>
        <w:t xml:space="preserve">Resilience is, in effect, an index of one’s inclusion within and normalization to MRWaSP. </w:t>
      </w:r>
      <w:r w:rsidRPr="003A520C">
        <w:rPr>
          <w:rStyle w:val="StyleUnderline"/>
          <w:highlight w:val="cyan"/>
        </w:rPr>
        <w:t xml:space="preserve">It takes </w:t>
      </w:r>
      <w:r w:rsidRPr="003A520C">
        <w:rPr>
          <w:rStyle w:val="Emphasis"/>
          <w:highlight w:val="cyan"/>
        </w:rPr>
        <w:t>resources</w:t>
      </w:r>
      <w:r w:rsidRPr="003A520C">
        <w:rPr>
          <w:rStyle w:val="StyleUnderline"/>
          <w:highlight w:val="cyan"/>
        </w:rPr>
        <w:t xml:space="preserve"> to be </w:t>
      </w:r>
      <w:r w:rsidRPr="003A520C">
        <w:rPr>
          <w:rStyle w:val="Emphasis"/>
          <w:highlight w:val="cyan"/>
        </w:rPr>
        <w:t>resilient</w:t>
      </w:r>
      <w:r w:rsidRPr="005D53E5">
        <w:rPr>
          <w:rStyle w:val="StyleUnderline"/>
        </w:rPr>
        <w:t>—</w:t>
      </w:r>
      <w:r w:rsidRPr="003A520C">
        <w:rPr>
          <w:rStyle w:val="StyleUnderline"/>
          <w:highlight w:val="cyan"/>
        </w:rPr>
        <w:t>you</w:t>
      </w:r>
      <w:r w:rsidRPr="005D53E5">
        <w:rPr>
          <w:rStyle w:val="StyleUnderline"/>
        </w:rPr>
        <w:t xml:space="preserve"> already </w:t>
      </w:r>
      <w:r w:rsidRPr="003A520C">
        <w:rPr>
          <w:rStyle w:val="StyleUnderline"/>
          <w:highlight w:val="cyan"/>
        </w:rPr>
        <w:t>need</w:t>
      </w:r>
      <w:r w:rsidRPr="005D53E5">
        <w:rPr>
          <w:rStyle w:val="StyleUnderline"/>
        </w:rPr>
        <w:t xml:space="preserve"> some </w:t>
      </w:r>
      <w:r w:rsidRPr="003A520C">
        <w:rPr>
          <w:rStyle w:val="Emphasis"/>
          <w:highlight w:val="cyan"/>
        </w:rPr>
        <w:t>capital</w:t>
      </w:r>
      <w:r w:rsidRPr="005D53E5">
        <w:rPr>
          <w:rStyle w:val="StyleUnderline"/>
        </w:rPr>
        <w:t xml:space="preserve"> (of both the </w:t>
      </w:r>
      <w:r w:rsidRPr="005D53E5">
        <w:rPr>
          <w:rStyle w:val="Emphasis"/>
        </w:rPr>
        <w:t>human</w:t>
      </w:r>
      <w:r w:rsidRPr="005D53E5">
        <w:rPr>
          <w:rStyle w:val="StyleUnderline"/>
        </w:rPr>
        <w:t xml:space="preserve"> sort </w:t>
      </w:r>
      <w:r w:rsidRPr="005D53E5">
        <w:rPr>
          <w:rStyle w:val="Emphasis"/>
        </w:rPr>
        <w:t>and</w:t>
      </w:r>
      <w:r w:rsidRPr="005D53E5">
        <w:rPr>
          <w:rStyle w:val="StyleUnderline"/>
        </w:rPr>
        <w:t xml:space="preserve"> the old-school money/</w:t>
      </w:r>
      <w:r w:rsidRPr="005D53E5">
        <w:rPr>
          <w:rStyle w:val="Emphasis"/>
        </w:rPr>
        <w:t>resources</w:t>
      </w:r>
      <w:r w:rsidRPr="005D53E5">
        <w:rPr>
          <w:rStyle w:val="StyleUnderline"/>
        </w:rPr>
        <w:t xml:space="preserve"> sort) </w:t>
      </w:r>
      <w:r w:rsidRPr="003A520C">
        <w:rPr>
          <w:rStyle w:val="StyleUnderline"/>
          <w:highlight w:val="cyan"/>
        </w:rPr>
        <w:t>to</w:t>
      </w:r>
      <w:r w:rsidRPr="005D53E5">
        <w:rPr>
          <w:rStyle w:val="StyleUnderline"/>
        </w:rPr>
        <w:t xml:space="preserve"> be able to </w:t>
      </w:r>
      <w:r w:rsidRPr="003A520C">
        <w:rPr>
          <w:rStyle w:val="StyleUnderline"/>
          <w:highlight w:val="cyan"/>
        </w:rPr>
        <w:t>recover from</w:t>
      </w:r>
      <w:r w:rsidRPr="005D53E5">
        <w:rPr>
          <w:rStyle w:val="StyleUnderline"/>
        </w:rPr>
        <w:t xml:space="preserve"> a </w:t>
      </w:r>
      <w:r w:rsidRPr="003A520C">
        <w:rPr>
          <w:rStyle w:val="StyleUnderline"/>
          <w:highlight w:val="cyan"/>
        </w:rPr>
        <w:t>crisis</w:t>
      </w:r>
      <w:r w:rsidRPr="005D53E5">
        <w:rPr>
          <w:rStyle w:val="StyleUnderline"/>
        </w:rPr>
        <w:t xml:space="preserve"> rather than slide further into it</w:t>
      </w:r>
      <w:r w:rsidRPr="005D53E5">
        <w:rPr>
          <w:sz w:val="16"/>
        </w:rPr>
        <w:t xml:space="preserve">. </w:t>
      </w:r>
      <w:r w:rsidRPr="005D53E5">
        <w:rPr>
          <w:rStyle w:val="Emphasis"/>
        </w:rPr>
        <w:t>It takes money to make money</w:t>
      </w:r>
      <w:r w:rsidRPr="005D53E5">
        <w:rPr>
          <w:sz w:val="16"/>
        </w:rPr>
        <w:t xml:space="preserve">, as the cliché goes. So, for example, Angelina Jolie can turn grief at her mother’s death from breast cancer, and fear of her own susceptibility to the disease, into a double-mastectomy that becomes the basis for a sensational and widely-discussed op-ed in the nation’s most prominent newspaper, the New York Times. Jolie, a wealthy celebrity, has the money and the time to invest in the very, very expensive testing and surgery—she doesn’t have to negotiate with insurance companies, employers, or even childcare providers. </w:t>
      </w:r>
      <w:r w:rsidRPr="003A520C">
        <w:rPr>
          <w:rStyle w:val="StyleUnderline"/>
          <w:highlight w:val="cyan"/>
        </w:rPr>
        <w:t>Resilience amplifies alreadyexisting privilege</w:t>
      </w:r>
      <w:r w:rsidRPr="005D53E5">
        <w:rPr>
          <w:sz w:val="16"/>
        </w:rPr>
        <w:t xml:space="preserve">. Though it seems like a meritocratic practice—anyone can pull themselves together through hard work and commitment—it isn’t. </w:t>
      </w:r>
      <w:r w:rsidRPr="005D53E5">
        <w:rPr>
          <w:rStyle w:val="StyleUnderline"/>
        </w:rPr>
        <w:t>Practicing resilience is one way to further one’s investments in MRWaSP, and to reap profit from it.</w:t>
      </w:r>
    </w:p>
    <w:p w14:paraId="71BEDD62" w14:textId="77777777" w:rsidR="00094D02" w:rsidRPr="005D53E5" w:rsidRDefault="00094D02" w:rsidP="00094D02">
      <w:pPr>
        <w:rPr>
          <w:sz w:val="16"/>
        </w:rPr>
      </w:pPr>
      <w:r w:rsidRPr="003A520C">
        <w:rPr>
          <w:rStyle w:val="StyleUnderline"/>
          <w:highlight w:val="cyan"/>
        </w:rPr>
        <w:t>Resilience narratives allow</w:t>
      </w:r>
      <w:r w:rsidRPr="005D53E5">
        <w:rPr>
          <w:rStyle w:val="StyleUnderline"/>
        </w:rPr>
        <w:t xml:space="preserve"> individual women to </w:t>
      </w:r>
      <w:r w:rsidRPr="005D53E5">
        <w:rPr>
          <w:rStyle w:val="Emphasis"/>
        </w:rPr>
        <w:t>capitalize in their damage</w:t>
      </w:r>
      <w:r w:rsidRPr="005D53E5">
        <w:rPr>
          <w:rStyle w:val="StyleUnderline"/>
        </w:rPr>
        <w:t xml:space="preserve"> in ways that </w:t>
      </w:r>
      <w:r w:rsidRPr="005D53E5">
        <w:rPr>
          <w:rStyle w:val="Emphasis"/>
        </w:rPr>
        <w:t xml:space="preserve">generate </w:t>
      </w:r>
      <w:r w:rsidRPr="003A520C">
        <w:rPr>
          <w:rStyle w:val="Emphasis"/>
          <w:highlight w:val="cyan"/>
        </w:rPr>
        <w:t>surplus value</w:t>
      </w:r>
      <w:r w:rsidRPr="003A520C">
        <w:rPr>
          <w:rStyle w:val="StyleUnderline"/>
          <w:highlight w:val="cyan"/>
        </w:rPr>
        <w:t xml:space="preserve"> for MRWaSP and neoliberal capitalism</w:t>
      </w:r>
      <w:r w:rsidRPr="005D53E5">
        <w:rPr>
          <w:sz w:val="16"/>
        </w:rPr>
        <w:t xml:space="preserve">. For individual women, </w:t>
      </w:r>
      <w:r w:rsidRPr="003A520C">
        <w:rPr>
          <w:rStyle w:val="StyleUnderline"/>
          <w:highlight w:val="cyan"/>
        </w:rPr>
        <w:t xml:space="preserve">this therapeutic self-work is an </w:t>
      </w:r>
      <w:r w:rsidRPr="003A520C">
        <w:rPr>
          <w:rStyle w:val="Emphasis"/>
          <w:highlight w:val="cyan"/>
        </w:rPr>
        <w:t>investment</w:t>
      </w:r>
      <w:r w:rsidRPr="003A520C">
        <w:rPr>
          <w:rStyle w:val="StyleUnderline"/>
          <w:highlight w:val="cyan"/>
        </w:rPr>
        <w:t xml:space="preserve"> in their </w:t>
      </w:r>
      <w:r w:rsidRPr="003A520C">
        <w:rPr>
          <w:rStyle w:val="Emphasis"/>
          <w:highlight w:val="cyan"/>
        </w:rPr>
        <w:t>human capital</w:t>
      </w:r>
      <w:r w:rsidRPr="005D53E5">
        <w:rPr>
          <w:sz w:val="16"/>
        </w:rPr>
        <w:t>. Therapeutic labor shapes them into properly “feminine” subjects, into “good” women. Having a normally gendered self, and all the so-called “benefits” that come with it, are the return or profit women get from this investment. This labor makes them into women, and thus allows them to be recognized and socially valued as such. The inverse is also true: those whose performances of this labor are insufficient and/or unsuccessful aren’t “real” women—they may be bad women, non-white, non-bourgeois, trans*, queer, disabled women, etc.</w:t>
      </w:r>
    </w:p>
    <w:p w14:paraId="423FF2BC" w14:textId="77777777" w:rsidR="00094D02" w:rsidRPr="005D53E5" w:rsidRDefault="00094D02" w:rsidP="00094D02">
      <w:pPr>
        <w:rPr>
          <w:sz w:val="16"/>
        </w:rPr>
      </w:pPr>
      <w:r w:rsidRPr="005D53E5">
        <w:rPr>
          <w:sz w:val="16"/>
        </w:rPr>
        <w:t>Resilience makes women marketable sexually (as femme), ethically (as ‘good’), and commercially (as productive laborers). It’s not just MRWaSP that benefits from resilience: resilience is uniquely tailored to maximize women’s productivity for neoliberal capitalism. In many ways, resilience is an updated version of traditional “women’s work,” the unwaged work required to reproduce the laborer (like laundry, cooking, and cleaning). Instead of reproducing the implicitly male wage laborer, resilience invests in the implicitly feminine affective or communicative laborer. In this way, resilience is profitable for neoliberal capitalism—it’s the kind of labor the entrepreneurial subject does on herself. I’ll discuss the role of resilience as labor more fully in the concluding chapter.</w:t>
      </w:r>
    </w:p>
    <w:p w14:paraId="2A5000C6" w14:textId="77777777" w:rsidR="00094D02" w:rsidRPr="005D53E5" w:rsidRDefault="00094D02" w:rsidP="00094D02">
      <w:pPr>
        <w:rPr>
          <w:sz w:val="16"/>
        </w:rPr>
      </w:pPr>
      <w:r w:rsidRPr="005D53E5">
        <w:rPr>
          <w:sz w:val="16"/>
        </w:rPr>
        <w:t xml:space="preserve">It’s not just individual women (as entrepreneurs of themselves) and neoliberal capitalism that profit from resilience; the institution of MRWaSP also profits from women’s resilient labor. </w:t>
      </w:r>
      <w:r w:rsidRPr="003A520C">
        <w:rPr>
          <w:rStyle w:val="Emphasis"/>
          <w:highlight w:val="cyan"/>
        </w:rPr>
        <w:t>Resilience discourse helps MRWaSP run more efficiently</w:t>
      </w:r>
      <w:r w:rsidRPr="005D53E5">
        <w:rPr>
          <w:sz w:val="16"/>
        </w:rPr>
        <w:t xml:space="preserve">. The therapeutic narrative functions like a sort of cloaking device that allows patriarchy to go on the offense without having to spend resources defending itself from attack. MRWaSP disavows its own existence by loudly claiming that traditional patriarchy is something “we” have overcome. There are two versions of this claim, both of which are variations on the “it’s not us it’s you” line. First, this “you” can be an individual woman. Sexism and misogyny are, in this view, private psychological damage. Patriarchy </w:t>
      </w:r>
      <w:r w:rsidRPr="003A520C">
        <w:rPr>
          <w:rStyle w:val="StyleUnderline"/>
          <w:highlight w:val="cyan"/>
        </w:rPr>
        <w:t>thus seems like</w:t>
      </w:r>
      <w:r w:rsidRPr="005D53E5">
        <w:rPr>
          <w:sz w:val="16"/>
        </w:rPr>
        <w:t xml:space="preserve"> an </w:t>
      </w:r>
      <w:r w:rsidRPr="003A520C">
        <w:rPr>
          <w:rStyle w:val="Emphasis"/>
          <w:highlight w:val="cyan"/>
        </w:rPr>
        <w:t>individual pathology</w:t>
      </w:r>
      <w:r w:rsidRPr="003A520C">
        <w:rPr>
          <w:rStyle w:val="StyleUnderline"/>
          <w:highlight w:val="cyan"/>
        </w:rPr>
        <w:t xml:space="preserve"> and not</w:t>
      </w:r>
      <w:r w:rsidRPr="003A520C">
        <w:rPr>
          <w:sz w:val="16"/>
          <w:highlight w:val="cyan"/>
        </w:rPr>
        <w:t xml:space="preserve"> </w:t>
      </w:r>
      <w:r w:rsidRPr="003A520C">
        <w:rPr>
          <w:rStyle w:val="Emphasis"/>
          <w:highlight w:val="cyan"/>
        </w:rPr>
        <w:t>an institution facilitating</w:t>
      </w:r>
      <w:r w:rsidRPr="005D53E5">
        <w:rPr>
          <w:rStyle w:val="Emphasis"/>
        </w:rPr>
        <w:t xml:space="preserve"> all sorts of </w:t>
      </w:r>
      <w:r w:rsidRPr="003A520C">
        <w:rPr>
          <w:rStyle w:val="Emphasis"/>
          <w:highlight w:val="cyan"/>
        </w:rPr>
        <w:t>economic, epistemic, political, and sociocultural activity</w:t>
      </w:r>
      <w:r w:rsidRPr="005D53E5">
        <w:rPr>
          <w:sz w:val="16"/>
        </w:rPr>
        <w:t xml:space="preserve">. Just as rape culture blames individual women for systematic, cultural problems, MRWaSP blames its victims and obscures its ongoing existence as a system of social organization. It’s not just individual women who are scapegoated. In the second version of MRWaSP’s “it’s not us it’s you,” this “you” refers to supposedly “backwards” non-bourgeois subcultures—the unenlightened, unreconstructed “them” against which we define “us.” </w:t>
      </w:r>
      <w:r w:rsidRPr="005D53E5">
        <w:rPr>
          <w:rStyle w:val="StyleUnderline"/>
        </w:rPr>
        <w:t>MRWaSP scapegoats poor and working-class black men, “Muslim” men, rural/evangelical whites, and other supposedly traditional or primitive subcultures for any patriarchy and misogyny that it can’t blame on women</w:t>
      </w:r>
      <w:r w:rsidRPr="005D53E5">
        <w:rPr>
          <w:sz w:val="16"/>
        </w:rPr>
        <w:t>. This scapegoating is very evident in the music videos I discuss in this chapter and in chapter four. I will show how pop music reveals, both in its politics and its aesthetics, the racialized and gendered political economy of neoliberal capitalism. Pop music is a powerful instrument for analyzing resilience discourse because resilience must be performed as a spectacle for others. Women don’t just need to overcome; their overcoming must be seen and heard.</w:t>
      </w:r>
    </w:p>
    <w:p w14:paraId="5A3A63AD" w14:textId="77777777" w:rsidR="00094D02" w:rsidRPr="005D53E5" w:rsidRDefault="00094D02" w:rsidP="00094D02">
      <w:pPr>
        <w:rPr>
          <w:sz w:val="16"/>
        </w:rPr>
      </w:pPr>
      <w:r w:rsidRPr="005D53E5">
        <w:rPr>
          <w:sz w:val="16"/>
        </w:rPr>
        <w:t>(d) “Look, I Overcame!”</w:t>
      </w:r>
    </w:p>
    <w:p w14:paraId="0D0EC316" w14:textId="77777777" w:rsidR="00094D02" w:rsidRPr="005D53E5" w:rsidRDefault="00094D02" w:rsidP="00094D02">
      <w:pPr>
        <w:rPr>
          <w:sz w:val="16"/>
        </w:rPr>
      </w:pPr>
      <w:r w:rsidRPr="003A520C">
        <w:rPr>
          <w:rStyle w:val="StyleUnderline"/>
          <w:highlight w:val="cyan"/>
        </w:rPr>
        <w:t>Resilience must be performed explicitly</w:t>
      </w:r>
      <w:r w:rsidRPr="005D53E5">
        <w:rPr>
          <w:rStyle w:val="StyleUnderline"/>
        </w:rPr>
        <w:t>, legibly, and spectacularly</w:t>
      </w:r>
      <w:r w:rsidRPr="005D53E5">
        <w:rPr>
          <w:sz w:val="16"/>
        </w:rPr>
        <w:t xml:space="preserve">. </w:t>
      </w:r>
      <w:r w:rsidRPr="005D53E5">
        <w:rPr>
          <w:rStyle w:val="StyleUnderline"/>
        </w:rPr>
        <w:t xml:space="preserve">Overcoming is necessary, but insufficient; to count and function as resilience, </w:t>
      </w:r>
      <w:r w:rsidRPr="003A520C">
        <w:rPr>
          <w:rStyle w:val="Emphasis"/>
          <w:highlight w:val="cyan"/>
        </w:rPr>
        <w:t>this overcoming must be</w:t>
      </w:r>
      <w:r w:rsidRPr="005D53E5">
        <w:rPr>
          <w:sz w:val="16"/>
        </w:rPr>
        <w:t xml:space="preserve"> accomplished in a visible or otherwise </w:t>
      </w:r>
      <w:r w:rsidRPr="003A520C">
        <w:rPr>
          <w:rStyle w:val="Emphasis"/>
          <w:highlight w:val="cyan"/>
        </w:rPr>
        <w:t>legible and consumable</w:t>
      </w:r>
      <w:r w:rsidRPr="005D53E5">
        <w:rPr>
          <w:sz w:val="16"/>
        </w:rPr>
        <w:t xml:space="preserve"> manner. </w:t>
      </w:r>
      <w:r w:rsidRPr="005D53E5">
        <w:rPr>
          <w:rStyle w:val="StyleUnderline"/>
        </w:rPr>
        <w:t>Overcoming is a type of “affective labor</w:t>
      </w:r>
      <w:r w:rsidRPr="005D53E5">
        <w:rPr>
          <w:sz w:val="16"/>
        </w:rPr>
        <w:t>” which, as Steven Shaviro puts it, “</w:t>
      </w:r>
      <w:r w:rsidRPr="005D53E5">
        <w:rPr>
          <w:rStyle w:val="StyleUnderline"/>
        </w:rPr>
        <w:t>is productive only to the extent that it is a public performance</w:t>
      </w:r>
      <w:r w:rsidRPr="005D53E5">
        <w:rPr>
          <w:sz w:val="16"/>
        </w:rPr>
        <w:t>. It cannot unfold in the hidden depths; it must be visible and audible” (PCA 49n33). In order to tune into feminine resilience and feed it back into its power supply, MRWaSP has to perceive it as such.</w:t>
      </w:r>
    </w:p>
    <w:p w14:paraId="0A5ED14D" w14:textId="77777777" w:rsidR="00094D02" w:rsidRPr="005D53E5" w:rsidRDefault="00094D02" w:rsidP="00094D02">
      <w:pPr>
        <w:rPr>
          <w:sz w:val="16"/>
        </w:rPr>
      </w:pPr>
      <w:r w:rsidRPr="005D53E5">
        <w:rPr>
          <w:sz w:val="16"/>
        </w:rPr>
        <w:t xml:space="preserve">“Look, I Overcame!” is the resilient subject’s maxim or mantra. Gender and race have always been “visible identities,” to use philosopher Linda Martin Alcoff’s term, identities strongly tied to one’s outward physical appearance. However, gendered/ racialized resilience isn’t visible in the same way that conventional gender and racial identities are visible. To clarify these differences, it’s helpful to think of resilience in terms of a “Look, I Overcame!” imperative. “Look, I Overcame!” is easy to juxtapose to Frantz Fanon’s “Look, a Negro!”, which is the touchstone for his analysis of gendered racialization in “The Fact of Blackness.” In both cases, looking is a means of crafting race/gender identities and distributing white patriarchal privilege. But, in the same way that </w:t>
      </w:r>
      <w:r w:rsidRPr="003A520C">
        <w:rPr>
          <w:rStyle w:val="StyleUnderline"/>
          <w:highlight w:val="cyan"/>
        </w:rPr>
        <w:t>resilience discourse “upgrades” traditional methods for crafting identities and distributing privilege</w:t>
      </w:r>
      <w:r w:rsidRPr="005D53E5">
        <w:rPr>
          <w:sz w:val="16"/>
        </w:rPr>
        <w:t>, the “looking” in “Look, I Overcame!” is an upgrade on the “looking” in “Look, a Negro!”</w:t>
      </w:r>
    </w:p>
    <w:p w14:paraId="72903430" w14:textId="77777777" w:rsidR="00094D02" w:rsidRPr="005D53E5" w:rsidRDefault="00094D02" w:rsidP="00094D02">
      <w:pPr>
        <w:rPr>
          <w:sz w:val="16"/>
        </w:rPr>
      </w:pPr>
      <w:r w:rsidRPr="005D53E5">
        <w:rPr>
          <w:sz w:val="16"/>
        </w:rPr>
        <w:t xml:space="preserve">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“The black man,” as Fanon argues, “has no ontological resistance for the white man” (BSWM 110) because, as an object and not a mutually-recognized subject, he cannot return the white man’s gaze (“The Look” that is so important to Sartre’s theory of subjectivity in Being &amp; Nothingness). </w:t>
      </w:r>
      <w:r w:rsidRPr="005D53E5">
        <w:rPr>
          <w:rStyle w:val="StyleUnderline"/>
        </w:rPr>
        <w:t xml:space="preserve">The LIO narrative differs from Fanon’s account in the same way it differs from Iris Young’s account of feminine body comportment: in resilience discourse, </w:t>
      </w:r>
      <w:r w:rsidRPr="003A520C">
        <w:rPr>
          <w:rStyle w:val="Emphasis"/>
          <w:highlight w:val="cyan"/>
        </w:rPr>
        <w:t>objectification isn’t an end but a means</w:t>
      </w:r>
      <w:r w:rsidRPr="005D53E5">
        <w:rPr>
          <w:sz w:val="16"/>
        </w:rPr>
        <w:t xml:space="preserve">. </w:t>
      </w:r>
      <w:r w:rsidRPr="003A520C">
        <w:rPr>
          <w:rStyle w:val="StyleUnderline"/>
          <w:highlight w:val="cyan"/>
        </w:rPr>
        <w:t>Any impediment</w:t>
      </w:r>
      <w:r w:rsidRPr="005D53E5">
        <w:rPr>
          <w:rStyle w:val="StyleUnderline"/>
        </w:rPr>
        <w:t xml:space="preserve"> posed by the damage wrought by the white/male gaze </w:t>
      </w:r>
      <w:r w:rsidRPr="003A520C">
        <w:rPr>
          <w:rStyle w:val="StyleUnderline"/>
          <w:highlight w:val="cyan"/>
        </w:rPr>
        <w:t>is</w:t>
      </w:r>
      <w:r w:rsidRPr="005D53E5">
        <w:rPr>
          <w:rStyle w:val="StyleUnderline"/>
        </w:rPr>
        <w:t xml:space="preserve"> a</w:t>
      </w:r>
      <w:r w:rsidRPr="005D53E5">
        <w:rPr>
          <w:sz w:val="16"/>
        </w:rPr>
        <w:t xml:space="preserve"> </w:t>
      </w:r>
      <w:r w:rsidRPr="003A520C">
        <w:rPr>
          <w:rStyle w:val="Emphasis"/>
          <w:highlight w:val="cyan"/>
        </w:rPr>
        <w:t>necessary prerequisite</w:t>
      </w:r>
      <w:r w:rsidRPr="003A520C">
        <w:rPr>
          <w:sz w:val="16"/>
          <w:highlight w:val="cyan"/>
        </w:rPr>
        <w:t xml:space="preserve"> </w:t>
      </w:r>
      <w:r w:rsidRPr="003A520C">
        <w:rPr>
          <w:rStyle w:val="StyleUnderline"/>
          <w:highlight w:val="cyan"/>
        </w:rPr>
        <w:t>for</w:t>
      </w:r>
      <w:r w:rsidRPr="005D53E5">
        <w:rPr>
          <w:rStyle w:val="StyleUnderline"/>
        </w:rPr>
        <w:t xml:space="preserve"> </w:t>
      </w:r>
      <w:r w:rsidRPr="003A520C">
        <w:rPr>
          <w:rStyle w:val="StyleUnderline"/>
          <w:highlight w:val="cyan"/>
        </w:rPr>
        <w:t>subjectivity</w:t>
      </w:r>
      <w:r w:rsidRPr="005D53E5">
        <w:rPr>
          <w:sz w:val="16"/>
        </w:rPr>
        <w:t xml:space="preserve">, </w:t>
      </w:r>
      <w:r w:rsidRPr="005D53E5">
        <w:rPr>
          <w:rStyle w:val="Emphasis"/>
        </w:rPr>
        <w:t>agency</w:t>
      </w:r>
      <w:r w:rsidRPr="005D53E5">
        <w:rPr>
          <w:sz w:val="16"/>
        </w:rPr>
        <w:t xml:space="preserve">, </w:t>
      </w:r>
      <w:r w:rsidRPr="005D53E5">
        <w:rPr>
          <w:rStyle w:val="StyleUnderline"/>
        </w:rPr>
        <w:t>and</w:t>
      </w:r>
      <w:r w:rsidRPr="005D53E5">
        <w:rPr>
          <w:sz w:val="16"/>
        </w:rPr>
        <w:t xml:space="preserve"> </w:t>
      </w:r>
      <w:r w:rsidRPr="005D53E5">
        <w:rPr>
          <w:rStyle w:val="Emphasis"/>
        </w:rPr>
        <w:t>mutual recognition</w:t>
      </w:r>
      <w:r w:rsidRPr="005D53E5">
        <w:rPr>
          <w:sz w:val="16"/>
        </w:rPr>
        <w:t xml:space="preserve">. In other words, </w:t>
      </w:r>
      <w:r w:rsidRPr="005D53E5">
        <w:rPr>
          <w:rStyle w:val="StyleUnderline"/>
        </w:rPr>
        <w:t>being looked at isn’t an impediment, but a resource</w:t>
      </w:r>
      <w:r w:rsidRPr="005D53E5">
        <w:rPr>
          <w:sz w:val="16"/>
        </w:rPr>
        <w:t>.</w:t>
      </w:r>
    </w:p>
    <w:p w14:paraId="212EFEA4" w14:textId="77777777" w:rsidR="00094D02" w:rsidRPr="005D53E5" w:rsidRDefault="00094D02" w:rsidP="00094D02">
      <w:pPr>
        <w:rPr>
          <w:rStyle w:val="StyleUnderline"/>
        </w:rPr>
      </w:pPr>
      <w:r w:rsidRPr="005D53E5">
        <w:rPr>
          <w:rStyle w:val="StyleUnderline"/>
        </w:rPr>
        <w:t xml:space="preserve">Resilience discourse </w:t>
      </w:r>
      <w:r w:rsidRPr="003A520C">
        <w:rPr>
          <w:rStyle w:val="StyleUnderline"/>
          <w:highlight w:val="cyan"/>
        </w:rPr>
        <w:t xml:space="preserve">turns </w:t>
      </w:r>
      <w:r w:rsidRPr="003A520C">
        <w:rPr>
          <w:rStyle w:val="Emphasis"/>
          <w:highlight w:val="cyan"/>
        </w:rPr>
        <w:t>objectification</w:t>
      </w:r>
      <w:r w:rsidRPr="005D53E5">
        <w:rPr>
          <w:rStyle w:val="StyleUnderline"/>
        </w:rPr>
        <w:t xml:space="preserve"> (being looked at) </w:t>
      </w:r>
      <w:r w:rsidRPr="003A520C">
        <w:rPr>
          <w:rStyle w:val="Emphasis"/>
          <w:highlight w:val="cyan"/>
        </w:rPr>
        <w:t>into</w:t>
      </w:r>
      <w:r w:rsidRPr="005D53E5">
        <w:rPr>
          <w:rStyle w:val="StyleUnderline"/>
        </w:rPr>
        <w:t xml:space="preserve"> a means of </w:t>
      </w:r>
      <w:r w:rsidRPr="003A520C">
        <w:rPr>
          <w:rStyle w:val="Emphasis"/>
          <w:highlight w:val="cyan"/>
        </w:rPr>
        <w:t>subjectification</w:t>
      </w:r>
      <w:r w:rsidRPr="005D53E5">
        <w:rPr>
          <w:rStyle w:val="StyleUnderline"/>
        </w:rPr>
        <w:t xml:space="preserve"> (overcoming</w:t>
      </w:r>
      <w:r w:rsidRPr="005D53E5">
        <w:rPr>
          <w:sz w:val="16"/>
        </w:rPr>
        <w:t xml:space="preserve">). </w:t>
      </w:r>
      <w:r w:rsidRPr="005D53E5">
        <w:rPr>
          <w:rStyle w:val="StyleUnderline"/>
        </w:rPr>
        <w:t xml:space="preserve">It also </w:t>
      </w:r>
      <w:r w:rsidRPr="003A520C">
        <w:rPr>
          <w:rStyle w:val="StyleUnderline"/>
          <w:highlight w:val="cyan"/>
        </w:rPr>
        <w:t>makes looking</w:t>
      </w:r>
      <w:r w:rsidRPr="005D53E5">
        <w:rPr>
          <w:rStyle w:val="StyleUnderline"/>
        </w:rPr>
        <w:t xml:space="preserve"> even more </w:t>
      </w:r>
      <w:r w:rsidRPr="003A520C">
        <w:rPr>
          <w:rStyle w:val="Emphasis"/>
          <w:highlight w:val="cyan"/>
        </w:rPr>
        <w:t>efficient and profitable</w:t>
      </w:r>
      <w:r w:rsidRPr="005D53E5">
        <w:rPr>
          <w:rStyle w:val="StyleUnderline"/>
        </w:rPr>
        <w:t xml:space="preserve"> than simple </w:t>
      </w:r>
      <w:r w:rsidRPr="005D53E5">
        <w:rPr>
          <w:rStyle w:val="Emphasis"/>
        </w:rPr>
        <w:t>objectification</w:t>
      </w:r>
      <w:r w:rsidRPr="005D53E5">
        <w:rPr>
          <w:rStyle w:val="StyleUnderline"/>
        </w:rPr>
        <w:t xml:space="preserve"> could ever be</w:t>
      </w:r>
      <w:r w:rsidRPr="005D53E5">
        <w:rPr>
          <w:sz w:val="16"/>
        </w:rPr>
        <w:t xml:space="preserve">. </w:t>
      </w:r>
      <w:r w:rsidRPr="003A520C">
        <w:rPr>
          <w:rStyle w:val="StyleUnderline"/>
          <w:highlight w:val="cyan"/>
        </w:rPr>
        <w:t>Recognizing and affirming</w:t>
      </w:r>
      <w:r w:rsidRPr="005D53E5">
        <w:rPr>
          <w:sz w:val="16"/>
        </w:rPr>
        <w:t xml:space="preserve"> the </w:t>
      </w:r>
      <w:r w:rsidRPr="003A520C">
        <w:rPr>
          <w:rStyle w:val="Emphasis"/>
          <w:highlight w:val="cyan"/>
        </w:rPr>
        <w:t>affective labo</w:t>
      </w:r>
      <w:r w:rsidRPr="005D53E5">
        <w:rPr>
          <w:rStyle w:val="Emphasis"/>
        </w:rPr>
        <w:t>r</w:t>
      </w:r>
      <w:r w:rsidRPr="005D53E5">
        <w:rPr>
          <w:sz w:val="16"/>
        </w:rPr>
        <w:t xml:space="preserve"> of the resilient performer, the spectator </w:t>
      </w:r>
      <w:r w:rsidRPr="003A520C">
        <w:rPr>
          <w:rStyle w:val="StyleUnderline"/>
          <w:highlight w:val="cyan"/>
        </w:rPr>
        <w:t>feeds</w:t>
      </w:r>
      <w:r w:rsidRPr="005D53E5">
        <w:rPr>
          <w:sz w:val="16"/>
        </w:rPr>
        <w:t xml:space="preserve"> the </w:t>
      </w:r>
      <w:r w:rsidRPr="003A520C">
        <w:rPr>
          <w:rStyle w:val="Emphasis"/>
          <w:highlight w:val="cyan"/>
        </w:rPr>
        <w:t>performer’s</w:t>
      </w:r>
      <w:r w:rsidRPr="005D53E5">
        <w:rPr>
          <w:rStyle w:val="Emphasis"/>
        </w:rPr>
        <w:t xml:space="preserve"> individual </w:t>
      </w:r>
      <w:r w:rsidRPr="003A520C">
        <w:rPr>
          <w:rStyle w:val="Emphasis"/>
          <w:highlight w:val="cyan"/>
        </w:rPr>
        <w:t>overcoming</w:t>
      </w:r>
      <w:r w:rsidRPr="003A520C">
        <w:rPr>
          <w:sz w:val="16"/>
          <w:highlight w:val="cyan"/>
        </w:rPr>
        <w:t xml:space="preserve"> </w:t>
      </w:r>
      <w:r w:rsidRPr="003A520C">
        <w:rPr>
          <w:rStyle w:val="StyleUnderline"/>
          <w:highlight w:val="cyan"/>
        </w:rPr>
        <w:t>into</w:t>
      </w:r>
      <w:r w:rsidRPr="005D53E5">
        <w:rPr>
          <w:rStyle w:val="StyleUnderline"/>
        </w:rPr>
        <w:t xml:space="preserve"> a </w:t>
      </w:r>
      <w:r w:rsidRPr="003A520C">
        <w:rPr>
          <w:rStyle w:val="StyleUnderline"/>
          <w:highlight w:val="cyan"/>
        </w:rPr>
        <w:t>second-order therapeutic narrative</w:t>
      </w:r>
      <w:r w:rsidRPr="005D53E5">
        <w:rPr>
          <w:sz w:val="16"/>
        </w:rPr>
        <w:t xml:space="preserve">: </w:t>
      </w:r>
      <w:r w:rsidRPr="005D53E5">
        <w:rPr>
          <w:rStyle w:val="Emphasis"/>
        </w:rPr>
        <w:t xml:space="preserve">our </w:t>
      </w:r>
      <w:r w:rsidRPr="003A520C">
        <w:rPr>
          <w:rStyle w:val="Emphasis"/>
          <w:highlight w:val="cyan"/>
        </w:rPr>
        <w:t>approbation</w:t>
      </w:r>
      <w:r w:rsidRPr="003A520C">
        <w:rPr>
          <w:rStyle w:val="StyleUnderline"/>
          <w:highlight w:val="cyan"/>
        </w:rPr>
        <w:t xml:space="preserve"> of</w:t>
      </w:r>
      <w:r w:rsidRPr="005D53E5">
        <w:rPr>
          <w:rStyle w:val="StyleUnderline"/>
        </w:rPr>
        <w:t xml:space="preserve"> her </w:t>
      </w:r>
      <w:r w:rsidRPr="003A520C">
        <w:rPr>
          <w:rStyle w:val="Emphasis"/>
          <w:highlight w:val="cyan"/>
        </w:rPr>
        <w:t>overcoming</w:t>
      </w:r>
      <w:r w:rsidRPr="003A520C">
        <w:rPr>
          <w:rStyle w:val="StyleUnderline"/>
          <w:highlight w:val="cyan"/>
        </w:rPr>
        <w:t xml:space="preserve"> is evidence of our own </w:t>
      </w:r>
      <w:r w:rsidRPr="003A520C">
        <w:rPr>
          <w:rStyle w:val="Emphasis"/>
          <w:highlight w:val="cyan"/>
        </w:rPr>
        <w:t>overcoming</w:t>
      </w:r>
      <w:r w:rsidRPr="003A520C">
        <w:rPr>
          <w:rStyle w:val="StyleUnderline"/>
          <w:highlight w:val="cyan"/>
        </w:rPr>
        <w:t xml:space="preserve"> of our </w:t>
      </w:r>
      <w:r w:rsidRPr="003A520C">
        <w:rPr>
          <w:rStyle w:val="Emphasis"/>
          <w:highlight w:val="cyan"/>
        </w:rPr>
        <w:t>past prejudices</w:t>
      </w:r>
      <w:r w:rsidRPr="005D53E5">
        <w:rPr>
          <w:sz w:val="16"/>
        </w:rPr>
        <w:t xml:space="preserve">. This spectator wants to be seen by a wider audience as someone who answers the resilient feminine subject’s hail, “Look, I Overcame!”. Just as individual feminine subjects use their resilience as proof of their own goodness, MRWaSP uses the resilience of its “good girls” as proof that they’re the “good guys”—that its social and ethical practices are truly just, and that we really mean it this time when we say everyone is equal. </w:t>
      </w:r>
      <w:r w:rsidRPr="005D53E5">
        <w:rPr>
          <w:rStyle w:val="StyleUnderline"/>
        </w:rPr>
        <w:t xml:space="preserve">For example, </w:t>
      </w:r>
      <w:r w:rsidRPr="003A520C">
        <w:rPr>
          <w:rStyle w:val="StyleUnderline"/>
          <w:highlight w:val="cyan"/>
        </w:rPr>
        <w:t>the “resilience” of “our” women is often contrasted with the supposed “fragility” of Third-World women of colo</w:t>
      </w:r>
      <w:r w:rsidRPr="005D53E5">
        <w:rPr>
          <w:rStyle w:val="StyleUnderline"/>
        </w:rPr>
        <w:t>r</w:t>
      </w:r>
      <w:r w:rsidRPr="005D53E5">
        <w:rPr>
          <w:sz w:val="16"/>
        </w:rPr>
        <w:t xml:space="preserve">. Or, in domestic US race-gender politics, </w:t>
      </w:r>
      <w:r w:rsidRPr="005D53E5">
        <w:rPr>
          <w:rStyle w:val="StyleUnderline"/>
        </w:rPr>
        <w:t xml:space="preserve">the resilience of some African-American women (their </w:t>
      </w:r>
      <w:r w:rsidRPr="003A520C">
        <w:rPr>
          <w:rStyle w:val="StyleUnderline"/>
          <w:highlight w:val="cyan"/>
        </w:rPr>
        <w:t>bootstraps-style class ascendance</w:t>
      </w:r>
      <w:r w:rsidRPr="005D53E5">
        <w:rPr>
          <w:rStyle w:val="StyleUnderline"/>
        </w:rPr>
        <w:t xml:space="preserve">) </w:t>
      </w:r>
      <w:r w:rsidRPr="003A520C">
        <w:rPr>
          <w:rStyle w:val="StyleUnderline"/>
          <w:highlight w:val="cyan"/>
        </w:rPr>
        <w:t>is contrasted</w:t>
      </w:r>
      <w:r w:rsidRPr="005D53E5">
        <w:rPr>
          <w:rStyle w:val="StyleUnderline"/>
        </w:rPr>
        <w:t xml:space="preserve"> to the continued fragility of other African-American women</w:t>
      </w:r>
      <w:r w:rsidRPr="005D53E5">
        <w:rPr>
          <w:sz w:val="16"/>
        </w:rPr>
        <w:t xml:space="preserve">, and thus used to reinforce class distinctions among blacks. There are a million different versions of this general story: </w:t>
      </w:r>
      <w:r w:rsidRPr="005D53E5">
        <w:rPr>
          <w:rStyle w:val="StyleUnderline"/>
        </w:rPr>
        <w:t>“</w:t>
      </w:r>
      <w:r w:rsidRPr="003A520C">
        <w:rPr>
          <w:rStyle w:val="StyleUnderline"/>
          <w:highlight w:val="cyan"/>
        </w:rPr>
        <w:t>our” women are already liberated</w:t>
      </w:r>
      <w:r w:rsidRPr="005D53E5">
        <w:rPr>
          <w:sz w:val="16"/>
        </w:rPr>
        <w:t>—they saved themselves—</w:t>
      </w:r>
      <w:r w:rsidRPr="003A520C">
        <w:rPr>
          <w:rStyle w:val="StyleUnderline"/>
          <w:highlight w:val="cyan"/>
        </w:rPr>
        <w:t>but</w:t>
      </w:r>
      <w:r w:rsidRPr="005D53E5">
        <w:rPr>
          <w:sz w:val="16"/>
        </w:rPr>
        <w:t>, to riff on Gayatri Spivak, “</w:t>
      </w:r>
      <w:r w:rsidRPr="003A520C">
        <w:rPr>
          <w:rStyle w:val="StyleUnderline"/>
          <w:highlight w:val="cyan"/>
        </w:rPr>
        <w:t>brown women need saving from brown men</w:t>
      </w:r>
      <w:r w:rsidRPr="005D53E5">
        <w:rPr>
          <w:sz w:val="16"/>
        </w:rPr>
        <w:t xml:space="preserve">.” Most mainstream conversations about Third-World women are versions of this story: discussions of “Muslim” veiling, female circumcision, sweatshops, poverty, “development,” </w:t>
      </w:r>
      <w:r w:rsidRPr="005D53E5">
        <w:rPr>
          <w:rStyle w:val="StyleUnderline"/>
        </w:rPr>
        <w:t>they’re all white-saviorist narratives meant to display MRWaSP’s own resilience.</w:t>
      </w:r>
    </w:p>
    <w:bookmarkEnd w:id="3"/>
    <w:p w14:paraId="22EB8DF5" w14:textId="77777777" w:rsidR="00094D02" w:rsidRPr="005D53E5" w:rsidRDefault="00094D02" w:rsidP="00094D02"/>
    <w:p w14:paraId="41B1A235" w14:textId="77777777" w:rsidR="00094D02" w:rsidRPr="009737A5" w:rsidRDefault="00094D02" w:rsidP="00094D02"/>
    <w:p w14:paraId="56A8998E" w14:textId="77777777" w:rsidR="00094D02" w:rsidRPr="0086356B" w:rsidRDefault="00094D02" w:rsidP="00094D02">
      <w:pPr>
        <w:pStyle w:val="Heading3"/>
      </w:pPr>
      <w:r>
        <w:t>AT: Hauntology---1NC</w:t>
      </w:r>
    </w:p>
    <w:p w14:paraId="1D17AF4F" w14:textId="77777777" w:rsidR="00094D02" w:rsidRPr="0086356B" w:rsidRDefault="00094D02" w:rsidP="00094D02">
      <w:pPr>
        <w:pStyle w:val="Heading4"/>
      </w:pPr>
      <w:r w:rsidRPr="0086356B">
        <w:t xml:space="preserve">Hauntology subordinates negativity to the primacy of affirmation—affirming absence gestures to a whole and complete ontology that is constructed after the deconstruction of presence </w:t>
      </w:r>
    </w:p>
    <w:p w14:paraId="30AD318F" w14:textId="77777777" w:rsidR="00094D02" w:rsidRPr="0086356B" w:rsidRDefault="00094D02" w:rsidP="00094D02">
      <w:r w:rsidRPr="0086356B">
        <w:rPr>
          <w:rStyle w:val="Style13ptBold"/>
        </w:rPr>
        <w:t>Noys 2010</w:t>
      </w:r>
      <w:r w:rsidRPr="0086356B">
        <w:t xml:space="preserve"> (Noys, Benjamin, balding prof of k lit at University of Chichester. The Persistence of the Negative: A Critique of Contemporary Continental Theory. Edinburgh: Edinburgh UP, 2010. Print.) </w:t>
      </w:r>
    </w:p>
    <w:p w14:paraId="7F52F5D7" w14:textId="77777777" w:rsidR="00094D02" w:rsidRDefault="00094D02" w:rsidP="00094D02">
      <w:pPr>
        <w:rPr>
          <w:rStyle w:val="Emphasis"/>
        </w:rPr>
      </w:pPr>
      <w:r w:rsidRPr="0086356B">
        <w:rPr>
          <w:sz w:val="16"/>
        </w:rPr>
        <w:t xml:space="preserve">e can see why Derrida is an affirmationist in the first instance, but </w:t>
      </w:r>
      <w:r w:rsidRPr="0086356B">
        <w:rPr>
          <w:rStyle w:val="StyleUnderline"/>
        </w:rPr>
        <w:t>h</w:t>
      </w:r>
      <w:r w:rsidRPr="003A520C">
        <w:rPr>
          <w:rStyle w:val="StyleUnderline"/>
          <w:highlight w:val="cyan"/>
        </w:rPr>
        <w:t>is stress on the fracturing and disseminative form of affirmative opening would seem to preclude any possibility of a systematic philosophy or constructive ontology – the second hallmark of affirmative theo</w:t>
      </w:r>
      <w:r w:rsidRPr="0086356B">
        <w:rPr>
          <w:rStyle w:val="StyleUnderline"/>
        </w:rPr>
        <w:t>ry</w:t>
      </w:r>
      <w:r w:rsidRPr="0086356B">
        <w:rPr>
          <w:sz w:val="16"/>
        </w:rPr>
        <w:t xml:space="preserve">. Derrida’s description of this opening, in the form of the gift or event, as ‘preontological’ 19  makes any ontology secondary and subsidiary. This resistance to the usual philosophical demand licenses the anti- systemic and post- metaphysical reading of Derrida, perhaps best exemplifi  ed by Richard Rorty’s argument that, post- Derrida, philosophy is merely another kind of writing, with no means to secure any particular privileged status. 20  Despite widely- held variants on this claim </w:t>
      </w:r>
      <w:r w:rsidRPr="003A520C">
        <w:rPr>
          <w:rStyle w:val="Emphasis"/>
          <w:highlight w:val="cyan"/>
        </w:rPr>
        <w:t>appearances are deceptive.</w:t>
      </w:r>
      <w:r w:rsidRPr="0086356B">
        <w:rPr>
          <w:sz w:val="16"/>
        </w:rPr>
        <w:t xml:space="preserve"> First, in terms of system, Derrida has argued that: If by ‘system’ is meant – and this is the minimal sense of the word – a sort of consequence, coherence and insistence – a certain gathering together – there is an injunction to the system that I have never renounced and never wished to. How can this statement be squared with the usual cliché of Derrida’s movement from the more systematic and formal organisation of his early texts, such as Of Grammatology  ( 1967 ), to a burgeoning taste for the fragmentary and experimental, as seen in Glas  ( 1974 ) or The Postcard  ( 1980 )? Despite this appearance of inconsistency the continual presentation of the strategic traces of différance  implies systematic consistency. Remaining at the level of formal appearance and either berating or celebrating Derrida for his supposedly ‘fragmentary’ and ‘playful’ style has nearly always been the sign of a failure to read his construction of new forms of systematic argument. 22  In fact, </w:t>
      </w:r>
      <w:r w:rsidRPr="003A520C">
        <w:rPr>
          <w:rStyle w:val="Emphasis"/>
          <w:highlight w:val="cyan"/>
        </w:rPr>
        <w:t>we can find the systematic consistency of Derrida’s texts precisely in their affirmationism:</w:t>
      </w:r>
    </w:p>
    <w:p w14:paraId="2CAE3078" w14:textId="77777777" w:rsidR="00094D02" w:rsidRDefault="00094D02" w:rsidP="00094D02">
      <w:pPr>
        <w:rPr>
          <w:rStyle w:val="Emphasis"/>
        </w:rPr>
      </w:pPr>
    </w:p>
    <w:p w14:paraId="31862CB5" w14:textId="77777777" w:rsidR="00094D02" w:rsidRDefault="00094D02" w:rsidP="00094D02">
      <w:pPr>
        <w:rPr>
          <w:rStyle w:val="Emphasis"/>
        </w:rPr>
      </w:pPr>
    </w:p>
    <w:p w14:paraId="036DEFAD" w14:textId="77777777" w:rsidR="00094D02" w:rsidRPr="0086356B" w:rsidRDefault="00094D02" w:rsidP="00094D02">
      <w:pPr>
        <w:rPr>
          <w:rStyle w:val="StyleUnderline"/>
        </w:rPr>
      </w:pPr>
      <w:r w:rsidRPr="0086356B">
        <w:rPr>
          <w:sz w:val="16"/>
        </w:rPr>
        <w:t xml:space="preserve"> </w:t>
      </w:r>
      <w:r w:rsidRPr="003A520C">
        <w:rPr>
          <w:rStyle w:val="StyleUnderline"/>
          <w:highlight w:val="cyan"/>
        </w:rPr>
        <w:t xml:space="preserve">in </w:t>
      </w:r>
      <w:r w:rsidRPr="0086356B">
        <w:rPr>
          <w:rStyle w:val="StyleUnderline"/>
        </w:rPr>
        <w:t xml:space="preserve">the constant variations they play on </w:t>
      </w:r>
      <w:r w:rsidRPr="003A520C">
        <w:rPr>
          <w:rStyle w:val="StyleUnderline"/>
          <w:highlight w:val="cyan"/>
        </w:rPr>
        <w:t>the inscription of an affi  rmative opening to alterity,</w:t>
      </w:r>
      <w:r w:rsidRPr="0086356B">
        <w:rPr>
          <w:rStyle w:val="StyleUnderline"/>
        </w:rPr>
        <w:t xml:space="preserve"> which can be traced back to his earliest works. </w:t>
      </w:r>
      <w:r w:rsidRPr="0086356B">
        <w:rPr>
          <w:sz w:val="16"/>
        </w:rPr>
        <w:t xml:space="preserve">23  </w:t>
      </w:r>
      <w:r w:rsidRPr="0086356B">
        <w:rPr>
          <w:rStyle w:val="Emphasis"/>
        </w:rPr>
        <w:t>System</w:t>
      </w:r>
      <w:r w:rsidRPr="0086356B">
        <w:rPr>
          <w:sz w:val="16"/>
        </w:rPr>
        <w:t xml:space="preserve">, for Derrida, </w:t>
      </w:r>
      <w:r w:rsidRPr="0086356B">
        <w:rPr>
          <w:rStyle w:val="Emphasis"/>
        </w:rPr>
        <w:t>lies in his systematic fi  delity to the necessity for inventive inscriptions of this affi  rmation</w:t>
      </w:r>
      <w:r w:rsidRPr="0086356B">
        <w:rPr>
          <w:sz w:val="16"/>
        </w:rPr>
        <w:t xml:space="preserve">. Of course, as Edward Said acerbically notes, the repetitive nature of the exercise can strike the reader as highly uninventive: ‘[deconstruction] is as insistent, as monotonous, and as inadvertently systematizing as logocentrism itself’. 24 While we might accept that the repetitive tracing of this opening by Derrida is systematic, how can it be ontological? In a little- noted remark, 25  Derrida replied to Negri’s plea for a post- deconstructive ontology by stating that he was prepared to accept ontology as a ‘password . . . which only pretends to mean what the word “ontology” has always meant’. 26  Accepting a pretence or a mimicry of ontology, I would argue that </w:t>
      </w:r>
      <w:r w:rsidRPr="0086356B">
        <w:rPr>
          <w:rStyle w:val="StyleUnderline"/>
        </w:rPr>
        <w:t xml:space="preserve">Derrida’s much- derided ‘quasi- concept’ of </w:t>
      </w:r>
      <w:r w:rsidRPr="003A520C">
        <w:rPr>
          <w:rStyle w:val="StyleUnderline"/>
          <w:highlight w:val="cyan"/>
        </w:rPr>
        <w:t xml:space="preserve">hauntology </w:t>
      </w:r>
      <w:r w:rsidRPr="0086356B">
        <w:rPr>
          <w:rStyle w:val="StyleUnderline"/>
        </w:rPr>
        <w:t>is exactly such a ‘password’ that</w:t>
      </w:r>
      <w:r w:rsidRPr="003A520C">
        <w:rPr>
          <w:rStyle w:val="StyleUnderline"/>
          <w:highlight w:val="cyan"/>
        </w:rPr>
        <w:t xml:space="preserve"> ‘only pretends to mean what the word “ontology” has always meant’</w:t>
      </w:r>
      <w:r w:rsidRPr="0086356B">
        <w:rPr>
          <w:rStyle w:val="StyleUnderline"/>
        </w:rPr>
        <w:t xml:space="preserve">. </w:t>
      </w:r>
      <w:r w:rsidRPr="003A520C">
        <w:rPr>
          <w:rStyle w:val="StyleUnderline"/>
          <w:highlight w:val="cyan"/>
        </w:rPr>
        <w:t>Hauntology</w:t>
      </w:r>
      <w:r w:rsidRPr="0086356B">
        <w:rPr>
          <w:rStyle w:val="StyleUnderline"/>
        </w:rPr>
        <w:t xml:space="preserve"> literally </w:t>
      </w:r>
      <w:r w:rsidRPr="003A520C">
        <w:rPr>
          <w:rStyle w:val="StyleUnderline"/>
          <w:highlight w:val="cyan"/>
        </w:rPr>
        <w:t>inscribes ontology within itsel</w:t>
      </w:r>
      <w:r w:rsidRPr="0086356B">
        <w:rPr>
          <w:rStyle w:val="StyleUnderline"/>
        </w:rPr>
        <w:t xml:space="preserve">f, and exceeds or delimits it, </w:t>
      </w:r>
      <w:r w:rsidRPr="003A520C">
        <w:rPr>
          <w:rStyle w:val="StyleUnderline"/>
          <w:highlight w:val="cyan"/>
        </w:rPr>
        <w:t>by gesturing towards what ‘ontology’ might look like after the deconstruction of presence</w:t>
      </w:r>
      <w:r w:rsidRPr="0086356B">
        <w:rPr>
          <w:rStyle w:val="StyleUnderline"/>
        </w:rPr>
        <w:t xml:space="preserve"> – that is against any ontology that would inscribe being in terms of self- presence or self- consistency</w:t>
      </w:r>
      <w:r w:rsidRPr="0086356B">
        <w:rPr>
          <w:sz w:val="16"/>
        </w:rPr>
        <w:t xml:space="preserve">. </w:t>
      </w:r>
      <w:r w:rsidRPr="003A520C">
        <w:rPr>
          <w:rStyle w:val="Emphasis"/>
          <w:highlight w:val="cyan"/>
        </w:rPr>
        <w:t>Hauntology does so by being the paradoxical ‘ontology’ of the ‘ non- contemporaneity with itself of the living present’</w:t>
      </w:r>
      <w:r w:rsidRPr="0086356B">
        <w:rPr>
          <w:sz w:val="16"/>
        </w:rPr>
        <w:t xml:space="preserve"> 27  – paradoxical because it cannot establish what usually goes by the name ‘ontology’. For Derrida ‘ontology’ can only be a password that opens the door to the necessarily divided and fractured form of ‘being’. </w:t>
      </w:r>
      <w:r w:rsidRPr="003A520C">
        <w:rPr>
          <w:rStyle w:val="StyleUnderline"/>
          <w:highlight w:val="cyan"/>
        </w:rPr>
        <w:t>Hauntology then rests in the oddly meta- ontological position of that which pre- emptively ruins</w:t>
      </w:r>
      <w:r w:rsidRPr="0086356B">
        <w:rPr>
          <w:rStyle w:val="StyleUnderline"/>
        </w:rPr>
        <w:t xml:space="preserve"> </w:t>
      </w:r>
      <w:r w:rsidRPr="003A520C">
        <w:rPr>
          <w:rStyle w:val="StyleUnderline"/>
          <w:highlight w:val="cyan"/>
        </w:rPr>
        <w:t>the</w:t>
      </w:r>
      <w:r w:rsidRPr="0086356B">
        <w:rPr>
          <w:rStyle w:val="StyleUnderline"/>
        </w:rPr>
        <w:t xml:space="preserve"> security and </w:t>
      </w:r>
      <w:r w:rsidRPr="003A520C">
        <w:rPr>
          <w:rStyle w:val="StyleUnderline"/>
          <w:highlight w:val="cyan"/>
        </w:rPr>
        <w:t>primacy of ontology</w:t>
      </w:r>
      <w:r w:rsidRPr="0086356B">
        <w:rPr>
          <w:rStyle w:val="StyleUnderline"/>
        </w:rPr>
        <w:t xml:space="preserve"> by forcing it to open to the event.</w:t>
      </w:r>
      <w:r w:rsidRPr="0086356B">
        <w:rPr>
          <w:sz w:val="16"/>
        </w:rPr>
        <w:t xml:space="preserve"> 28 </w:t>
      </w:r>
      <w:r w:rsidRPr="003A520C">
        <w:rPr>
          <w:rStyle w:val="Emphasis"/>
          <w:highlight w:val="cyan"/>
        </w:rPr>
        <w:t xml:space="preserve"> Negativity appears to be in play again</w:t>
      </w:r>
      <w:r w:rsidRPr="0086356B">
        <w:rPr>
          <w:rStyle w:val="Emphasis"/>
        </w:rPr>
        <w:t xml:space="preserve">, as the means for breaking up the existent order of being determined by its self- presence, </w:t>
      </w:r>
      <w:r w:rsidRPr="003A520C">
        <w:rPr>
          <w:rStyle w:val="Emphasis"/>
          <w:highlight w:val="cyan"/>
        </w:rPr>
        <w:t>but</w:t>
      </w:r>
      <w:r w:rsidRPr="0086356B">
        <w:rPr>
          <w:rStyle w:val="Emphasis"/>
        </w:rPr>
        <w:t xml:space="preserve"> once again </w:t>
      </w:r>
      <w:r w:rsidRPr="003A520C">
        <w:rPr>
          <w:rStyle w:val="Emphasis"/>
          <w:highlight w:val="cyan"/>
        </w:rPr>
        <w:t>this negativity is re- inscribed as affirmative</w:t>
      </w:r>
      <w:r w:rsidRPr="0086356B">
        <w:rPr>
          <w:sz w:val="16"/>
        </w:rPr>
        <w:t xml:space="preserve">. </w:t>
      </w:r>
      <w:r w:rsidRPr="003A520C">
        <w:rPr>
          <w:rStyle w:val="StyleUnderline"/>
          <w:highlight w:val="cyan"/>
        </w:rPr>
        <w:t xml:space="preserve">We could argue that this </w:t>
      </w:r>
      <w:r w:rsidRPr="0086356B">
        <w:rPr>
          <w:rStyle w:val="StyleUnderline"/>
        </w:rPr>
        <w:t xml:space="preserve">re- inscription </w:t>
      </w:r>
      <w:r w:rsidRPr="003A520C">
        <w:rPr>
          <w:rStyle w:val="StyleUnderline"/>
          <w:highlight w:val="cyan"/>
        </w:rPr>
        <w:t>amounts to a deconstruction</w:t>
      </w:r>
      <w:r w:rsidRPr="0086356B">
        <w:rPr>
          <w:rStyle w:val="StyleUnderline"/>
        </w:rPr>
        <w:t xml:space="preserve"> of the usual binary of affirmation and negation, </w:t>
      </w:r>
      <w:r w:rsidRPr="003A520C">
        <w:rPr>
          <w:rStyle w:val="StyleUnderline"/>
          <w:highlight w:val="cyan"/>
        </w:rPr>
        <w:t xml:space="preserve">but </w:t>
      </w:r>
      <w:r w:rsidRPr="003A520C">
        <w:rPr>
          <w:rStyle w:val="Emphasis"/>
          <w:highlight w:val="cyan"/>
        </w:rPr>
        <w:t xml:space="preserve">this is </w:t>
      </w:r>
      <w:r w:rsidRPr="0086356B">
        <w:rPr>
          <w:rStyle w:val="Emphasis"/>
        </w:rPr>
        <w:t xml:space="preserve">a </w:t>
      </w:r>
      <w:r w:rsidRPr="003A520C">
        <w:rPr>
          <w:rStyle w:val="Emphasis"/>
          <w:highlight w:val="cyan"/>
        </w:rPr>
        <w:t xml:space="preserve">highly asymmetrical </w:t>
      </w:r>
      <w:r w:rsidRPr="0086356B">
        <w:rPr>
          <w:rStyle w:val="Emphasis"/>
        </w:rPr>
        <w:t>deconstruction.</w:t>
      </w:r>
      <w:r w:rsidRPr="0086356B">
        <w:rPr>
          <w:sz w:val="16"/>
        </w:rPr>
        <w:t xml:space="preserve"> In contrast to Derrida’s usual strategy of deconstructing a binary through a third term ( supplément , pharmakon , hymen , etc.) here </w:t>
      </w:r>
      <w:r w:rsidRPr="003A520C">
        <w:rPr>
          <w:rStyle w:val="StyleUnderline"/>
          <w:highlight w:val="cyan"/>
        </w:rPr>
        <w:t>negativity is subordinated to the ‘irreducibility of affi  rmation’. 29</w:t>
      </w:r>
    </w:p>
    <w:p w14:paraId="65642EF7" w14:textId="223C1DA3" w:rsidR="00094D02" w:rsidRDefault="00094D02" w:rsidP="00094D02">
      <w:pPr>
        <w:pStyle w:val="Heading1"/>
      </w:pPr>
      <w:r>
        <w:t>2NC</w:t>
      </w:r>
    </w:p>
    <w:p w14:paraId="4F6AAF24" w14:textId="77777777" w:rsidR="00094D02" w:rsidRDefault="00094D02" w:rsidP="00094D02">
      <w:pPr>
        <w:pStyle w:val="Heading2"/>
      </w:pPr>
      <w:bookmarkStart w:id="4" w:name="_Hlk77242285"/>
      <w:r>
        <w:t>Cap K</w:t>
      </w:r>
    </w:p>
    <w:p w14:paraId="4ACDEA1E" w14:textId="77777777" w:rsidR="00094D02" w:rsidRDefault="00094D02" w:rsidP="00094D02">
      <w:pPr>
        <w:pStyle w:val="Heading3"/>
      </w:pPr>
      <w:r>
        <w:t>Overview---2NC</w:t>
      </w:r>
    </w:p>
    <w:bookmarkEnd w:id="4"/>
    <w:p w14:paraId="19A1F8BE" w14:textId="77777777" w:rsidR="00094D02" w:rsidRDefault="00094D02" w:rsidP="00094D02">
      <w:pPr>
        <w:pStyle w:val="Heading3"/>
      </w:pPr>
      <w:r>
        <w:t>AT: Case Outwieghs---2NC</w:t>
      </w:r>
    </w:p>
    <w:p w14:paraId="7BBA352D" w14:textId="77777777" w:rsidR="00094D02" w:rsidRDefault="00094D02" w:rsidP="00094D02">
      <w:pPr>
        <w:pStyle w:val="Heading4"/>
      </w:pPr>
      <w:r>
        <w:t xml:space="preserve">2---Structural systems determine </w:t>
      </w:r>
      <w:r>
        <w:rPr>
          <w:u w:val="single"/>
        </w:rPr>
        <w:t>consciousness</w:t>
      </w:r>
      <w:r>
        <w:t xml:space="preserve"> not </w:t>
      </w:r>
      <w:r>
        <w:rPr>
          <w:u w:val="single"/>
        </w:rPr>
        <w:t>the other way around</w:t>
      </w:r>
      <w:r>
        <w:t xml:space="preserve"> --- their model </w:t>
      </w:r>
      <w:r>
        <w:rPr>
          <w:u w:val="single"/>
        </w:rPr>
        <w:t>collapses</w:t>
      </w:r>
      <w:r>
        <w:t xml:space="preserve"> because it focuses on </w:t>
      </w:r>
      <w:r>
        <w:rPr>
          <w:u w:val="single"/>
        </w:rPr>
        <w:t>effects</w:t>
      </w:r>
      <w:r>
        <w:t xml:space="preserve"> instead of </w:t>
      </w:r>
      <w:r>
        <w:rPr>
          <w:u w:val="single"/>
        </w:rPr>
        <w:t>overturning the cause</w:t>
      </w:r>
      <w:r>
        <w:t>.</w:t>
      </w:r>
    </w:p>
    <w:p w14:paraId="3196EFF7" w14:textId="77777777" w:rsidR="00094D02" w:rsidRPr="000C6335" w:rsidRDefault="00094D02" w:rsidP="00094D02">
      <w:r>
        <w:t xml:space="preserve">Carrasco-Campos and </w:t>
      </w:r>
      <w:r w:rsidRPr="004C34C0">
        <w:rPr>
          <w:rStyle w:val="Style13ptBold"/>
        </w:rPr>
        <w:t>Saperas 21</w:t>
      </w:r>
      <w:r>
        <w:t>, Associate Professor in the Department of Sociology at the University of Valladolid; University professor in the area of journalism. (Ángel; Enric, 2021, “Neoliberalism and Academia in Communication and Media Studies: A New Institutional Framework,” tripleC, luna)</w:t>
      </w:r>
    </w:p>
    <w:p w14:paraId="0680B0DF" w14:textId="77777777" w:rsidR="00094D02" w:rsidRPr="00936D78" w:rsidRDefault="00094D02" w:rsidP="00094D02">
      <w:pPr>
        <w:rPr>
          <w:sz w:val="16"/>
        </w:rPr>
      </w:pPr>
      <w:r w:rsidRPr="00936D78">
        <w:rPr>
          <w:sz w:val="16"/>
        </w:rPr>
        <w:t xml:space="preserve">Global </w:t>
      </w:r>
      <w:r w:rsidRPr="00936D78">
        <w:rPr>
          <w:rStyle w:val="Emphasis"/>
          <w:highlight w:val="green"/>
        </w:rPr>
        <w:t>neoliberalism</w:t>
      </w:r>
      <w:r w:rsidRPr="00936D78">
        <w:rPr>
          <w:sz w:val="16"/>
          <w:highlight w:val="green"/>
        </w:rPr>
        <w:t xml:space="preserve"> </w:t>
      </w:r>
      <w:r w:rsidRPr="00936D78">
        <w:rPr>
          <w:rStyle w:val="StyleUnderline"/>
          <w:highlight w:val="green"/>
        </w:rPr>
        <w:t>influences</w:t>
      </w:r>
      <w:r w:rsidRPr="00936D78">
        <w:rPr>
          <w:sz w:val="16"/>
        </w:rPr>
        <w:t xml:space="preserve"> contemporary </w:t>
      </w:r>
      <w:r w:rsidRPr="00936D78">
        <w:rPr>
          <w:rStyle w:val="Emphasis"/>
          <w:highlight w:val="green"/>
        </w:rPr>
        <w:t>social structures</w:t>
      </w:r>
      <w:r w:rsidRPr="00936D78">
        <w:rPr>
          <w:sz w:val="16"/>
        </w:rPr>
        <w:t xml:space="preserve"> (including academic structures), </w:t>
      </w:r>
      <w:r w:rsidRPr="00936D78">
        <w:rPr>
          <w:rStyle w:val="StyleUnderline"/>
        </w:rPr>
        <w:t xml:space="preserve">and therefore must be considered as </w:t>
      </w:r>
      <w:r w:rsidRPr="00936D78">
        <w:rPr>
          <w:rStyle w:val="Emphasis"/>
          <w:highlight w:val="green"/>
        </w:rPr>
        <w:t>more than just</w:t>
      </w:r>
      <w:r w:rsidRPr="00936D78">
        <w:rPr>
          <w:rStyle w:val="StyleUnderline"/>
        </w:rPr>
        <w:t xml:space="preserve"> a historic development of </w:t>
      </w:r>
      <w:r w:rsidRPr="00936D78">
        <w:rPr>
          <w:rStyle w:val="Emphasis"/>
          <w:highlight w:val="green"/>
        </w:rPr>
        <w:t>power</w:t>
      </w:r>
      <w:r w:rsidRPr="00936D78">
        <w:rPr>
          <w:rStyle w:val="StyleUnderline"/>
        </w:rPr>
        <w:t xml:space="preserve"> relationships</w:t>
      </w:r>
      <w:r w:rsidRPr="00936D78">
        <w:rPr>
          <w:sz w:val="16"/>
        </w:rPr>
        <w:t xml:space="preserve">. From the perspective of dialectical materialism, neoliberalism is more than just a contextual variable for understanding contemporary academic activity, it is also a constitutive element. If “it is </w:t>
      </w:r>
      <w:r w:rsidRPr="00936D78">
        <w:rPr>
          <w:rStyle w:val="Emphasis"/>
          <w:highlight w:val="green"/>
        </w:rPr>
        <w:t>not</w:t>
      </w:r>
      <w:r w:rsidRPr="00936D78">
        <w:rPr>
          <w:sz w:val="16"/>
        </w:rPr>
        <w:t xml:space="preserve"> the </w:t>
      </w:r>
      <w:r w:rsidRPr="00936D78">
        <w:rPr>
          <w:rStyle w:val="Emphasis"/>
          <w:highlight w:val="green"/>
        </w:rPr>
        <w:t>consciousness</w:t>
      </w:r>
      <w:r w:rsidRPr="00936D78">
        <w:rPr>
          <w:sz w:val="16"/>
        </w:rPr>
        <w:t xml:space="preserve"> of </w:t>
      </w:r>
      <w:r w:rsidRPr="00936D78">
        <w:rPr>
          <w:strike/>
          <w:sz w:val="16"/>
        </w:rPr>
        <w:t>men</w:t>
      </w:r>
      <w:r w:rsidRPr="00936D78">
        <w:rPr>
          <w:sz w:val="16"/>
        </w:rPr>
        <w:t xml:space="preserve"> </w:t>
      </w:r>
      <w:r w:rsidRPr="00936D78">
        <w:rPr>
          <w:rStyle w:val="Emphasis"/>
          <w:highlight w:val="green"/>
        </w:rPr>
        <w:t>that determines</w:t>
      </w:r>
      <w:r w:rsidRPr="00936D78">
        <w:rPr>
          <w:sz w:val="16"/>
        </w:rPr>
        <w:t xml:space="preserve"> their </w:t>
      </w:r>
      <w:r w:rsidRPr="00936D78">
        <w:rPr>
          <w:rStyle w:val="Emphasis"/>
          <w:highlight w:val="green"/>
        </w:rPr>
        <w:t>existence</w:t>
      </w:r>
      <w:r w:rsidRPr="00936D78">
        <w:rPr>
          <w:sz w:val="16"/>
          <w:highlight w:val="green"/>
        </w:rPr>
        <w:t xml:space="preserve">, </w:t>
      </w:r>
      <w:r w:rsidRPr="00936D78">
        <w:rPr>
          <w:rStyle w:val="Emphasis"/>
          <w:highlight w:val="green"/>
        </w:rPr>
        <w:t>but</w:t>
      </w:r>
      <w:r w:rsidRPr="00936D78">
        <w:rPr>
          <w:sz w:val="16"/>
        </w:rPr>
        <w:t xml:space="preserve">, on the contrary, their </w:t>
      </w:r>
      <w:r w:rsidRPr="00936D78">
        <w:rPr>
          <w:rStyle w:val="Emphasis"/>
          <w:highlight w:val="green"/>
        </w:rPr>
        <w:t>social existence</w:t>
      </w:r>
      <w:r w:rsidRPr="00936D78">
        <w:rPr>
          <w:sz w:val="16"/>
        </w:rPr>
        <w:t xml:space="preserve"> [that] </w:t>
      </w:r>
      <w:r w:rsidRPr="00936D78">
        <w:rPr>
          <w:rStyle w:val="Emphasis"/>
          <w:highlight w:val="green"/>
        </w:rPr>
        <w:t>determines</w:t>
      </w:r>
      <w:r w:rsidRPr="00936D78">
        <w:rPr>
          <w:sz w:val="16"/>
        </w:rPr>
        <w:t xml:space="preserve"> their </w:t>
      </w:r>
      <w:r w:rsidRPr="00936D78">
        <w:rPr>
          <w:rStyle w:val="Emphasis"/>
          <w:highlight w:val="green"/>
        </w:rPr>
        <w:t>consciousness</w:t>
      </w:r>
      <w:r w:rsidRPr="00936D78">
        <w:rPr>
          <w:sz w:val="16"/>
        </w:rPr>
        <w:t xml:space="preserve">” (Marx 1904, 11-12), </w:t>
      </w:r>
      <w:r w:rsidRPr="00936D78">
        <w:rPr>
          <w:rStyle w:val="StyleUnderline"/>
        </w:rPr>
        <w:t xml:space="preserve">neoliberalism must be analysed as a structural and ideological element that </w:t>
      </w:r>
      <w:r w:rsidRPr="00936D78">
        <w:rPr>
          <w:rStyle w:val="StyleUnderline"/>
          <w:highlight w:val="green"/>
        </w:rPr>
        <w:t>defines</w:t>
      </w:r>
      <w:r w:rsidRPr="00936D78">
        <w:rPr>
          <w:rStyle w:val="StyleUnderline"/>
        </w:rPr>
        <w:t xml:space="preserve"> the institutional framework of </w:t>
      </w:r>
      <w:r w:rsidRPr="00936D78">
        <w:rPr>
          <w:rStyle w:val="StyleUnderline"/>
          <w:highlight w:val="green"/>
        </w:rPr>
        <w:t>academia and its</w:t>
      </w:r>
      <w:r w:rsidRPr="00936D78">
        <w:rPr>
          <w:rStyle w:val="StyleUnderline"/>
        </w:rPr>
        <w:t xml:space="preserve"> professional </w:t>
      </w:r>
      <w:r w:rsidRPr="00936D78">
        <w:rPr>
          <w:rStyle w:val="StyleUnderline"/>
          <w:highlight w:val="green"/>
        </w:rPr>
        <w:t>practices</w:t>
      </w:r>
      <w:r w:rsidRPr="00936D78">
        <w:rPr>
          <w:sz w:val="16"/>
        </w:rPr>
        <w:t>. Regarding communication research and the scope of the field, emphasis must be placed on political, economic, intellectual, and technological backgrounds, as they define the cross-disciplinary compositions and working routines of its academic community, establish knowledge interests and research and education agendas, set the reputation canons and professional ambitions of scholars, and create academic policies and quality standards (among other considerations). Consequently, the study of the academic institutionalisation of communication research involves analysing the contexts in which this process has occurred.</w:t>
      </w:r>
    </w:p>
    <w:p w14:paraId="120E2232" w14:textId="77777777" w:rsidR="00094D02" w:rsidRPr="00936D78" w:rsidRDefault="00094D02" w:rsidP="00094D02">
      <w:pPr>
        <w:rPr>
          <w:sz w:val="16"/>
        </w:rPr>
      </w:pPr>
      <w:r w:rsidRPr="00936D78">
        <w:rPr>
          <w:sz w:val="16"/>
        </w:rPr>
        <w:t xml:space="preserve">The analysis must begin in 1989, as this year represents the start of a radical global change after World War II. The fall of the Berlin Wall and the origin of the World Wide Web are two milestones that demonstrate the rise of global neoliberalism and its influence on media and communication studies. As noted in previous research (CarrascoCampos 2019; Saperas 2018; Carrasco-Campos and Saperas 2013; 2014; 2016), </w:t>
      </w:r>
      <w:r w:rsidRPr="00936D78">
        <w:rPr>
          <w:rStyle w:val="StyleUnderline"/>
        </w:rPr>
        <w:t>the 1990s represent the consolidation of global neoliberal media, cultural and economic policies that were progressively implemented in national and international markets, labour conditions, social policies, education systems, cultural identities, science and technology and, of course, media systems</w:t>
      </w:r>
      <w:r w:rsidRPr="00936D78">
        <w:rPr>
          <w:sz w:val="16"/>
        </w:rPr>
        <w:t>. This diagnosis is shared across the political spectrum. For example, right-wing theorist Francis Fukuyama (1989, 3) declared “the total exhaustion of viable systematic alternatives to Western liberalism”. Similarly, leftwing intellectual David Harvey remarked on the influence of neoliberalism in both a structural and an ideological dimension:</w:t>
      </w:r>
    </w:p>
    <w:p w14:paraId="4342A112" w14:textId="77777777" w:rsidR="00094D02" w:rsidRPr="00936D78" w:rsidRDefault="00094D02" w:rsidP="00094D02">
      <w:pPr>
        <w:ind w:left="720"/>
        <w:rPr>
          <w:sz w:val="16"/>
        </w:rPr>
      </w:pPr>
      <w:r w:rsidRPr="00936D78">
        <w:rPr>
          <w:sz w:val="16"/>
        </w:rPr>
        <w:t>Neoliberalism is in the first instance a theory of political economic practices that proposes that human well-being can best be advanced by literally individual entrepreneurial freedoms and skills within an institutional framework characterized by strong private property rights, free markets, and free trade. The role of the state is to create and preserve an institutional framework appropriate to such practices […]. Neoliberalism has, in short, become hegemonic as a mode of discourse. It has pervasive effects on ways of thought to the point where it has become incorporated into the common-sense way many of us interpret, live in, and understand the world (2005, 2-3).</w:t>
      </w:r>
    </w:p>
    <w:p w14:paraId="6E29FF43" w14:textId="77777777" w:rsidR="00094D02" w:rsidRPr="00936D78" w:rsidRDefault="00094D02" w:rsidP="00094D02">
      <w:pPr>
        <w:rPr>
          <w:sz w:val="16"/>
        </w:rPr>
      </w:pPr>
      <w:r w:rsidRPr="00936D78">
        <w:rPr>
          <w:sz w:val="16"/>
        </w:rPr>
        <w:t xml:space="preserve">According to Milton Friedman (1951/2017), the roots of neoliberalism can be traced back to 19th-century liberalism, which focused on the importance of the individual, but substituted the laissez-faire for individual competition in the private sphere and used the state and public institutions to set the conditions for this competition. The 1980s stiffened these characteristics by consolidating state economic and cultural policies that rapidly became international, firstly among the most influential western countries controlling economic power, political influence, and technological innovation. </w:t>
      </w:r>
      <w:r w:rsidRPr="00936D78">
        <w:rPr>
          <w:rStyle w:val="StyleUnderline"/>
        </w:rPr>
        <w:t>This idea connects with current global neoliberalism in the post-Cold War world, which organises international relations between corporations and nations</w:t>
      </w:r>
      <w:r w:rsidRPr="00936D78">
        <w:rPr>
          <w:sz w:val="16"/>
        </w:rPr>
        <w:t xml:space="preserve"> (independently of the domestic ideological structures developed behind borders), </w:t>
      </w:r>
      <w:r w:rsidRPr="00936D78">
        <w:rPr>
          <w:rStyle w:val="StyleUnderline"/>
        </w:rPr>
        <w:t xml:space="preserve">so that </w:t>
      </w:r>
      <w:r w:rsidRPr="000C6335">
        <w:rPr>
          <w:rStyle w:val="Emphasis"/>
          <w:highlight w:val="green"/>
        </w:rPr>
        <w:t>neoliberalism</w:t>
      </w:r>
      <w:r w:rsidRPr="00936D78">
        <w:rPr>
          <w:rStyle w:val="StyleUnderline"/>
        </w:rPr>
        <w:t xml:space="preserve"> can be </w:t>
      </w:r>
      <w:r w:rsidRPr="000C6335">
        <w:rPr>
          <w:rStyle w:val="Emphasis"/>
          <w:highlight w:val="green"/>
        </w:rPr>
        <w:t>defined</w:t>
      </w:r>
      <w:r w:rsidRPr="000C6335">
        <w:rPr>
          <w:rStyle w:val="StyleUnderline"/>
          <w:highlight w:val="green"/>
        </w:rPr>
        <w:t xml:space="preserve"> as</w:t>
      </w:r>
      <w:r w:rsidRPr="00936D78">
        <w:rPr>
          <w:rStyle w:val="StyleUnderline"/>
        </w:rPr>
        <w:t xml:space="preserve"> a </w:t>
      </w:r>
      <w:r w:rsidRPr="00936D78">
        <w:rPr>
          <w:rStyle w:val="Emphasis"/>
        </w:rPr>
        <w:t xml:space="preserve">global order </w:t>
      </w:r>
      <w:r w:rsidRPr="000C6335">
        <w:rPr>
          <w:rStyle w:val="Emphasis"/>
          <w:highlight w:val="green"/>
        </w:rPr>
        <w:t>positioning</w:t>
      </w:r>
      <w:r w:rsidRPr="000C6335">
        <w:rPr>
          <w:rStyle w:val="StyleUnderline"/>
          <w:highlight w:val="green"/>
        </w:rPr>
        <w:t xml:space="preserve"> the </w:t>
      </w:r>
      <w:r w:rsidRPr="000C6335">
        <w:rPr>
          <w:rStyle w:val="Emphasis"/>
          <w:highlight w:val="green"/>
        </w:rPr>
        <w:t>individual against society</w:t>
      </w:r>
      <w:r w:rsidRPr="00936D78">
        <w:rPr>
          <w:rStyle w:val="StyleUnderline"/>
        </w:rPr>
        <w:t xml:space="preserve"> in a world competency scenario that </w:t>
      </w:r>
      <w:r w:rsidRPr="000C6335">
        <w:rPr>
          <w:rStyle w:val="StyleUnderline"/>
          <w:highlight w:val="green"/>
        </w:rPr>
        <w:t>mobilises any</w:t>
      </w:r>
      <w:r w:rsidRPr="00936D78">
        <w:rPr>
          <w:rStyle w:val="StyleUnderline"/>
        </w:rPr>
        <w:t xml:space="preserve"> kind of </w:t>
      </w:r>
      <w:r w:rsidRPr="000C6335">
        <w:rPr>
          <w:rStyle w:val="StyleUnderline"/>
          <w:highlight w:val="green"/>
        </w:rPr>
        <w:t>institution</w:t>
      </w:r>
      <w:r w:rsidRPr="00936D78">
        <w:rPr>
          <w:rStyle w:val="StyleUnderline"/>
        </w:rPr>
        <w:t xml:space="preserve">, public or private, </w:t>
      </w:r>
      <w:r w:rsidRPr="000C6335">
        <w:rPr>
          <w:rStyle w:val="StyleUnderline"/>
          <w:highlight w:val="green"/>
        </w:rPr>
        <w:t>to</w:t>
      </w:r>
      <w:r w:rsidRPr="00936D78">
        <w:rPr>
          <w:rStyle w:val="StyleUnderline"/>
        </w:rPr>
        <w:t xml:space="preserve"> configure, raise, and </w:t>
      </w:r>
      <w:r w:rsidRPr="000C6335">
        <w:rPr>
          <w:rStyle w:val="StyleUnderline"/>
          <w:highlight w:val="green"/>
        </w:rPr>
        <w:t>preserve it</w:t>
      </w:r>
      <w:r w:rsidRPr="00936D78">
        <w:rPr>
          <w:sz w:val="16"/>
        </w:rPr>
        <w:t xml:space="preserve"> (Harvey 2005; Raimondi 2012). In fact, recent events such as the ongoing COVID-19 global pandemic may reinforce the global neoliberal ideology of competition, as there currently exists a global race to find a commercial formula for vaccination, a struggle for the acquisition of health resources, and a financial dispute in an acute crisis context.</w:t>
      </w:r>
    </w:p>
    <w:p w14:paraId="5C32915E" w14:textId="77777777" w:rsidR="00094D02" w:rsidRDefault="00094D02" w:rsidP="00094D02">
      <w:pPr>
        <w:rPr>
          <w:rStyle w:val="StyleUnderline"/>
        </w:rPr>
      </w:pPr>
      <w:r w:rsidRPr="000C6335">
        <w:rPr>
          <w:rStyle w:val="Emphasis"/>
          <w:highlight w:val="green"/>
        </w:rPr>
        <w:t>Political, economic, cultural</w:t>
      </w:r>
      <w:r w:rsidRPr="00936D78">
        <w:rPr>
          <w:sz w:val="16"/>
        </w:rPr>
        <w:t xml:space="preserve">, and technological </w:t>
      </w:r>
      <w:r w:rsidRPr="000C6335">
        <w:rPr>
          <w:rStyle w:val="Emphasis"/>
          <w:highlight w:val="green"/>
        </w:rPr>
        <w:t>frameworks</w:t>
      </w:r>
      <w:r w:rsidRPr="000C6335">
        <w:rPr>
          <w:sz w:val="16"/>
          <w:highlight w:val="green"/>
        </w:rPr>
        <w:t xml:space="preserve"> </w:t>
      </w:r>
      <w:r w:rsidRPr="000C6335">
        <w:rPr>
          <w:rStyle w:val="StyleUnderline"/>
          <w:highlight w:val="green"/>
        </w:rPr>
        <w:t>define</w:t>
      </w:r>
      <w:r w:rsidRPr="00936D78">
        <w:rPr>
          <w:sz w:val="16"/>
        </w:rPr>
        <w:t xml:space="preserve"> and shape the </w:t>
      </w:r>
      <w:r w:rsidRPr="000C6335">
        <w:rPr>
          <w:rStyle w:val="Emphasis"/>
          <w:highlight w:val="green"/>
        </w:rPr>
        <w:t>knowledge demands</w:t>
      </w:r>
      <w:r w:rsidRPr="000C6335">
        <w:rPr>
          <w:sz w:val="16"/>
          <w:highlight w:val="green"/>
        </w:rPr>
        <w:t xml:space="preserve"> </w:t>
      </w:r>
      <w:r w:rsidRPr="000C6335">
        <w:rPr>
          <w:rStyle w:val="StyleUnderline"/>
          <w:highlight w:val="green"/>
        </w:rPr>
        <w:t>and</w:t>
      </w:r>
      <w:r w:rsidRPr="00936D78">
        <w:rPr>
          <w:sz w:val="16"/>
        </w:rPr>
        <w:t xml:space="preserve"> agendas of </w:t>
      </w:r>
      <w:r w:rsidRPr="000C6335">
        <w:rPr>
          <w:rStyle w:val="Emphasis"/>
          <w:highlight w:val="green"/>
        </w:rPr>
        <w:t>academic activity</w:t>
      </w:r>
      <w:r w:rsidRPr="00936D78">
        <w:rPr>
          <w:sz w:val="16"/>
        </w:rPr>
        <w:t xml:space="preserve">. For this reason, </w:t>
      </w:r>
      <w:r w:rsidRPr="000C6335">
        <w:rPr>
          <w:rStyle w:val="StyleUnderline"/>
          <w:highlight w:val="green"/>
        </w:rPr>
        <w:t>it is necessary to claim</w:t>
      </w:r>
      <w:r w:rsidRPr="00936D78">
        <w:rPr>
          <w:sz w:val="16"/>
        </w:rPr>
        <w:t xml:space="preserve"> the role of </w:t>
      </w:r>
      <w:r w:rsidRPr="000C6335">
        <w:rPr>
          <w:rStyle w:val="Emphasis"/>
          <w:highlight w:val="green"/>
        </w:rPr>
        <w:t>neoliberalism</w:t>
      </w:r>
      <w:r w:rsidRPr="000C6335">
        <w:rPr>
          <w:sz w:val="16"/>
          <w:highlight w:val="green"/>
        </w:rPr>
        <w:t xml:space="preserve"> </w:t>
      </w:r>
      <w:r w:rsidRPr="000C6335">
        <w:rPr>
          <w:rStyle w:val="StyleUnderline"/>
          <w:highlight w:val="green"/>
        </w:rPr>
        <w:t>as a</w:t>
      </w:r>
      <w:r w:rsidRPr="000C6335">
        <w:rPr>
          <w:sz w:val="16"/>
          <w:highlight w:val="green"/>
        </w:rPr>
        <w:t xml:space="preserve"> </w:t>
      </w:r>
      <w:r w:rsidRPr="000C6335">
        <w:rPr>
          <w:rStyle w:val="Emphasis"/>
          <w:highlight w:val="green"/>
        </w:rPr>
        <w:t>structural factor</w:t>
      </w:r>
      <w:r w:rsidRPr="000C6335">
        <w:rPr>
          <w:sz w:val="16"/>
          <w:highlight w:val="green"/>
        </w:rPr>
        <w:t xml:space="preserve"> </w:t>
      </w:r>
      <w:r w:rsidRPr="000C6335">
        <w:rPr>
          <w:rStyle w:val="StyleUnderline"/>
          <w:highlight w:val="green"/>
        </w:rPr>
        <w:t>in the</w:t>
      </w:r>
      <w:r w:rsidRPr="000C6335">
        <w:rPr>
          <w:sz w:val="16"/>
          <w:highlight w:val="green"/>
        </w:rPr>
        <w:t xml:space="preserve"> </w:t>
      </w:r>
      <w:r w:rsidRPr="000C6335">
        <w:rPr>
          <w:rStyle w:val="Emphasis"/>
          <w:highlight w:val="green"/>
        </w:rPr>
        <w:t>development of social sciences and their institutions</w:t>
      </w:r>
      <w:r w:rsidRPr="00936D78">
        <w:rPr>
          <w:sz w:val="16"/>
        </w:rPr>
        <w:t xml:space="preserve">. Contrary to the dominant theories of positivism and structural functionalism that consider contextual elements only as an analytical variable to observe social phenomena, it is also crucial to account for the structural influence and ideological scope of neoliberalism. Hence, </w:t>
      </w:r>
      <w:r w:rsidRPr="00936D78">
        <w:rPr>
          <w:rStyle w:val="StyleUnderline"/>
        </w:rPr>
        <w:t xml:space="preserve">the purpose of contextualising the institutional framework of the field of </w:t>
      </w:r>
      <w:r w:rsidRPr="000C6335">
        <w:rPr>
          <w:rStyle w:val="StyleUnderline"/>
          <w:highlight w:val="green"/>
        </w:rPr>
        <w:t>communication must</w:t>
      </w:r>
      <w:r w:rsidRPr="00936D78">
        <w:rPr>
          <w:rStyle w:val="StyleUnderline"/>
        </w:rPr>
        <w:t xml:space="preserve"> include an </w:t>
      </w:r>
      <w:r w:rsidRPr="000C6335">
        <w:rPr>
          <w:rStyle w:val="StyleUnderline"/>
          <w:highlight w:val="green"/>
        </w:rPr>
        <w:t>analysis of cultural</w:t>
      </w:r>
      <w:r w:rsidRPr="00936D78">
        <w:rPr>
          <w:rStyle w:val="StyleUnderline"/>
        </w:rPr>
        <w:t xml:space="preserve"> and technological </w:t>
      </w:r>
      <w:r w:rsidRPr="000C6335">
        <w:rPr>
          <w:rStyle w:val="StyleUnderline"/>
          <w:highlight w:val="green"/>
        </w:rPr>
        <w:t>change, as well as political</w:t>
      </w:r>
      <w:r w:rsidRPr="00936D78">
        <w:rPr>
          <w:rStyle w:val="StyleUnderline"/>
        </w:rPr>
        <w:t xml:space="preserve"> and </w:t>
      </w:r>
      <w:r w:rsidRPr="000C6335">
        <w:rPr>
          <w:rStyle w:val="StyleUnderline"/>
          <w:highlight w:val="green"/>
        </w:rPr>
        <w:t>economic backgrounds</w:t>
      </w:r>
      <w:r w:rsidRPr="00936D78">
        <w:rPr>
          <w:rStyle w:val="StyleUnderline"/>
        </w:rPr>
        <w:t>.</w:t>
      </w:r>
    </w:p>
    <w:p w14:paraId="1AFFAFDF" w14:textId="77777777" w:rsidR="00094D02" w:rsidRDefault="00094D02" w:rsidP="00094D02">
      <w:pPr>
        <w:pStyle w:val="Analytic"/>
      </w:pPr>
    </w:p>
    <w:p w14:paraId="5E0AC6FE" w14:textId="77777777" w:rsidR="00094D02" w:rsidRDefault="00094D02" w:rsidP="00094D02">
      <w:pPr>
        <w:pStyle w:val="Heading3"/>
      </w:pPr>
      <w:r>
        <w:t>AT: Perm---2NC</w:t>
      </w:r>
    </w:p>
    <w:p w14:paraId="1E90E701" w14:textId="77777777" w:rsidR="00094D02" w:rsidRDefault="00094D02" w:rsidP="00094D02">
      <w:pPr>
        <w:pStyle w:val="Heading3"/>
      </w:pPr>
      <w:r>
        <w:t>Link---Oral History---2NC</w:t>
      </w:r>
    </w:p>
    <w:p w14:paraId="51B90562" w14:textId="77777777" w:rsidR="00094D02" w:rsidRPr="0043069D" w:rsidRDefault="00094D02" w:rsidP="00094D02">
      <w:pPr>
        <w:pStyle w:val="Heading4"/>
      </w:pPr>
      <w:r>
        <w:t>Story telling is commodified</w:t>
      </w:r>
    </w:p>
    <w:p w14:paraId="42107005" w14:textId="77777777" w:rsidR="00094D02" w:rsidRPr="00234552" w:rsidRDefault="00094D02" w:rsidP="00094D02">
      <w:r w:rsidRPr="0043069D">
        <w:rPr>
          <w:rStyle w:val="Style13ptBold"/>
        </w:rPr>
        <w:t>Diaz 18</w:t>
      </w:r>
      <w:r>
        <w:t xml:space="preserve">, founder and director of The Native Canoe Program, housed in the Department of American Indian Studies. (Vicente M., 9/12/2018, “Don’t Swallow (or be Swallowed by) Disney’s 'Culturally Authenticated Moana',” </w:t>
      </w:r>
      <w:hyperlink r:id="rId11" w:history="1">
        <w:r w:rsidRPr="00E37439">
          <w:rPr>
            <w:rStyle w:val="Hyperlink"/>
          </w:rPr>
          <w:t>https://indiancountrytoday.com/archive/dont-swallow-or-be-swallowed-by-disneys-culturally-authenticated-moana, luna</w:t>
        </w:r>
      </w:hyperlink>
      <w:r>
        <w:t>)</w:t>
      </w:r>
    </w:p>
    <w:p w14:paraId="0BA64D7B" w14:textId="77777777" w:rsidR="00094D02" w:rsidRPr="008046EE" w:rsidRDefault="00094D02" w:rsidP="00094D02">
      <w:pPr>
        <w:rPr>
          <w:sz w:val="16"/>
        </w:rPr>
      </w:pPr>
      <w:r w:rsidRPr="00681830">
        <w:rPr>
          <w:rStyle w:val="Emphasis"/>
          <w:highlight w:val="cyan"/>
        </w:rPr>
        <w:t>Disney imagineers</w:t>
      </w:r>
      <w:r w:rsidRPr="008046EE">
        <w:rPr>
          <w:sz w:val="16"/>
        </w:rPr>
        <w:t xml:space="preserve"> have just </w:t>
      </w:r>
      <w:r w:rsidRPr="00681830">
        <w:rPr>
          <w:rStyle w:val="StyleUnderline"/>
          <w:highlight w:val="cyan"/>
        </w:rPr>
        <w:t>rolled out</w:t>
      </w:r>
      <w:r w:rsidRPr="00681830">
        <w:rPr>
          <w:sz w:val="16"/>
          <w:highlight w:val="cyan"/>
        </w:rPr>
        <w:t xml:space="preserve"> </w:t>
      </w:r>
      <w:r w:rsidRPr="008046EE">
        <w:rPr>
          <w:sz w:val="16"/>
        </w:rPr>
        <w:t xml:space="preserve">a powerful anecdote, connected to the November release of its latest animation, </w:t>
      </w:r>
      <w:r w:rsidRPr="00681830">
        <w:rPr>
          <w:rStyle w:val="Emphasis"/>
          <w:highlight w:val="cyan"/>
        </w:rPr>
        <w:t>Moana</w:t>
      </w:r>
      <w:r w:rsidRPr="008046EE">
        <w:rPr>
          <w:sz w:val="16"/>
        </w:rPr>
        <w:t xml:space="preserve">, </w:t>
      </w:r>
      <w:r w:rsidRPr="00681830">
        <w:rPr>
          <w:rStyle w:val="StyleUnderline"/>
          <w:highlight w:val="cyan"/>
        </w:rPr>
        <w:t>wherein</w:t>
      </w:r>
      <w:r w:rsidRPr="003A4EC9">
        <w:rPr>
          <w:rStyle w:val="StyleUnderline"/>
        </w:rPr>
        <w:t xml:space="preserve"> an elder</w:t>
      </w:r>
      <w:r w:rsidRPr="008046EE">
        <w:rPr>
          <w:sz w:val="16"/>
        </w:rPr>
        <w:t xml:space="preserve"> from Mo’orea, in French Polynesia, is depicted as having </w:t>
      </w:r>
      <w:r w:rsidRPr="003A4EC9">
        <w:rPr>
          <w:rStyle w:val="StyleUnderline"/>
        </w:rPr>
        <w:t>asked</w:t>
      </w:r>
      <w:r w:rsidRPr="008046EE">
        <w:rPr>
          <w:sz w:val="16"/>
        </w:rPr>
        <w:t xml:space="preserve"> one of them, “For years, </w:t>
      </w:r>
      <w:r w:rsidRPr="003A4EC9">
        <w:rPr>
          <w:rStyle w:val="StyleUnderline"/>
        </w:rPr>
        <w:t>we have been swallowed by your culture</w:t>
      </w:r>
      <w:r w:rsidRPr="008046EE">
        <w:rPr>
          <w:sz w:val="16"/>
        </w:rPr>
        <w:t xml:space="preserve"> …; this one time, </w:t>
      </w:r>
      <w:r w:rsidRPr="003A4EC9">
        <w:rPr>
          <w:rStyle w:val="Emphasis"/>
        </w:rPr>
        <w:t>can you be swallowed by ours?”</w:t>
      </w:r>
    </w:p>
    <w:p w14:paraId="05F71D1D" w14:textId="77777777" w:rsidR="00094D02" w:rsidRPr="008046EE" w:rsidRDefault="00094D02" w:rsidP="00094D02">
      <w:pPr>
        <w:rPr>
          <w:sz w:val="16"/>
        </w:rPr>
      </w:pPr>
      <w:r w:rsidRPr="008046EE">
        <w:rPr>
          <w:sz w:val="16"/>
        </w:rPr>
        <w:t xml:space="preserve">The image of one of our </w:t>
      </w:r>
      <w:r w:rsidRPr="00681830">
        <w:rPr>
          <w:rStyle w:val="Emphasis"/>
          <w:highlight w:val="cyan"/>
        </w:rPr>
        <w:t>revered elders humbly petitioning</w:t>
      </w:r>
      <w:r w:rsidRPr="008046EE">
        <w:rPr>
          <w:sz w:val="16"/>
        </w:rPr>
        <w:t xml:space="preserve"> agents of the gargantuan media and merchandising conglomerate for just one moment of cultural attention </w:t>
      </w:r>
      <w:r w:rsidRPr="00681830">
        <w:rPr>
          <w:rStyle w:val="StyleUnderline"/>
          <w:highlight w:val="cyan"/>
        </w:rPr>
        <w:t>against</w:t>
      </w:r>
      <w:r w:rsidRPr="008046EE">
        <w:rPr>
          <w:sz w:val="16"/>
        </w:rPr>
        <w:t xml:space="preserve"> a historical wave of </w:t>
      </w:r>
      <w:r w:rsidRPr="00681830">
        <w:rPr>
          <w:rStyle w:val="StyleUnderline"/>
          <w:highlight w:val="cyan"/>
        </w:rPr>
        <w:t>western</w:t>
      </w:r>
      <w:r w:rsidRPr="008046EE">
        <w:rPr>
          <w:sz w:val="16"/>
        </w:rPr>
        <w:t xml:space="preserve"> acculturative </w:t>
      </w:r>
      <w:r w:rsidRPr="00681830">
        <w:rPr>
          <w:rStyle w:val="StyleUnderline"/>
          <w:highlight w:val="cyan"/>
        </w:rPr>
        <w:t>forces makes it sound as if Moana</w:t>
      </w:r>
      <w:r w:rsidRPr="003A4EC9">
        <w:rPr>
          <w:rStyle w:val="StyleUnderline"/>
        </w:rPr>
        <w:t xml:space="preserve"> the film </w:t>
      </w:r>
      <w:r w:rsidRPr="00681830">
        <w:rPr>
          <w:rStyle w:val="StyleUnderline"/>
          <w:highlight w:val="cyan"/>
        </w:rPr>
        <w:t>is a gift</w:t>
      </w:r>
      <w:r w:rsidRPr="003A4EC9">
        <w:rPr>
          <w:rStyle w:val="StyleUnderline"/>
        </w:rPr>
        <w:t xml:space="preserve"> straight </w:t>
      </w:r>
      <w:r w:rsidRPr="00681830">
        <w:rPr>
          <w:rStyle w:val="StyleUnderline"/>
          <w:highlight w:val="cyan"/>
        </w:rPr>
        <w:t>from Disney</w:t>
      </w:r>
      <w:r w:rsidRPr="003A4EC9">
        <w:rPr>
          <w:rStyle w:val="StyleUnderline"/>
        </w:rPr>
        <w:t xml:space="preserve"> Inc.’s golden </w:t>
      </w:r>
      <w:r w:rsidRPr="00681830">
        <w:rPr>
          <w:rStyle w:val="StyleUnderline"/>
          <w:highlight w:val="cyan"/>
        </w:rPr>
        <w:t>heart</w:t>
      </w:r>
      <w:r w:rsidRPr="008046EE">
        <w:rPr>
          <w:sz w:val="16"/>
        </w:rPr>
        <w:t xml:space="preserve">. But make no mistake about it, </w:t>
      </w:r>
      <w:r w:rsidRPr="00681830">
        <w:rPr>
          <w:rStyle w:val="Emphasis"/>
          <w:highlight w:val="cyan"/>
        </w:rPr>
        <w:t>any altruism</w:t>
      </w:r>
      <w:r w:rsidRPr="008046EE">
        <w:rPr>
          <w:sz w:val="16"/>
        </w:rPr>
        <w:t xml:space="preserve"> </w:t>
      </w:r>
      <w:r w:rsidRPr="003A4EC9">
        <w:rPr>
          <w:rStyle w:val="StyleUnderline"/>
        </w:rPr>
        <w:t>associated with</w:t>
      </w:r>
      <w:r w:rsidRPr="008046EE">
        <w:rPr>
          <w:sz w:val="16"/>
        </w:rPr>
        <w:t xml:space="preserve"> this latest </w:t>
      </w:r>
      <w:r w:rsidRPr="003A4EC9">
        <w:rPr>
          <w:rStyle w:val="Emphasis"/>
        </w:rPr>
        <w:t>commercial</w:t>
      </w:r>
      <w:r w:rsidRPr="008046EE">
        <w:rPr>
          <w:sz w:val="16"/>
        </w:rPr>
        <w:t xml:space="preserve"> ad-</w:t>
      </w:r>
      <w:r w:rsidRPr="003A4EC9">
        <w:rPr>
          <w:rStyle w:val="Emphasis"/>
        </w:rPr>
        <w:t>venture</w:t>
      </w:r>
      <w:r w:rsidRPr="008046EE">
        <w:rPr>
          <w:sz w:val="16"/>
        </w:rPr>
        <w:t xml:space="preserve"> </w:t>
      </w:r>
      <w:r w:rsidRPr="00681830">
        <w:rPr>
          <w:rStyle w:val="StyleUnderline"/>
          <w:highlight w:val="cyan"/>
        </w:rPr>
        <w:t>will always be trumped by</w:t>
      </w:r>
      <w:r w:rsidRPr="008046EE">
        <w:rPr>
          <w:sz w:val="16"/>
        </w:rPr>
        <w:t xml:space="preserve"> the proverbial </w:t>
      </w:r>
      <w:r w:rsidRPr="003A4EC9">
        <w:rPr>
          <w:rStyle w:val="Emphasis"/>
        </w:rPr>
        <w:t>bottom line</w:t>
      </w:r>
      <w:r w:rsidRPr="008046EE">
        <w:rPr>
          <w:sz w:val="16"/>
        </w:rPr>
        <w:t xml:space="preserve">, but more depressingly, by an enduring colonial legacy in the Pacific islands that is further animated in the 21st century </w:t>
      </w:r>
      <w:r w:rsidRPr="003A4EC9">
        <w:rPr>
          <w:rStyle w:val="StyleUnderline"/>
        </w:rPr>
        <w:t>by</w:t>
      </w:r>
      <w:r w:rsidRPr="008046EE">
        <w:rPr>
          <w:sz w:val="16"/>
        </w:rPr>
        <w:t xml:space="preserve"> </w:t>
      </w:r>
      <w:r w:rsidRPr="00681830">
        <w:rPr>
          <w:rStyle w:val="Emphasis"/>
          <w:highlight w:val="cyan"/>
        </w:rPr>
        <w:t>neoliberal</w:t>
      </w:r>
      <w:r w:rsidRPr="008046EE">
        <w:rPr>
          <w:sz w:val="16"/>
        </w:rPr>
        <w:t xml:space="preserve"> and postcolonial </w:t>
      </w:r>
      <w:r w:rsidRPr="00681830">
        <w:rPr>
          <w:rStyle w:val="Emphasis"/>
          <w:highlight w:val="cyan"/>
        </w:rPr>
        <w:t>desires</w:t>
      </w:r>
      <w:r w:rsidRPr="00681830">
        <w:rPr>
          <w:sz w:val="16"/>
          <w:highlight w:val="cyan"/>
        </w:rPr>
        <w:t xml:space="preserve"> </w:t>
      </w:r>
      <w:r w:rsidRPr="00681830">
        <w:rPr>
          <w:rStyle w:val="StyleUnderline"/>
          <w:highlight w:val="cyan"/>
        </w:rPr>
        <w:t>for selling</w:t>
      </w:r>
      <w:r w:rsidRPr="003A4EC9">
        <w:rPr>
          <w:rStyle w:val="StyleUnderline"/>
        </w:rPr>
        <w:t xml:space="preserve"> and consuming</w:t>
      </w:r>
      <w:r w:rsidRPr="008046EE">
        <w:rPr>
          <w:sz w:val="16"/>
        </w:rPr>
        <w:t xml:space="preserve"> </w:t>
      </w:r>
      <w:r w:rsidRPr="00681830">
        <w:rPr>
          <w:rStyle w:val="Emphasis"/>
          <w:highlight w:val="cyan"/>
        </w:rPr>
        <w:t>native culture</w:t>
      </w:r>
      <w:r w:rsidRPr="008046EE">
        <w:rPr>
          <w:sz w:val="16"/>
        </w:rPr>
        <w:t xml:space="preserve"> of a very specific type.</w:t>
      </w:r>
    </w:p>
    <w:p w14:paraId="74248233" w14:textId="77777777" w:rsidR="00094D02" w:rsidRPr="008046EE" w:rsidRDefault="00094D02" w:rsidP="00094D02">
      <w:pPr>
        <w:rPr>
          <w:sz w:val="16"/>
        </w:rPr>
      </w:pPr>
      <w:r w:rsidRPr="008046EE">
        <w:rPr>
          <w:sz w:val="16"/>
        </w:rPr>
        <w:t>Indeed the anecdote appears to be part of Disney’s push back against a small but growing movement of Pacific Islanders who are expressing outcry, mostly in social media, against the company’s trafficking on indigenous cultural heritage.</w:t>
      </w:r>
    </w:p>
    <w:p w14:paraId="37A3E639" w14:textId="77777777" w:rsidR="00094D02" w:rsidRPr="008046EE" w:rsidRDefault="00094D02" w:rsidP="00094D02">
      <w:pPr>
        <w:rPr>
          <w:sz w:val="16"/>
        </w:rPr>
      </w:pPr>
      <w:r w:rsidRPr="008046EE">
        <w:rPr>
          <w:sz w:val="16"/>
        </w:rPr>
        <w:t xml:space="preserve">To date, charges of distasteful representation, cultural appropriation, and crass commercialization of Islander culture and tradition have focused on early roll-outs of merchandise, like a </w:t>
      </w:r>
      <w:r w:rsidRPr="00681830">
        <w:rPr>
          <w:rStyle w:val="StyleUnderline"/>
          <w:highlight w:val="cyan"/>
        </w:rPr>
        <w:t>ghastly</w:t>
      </w:r>
      <w:r w:rsidRPr="003A4EC9">
        <w:rPr>
          <w:rStyle w:val="StyleUnderline"/>
        </w:rPr>
        <w:t xml:space="preserve"> tattooed </w:t>
      </w:r>
      <w:r w:rsidRPr="00681830">
        <w:rPr>
          <w:rStyle w:val="StyleUnderline"/>
          <w:highlight w:val="cyan"/>
        </w:rPr>
        <w:t>skin-suit of</w:t>
      </w:r>
      <w:r w:rsidRPr="008046EE">
        <w:rPr>
          <w:sz w:val="16"/>
        </w:rPr>
        <w:t xml:space="preserve"> the Polynesian demigod </w:t>
      </w:r>
      <w:r w:rsidRPr="00681830">
        <w:rPr>
          <w:rStyle w:val="Emphasis"/>
          <w:highlight w:val="cyan"/>
        </w:rPr>
        <w:t>Maui</w:t>
      </w:r>
      <w:r w:rsidRPr="00681830">
        <w:rPr>
          <w:sz w:val="16"/>
          <w:highlight w:val="cyan"/>
        </w:rPr>
        <w:t xml:space="preserve">, </w:t>
      </w:r>
      <w:r w:rsidRPr="00681830">
        <w:rPr>
          <w:rStyle w:val="StyleUnderline"/>
          <w:highlight w:val="cyan"/>
        </w:rPr>
        <w:t>or</w:t>
      </w:r>
      <w:r w:rsidRPr="003A4EC9">
        <w:rPr>
          <w:rStyle w:val="StyleUnderline"/>
        </w:rPr>
        <w:t xml:space="preserve"> plastic figurines that </w:t>
      </w:r>
      <w:r w:rsidRPr="00681830">
        <w:rPr>
          <w:rStyle w:val="StyleUnderline"/>
          <w:highlight w:val="cyan"/>
        </w:rPr>
        <w:t>demonize</w:t>
      </w:r>
      <w:r w:rsidRPr="003A4EC9">
        <w:rPr>
          <w:rStyle w:val="StyleUnderline"/>
        </w:rPr>
        <w:t xml:space="preserve"> Pele as</w:t>
      </w:r>
      <w:r w:rsidRPr="008046EE">
        <w:rPr>
          <w:sz w:val="16"/>
        </w:rPr>
        <w:t xml:space="preserve"> </w:t>
      </w:r>
      <w:r w:rsidRPr="003A4EC9">
        <w:rPr>
          <w:rStyle w:val="Emphasis"/>
        </w:rPr>
        <w:t>“</w:t>
      </w:r>
      <w:r w:rsidRPr="00681830">
        <w:rPr>
          <w:rStyle w:val="Emphasis"/>
          <w:highlight w:val="cyan"/>
        </w:rPr>
        <w:t>the lava witch”,</w:t>
      </w:r>
      <w:r w:rsidRPr="00681830">
        <w:rPr>
          <w:sz w:val="16"/>
          <w:highlight w:val="cyan"/>
        </w:rPr>
        <w:t xml:space="preserve"> </w:t>
      </w:r>
      <w:r w:rsidRPr="00681830">
        <w:rPr>
          <w:rStyle w:val="StyleUnderline"/>
          <w:highlight w:val="cyan"/>
        </w:rPr>
        <w:t>or evil</w:t>
      </w:r>
      <w:r w:rsidRPr="003A4EC9">
        <w:rPr>
          <w:rStyle w:val="StyleUnderline"/>
        </w:rPr>
        <w:t xml:space="preserve"> coconuts dancing a </w:t>
      </w:r>
      <w:r w:rsidRPr="008046EE">
        <w:rPr>
          <w:sz w:val="16"/>
        </w:rPr>
        <w:t xml:space="preserve">thinly veiled Maori </w:t>
      </w:r>
      <w:r w:rsidRPr="00681830">
        <w:rPr>
          <w:rStyle w:val="Emphasis"/>
          <w:highlight w:val="cyan"/>
        </w:rPr>
        <w:t>haka</w:t>
      </w:r>
      <w:r w:rsidRPr="008046EE">
        <w:rPr>
          <w:sz w:val="16"/>
        </w:rPr>
        <w:t xml:space="preserve"> and on broader colonial discourses of cultural commodification.</w:t>
      </w:r>
    </w:p>
    <w:p w14:paraId="25C3F0C0" w14:textId="77777777" w:rsidR="00094D02" w:rsidRPr="008046EE" w:rsidRDefault="00094D02" w:rsidP="00094D02">
      <w:pPr>
        <w:rPr>
          <w:sz w:val="16"/>
        </w:rPr>
      </w:pPr>
      <w:r w:rsidRPr="008046EE">
        <w:rPr>
          <w:sz w:val="16"/>
        </w:rPr>
        <w:t xml:space="preserve">Indeed, Disney does not seem averse to pitting Islander against Islander. For example, the gushing article – apparently part of a strategic targeting of Pacific Islander pop culture sites and networks, including special screenings to Pacific islanders in the diaspora -- </w:t>
      </w:r>
      <w:r w:rsidRPr="00681830">
        <w:rPr>
          <w:rStyle w:val="StyleUnderline"/>
          <w:highlight w:val="cyan"/>
        </w:rPr>
        <w:t>acknowledges</w:t>
      </w:r>
      <w:r w:rsidRPr="008046EE">
        <w:rPr>
          <w:sz w:val="16"/>
        </w:rPr>
        <w:t xml:space="preserve"> “</w:t>
      </w:r>
      <w:r w:rsidRPr="003A4EC9">
        <w:rPr>
          <w:rStyle w:val="Emphasis"/>
        </w:rPr>
        <w:t>contention</w:t>
      </w:r>
      <w:r w:rsidRPr="008046EE">
        <w:rPr>
          <w:sz w:val="16"/>
        </w:rPr>
        <w:t xml:space="preserve">” by academics and activists like myself, but </w:t>
      </w:r>
      <w:r w:rsidRPr="003A4EC9">
        <w:rPr>
          <w:rStyle w:val="StyleUnderline"/>
        </w:rPr>
        <w:t>only to counter</w:t>
      </w:r>
      <w:r w:rsidRPr="008046EE">
        <w:rPr>
          <w:sz w:val="16"/>
        </w:rPr>
        <w:t xml:space="preserve"> the </w:t>
      </w:r>
      <w:r w:rsidRPr="00681830">
        <w:rPr>
          <w:rStyle w:val="Emphasis"/>
          <w:highlight w:val="cyan"/>
        </w:rPr>
        <w:t>criticism</w:t>
      </w:r>
      <w:r w:rsidRPr="00681830">
        <w:rPr>
          <w:sz w:val="16"/>
          <w:highlight w:val="cyan"/>
        </w:rPr>
        <w:t xml:space="preserve"> </w:t>
      </w:r>
      <w:r w:rsidRPr="00681830">
        <w:rPr>
          <w:rStyle w:val="StyleUnderline"/>
          <w:highlight w:val="cyan"/>
        </w:rPr>
        <w:t>with</w:t>
      </w:r>
      <w:r w:rsidRPr="008046EE">
        <w:rPr>
          <w:sz w:val="16"/>
        </w:rPr>
        <w:t xml:space="preserve"> the </w:t>
      </w:r>
      <w:r w:rsidRPr="003A4EC9">
        <w:rPr>
          <w:rStyle w:val="Emphasis"/>
        </w:rPr>
        <w:t xml:space="preserve">happy </w:t>
      </w:r>
      <w:r w:rsidRPr="00681830">
        <w:rPr>
          <w:rStyle w:val="Emphasis"/>
          <w:highlight w:val="cyan"/>
        </w:rPr>
        <w:t>news of</w:t>
      </w:r>
      <w:r w:rsidRPr="008046EE">
        <w:rPr>
          <w:sz w:val="16"/>
        </w:rPr>
        <w:t xml:space="preserve"> just </w:t>
      </w:r>
      <w:r w:rsidRPr="00681830">
        <w:rPr>
          <w:rStyle w:val="Emphasis"/>
          <w:highlight w:val="cyan"/>
        </w:rPr>
        <w:t>how rigorous</w:t>
      </w:r>
      <w:r w:rsidRPr="008046EE">
        <w:rPr>
          <w:sz w:val="16"/>
        </w:rPr>
        <w:t xml:space="preserve"> and dedicated the </w:t>
      </w:r>
      <w:r w:rsidRPr="00681830">
        <w:rPr>
          <w:rStyle w:val="Emphasis"/>
          <w:highlight w:val="cyan"/>
        </w:rPr>
        <w:t>corporate storytellers were</w:t>
      </w:r>
      <w:r w:rsidRPr="008046EE">
        <w:rPr>
          <w:sz w:val="16"/>
        </w:rPr>
        <w:t xml:space="preserve"> in doing their research, and just how lovingly accepted they are in certain, key islands of the Pacific.</w:t>
      </w:r>
    </w:p>
    <w:p w14:paraId="68F7B9A2" w14:textId="77777777" w:rsidR="00094D02" w:rsidRPr="008046EE" w:rsidRDefault="00094D02" w:rsidP="00094D02">
      <w:pPr>
        <w:rPr>
          <w:sz w:val="16"/>
        </w:rPr>
      </w:pPr>
      <w:r w:rsidRPr="008046EE">
        <w:rPr>
          <w:sz w:val="16"/>
        </w:rPr>
        <w:t xml:space="preserve">The gist of the corporate storyline, and probably the company’s talking points, is that Disney really cares, that it really got it right this time because it did its homework, and that the final products – the film, the merchandise, any licensed spin-offs -- vouched safe by the appropriate island authorities, will be the best thing ever for the whole wide world. It would seem as if Moana – </w:t>
      </w:r>
      <w:r w:rsidRPr="003A4EC9">
        <w:rPr>
          <w:rStyle w:val="Emphasis"/>
        </w:rPr>
        <w:t>the Ocean</w:t>
      </w:r>
      <w:r w:rsidRPr="008046EE">
        <w:rPr>
          <w:sz w:val="16"/>
        </w:rPr>
        <w:t xml:space="preserve"> –truly </w:t>
      </w:r>
      <w:r w:rsidRPr="003A4EC9">
        <w:rPr>
          <w:rStyle w:val="Emphasis"/>
        </w:rPr>
        <w:t>beckons</w:t>
      </w:r>
      <w:r w:rsidRPr="008046EE">
        <w:rPr>
          <w:sz w:val="16"/>
        </w:rPr>
        <w:t>.</w:t>
      </w:r>
    </w:p>
    <w:p w14:paraId="02996B6D" w14:textId="77777777" w:rsidR="00094D02" w:rsidRPr="008046EE" w:rsidRDefault="00094D02" w:rsidP="00094D02">
      <w:pPr>
        <w:rPr>
          <w:sz w:val="16"/>
        </w:rPr>
      </w:pPr>
      <w:r w:rsidRPr="003A4EC9">
        <w:rPr>
          <w:rStyle w:val="StyleUnderline"/>
        </w:rPr>
        <w:t>At the heart</w:t>
      </w:r>
      <w:r w:rsidRPr="008046EE">
        <w:rPr>
          <w:sz w:val="16"/>
        </w:rPr>
        <w:t xml:space="preserve"> of this marketing claim and bid to silence opposition </w:t>
      </w:r>
      <w:r w:rsidRPr="003A4EC9">
        <w:rPr>
          <w:rStyle w:val="StyleUnderline"/>
        </w:rPr>
        <w:t>is</w:t>
      </w:r>
      <w:r w:rsidRPr="008046EE">
        <w:rPr>
          <w:sz w:val="16"/>
        </w:rPr>
        <w:t xml:space="preserve"> the </w:t>
      </w:r>
      <w:r w:rsidRPr="003A4EC9">
        <w:rPr>
          <w:rStyle w:val="Emphasis"/>
        </w:rPr>
        <w:t>supposed blessing</w:t>
      </w:r>
      <w:r w:rsidRPr="008046EE">
        <w:rPr>
          <w:sz w:val="16"/>
        </w:rPr>
        <w:t xml:space="preserve"> that </w:t>
      </w:r>
      <w:r w:rsidRPr="003A4EC9">
        <w:rPr>
          <w:rStyle w:val="Emphasis"/>
        </w:rPr>
        <w:t>Disney</w:t>
      </w:r>
      <w:r w:rsidRPr="008046EE">
        <w:rPr>
          <w:sz w:val="16"/>
        </w:rPr>
        <w:t xml:space="preserve"> has </w:t>
      </w:r>
      <w:r w:rsidRPr="003A4EC9">
        <w:rPr>
          <w:rStyle w:val="StyleUnderline"/>
        </w:rPr>
        <w:t>received from</w:t>
      </w:r>
      <w:r w:rsidRPr="008046EE">
        <w:rPr>
          <w:sz w:val="16"/>
        </w:rPr>
        <w:t xml:space="preserve"> what the article’s author dubbed as a kind of transpacific “</w:t>
      </w:r>
      <w:r w:rsidRPr="003A4EC9">
        <w:rPr>
          <w:rStyle w:val="Emphasis"/>
        </w:rPr>
        <w:t>village</w:t>
      </w:r>
      <w:r w:rsidRPr="008046EE">
        <w:rPr>
          <w:sz w:val="16"/>
        </w:rPr>
        <w:t xml:space="preserve">” </w:t>
      </w:r>
      <w:r w:rsidRPr="003A4EC9">
        <w:rPr>
          <w:rStyle w:val="StyleUnderline"/>
        </w:rPr>
        <w:t>comprised of</w:t>
      </w:r>
      <w:r w:rsidRPr="008046EE">
        <w:rPr>
          <w:sz w:val="16"/>
        </w:rPr>
        <w:t xml:space="preserve"> the region’s </w:t>
      </w:r>
      <w:r w:rsidRPr="003A4EC9">
        <w:rPr>
          <w:rStyle w:val="Emphasis"/>
        </w:rPr>
        <w:t>cultural experts</w:t>
      </w:r>
      <w:r w:rsidRPr="008046EE">
        <w:rPr>
          <w:sz w:val="16"/>
        </w:rPr>
        <w:t xml:space="preserve">, talent, traditional chiefs, </w:t>
      </w:r>
      <w:r w:rsidRPr="003A4EC9">
        <w:rPr>
          <w:rStyle w:val="StyleUnderline"/>
        </w:rPr>
        <w:t>and</w:t>
      </w:r>
      <w:r w:rsidRPr="008046EE">
        <w:rPr>
          <w:sz w:val="16"/>
        </w:rPr>
        <w:t xml:space="preserve"> </w:t>
      </w:r>
      <w:r w:rsidRPr="003A4EC9">
        <w:rPr>
          <w:rStyle w:val="Emphasis"/>
        </w:rPr>
        <w:t>especially “academic” experts</w:t>
      </w:r>
      <w:r w:rsidRPr="008046EE">
        <w:rPr>
          <w:sz w:val="16"/>
        </w:rPr>
        <w:t>. Before I return specifically to what’s problematic about this supposed indigenous certification of the disneyfication of Pacific-wide culture and tradition, it merits always repeating, when it comes to anything Disney, that there are a few other important backstories that need to be foregrounded.</w:t>
      </w:r>
    </w:p>
    <w:p w14:paraId="52BAD378" w14:textId="77777777" w:rsidR="00094D02" w:rsidRPr="008046EE" w:rsidRDefault="00094D02" w:rsidP="00094D02">
      <w:pPr>
        <w:rPr>
          <w:sz w:val="16"/>
        </w:rPr>
      </w:pPr>
      <w:r w:rsidRPr="008046EE">
        <w:rPr>
          <w:sz w:val="16"/>
        </w:rPr>
        <w:t xml:space="preserve">First, Disney has a long and </w:t>
      </w:r>
      <w:r w:rsidRPr="00681830">
        <w:rPr>
          <w:rStyle w:val="StyleUnderline"/>
          <w:highlight w:val="cyan"/>
        </w:rPr>
        <w:t>demonstrable</w:t>
      </w:r>
      <w:r w:rsidRPr="003A4EC9">
        <w:rPr>
          <w:rStyle w:val="StyleUnderline"/>
        </w:rPr>
        <w:t xml:space="preserve"> track </w:t>
      </w:r>
      <w:r w:rsidRPr="00681830">
        <w:rPr>
          <w:rStyle w:val="StyleUnderline"/>
          <w:highlight w:val="cyan"/>
        </w:rPr>
        <w:t>record of</w:t>
      </w:r>
      <w:r w:rsidRPr="00681830">
        <w:rPr>
          <w:sz w:val="16"/>
          <w:highlight w:val="cyan"/>
        </w:rPr>
        <w:t xml:space="preserve"> </w:t>
      </w:r>
      <w:r w:rsidRPr="00681830">
        <w:rPr>
          <w:rStyle w:val="Emphasis"/>
          <w:highlight w:val="cyan"/>
        </w:rPr>
        <w:t>racist</w:t>
      </w:r>
      <w:r w:rsidRPr="008046EE">
        <w:rPr>
          <w:sz w:val="16"/>
        </w:rPr>
        <w:t xml:space="preserve"> and sexist </w:t>
      </w:r>
      <w:r w:rsidRPr="00681830">
        <w:rPr>
          <w:rStyle w:val="Emphasis"/>
          <w:highlight w:val="cyan"/>
        </w:rPr>
        <w:t>depictions</w:t>
      </w:r>
      <w:r w:rsidRPr="008046EE">
        <w:rPr>
          <w:sz w:val="16"/>
        </w:rPr>
        <w:t xml:space="preserve"> of minoritized and colonized peoples </w:t>
      </w:r>
      <w:r w:rsidRPr="00681830">
        <w:rPr>
          <w:rStyle w:val="StyleUnderline"/>
          <w:highlight w:val="cyan"/>
        </w:rPr>
        <w:t>as part of</w:t>
      </w:r>
      <w:r w:rsidRPr="008046EE">
        <w:rPr>
          <w:sz w:val="16"/>
        </w:rPr>
        <w:t xml:space="preserve"> a larger and </w:t>
      </w:r>
      <w:r w:rsidRPr="00681830">
        <w:rPr>
          <w:rStyle w:val="Emphasis"/>
          <w:highlight w:val="cyan"/>
        </w:rPr>
        <w:t>intentional social engineering</w:t>
      </w:r>
      <w:r w:rsidRPr="008046EE">
        <w:rPr>
          <w:sz w:val="16"/>
        </w:rPr>
        <w:t xml:space="preserve"> project of escaping the real world. Cutting-edge historical context this motive would practically ensure that such films would be widely and wildly received by mainstream audiences, which would also render such depictions innocuous, indeed, innocent and positive.</w:t>
      </w:r>
    </w:p>
    <w:p w14:paraId="644F7624" w14:textId="77777777" w:rsidR="00094D02" w:rsidRPr="008046EE" w:rsidRDefault="00094D02" w:rsidP="00094D02">
      <w:pPr>
        <w:rPr>
          <w:sz w:val="16"/>
        </w:rPr>
      </w:pPr>
      <w:r w:rsidRPr="008046EE">
        <w:rPr>
          <w:sz w:val="16"/>
        </w:rPr>
        <w:t xml:space="preserve">Second, critical scholarship has shown that </w:t>
      </w:r>
      <w:r w:rsidRPr="00681830">
        <w:rPr>
          <w:rStyle w:val="Emphasis"/>
          <w:highlight w:val="cyan"/>
        </w:rPr>
        <w:t>Disney’s response</w:t>
      </w:r>
      <w:r w:rsidRPr="008046EE">
        <w:rPr>
          <w:sz w:val="16"/>
        </w:rPr>
        <w:t xml:space="preserve"> to charges of racist and sexist representations </w:t>
      </w:r>
      <w:r w:rsidRPr="00681830">
        <w:rPr>
          <w:rStyle w:val="StyleUnderline"/>
          <w:highlight w:val="cyan"/>
        </w:rPr>
        <w:t>has</w:t>
      </w:r>
      <w:r w:rsidRPr="008046EE">
        <w:rPr>
          <w:sz w:val="16"/>
        </w:rPr>
        <w:t xml:space="preserve"> not </w:t>
      </w:r>
      <w:r w:rsidRPr="00681830">
        <w:rPr>
          <w:rStyle w:val="StyleUnderline"/>
          <w:highlight w:val="cyan"/>
        </w:rPr>
        <w:t>been to</w:t>
      </w:r>
      <w:r w:rsidRPr="008046EE">
        <w:rPr>
          <w:sz w:val="16"/>
        </w:rPr>
        <w:t xml:space="preserve"> apologize contritely and desist, but rather to </w:t>
      </w:r>
      <w:r w:rsidRPr="00681830">
        <w:rPr>
          <w:rStyle w:val="Emphasis"/>
          <w:highlight w:val="cyan"/>
        </w:rPr>
        <w:t>reinvigorate</w:t>
      </w:r>
      <w:r w:rsidRPr="008046EE">
        <w:rPr>
          <w:sz w:val="16"/>
        </w:rPr>
        <w:t xml:space="preserve"> its commercial </w:t>
      </w:r>
      <w:r w:rsidRPr="00681830">
        <w:rPr>
          <w:rStyle w:val="Emphasis"/>
          <w:highlight w:val="cyan"/>
        </w:rPr>
        <w:t>venture</w:t>
      </w:r>
      <w:r w:rsidRPr="00681830">
        <w:rPr>
          <w:sz w:val="16"/>
          <w:highlight w:val="cyan"/>
        </w:rPr>
        <w:t xml:space="preserve"> </w:t>
      </w:r>
      <w:r w:rsidRPr="00681830">
        <w:rPr>
          <w:rStyle w:val="StyleUnderline"/>
          <w:highlight w:val="cyan"/>
        </w:rPr>
        <w:t>in</w:t>
      </w:r>
      <w:r w:rsidRPr="008046EE">
        <w:rPr>
          <w:sz w:val="16"/>
        </w:rPr>
        <w:t xml:space="preserve"> visual </w:t>
      </w:r>
      <w:r w:rsidRPr="00681830">
        <w:rPr>
          <w:rStyle w:val="Emphasis"/>
          <w:highlight w:val="cyan"/>
        </w:rPr>
        <w:t>storytelling</w:t>
      </w:r>
      <w:r w:rsidRPr="008046EE">
        <w:rPr>
          <w:sz w:val="16"/>
        </w:rPr>
        <w:t xml:space="preserve">, merchandising and entertaining advertisement (aimed at children) </w:t>
      </w:r>
      <w:r w:rsidRPr="00681830">
        <w:rPr>
          <w:rStyle w:val="StyleUnderline"/>
          <w:highlight w:val="cyan"/>
        </w:rPr>
        <w:t>by invoking</w:t>
      </w:r>
      <w:r w:rsidRPr="008046EE">
        <w:rPr>
          <w:sz w:val="16"/>
        </w:rPr>
        <w:t xml:space="preserve"> the “</w:t>
      </w:r>
      <w:r w:rsidRPr="00681830">
        <w:rPr>
          <w:rStyle w:val="Emphasis"/>
          <w:highlight w:val="cyan"/>
        </w:rPr>
        <w:t>cultural authenticity</w:t>
      </w:r>
      <w:r w:rsidRPr="008046EE">
        <w:rPr>
          <w:sz w:val="16"/>
        </w:rPr>
        <w:t xml:space="preserve">” of its products in ways </w:t>
      </w:r>
      <w:r w:rsidRPr="00681830">
        <w:rPr>
          <w:rStyle w:val="StyleUnderline"/>
          <w:highlight w:val="cyan"/>
        </w:rPr>
        <w:t>that</w:t>
      </w:r>
      <w:r w:rsidRPr="00681830">
        <w:rPr>
          <w:sz w:val="16"/>
          <w:highlight w:val="cyan"/>
        </w:rPr>
        <w:t xml:space="preserve"> </w:t>
      </w:r>
      <w:r w:rsidRPr="00681830">
        <w:rPr>
          <w:rStyle w:val="Emphasis"/>
          <w:highlight w:val="cyan"/>
        </w:rPr>
        <w:t>white wash historical violence</w:t>
      </w:r>
      <w:r w:rsidRPr="008046EE">
        <w:rPr>
          <w:sz w:val="16"/>
        </w:rPr>
        <w:t>. This bleaching would be accomplished by seeking out influential spokespersons of the community or people whose cultural heritage was being mined for the next story. In this Moana, it would be bleaching by browning, and brown facing.</w:t>
      </w:r>
    </w:p>
    <w:p w14:paraId="577421DC" w14:textId="77777777" w:rsidR="00094D02" w:rsidRPr="008046EE" w:rsidRDefault="00094D02" w:rsidP="00094D02">
      <w:pPr>
        <w:rPr>
          <w:sz w:val="16"/>
        </w:rPr>
      </w:pPr>
      <w:r w:rsidRPr="008046EE">
        <w:rPr>
          <w:sz w:val="16"/>
        </w:rPr>
        <w:t xml:space="preserve">Third, in the face of what will surely be a wildly entertaining and even inspiring if entirely formulaic tale – you know, the one about a young and beautiful </w:t>
      </w:r>
      <w:r w:rsidRPr="00681830">
        <w:rPr>
          <w:rStyle w:val="Emphasis"/>
          <w:highlight w:val="cyan"/>
        </w:rPr>
        <w:t>native heroine</w:t>
      </w:r>
      <w:r w:rsidRPr="008046EE">
        <w:rPr>
          <w:sz w:val="16"/>
        </w:rPr>
        <w:t xml:space="preserve"> (dubbed as an “anti-Disney Princess”) and her lovable sidekick </w:t>
      </w:r>
      <w:r w:rsidRPr="00681830">
        <w:rPr>
          <w:rStyle w:val="StyleUnderline"/>
          <w:highlight w:val="cyan"/>
        </w:rPr>
        <w:t>on a</w:t>
      </w:r>
      <w:r w:rsidRPr="00681830">
        <w:rPr>
          <w:sz w:val="16"/>
          <w:highlight w:val="cyan"/>
        </w:rPr>
        <w:t xml:space="preserve"> </w:t>
      </w:r>
      <w:r w:rsidRPr="00681830">
        <w:rPr>
          <w:rStyle w:val="Emphasis"/>
          <w:highlight w:val="cyan"/>
        </w:rPr>
        <w:t>watery</w:t>
      </w:r>
      <w:r w:rsidRPr="008046EE">
        <w:rPr>
          <w:sz w:val="16"/>
        </w:rPr>
        <w:t xml:space="preserve"> (as opposed to a frozen) </w:t>
      </w:r>
      <w:r w:rsidRPr="00681830">
        <w:rPr>
          <w:rStyle w:val="Emphasis"/>
          <w:highlight w:val="cyan"/>
        </w:rPr>
        <w:t>quest</w:t>
      </w:r>
      <w:r w:rsidRPr="00681830">
        <w:rPr>
          <w:sz w:val="16"/>
          <w:highlight w:val="cyan"/>
        </w:rPr>
        <w:t xml:space="preserve"> </w:t>
      </w:r>
      <w:r w:rsidRPr="00681830">
        <w:rPr>
          <w:rStyle w:val="StyleUnderline"/>
          <w:highlight w:val="cyan"/>
        </w:rPr>
        <w:t>to protect</w:t>
      </w:r>
      <w:r w:rsidRPr="008046EE">
        <w:rPr>
          <w:sz w:val="16"/>
        </w:rPr>
        <w:t xml:space="preserve"> some common good </w:t>
      </w:r>
      <w:r w:rsidRPr="00681830">
        <w:rPr>
          <w:rStyle w:val="StyleUnderline"/>
          <w:highlight w:val="cyan"/>
        </w:rPr>
        <w:t>by defeating</w:t>
      </w:r>
      <w:r w:rsidRPr="00681830">
        <w:rPr>
          <w:sz w:val="16"/>
          <w:highlight w:val="cyan"/>
        </w:rPr>
        <w:t xml:space="preserve"> </w:t>
      </w:r>
      <w:r w:rsidRPr="00681830">
        <w:rPr>
          <w:rStyle w:val="Emphasis"/>
          <w:highlight w:val="cyan"/>
        </w:rPr>
        <w:t>evil villains</w:t>
      </w:r>
      <w:r w:rsidRPr="008046EE">
        <w:rPr>
          <w:sz w:val="16"/>
        </w:rPr>
        <w:t xml:space="preserve"> and overcoming other formidable obstacles – the media blitz for Moana is also promising something new, and for which this film will surely be a box office smash and merchandising bonanza for a long long time. For what is new here is some of the Pacific’s most compelling and powerful cultural narratives, reaching into the realm of the spiritual if not the sacred, and bolstered by the some of the region’s finest and most exquisite talent. Unfortunately, all of this will be in the service of same old same old.</w:t>
      </w:r>
    </w:p>
    <w:p w14:paraId="1D43EC83" w14:textId="77777777" w:rsidR="00094D02" w:rsidRDefault="00094D02" w:rsidP="00094D02">
      <w:pPr>
        <w:rPr>
          <w:rStyle w:val="Emphasis"/>
        </w:rPr>
      </w:pPr>
      <w:r w:rsidRPr="008046EE">
        <w:rPr>
          <w:sz w:val="16"/>
        </w:rPr>
        <w:t xml:space="preserve">By all available evidence, this film is going to rock with some of the most awe-inspiring sights and sounds from and for which this magical place called “Polynesia” has long been famous. The real world, and any possible need to confront especially its ugliest realities, like what America is going through right now in the 2016 Presidential Election, stand no chance when the culturally-exotic enchantment of Polynesian style Pacific paradise colludes with the wonderful(ly technologized) world of Disney. And because of the likelihood of stupefying bedazzle, we also need to remember just how insidious it can also be when that </w:t>
      </w:r>
      <w:r w:rsidRPr="00681830">
        <w:rPr>
          <w:rStyle w:val="Emphasis"/>
          <w:highlight w:val="cyan"/>
        </w:rPr>
        <w:t>indigenously–augmented</w:t>
      </w:r>
      <w:r w:rsidRPr="008046EE">
        <w:rPr>
          <w:sz w:val="16"/>
        </w:rPr>
        <w:t xml:space="preserve"> form of </w:t>
      </w:r>
      <w:r w:rsidRPr="00681830">
        <w:rPr>
          <w:rStyle w:val="Emphasis"/>
          <w:highlight w:val="cyan"/>
        </w:rPr>
        <w:t>imagineering</w:t>
      </w:r>
      <w:r w:rsidRPr="008046EE">
        <w:rPr>
          <w:sz w:val="16"/>
        </w:rPr>
        <w:t xml:space="preserve"> itself </w:t>
      </w:r>
      <w:r w:rsidRPr="00681830">
        <w:rPr>
          <w:rStyle w:val="StyleUnderline"/>
          <w:highlight w:val="cyan"/>
        </w:rPr>
        <w:t>colludes with</w:t>
      </w:r>
      <w:r w:rsidRPr="008046EE">
        <w:rPr>
          <w:sz w:val="16"/>
        </w:rPr>
        <w:t xml:space="preserve"> old and new fashioned </w:t>
      </w:r>
      <w:r w:rsidRPr="00681830">
        <w:rPr>
          <w:rStyle w:val="Emphasis"/>
          <w:highlight w:val="cyan"/>
        </w:rPr>
        <w:t>colonialism</w:t>
      </w:r>
      <w:r w:rsidRPr="008046EE">
        <w:rPr>
          <w:sz w:val="16"/>
        </w:rPr>
        <w:t xml:space="preserve"> and postcolonialim </w:t>
      </w:r>
      <w:r w:rsidRPr="00681830">
        <w:rPr>
          <w:rStyle w:val="StyleUnderline"/>
          <w:highlight w:val="cyan"/>
        </w:rPr>
        <w:t>in a</w:t>
      </w:r>
      <w:r w:rsidRPr="00681830">
        <w:rPr>
          <w:sz w:val="16"/>
          <w:highlight w:val="cyan"/>
        </w:rPr>
        <w:t xml:space="preserve"> </w:t>
      </w:r>
      <w:r w:rsidRPr="00681830">
        <w:rPr>
          <w:rStyle w:val="Emphasis"/>
          <w:highlight w:val="cyan"/>
        </w:rPr>
        <w:t>neoliberal age</w:t>
      </w:r>
    </w:p>
    <w:p w14:paraId="51D50D2B" w14:textId="77777777" w:rsidR="00094D02" w:rsidRDefault="00094D02" w:rsidP="00094D02">
      <w:pPr>
        <w:rPr>
          <w:rStyle w:val="Emphasis"/>
        </w:rPr>
      </w:pPr>
    </w:p>
    <w:p w14:paraId="75671192" w14:textId="77777777" w:rsidR="00094D02" w:rsidRDefault="00094D02" w:rsidP="00094D02">
      <w:pPr>
        <w:rPr>
          <w:rStyle w:val="Emphasis"/>
        </w:rPr>
      </w:pPr>
    </w:p>
    <w:p w14:paraId="0E19FDE9" w14:textId="77777777" w:rsidR="00094D02" w:rsidRDefault="00094D02" w:rsidP="00094D02">
      <w:pPr>
        <w:rPr>
          <w:rStyle w:val="Emphasis"/>
        </w:rPr>
      </w:pPr>
    </w:p>
    <w:p w14:paraId="162E8E77" w14:textId="77777777" w:rsidR="00094D02" w:rsidRPr="008046EE" w:rsidRDefault="00094D02" w:rsidP="00094D02">
      <w:pPr>
        <w:rPr>
          <w:sz w:val="16"/>
        </w:rPr>
      </w:pPr>
      <w:r w:rsidRPr="008046EE">
        <w:rPr>
          <w:sz w:val="16"/>
        </w:rPr>
        <w:t xml:space="preserve"> of globalization.</w:t>
      </w:r>
    </w:p>
    <w:p w14:paraId="131C3543" w14:textId="77777777" w:rsidR="00094D02" w:rsidRPr="008046EE" w:rsidRDefault="00094D02" w:rsidP="00094D02">
      <w:pPr>
        <w:rPr>
          <w:sz w:val="16"/>
        </w:rPr>
      </w:pPr>
      <w:r w:rsidRPr="008046EE">
        <w:rPr>
          <w:sz w:val="16"/>
        </w:rPr>
        <w:t xml:space="preserve">For starters, in her blog, Non Plastic Maori, Ngati Porou researcher and activist, Tina Ngata has shown us </w:t>
      </w:r>
      <w:r w:rsidRPr="00681830">
        <w:rPr>
          <w:rStyle w:val="StyleUnderline"/>
          <w:highlight w:val="cyan"/>
        </w:rPr>
        <w:t>the</w:t>
      </w:r>
      <w:r w:rsidRPr="008046EE">
        <w:rPr>
          <w:sz w:val="16"/>
        </w:rPr>
        <w:t xml:space="preserve"> patented </w:t>
      </w:r>
      <w:r w:rsidRPr="00681830">
        <w:rPr>
          <w:rStyle w:val="StyleUnderline"/>
          <w:highlight w:val="cyan"/>
        </w:rPr>
        <w:t>hypocrisy of</w:t>
      </w:r>
      <w:r w:rsidRPr="00681830">
        <w:rPr>
          <w:sz w:val="16"/>
          <w:highlight w:val="cyan"/>
        </w:rPr>
        <w:t xml:space="preserve"> </w:t>
      </w:r>
      <w:r w:rsidRPr="008046EE">
        <w:rPr>
          <w:sz w:val="16"/>
        </w:rPr>
        <w:t xml:space="preserve">Disney’s </w:t>
      </w:r>
      <w:r w:rsidRPr="00681830">
        <w:rPr>
          <w:rStyle w:val="StyleUnderline"/>
          <w:highlight w:val="cyan"/>
        </w:rPr>
        <w:t>celebration of</w:t>
      </w:r>
      <w:r w:rsidRPr="003A4EC9">
        <w:rPr>
          <w:rStyle w:val="StyleUnderline"/>
        </w:rPr>
        <w:t xml:space="preserve"> the power of the</w:t>
      </w:r>
      <w:r w:rsidRPr="008046EE">
        <w:rPr>
          <w:sz w:val="16"/>
        </w:rPr>
        <w:t xml:space="preserve"> Pacific </w:t>
      </w:r>
      <w:r w:rsidRPr="00681830">
        <w:rPr>
          <w:rStyle w:val="Emphasis"/>
          <w:highlight w:val="cyan"/>
        </w:rPr>
        <w:t>Ocean</w:t>
      </w:r>
      <w:r w:rsidRPr="008046EE">
        <w:rPr>
          <w:sz w:val="16"/>
        </w:rPr>
        <w:t xml:space="preserve"> </w:t>
      </w:r>
      <w:r w:rsidRPr="003A4EC9">
        <w:rPr>
          <w:rStyle w:val="StyleUnderline"/>
        </w:rPr>
        <w:t>by</w:t>
      </w:r>
      <w:r w:rsidRPr="008046EE">
        <w:rPr>
          <w:sz w:val="16"/>
        </w:rPr>
        <w:t xml:space="preserve"> pushing and </w:t>
      </w:r>
      <w:r w:rsidRPr="00681830">
        <w:rPr>
          <w:rStyle w:val="StyleUnderline"/>
          <w:highlight w:val="cyan"/>
        </w:rPr>
        <w:t>profiting from</w:t>
      </w:r>
      <w:r w:rsidRPr="00681830">
        <w:rPr>
          <w:sz w:val="16"/>
          <w:highlight w:val="cyan"/>
        </w:rPr>
        <w:t xml:space="preserve"> </w:t>
      </w:r>
      <w:r w:rsidRPr="00681830">
        <w:rPr>
          <w:rStyle w:val="Emphasis"/>
          <w:highlight w:val="cyan"/>
        </w:rPr>
        <w:t>plastic culture</w:t>
      </w:r>
      <w:r w:rsidRPr="008046EE">
        <w:rPr>
          <w:sz w:val="16"/>
        </w:rPr>
        <w:t xml:space="preserve">, </w:t>
      </w:r>
      <w:r w:rsidRPr="00681830">
        <w:rPr>
          <w:rStyle w:val="StyleUnderline"/>
          <w:highlight w:val="cyan"/>
        </w:rPr>
        <w:t>which</w:t>
      </w:r>
      <w:r w:rsidRPr="008046EE">
        <w:rPr>
          <w:sz w:val="16"/>
        </w:rPr>
        <w:t xml:space="preserve"> in turn </w:t>
      </w:r>
      <w:r w:rsidRPr="00681830">
        <w:rPr>
          <w:rStyle w:val="StyleUnderline"/>
          <w:highlight w:val="cyan"/>
        </w:rPr>
        <w:t>constitutes</w:t>
      </w:r>
      <w:r w:rsidRPr="008046EE">
        <w:rPr>
          <w:sz w:val="16"/>
        </w:rPr>
        <w:t xml:space="preserve"> one of the </w:t>
      </w:r>
      <w:r w:rsidRPr="00681830">
        <w:rPr>
          <w:rStyle w:val="StyleUnderline"/>
          <w:highlight w:val="cyan"/>
        </w:rPr>
        <w:t>biggest</w:t>
      </w:r>
      <w:r w:rsidRPr="008046EE">
        <w:rPr>
          <w:sz w:val="16"/>
        </w:rPr>
        <w:t xml:space="preserve"> actual </w:t>
      </w:r>
      <w:r w:rsidRPr="00681830">
        <w:rPr>
          <w:rStyle w:val="StyleUnderline"/>
          <w:highlight w:val="cyan"/>
        </w:rPr>
        <w:t>threats to</w:t>
      </w:r>
      <w:r w:rsidRPr="008046EE">
        <w:rPr>
          <w:sz w:val="16"/>
        </w:rPr>
        <w:t xml:space="preserve"> our ailing </w:t>
      </w:r>
      <w:r w:rsidRPr="00681830">
        <w:rPr>
          <w:rStyle w:val="StyleUnderline"/>
          <w:highlight w:val="cyan"/>
        </w:rPr>
        <w:t>ocean</w:t>
      </w:r>
      <w:r w:rsidRPr="008046EE">
        <w:rPr>
          <w:sz w:val="16"/>
        </w:rPr>
        <w:t>.</w:t>
      </w:r>
    </w:p>
    <w:p w14:paraId="3C341080" w14:textId="77777777" w:rsidR="00094D02" w:rsidRPr="008046EE" w:rsidRDefault="00094D02" w:rsidP="00094D02">
      <w:pPr>
        <w:rPr>
          <w:sz w:val="16"/>
        </w:rPr>
      </w:pPr>
      <w:r w:rsidRPr="008046EE">
        <w:rPr>
          <w:sz w:val="16"/>
        </w:rPr>
        <w:t>Moreover, she has called out fellow Maori film-maker, Taika Waititi, for his role in writing the first draft of the film script. Ngata has also challenged the arrogance of Disney’s nerve to “whitesplain” traditions of Polynesian female figures of empowerment and traditions of Polynesian women storytelling. Also, in a dialogue with award-winning Kanaka Maoli filmmaker, Keala Kelly, Ngata argues that, just because white storytellers desire compelling Pacific narratives (the way colonialism covets Native land and resources) doesn’t mean they are actually entitled to them. Moana, the Disney film, originates not from Pacific Islander efforts to tell their own stories, but in white male writers actively seeking out raw cultural resources for the Disney machine.</w:t>
      </w:r>
    </w:p>
    <w:p w14:paraId="3469CB14" w14:textId="77777777" w:rsidR="00094D02" w:rsidRPr="008046EE" w:rsidRDefault="00094D02" w:rsidP="00094D02">
      <w:pPr>
        <w:rPr>
          <w:sz w:val="16"/>
        </w:rPr>
      </w:pPr>
      <w:r w:rsidRPr="003A4EC9">
        <w:rPr>
          <w:rStyle w:val="StyleUnderline"/>
        </w:rPr>
        <w:t>Underpinning</w:t>
      </w:r>
      <w:r w:rsidRPr="008046EE">
        <w:rPr>
          <w:sz w:val="16"/>
        </w:rPr>
        <w:t xml:space="preserve"> and continuing to inform </w:t>
      </w:r>
      <w:r w:rsidRPr="003A4EC9">
        <w:rPr>
          <w:rStyle w:val="StyleUnderline"/>
        </w:rPr>
        <w:t>this</w:t>
      </w:r>
      <w:r w:rsidRPr="008046EE">
        <w:rPr>
          <w:sz w:val="16"/>
        </w:rPr>
        <w:t xml:space="preserve"> entire project </w:t>
      </w:r>
      <w:r w:rsidRPr="003A4EC9">
        <w:rPr>
          <w:rStyle w:val="StyleUnderline"/>
        </w:rPr>
        <w:t>is</w:t>
      </w:r>
      <w:r w:rsidRPr="008046EE">
        <w:rPr>
          <w:sz w:val="16"/>
        </w:rPr>
        <w:t xml:space="preserve"> an </w:t>
      </w:r>
      <w:r w:rsidRPr="00681830">
        <w:rPr>
          <w:rStyle w:val="StyleUnderline"/>
          <w:highlight w:val="cyan"/>
        </w:rPr>
        <w:t>enduring</w:t>
      </w:r>
      <w:r w:rsidRPr="008046EE">
        <w:rPr>
          <w:sz w:val="16"/>
        </w:rPr>
        <w:t xml:space="preserve"> modern and </w:t>
      </w:r>
      <w:r w:rsidRPr="00681830">
        <w:rPr>
          <w:rStyle w:val="Emphasis"/>
          <w:highlight w:val="cyan"/>
        </w:rPr>
        <w:t>colonial desire</w:t>
      </w:r>
      <w:r w:rsidRPr="00681830">
        <w:rPr>
          <w:sz w:val="16"/>
          <w:highlight w:val="cyan"/>
        </w:rPr>
        <w:t xml:space="preserve"> </w:t>
      </w:r>
      <w:r w:rsidRPr="00681830">
        <w:rPr>
          <w:rStyle w:val="StyleUnderline"/>
          <w:highlight w:val="cyan"/>
        </w:rPr>
        <w:t>for</w:t>
      </w:r>
      <w:r w:rsidRPr="00681830">
        <w:rPr>
          <w:sz w:val="16"/>
          <w:highlight w:val="cyan"/>
        </w:rPr>
        <w:t xml:space="preserve"> </w:t>
      </w:r>
      <w:r w:rsidRPr="00681830">
        <w:rPr>
          <w:rStyle w:val="Emphasis"/>
          <w:highlight w:val="cyan"/>
        </w:rPr>
        <w:t>romanticized primitivism</w:t>
      </w:r>
      <w:r w:rsidRPr="008046EE">
        <w:rPr>
          <w:sz w:val="16"/>
        </w:rPr>
        <w:t xml:space="preserve"> </w:t>
      </w:r>
      <w:r w:rsidRPr="003A4EC9">
        <w:rPr>
          <w:rStyle w:val="StyleUnderline"/>
        </w:rPr>
        <w:t>and a</w:t>
      </w:r>
      <w:r w:rsidRPr="008046EE">
        <w:rPr>
          <w:sz w:val="16"/>
        </w:rPr>
        <w:t xml:space="preserve"> </w:t>
      </w:r>
      <w:r w:rsidRPr="003A4EC9">
        <w:rPr>
          <w:rStyle w:val="Emphasis"/>
        </w:rPr>
        <w:t>colonial nostalgia</w:t>
      </w:r>
      <w:r w:rsidRPr="008046EE">
        <w:rPr>
          <w:sz w:val="16"/>
        </w:rPr>
        <w:t xml:space="preserve"> </w:t>
      </w:r>
      <w:r w:rsidRPr="003A4EC9">
        <w:rPr>
          <w:rStyle w:val="StyleUnderline"/>
        </w:rPr>
        <w:t>for</w:t>
      </w:r>
      <w:r w:rsidRPr="008046EE">
        <w:rPr>
          <w:sz w:val="16"/>
        </w:rPr>
        <w:t xml:space="preserve"> </w:t>
      </w:r>
      <w:r w:rsidRPr="003A4EC9">
        <w:rPr>
          <w:rStyle w:val="Emphasis"/>
        </w:rPr>
        <w:t>lost innocence</w:t>
      </w:r>
      <w:r w:rsidRPr="008046EE">
        <w:rPr>
          <w:sz w:val="16"/>
        </w:rPr>
        <w:t xml:space="preserve">. If romanticized primitivism describes modernity’s long-standing want for the supposedly pure and innocent way of life said to exist in places like Polynesia, </w:t>
      </w:r>
      <w:r w:rsidRPr="003A4EC9">
        <w:rPr>
          <w:rStyle w:val="Emphasis"/>
        </w:rPr>
        <w:t xml:space="preserve">colonial </w:t>
      </w:r>
      <w:r w:rsidRPr="00681830">
        <w:rPr>
          <w:rStyle w:val="Emphasis"/>
          <w:highlight w:val="cyan"/>
        </w:rPr>
        <w:t>nostalgia</w:t>
      </w:r>
      <w:r w:rsidRPr="00681830">
        <w:rPr>
          <w:sz w:val="16"/>
          <w:highlight w:val="cyan"/>
        </w:rPr>
        <w:t xml:space="preserve"> </w:t>
      </w:r>
      <w:r w:rsidRPr="00681830">
        <w:rPr>
          <w:rStyle w:val="StyleUnderline"/>
          <w:highlight w:val="cyan"/>
        </w:rPr>
        <w:t>is the</w:t>
      </w:r>
      <w:r w:rsidRPr="008046EE">
        <w:rPr>
          <w:sz w:val="16"/>
        </w:rPr>
        <w:t xml:space="preserve"> same longing but in the form of a </w:t>
      </w:r>
      <w:r w:rsidRPr="00681830">
        <w:rPr>
          <w:rStyle w:val="Emphasis"/>
          <w:highlight w:val="cyan"/>
        </w:rPr>
        <w:t>lament over having destroyed</w:t>
      </w:r>
      <w:r w:rsidRPr="003A4EC9">
        <w:rPr>
          <w:rStyle w:val="Emphasis"/>
        </w:rPr>
        <w:t xml:space="preserve"> such </w:t>
      </w:r>
      <w:r w:rsidRPr="00681830">
        <w:rPr>
          <w:rStyle w:val="Emphasis"/>
          <w:highlight w:val="cyan"/>
        </w:rPr>
        <w:t>purity</w:t>
      </w:r>
      <w:r w:rsidRPr="008046EE">
        <w:rPr>
          <w:sz w:val="16"/>
        </w:rPr>
        <w:t xml:space="preserve"> and innocence </w:t>
      </w:r>
      <w:r w:rsidRPr="00681830">
        <w:rPr>
          <w:rStyle w:val="StyleUnderline"/>
          <w:highlight w:val="cyan"/>
        </w:rPr>
        <w:t>through</w:t>
      </w:r>
      <w:r w:rsidRPr="008046EE">
        <w:rPr>
          <w:sz w:val="16"/>
        </w:rPr>
        <w:t xml:space="preserve"> its own history of </w:t>
      </w:r>
      <w:r w:rsidRPr="003A4EC9">
        <w:rPr>
          <w:rStyle w:val="Emphasis"/>
        </w:rPr>
        <w:t xml:space="preserve">colonial </w:t>
      </w:r>
      <w:r w:rsidRPr="00681830">
        <w:rPr>
          <w:rStyle w:val="Emphasis"/>
          <w:highlight w:val="cyan"/>
        </w:rPr>
        <w:t>encroachment</w:t>
      </w:r>
      <w:r w:rsidRPr="008046EE">
        <w:rPr>
          <w:sz w:val="16"/>
        </w:rPr>
        <w:t xml:space="preserve"> and rule in the region.</w:t>
      </w:r>
    </w:p>
    <w:p w14:paraId="59A08A2B" w14:textId="77777777" w:rsidR="00094D02" w:rsidRPr="008046EE" w:rsidRDefault="00094D02" w:rsidP="00094D02">
      <w:pPr>
        <w:rPr>
          <w:sz w:val="16"/>
        </w:rPr>
      </w:pPr>
      <w:r w:rsidRPr="008046EE">
        <w:rPr>
          <w:sz w:val="16"/>
        </w:rPr>
        <w:t>If the indefatigable desire for noble primitivism is also a desire for the supposedly positive aspects of Polynesia, its distant cousin, colonial nostalgia, grieves over having done things in ways that pre-empt the possibility of actually possessing Polynesia completely.</w:t>
      </w:r>
    </w:p>
    <w:p w14:paraId="7EE16D88" w14:textId="77777777" w:rsidR="00094D02" w:rsidRPr="008046EE" w:rsidRDefault="00094D02" w:rsidP="00094D02">
      <w:pPr>
        <w:rPr>
          <w:sz w:val="16"/>
        </w:rPr>
      </w:pPr>
      <w:r w:rsidRPr="008046EE">
        <w:rPr>
          <w:sz w:val="16"/>
        </w:rPr>
        <w:t>Whatever else we can say about how colonial nostalgia works, and I’ll return to it shortly, Disney’s Moana can now be recognized as a 21st century reanimation of a romanticized longing for the powerful story of purity and innocence of native culture and nature. That the film is set in Oceania’s pre European past is the first dead give away. The second is the extraordinary attention paid to tropical beauty and island paradise, to exotic culture, to the mystical, and to the sacred. A third giveaway is a familiar cast of characters found in both the fantasy land of Disney and in the actual history of colonial discourse in the Pacific: beautiful young girls who are considered highly lovable for their spunk, a supporting cast of endearing, adorable, and highly entertaining but also menacing figures, and finally, the awe inspiring beauty and power of tropical islands and the ocean world.</w:t>
      </w:r>
    </w:p>
    <w:p w14:paraId="2933F969" w14:textId="77777777" w:rsidR="00094D02" w:rsidRPr="008046EE" w:rsidRDefault="00094D02" w:rsidP="00094D02">
      <w:pPr>
        <w:rPr>
          <w:sz w:val="16"/>
        </w:rPr>
      </w:pPr>
      <w:r w:rsidRPr="008046EE">
        <w:rPr>
          <w:sz w:val="16"/>
        </w:rPr>
        <w:t xml:space="preserve">At the same time, the nostalgia featured here is also not a lament but a </w:t>
      </w:r>
      <w:r w:rsidRPr="00681830">
        <w:rPr>
          <w:rStyle w:val="StyleUnderline"/>
          <w:highlight w:val="cyan"/>
        </w:rPr>
        <w:t>self-congratulatory pat</w:t>
      </w:r>
      <w:r w:rsidRPr="003A4EC9">
        <w:rPr>
          <w:rStyle w:val="StyleUnderline"/>
        </w:rPr>
        <w:t xml:space="preserve"> on the back that Disney gives itself </w:t>
      </w:r>
      <w:r w:rsidRPr="00681830">
        <w:rPr>
          <w:rStyle w:val="StyleUnderline"/>
          <w:highlight w:val="cyan"/>
        </w:rPr>
        <w:t>for capturing what does survive of</w:t>
      </w:r>
      <w:r w:rsidRPr="003A4EC9">
        <w:rPr>
          <w:rStyle w:val="StyleUnderline"/>
        </w:rPr>
        <w:t xml:space="preserve"> Polynesian and Pacific </w:t>
      </w:r>
      <w:r w:rsidRPr="00681830">
        <w:rPr>
          <w:rStyle w:val="StyleUnderline"/>
          <w:highlight w:val="cyan"/>
        </w:rPr>
        <w:t>culture</w:t>
      </w:r>
      <w:r w:rsidRPr="003A4EC9">
        <w:rPr>
          <w:rStyle w:val="StyleUnderline"/>
        </w:rPr>
        <w:t xml:space="preserve"> and kinship with the island and ocean worlds so that such a power can be harnessed and shared with the rest of the ailing world</w:t>
      </w:r>
      <w:r w:rsidRPr="008046EE">
        <w:rPr>
          <w:sz w:val="16"/>
        </w:rPr>
        <w:t>. But this, too, is colonial same old same old.</w:t>
      </w:r>
    </w:p>
    <w:p w14:paraId="49F4067D" w14:textId="77777777" w:rsidR="00094D02" w:rsidRPr="008046EE" w:rsidRDefault="00094D02" w:rsidP="00094D02">
      <w:pPr>
        <w:rPr>
          <w:sz w:val="16"/>
        </w:rPr>
      </w:pPr>
      <w:r w:rsidRPr="008046EE">
        <w:rPr>
          <w:sz w:val="16"/>
        </w:rPr>
        <w:t xml:space="preserve">Hence, where Disney afficionados might find only good in noble representations of powerful island stuff for world consumption, it is also important to understand how </w:t>
      </w:r>
      <w:r w:rsidRPr="00681830">
        <w:rPr>
          <w:rStyle w:val="Emphasis"/>
          <w:highlight w:val="cyan"/>
        </w:rPr>
        <w:t>colonialism</w:t>
      </w:r>
      <w:r w:rsidRPr="008046EE">
        <w:rPr>
          <w:sz w:val="16"/>
        </w:rPr>
        <w:t xml:space="preserve"> </w:t>
      </w:r>
      <w:r w:rsidRPr="003A4EC9">
        <w:rPr>
          <w:rStyle w:val="StyleUnderline"/>
        </w:rPr>
        <w:t xml:space="preserve">continues to </w:t>
      </w:r>
      <w:r w:rsidRPr="00681830">
        <w:rPr>
          <w:rStyle w:val="StyleUnderline"/>
          <w:highlight w:val="cyan"/>
        </w:rPr>
        <w:t>operate through</w:t>
      </w:r>
      <w:r w:rsidRPr="00681830">
        <w:rPr>
          <w:sz w:val="16"/>
          <w:highlight w:val="cyan"/>
        </w:rPr>
        <w:t xml:space="preserve"> </w:t>
      </w:r>
      <w:r w:rsidRPr="00681830">
        <w:rPr>
          <w:rStyle w:val="Emphasis"/>
          <w:highlight w:val="cyan"/>
        </w:rPr>
        <w:t>benevolent narratives</w:t>
      </w:r>
      <w:r w:rsidRPr="008046EE">
        <w:rPr>
          <w:sz w:val="16"/>
        </w:rPr>
        <w:t xml:space="preserve"> </w:t>
      </w:r>
      <w:r w:rsidRPr="003A4EC9">
        <w:rPr>
          <w:rStyle w:val="StyleUnderline"/>
        </w:rPr>
        <w:t>and</w:t>
      </w:r>
      <w:r w:rsidRPr="008046EE">
        <w:rPr>
          <w:sz w:val="16"/>
        </w:rPr>
        <w:t xml:space="preserve"> </w:t>
      </w:r>
      <w:r w:rsidRPr="003A4EC9">
        <w:rPr>
          <w:rStyle w:val="Emphasis"/>
        </w:rPr>
        <w:t>practices</w:t>
      </w:r>
      <w:r w:rsidRPr="008046EE">
        <w:rPr>
          <w:sz w:val="16"/>
        </w:rPr>
        <w:t xml:space="preserve">. Indeed, if </w:t>
      </w:r>
      <w:r w:rsidRPr="003A4EC9">
        <w:rPr>
          <w:rStyle w:val="Emphasis"/>
        </w:rPr>
        <w:t xml:space="preserve">Pacific </w:t>
      </w:r>
      <w:r w:rsidRPr="00681830">
        <w:rPr>
          <w:rStyle w:val="Emphasis"/>
          <w:highlight w:val="cyan"/>
        </w:rPr>
        <w:t>islanders</w:t>
      </w:r>
      <w:r w:rsidRPr="008046EE">
        <w:rPr>
          <w:sz w:val="16"/>
        </w:rPr>
        <w:t xml:space="preserve"> </w:t>
      </w:r>
      <w:r w:rsidRPr="003A4EC9">
        <w:rPr>
          <w:rStyle w:val="StyleUnderline"/>
        </w:rPr>
        <w:t xml:space="preserve">have become </w:t>
      </w:r>
      <w:r w:rsidRPr="00681830">
        <w:rPr>
          <w:rStyle w:val="StyleUnderline"/>
          <w:highlight w:val="cyan"/>
        </w:rPr>
        <w:t>stereotyped as</w:t>
      </w:r>
      <w:r w:rsidRPr="008046EE">
        <w:rPr>
          <w:sz w:val="16"/>
        </w:rPr>
        <w:t xml:space="preserve"> among the </w:t>
      </w:r>
      <w:r w:rsidRPr="003A4EC9">
        <w:rPr>
          <w:rStyle w:val="Emphasis"/>
        </w:rPr>
        <w:t xml:space="preserve">worlds most </w:t>
      </w:r>
      <w:r w:rsidRPr="00681830">
        <w:rPr>
          <w:rStyle w:val="Emphasis"/>
          <w:highlight w:val="cyan"/>
        </w:rPr>
        <w:t>friendly</w:t>
      </w:r>
      <w:r w:rsidRPr="00681830">
        <w:rPr>
          <w:sz w:val="16"/>
          <w:highlight w:val="cyan"/>
        </w:rPr>
        <w:t xml:space="preserve">, </w:t>
      </w:r>
      <w:r w:rsidRPr="00681830">
        <w:rPr>
          <w:rStyle w:val="Emphasis"/>
          <w:highlight w:val="cyan"/>
        </w:rPr>
        <w:t>hospitable</w:t>
      </w:r>
      <w:r w:rsidRPr="008046EE">
        <w:rPr>
          <w:sz w:val="16"/>
        </w:rPr>
        <w:t xml:space="preserve">, </w:t>
      </w:r>
      <w:r w:rsidRPr="003A4EC9">
        <w:rPr>
          <w:rStyle w:val="StyleUnderline"/>
        </w:rPr>
        <w:t>and</w:t>
      </w:r>
      <w:r w:rsidRPr="008046EE">
        <w:rPr>
          <w:sz w:val="16"/>
        </w:rPr>
        <w:t xml:space="preserve"> </w:t>
      </w:r>
      <w:r w:rsidRPr="003A4EC9">
        <w:rPr>
          <w:rStyle w:val="Emphasis"/>
        </w:rPr>
        <w:t>entertaining</w:t>
      </w:r>
      <w:r w:rsidRPr="008046EE">
        <w:rPr>
          <w:sz w:val="16"/>
        </w:rPr>
        <w:t xml:space="preserve"> of </w:t>
      </w:r>
      <w:r w:rsidRPr="00681830">
        <w:rPr>
          <w:rStyle w:val="Emphasis"/>
          <w:highlight w:val="cyan"/>
        </w:rPr>
        <w:t>peoples</w:t>
      </w:r>
      <w:r w:rsidRPr="008046EE">
        <w:rPr>
          <w:sz w:val="16"/>
        </w:rPr>
        <w:t xml:space="preserve">, they may also well be the world’s most loved-to-death people. So, add to these colonial legacies that of Disney’s aforementioned track record and its strategic and lucrative use of “cultural authentication” and its historical sanitization effects, and then add to that formula (enchanting spell?) </w:t>
      </w:r>
      <w:r w:rsidRPr="003A4EC9">
        <w:rPr>
          <w:rStyle w:val="StyleUnderline"/>
        </w:rPr>
        <w:t>Disney’s</w:t>
      </w:r>
      <w:r w:rsidRPr="008046EE">
        <w:rPr>
          <w:sz w:val="16"/>
        </w:rPr>
        <w:t xml:space="preserve"> other </w:t>
      </w:r>
      <w:r w:rsidRPr="003A4EC9">
        <w:rPr>
          <w:rStyle w:val="StyleUnderline"/>
        </w:rPr>
        <w:t>modus operandi</w:t>
      </w:r>
      <w:r w:rsidRPr="008046EE">
        <w:rPr>
          <w:sz w:val="16"/>
        </w:rPr>
        <w:t xml:space="preserve"> of target-advertising children </w:t>
      </w:r>
      <w:r w:rsidRPr="003A4EC9">
        <w:rPr>
          <w:rStyle w:val="StyleUnderline"/>
        </w:rPr>
        <w:t>in the manipulation of</w:t>
      </w:r>
      <w:r w:rsidRPr="008046EE">
        <w:rPr>
          <w:sz w:val="16"/>
        </w:rPr>
        <w:t xml:space="preserve"> family </w:t>
      </w:r>
      <w:r w:rsidRPr="003A4EC9">
        <w:rPr>
          <w:rStyle w:val="Emphasis"/>
        </w:rPr>
        <w:t>affect</w:t>
      </w:r>
      <w:r w:rsidRPr="008046EE">
        <w:rPr>
          <w:sz w:val="16"/>
        </w:rPr>
        <w:t>, and you will begin to see just how insidious is this whole Disney ad-venture in the Polynesian Pacific.</w:t>
      </w:r>
    </w:p>
    <w:p w14:paraId="31A9BEFB" w14:textId="77777777" w:rsidR="00094D02" w:rsidRPr="008046EE" w:rsidRDefault="00094D02" w:rsidP="00094D02">
      <w:pPr>
        <w:rPr>
          <w:sz w:val="16"/>
        </w:rPr>
      </w:pPr>
      <w:r w:rsidRPr="008046EE">
        <w:rPr>
          <w:sz w:val="16"/>
        </w:rPr>
        <w:t xml:space="preserve">But all this is only half the story, for the Polynesia that is being projected so spellbindingly on the big screen and duplicated in merchandising is also not just western and modern colonial fantasy and longing. </w:t>
      </w:r>
      <w:r w:rsidRPr="003A4EC9">
        <w:rPr>
          <w:rStyle w:val="StyleUnderline"/>
        </w:rPr>
        <w:t>What’s especially powerful</w:t>
      </w:r>
      <w:r w:rsidRPr="008046EE">
        <w:rPr>
          <w:sz w:val="16"/>
        </w:rPr>
        <w:t xml:space="preserve"> and compelling about this story </w:t>
      </w:r>
      <w:r w:rsidRPr="003A4EC9">
        <w:rPr>
          <w:rStyle w:val="StyleUnderline"/>
        </w:rPr>
        <w:t>derives from</w:t>
      </w:r>
      <w:r w:rsidRPr="008046EE">
        <w:rPr>
          <w:sz w:val="16"/>
        </w:rPr>
        <w:t xml:space="preserve"> its </w:t>
      </w:r>
      <w:r w:rsidRPr="003A4EC9">
        <w:rPr>
          <w:rStyle w:val="Emphasis"/>
        </w:rPr>
        <w:t>stamp</w:t>
      </w:r>
      <w:r w:rsidRPr="008046EE">
        <w:rPr>
          <w:sz w:val="16"/>
        </w:rPr>
        <w:t xml:space="preserve"> </w:t>
      </w:r>
      <w:r w:rsidRPr="003A4EC9">
        <w:rPr>
          <w:rStyle w:val="StyleUnderline"/>
        </w:rPr>
        <w:t>of</w:t>
      </w:r>
      <w:r w:rsidRPr="008046EE">
        <w:rPr>
          <w:sz w:val="16"/>
        </w:rPr>
        <w:t xml:space="preserve"> </w:t>
      </w:r>
      <w:r w:rsidRPr="003A4EC9">
        <w:rPr>
          <w:rStyle w:val="Emphasis"/>
        </w:rPr>
        <w:t>cultural authentication</w:t>
      </w:r>
      <w:r w:rsidRPr="008046EE">
        <w:rPr>
          <w:sz w:val="16"/>
        </w:rPr>
        <w:t xml:space="preserve"> – another highly fraught idea and process. Who gets to authenticate so diverse a set of cultures and so vast a region as Polynesia and the even more diverse and larger Pacific Island region that is also represented in this film? And what, exactly does it mean that henceforth it is Disney that now administrates how the rest of the world will get to see and understand Pacific realness, including substantive cultural material that approaches the spiritual and the sacred. Under these conditions, to criticize Disney and its indigenous cultural experts is to come dangerously close to criticizing the Gods and the Ancestors. Fortunately, many of us know still know the difference, the dismissive rhetoric of our Disney-supporting critics notwithstanding.</w:t>
      </w:r>
    </w:p>
    <w:p w14:paraId="5810674B" w14:textId="77777777" w:rsidR="00094D02" w:rsidRPr="008046EE" w:rsidRDefault="00094D02" w:rsidP="00094D02">
      <w:pPr>
        <w:rPr>
          <w:sz w:val="16"/>
        </w:rPr>
      </w:pPr>
      <w:r w:rsidRPr="008046EE">
        <w:rPr>
          <w:sz w:val="16"/>
        </w:rPr>
        <w:t xml:space="preserve">In fact, </w:t>
      </w:r>
      <w:r w:rsidRPr="003A4EC9">
        <w:rPr>
          <w:rStyle w:val="StyleUnderline"/>
        </w:rPr>
        <w:t>Disney’s</w:t>
      </w:r>
      <w:r w:rsidRPr="008046EE">
        <w:rPr>
          <w:sz w:val="16"/>
        </w:rPr>
        <w:t xml:space="preserve"> latest bid to proceed through the </w:t>
      </w:r>
      <w:r w:rsidRPr="003A4EC9">
        <w:rPr>
          <w:rStyle w:val="StyleUnderline"/>
        </w:rPr>
        <w:t xml:space="preserve">glossy veneer of </w:t>
      </w:r>
      <w:r w:rsidRPr="00681830">
        <w:rPr>
          <w:rStyle w:val="Emphasis"/>
          <w:highlight w:val="cyan"/>
        </w:rPr>
        <w:t>cultural authenticity</w:t>
      </w:r>
      <w:r w:rsidRPr="00681830">
        <w:rPr>
          <w:sz w:val="16"/>
          <w:highlight w:val="cyan"/>
        </w:rPr>
        <w:t xml:space="preserve"> </w:t>
      </w:r>
      <w:r w:rsidRPr="00681830">
        <w:rPr>
          <w:rStyle w:val="StyleUnderline"/>
          <w:highlight w:val="cyan"/>
        </w:rPr>
        <w:t>involves</w:t>
      </w:r>
      <w:r w:rsidRPr="008046EE">
        <w:rPr>
          <w:sz w:val="16"/>
        </w:rPr>
        <w:t xml:space="preserve"> the creation of a (woefully misnamed) entity called the </w:t>
      </w:r>
      <w:r w:rsidRPr="00681830">
        <w:rPr>
          <w:rStyle w:val="Emphasis"/>
          <w:highlight w:val="cyan"/>
        </w:rPr>
        <w:t>Ocean Story Trust</w:t>
      </w:r>
      <w:r w:rsidRPr="008046EE">
        <w:rPr>
          <w:sz w:val="16"/>
        </w:rPr>
        <w:t xml:space="preserve">, </w:t>
      </w:r>
      <w:r w:rsidRPr="003A4EC9">
        <w:rPr>
          <w:rStyle w:val="StyleUnderline"/>
        </w:rPr>
        <w:t>whose members are said to be</w:t>
      </w:r>
      <w:r w:rsidRPr="008046EE">
        <w:rPr>
          <w:sz w:val="16"/>
        </w:rPr>
        <w:t xml:space="preserve"> hand-picked </w:t>
      </w:r>
      <w:r w:rsidRPr="003A4EC9">
        <w:rPr>
          <w:rStyle w:val="Emphasis"/>
        </w:rPr>
        <w:t>cultural experts, elders</w:t>
      </w:r>
      <w:r w:rsidRPr="008046EE">
        <w:rPr>
          <w:sz w:val="16"/>
        </w:rPr>
        <w:t>, scholars, artists, and talent who hail from a handful of islands in Polynesia. With one exception, no other member of the Trust has stepped forth to answer questions or explain motives or reasoning behind any aspect of collaborating with Disney. Until then, we can only speculate as to who they are, how they were selected, what kinds of compensation, monetary or otherwise, was involved, especially when it comes to the highly politicized and contested process of authenticating Polynesian and Pacific wide culture and tradition.</w:t>
      </w:r>
    </w:p>
    <w:p w14:paraId="0857865C" w14:textId="77777777" w:rsidR="00094D02" w:rsidRPr="008046EE" w:rsidRDefault="00094D02" w:rsidP="00094D02">
      <w:pPr>
        <w:rPr>
          <w:sz w:val="16"/>
        </w:rPr>
      </w:pPr>
      <w:r w:rsidRPr="008046EE">
        <w:rPr>
          <w:sz w:val="16"/>
        </w:rPr>
        <w:t xml:space="preserve">From the rumor mill and from responses to criticism, it also appears that Disney has received the most (but not all) support from islands that also happen to be politically independent, like Samoa and Fiji, with lots of talent from New Zealand, as opposed to from the majority of islands that remain colonial possessions of, or are in some kind of neocolonial relationship with, the US, France, or nations of the British Commonwealth. If this composition is true, this makes it a post-colonial “Trust,” one whose members are not only rumored to have signed away rights of full disclosure to Disney, suggesting not just to whom its members owe allegiance and accountability when it comes to having to answer questions concerning the safeguarding of Pacific narratives and traditions, but also a political arrangement in which the elite of a relatively autonomous segment of a larger “nation” is able to continue to assert its authority by actively brokering the power of culture with the colonizing power. Such is the composition and architecture of the “village” that it took to make this particular film. Of course, </w:t>
      </w:r>
      <w:r w:rsidRPr="00681830">
        <w:rPr>
          <w:rStyle w:val="StyleUnderline"/>
          <w:highlight w:val="cyan"/>
        </w:rPr>
        <w:t>none of this</w:t>
      </w:r>
      <w:r w:rsidRPr="008046EE">
        <w:rPr>
          <w:sz w:val="16"/>
        </w:rPr>
        <w:t xml:space="preserve"> actually </w:t>
      </w:r>
      <w:r w:rsidRPr="00681830">
        <w:rPr>
          <w:rStyle w:val="StyleUnderline"/>
          <w:highlight w:val="cyan"/>
        </w:rPr>
        <w:t>demonstrates</w:t>
      </w:r>
      <w:r w:rsidRPr="008046EE">
        <w:rPr>
          <w:sz w:val="16"/>
        </w:rPr>
        <w:t xml:space="preserve"> that </w:t>
      </w:r>
      <w:r w:rsidRPr="003A4EC9">
        <w:rPr>
          <w:rStyle w:val="Emphasis"/>
        </w:rPr>
        <w:t>Disney</w:t>
      </w:r>
      <w:r w:rsidRPr="008046EE">
        <w:rPr>
          <w:sz w:val="16"/>
        </w:rPr>
        <w:t xml:space="preserve"> in fact </w:t>
      </w:r>
      <w:r w:rsidRPr="003A4EC9">
        <w:rPr>
          <w:rStyle w:val="Emphasis"/>
        </w:rPr>
        <w:t xml:space="preserve">received </w:t>
      </w:r>
      <w:r w:rsidRPr="00681830">
        <w:rPr>
          <w:rStyle w:val="Emphasis"/>
          <w:highlight w:val="cyan"/>
        </w:rPr>
        <w:t>proper consent</w:t>
      </w:r>
      <w:r w:rsidRPr="008046EE">
        <w:rPr>
          <w:sz w:val="16"/>
        </w:rPr>
        <w:t xml:space="preserve"> </w:t>
      </w:r>
      <w:r w:rsidRPr="003A4EC9">
        <w:rPr>
          <w:rStyle w:val="StyleUnderline"/>
        </w:rPr>
        <w:t>to traffic on</w:t>
      </w:r>
      <w:r w:rsidRPr="008046EE">
        <w:rPr>
          <w:sz w:val="16"/>
        </w:rPr>
        <w:t xml:space="preserve"> the </w:t>
      </w:r>
      <w:r w:rsidRPr="003A4EC9">
        <w:rPr>
          <w:rStyle w:val="Emphasis"/>
        </w:rPr>
        <w:t>materiality</w:t>
      </w:r>
      <w:r w:rsidRPr="008046EE">
        <w:rPr>
          <w:sz w:val="16"/>
        </w:rPr>
        <w:t xml:space="preserve"> </w:t>
      </w:r>
      <w:r w:rsidRPr="003A4EC9">
        <w:rPr>
          <w:rStyle w:val="StyleUnderline"/>
        </w:rPr>
        <w:t>it does in order to tell</w:t>
      </w:r>
      <w:r w:rsidRPr="008046EE">
        <w:rPr>
          <w:sz w:val="16"/>
        </w:rPr>
        <w:t xml:space="preserve"> a </w:t>
      </w:r>
      <w:r w:rsidRPr="003A4EC9">
        <w:rPr>
          <w:rStyle w:val="Emphasis"/>
        </w:rPr>
        <w:t>faux positive story</w:t>
      </w:r>
      <w:r w:rsidRPr="008046EE">
        <w:rPr>
          <w:sz w:val="16"/>
        </w:rPr>
        <w:t>, to commoditize islander culture and heritage into merchandising, licensing and trademark rights to sell to the populace and to other businesses in commercial and consumption acts that are actually damaging to psyches and the environment.</w:t>
      </w:r>
    </w:p>
    <w:p w14:paraId="20CA304B" w14:textId="77777777" w:rsidR="00094D02" w:rsidRPr="008046EE" w:rsidRDefault="00094D02" w:rsidP="00094D02">
      <w:pPr>
        <w:rPr>
          <w:sz w:val="16"/>
        </w:rPr>
      </w:pPr>
      <w:r w:rsidRPr="008046EE">
        <w:rPr>
          <w:sz w:val="16"/>
        </w:rPr>
        <w:t>When our elder from Mo’orea pled with Disney’s agents to give Oceanic culture just one fleeting opportunity to reverse “swallow” the west, s/he knew exactly what she was talking about. Too much of the last five hundred years have been spent subordinated to western colonialism in our own islands. Our cousins from Mo’orea in French Polynesia in particular know what it is to be “swallowed” by colonialism, beginning with formal colonial rule continuing into the 21st century and featuring nothing less than the insidious effects of half a century of French underwater nuclear testing. Like plastic and other forms of man-made climate changers, nuclear testing also kills Moana the Ocean slowly but surely.</w:t>
      </w:r>
    </w:p>
    <w:p w14:paraId="07AB81EB" w14:textId="77777777" w:rsidR="00094D02" w:rsidRPr="008046EE" w:rsidRDefault="00094D02" w:rsidP="00094D02">
      <w:pPr>
        <w:rPr>
          <w:sz w:val="16"/>
        </w:rPr>
      </w:pPr>
      <w:r w:rsidRPr="008046EE">
        <w:rPr>
          <w:sz w:val="16"/>
        </w:rPr>
        <w:t xml:space="preserve">We know, then, that colonial predators like Disney will do what it must to take what it wants. While some Islanders have resigned themselves to capitulating, or mitigating some of the potential damage, and others find opportunity, handsome consultant fees and commissions, fame, fortune and glory, a growing number of us strive to see past the veil of enchantment and not participate in self-destruction. Far from seeing Disney as a gold standard for powerful storytelling, </w:t>
      </w:r>
      <w:r w:rsidRPr="003A4EC9">
        <w:rPr>
          <w:rStyle w:val="StyleUnderline"/>
        </w:rPr>
        <w:t xml:space="preserve">we are </w:t>
      </w:r>
      <w:r w:rsidRPr="003A4EC9">
        <w:rPr>
          <w:rStyle w:val="Emphasis"/>
        </w:rPr>
        <w:t>beginning</w:t>
      </w:r>
      <w:r w:rsidRPr="003A4EC9">
        <w:rPr>
          <w:rStyle w:val="StyleUnderline"/>
        </w:rPr>
        <w:t xml:space="preserve"> to see the </w:t>
      </w:r>
      <w:r w:rsidRPr="003A4EC9">
        <w:rPr>
          <w:rStyle w:val="Emphasis"/>
        </w:rPr>
        <w:t>insidiousness</w:t>
      </w:r>
      <w:r w:rsidRPr="003A4EC9">
        <w:rPr>
          <w:rStyle w:val="StyleUnderline"/>
        </w:rPr>
        <w:t xml:space="preserve"> of </w:t>
      </w:r>
      <w:r w:rsidRPr="003A4EC9">
        <w:rPr>
          <w:rStyle w:val="Emphasis"/>
        </w:rPr>
        <w:t>swallowing</w:t>
      </w:r>
      <w:r w:rsidRPr="003A4EC9">
        <w:rPr>
          <w:rStyle w:val="StyleUnderline"/>
        </w:rPr>
        <w:t xml:space="preserve"> too much </w:t>
      </w:r>
      <w:r w:rsidRPr="003A4EC9">
        <w:rPr>
          <w:rStyle w:val="Emphasis"/>
        </w:rPr>
        <w:t>colonial toxicity</w:t>
      </w:r>
      <w:r w:rsidRPr="008046EE">
        <w:rPr>
          <w:sz w:val="16"/>
        </w:rPr>
        <w:t>, of ingesting too irradiated marine food, of uncritical buying into Disney’s happy fantasies. Why in the world would we now wish Disneyfied culture to swallow the rest of the world?</w:t>
      </w:r>
    </w:p>
    <w:p w14:paraId="59A3D196" w14:textId="77777777" w:rsidR="00094D02" w:rsidRDefault="00094D02" w:rsidP="00094D02">
      <w:pPr>
        <w:rPr>
          <w:rStyle w:val="Emphasis"/>
        </w:rPr>
      </w:pPr>
      <w:r w:rsidRPr="008046EE">
        <w:rPr>
          <w:sz w:val="16"/>
        </w:rPr>
        <w:t xml:space="preserve">The tragedy in Disney’s culturally fortified re-animation of </w:t>
      </w:r>
      <w:r w:rsidRPr="003A4EC9">
        <w:rPr>
          <w:rStyle w:val="StyleUnderline"/>
        </w:rPr>
        <w:t xml:space="preserve">modernity’s romanticized primitivism and colonial and postcolonial nostalgia for </w:t>
      </w:r>
      <w:r w:rsidRPr="003A4EC9">
        <w:rPr>
          <w:rStyle w:val="Emphasis"/>
        </w:rPr>
        <w:t>purity</w:t>
      </w:r>
      <w:r w:rsidRPr="003A4EC9">
        <w:rPr>
          <w:rStyle w:val="StyleUnderline"/>
        </w:rPr>
        <w:t xml:space="preserve"> and </w:t>
      </w:r>
      <w:r w:rsidRPr="003A4EC9">
        <w:rPr>
          <w:rStyle w:val="Emphasis"/>
        </w:rPr>
        <w:t>cultural alterity</w:t>
      </w:r>
      <w:r w:rsidRPr="008046EE">
        <w:rPr>
          <w:sz w:val="16"/>
        </w:rPr>
        <w:t xml:space="preserve"> </w:t>
      </w:r>
      <w:r w:rsidRPr="003A4EC9">
        <w:rPr>
          <w:rStyle w:val="StyleUnderline"/>
        </w:rPr>
        <w:t xml:space="preserve">is that </w:t>
      </w:r>
      <w:r w:rsidRPr="00681830">
        <w:rPr>
          <w:rStyle w:val="StyleUnderline"/>
          <w:highlight w:val="cyan"/>
        </w:rPr>
        <w:t>any real power</w:t>
      </w:r>
      <w:r w:rsidRPr="003A4EC9">
        <w:rPr>
          <w:rStyle w:val="StyleUnderline"/>
        </w:rPr>
        <w:t xml:space="preserve"> that </w:t>
      </w:r>
      <w:r w:rsidRPr="00681830">
        <w:rPr>
          <w:rStyle w:val="Emphasis"/>
          <w:highlight w:val="cyan"/>
        </w:rPr>
        <w:t>Moana</w:t>
      </w:r>
      <w:r w:rsidRPr="008046EE">
        <w:rPr>
          <w:sz w:val="16"/>
        </w:rPr>
        <w:t xml:space="preserve"> the magnificent and life-giving ocean </w:t>
      </w:r>
      <w:r w:rsidRPr="003A4EC9">
        <w:rPr>
          <w:rStyle w:val="StyleUnderline"/>
        </w:rPr>
        <w:t>might</w:t>
      </w:r>
      <w:r w:rsidRPr="008046EE">
        <w:rPr>
          <w:sz w:val="16"/>
        </w:rPr>
        <w:t xml:space="preserve"> still </w:t>
      </w:r>
      <w:r w:rsidRPr="00681830">
        <w:rPr>
          <w:rStyle w:val="StyleUnderline"/>
          <w:highlight w:val="cyan"/>
        </w:rPr>
        <w:t>possess</w:t>
      </w:r>
      <w:r w:rsidRPr="003A4EC9">
        <w:rPr>
          <w:rStyle w:val="StyleUnderline"/>
        </w:rPr>
        <w:t xml:space="preserve"> may be </w:t>
      </w:r>
      <w:r w:rsidRPr="00681830">
        <w:rPr>
          <w:rStyle w:val="StyleUnderline"/>
          <w:highlight w:val="cyan"/>
        </w:rPr>
        <w:t>dangerously close to</w:t>
      </w:r>
      <w:r w:rsidRPr="008046EE">
        <w:rPr>
          <w:sz w:val="16"/>
        </w:rPr>
        <w:t xml:space="preserve"> </w:t>
      </w:r>
      <w:r w:rsidRPr="003A4EC9">
        <w:rPr>
          <w:rStyle w:val="Emphasis"/>
        </w:rPr>
        <w:t xml:space="preserve">the </w:t>
      </w:r>
      <w:r w:rsidRPr="00681830">
        <w:rPr>
          <w:rStyle w:val="Emphasis"/>
          <w:highlight w:val="cyan"/>
        </w:rPr>
        <w:t>point of no return</w:t>
      </w:r>
      <w:r w:rsidRPr="008046EE">
        <w:rPr>
          <w:sz w:val="16"/>
        </w:rPr>
        <w:t xml:space="preserve"> </w:t>
      </w:r>
      <w:r w:rsidRPr="003A4EC9">
        <w:rPr>
          <w:rStyle w:val="StyleUnderline"/>
        </w:rPr>
        <w:t>in the hand-off from</w:t>
      </w:r>
      <w:r w:rsidRPr="008046EE">
        <w:rPr>
          <w:sz w:val="16"/>
        </w:rPr>
        <w:t xml:space="preserve"> its </w:t>
      </w:r>
      <w:r w:rsidRPr="003A4EC9">
        <w:rPr>
          <w:rStyle w:val="Emphasis"/>
        </w:rPr>
        <w:t>original descendants</w:t>
      </w:r>
      <w:r w:rsidRPr="008046EE">
        <w:rPr>
          <w:sz w:val="16"/>
        </w:rPr>
        <w:t xml:space="preserve"> </w:t>
      </w:r>
      <w:r w:rsidRPr="003A4EC9">
        <w:rPr>
          <w:rStyle w:val="StyleUnderline"/>
        </w:rPr>
        <w:t>and</w:t>
      </w:r>
      <w:r w:rsidRPr="008046EE">
        <w:rPr>
          <w:sz w:val="16"/>
        </w:rPr>
        <w:t xml:space="preserve"> its </w:t>
      </w:r>
      <w:r w:rsidRPr="003A4EC9">
        <w:rPr>
          <w:rStyle w:val="Emphasis"/>
        </w:rPr>
        <w:t>first stewards</w:t>
      </w:r>
      <w:r w:rsidRPr="008046EE">
        <w:rPr>
          <w:sz w:val="16"/>
        </w:rPr>
        <w:t xml:space="preserve"> to the beast that blinds </w:t>
      </w:r>
      <w:r w:rsidRPr="008046EE">
        <w:rPr>
          <w:rStyle w:val="StyleUnderline"/>
        </w:rPr>
        <w:t>with</w:t>
      </w:r>
      <w:r w:rsidRPr="008046EE">
        <w:rPr>
          <w:sz w:val="16"/>
        </w:rPr>
        <w:t xml:space="preserve"> the most </w:t>
      </w:r>
      <w:r w:rsidRPr="008046EE">
        <w:rPr>
          <w:rStyle w:val="Emphasis"/>
        </w:rPr>
        <w:t>artificial</w:t>
      </w:r>
      <w:r w:rsidRPr="008046EE">
        <w:rPr>
          <w:sz w:val="16"/>
        </w:rPr>
        <w:t xml:space="preserve"> of eye popping </w:t>
      </w:r>
      <w:r w:rsidRPr="008046EE">
        <w:rPr>
          <w:rStyle w:val="Emphasis"/>
        </w:rPr>
        <w:t>visuals</w:t>
      </w:r>
      <w:r w:rsidRPr="008046EE">
        <w:rPr>
          <w:sz w:val="16"/>
        </w:rPr>
        <w:t xml:space="preserve"> and extinguishes life with the most breathtaking of sonics. So, please for the good of the world, </w:t>
      </w:r>
      <w:r w:rsidRPr="008046EE">
        <w:rPr>
          <w:rStyle w:val="Emphasis"/>
        </w:rPr>
        <w:t>don’t swallow, or be swallowed up by, Disney’s version of Moana.</w:t>
      </w:r>
    </w:p>
    <w:p w14:paraId="4A74079A" w14:textId="77777777" w:rsidR="00094D02" w:rsidRPr="00AA4194" w:rsidRDefault="00094D02" w:rsidP="00094D02"/>
    <w:p w14:paraId="60547423" w14:textId="77777777" w:rsidR="00094D02" w:rsidRDefault="00094D02" w:rsidP="00094D02">
      <w:pPr>
        <w:pStyle w:val="Heading3"/>
      </w:pPr>
      <w:r>
        <w:t>AT: Impact Non-Unique---2NC</w:t>
      </w:r>
    </w:p>
    <w:p w14:paraId="2B3D2279" w14:textId="77777777" w:rsidR="00094D02" w:rsidRDefault="00094D02" w:rsidP="00094D02">
      <w:pPr>
        <w:pStyle w:val="Heading3"/>
      </w:pPr>
      <w:r>
        <w:t>AT: Carceral Communsits DA---2NC</w:t>
      </w:r>
    </w:p>
    <w:p w14:paraId="7D3371BA" w14:textId="77777777" w:rsidR="00094D02" w:rsidRDefault="00094D02" w:rsidP="00094D02">
      <w:pPr>
        <w:pStyle w:val="Heading3"/>
      </w:pPr>
      <w:r>
        <w:t>AT: Blame Woke DA---2NC</w:t>
      </w:r>
    </w:p>
    <w:p w14:paraId="698BF842" w14:textId="77777777" w:rsidR="00094D02" w:rsidRPr="00737C8F" w:rsidRDefault="00094D02" w:rsidP="00094D02">
      <w:pPr>
        <w:pStyle w:val="Heading4"/>
        <w:rPr>
          <w:rFonts w:cs="Times New Roman"/>
        </w:rPr>
      </w:pPr>
      <w:r>
        <w:rPr>
          <w:rFonts w:cs="Times New Roman"/>
        </w:rPr>
        <w:t xml:space="preserve">Historically, the desire of racial subjugation is due to capital’s exploitation. </w:t>
      </w:r>
    </w:p>
    <w:p w14:paraId="39BFF330" w14:textId="77777777" w:rsidR="00094D02" w:rsidRPr="00737C8F" w:rsidRDefault="00094D02" w:rsidP="00094D02">
      <w:r w:rsidRPr="00737C8F">
        <w:rPr>
          <w:rStyle w:val="Style13ptBold"/>
        </w:rPr>
        <w:t>Melamed 15</w:t>
      </w:r>
      <w:r w:rsidRPr="00737C8F">
        <w:t xml:space="preserve"> Jodi Melamed is assistant professor of English and Africana Studies at Marquette University. She is the author of Represent and Destroy: Rational- izing Violence in the New Racial Capitalism (Minnesota, 2011). Racial Capitalism University of Minnesota Press Critical Ethnic Studies , Vol. 1, No. 1 (Spring 2015), pp. 76-85 DOA:3/23/19 WAKE SHC</w:t>
      </w:r>
    </w:p>
    <w:p w14:paraId="13E151E8" w14:textId="77777777" w:rsidR="00094D02" w:rsidRPr="00C17F92" w:rsidRDefault="00094D02" w:rsidP="00094D02">
      <w:pPr>
        <w:rPr>
          <w:u w:val="single"/>
        </w:rPr>
      </w:pPr>
      <w:r w:rsidRPr="00737C8F">
        <w:rPr>
          <w:rStyle w:val="StyleUnderline"/>
        </w:rPr>
        <w:t>Our</w:t>
      </w:r>
      <w:r w:rsidRPr="00CA5F15">
        <w:rPr>
          <w:sz w:val="16"/>
        </w:rPr>
        <w:t xml:space="preserve"> dominant critical </w:t>
      </w:r>
      <w:r w:rsidRPr="00737C8F">
        <w:rPr>
          <w:rStyle w:val="StyleUnderline"/>
        </w:rPr>
        <w:t>understanding of</w:t>
      </w:r>
      <w:r w:rsidRPr="00CA5F15">
        <w:rPr>
          <w:sz w:val="16"/>
        </w:rPr>
        <w:t xml:space="preserve"> the term </w:t>
      </w:r>
      <w:r w:rsidRPr="00737C8F">
        <w:rPr>
          <w:rStyle w:val="StyleUnderline"/>
        </w:rPr>
        <w:t>racial</w:t>
      </w:r>
      <w:r w:rsidRPr="00CA5F15">
        <w:rPr>
          <w:sz w:val="16"/>
        </w:rPr>
        <w:t xml:space="preserve"> </w:t>
      </w:r>
      <w:r w:rsidRPr="00737C8F">
        <w:rPr>
          <w:rStyle w:val="Emphasis"/>
        </w:rPr>
        <w:t>capitalism</w:t>
      </w:r>
      <w:r w:rsidRPr="00CA5F15">
        <w:rPr>
          <w:sz w:val="16"/>
        </w:rPr>
        <w:t xml:space="preserve"> </w:t>
      </w:r>
      <w:r w:rsidRPr="00737C8F">
        <w:rPr>
          <w:rStyle w:val="StyleUnderline"/>
        </w:rPr>
        <w:t>stays close to</w:t>
      </w:r>
      <w:r w:rsidRPr="00CA5F15">
        <w:rPr>
          <w:sz w:val="16"/>
        </w:rPr>
        <w:t xml:space="preserve"> the usage of its originator, </w:t>
      </w:r>
      <w:r w:rsidRPr="00737C8F">
        <w:rPr>
          <w:rStyle w:val="StyleUnderline"/>
        </w:rPr>
        <w:t>Cedric Robinson</w:t>
      </w:r>
      <w:r w:rsidRPr="00CA5F15">
        <w:rPr>
          <w:sz w:val="16"/>
        </w:rPr>
        <w:t xml:space="preserve">, in his seminal Black Marxism: The Making of a Black Radical Tradition.3 </w:t>
      </w:r>
      <w:r w:rsidRPr="00737C8F">
        <w:rPr>
          <w:rStyle w:val="StyleUnderline"/>
        </w:rPr>
        <w:t>Robinson develops the term to correct the developmentalism and racism that led Marx and Engels to believe mistakenly that European bourgeois society would rationalize social relations</w:t>
      </w:r>
      <w:r w:rsidRPr="00CA5F15">
        <w:rPr>
          <w:sz w:val="16"/>
        </w:rPr>
        <w:t xml:space="preserve">. Instead, </w:t>
      </w:r>
      <w:r w:rsidRPr="00737C8F">
        <w:rPr>
          <w:rStyle w:val="StyleUnderline"/>
        </w:rPr>
        <w:t>Robinson explains</w:t>
      </w:r>
      <w:r w:rsidRPr="00CA5F15">
        <w:rPr>
          <w:sz w:val="16"/>
        </w:rPr>
        <w:t>, the obverse occurred: “</w:t>
      </w:r>
      <w:r w:rsidRPr="00737C8F">
        <w:rPr>
          <w:rStyle w:val="StyleUnderline"/>
        </w:rPr>
        <w:t xml:space="preserve">The development, organization, and </w:t>
      </w:r>
      <w:r w:rsidRPr="00681830">
        <w:rPr>
          <w:rStyle w:val="StyleUnderline"/>
          <w:highlight w:val="cyan"/>
        </w:rPr>
        <w:t>expansion of capitalist society pursued</w:t>
      </w:r>
      <w:r w:rsidRPr="00CA5F15">
        <w:rPr>
          <w:sz w:val="16"/>
        </w:rPr>
        <w:t xml:space="preserve"> essentially </w:t>
      </w:r>
      <w:r w:rsidRPr="00681830">
        <w:rPr>
          <w:rStyle w:val="StyleUnderline"/>
          <w:highlight w:val="cyan"/>
        </w:rPr>
        <w:t>racial directions</w:t>
      </w:r>
      <w:r w:rsidRPr="00737C8F">
        <w:rPr>
          <w:rStyle w:val="StyleUnderline"/>
        </w:rPr>
        <w:t xml:space="preserve">, </w:t>
      </w:r>
      <w:r w:rsidRPr="00681830">
        <w:rPr>
          <w:rStyle w:val="StyleUnderline"/>
          <w:highlight w:val="cyan"/>
        </w:rPr>
        <w:t>so</w:t>
      </w:r>
      <w:r w:rsidRPr="00CA5F15">
        <w:rPr>
          <w:sz w:val="16"/>
        </w:rPr>
        <w:t xml:space="preserve"> too </w:t>
      </w:r>
      <w:r w:rsidRPr="00681830">
        <w:rPr>
          <w:rStyle w:val="StyleUnderline"/>
          <w:highlight w:val="cyan"/>
        </w:rPr>
        <w:t>did</w:t>
      </w:r>
      <w:r w:rsidRPr="00737C8F">
        <w:rPr>
          <w:rStyle w:val="StyleUnderline"/>
        </w:rPr>
        <w:t xml:space="preserve"> social </w:t>
      </w:r>
      <w:r w:rsidRPr="00681830">
        <w:rPr>
          <w:rStyle w:val="StyleUnderline"/>
          <w:highlight w:val="cyan"/>
        </w:rPr>
        <w:t>ideology</w:t>
      </w:r>
      <w:r w:rsidRPr="00737C8F">
        <w:rPr>
          <w:rStyle w:val="StyleUnderline"/>
        </w:rPr>
        <w:t>. As a material force</w:t>
      </w:r>
      <w:r w:rsidRPr="00CA5F15">
        <w:rPr>
          <w:sz w:val="16"/>
        </w:rPr>
        <w:t xml:space="preserve"> . . . </w:t>
      </w:r>
      <w:r w:rsidRPr="00681830">
        <w:rPr>
          <w:rStyle w:val="StyleUnderline"/>
          <w:highlight w:val="cyan"/>
        </w:rPr>
        <w:t>racialism</w:t>
      </w:r>
      <w:r w:rsidRPr="00737C8F">
        <w:rPr>
          <w:rStyle w:val="StyleUnderline"/>
        </w:rPr>
        <w:t xml:space="preserve"> would inevitably </w:t>
      </w:r>
      <w:r w:rsidRPr="00681830">
        <w:rPr>
          <w:rStyle w:val="StyleUnderline"/>
          <w:highlight w:val="cyan"/>
        </w:rPr>
        <w:t>permeate</w:t>
      </w:r>
      <w:r w:rsidRPr="00737C8F">
        <w:rPr>
          <w:rStyle w:val="StyleUnderline"/>
        </w:rPr>
        <w:t xml:space="preserve"> the social </w:t>
      </w:r>
      <w:r w:rsidRPr="00681830">
        <w:rPr>
          <w:rStyle w:val="StyleUnderline"/>
          <w:highlight w:val="cyan"/>
        </w:rPr>
        <w:t>structures emergent from</w:t>
      </w:r>
      <w:r w:rsidRPr="00681830">
        <w:rPr>
          <w:sz w:val="16"/>
          <w:highlight w:val="cyan"/>
        </w:rPr>
        <w:t xml:space="preserve"> </w:t>
      </w:r>
      <w:r w:rsidRPr="00681830">
        <w:rPr>
          <w:rStyle w:val="Emphasis"/>
          <w:highlight w:val="cyan"/>
        </w:rPr>
        <w:t>capitalism</w:t>
      </w:r>
      <w:r w:rsidRPr="00CA5F15">
        <w:rPr>
          <w:sz w:val="16"/>
        </w:rPr>
        <w:t xml:space="preserve">. </w:t>
      </w:r>
      <w:r w:rsidRPr="00737C8F">
        <w:rPr>
          <w:rStyle w:val="StyleUnderline"/>
        </w:rPr>
        <w:t>I</w:t>
      </w:r>
      <w:r w:rsidRPr="00CA5F15">
        <w:rPr>
          <w:sz w:val="16"/>
        </w:rPr>
        <w:t xml:space="preserve"> have </w:t>
      </w:r>
      <w:r w:rsidRPr="00737C8F">
        <w:rPr>
          <w:rStyle w:val="StyleUnderline"/>
        </w:rPr>
        <w:t>use</w:t>
      </w:r>
      <w:r w:rsidRPr="00CA5F15">
        <w:rPr>
          <w:sz w:val="16"/>
        </w:rPr>
        <w:t xml:space="preserve">d </w:t>
      </w:r>
      <w:r w:rsidRPr="00737C8F">
        <w:rPr>
          <w:rStyle w:val="StyleUnderline"/>
        </w:rPr>
        <w:t>the term ‘racial capitalism’</w:t>
      </w:r>
      <w:r w:rsidRPr="00CA5F15">
        <w:rPr>
          <w:sz w:val="16"/>
        </w:rPr>
        <w:t xml:space="preserve"> to refer . . . </w:t>
      </w:r>
      <w:r w:rsidRPr="00737C8F">
        <w:rPr>
          <w:rStyle w:val="StyleUnderline"/>
        </w:rPr>
        <w:t>to</w:t>
      </w:r>
      <w:r w:rsidRPr="00CA5F15">
        <w:rPr>
          <w:sz w:val="16"/>
        </w:rPr>
        <w:t xml:space="preserve"> the subsequent structure as a historical agency.”4 Thus the term “racial capitalism” </w:t>
      </w:r>
      <w:r w:rsidRPr="00737C8F">
        <w:rPr>
          <w:rStyle w:val="StyleUnderline"/>
        </w:rPr>
        <w:t>require</w:t>
      </w:r>
      <w:r w:rsidRPr="00CA5F15">
        <w:rPr>
          <w:sz w:val="16"/>
        </w:rPr>
        <w:t xml:space="preserve">s </w:t>
      </w:r>
      <w:r w:rsidRPr="00737C8F">
        <w:rPr>
          <w:rStyle w:val="StyleUnderline"/>
        </w:rPr>
        <w:t>its users to recognize that</w:t>
      </w:r>
      <w:r w:rsidRPr="00CA5F15">
        <w:rPr>
          <w:sz w:val="16"/>
        </w:rPr>
        <w:t xml:space="preserve"> </w:t>
      </w:r>
      <w:r w:rsidRPr="00681830">
        <w:rPr>
          <w:rStyle w:val="Emphasis"/>
          <w:highlight w:val="cyan"/>
        </w:rPr>
        <w:t>capitalism is racial capitalism</w:t>
      </w:r>
      <w:r w:rsidRPr="00CA5F15">
        <w:rPr>
          <w:sz w:val="16"/>
        </w:rPr>
        <w:t xml:space="preserve">. </w:t>
      </w:r>
      <w:r w:rsidRPr="00681830">
        <w:rPr>
          <w:rStyle w:val="StyleUnderline"/>
          <w:highlight w:val="cyan"/>
        </w:rPr>
        <w:t>Capital can only</w:t>
      </w:r>
      <w:r w:rsidRPr="00737C8F">
        <w:rPr>
          <w:rStyle w:val="StyleUnderline"/>
        </w:rPr>
        <w:t xml:space="preserve"> be capital when it is accumulating</w:t>
      </w:r>
      <w:r w:rsidRPr="00CA5F15">
        <w:rPr>
          <w:sz w:val="16"/>
        </w:rPr>
        <w:t xml:space="preserve">, and </w:t>
      </w:r>
      <w:r w:rsidRPr="00737C8F">
        <w:rPr>
          <w:rStyle w:val="StyleUnderline"/>
        </w:rPr>
        <w:t xml:space="preserve">it can only </w:t>
      </w:r>
      <w:r w:rsidRPr="00681830">
        <w:rPr>
          <w:rStyle w:val="StyleUnderline"/>
          <w:highlight w:val="cyan"/>
        </w:rPr>
        <w:t>accumulate</w:t>
      </w:r>
      <w:r w:rsidRPr="00737C8F">
        <w:rPr>
          <w:rStyle w:val="StyleUnderline"/>
        </w:rPr>
        <w:t xml:space="preserve"> </w:t>
      </w:r>
      <w:r w:rsidRPr="00681830">
        <w:rPr>
          <w:rStyle w:val="StyleUnderline"/>
          <w:highlight w:val="cyan"/>
        </w:rPr>
        <w:t>by producing</w:t>
      </w:r>
      <w:r w:rsidRPr="00737C8F">
        <w:rPr>
          <w:rStyle w:val="StyleUnderline"/>
        </w:rPr>
        <w:t xml:space="preserve"> and moving through relations of </w:t>
      </w:r>
      <w:r w:rsidRPr="00681830">
        <w:rPr>
          <w:rStyle w:val="StyleUnderline"/>
          <w:highlight w:val="cyan"/>
        </w:rPr>
        <w:t>severe inequality</w:t>
      </w:r>
      <w:r w:rsidRPr="00737C8F">
        <w:rPr>
          <w:rStyle w:val="StyleUnderline"/>
        </w:rPr>
        <w:t xml:space="preserve"> among human groups—capitalists</w:t>
      </w:r>
      <w:r w:rsidRPr="00CA5F15">
        <w:rPr>
          <w:sz w:val="16"/>
        </w:rPr>
        <w:t xml:space="preserve"> with the means of production/workers without the means of subsistence, creditors/debtors, conquerors of land made property/the dispossessed and removed. </w:t>
      </w:r>
      <w:r w:rsidRPr="00737C8F">
        <w:rPr>
          <w:rStyle w:val="StyleUnderline"/>
        </w:rPr>
        <w:t xml:space="preserve">These antinomies of accumulation require loss, disposability, and the unequal differentiation of human value, and </w:t>
      </w:r>
      <w:r w:rsidRPr="00681830">
        <w:rPr>
          <w:rStyle w:val="StyleUnderline"/>
          <w:highlight w:val="cyan"/>
        </w:rPr>
        <w:t>racism</w:t>
      </w:r>
      <w:r w:rsidRPr="00737C8F">
        <w:rPr>
          <w:rStyle w:val="StyleUnderline"/>
        </w:rPr>
        <w:t xml:space="preserve"> </w:t>
      </w:r>
      <w:r w:rsidRPr="00681830">
        <w:rPr>
          <w:rStyle w:val="StyleUnderline"/>
          <w:highlight w:val="cyan"/>
        </w:rPr>
        <w:t>enshrines</w:t>
      </w:r>
      <w:r w:rsidRPr="00737C8F">
        <w:rPr>
          <w:rStyle w:val="StyleUnderline"/>
        </w:rPr>
        <w:t xml:space="preserve"> the </w:t>
      </w:r>
      <w:r w:rsidRPr="00681830">
        <w:rPr>
          <w:rStyle w:val="StyleUnderline"/>
          <w:highlight w:val="cyan"/>
        </w:rPr>
        <w:t>inequalities that</w:t>
      </w:r>
      <w:r w:rsidRPr="00681830">
        <w:rPr>
          <w:sz w:val="16"/>
          <w:highlight w:val="cyan"/>
        </w:rPr>
        <w:t xml:space="preserve"> </w:t>
      </w:r>
      <w:r w:rsidRPr="00681830">
        <w:rPr>
          <w:rStyle w:val="Emphasis"/>
          <w:highlight w:val="cyan"/>
        </w:rPr>
        <w:t>capitalism</w:t>
      </w:r>
      <w:r w:rsidRPr="00681830">
        <w:rPr>
          <w:sz w:val="16"/>
          <w:highlight w:val="cyan"/>
        </w:rPr>
        <w:t xml:space="preserve"> </w:t>
      </w:r>
      <w:r w:rsidRPr="00681830">
        <w:rPr>
          <w:rStyle w:val="StyleUnderline"/>
          <w:highlight w:val="cyan"/>
        </w:rPr>
        <w:t>requires</w:t>
      </w:r>
      <w:r w:rsidRPr="00737C8F">
        <w:rPr>
          <w:rStyle w:val="StyleUnderline"/>
        </w:rPr>
        <w:t xml:space="preserve">. Most obviously, it does this by displacing the uneven life chances that are inescapably part of capitalist social relations onto fictions of differing human capacities, historically </w:t>
      </w:r>
      <w:r w:rsidRPr="00681830">
        <w:rPr>
          <w:rStyle w:val="StyleUnderline"/>
          <w:highlight w:val="cyan"/>
        </w:rPr>
        <w:t>race</w:t>
      </w:r>
      <w:r w:rsidRPr="00737C8F">
        <w:rPr>
          <w:rStyle w:val="StyleUnderline"/>
        </w:rPr>
        <w:t xml:space="preserve">. We often </w:t>
      </w:r>
      <w:r w:rsidRPr="00681830">
        <w:rPr>
          <w:rStyle w:val="StyleUnderline"/>
          <w:highlight w:val="cyan"/>
        </w:rPr>
        <w:t>associate</w:t>
      </w:r>
      <w:r w:rsidRPr="00681830">
        <w:rPr>
          <w:sz w:val="16"/>
          <w:highlight w:val="cyan"/>
        </w:rPr>
        <w:t xml:space="preserve"> </w:t>
      </w:r>
      <w:r w:rsidRPr="00681830">
        <w:rPr>
          <w:rStyle w:val="Emphasis"/>
          <w:highlight w:val="cyan"/>
        </w:rPr>
        <w:t xml:space="preserve">racial </w:t>
      </w:r>
      <w:r w:rsidRPr="00737C8F">
        <w:rPr>
          <w:rStyle w:val="Emphasis"/>
        </w:rPr>
        <w:t>capitalism</w:t>
      </w:r>
      <w:r w:rsidRPr="00CA5F15">
        <w:rPr>
          <w:sz w:val="16"/>
        </w:rPr>
        <w:t xml:space="preserve"> </w:t>
      </w:r>
      <w:r w:rsidRPr="00681830">
        <w:rPr>
          <w:rStyle w:val="StyleUnderline"/>
          <w:highlight w:val="cyan"/>
        </w:rPr>
        <w:t>with</w:t>
      </w:r>
      <w:r w:rsidRPr="00737C8F">
        <w:rPr>
          <w:rStyle w:val="StyleUnderline"/>
        </w:rPr>
        <w:t xml:space="preserve"> the </w:t>
      </w:r>
      <w:r w:rsidRPr="00681830">
        <w:rPr>
          <w:rStyle w:val="StyleUnderline"/>
          <w:highlight w:val="cyan"/>
        </w:rPr>
        <w:t>central features of white supremacist capitalist development, including slavery, colonialism</w:t>
      </w:r>
      <w:r w:rsidRPr="00737C8F">
        <w:rPr>
          <w:rStyle w:val="StyleUnderline"/>
        </w:rPr>
        <w:t xml:space="preserve">, genocide, </w:t>
      </w:r>
      <w:r w:rsidRPr="00681830">
        <w:rPr>
          <w:rStyle w:val="StyleUnderline"/>
          <w:highlight w:val="cyan"/>
        </w:rPr>
        <w:t>incarceration</w:t>
      </w:r>
      <w:r w:rsidRPr="00737C8F">
        <w:rPr>
          <w:rStyle w:val="StyleUnderline"/>
        </w:rPr>
        <w:t xml:space="preserve"> regimes, </w:t>
      </w:r>
      <w:r w:rsidRPr="00681830">
        <w:rPr>
          <w:rStyle w:val="StyleUnderline"/>
          <w:highlight w:val="cyan"/>
        </w:rPr>
        <w:t>migrant exploitation, and</w:t>
      </w:r>
      <w:r w:rsidRPr="00737C8F">
        <w:rPr>
          <w:rStyle w:val="StyleUnderline"/>
        </w:rPr>
        <w:t xml:space="preserve"> contemporary </w:t>
      </w:r>
      <w:r w:rsidRPr="00681830">
        <w:rPr>
          <w:rStyle w:val="StyleUnderline"/>
          <w:highlight w:val="cyan"/>
        </w:rPr>
        <w:t>racial warfare</w:t>
      </w:r>
      <w:r w:rsidRPr="00737C8F">
        <w:rPr>
          <w:rStyle w:val="StyleUnderline"/>
        </w:rPr>
        <w:t xml:space="preserve">. Yet we also increasingly recognize that contemporary racial </w:t>
      </w:r>
      <w:r w:rsidRPr="00681830">
        <w:rPr>
          <w:rStyle w:val="Emphasis"/>
          <w:highlight w:val="cyan"/>
        </w:rPr>
        <w:t>capitalism</w:t>
      </w:r>
      <w:r w:rsidRPr="00681830">
        <w:rPr>
          <w:rStyle w:val="StyleUnderline"/>
          <w:highlight w:val="cyan"/>
        </w:rPr>
        <w:t xml:space="preserve"> deploys liberal</w:t>
      </w:r>
      <w:r w:rsidRPr="00737C8F">
        <w:rPr>
          <w:rStyle w:val="StyleUnderline"/>
        </w:rPr>
        <w:t xml:space="preserve"> and multicultural terms of </w:t>
      </w:r>
      <w:r w:rsidRPr="00681830">
        <w:rPr>
          <w:rStyle w:val="StyleUnderline"/>
          <w:highlight w:val="cyan"/>
        </w:rPr>
        <w:t>inclusion to value and devalue</w:t>
      </w:r>
      <w:r w:rsidRPr="00737C8F">
        <w:rPr>
          <w:rStyle w:val="StyleUnderline"/>
        </w:rPr>
        <w:t xml:space="preserve"> forms of </w:t>
      </w:r>
      <w:r w:rsidRPr="00681830">
        <w:rPr>
          <w:rStyle w:val="StyleUnderline"/>
          <w:highlight w:val="cyan"/>
        </w:rPr>
        <w:t>humanity differentially</w:t>
      </w:r>
      <w:r w:rsidRPr="00737C8F">
        <w:rPr>
          <w:rStyle w:val="StyleUnderline"/>
        </w:rPr>
        <w:t xml:space="preserve"> to fit the needs of reigning state- capital orders.</w:t>
      </w:r>
    </w:p>
    <w:p w14:paraId="460FE01D" w14:textId="77777777" w:rsidR="00094D02" w:rsidRPr="00196FC3" w:rsidRDefault="00094D02" w:rsidP="00094D02"/>
    <w:p w14:paraId="7EF3071E" w14:textId="5890413A" w:rsidR="00094D02" w:rsidRPr="00303886" w:rsidRDefault="00094D02" w:rsidP="00094D02">
      <w:pPr>
        <w:pStyle w:val="Heading1"/>
      </w:pPr>
      <w:r w:rsidRPr="00303886">
        <w:t xml:space="preserve">1NR </w:t>
      </w:r>
    </w:p>
    <w:p w14:paraId="4C651304" w14:textId="77777777" w:rsidR="00094D02" w:rsidRPr="00303886" w:rsidRDefault="00094D02" w:rsidP="00094D02">
      <w:pPr>
        <w:pStyle w:val="Heading2"/>
      </w:pPr>
      <w:r w:rsidRPr="00303886">
        <w:t>T---1NR</w:t>
      </w:r>
    </w:p>
    <w:p w14:paraId="1ADFBF4D" w14:textId="31233FE3" w:rsidR="00094D02" w:rsidRPr="00303886" w:rsidRDefault="00094D02" w:rsidP="00094D02">
      <w:pPr>
        <w:pStyle w:val="Heading3"/>
      </w:pPr>
      <w:r w:rsidRPr="00303886">
        <w:t xml:space="preserve">KO---1NR </w:t>
      </w:r>
    </w:p>
    <w:p w14:paraId="14BAB4FB" w14:textId="77777777" w:rsidR="00094D02" w:rsidRPr="00303886" w:rsidRDefault="00094D02" w:rsidP="00094D02">
      <w:pPr>
        <w:pStyle w:val="Heading2"/>
      </w:pPr>
      <w:r w:rsidRPr="00303886">
        <w:t>Case</w:t>
      </w:r>
    </w:p>
    <w:p w14:paraId="59BDCA03" w14:textId="77777777" w:rsidR="00094D02" w:rsidRPr="00303886" w:rsidRDefault="00094D02" w:rsidP="00094D02">
      <w:pPr>
        <w:pStyle w:val="Heading3"/>
      </w:pPr>
      <w:r w:rsidRPr="00303886">
        <w:t>AT: O/V---1NR</w:t>
      </w:r>
    </w:p>
    <w:p w14:paraId="7570E5E7" w14:textId="77777777" w:rsidR="00094D02" w:rsidRPr="00303886" w:rsidRDefault="00094D02" w:rsidP="00094D02">
      <w:pPr>
        <w:pStyle w:val="Heading3"/>
      </w:pPr>
      <w:r w:rsidRPr="00303886">
        <w:t>AT: Presumption-Double Standard</w:t>
      </w:r>
    </w:p>
    <w:p w14:paraId="424C9B62" w14:textId="77777777" w:rsidR="00094D02" w:rsidRPr="00303886" w:rsidRDefault="00094D02" w:rsidP="00094D02"/>
    <w:p w14:paraId="0FF1E242" w14:textId="77777777" w:rsidR="00094D02" w:rsidRPr="00303886" w:rsidRDefault="00094D02" w:rsidP="00094D02">
      <w:pPr>
        <w:pStyle w:val="Heading3"/>
      </w:pPr>
      <w:r w:rsidRPr="00303886">
        <w:t>EXT---Abolition Bad----1NR</w:t>
      </w:r>
    </w:p>
    <w:p w14:paraId="34A60F42" w14:textId="77777777" w:rsidR="00094D02" w:rsidRPr="00303886" w:rsidRDefault="00094D02" w:rsidP="00094D02">
      <w:pPr>
        <w:pStyle w:val="Heading4"/>
      </w:pPr>
      <w:r w:rsidRPr="00303886">
        <w:t xml:space="preserve">“Abolition” becomes used to symbolically reform carcerality. It turns the case. </w:t>
      </w:r>
    </w:p>
    <w:p w14:paraId="61A41E62" w14:textId="77777777" w:rsidR="00094D02" w:rsidRPr="00303886" w:rsidRDefault="00094D02" w:rsidP="00094D02">
      <w:r w:rsidRPr="00303886">
        <w:rPr>
          <w:rStyle w:val="Style13ptBold"/>
        </w:rPr>
        <w:t>Sarai 23</w:t>
      </w:r>
      <w:r w:rsidRPr="00303886">
        <w:t xml:space="preserve">, a writer, journalist, and historian in training. Her work focuses on race, culture, and the criminal legal system. She is currently pursing her PhD in History at Temple University where her research focuses on 18th and 19th century African American history, gender and slavery, and public memory. She is an alumna of Wellesley College and Columbia University’s Graduate School of Journalism.(Tamar, We can’t allow oppressive systems to co-opt abolitionist language, </w:t>
      </w:r>
      <w:r w:rsidRPr="00303886">
        <w:rPr>
          <w:i/>
          <w:iCs/>
        </w:rPr>
        <w:t>Prism</w:t>
      </w:r>
      <w:r w:rsidRPr="00303886">
        <w:t xml:space="preserve">, </w:t>
      </w:r>
      <w:hyperlink r:id="rId12" w:history="1">
        <w:r w:rsidRPr="00303886">
          <w:rPr>
            <w:rStyle w:val="Hyperlink"/>
          </w:rPr>
          <w:t>https://prismreports.org/2023/03/08/oppressive-systems-co-opt-abolitionist-language/</w:t>
        </w:r>
      </w:hyperlink>
      <w:r w:rsidRPr="00303886">
        <w:t>, Accessed: 1/4/26)—js</w:t>
      </w:r>
    </w:p>
    <w:p w14:paraId="702E7369" w14:textId="77777777" w:rsidR="00094D02" w:rsidRPr="00303886" w:rsidRDefault="00094D02" w:rsidP="00094D02">
      <w:pPr>
        <w:rPr>
          <w:sz w:val="14"/>
        </w:rPr>
      </w:pPr>
    </w:p>
    <w:p w14:paraId="410E6CDE" w14:textId="77777777" w:rsidR="00094D02" w:rsidRPr="00303886" w:rsidRDefault="00094D02" w:rsidP="00094D02">
      <w:pPr>
        <w:rPr>
          <w:sz w:val="14"/>
        </w:rPr>
      </w:pPr>
      <w:r w:rsidRPr="00303886">
        <w:rPr>
          <w:rStyle w:val="StyleUnderline"/>
          <w:highlight w:val="cyan"/>
        </w:rPr>
        <w:t>Advocates working for</w:t>
      </w:r>
      <w:r w:rsidRPr="00303886">
        <w:rPr>
          <w:rStyle w:val="StyleUnderline"/>
        </w:rPr>
        <w:t xml:space="preserve"> the </w:t>
      </w:r>
      <w:r w:rsidRPr="00303886">
        <w:rPr>
          <w:rStyle w:val="StyleUnderline"/>
          <w:highlight w:val="cyan"/>
        </w:rPr>
        <w:t>abolition</w:t>
      </w:r>
      <w:r w:rsidRPr="00303886">
        <w:rPr>
          <w:rStyle w:val="StyleUnderline"/>
        </w:rPr>
        <w:t xml:space="preserve"> of prisons and police </w:t>
      </w:r>
      <w:r w:rsidRPr="00303886">
        <w:rPr>
          <w:rStyle w:val="StyleUnderline"/>
          <w:highlight w:val="cyan"/>
        </w:rPr>
        <w:t>now</w:t>
      </w:r>
      <w:r w:rsidRPr="00303886">
        <w:rPr>
          <w:rStyle w:val="StyleUnderline"/>
        </w:rPr>
        <w:t xml:space="preserve"> increasingly </w:t>
      </w:r>
      <w:r w:rsidRPr="00303886">
        <w:rPr>
          <w:rStyle w:val="StyleUnderline"/>
          <w:highlight w:val="cyan"/>
        </w:rPr>
        <w:t>face pushback from investors</w:t>
      </w:r>
      <w:r w:rsidRPr="00303886">
        <w:rPr>
          <w:rStyle w:val="StyleUnderline"/>
        </w:rPr>
        <w:t xml:space="preserve"> in the prison-industrial complex </w:t>
      </w:r>
      <w:r w:rsidRPr="00303886">
        <w:rPr>
          <w:rStyle w:val="StyleUnderline"/>
          <w:highlight w:val="cyan"/>
        </w:rPr>
        <w:t>wielding language rooted in</w:t>
      </w:r>
      <w:r w:rsidRPr="00303886">
        <w:rPr>
          <w:rStyle w:val="StyleUnderline"/>
        </w:rPr>
        <w:t xml:space="preserve"> the </w:t>
      </w:r>
      <w:r w:rsidRPr="00303886">
        <w:rPr>
          <w:rStyle w:val="StyleUnderline"/>
          <w:highlight w:val="cyan"/>
        </w:rPr>
        <w:t>abolition movement</w:t>
      </w:r>
      <w:r w:rsidRPr="00303886">
        <w:rPr>
          <w:rStyle w:val="StyleUnderline"/>
        </w:rPr>
        <w:t xml:space="preserve"> and the fight for gender justice.</w:t>
      </w:r>
      <w:r w:rsidRPr="00303886">
        <w:rPr>
          <w:sz w:val="14"/>
        </w:rPr>
        <w:t xml:space="preserve"> </w:t>
      </w:r>
      <w:r w:rsidRPr="00303886">
        <w:rPr>
          <w:rStyle w:val="Emphasis"/>
          <w:highlight w:val="cyan"/>
        </w:rPr>
        <w:t>Officials</w:t>
      </w:r>
      <w:r w:rsidRPr="00303886">
        <w:rPr>
          <w:sz w:val="14"/>
        </w:rPr>
        <w:t xml:space="preserve"> and corporations whose profits and power depend on the existence of incarceration </w:t>
      </w:r>
      <w:r w:rsidRPr="00303886">
        <w:rPr>
          <w:rStyle w:val="Emphasis"/>
          <w:highlight w:val="cyan"/>
        </w:rPr>
        <w:t>are adopting critical arguments</w:t>
      </w:r>
      <w:r w:rsidRPr="00303886">
        <w:rPr>
          <w:sz w:val="14"/>
        </w:rPr>
        <w:t xml:space="preserve"> around “gender-responsive corrections” </w:t>
      </w:r>
      <w:r w:rsidRPr="00303886">
        <w:rPr>
          <w:rStyle w:val="StyleUnderline"/>
          <w:highlight w:val="cyan"/>
        </w:rPr>
        <w:t>to bolster reforms that funnel</w:t>
      </w:r>
      <w:r w:rsidRPr="00303886">
        <w:rPr>
          <w:rStyle w:val="StyleUnderline"/>
        </w:rPr>
        <w:t xml:space="preserve"> more </w:t>
      </w:r>
      <w:r w:rsidRPr="00303886">
        <w:rPr>
          <w:rStyle w:val="StyleUnderline"/>
          <w:highlight w:val="cyan"/>
        </w:rPr>
        <w:t>resources</w:t>
      </w:r>
      <w:r w:rsidRPr="00303886">
        <w:rPr>
          <w:rStyle w:val="StyleUnderline"/>
        </w:rPr>
        <w:t xml:space="preserve"> </w:t>
      </w:r>
      <w:r w:rsidRPr="00303886">
        <w:rPr>
          <w:rStyle w:val="StyleUnderline"/>
          <w:highlight w:val="cyan"/>
        </w:rPr>
        <w:t xml:space="preserve">into prison </w:t>
      </w:r>
      <w:r w:rsidRPr="00303886">
        <w:rPr>
          <w:rStyle w:val="StyleUnderline"/>
        </w:rPr>
        <w:t xml:space="preserve">and jail </w:t>
      </w:r>
      <w:r w:rsidRPr="00303886">
        <w:rPr>
          <w:rStyle w:val="StyleUnderline"/>
          <w:highlight w:val="cyan"/>
        </w:rPr>
        <w:t>construction</w:t>
      </w:r>
      <w:r w:rsidRPr="00303886">
        <w:rPr>
          <w:rStyle w:val="StyleUnderline"/>
        </w:rPr>
        <w:t xml:space="preserve"> while neatly </w:t>
      </w:r>
      <w:r w:rsidRPr="00303886">
        <w:rPr>
          <w:rStyle w:val="StyleUnderline"/>
          <w:highlight w:val="cyan"/>
        </w:rPr>
        <w:t>ignoring</w:t>
      </w:r>
      <w:r w:rsidRPr="00303886">
        <w:rPr>
          <w:rStyle w:val="StyleUnderline"/>
        </w:rPr>
        <w:t xml:space="preserve"> how </w:t>
      </w:r>
      <w:r w:rsidRPr="00303886">
        <w:rPr>
          <w:rStyle w:val="StyleUnderline"/>
          <w:highlight w:val="cyan"/>
        </w:rPr>
        <w:t>abuse</w:t>
      </w:r>
      <w:r w:rsidRPr="00303886">
        <w:rPr>
          <w:rStyle w:val="StyleUnderline"/>
        </w:rPr>
        <w:t xml:space="preserve"> </w:t>
      </w:r>
      <w:r w:rsidRPr="00303886">
        <w:rPr>
          <w:rStyle w:val="StyleUnderline"/>
          <w:highlight w:val="cyan"/>
        </w:rPr>
        <w:t>and dehumanization</w:t>
      </w:r>
      <w:r w:rsidRPr="00303886">
        <w:rPr>
          <w:rStyle w:val="StyleUnderline"/>
        </w:rPr>
        <w:t xml:space="preserve"> are </w:t>
      </w:r>
      <w:r w:rsidRPr="00303886">
        <w:rPr>
          <w:rStyle w:val="StyleUnderline"/>
          <w:highlight w:val="cyan"/>
        </w:rPr>
        <w:t>baked into</w:t>
      </w:r>
      <w:r w:rsidRPr="00303886">
        <w:rPr>
          <w:rStyle w:val="StyleUnderline"/>
        </w:rPr>
        <w:t xml:space="preserve"> the very </w:t>
      </w:r>
      <w:r w:rsidRPr="00303886">
        <w:rPr>
          <w:rStyle w:val="StyleUnderline"/>
          <w:highlight w:val="cyan"/>
        </w:rPr>
        <w:t>nature of the carceral</w:t>
      </w:r>
      <w:r w:rsidRPr="00303886">
        <w:rPr>
          <w:rStyle w:val="StyleUnderline"/>
        </w:rPr>
        <w:t xml:space="preserve"> </w:t>
      </w:r>
      <w:r w:rsidRPr="00303886">
        <w:rPr>
          <w:rStyle w:val="StyleUnderline"/>
          <w:highlight w:val="cyan"/>
        </w:rPr>
        <w:t>system</w:t>
      </w:r>
      <w:r w:rsidRPr="00303886">
        <w:rPr>
          <w:rStyle w:val="StyleUnderline"/>
        </w:rPr>
        <w:t xml:space="preserve"> itself</w:t>
      </w:r>
      <w:r w:rsidRPr="00303886">
        <w:rPr>
          <w:sz w:val="14"/>
        </w:rPr>
        <w:t xml:space="preserve">. </w:t>
      </w:r>
    </w:p>
    <w:p w14:paraId="617365E0" w14:textId="77777777" w:rsidR="00094D02" w:rsidRPr="00303886" w:rsidRDefault="00094D02" w:rsidP="00094D02">
      <w:pPr>
        <w:rPr>
          <w:sz w:val="14"/>
        </w:rPr>
      </w:pPr>
      <w:r w:rsidRPr="00303886">
        <w:rPr>
          <w:rStyle w:val="StyleUnderline"/>
        </w:rPr>
        <w:t xml:space="preserve">Gender-responsive </w:t>
      </w:r>
      <w:r w:rsidRPr="00303886">
        <w:rPr>
          <w:rStyle w:val="StyleUnderline"/>
          <w:highlight w:val="cyan"/>
        </w:rPr>
        <w:t>approaches to incarceration</w:t>
      </w:r>
      <w:r w:rsidRPr="00303886">
        <w:rPr>
          <w:rStyle w:val="StyleUnderline"/>
        </w:rPr>
        <w:t xml:space="preserve"> ostensibly </w:t>
      </w:r>
      <w:r w:rsidRPr="00303886">
        <w:rPr>
          <w:rStyle w:val="StyleUnderline"/>
          <w:highlight w:val="cyan"/>
        </w:rPr>
        <w:t>acknowledge</w:t>
      </w:r>
      <w:r w:rsidRPr="00303886">
        <w:rPr>
          <w:rStyle w:val="StyleUnderline"/>
        </w:rPr>
        <w:t xml:space="preserve"> the </w:t>
      </w:r>
      <w:r w:rsidRPr="00303886">
        <w:rPr>
          <w:rStyle w:val="StyleUnderline"/>
          <w:highlight w:val="cyan"/>
        </w:rPr>
        <w:t>unique challenges faced by incarcerated women</w:t>
      </w:r>
      <w:r w:rsidRPr="00303886">
        <w:rPr>
          <w:rStyle w:val="StyleUnderline"/>
        </w:rPr>
        <w:t xml:space="preserve"> and gender non-conforming people nationwide as part of an overall critique of the carceral system. </w:t>
      </w:r>
      <w:r w:rsidRPr="00303886">
        <w:rPr>
          <w:rStyle w:val="StyleUnderline"/>
          <w:highlight w:val="cyan"/>
        </w:rPr>
        <w:t>However, those</w:t>
      </w:r>
      <w:r w:rsidRPr="00303886">
        <w:rPr>
          <w:rStyle w:val="StyleUnderline"/>
        </w:rPr>
        <w:t xml:space="preserve"> approaches </w:t>
      </w:r>
      <w:r w:rsidRPr="00303886">
        <w:rPr>
          <w:rStyle w:val="StyleUnderline"/>
          <w:highlight w:val="cyan"/>
        </w:rPr>
        <w:t>don’t include</w:t>
      </w:r>
      <w:r w:rsidRPr="00303886">
        <w:rPr>
          <w:rStyle w:val="StyleUnderline"/>
        </w:rPr>
        <w:t xml:space="preserve"> any </w:t>
      </w:r>
      <w:r w:rsidRPr="00303886">
        <w:rPr>
          <w:rStyle w:val="StyleUnderline"/>
          <w:highlight w:val="cyan"/>
        </w:rPr>
        <w:t>critical interrogation of</w:t>
      </w:r>
      <w:r w:rsidRPr="00303886">
        <w:rPr>
          <w:rStyle w:val="StyleUnderline"/>
        </w:rPr>
        <w:t xml:space="preserve"> the assumed </w:t>
      </w:r>
      <w:r w:rsidRPr="00303886">
        <w:rPr>
          <w:rStyle w:val="StyleUnderline"/>
          <w:highlight w:val="cyan"/>
        </w:rPr>
        <w:t>need for incarceration</w:t>
      </w:r>
      <w:r w:rsidRPr="00303886">
        <w:rPr>
          <w:sz w:val="14"/>
        </w:rPr>
        <w:t>, allowing elected officials and prison operators to regularly exploit feminist rhetoric and language meant to further liberation.</w:t>
      </w:r>
    </w:p>
    <w:p w14:paraId="23182B6D" w14:textId="77777777" w:rsidR="00094D02" w:rsidRPr="00303886" w:rsidRDefault="00094D02" w:rsidP="00094D02">
      <w:pPr>
        <w:rPr>
          <w:sz w:val="14"/>
        </w:rPr>
      </w:pPr>
      <w:r w:rsidRPr="00303886">
        <w:rPr>
          <w:sz w:val="14"/>
        </w:rPr>
        <w:t xml:space="preserve">This goes hand in hand with many mainstream feminist movements that continue to accept unquestioningly—and in some cases outright support—incarceration rather than confront how the carceral system uses feminist language to uphold the oppression of others. For example, #BEYONDrosies, a grassroots effort in New York City that garnered support from feminist icons including Gloria Steinem, sought to modify the plan to close the Rikers Island jail complex by advocating for a new women’s jail. The proposed women’s facility was presented as a “feminist” approach to incarceration. It would place women in closer proximity to their families and provide them with access to mental health support, social services, and aid in finding housing and employment upon their release. </w:t>
      </w:r>
    </w:p>
    <w:p w14:paraId="7146C165" w14:textId="77777777" w:rsidR="00094D02" w:rsidRPr="00303886" w:rsidRDefault="00094D02" w:rsidP="00094D02">
      <w:pPr>
        <w:rPr>
          <w:sz w:val="14"/>
        </w:rPr>
      </w:pPr>
      <w:r w:rsidRPr="00303886">
        <w:rPr>
          <w:sz w:val="14"/>
        </w:rPr>
        <w:t>In an interview with Prism last July, organizer Mon Moha articulated the logical pitfalls of the campaign’s core tenets.</w:t>
      </w:r>
    </w:p>
    <w:p w14:paraId="427646DD" w14:textId="77777777" w:rsidR="00094D02" w:rsidRPr="00303886" w:rsidRDefault="00094D02" w:rsidP="00094D02">
      <w:pPr>
        <w:rPr>
          <w:sz w:val="14"/>
        </w:rPr>
      </w:pPr>
      <w:r w:rsidRPr="00303886">
        <w:rPr>
          <w:sz w:val="14"/>
        </w:rPr>
        <w:t>“Why does someone need to be incarcerated in order to receive that kind of care, and why does someone have to be incarcerated to receive those kinds of services?” said Moha. “Are these women being given the option to access these services outside of Rikers and outside the borough-based jails and potential women’s jail? Are they given options for different kinds of rehabilitation? Are we trying to change laws around the criminalization of sex work or possession or assault?”</w:t>
      </w:r>
    </w:p>
    <w:p w14:paraId="4E8959D6" w14:textId="77777777" w:rsidR="00094D02" w:rsidRPr="00303886" w:rsidRDefault="00094D02" w:rsidP="00094D02">
      <w:pPr>
        <w:rPr>
          <w:sz w:val="14"/>
        </w:rPr>
      </w:pPr>
      <w:r w:rsidRPr="00303886">
        <w:rPr>
          <w:sz w:val="14"/>
        </w:rPr>
        <w:t xml:space="preserve">Moha also brought attention to the fact that the #BEYONDrosies demands implicitly argue that those who remain in men’s facilities must not deserve access to those same kinds of supportive services. </w:t>
      </w:r>
    </w:p>
    <w:p w14:paraId="06484083" w14:textId="77777777" w:rsidR="00094D02" w:rsidRPr="00303886" w:rsidRDefault="00094D02" w:rsidP="00094D02">
      <w:pPr>
        <w:rPr>
          <w:sz w:val="14"/>
        </w:rPr>
      </w:pPr>
      <w:r w:rsidRPr="00303886">
        <w:rPr>
          <w:sz w:val="14"/>
        </w:rPr>
        <w:t xml:space="preserve">Other efforts to focus on “gender-responsive corrections” have exploited not just feminist rhetoric but also co-opted language rooted in the movement for prison abolition. When The Ripples Group, a Boston-based management consulting firm, released a report last summer outlining their plan for a new women’s prison in Massachusetts, they leaned heavily upon language associated with transformative justice, describing their proposed facility as a “holistic milieu” and a “trauma-informed healing and transformative environment.” They promised that staff would use person-first language when referring to and speaking to those inside. </w:t>
      </w:r>
    </w:p>
    <w:p w14:paraId="1CDF85EF" w14:textId="77777777" w:rsidR="00094D02" w:rsidRPr="00303886" w:rsidRDefault="00094D02" w:rsidP="00094D02">
      <w:pPr>
        <w:rPr>
          <w:sz w:val="14"/>
        </w:rPr>
      </w:pPr>
      <w:r w:rsidRPr="00303886">
        <w:rPr>
          <w:sz w:val="14"/>
        </w:rPr>
        <w:t xml:space="preserve">It </w:t>
      </w:r>
      <w:r w:rsidRPr="00303886">
        <w:rPr>
          <w:rStyle w:val="StyleUnderline"/>
          <w:highlight w:val="cyan"/>
        </w:rPr>
        <w:t>would appear</w:t>
      </w:r>
      <w:r w:rsidRPr="00303886">
        <w:rPr>
          <w:rStyle w:val="StyleUnderline"/>
        </w:rPr>
        <w:t xml:space="preserve"> then that </w:t>
      </w:r>
      <w:r w:rsidRPr="00303886">
        <w:rPr>
          <w:rStyle w:val="StyleUnderline"/>
          <w:highlight w:val="cyan"/>
        </w:rPr>
        <w:t>when faced with</w:t>
      </w:r>
      <w:r w:rsidRPr="00303886">
        <w:rPr>
          <w:rStyle w:val="StyleUnderline"/>
        </w:rPr>
        <w:t xml:space="preserve"> the </w:t>
      </w:r>
      <w:r w:rsidRPr="00303886">
        <w:rPr>
          <w:rStyle w:val="StyleUnderline"/>
          <w:highlight w:val="cyan"/>
        </w:rPr>
        <w:t>choice to invest</w:t>
      </w:r>
      <w:r w:rsidRPr="00303886">
        <w:rPr>
          <w:rStyle w:val="StyleUnderline"/>
        </w:rPr>
        <w:t xml:space="preserve"> </w:t>
      </w:r>
      <w:r w:rsidRPr="00303886">
        <w:rPr>
          <w:rStyle w:val="StyleUnderline"/>
          <w:highlight w:val="cyan"/>
        </w:rPr>
        <w:t>millions</w:t>
      </w:r>
      <w:r w:rsidRPr="00303886">
        <w:rPr>
          <w:rStyle w:val="StyleUnderline"/>
        </w:rPr>
        <w:t xml:space="preserve"> of </w:t>
      </w:r>
      <w:r w:rsidRPr="00303886">
        <w:rPr>
          <w:rStyle w:val="StyleUnderline"/>
          <w:highlight w:val="cyan"/>
        </w:rPr>
        <w:t>dollars in</w:t>
      </w:r>
      <w:r w:rsidRPr="00303886">
        <w:rPr>
          <w:rStyle w:val="StyleUnderline"/>
        </w:rPr>
        <w:t xml:space="preserve"> a new </w:t>
      </w:r>
      <w:r w:rsidRPr="00303886">
        <w:rPr>
          <w:rStyle w:val="StyleUnderline"/>
          <w:highlight w:val="cyan"/>
        </w:rPr>
        <w:t>prison or</w:t>
      </w:r>
      <w:r w:rsidRPr="00303886">
        <w:rPr>
          <w:rStyle w:val="StyleUnderline"/>
        </w:rPr>
        <w:t xml:space="preserve"> experiment with </w:t>
      </w:r>
      <w:r w:rsidRPr="00303886">
        <w:rPr>
          <w:rStyle w:val="StyleUnderline"/>
          <w:highlight w:val="cyan"/>
        </w:rPr>
        <w:t>decarcerative efforts</w:t>
      </w:r>
      <w:r w:rsidRPr="00303886">
        <w:rPr>
          <w:rStyle w:val="StyleUnderline"/>
        </w:rPr>
        <w:t xml:space="preserve">, </w:t>
      </w:r>
      <w:r w:rsidRPr="00303886">
        <w:rPr>
          <w:rStyle w:val="StyleUnderline"/>
          <w:highlight w:val="cyan"/>
        </w:rPr>
        <w:t>the firm</w:t>
      </w:r>
      <w:r w:rsidRPr="00303886">
        <w:rPr>
          <w:rStyle w:val="StyleUnderline"/>
        </w:rPr>
        <w:t xml:space="preserve"> and the Massachusetts Department of Corrections </w:t>
      </w:r>
      <w:r w:rsidRPr="00303886">
        <w:rPr>
          <w:rStyle w:val="StyleUnderline"/>
          <w:highlight w:val="cyan"/>
        </w:rPr>
        <w:t>decided the former was acceptable</w:t>
      </w:r>
      <w:r w:rsidRPr="00303886">
        <w:rPr>
          <w:rStyle w:val="StyleUnderline"/>
        </w:rPr>
        <w:t xml:space="preserve"> so long </w:t>
      </w:r>
      <w:r w:rsidRPr="00303886">
        <w:rPr>
          <w:rStyle w:val="StyleUnderline"/>
          <w:highlight w:val="cyan"/>
        </w:rPr>
        <w:t>as those</w:t>
      </w:r>
      <w:r w:rsidRPr="00303886">
        <w:rPr>
          <w:rStyle w:val="StyleUnderline"/>
        </w:rPr>
        <w:t xml:space="preserve"> </w:t>
      </w:r>
      <w:r w:rsidRPr="00303886">
        <w:rPr>
          <w:rStyle w:val="StyleUnderline"/>
          <w:highlight w:val="cyan"/>
        </w:rPr>
        <w:t>inside were referred to</w:t>
      </w:r>
      <w:r w:rsidRPr="00303886">
        <w:rPr>
          <w:rStyle w:val="StyleUnderline"/>
        </w:rPr>
        <w:t xml:space="preserve"> as “</w:t>
      </w:r>
      <w:r w:rsidRPr="00303886">
        <w:rPr>
          <w:rStyle w:val="StyleUnderline"/>
          <w:highlight w:val="cyan"/>
        </w:rPr>
        <w:t>incarcerated people</w:t>
      </w:r>
      <w:r w:rsidRPr="00303886">
        <w:rPr>
          <w:rStyle w:val="StyleUnderline"/>
        </w:rPr>
        <w:t>” as opposed to “inmates.”</w:t>
      </w:r>
      <w:r w:rsidRPr="00303886">
        <w:rPr>
          <w:sz w:val="14"/>
        </w:rPr>
        <w:t xml:space="preserve"> One has to wonder exactly whom these decisions are designed to appease.</w:t>
      </w:r>
    </w:p>
    <w:p w14:paraId="4621D8F9" w14:textId="77777777" w:rsidR="00094D02" w:rsidRPr="00303886" w:rsidRDefault="00094D02" w:rsidP="00094D02">
      <w:pPr>
        <w:rPr>
          <w:sz w:val="14"/>
        </w:rPr>
      </w:pPr>
      <w:r w:rsidRPr="00303886">
        <w:rPr>
          <w:sz w:val="14"/>
        </w:rPr>
        <w:t xml:space="preserve">“A lot of our on-the-ground organizing has been targeting architecture firms to say there is no such thing as a trauma-informed prison,” said Mallory Hanora, executive director of Families for Justice as Healing, a Boston-based group leading a campaign against new prison construction, in an interview with Prism last fall. “This was just an example of the carceral state really trying to morph and change to protect its hold on our people and control of our resources.” </w:t>
      </w:r>
    </w:p>
    <w:p w14:paraId="1B8D964F" w14:textId="77777777" w:rsidR="00094D02" w:rsidRPr="00303886" w:rsidRDefault="00094D02" w:rsidP="00094D02">
      <w:pPr>
        <w:rPr>
          <w:sz w:val="14"/>
        </w:rPr>
      </w:pPr>
      <w:r w:rsidRPr="00303886">
        <w:rPr>
          <w:rStyle w:val="StyleUnderline"/>
          <w:highlight w:val="cyan"/>
        </w:rPr>
        <w:t>We’ve seen this happen before</w:t>
      </w:r>
      <w:r w:rsidRPr="00303886">
        <w:rPr>
          <w:sz w:val="14"/>
        </w:rPr>
        <w:t xml:space="preserve">. Many anti-abortion groups, like Texas-based New Wave Feminists, </w:t>
      </w:r>
      <w:r w:rsidRPr="00303886">
        <w:rPr>
          <w:rStyle w:val="StyleUnderline"/>
        </w:rPr>
        <w:t xml:space="preserve">regularly </w:t>
      </w:r>
      <w:r w:rsidRPr="00303886">
        <w:rPr>
          <w:rStyle w:val="StyleUnderline"/>
          <w:highlight w:val="cyan"/>
        </w:rPr>
        <w:t>use language</w:t>
      </w:r>
      <w:r w:rsidRPr="00303886">
        <w:rPr>
          <w:rStyle w:val="StyleUnderline"/>
        </w:rPr>
        <w:t xml:space="preserve"> and slogans </w:t>
      </w:r>
      <w:r w:rsidRPr="00303886">
        <w:rPr>
          <w:rStyle w:val="StyleUnderline"/>
          <w:highlight w:val="cyan"/>
        </w:rPr>
        <w:t>associated with</w:t>
      </w:r>
      <w:r w:rsidRPr="00303886">
        <w:rPr>
          <w:rStyle w:val="StyleUnderline"/>
        </w:rPr>
        <w:t xml:space="preserve"> feminism, </w:t>
      </w:r>
      <w:r w:rsidRPr="00303886">
        <w:rPr>
          <w:rStyle w:val="StyleUnderline"/>
          <w:highlight w:val="cyan"/>
        </w:rPr>
        <w:t>racial justice, and</w:t>
      </w:r>
      <w:r w:rsidRPr="00303886">
        <w:rPr>
          <w:rStyle w:val="StyleUnderline"/>
        </w:rPr>
        <w:t xml:space="preserve"> police </w:t>
      </w:r>
      <w:r w:rsidRPr="00303886">
        <w:rPr>
          <w:rStyle w:val="StyleUnderline"/>
          <w:highlight w:val="cyan"/>
        </w:rPr>
        <w:t>abolition</w:t>
      </w:r>
      <w:r w:rsidRPr="00303886">
        <w:rPr>
          <w:rStyle w:val="StyleUnderline"/>
        </w:rPr>
        <w:t xml:space="preserve"> to decry abortion access</w:t>
      </w:r>
      <w:r w:rsidRPr="00303886">
        <w:rPr>
          <w:sz w:val="14"/>
        </w:rPr>
        <w:t xml:space="preserve">. In 2021, the group filed an amicus brief urging the Supreme Court to overturn Roe v. Wade and Planned Parenthood v. Casey. According to Michele Sterlace, executive director of Feminists Choosing Life of New York, the brief seeks to overthrow “the fiction that women need and rely upon abortion rights to participate equally in civil society.” </w:t>
      </w:r>
    </w:p>
    <w:p w14:paraId="21CC23FA" w14:textId="77777777" w:rsidR="00094D02" w:rsidRPr="00303886" w:rsidRDefault="00094D02" w:rsidP="00094D02">
      <w:pPr>
        <w:rPr>
          <w:sz w:val="14"/>
        </w:rPr>
      </w:pPr>
      <w:r w:rsidRPr="00303886">
        <w:rPr>
          <w:sz w:val="14"/>
        </w:rPr>
        <w:t>A cursory look at their online presence shows women, hailing from different races and ethnicities, donned in pink and screaming in defiant glee at protests while holding signs that read “FEMINIST.” Colorful infographics about migrant women’s rights are peppered throughout the organization’s Instagram grid. Their Twitter bio reads, “non-violence from womb to tomb.”</w:t>
      </w:r>
    </w:p>
    <w:p w14:paraId="2F8CE80A" w14:textId="77777777" w:rsidR="00094D02" w:rsidRPr="00303886" w:rsidRDefault="00094D02" w:rsidP="00094D02">
      <w:pPr>
        <w:rPr>
          <w:sz w:val="14"/>
        </w:rPr>
      </w:pPr>
      <w:r w:rsidRPr="00303886">
        <w:rPr>
          <w:sz w:val="14"/>
        </w:rPr>
        <w:t xml:space="preserve">That </w:t>
      </w:r>
      <w:r w:rsidRPr="00303886">
        <w:rPr>
          <w:rStyle w:val="StyleUnderline"/>
          <w:highlight w:val="cyan"/>
        </w:rPr>
        <w:t>stakeholders in</w:t>
      </w:r>
      <w:r w:rsidRPr="00303886">
        <w:rPr>
          <w:rStyle w:val="StyleUnderline"/>
        </w:rPr>
        <w:t xml:space="preserve"> traditionally </w:t>
      </w:r>
      <w:r w:rsidRPr="00303886">
        <w:rPr>
          <w:rStyle w:val="StyleUnderline"/>
          <w:highlight w:val="cyan"/>
        </w:rPr>
        <w:t>oppressive positions</w:t>
      </w:r>
      <w:r w:rsidRPr="00303886">
        <w:rPr>
          <w:rStyle w:val="StyleUnderline"/>
        </w:rPr>
        <w:t xml:space="preserve"> of power are </w:t>
      </w:r>
      <w:r w:rsidRPr="00303886">
        <w:rPr>
          <w:rStyle w:val="StyleUnderline"/>
          <w:highlight w:val="cyan"/>
        </w:rPr>
        <w:t>adopting</w:t>
      </w:r>
      <w:r w:rsidRPr="00303886">
        <w:rPr>
          <w:rStyle w:val="StyleUnderline"/>
        </w:rPr>
        <w:t xml:space="preserve"> the </w:t>
      </w:r>
      <w:r w:rsidRPr="00303886">
        <w:rPr>
          <w:rStyle w:val="StyleUnderline"/>
          <w:highlight w:val="cyan"/>
        </w:rPr>
        <w:t>aesthetics and slogans developed</w:t>
      </w:r>
      <w:r w:rsidRPr="00303886">
        <w:rPr>
          <w:rStyle w:val="StyleUnderline"/>
        </w:rPr>
        <w:t xml:space="preserve"> by social justice advocates and movements </w:t>
      </w:r>
      <w:r w:rsidRPr="00303886">
        <w:rPr>
          <w:rStyle w:val="StyleUnderline"/>
          <w:highlight w:val="cyan"/>
        </w:rPr>
        <w:t>for transformative justice</w:t>
      </w:r>
      <w:r w:rsidRPr="00303886">
        <w:rPr>
          <w:rStyle w:val="StyleUnderline"/>
        </w:rPr>
        <w:t xml:space="preserve"> and liberation to </w:t>
      </w:r>
      <w:r w:rsidRPr="00303886">
        <w:rPr>
          <w:rStyle w:val="StyleUnderline"/>
          <w:highlight w:val="cyan"/>
        </w:rPr>
        <w:t>fortify the status quo</w:t>
      </w:r>
      <w:r w:rsidRPr="00303886">
        <w:rPr>
          <w:rStyle w:val="StyleUnderline"/>
        </w:rPr>
        <w:t xml:space="preserve"> is </w:t>
      </w:r>
      <w:r w:rsidRPr="00303886">
        <w:rPr>
          <w:rStyle w:val="Emphasis"/>
          <w:highlight w:val="cyan"/>
        </w:rPr>
        <w:t>neither</w:t>
      </w:r>
      <w:r w:rsidRPr="00303886">
        <w:rPr>
          <w:rStyle w:val="StyleUnderline"/>
          <w:highlight w:val="cyan"/>
        </w:rPr>
        <w:t xml:space="preserve"> a </w:t>
      </w:r>
      <w:r w:rsidRPr="00303886">
        <w:rPr>
          <w:rStyle w:val="Emphasis"/>
          <w:highlight w:val="cyan"/>
        </w:rPr>
        <w:t>coincidence nor</w:t>
      </w:r>
      <w:r w:rsidRPr="00303886">
        <w:rPr>
          <w:rStyle w:val="StyleUnderline"/>
          <w:highlight w:val="cyan"/>
        </w:rPr>
        <w:t xml:space="preserve"> </w:t>
      </w:r>
      <w:r w:rsidRPr="00303886">
        <w:rPr>
          <w:rStyle w:val="StyleUnderline"/>
        </w:rPr>
        <w:t xml:space="preserve">a </w:t>
      </w:r>
      <w:r w:rsidRPr="00303886">
        <w:rPr>
          <w:rStyle w:val="Emphasis"/>
          <w:highlight w:val="cyan"/>
        </w:rPr>
        <w:t>mistake</w:t>
      </w:r>
      <w:r w:rsidRPr="00303886">
        <w:rPr>
          <w:sz w:val="14"/>
        </w:rPr>
        <w:t xml:space="preserve">. They’re attempts to appeal to a public that is increasingly online and claims to value—if not expect—diversity (or at least the appearance of it) but have yet to crystallize their politics around different issues of justice and </w:t>
      </w:r>
      <w:r w:rsidRPr="00303886">
        <w:rPr>
          <w:rStyle w:val="StyleUnderline"/>
          <w:highlight w:val="cyan"/>
        </w:rPr>
        <w:t>haven’t yet learned</w:t>
      </w:r>
      <w:r w:rsidRPr="00303886">
        <w:rPr>
          <w:rStyle w:val="StyleUnderline"/>
        </w:rPr>
        <w:t xml:space="preserve"> to </w:t>
      </w:r>
      <w:r w:rsidRPr="00303886">
        <w:rPr>
          <w:rStyle w:val="StyleUnderline"/>
          <w:highlight w:val="cyan"/>
        </w:rPr>
        <w:t>recognize</w:t>
      </w:r>
      <w:r w:rsidRPr="00303886">
        <w:rPr>
          <w:rStyle w:val="StyleUnderline"/>
        </w:rPr>
        <w:t xml:space="preserve"> the </w:t>
      </w:r>
      <w:r w:rsidRPr="00303886">
        <w:rPr>
          <w:rStyle w:val="StyleUnderline"/>
          <w:highlight w:val="cyan"/>
        </w:rPr>
        <w:t>deception</w:t>
      </w:r>
      <w:r w:rsidRPr="00303886">
        <w:rPr>
          <w:rStyle w:val="StyleUnderline"/>
        </w:rPr>
        <w:t xml:space="preserve"> </w:t>
      </w:r>
      <w:r w:rsidRPr="00303886">
        <w:rPr>
          <w:rStyle w:val="StyleUnderline"/>
          <w:highlight w:val="cyan"/>
        </w:rPr>
        <w:t>behind</w:t>
      </w:r>
      <w:r w:rsidRPr="00303886">
        <w:rPr>
          <w:rStyle w:val="StyleUnderline"/>
        </w:rPr>
        <w:t xml:space="preserve"> the </w:t>
      </w:r>
      <w:r w:rsidRPr="00303886">
        <w:rPr>
          <w:rStyle w:val="StyleUnderline"/>
          <w:highlight w:val="cyan"/>
        </w:rPr>
        <w:t>lip service</w:t>
      </w:r>
      <w:r w:rsidRPr="00303886">
        <w:rPr>
          <w:rStyle w:val="StyleUnderline"/>
        </w:rPr>
        <w:t>, especially when doing so threatens their sense of self and privilege</w:t>
      </w:r>
      <w:r w:rsidRPr="00303886">
        <w:rPr>
          <w:sz w:val="14"/>
        </w:rPr>
        <w:t xml:space="preserve">. </w:t>
      </w:r>
    </w:p>
    <w:p w14:paraId="4BAEA6A4" w14:textId="77777777" w:rsidR="00094D02" w:rsidRDefault="00094D02" w:rsidP="00094D02">
      <w:pPr>
        <w:rPr>
          <w:rStyle w:val="StyleUnderline"/>
        </w:rPr>
      </w:pPr>
      <w:r w:rsidRPr="00303886">
        <w:rPr>
          <w:sz w:val="14"/>
        </w:rPr>
        <w:t xml:space="preserve">It’s not that there’s a lack of scholars, activists, writers, and thinkers who constantly try to explain how feminism intersects with other movements, like abolition or climate justice. But they’re </w:t>
      </w:r>
      <w:r w:rsidRPr="00303886">
        <w:rPr>
          <w:rStyle w:val="Emphasis"/>
        </w:rPr>
        <w:t>dangerously hampered</w:t>
      </w:r>
      <w:r w:rsidRPr="00303886">
        <w:rPr>
          <w:rStyle w:val="StyleUnderline"/>
        </w:rPr>
        <w:t xml:space="preserve"> by the mainstream’s inability to adopt a more rigorous </w:t>
      </w:r>
      <w:r w:rsidRPr="00303886">
        <w:rPr>
          <w:rStyle w:val="Emphasis"/>
        </w:rPr>
        <w:t>understanding of rhetoric</w:t>
      </w:r>
      <w:r w:rsidRPr="00303886">
        <w:rPr>
          <w:rStyle w:val="StyleUnderline"/>
        </w:rPr>
        <w:t xml:space="preserve">, approaches used by justice movements, and intersections of oppressive systems. And </w:t>
      </w:r>
      <w:r w:rsidRPr="00303886">
        <w:rPr>
          <w:rStyle w:val="StyleUnderline"/>
          <w:highlight w:val="cyan"/>
        </w:rPr>
        <w:t xml:space="preserve">it’s all </w:t>
      </w:r>
      <w:r w:rsidRPr="00303886">
        <w:rPr>
          <w:rStyle w:val="Emphasis"/>
          <w:highlight w:val="cyan"/>
        </w:rPr>
        <w:t>too easy</w:t>
      </w:r>
      <w:r w:rsidRPr="00303886">
        <w:rPr>
          <w:rStyle w:val="StyleUnderline"/>
          <w:highlight w:val="cyan"/>
        </w:rPr>
        <w:t xml:space="preserve"> for </w:t>
      </w:r>
      <w:r w:rsidRPr="00303886">
        <w:rPr>
          <w:rStyle w:val="Emphasis"/>
          <w:sz w:val="32"/>
          <w:highlight w:val="cyan"/>
        </w:rPr>
        <w:t>even the clearest and most</w:t>
      </w:r>
      <w:r w:rsidRPr="00303886">
        <w:rPr>
          <w:rStyle w:val="Emphasis"/>
          <w:sz w:val="32"/>
        </w:rPr>
        <w:t xml:space="preserve"> </w:t>
      </w:r>
      <w:r w:rsidRPr="00303886">
        <w:rPr>
          <w:rStyle w:val="Emphasis"/>
          <w:sz w:val="32"/>
          <w:highlight w:val="cyan"/>
        </w:rPr>
        <w:t>accessible argument for liberation to become</w:t>
      </w:r>
      <w:r w:rsidRPr="00303886">
        <w:rPr>
          <w:rStyle w:val="Emphasis"/>
          <w:sz w:val="32"/>
        </w:rPr>
        <w:t xml:space="preserve"> </w:t>
      </w:r>
      <w:r w:rsidRPr="00303886">
        <w:rPr>
          <w:rStyle w:val="Emphasis"/>
          <w:sz w:val="32"/>
          <w:highlight w:val="cyan"/>
        </w:rPr>
        <w:t>muddied</w:t>
      </w:r>
      <w:r w:rsidRPr="00303886">
        <w:rPr>
          <w:rStyle w:val="Emphasis"/>
          <w:sz w:val="32"/>
        </w:rPr>
        <w:t xml:space="preserve"> when </w:t>
      </w:r>
      <w:r w:rsidRPr="00303886">
        <w:rPr>
          <w:rStyle w:val="Emphasis"/>
          <w:sz w:val="32"/>
          <w:highlight w:val="cyan"/>
        </w:rPr>
        <w:t>groups that are opposed</w:t>
      </w:r>
      <w:r w:rsidRPr="00303886">
        <w:rPr>
          <w:rStyle w:val="Emphasis"/>
          <w:sz w:val="32"/>
        </w:rPr>
        <w:t xml:space="preserve"> to these </w:t>
      </w:r>
      <w:r w:rsidRPr="00303886">
        <w:rPr>
          <w:rStyle w:val="Emphasis"/>
          <w:sz w:val="32"/>
          <w:highlight w:val="cyan"/>
        </w:rPr>
        <w:t>movements adopt their rhetoric</w:t>
      </w:r>
      <w:r w:rsidRPr="00303886">
        <w:rPr>
          <w:rStyle w:val="Emphasis"/>
          <w:sz w:val="32"/>
        </w:rPr>
        <w:t xml:space="preserve">, </w:t>
      </w:r>
      <w:r w:rsidRPr="00303886">
        <w:rPr>
          <w:rStyle w:val="Emphasis"/>
          <w:sz w:val="32"/>
          <w:highlight w:val="cyan"/>
        </w:rPr>
        <w:t>attempt to appeal to similar audiences</w:t>
      </w:r>
      <w:r w:rsidRPr="00303886">
        <w:rPr>
          <w:rStyle w:val="Emphasis"/>
          <w:sz w:val="32"/>
        </w:rPr>
        <w:t xml:space="preserve">, and often </w:t>
      </w:r>
      <w:r w:rsidRPr="00303886">
        <w:rPr>
          <w:rStyle w:val="Emphasis"/>
          <w:sz w:val="32"/>
          <w:highlight w:val="cyan"/>
        </w:rPr>
        <w:t>have the financial resources to drown</w:t>
      </w:r>
      <w:r w:rsidRPr="00303886">
        <w:rPr>
          <w:rStyle w:val="Emphasis"/>
          <w:sz w:val="32"/>
        </w:rPr>
        <w:t xml:space="preserve"> </w:t>
      </w:r>
      <w:r w:rsidRPr="00303886">
        <w:rPr>
          <w:rStyle w:val="Emphasis"/>
          <w:sz w:val="32"/>
          <w:highlight w:val="cyan"/>
        </w:rPr>
        <w:t>out their opposition</w:t>
      </w:r>
      <w:r w:rsidRPr="00303886">
        <w:rPr>
          <w:rStyle w:val="StyleUnderline"/>
        </w:rPr>
        <w:t xml:space="preserve">. </w:t>
      </w:r>
    </w:p>
    <w:p w14:paraId="063BC7B6" w14:textId="77777777" w:rsidR="00094D02" w:rsidRDefault="00094D02" w:rsidP="00094D02">
      <w:pPr>
        <w:rPr>
          <w:rStyle w:val="StyleUnderline"/>
        </w:rPr>
      </w:pPr>
    </w:p>
    <w:p w14:paraId="3E693455" w14:textId="77777777" w:rsidR="00094D02" w:rsidRDefault="00094D02" w:rsidP="00094D02">
      <w:pPr>
        <w:rPr>
          <w:rStyle w:val="StyleUnderline"/>
        </w:rPr>
      </w:pPr>
    </w:p>
    <w:p w14:paraId="650988F4" w14:textId="77777777" w:rsidR="00094D02" w:rsidRPr="00303886" w:rsidRDefault="00094D02" w:rsidP="00094D02">
      <w:pPr>
        <w:rPr>
          <w:rStyle w:val="StyleUnderline"/>
        </w:rPr>
      </w:pPr>
    </w:p>
    <w:p w14:paraId="39D7DDF2" w14:textId="77777777" w:rsidR="00094D02" w:rsidRPr="00303886" w:rsidRDefault="00094D02" w:rsidP="00094D02">
      <w:pPr>
        <w:rPr>
          <w:rStyle w:val="StyleUnderline"/>
        </w:rPr>
      </w:pPr>
      <w:r w:rsidRPr="00303886">
        <w:rPr>
          <w:sz w:val="14"/>
        </w:rPr>
        <w:t xml:space="preserve">Perhaps aesthetics and </w:t>
      </w:r>
      <w:r w:rsidRPr="00303886">
        <w:rPr>
          <w:rStyle w:val="Emphasis"/>
        </w:rPr>
        <w:t xml:space="preserve">catchy </w:t>
      </w:r>
      <w:r w:rsidRPr="00303886">
        <w:rPr>
          <w:rStyle w:val="Emphasis"/>
          <w:highlight w:val="cyan"/>
        </w:rPr>
        <w:t>slogans</w:t>
      </w:r>
      <w:r w:rsidRPr="00303886">
        <w:rPr>
          <w:sz w:val="14"/>
        </w:rPr>
        <w:t xml:space="preserve"> that help people identify with and initially enter into a movement </w:t>
      </w:r>
      <w:r w:rsidRPr="00303886">
        <w:rPr>
          <w:rStyle w:val="Emphasis"/>
          <w:highlight w:val="cyan"/>
        </w:rPr>
        <w:t>are</w:t>
      </w:r>
      <w:r w:rsidRPr="00303886">
        <w:rPr>
          <w:sz w:val="14"/>
        </w:rPr>
        <w:t xml:space="preserve"> the very things that are </w:t>
      </w:r>
      <w:r w:rsidRPr="00303886">
        <w:rPr>
          <w:rStyle w:val="Emphasis"/>
          <w:highlight w:val="cyan"/>
        </w:rPr>
        <w:t>most susceptible</w:t>
      </w:r>
      <w:r w:rsidRPr="00303886">
        <w:rPr>
          <w:sz w:val="14"/>
        </w:rPr>
        <w:t xml:space="preserve"> to co-optation because they’re so accessible. It can be easy to align with a term or phrase that helps one find belonging in a movement without fully grasping the specific underlying ideas and concepts. </w:t>
      </w:r>
      <w:r w:rsidRPr="00303886">
        <w:rPr>
          <w:rStyle w:val="StyleUnderline"/>
        </w:rPr>
        <w:t>It’s what enables protesters at anti-mask rallies to create signs saying “my body, my choice,” pressuring onlookers to question how they themselves can support reproductive freedom while critiquing the decisions of those who choose not to wear masks</w:t>
      </w:r>
      <w:r w:rsidRPr="00303886">
        <w:rPr>
          <w:sz w:val="14"/>
        </w:rPr>
        <w:t xml:space="preserve">. A similar dilemma emerges when someone supporting ending police violence comes up against anti-abortion groups that explicitly assert that “Black lives matter from the womb to the tomb.” In these ways, </w:t>
      </w:r>
      <w:r w:rsidRPr="00303886">
        <w:rPr>
          <w:rStyle w:val="StyleUnderline"/>
          <w:highlight w:val="cyan"/>
        </w:rPr>
        <w:t>co-opting</w:t>
      </w:r>
      <w:r w:rsidRPr="00303886">
        <w:rPr>
          <w:rStyle w:val="StyleUnderline"/>
        </w:rPr>
        <w:t xml:space="preserve"> </w:t>
      </w:r>
      <w:r w:rsidRPr="00303886">
        <w:rPr>
          <w:rStyle w:val="StyleUnderline"/>
          <w:highlight w:val="cyan"/>
        </w:rPr>
        <w:t>slogans</w:t>
      </w:r>
      <w:r w:rsidRPr="00303886">
        <w:rPr>
          <w:rStyle w:val="StyleUnderline"/>
        </w:rPr>
        <w:t xml:space="preserve"> and rhetoric </w:t>
      </w:r>
      <w:r w:rsidRPr="00303886">
        <w:rPr>
          <w:rStyle w:val="StyleUnderline"/>
          <w:highlight w:val="cyan"/>
        </w:rPr>
        <w:t>doesn’t just innocuously strip</w:t>
      </w:r>
      <w:r w:rsidRPr="00303886">
        <w:rPr>
          <w:rStyle w:val="StyleUnderline"/>
        </w:rPr>
        <w:t xml:space="preserve"> an idea of its </w:t>
      </w:r>
      <w:r w:rsidRPr="00303886">
        <w:rPr>
          <w:rStyle w:val="StyleUnderline"/>
          <w:highlight w:val="cyan"/>
        </w:rPr>
        <w:t>original intent</w:t>
      </w:r>
      <w:r w:rsidRPr="00303886">
        <w:rPr>
          <w:rStyle w:val="StyleUnderline"/>
        </w:rPr>
        <w:t xml:space="preserve">; </w:t>
      </w:r>
      <w:r w:rsidRPr="00303886">
        <w:rPr>
          <w:rStyle w:val="StyleUnderline"/>
          <w:highlight w:val="cyan"/>
        </w:rPr>
        <w:t>it</w:t>
      </w:r>
      <w:r w:rsidRPr="00303886">
        <w:rPr>
          <w:rStyle w:val="StyleUnderline"/>
        </w:rPr>
        <w:t xml:space="preserve"> also </w:t>
      </w:r>
      <w:r w:rsidRPr="00303886">
        <w:rPr>
          <w:rStyle w:val="StyleUnderline"/>
          <w:highlight w:val="cyan"/>
        </w:rPr>
        <w:t>places contradictory views</w:t>
      </w:r>
      <w:r w:rsidRPr="00303886">
        <w:rPr>
          <w:rStyle w:val="StyleUnderline"/>
        </w:rPr>
        <w:t xml:space="preserve"> </w:t>
      </w:r>
      <w:r w:rsidRPr="00303886">
        <w:rPr>
          <w:rStyle w:val="StyleUnderline"/>
          <w:highlight w:val="cyan"/>
        </w:rPr>
        <w:t>under</w:t>
      </w:r>
      <w:r w:rsidRPr="00303886">
        <w:rPr>
          <w:rStyle w:val="StyleUnderline"/>
        </w:rPr>
        <w:t xml:space="preserve"> the same umbrella, a </w:t>
      </w:r>
      <w:r w:rsidRPr="00303886">
        <w:rPr>
          <w:rStyle w:val="Emphasis"/>
          <w:highlight w:val="cyan"/>
        </w:rPr>
        <w:t>manipulative tactic</w:t>
      </w:r>
      <w:r w:rsidRPr="00303886">
        <w:rPr>
          <w:rStyle w:val="StyleUnderline"/>
          <w:highlight w:val="cyan"/>
        </w:rPr>
        <w:t xml:space="preserve"> intended to confuse</w:t>
      </w:r>
      <w:r w:rsidRPr="00303886">
        <w:rPr>
          <w:rStyle w:val="StyleUnderline"/>
        </w:rPr>
        <w:t xml:space="preserve"> and make </w:t>
      </w:r>
      <w:r w:rsidRPr="00303886">
        <w:rPr>
          <w:rStyle w:val="StyleUnderline"/>
          <w:highlight w:val="cyan"/>
        </w:rPr>
        <w:t>people feel as if their politics</w:t>
      </w:r>
      <w:r w:rsidRPr="00303886">
        <w:rPr>
          <w:rStyle w:val="StyleUnderline"/>
        </w:rPr>
        <w:t xml:space="preserve"> are </w:t>
      </w:r>
      <w:r w:rsidRPr="00303886">
        <w:rPr>
          <w:rStyle w:val="StyleUnderline"/>
          <w:highlight w:val="cyan"/>
        </w:rPr>
        <w:t>inconsistent when in truth</w:t>
      </w:r>
      <w:r w:rsidRPr="00303886">
        <w:rPr>
          <w:rStyle w:val="StyleUnderline"/>
        </w:rPr>
        <w:t xml:space="preserve"> those </w:t>
      </w:r>
      <w:r w:rsidRPr="00303886">
        <w:rPr>
          <w:rStyle w:val="StyleUnderline"/>
          <w:highlight w:val="cyan"/>
        </w:rPr>
        <w:t>ideas remain diametrically opposed.</w:t>
      </w:r>
    </w:p>
    <w:p w14:paraId="296A5692" w14:textId="77777777" w:rsidR="00094D02" w:rsidRPr="00303886" w:rsidRDefault="00094D02" w:rsidP="00094D02">
      <w:pPr>
        <w:rPr>
          <w:rStyle w:val="StyleUnderline"/>
        </w:rPr>
      </w:pPr>
    </w:p>
    <w:p w14:paraId="1049FA17" w14:textId="77777777" w:rsidR="00094D02" w:rsidRPr="00303886" w:rsidRDefault="00094D02" w:rsidP="00094D02"/>
    <w:p w14:paraId="010C0447" w14:textId="77777777" w:rsidR="00094D02" w:rsidRPr="00303886" w:rsidRDefault="00094D02" w:rsidP="00094D02">
      <w:pPr>
        <w:pStyle w:val="Heading3"/>
      </w:pPr>
      <w:r w:rsidRPr="00303886">
        <w:t>EXT---Moten---1NR</w:t>
      </w:r>
    </w:p>
    <w:p w14:paraId="349F3C0E" w14:textId="77777777" w:rsidR="00094D02" w:rsidRPr="00303886" w:rsidRDefault="00094D02" w:rsidP="00094D02">
      <w:pPr>
        <w:pStyle w:val="Heading3"/>
      </w:pPr>
      <w:r w:rsidRPr="00303886">
        <w:t>EXT---Noys---1NR</w:t>
      </w:r>
    </w:p>
    <w:p w14:paraId="1A9601FD" w14:textId="77777777" w:rsidR="00113249" w:rsidRDefault="00113249"/>
    <w:sectPr w:rsidR="00113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2D"/>
    <w:rsid w:val="00032304"/>
    <w:rsid w:val="00094D02"/>
    <w:rsid w:val="00113249"/>
    <w:rsid w:val="00B90D8D"/>
    <w:rsid w:val="00CC733D"/>
    <w:rsid w:val="00D65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A475A"/>
  <w15:chartTrackingRefBased/>
  <w15:docId w15:val="{375F031A-756A-4840-8DB7-B7D4845FA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4D02"/>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094D0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94D0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094D0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094D0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4D0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65D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D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D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D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94D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4D02"/>
  </w:style>
  <w:style w:type="character" w:customStyle="1" w:styleId="Heading1Char">
    <w:name w:val="Heading 1 Char"/>
    <w:aliases w:val="Pocket Char"/>
    <w:basedOn w:val="DefaultParagraphFont"/>
    <w:link w:val="Heading1"/>
    <w:rsid w:val="00094D02"/>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94D02"/>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094D02"/>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94D02"/>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094D0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65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D2D"/>
    <w:rPr>
      <w:rFonts w:eastAsiaTheme="majorEastAsia" w:cstheme="majorBidi"/>
      <w:color w:val="272727" w:themeColor="text1" w:themeTint="D8"/>
    </w:rPr>
  </w:style>
  <w:style w:type="paragraph" w:styleId="Title">
    <w:name w:val="Title"/>
    <w:basedOn w:val="Normal"/>
    <w:next w:val="Normal"/>
    <w:link w:val="TitleChar"/>
    <w:uiPriority w:val="10"/>
    <w:qFormat/>
    <w:rsid w:val="00D65D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D2D"/>
    <w:pPr>
      <w:spacing w:before="160"/>
      <w:jc w:val="center"/>
    </w:pPr>
    <w:rPr>
      <w:i/>
      <w:iCs/>
      <w:color w:val="404040" w:themeColor="text1" w:themeTint="BF"/>
    </w:rPr>
  </w:style>
  <w:style w:type="character" w:customStyle="1" w:styleId="QuoteChar">
    <w:name w:val="Quote Char"/>
    <w:basedOn w:val="DefaultParagraphFont"/>
    <w:link w:val="Quote"/>
    <w:uiPriority w:val="29"/>
    <w:rsid w:val="00D65D2D"/>
    <w:rPr>
      <w:i/>
      <w:iCs/>
      <w:color w:val="404040" w:themeColor="text1" w:themeTint="BF"/>
    </w:rPr>
  </w:style>
  <w:style w:type="paragraph" w:styleId="ListParagraph">
    <w:name w:val="List Paragraph"/>
    <w:basedOn w:val="Normal"/>
    <w:uiPriority w:val="34"/>
    <w:qFormat/>
    <w:rsid w:val="00D65D2D"/>
    <w:pPr>
      <w:ind w:left="720"/>
      <w:contextualSpacing/>
    </w:pPr>
  </w:style>
  <w:style w:type="character" w:styleId="IntenseEmphasis">
    <w:name w:val="Intense Emphasis"/>
    <w:basedOn w:val="DefaultParagraphFont"/>
    <w:uiPriority w:val="21"/>
    <w:qFormat/>
    <w:rsid w:val="00D65D2D"/>
    <w:rPr>
      <w:i/>
      <w:iCs/>
      <w:color w:val="0F4761" w:themeColor="accent1" w:themeShade="BF"/>
    </w:rPr>
  </w:style>
  <w:style w:type="paragraph" w:styleId="IntenseQuote">
    <w:name w:val="Intense Quote"/>
    <w:basedOn w:val="Normal"/>
    <w:next w:val="Normal"/>
    <w:link w:val="IntenseQuoteChar"/>
    <w:uiPriority w:val="30"/>
    <w:qFormat/>
    <w:rsid w:val="00D65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D2D"/>
    <w:rPr>
      <w:i/>
      <w:iCs/>
      <w:color w:val="0F4761" w:themeColor="accent1" w:themeShade="BF"/>
    </w:rPr>
  </w:style>
  <w:style w:type="character" w:styleId="IntenseReference">
    <w:name w:val="Intense Reference"/>
    <w:basedOn w:val="DefaultParagraphFont"/>
    <w:uiPriority w:val="32"/>
    <w:qFormat/>
    <w:rsid w:val="00D65D2D"/>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094D02"/>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094D0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94D02"/>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094D02"/>
    <w:rPr>
      <w:b w:val="0"/>
      <w:sz w:val="22"/>
      <w:u w:val="single"/>
    </w:rPr>
  </w:style>
  <w:style w:type="character" w:styleId="Strong">
    <w:name w:val="Strong"/>
    <w:basedOn w:val="DefaultParagraphFont"/>
    <w:uiPriority w:val="22"/>
    <w:qFormat/>
    <w:rsid w:val="00094D02"/>
    <w:rPr>
      <w:b/>
      <w:bCs/>
    </w:rPr>
  </w:style>
  <w:style w:type="character" w:styleId="BookTitle">
    <w:name w:val="Book Title"/>
    <w:basedOn w:val="DefaultParagraphFont"/>
    <w:uiPriority w:val="33"/>
    <w:qFormat/>
    <w:rsid w:val="00094D02"/>
    <w:rPr>
      <w:b/>
      <w:bCs/>
      <w:i/>
      <w:iCs/>
      <w:spacing w:val="5"/>
    </w:rPr>
  </w:style>
  <w:style w:type="numbering" w:styleId="111111">
    <w:name w:val="Outline List 2"/>
    <w:basedOn w:val="NoList"/>
    <w:uiPriority w:val="99"/>
    <w:semiHidden/>
    <w:unhideWhenUsed/>
    <w:rsid w:val="00094D02"/>
  </w:style>
  <w:style w:type="paragraph" w:styleId="Header">
    <w:name w:val="header"/>
    <w:basedOn w:val="Normal"/>
    <w:link w:val="HeaderChar"/>
    <w:uiPriority w:val="99"/>
    <w:semiHidden/>
    <w:rsid w:val="00094D02"/>
    <w:pPr>
      <w:tabs>
        <w:tab w:val="center" w:pos="4680"/>
        <w:tab w:val="right" w:pos="9360"/>
      </w:tabs>
    </w:pPr>
  </w:style>
  <w:style w:type="character" w:customStyle="1" w:styleId="HeaderChar">
    <w:name w:val="Header Char"/>
    <w:basedOn w:val="DefaultParagraphFont"/>
    <w:link w:val="Header"/>
    <w:uiPriority w:val="99"/>
    <w:semiHidden/>
    <w:rsid w:val="00094D02"/>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094D02"/>
    <w:pPr>
      <w:tabs>
        <w:tab w:val="center" w:pos="4680"/>
        <w:tab w:val="right" w:pos="9360"/>
      </w:tabs>
    </w:pPr>
  </w:style>
  <w:style w:type="character" w:customStyle="1" w:styleId="FooterChar">
    <w:name w:val="Footer Char"/>
    <w:basedOn w:val="DefaultParagraphFont"/>
    <w:link w:val="Footer"/>
    <w:uiPriority w:val="99"/>
    <w:semiHidden/>
    <w:rsid w:val="00094D02"/>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094D02"/>
    <w:pPr>
      <w:spacing w:after="120"/>
    </w:pPr>
  </w:style>
  <w:style w:type="character" w:customStyle="1" w:styleId="BodyTextChar">
    <w:name w:val="Body Text Char"/>
    <w:basedOn w:val="DefaultParagraphFont"/>
    <w:link w:val="BodyText"/>
    <w:uiPriority w:val="99"/>
    <w:semiHidden/>
    <w:rsid w:val="00094D02"/>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094D0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94D02"/>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Card"/>
    <w:uiPriority w:val="99"/>
    <w:unhideWhenUsed/>
    <w:rsid w:val="00094D02"/>
    <w:rPr>
      <w:color w:val="467886" w:themeColor="hyperlink"/>
      <w:u w:val="single"/>
    </w:rPr>
  </w:style>
  <w:style w:type="character" w:styleId="UnresolvedMention">
    <w:name w:val="Unresolved Mention"/>
    <w:basedOn w:val="DefaultParagraphFont"/>
    <w:uiPriority w:val="99"/>
    <w:semiHidden/>
    <w:unhideWhenUsed/>
    <w:rsid w:val="00094D02"/>
    <w:rPr>
      <w:color w:val="605E5C"/>
      <w:shd w:val="clear" w:color="auto" w:fill="E1DFDD"/>
    </w:rPr>
  </w:style>
  <w:style w:type="paragraph" w:customStyle="1" w:styleId="Analytic">
    <w:name w:val="Analytic"/>
    <w:basedOn w:val="Heading4"/>
    <w:link w:val="AnalyticChar"/>
    <w:uiPriority w:val="5"/>
    <w:qFormat/>
    <w:rsid w:val="00094D02"/>
    <w:rPr>
      <w:color w:val="0A2F41" w:themeColor="accent1" w:themeShade="80"/>
    </w:rPr>
  </w:style>
  <w:style w:type="paragraph" w:customStyle="1" w:styleId="textbold">
    <w:name w:val="text bold"/>
    <w:basedOn w:val="Normal"/>
    <w:link w:val="Emphasis"/>
    <w:uiPriority w:val="8"/>
    <w:qFormat/>
    <w:rsid w:val="00094D02"/>
    <w:pPr>
      <w:pBdr>
        <w:top w:val="single" w:sz="4" w:space="0" w:color="auto"/>
        <w:left w:val="single" w:sz="4" w:space="0" w:color="auto"/>
        <w:bottom w:val="single" w:sz="4" w:space="0" w:color="auto"/>
        <w:right w:val="single" w:sz="4" w:space="0" w:color="auto"/>
      </w:pBdr>
      <w:spacing w:line="252" w:lineRule="auto"/>
      <w:ind w:left="720"/>
      <w:jc w:val="both"/>
    </w:pPr>
    <w:rPr>
      <w:iCs/>
      <w:kern w:val="2"/>
      <w:szCs w:val="24"/>
      <w:u w:val="single"/>
      <w:bdr w:val="single" w:sz="8" w:space="0" w:color="auto"/>
      <w14:ligatures w14:val="standardContextual"/>
    </w:rPr>
  </w:style>
  <w:style w:type="paragraph" w:customStyle="1" w:styleId="Card">
    <w:name w:val="Card"/>
    <w:aliases w:val="card,Debate Text,No Spacing22,No Spacing3,No Spacing2,Read stuff,Medium Grid 21,Tags,No Spacing31,No Spacing41,No Spacing111112,Tag and Cite,nonunderlined,Dont use,Very Small Text,tag,No Spacing5,Small Text,Note Level 21,No Spacing1111,No Spacing11"/>
    <w:basedOn w:val="Heading1"/>
    <w:link w:val="Hyperlink"/>
    <w:autoRedefine/>
    <w:uiPriority w:val="99"/>
    <w:qFormat/>
    <w:rsid w:val="00094D0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Heading411">
    <w:name w:val="Heading 411"/>
    <w:basedOn w:val="Heading1"/>
    <w:next w:val="NoSpacing"/>
    <w:autoRedefine/>
    <w:uiPriority w:val="99"/>
    <w:qFormat/>
    <w:rsid w:val="00094D0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character" w:customStyle="1" w:styleId="AnalyticChar">
    <w:name w:val="Analytic Char"/>
    <w:basedOn w:val="DefaultParagraphFont"/>
    <w:link w:val="Analytic"/>
    <w:uiPriority w:val="5"/>
    <w:rsid w:val="00094D02"/>
    <w:rPr>
      <w:rFonts w:ascii="Times New Roman" w:eastAsiaTheme="majorEastAsia" w:hAnsi="Times New Roman"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xists.org/subject/africa/dialego/philosophy/ch02.ht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arxists.org/subject/africa/dialego/philosophy/ch02.htm" TargetMode="External"/><Relationship Id="rId12" Type="http://schemas.openxmlformats.org/officeDocument/2006/relationships/hyperlink" Target="https://prismreports.org/2023/03/08/oppressive-systems-co-opt-abolitionist-langu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ndfonline-com.libproxy1.usc.edu/doi/pdf/10.1080/17508487.2018.1428642?needAccess=true" TargetMode="External"/><Relationship Id="rId11" Type="http://schemas.openxmlformats.org/officeDocument/2006/relationships/hyperlink" Target="https://indiancountrytoday.com/archive/dont-swallow-or-be-swallowed-by-disneys-culturally-authenticated-moana,%20luna" TargetMode="External"/><Relationship Id="rId5" Type="http://schemas.openxmlformats.org/officeDocument/2006/relationships/hyperlink" Target="https://web.archive.org/web/20190910040756/https://failingthatinvent.home.blog/2019/09/08/truth-and-practic-the-marxist-theory-of-knowledge/" TargetMode="External"/><Relationship Id="rId10" Type="http://schemas.openxmlformats.org/officeDocument/2006/relationships/hyperlink" Target="https://www.aclu.org/documents/collective-bargaining-and-civil-liberties" TargetMode="External"/><Relationship Id="rId4" Type="http://schemas.openxmlformats.org/officeDocument/2006/relationships/webSettings" Target="webSettings.xml"/><Relationship Id="rId9" Type="http://schemas.openxmlformats.org/officeDocument/2006/relationships/hyperlink" Target="https://www.marxists.org/subject/africa/dialego/philosophy/ch02.ht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8</TotalTime>
  <Pages>1</Pages>
  <Words>25424</Words>
  <Characters>139584</Characters>
  <Application>Microsoft Office Word</Application>
  <DocSecurity>0</DocSecurity>
  <Lines>1568</Lines>
  <Paragraphs>325</Paragraphs>
  <ScaleCrop>false</ScaleCrop>
  <Company/>
  <LinksUpToDate>false</LinksUpToDate>
  <CharactersWithSpaces>164683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2</cp:revision>
  <dcterms:created xsi:type="dcterms:W3CDTF">2026-01-04T22:38:00Z</dcterms:created>
  <dcterms:modified xsi:type="dcterms:W3CDTF">2026-01-04T22:46:00Z</dcterms:modified>
</cp:coreProperties>
</file>