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0597" w14:textId="77777777" w:rsidR="00E23E21" w:rsidRDefault="00E23E21" w:rsidP="00E23E21">
      <w:pPr>
        <w:pStyle w:val="Heading1"/>
      </w:pPr>
      <w:r>
        <w:t>1NC---Texas---Round 4</w:t>
      </w:r>
    </w:p>
    <w:p w14:paraId="4793433A" w14:textId="77777777" w:rsidR="00E23E21" w:rsidRPr="007D691C" w:rsidRDefault="00E23E21" w:rsidP="00E23E21">
      <w:pPr>
        <w:pStyle w:val="Heading2"/>
      </w:pPr>
      <w:r>
        <w:t>Off</w:t>
      </w:r>
    </w:p>
    <w:p w14:paraId="7786EBF2" w14:textId="77777777" w:rsidR="00E23E21" w:rsidRDefault="00E23E21" w:rsidP="00E23E21">
      <w:pPr>
        <w:pStyle w:val="Heading3"/>
      </w:pPr>
      <w:r>
        <w:t>Midterms DA---1NC</w:t>
      </w:r>
    </w:p>
    <w:p w14:paraId="0E16A7FD" w14:textId="77777777" w:rsidR="00E23E21" w:rsidRDefault="00E23E21" w:rsidP="00E23E21">
      <w:pPr>
        <w:pStyle w:val="Heading4"/>
      </w:pPr>
      <w:r w:rsidRPr="008677CF">
        <w:rPr>
          <w:u w:val="single"/>
        </w:rPr>
        <w:t>Midterms DA</w:t>
      </w:r>
      <w:r>
        <w:t xml:space="preserve">. </w:t>
      </w:r>
    </w:p>
    <w:p w14:paraId="16375F2B" w14:textId="77777777" w:rsidR="00E23E21" w:rsidRDefault="00E23E21" w:rsidP="00E23E21">
      <w:pPr>
        <w:pStyle w:val="Heading4"/>
      </w:pPr>
      <w:r>
        <w:t>The United States federal government should:</w:t>
      </w:r>
    </w:p>
    <w:p w14:paraId="654AA852" w14:textId="77777777" w:rsidR="00E23E21" w:rsidRDefault="00E23E21" w:rsidP="00E23E21">
      <w:pPr>
        <w:pStyle w:val="Heading4"/>
      </w:pPr>
      <w:r>
        <w:t>--fully fund the Golden Dome;</w:t>
      </w:r>
    </w:p>
    <w:p w14:paraId="7C28385D" w14:textId="77777777" w:rsidR="00E23E21" w:rsidRPr="00AD7B54" w:rsidRDefault="00E23E21" w:rsidP="00E23E21">
      <w:pPr>
        <w:pStyle w:val="Heading4"/>
      </w:pPr>
      <w:r>
        <w:t>--permanently revoke all funding for the Golden Dome.</w:t>
      </w:r>
    </w:p>
    <w:p w14:paraId="2E073B2D" w14:textId="77777777" w:rsidR="00E23E21" w:rsidRPr="0031769B" w:rsidRDefault="00E23E21" w:rsidP="00E23E21">
      <w:pPr>
        <w:pStyle w:val="Heading4"/>
      </w:pPr>
      <w:r>
        <w:t xml:space="preserve">Dems win the House now. </w:t>
      </w:r>
      <w:r w:rsidRPr="002A2B9A">
        <w:rPr>
          <w:u w:val="single"/>
        </w:rPr>
        <w:t>Prediction markets</w:t>
      </w:r>
      <w:r>
        <w:t xml:space="preserve">. </w:t>
      </w:r>
    </w:p>
    <w:p w14:paraId="6675FCB2" w14:textId="77777777" w:rsidR="00E23E21" w:rsidRDefault="00E23E21" w:rsidP="00E23E21">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576C2037" w14:textId="77777777" w:rsidR="00E23E21" w:rsidRDefault="00E23E21" w:rsidP="00E23E21">
      <w:r w:rsidRPr="005C628C">
        <w:rPr>
          <w:noProof/>
        </w:rPr>
        <w:drawing>
          <wp:inline distT="0" distB="0" distL="0" distR="0" wp14:anchorId="09410439" wp14:editId="1E4BC5D1">
            <wp:extent cx="5356847" cy="2529840"/>
            <wp:effectExtent l="0" t="0" r="0" b="3810"/>
            <wp:docPr id="1291898787" name="Picture 1" descr="The image is a line chart showing the probability of the Democratic (DEM) and Republican (REP) parties controlling the House in the year 2026, with the Democratic party having a 77.5% ch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The image is a line chart showing the probability of the Democratic (DEM) and Republican (REP) parties controlling the House in the year 2026, with the Democratic party having a 77.5% chance.&#10;&#10;AI-generated content may be incorrect."/>
                    <pic:cNvPicPr/>
                  </pic:nvPicPr>
                  <pic:blipFill>
                    <a:blip r:embed="rId5"/>
                    <a:stretch>
                      <a:fillRect/>
                    </a:stretch>
                  </pic:blipFill>
                  <pic:spPr>
                    <a:xfrm>
                      <a:off x="0" y="0"/>
                      <a:ext cx="5368378" cy="2535286"/>
                    </a:xfrm>
                    <a:prstGeom prst="rect">
                      <a:avLst/>
                    </a:prstGeom>
                  </pic:spPr>
                </pic:pic>
              </a:graphicData>
            </a:graphic>
          </wp:inline>
        </w:drawing>
      </w:r>
    </w:p>
    <w:p w14:paraId="6A1CB8DE" w14:textId="77777777" w:rsidR="00E23E21" w:rsidRDefault="00E23E21" w:rsidP="00E23E21">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6AED0326" w14:textId="77777777" w:rsidR="00E23E21" w:rsidRPr="00496DF3" w:rsidRDefault="00E23E21" w:rsidP="00E23E21">
      <w:r w:rsidRPr="00F83132">
        <w:rPr>
          <w:rStyle w:val="Style13ptBold"/>
        </w:rPr>
        <w:t>Greenhouse 25</w:t>
      </w:r>
      <w:r>
        <w:t>, American labor and workplace journalist and writer. (Steven, 2025, “</w:t>
      </w:r>
      <w:r w:rsidRPr="00496DF3">
        <w:t xml:space="preserve">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219EB53A" w14:textId="77777777" w:rsidR="00E23E21" w:rsidRPr="00F83132" w:rsidRDefault="00E23E21" w:rsidP="00E23E21">
      <w:pPr>
        <w:rPr>
          <w:sz w:val="16"/>
        </w:rPr>
      </w:pPr>
      <w:r w:rsidRPr="00F83132">
        <w:rPr>
          <w:sz w:val="16"/>
        </w:rPr>
        <w:t xml:space="preserve">But now, five weeks later, it’s abundantly clear that most </w:t>
      </w:r>
      <w:r w:rsidRPr="00F83132">
        <w:rPr>
          <w:rStyle w:val="StyleUnderline"/>
          <w:highlight w:val="cyan"/>
        </w:rPr>
        <w:t>unions are angry</w:t>
      </w:r>
      <w:r w:rsidRPr="00F83132">
        <w:rPr>
          <w:rStyle w:val="StyleUnderline"/>
        </w:rPr>
        <w:t xml:space="preserve"> as hell </w:t>
      </w:r>
      <w:r w:rsidRPr="00F83132">
        <w:rPr>
          <w:rStyle w:val="StyleUnderline"/>
          <w:highlight w:val="cyan"/>
        </w:rPr>
        <w:t>about Trump</w:t>
      </w:r>
      <w:r w:rsidRPr="00F83132">
        <w:rPr>
          <w:rStyle w:val="StyleUnderline"/>
        </w:rPr>
        <w:t xml:space="preserve"> 2</w:t>
      </w:r>
      <w:r w:rsidRPr="00F83132">
        <w:rPr>
          <w:sz w:val="16"/>
        </w:rPr>
        <w:t>.0. “</w:t>
      </w:r>
      <w:r w:rsidRPr="00F83132">
        <w:rPr>
          <w:rStyle w:val="StyleUnderline"/>
        </w:rPr>
        <w:t>We’ve been facing a barrage of attacks from the administration</w:t>
      </w:r>
      <w:r w:rsidRPr="00F83132">
        <w:rPr>
          <w:sz w:val="16"/>
        </w:rPr>
        <w:t xml:space="preserve">,” said Liz Shuler, president of the AFL-CIO, the nation’s main union federation, in an interview. “They’re slashing jobs. </w:t>
      </w:r>
      <w:r w:rsidRPr="00F83132">
        <w:rPr>
          <w:rStyle w:val="StyleUnderline"/>
        </w:rPr>
        <w:t>They’re ripping up union contracts</w:t>
      </w:r>
      <w:r w:rsidRPr="00F83132">
        <w:rPr>
          <w:sz w:val="16"/>
        </w:rPr>
        <w:t>. They’re cutting services. Trump’s delivered on nothing that he promised. We would say his scorecard is a fail.”</w:t>
      </w:r>
    </w:p>
    <w:p w14:paraId="609B459D" w14:textId="77777777" w:rsidR="00E23E21" w:rsidRPr="00F83132" w:rsidRDefault="00E23E21" w:rsidP="00E23E21">
      <w:pPr>
        <w:rPr>
          <w:sz w:val="16"/>
        </w:rPr>
      </w:pPr>
      <w:r w:rsidRPr="00F83132">
        <w:rPr>
          <w:rStyle w:val="StyleUnderline"/>
        </w:rPr>
        <w:t xml:space="preserve">Trump’s </w:t>
      </w:r>
      <w:r w:rsidRPr="00F83132">
        <w:rPr>
          <w:rStyle w:val="StyleUnderline"/>
          <w:highlight w:val="cyan"/>
        </w:rPr>
        <w:t>anti-union moves</w:t>
      </w:r>
      <w:r w:rsidRPr="00F83132">
        <w:rPr>
          <w:rStyle w:val="StyleUnderline"/>
        </w:rPr>
        <w:t xml:space="preserve"> have come</w:t>
      </w:r>
      <w:r w:rsidRPr="00F83132">
        <w:rPr>
          <w:sz w:val="16"/>
        </w:rPr>
        <w:t xml:space="preserve"> </w:t>
      </w:r>
      <w:r w:rsidRPr="00F83132">
        <w:rPr>
          <w:rStyle w:val="Emphasis"/>
          <w:highlight w:val="cyan"/>
        </w:rPr>
        <w:t>fast</w:t>
      </w:r>
      <w:r w:rsidRPr="00F83132">
        <w:rPr>
          <w:sz w:val="16"/>
        </w:rPr>
        <w:t xml:space="preserve">er </w:t>
      </w:r>
      <w:r w:rsidRPr="00F83132">
        <w:rPr>
          <w:rStyle w:val="StyleUnderline"/>
          <w:highlight w:val="cyan"/>
        </w:rPr>
        <w:t>and</w:t>
      </w:r>
      <w:r w:rsidRPr="00F83132">
        <w:rPr>
          <w:sz w:val="16"/>
        </w:rPr>
        <w:t xml:space="preserve"> been </w:t>
      </w:r>
      <w:r w:rsidRPr="00F83132">
        <w:rPr>
          <w:rStyle w:val="Emphasis"/>
          <w:highlight w:val="cyan"/>
        </w:rPr>
        <w:t>vast</w:t>
      </w:r>
      <w:r w:rsidRPr="00F83132">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F83132">
        <w:rPr>
          <w:rStyle w:val="StyleUnderline"/>
        </w:rPr>
        <w:t>leaving the board without a quorum</w:t>
      </w:r>
      <w:r w:rsidRPr="00F83132">
        <w:rPr>
          <w:sz w:val="16"/>
        </w:rPr>
        <w:t xml:space="preserve"> to function. </w:t>
      </w:r>
      <w:r w:rsidRPr="00F83132">
        <w:rPr>
          <w:rStyle w:val="StyleUnderline"/>
        </w:rPr>
        <w:t xml:space="preserve">He issued an executive order to destroy </w:t>
      </w:r>
      <w:r w:rsidRPr="00F83132">
        <w:rPr>
          <w:rStyle w:val="Emphasis"/>
        </w:rPr>
        <w:t>c</w:t>
      </w:r>
      <w:r w:rsidRPr="00F83132">
        <w:rPr>
          <w:rStyle w:val="StyleUnderline"/>
        </w:rPr>
        <w:t xml:space="preserve">ollective </w:t>
      </w:r>
      <w:r w:rsidRPr="00F83132">
        <w:rPr>
          <w:rStyle w:val="Emphasis"/>
        </w:rPr>
        <w:t>b</w:t>
      </w:r>
      <w:r w:rsidRPr="00F83132">
        <w:rPr>
          <w:rStyle w:val="StyleUnderline"/>
        </w:rPr>
        <w:t xml:space="preserve">argaining </w:t>
      </w:r>
      <w:r w:rsidRPr="00F83132">
        <w:rPr>
          <w:rStyle w:val="Emphasis"/>
        </w:rPr>
        <w:t>r</w:t>
      </w:r>
      <w:r w:rsidRPr="00F83132">
        <w:rPr>
          <w:rStyle w:val="StyleUnderline"/>
        </w:rPr>
        <w:t>ight</w:t>
      </w:r>
      <w:r w:rsidRPr="00F83132">
        <w:rPr>
          <w:rStyle w:val="Emphasis"/>
        </w:rPr>
        <w:t>s</w:t>
      </w:r>
      <w:r w:rsidRPr="00F83132">
        <w:rPr>
          <w:rStyle w:val="StyleUnderline"/>
        </w:rPr>
        <w:t xml:space="preserve"> for</w:t>
      </w:r>
      <w:r w:rsidRPr="00F83132">
        <w:rPr>
          <w:sz w:val="16"/>
        </w:rPr>
        <w:t xml:space="preserve"> 1 million </w:t>
      </w:r>
      <w:r w:rsidRPr="00F83132">
        <w:rPr>
          <w:rStyle w:val="StyleUnderline"/>
        </w:rPr>
        <w:t>federal employees</w:t>
      </w:r>
      <w:r w:rsidRPr="00F83132">
        <w:rPr>
          <w:sz w:val="16"/>
        </w:rPr>
        <w:t>. “</w:t>
      </w:r>
      <w:r w:rsidRPr="00F83132">
        <w:rPr>
          <w:rStyle w:val="StyleUnderline"/>
        </w:rPr>
        <w:t>That’s the biggest assault against labor in our history</w:t>
      </w:r>
      <w:r w:rsidRPr="00F83132">
        <w:rPr>
          <w:sz w:val="16"/>
        </w:rPr>
        <w:t>,” Shuler said.</w:t>
      </w:r>
    </w:p>
    <w:p w14:paraId="3FCA862E" w14:textId="77777777" w:rsidR="00E23E21" w:rsidRPr="00F83132" w:rsidRDefault="00E23E21" w:rsidP="00E23E21">
      <w:pPr>
        <w:rPr>
          <w:sz w:val="16"/>
        </w:rPr>
      </w:pPr>
      <w:r w:rsidRPr="00F83132">
        <w:rPr>
          <w:rStyle w:val="StyleUnderline"/>
        </w:rPr>
        <w:t>America’s labor unions</w:t>
      </w:r>
      <w:r w:rsidRPr="00F83132">
        <w:rPr>
          <w:sz w:val="16"/>
        </w:rPr>
        <w:t>—which represent 16 million workers—have responded to Trump’s blitz in several ways. First, they</w:t>
      </w:r>
      <w:r w:rsidRPr="00F83132">
        <w:rPr>
          <w:rStyle w:val="Emphasis"/>
        </w:rPr>
        <w:t>’ve</w:t>
      </w:r>
      <w:r w:rsidRPr="00F83132">
        <w:rPr>
          <w:sz w:val="16"/>
        </w:rPr>
        <w:t xml:space="preserve"> </w:t>
      </w:r>
      <w:r w:rsidRPr="00F83132">
        <w:rPr>
          <w:rStyle w:val="StyleUnderline"/>
        </w:rPr>
        <w:t>mounted a huge defensive effort</w:t>
      </w:r>
      <w:r w:rsidRPr="00F83132">
        <w:rPr>
          <w:sz w:val="16"/>
        </w:rPr>
        <w:t>, largely through lawsuits, to save the jobs of fired federal employees and to preserve federal workers’ bargaining rights. (A federal judge ruled that Trump violated the law in terminating the bargaining rights of federal workers.)</w:t>
      </w:r>
    </w:p>
    <w:p w14:paraId="578A6D00" w14:textId="77777777" w:rsidR="00E23E21" w:rsidRPr="00F83132" w:rsidRDefault="00E23E21" w:rsidP="00E23E21">
      <w:pPr>
        <w:rPr>
          <w:sz w:val="16"/>
        </w:rPr>
      </w:pPr>
      <w:r w:rsidRPr="00F83132">
        <w:rPr>
          <w:sz w:val="16"/>
        </w:rPr>
        <w:t xml:space="preserve">Second, many </w:t>
      </w:r>
      <w:r w:rsidRPr="00F83132">
        <w:rPr>
          <w:rStyle w:val="StyleUnderline"/>
          <w:highlight w:val="cyan"/>
        </w:rPr>
        <w:t>unions</w:t>
      </w:r>
      <w:r w:rsidRPr="00F83132">
        <w:rPr>
          <w:rStyle w:val="StyleUnderline"/>
        </w:rPr>
        <w:t xml:space="preserve"> and their members have </w:t>
      </w:r>
      <w:r w:rsidRPr="00F83132">
        <w:rPr>
          <w:rStyle w:val="Emphasis"/>
          <w:highlight w:val="cyan"/>
        </w:rPr>
        <w:t>joined the resistance</w:t>
      </w:r>
      <w:r w:rsidRPr="00F83132">
        <w:rPr>
          <w:sz w:val="16"/>
        </w:rPr>
        <w:t xml:space="preserve">—they’ve marched in many communities’ “Hands Off” rallies, and they have staged many of their own protests. Third, </w:t>
      </w:r>
      <w:r w:rsidRPr="00F83132">
        <w:rPr>
          <w:rStyle w:val="StyleUnderline"/>
        </w:rPr>
        <w:t xml:space="preserve">unions have </w:t>
      </w:r>
      <w:r w:rsidRPr="00F83132">
        <w:rPr>
          <w:rStyle w:val="StyleUnderline"/>
          <w:highlight w:val="cyan"/>
        </w:rPr>
        <w:t>held</w:t>
      </w:r>
      <w:r w:rsidRPr="00F83132">
        <w:rPr>
          <w:rStyle w:val="StyleUnderline"/>
        </w:rPr>
        <w:t xml:space="preserve"> town hall </w:t>
      </w:r>
      <w:r w:rsidRPr="00F83132">
        <w:rPr>
          <w:rStyle w:val="StyleUnderline"/>
          <w:highlight w:val="cyan"/>
        </w:rPr>
        <w:t>meetings in purple districts</w:t>
      </w:r>
      <w:r w:rsidRPr="00F83132">
        <w:rPr>
          <w:rStyle w:val="StyleUnderline"/>
        </w:rPr>
        <w:t xml:space="preserve"> where </w:t>
      </w:r>
      <w:r w:rsidRPr="00F83132">
        <w:rPr>
          <w:rStyle w:val="Emphasis"/>
        </w:rPr>
        <w:t>Republican</w:t>
      </w:r>
      <w:r w:rsidRPr="00F83132">
        <w:rPr>
          <w:rStyle w:val="StyleUnderline"/>
        </w:rPr>
        <w:t xml:space="preserve"> member</w:t>
      </w:r>
      <w:r w:rsidRPr="00F83132">
        <w:rPr>
          <w:rStyle w:val="Emphasis"/>
        </w:rPr>
        <w:t>s</w:t>
      </w:r>
      <w:r w:rsidRPr="00F83132">
        <w:rPr>
          <w:rStyle w:val="StyleUnderline"/>
        </w:rPr>
        <w:t xml:space="preserve"> of Congress refused to do so because they </w:t>
      </w:r>
      <w:r w:rsidRPr="00F83132">
        <w:rPr>
          <w:rStyle w:val="Emphasis"/>
        </w:rPr>
        <w:t>fear</w:t>
      </w:r>
      <w:r w:rsidRPr="00F83132">
        <w:rPr>
          <w:rStyle w:val="StyleUnderline"/>
        </w:rPr>
        <w:t>ed the public’s wrath</w:t>
      </w:r>
      <w:r w:rsidRPr="00F83132">
        <w:rPr>
          <w:sz w:val="16"/>
        </w:rPr>
        <w:t>.</w:t>
      </w:r>
    </w:p>
    <w:p w14:paraId="74846E1E" w14:textId="77777777" w:rsidR="00E23E21" w:rsidRPr="00F83132" w:rsidRDefault="00E23E21" w:rsidP="00E23E21">
      <w:pPr>
        <w:rPr>
          <w:sz w:val="16"/>
        </w:rPr>
      </w:pPr>
      <w:r w:rsidRPr="00F83132">
        <w:rPr>
          <w:sz w:val="16"/>
        </w:rPr>
        <w:t xml:space="preserve">Shuler said a new AFL-CIO poll found that </w:t>
      </w:r>
      <w:r w:rsidRPr="00F83132">
        <w:rPr>
          <w:rStyle w:val="StyleUnderline"/>
        </w:rPr>
        <w:t xml:space="preserve">a majority of </w:t>
      </w:r>
      <w:r w:rsidRPr="00F83132">
        <w:rPr>
          <w:rStyle w:val="Emphasis"/>
        </w:rPr>
        <w:t>union</w:t>
      </w:r>
      <w:r w:rsidRPr="00F83132">
        <w:rPr>
          <w:rStyle w:val="StyleUnderline"/>
        </w:rPr>
        <w:t xml:space="preserve"> member</w:t>
      </w:r>
      <w:r w:rsidRPr="00F83132">
        <w:rPr>
          <w:rStyle w:val="Emphasis"/>
        </w:rPr>
        <w:t>s</w:t>
      </w:r>
      <w:r w:rsidRPr="00F83132">
        <w:rPr>
          <w:sz w:val="16"/>
        </w:rPr>
        <w:t xml:space="preserve"> say the country is moving in the wrong direction, with many </w:t>
      </w:r>
      <w:r w:rsidRPr="00F83132">
        <w:rPr>
          <w:rStyle w:val="Emphasis"/>
        </w:rPr>
        <w:t>complain</w:t>
      </w:r>
      <w:r w:rsidRPr="00F83132">
        <w:rPr>
          <w:sz w:val="16"/>
        </w:rPr>
        <w:t xml:space="preserve">ing </w:t>
      </w:r>
      <w:r w:rsidRPr="00F83132">
        <w:rPr>
          <w:rStyle w:val="StyleUnderline"/>
        </w:rPr>
        <w:t xml:space="preserve">that Trump has done nothing </w:t>
      </w:r>
      <w:r w:rsidRPr="00F83132">
        <w:rPr>
          <w:sz w:val="16"/>
        </w:rPr>
        <w:t>to reduce inflation. “</w:t>
      </w:r>
      <w:r w:rsidRPr="00F83132">
        <w:rPr>
          <w:rStyle w:val="StyleUnderline"/>
        </w:rPr>
        <w:t xml:space="preserve">We’re seeing </w:t>
      </w:r>
      <w:r w:rsidRPr="00F83132">
        <w:rPr>
          <w:rStyle w:val="StyleUnderline"/>
          <w:highlight w:val="cyan"/>
        </w:rPr>
        <w:t>the most unified</w:t>
      </w:r>
      <w:r w:rsidRPr="00F83132">
        <w:rPr>
          <w:rStyle w:val="StyleUnderline"/>
        </w:rPr>
        <w:t xml:space="preserve"> labor movement we’ve seen </w:t>
      </w:r>
      <w:r w:rsidRPr="00F83132">
        <w:rPr>
          <w:rStyle w:val="StyleUnderline"/>
          <w:highlight w:val="cyan"/>
        </w:rPr>
        <w:t>in a long time</w:t>
      </w:r>
      <w:r w:rsidRPr="00F83132">
        <w:rPr>
          <w:sz w:val="16"/>
        </w:rPr>
        <w:t>,” Shuler said. “</w:t>
      </w:r>
      <w:r w:rsidRPr="00F83132">
        <w:rPr>
          <w:rStyle w:val="Emphasis"/>
          <w:sz w:val="28"/>
          <w:szCs w:val="28"/>
        </w:rPr>
        <w:t xml:space="preserve">The </w:t>
      </w:r>
      <w:r w:rsidRPr="00F83132">
        <w:rPr>
          <w:rStyle w:val="Emphasis"/>
          <w:sz w:val="28"/>
          <w:szCs w:val="28"/>
          <w:highlight w:val="cyan"/>
        </w:rPr>
        <w:t>best organizer is a bad boss</w:t>
      </w:r>
      <w:r w:rsidRPr="00F83132">
        <w:rPr>
          <w:sz w:val="16"/>
        </w:rPr>
        <w:t>.”</w:t>
      </w:r>
    </w:p>
    <w:p w14:paraId="17815BED" w14:textId="77777777" w:rsidR="00E23E21" w:rsidRPr="00F83132" w:rsidRDefault="00E23E21" w:rsidP="00E23E21">
      <w:pPr>
        <w:rPr>
          <w:sz w:val="16"/>
        </w:rPr>
      </w:pPr>
      <w:r w:rsidRPr="00F83132">
        <w:rPr>
          <w:rStyle w:val="StyleUnderline"/>
        </w:rPr>
        <w:t>Unions weren’t unified during the 2024 campaign</w:t>
      </w:r>
      <w:r w:rsidRPr="00F83132">
        <w:rPr>
          <w:sz w:val="16"/>
        </w:rPr>
        <w:t xml:space="preserve">—indeed voters in union households backed Harris over Trump by just 8 percentage points—53 percent to 45 percent, according to exit polls. While most unions endorsed Harris, two </w:t>
      </w:r>
      <w:r w:rsidRPr="00F83132">
        <w:rPr>
          <w:rStyle w:val="StyleUnderline"/>
        </w:rPr>
        <w:t>powerful unions</w:t>
      </w:r>
      <w:r w:rsidRPr="00F83132">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8B063A5" w14:textId="77777777" w:rsidR="00E23E21" w:rsidRPr="00F83132" w:rsidRDefault="00E23E21" w:rsidP="00E23E21">
      <w:pPr>
        <w:rPr>
          <w:sz w:val="16"/>
        </w:rPr>
      </w:pPr>
      <w:r w:rsidRPr="00F83132">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1EB94E6" w14:textId="77777777" w:rsidR="00E23E21" w:rsidRPr="00F83132" w:rsidRDefault="00E23E21" w:rsidP="00E23E21">
      <w:pPr>
        <w:rPr>
          <w:sz w:val="16"/>
        </w:rPr>
      </w:pPr>
      <w:r w:rsidRPr="00F83132">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5BBFADE" w14:textId="77777777" w:rsidR="00E23E21" w:rsidRPr="00F83132" w:rsidRDefault="00E23E21" w:rsidP="00E23E21">
      <w:pPr>
        <w:rPr>
          <w:sz w:val="16"/>
        </w:rPr>
      </w:pPr>
      <w:r w:rsidRPr="00F83132">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7940325" w14:textId="77777777" w:rsidR="00E23E21" w:rsidRPr="00F83132" w:rsidRDefault="00E23E21" w:rsidP="00E23E21">
      <w:pPr>
        <w:rPr>
          <w:sz w:val="16"/>
        </w:rPr>
      </w:pPr>
      <w:r w:rsidRPr="00F83132">
        <w:rPr>
          <w:sz w:val="16"/>
        </w:rPr>
        <w:t xml:space="preserve">He </w:t>
      </w:r>
      <w:r w:rsidRPr="00F83132">
        <w:rPr>
          <w:rStyle w:val="Emphasis"/>
        </w:rPr>
        <w:t>slammed Trump</w:t>
      </w:r>
      <w:r w:rsidRPr="00F83132">
        <w:rPr>
          <w:sz w:val="16"/>
        </w:rPr>
        <w:t xml:space="preserve"> </w:t>
      </w:r>
      <w:r w:rsidRPr="00F83132">
        <w:rPr>
          <w:rStyle w:val="StyleUnderline"/>
        </w:rPr>
        <w:t>for seeking to destroy federal workers’ bargaining rights</w:t>
      </w:r>
      <w:r w:rsidRPr="00F83132">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44993E2" w14:textId="77777777" w:rsidR="00E23E21" w:rsidRPr="00F83132" w:rsidRDefault="00E23E21" w:rsidP="00E23E21">
      <w:pPr>
        <w:rPr>
          <w:sz w:val="16"/>
        </w:rPr>
      </w:pPr>
      <w:r w:rsidRPr="00F83132">
        <w:rPr>
          <w:sz w:val="16"/>
        </w:rPr>
        <w:t xml:space="preserve">“There is a reason we campaigned aggressively against this vision of America in the last election, and </w:t>
      </w:r>
      <w:r w:rsidRPr="00F83132">
        <w:rPr>
          <w:rStyle w:val="Emphasis"/>
        </w:rPr>
        <w:t>we will</w:t>
      </w:r>
      <w:r w:rsidRPr="00F83132">
        <w:rPr>
          <w:sz w:val="16"/>
        </w:rPr>
        <w:t xml:space="preserve"> continue to speak out against it and </w:t>
      </w:r>
      <w:r w:rsidRPr="00F83132">
        <w:rPr>
          <w:rStyle w:val="Emphasis"/>
        </w:rPr>
        <w:t>mobilize against it</w:t>
      </w:r>
      <w:r w:rsidRPr="00F83132">
        <w:rPr>
          <w:sz w:val="16"/>
        </w:rPr>
        <w:t>,” Fain said.</w:t>
      </w:r>
    </w:p>
    <w:p w14:paraId="75BB1F16" w14:textId="77777777" w:rsidR="00E23E21" w:rsidRPr="00F83132" w:rsidRDefault="00E23E21" w:rsidP="00E23E21">
      <w:pPr>
        <w:rPr>
          <w:sz w:val="16"/>
        </w:rPr>
      </w:pPr>
      <w:r w:rsidRPr="00F83132">
        <w:rPr>
          <w:rStyle w:val="StyleUnderline"/>
          <w:highlight w:val="cyan"/>
        </w:rPr>
        <w:t>Although</w:t>
      </w:r>
      <w:r w:rsidRPr="00F83132">
        <w:rPr>
          <w:rStyle w:val="StyleUnderline"/>
        </w:rPr>
        <w:t xml:space="preserve"> the 2026 </w:t>
      </w:r>
      <w:r w:rsidRPr="00F83132">
        <w:rPr>
          <w:rStyle w:val="StyleUnderline"/>
          <w:highlight w:val="cyan"/>
        </w:rPr>
        <w:t>elections are</w:t>
      </w:r>
      <w:r w:rsidRPr="00F83132">
        <w:rPr>
          <w:sz w:val="16"/>
        </w:rPr>
        <w:t xml:space="preserve"> 18 </w:t>
      </w:r>
      <w:r w:rsidRPr="00F83132">
        <w:rPr>
          <w:rStyle w:val="StyleUnderline"/>
          <w:highlight w:val="cyan"/>
        </w:rPr>
        <w:t>months away, the</w:t>
      </w:r>
      <w:r w:rsidRPr="00F83132">
        <w:rPr>
          <w:rStyle w:val="StyleUnderline"/>
        </w:rPr>
        <w:t xml:space="preserve"> union </w:t>
      </w:r>
      <w:r w:rsidRPr="00F83132">
        <w:rPr>
          <w:rStyle w:val="StyleUnderline"/>
          <w:highlight w:val="cyan"/>
        </w:rPr>
        <w:t>movement is</w:t>
      </w:r>
      <w:r w:rsidRPr="00F83132">
        <w:rPr>
          <w:sz w:val="16"/>
        </w:rPr>
        <w:t xml:space="preserve"> already </w:t>
      </w:r>
      <w:r w:rsidRPr="00F83132">
        <w:rPr>
          <w:rStyle w:val="Emphasis"/>
          <w:sz w:val="28"/>
          <w:szCs w:val="28"/>
          <w:highlight w:val="cyan"/>
        </w:rPr>
        <w:t>planting seeds</w:t>
      </w:r>
      <w:r w:rsidRPr="00F83132">
        <w:rPr>
          <w:rStyle w:val="StyleUnderline"/>
          <w:sz w:val="28"/>
          <w:szCs w:val="28"/>
        </w:rPr>
        <w:t xml:space="preserve"> </w:t>
      </w:r>
      <w:r w:rsidRPr="00F83132">
        <w:rPr>
          <w:rStyle w:val="StyleUnderline"/>
          <w:highlight w:val="cyan"/>
        </w:rPr>
        <w:t>to</w:t>
      </w:r>
      <w:r w:rsidRPr="00F83132">
        <w:rPr>
          <w:rStyle w:val="StyleUnderline"/>
        </w:rPr>
        <w:t xml:space="preserve"> help </w:t>
      </w:r>
      <w:r w:rsidRPr="00F83132">
        <w:rPr>
          <w:rStyle w:val="StyleUnderline"/>
          <w:highlight w:val="cyan"/>
        </w:rPr>
        <w:t>ensure</w:t>
      </w:r>
      <w:r w:rsidRPr="00F83132">
        <w:rPr>
          <w:rStyle w:val="StyleUnderline"/>
        </w:rPr>
        <w:t xml:space="preserve"> the </w:t>
      </w:r>
      <w:r w:rsidRPr="00F83132">
        <w:rPr>
          <w:rStyle w:val="Emphasis"/>
          <w:highlight w:val="cyan"/>
        </w:rPr>
        <w:t>Dem</w:t>
      </w:r>
      <w:r w:rsidRPr="00F83132">
        <w:rPr>
          <w:rStyle w:val="StyleUnderline"/>
        </w:rPr>
        <w:t>ocrat</w:t>
      </w:r>
      <w:r w:rsidRPr="00F83132">
        <w:rPr>
          <w:rStyle w:val="Emphasis"/>
          <w:highlight w:val="cyan"/>
        </w:rPr>
        <w:t>s</w:t>
      </w:r>
      <w:r w:rsidRPr="00F83132">
        <w:rPr>
          <w:rStyle w:val="StyleUnderline"/>
        </w:rPr>
        <w:t xml:space="preserve"> </w:t>
      </w:r>
      <w:r w:rsidRPr="00F83132">
        <w:rPr>
          <w:rStyle w:val="StyleUnderline"/>
          <w:highlight w:val="cyan"/>
        </w:rPr>
        <w:t>win</w:t>
      </w:r>
      <w:r w:rsidRPr="00F83132">
        <w:rPr>
          <w:rStyle w:val="StyleUnderline"/>
        </w:rPr>
        <w:t xml:space="preserve"> back control</w:t>
      </w:r>
      <w:r w:rsidRPr="00F83132">
        <w:rPr>
          <w:sz w:val="16"/>
        </w:rPr>
        <w:t xml:space="preserve"> of the House of Representatives. Labor leaders hope that </w:t>
      </w:r>
      <w:r w:rsidRPr="00F83132">
        <w:rPr>
          <w:rStyle w:val="Emphasis"/>
        </w:rPr>
        <w:t>union</w:t>
      </w:r>
      <w:r w:rsidRPr="00F83132">
        <w:rPr>
          <w:rStyle w:val="StyleUnderline"/>
        </w:rPr>
        <w:t xml:space="preserve"> member</w:t>
      </w:r>
      <w:r w:rsidRPr="00F83132">
        <w:rPr>
          <w:rStyle w:val="Emphasis"/>
        </w:rPr>
        <w:t>s</w:t>
      </w:r>
      <w:r w:rsidRPr="00F83132">
        <w:rPr>
          <w:sz w:val="16"/>
        </w:rPr>
        <w:t xml:space="preserve"> who have marched in protests this spring </w:t>
      </w:r>
      <w:r w:rsidRPr="00F83132">
        <w:rPr>
          <w:rStyle w:val="StyleUnderline"/>
        </w:rPr>
        <w:t>will</w:t>
      </w:r>
      <w:r w:rsidRPr="00F83132">
        <w:rPr>
          <w:sz w:val="16"/>
        </w:rPr>
        <w:t xml:space="preserve"> be willing to </w:t>
      </w:r>
      <w:r w:rsidRPr="00F83132">
        <w:rPr>
          <w:rStyle w:val="StyleUnderline"/>
          <w:highlight w:val="cyan"/>
        </w:rPr>
        <w:t xml:space="preserve">talk to </w:t>
      </w:r>
      <w:r w:rsidRPr="00F83132">
        <w:rPr>
          <w:rStyle w:val="StyleUnderline"/>
        </w:rPr>
        <w:t xml:space="preserve">fellow </w:t>
      </w:r>
      <w:r w:rsidRPr="00F83132">
        <w:rPr>
          <w:rStyle w:val="StyleUnderline"/>
          <w:highlight w:val="cyan"/>
        </w:rPr>
        <w:t>workers</w:t>
      </w:r>
      <w:r w:rsidRPr="00F83132">
        <w:rPr>
          <w:rStyle w:val="StyleUnderline"/>
        </w:rPr>
        <w:t xml:space="preserve"> and </w:t>
      </w:r>
      <w:r w:rsidRPr="00F83132">
        <w:rPr>
          <w:rStyle w:val="StyleUnderline"/>
          <w:highlight w:val="cyan"/>
        </w:rPr>
        <w:t>knock on doors</w:t>
      </w:r>
      <w:r w:rsidRPr="00F83132">
        <w:rPr>
          <w:rStyle w:val="StyleUnderline"/>
        </w:rPr>
        <w:t xml:space="preserve"> next year</w:t>
      </w:r>
      <w:r w:rsidRPr="00F83132">
        <w:rPr>
          <w:sz w:val="16"/>
        </w:rPr>
        <w:t xml:space="preserve"> </w:t>
      </w:r>
      <w:r w:rsidRPr="00F83132">
        <w:rPr>
          <w:rStyle w:val="StyleUnderline"/>
        </w:rPr>
        <w:t>when the 2026 campaign heats up</w:t>
      </w:r>
      <w:r w:rsidRPr="00F83132">
        <w:rPr>
          <w:sz w:val="16"/>
        </w:rPr>
        <w:t>. “</w:t>
      </w:r>
      <w:r w:rsidRPr="00F83132">
        <w:rPr>
          <w:rStyle w:val="StyleUnderline"/>
        </w:rPr>
        <w:t xml:space="preserve">This is </w:t>
      </w:r>
      <w:r w:rsidRPr="00F83132">
        <w:rPr>
          <w:rStyle w:val="StyleUnderline"/>
          <w:highlight w:val="cyan"/>
        </w:rPr>
        <w:t>about ladders of engagement</w:t>
      </w:r>
      <w:r w:rsidRPr="00F83132">
        <w:rPr>
          <w:sz w:val="16"/>
        </w:rPr>
        <w:t xml:space="preserve">,” Shuler said. “Most of the </w:t>
      </w:r>
      <w:r w:rsidRPr="00F83132">
        <w:rPr>
          <w:rStyle w:val="StyleUnderline"/>
        </w:rPr>
        <w:t xml:space="preserve">actions on the ground are </w:t>
      </w:r>
      <w:r w:rsidRPr="00F83132">
        <w:rPr>
          <w:rStyle w:val="Emphasis"/>
          <w:highlight w:val="cyan"/>
        </w:rPr>
        <w:t xml:space="preserve">pathways </w:t>
      </w:r>
      <w:r w:rsidRPr="00F83132">
        <w:rPr>
          <w:rStyle w:val="Emphasis"/>
        </w:rPr>
        <w:t xml:space="preserve">and drumbeats </w:t>
      </w:r>
      <w:r w:rsidRPr="00F83132">
        <w:rPr>
          <w:rStyle w:val="Emphasis"/>
          <w:highlight w:val="cyan"/>
        </w:rPr>
        <w:t>that will keep escalating</w:t>
      </w:r>
      <w:r w:rsidRPr="00F83132">
        <w:rPr>
          <w:sz w:val="16"/>
        </w:rPr>
        <w:t xml:space="preserve">. </w:t>
      </w:r>
      <w:r w:rsidRPr="00F83132">
        <w:rPr>
          <w:rStyle w:val="Emphasis"/>
          <w:highlight w:val="cyan"/>
        </w:rPr>
        <w:t>People</w:t>
      </w:r>
      <w:r w:rsidRPr="00F83132">
        <w:rPr>
          <w:sz w:val="16"/>
        </w:rPr>
        <w:t xml:space="preserve"> are frustrated, and they </w:t>
      </w:r>
      <w:r w:rsidRPr="00F83132">
        <w:rPr>
          <w:rStyle w:val="Emphasis"/>
          <w:highlight w:val="cyan"/>
        </w:rPr>
        <w:t xml:space="preserve">want </w:t>
      </w:r>
      <w:r w:rsidRPr="00F83132">
        <w:rPr>
          <w:rStyle w:val="Emphasis"/>
        </w:rPr>
        <w:t xml:space="preserve">to channel that into </w:t>
      </w:r>
      <w:r w:rsidRPr="00F83132">
        <w:rPr>
          <w:rStyle w:val="Emphasis"/>
          <w:highlight w:val="cyan"/>
        </w:rPr>
        <w:t>action</w:t>
      </w:r>
      <w:r w:rsidRPr="00F83132">
        <w:rPr>
          <w:sz w:val="16"/>
        </w:rPr>
        <w:t>.”</w:t>
      </w:r>
    </w:p>
    <w:p w14:paraId="26A494F7" w14:textId="77777777" w:rsidR="00E23E21" w:rsidRPr="00F83132" w:rsidRDefault="00E23E21" w:rsidP="00E23E21">
      <w:pPr>
        <w:rPr>
          <w:sz w:val="16"/>
        </w:rPr>
      </w:pPr>
      <w:r w:rsidRPr="00F83132">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2F398E2" w14:textId="77777777" w:rsidR="00E23E21" w:rsidRPr="00F83132" w:rsidRDefault="00E23E21" w:rsidP="00E23E21">
      <w:pPr>
        <w:rPr>
          <w:sz w:val="16"/>
        </w:rPr>
      </w:pPr>
      <w:r w:rsidRPr="00F83132">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63CBEB7" w14:textId="77777777" w:rsidR="00E23E21" w:rsidRPr="00F83132" w:rsidRDefault="00E23E21" w:rsidP="00E23E21">
      <w:pPr>
        <w:rPr>
          <w:sz w:val="16"/>
        </w:rPr>
      </w:pPr>
      <w:r w:rsidRPr="00F83132">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F83132">
        <w:rPr>
          <w:rStyle w:val="StyleUnderline"/>
          <w:highlight w:val="cyan"/>
        </w:rPr>
        <w:t>Trump is</w:t>
      </w:r>
      <w:r w:rsidRPr="00F83132">
        <w:rPr>
          <w:sz w:val="16"/>
        </w:rPr>
        <w:t xml:space="preserve"> forever </w:t>
      </w:r>
      <w:r w:rsidRPr="00F83132">
        <w:rPr>
          <w:rStyle w:val="Emphasis"/>
          <w:highlight w:val="cyan"/>
        </w:rPr>
        <w:t>seeking</w:t>
      </w:r>
      <w:r w:rsidRPr="00F83132">
        <w:rPr>
          <w:rStyle w:val="StyleUnderline"/>
        </w:rPr>
        <w:t xml:space="preserve"> to</w:t>
      </w:r>
      <w:r w:rsidRPr="00F83132">
        <w:rPr>
          <w:sz w:val="16"/>
        </w:rPr>
        <w:t xml:space="preserve"> </w:t>
      </w:r>
      <w:r w:rsidRPr="00F83132">
        <w:rPr>
          <w:rStyle w:val="StyleUnderline"/>
        </w:rPr>
        <w:t xml:space="preserve">use his </w:t>
      </w:r>
      <w:r w:rsidRPr="00F83132">
        <w:rPr>
          <w:rStyle w:val="StyleUnderline"/>
          <w:highlight w:val="cyan"/>
        </w:rPr>
        <w:t xml:space="preserve">populist magic to </w:t>
      </w:r>
      <w:r w:rsidRPr="00F83132">
        <w:rPr>
          <w:rStyle w:val="Emphasis"/>
          <w:sz w:val="28"/>
          <w:szCs w:val="28"/>
          <w:highlight w:val="cyan"/>
        </w:rPr>
        <w:t>woo blue-collar workers</w:t>
      </w:r>
      <w:r w:rsidRPr="00F83132">
        <w:rPr>
          <w:sz w:val="16"/>
        </w:rPr>
        <w:t>.</w:t>
      </w:r>
    </w:p>
    <w:p w14:paraId="036D3732" w14:textId="77777777" w:rsidR="00E23E21" w:rsidRPr="00F83132" w:rsidRDefault="00E23E21" w:rsidP="00E23E21">
      <w:pPr>
        <w:rPr>
          <w:sz w:val="16"/>
        </w:rPr>
      </w:pPr>
      <w:r w:rsidRPr="00F83132">
        <w:rPr>
          <w:sz w:val="16"/>
        </w:rPr>
        <w:t>But Michael Podhorzer, a former AFL-CIO political director, sees a silver lining. “</w:t>
      </w:r>
      <w:r w:rsidRPr="00F83132">
        <w:rPr>
          <w:rStyle w:val="StyleUnderline"/>
        </w:rPr>
        <w:t>I don’t see anything out there right now that will divide unions</w:t>
      </w:r>
      <w:r w:rsidRPr="00F83132">
        <w:rPr>
          <w:sz w:val="16"/>
        </w:rPr>
        <w:t xml:space="preserve">,” he said. “It’s an eternal truth about politics that when you’re running against the party in power, it really takes a lot to divide you. The </w:t>
      </w:r>
      <w:r w:rsidRPr="00F83132">
        <w:rPr>
          <w:rStyle w:val="StyleUnderline"/>
        </w:rPr>
        <w:t>major elements of the labor coalition have come</w:t>
      </w:r>
      <w:r w:rsidRPr="00F83132">
        <w:rPr>
          <w:sz w:val="16"/>
        </w:rPr>
        <w:t xml:space="preserve"> </w:t>
      </w:r>
      <w:r w:rsidRPr="00F83132">
        <w:rPr>
          <w:rStyle w:val="StyleUnderline"/>
        </w:rPr>
        <w:t>together</w:t>
      </w:r>
      <w:r w:rsidRPr="00F83132">
        <w:rPr>
          <w:sz w:val="16"/>
        </w:rPr>
        <w:t xml:space="preserve">, and </w:t>
      </w:r>
      <w:r w:rsidRPr="00F83132">
        <w:rPr>
          <w:rStyle w:val="Emphasis"/>
        </w:rPr>
        <w:t>Trump has certainly reinforced that</w:t>
      </w:r>
      <w:r w:rsidRPr="00F83132">
        <w:rPr>
          <w:sz w:val="16"/>
        </w:rPr>
        <w:t>.”</w:t>
      </w:r>
    </w:p>
    <w:p w14:paraId="0FEB1BEF" w14:textId="77777777" w:rsidR="00E23E21" w:rsidRPr="00F83132" w:rsidRDefault="00E23E21" w:rsidP="00E23E21">
      <w:pPr>
        <w:rPr>
          <w:sz w:val="16"/>
        </w:rPr>
      </w:pPr>
      <w:r w:rsidRPr="00F83132">
        <w:rPr>
          <w:sz w:val="16"/>
        </w:rPr>
        <w:t xml:space="preserve">In other words, </w:t>
      </w:r>
      <w:r w:rsidRPr="00F83132">
        <w:rPr>
          <w:rStyle w:val="StyleUnderline"/>
        </w:rPr>
        <w:t xml:space="preserve">a </w:t>
      </w:r>
      <w:r w:rsidRPr="00F83132">
        <w:rPr>
          <w:rStyle w:val="Emphasis"/>
        </w:rPr>
        <w:t xml:space="preserve">united </w:t>
      </w:r>
      <w:r w:rsidRPr="00F83132">
        <w:rPr>
          <w:rStyle w:val="Emphasis"/>
          <w:highlight w:val="cyan"/>
        </w:rPr>
        <w:t>labor</w:t>
      </w:r>
      <w:r w:rsidRPr="00F83132">
        <w:rPr>
          <w:rStyle w:val="Emphasis"/>
        </w:rPr>
        <w:t xml:space="preserve"> movement</w:t>
      </w:r>
      <w:r w:rsidRPr="00F83132">
        <w:rPr>
          <w:rStyle w:val="StyleUnderline"/>
        </w:rPr>
        <w:t xml:space="preserve"> </w:t>
      </w:r>
      <w:r w:rsidRPr="00F83132">
        <w:rPr>
          <w:rStyle w:val="StyleUnderline"/>
          <w:highlight w:val="cyan"/>
        </w:rPr>
        <w:t xml:space="preserve">will play a </w:t>
      </w:r>
      <w:r w:rsidRPr="00F83132">
        <w:rPr>
          <w:rStyle w:val="Emphasis"/>
          <w:highlight w:val="cyan"/>
        </w:rPr>
        <w:t>big role</w:t>
      </w:r>
      <w:r w:rsidRPr="00F83132">
        <w:rPr>
          <w:rStyle w:val="StyleUnderline"/>
          <w:highlight w:val="cyan"/>
        </w:rPr>
        <w:t xml:space="preserve"> in helping</w:t>
      </w:r>
      <w:r w:rsidRPr="00F83132">
        <w:rPr>
          <w:rStyle w:val="StyleUnderline"/>
        </w:rPr>
        <w:t xml:space="preserve"> the </w:t>
      </w:r>
      <w:r w:rsidRPr="00F83132">
        <w:rPr>
          <w:rStyle w:val="Emphasis"/>
          <w:highlight w:val="cyan"/>
        </w:rPr>
        <w:t>Dem</w:t>
      </w:r>
      <w:r w:rsidRPr="00F83132">
        <w:rPr>
          <w:rStyle w:val="StyleUnderline"/>
        </w:rPr>
        <w:t>ocrat</w:t>
      </w:r>
      <w:r w:rsidRPr="00F83132">
        <w:rPr>
          <w:rStyle w:val="Emphasis"/>
          <w:highlight w:val="cyan"/>
        </w:rPr>
        <w:t>s</w:t>
      </w:r>
      <w:r w:rsidRPr="00F83132">
        <w:rPr>
          <w:rStyle w:val="StyleUnderline"/>
        </w:rPr>
        <w:t xml:space="preserve"> </w:t>
      </w:r>
      <w:r w:rsidRPr="00F83132">
        <w:rPr>
          <w:rStyle w:val="StyleUnderline"/>
          <w:highlight w:val="cyan"/>
        </w:rPr>
        <w:t>take</w:t>
      </w:r>
      <w:r w:rsidRPr="00F83132">
        <w:rPr>
          <w:rStyle w:val="StyleUnderline"/>
        </w:rPr>
        <w:t xml:space="preserve"> back </w:t>
      </w:r>
      <w:r w:rsidRPr="00F83132">
        <w:rPr>
          <w:rStyle w:val="StyleUnderline"/>
          <w:highlight w:val="cyan"/>
        </w:rPr>
        <w:t>the House</w:t>
      </w:r>
      <w:r w:rsidRPr="00F83132">
        <w:rPr>
          <w:rStyle w:val="StyleUnderline"/>
        </w:rPr>
        <w:t xml:space="preserve"> in 20</w:t>
      </w:r>
      <w:r w:rsidRPr="00F83132">
        <w:rPr>
          <w:rStyle w:val="Emphasis"/>
        </w:rPr>
        <w:t>26</w:t>
      </w:r>
      <w:r w:rsidRPr="00F83132">
        <w:rPr>
          <w:sz w:val="16"/>
        </w:rPr>
        <w:t>.</w:t>
      </w:r>
    </w:p>
    <w:p w14:paraId="499B5E17" w14:textId="77777777" w:rsidR="00E23E21" w:rsidRDefault="00E23E21" w:rsidP="00E23E21">
      <w:pPr>
        <w:pStyle w:val="Heading4"/>
      </w:pPr>
      <w:r>
        <w:t xml:space="preserve">Dem win blocks the </w:t>
      </w:r>
      <w:r w:rsidRPr="005A2B67">
        <w:rPr>
          <w:u w:val="single"/>
        </w:rPr>
        <w:t>Golden Dome</w:t>
      </w:r>
      <w:r>
        <w:t>.</w:t>
      </w:r>
    </w:p>
    <w:p w14:paraId="68757005" w14:textId="77777777" w:rsidR="00E23E21" w:rsidRPr="00C840BF" w:rsidRDefault="00E23E21" w:rsidP="00E23E21">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7C575D95" w14:textId="77777777" w:rsidR="00E23E21" w:rsidRPr="000F3AE0" w:rsidRDefault="00E23E21" w:rsidP="00E23E2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EAE214E" w14:textId="77777777" w:rsidR="00E23E21" w:rsidRPr="000F3AE0" w:rsidRDefault="00E23E21" w:rsidP="00E23E2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94070B2" w14:textId="77777777" w:rsidR="00E23E21" w:rsidRPr="000F3AE0" w:rsidRDefault="00E23E21" w:rsidP="00E23E21">
      <w:pPr>
        <w:rPr>
          <w:sz w:val="16"/>
        </w:rPr>
      </w:pPr>
      <w:r w:rsidRPr="000F3AE0">
        <w:rPr>
          <w:sz w:val="16"/>
        </w:rPr>
        <w:t>As much as the space industry has evolved, Whiting cautioned that “there is some fragility in that defense industrial base and in that commercial space sector.”</w:t>
      </w:r>
    </w:p>
    <w:p w14:paraId="783041D0" w14:textId="77777777" w:rsidR="00E23E21" w:rsidRPr="000F3AE0" w:rsidRDefault="00E23E21" w:rsidP="00E23E21">
      <w:pPr>
        <w:rPr>
          <w:sz w:val="16"/>
        </w:rPr>
      </w:pPr>
      <w:r w:rsidRPr="000F3AE0">
        <w:rPr>
          <w:sz w:val="16"/>
        </w:rPr>
        <w:t>In the past, several large companies have relied on a single subcontractor to supply critical components, which creates “a choke point for us,” Whiting said.</w:t>
      </w:r>
    </w:p>
    <w:p w14:paraId="6E59D101" w14:textId="77777777" w:rsidR="00E23E21" w:rsidRPr="000F3AE0" w:rsidRDefault="00E23E21" w:rsidP="00E23E2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6B40ABA" w14:textId="77777777" w:rsidR="00E23E21" w:rsidRPr="000F3AE0" w:rsidRDefault="00E23E21" w:rsidP="00E23E2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40C42AF" w14:textId="77777777" w:rsidR="00E23E21" w:rsidRPr="000F3AE0" w:rsidRDefault="00E23E21" w:rsidP="00E23E21">
      <w:pPr>
        <w:rPr>
          <w:sz w:val="16"/>
        </w:rPr>
      </w:pPr>
      <w:r w:rsidRPr="000F3AE0">
        <w:rPr>
          <w:sz w:val="16"/>
        </w:rPr>
        <w:t>The program’s first tranche of satellites was supposed to launch this year but is delayed. Tranche two has about 50 satellites under contract and in production.</w:t>
      </w:r>
    </w:p>
    <w:p w14:paraId="2567077F" w14:textId="77777777" w:rsidR="00E23E21" w:rsidRPr="000F3AE0" w:rsidRDefault="00E23E21" w:rsidP="00E23E2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C975765" w14:textId="77777777" w:rsidR="00E23E21" w:rsidRPr="000F3AE0" w:rsidRDefault="00E23E21" w:rsidP="00E23E2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F83132">
        <w:rPr>
          <w:rStyle w:val="StyleUnderline"/>
        </w:rPr>
        <w:t xml:space="preserve">how </w:t>
      </w:r>
      <w:r w:rsidRPr="00F83132">
        <w:rPr>
          <w:rStyle w:val="Emphasis"/>
        </w:rPr>
        <w:t>enthusiastic</w:t>
      </w:r>
      <w:r w:rsidRPr="00F83132">
        <w:rPr>
          <w:rStyle w:val="StyleUnderline"/>
        </w:rPr>
        <w:t xml:space="preserve"> </w:t>
      </w:r>
      <w:r w:rsidRPr="005A2B67">
        <w:rPr>
          <w:rStyle w:val="StyleUnderline"/>
          <w:highlight w:val="cyan"/>
        </w:rPr>
        <w:t>are they going</w:t>
      </w:r>
      <w:r w:rsidRPr="00F83132">
        <w:rPr>
          <w:rStyle w:val="StyleUnderline"/>
        </w:rPr>
        <w:t xml:space="preserve"> to be </w:t>
      </w:r>
      <w:r w:rsidRPr="005A2B67">
        <w:rPr>
          <w:rStyle w:val="StyleUnderline"/>
          <w:highlight w:val="cyan"/>
        </w:rPr>
        <w:t xml:space="preserve">to put </w:t>
      </w:r>
      <w:r w:rsidRPr="005A2B67">
        <w:rPr>
          <w:rStyle w:val="Emphasis"/>
          <w:highlight w:val="cyan"/>
        </w:rPr>
        <w:t>extra money</w:t>
      </w:r>
      <w:r w:rsidRPr="009A43B6">
        <w:rPr>
          <w:rStyle w:val="StyleUnderline"/>
        </w:rPr>
        <w:t xml:space="preserve"> in the </w:t>
      </w:r>
      <w:r w:rsidRPr="00F83132">
        <w:rPr>
          <w:rStyle w:val="StyleUnderline"/>
        </w:rPr>
        <w:t xml:space="preserve">budget for </w:t>
      </w:r>
      <w:r w:rsidRPr="00F83132">
        <w:rPr>
          <w:rStyle w:val="Emphasis"/>
        </w:rPr>
        <w:t>G</w:t>
      </w:r>
      <w:r w:rsidRPr="00F83132">
        <w:rPr>
          <w:rStyle w:val="StyleUnderline"/>
        </w:rPr>
        <w:t xml:space="preserve">olden </w:t>
      </w:r>
      <w:r w:rsidRPr="00F83132">
        <w:rPr>
          <w:rStyle w:val="Emphasis"/>
        </w:rPr>
        <w:t>D</w:t>
      </w:r>
      <w:r w:rsidRPr="00F83132">
        <w:rPr>
          <w:rStyle w:val="StyleUnderline"/>
        </w:rPr>
        <w:t>ome</w:t>
      </w:r>
      <w:r w:rsidRPr="009A43B6">
        <w:rPr>
          <w:rStyle w:val="StyleUnderline"/>
        </w:rPr>
        <w:t xml:space="preserv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500A9BD" w14:textId="77777777" w:rsidR="00E23E21" w:rsidRDefault="00E23E21" w:rsidP="00E23E21">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57C8ECE" w14:textId="77777777" w:rsidR="00E23E21" w:rsidRDefault="00E23E21" w:rsidP="00E23E21">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667F31D3" w14:textId="77777777" w:rsidR="00E23E21" w:rsidRPr="00AD10EE" w:rsidRDefault="00E23E21" w:rsidP="00E23E21">
      <w:pPr>
        <w:rPr>
          <w:sz w:val="16"/>
        </w:rPr>
      </w:pPr>
      <w:r w:rsidRPr="00AD10EE">
        <w:rPr>
          <w:sz w:val="16"/>
        </w:rPr>
        <w:t>Golden Dome: Shield or Provocation?</w:t>
      </w:r>
    </w:p>
    <w:p w14:paraId="38A76650" w14:textId="77777777" w:rsidR="00E23E21" w:rsidRPr="00AD10EE" w:rsidRDefault="00E23E21" w:rsidP="00E23E2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EB299C">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90CCBCE" w14:textId="77777777" w:rsidR="00E23E21" w:rsidRPr="00AD10EE" w:rsidRDefault="00E23E21" w:rsidP="00E23E2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AF34EEA" w14:textId="77777777" w:rsidR="00E23E21" w:rsidRPr="00AD10EE" w:rsidRDefault="00E23E21" w:rsidP="00E23E21">
      <w:pPr>
        <w:rPr>
          <w:sz w:val="16"/>
        </w:rPr>
      </w:pPr>
      <w:r w:rsidRPr="00AD10EE">
        <w:rPr>
          <w:sz w:val="16"/>
        </w:rPr>
        <w:t>Linking Technology and Strategy</w:t>
      </w:r>
    </w:p>
    <w:p w14:paraId="73273FDF" w14:textId="77777777" w:rsidR="00E23E21" w:rsidRPr="00AD10EE" w:rsidRDefault="00E23E21" w:rsidP="00E23E2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3CA382F" w14:textId="77777777" w:rsidR="00E23E21" w:rsidRPr="00AD10EE" w:rsidRDefault="00E23E21" w:rsidP="00E23E21">
      <w:pPr>
        <w:rPr>
          <w:sz w:val="16"/>
        </w:rPr>
      </w:pPr>
      <w:r w:rsidRPr="00AD10EE">
        <w:rPr>
          <w:sz w:val="16"/>
        </w:rPr>
        <w:t>From Homeland Shield to Global Flashpoint</w:t>
      </w:r>
    </w:p>
    <w:p w14:paraId="3FDA4BC0" w14:textId="77777777" w:rsidR="00E23E21" w:rsidRPr="00AD10EE" w:rsidRDefault="00E23E21" w:rsidP="00E23E2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498D513" w14:textId="77777777" w:rsidR="00E23E21" w:rsidRPr="00AD10EE" w:rsidRDefault="00E23E21" w:rsidP="00E23E2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63308F3" w14:textId="77777777" w:rsidR="00E23E21" w:rsidRPr="00AD10EE" w:rsidRDefault="00E23E21" w:rsidP="00E23E21">
      <w:pPr>
        <w:rPr>
          <w:sz w:val="16"/>
        </w:rPr>
      </w:pPr>
      <w:r w:rsidRPr="00AD10EE">
        <w:rPr>
          <w:sz w:val="16"/>
        </w:rPr>
        <w:t>The Space Dilemma</w:t>
      </w:r>
    </w:p>
    <w:p w14:paraId="4EEB4451" w14:textId="77777777" w:rsidR="00E23E21" w:rsidRPr="00AD10EE" w:rsidRDefault="00E23E21" w:rsidP="00E23E2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706844">
        <w:rPr>
          <w:rStyle w:val="StyleUnderline"/>
          <w:highlight w:val="cyan"/>
        </w:rPr>
        <w:t xml:space="preserve">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EB299C">
        <w:rPr>
          <w:rStyle w:val="StyleUnderline"/>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2A8C2CD" w14:textId="77777777" w:rsidR="00E23E21" w:rsidRPr="00AD10EE" w:rsidRDefault="00E23E21" w:rsidP="00E23E2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F45F11E" w14:textId="77777777" w:rsidR="00E23E21" w:rsidRPr="00AD10EE" w:rsidRDefault="00E23E21" w:rsidP="00E23E21">
      <w:pPr>
        <w:rPr>
          <w:sz w:val="16"/>
        </w:rPr>
      </w:pPr>
      <w:r w:rsidRPr="00AD10EE">
        <w:rPr>
          <w:sz w:val="16"/>
        </w:rPr>
        <w:t>Strategic Risks and Operational Realism</w:t>
      </w:r>
    </w:p>
    <w:p w14:paraId="093FB9AF" w14:textId="77777777" w:rsidR="00E23E21" w:rsidRPr="00AD10EE" w:rsidRDefault="00E23E21" w:rsidP="00E23E2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CC32160" w14:textId="77777777" w:rsidR="00E23E21" w:rsidRPr="00AD10EE" w:rsidRDefault="00E23E21" w:rsidP="00E23E21">
      <w:pPr>
        <w:rPr>
          <w:sz w:val="16"/>
        </w:rPr>
      </w:pPr>
      <w:r w:rsidRPr="00AD10EE">
        <w:rPr>
          <w:sz w:val="16"/>
        </w:rPr>
        <w:t>Domestic and Political Dimensions</w:t>
      </w:r>
    </w:p>
    <w:p w14:paraId="14E43F90" w14:textId="77777777" w:rsidR="00E23E21" w:rsidRPr="00AD10EE" w:rsidRDefault="00E23E21" w:rsidP="00E23E2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3672925" w14:textId="77777777" w:rsidR="00E23E21" w:rsidRPr="00AD10EE" w:rsidRDefault="00E23E21" w:rsidP="00E23E21">
      <w:pPr>
        <w:rPr>
          <w:sz w:val="16"/>
        </w:rPr>
      </w:pPr>
      <w:r w:rsidRPr="00AD10EE">
        <w:rPr>
          <w:sz w:val="16"/>
        </w:rPr>
        <w:t>International Security Architecture</w:t>
      </w:r>
    </w:p>
    <w:p w14:paraId="77A21BE6" w14:textId="77777777" w:rsidR="00E23E21" w:rsidRPr="00AD10EE" w:rsidRDefault="00E23E21" w:rsidP="00E23E2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1152DE2" w14:textId="77777777" w:rsidR="00E23E21" w:rsidRPr="00AD10EE" w:rsidRDefault="00E23E21" w:rsidP="00E23E21">
      <w:pPr>
        <w:rPr>
          <w:sz w:val="16"/>
        </w:rPr>
      </w:pPr>
      <w:r w:rsidRPr="00AD10EE">
        <w:rPr>
          <w:sz w:val="16"/>
        </w:rPr>
        <w:t>Escalation and Strategic Stability</w:t>
      </w:r>
    </w:p>
    <w:p w14:paraId="448DFD29" w14:textId="77777777" w:rsidR="00E23E21" w:rsidRPr="00AD10EE" w:rsidRDefault="00E23E21" w:rsidP="00E23E2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635E15E" w14:textId="77777777" w:rsidR="00E23E21" w:rsidRPr="00AD10EE" w:rsidRDefault="00E23E21" w:rsidP="00E23E2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C1393F7" w14:textId="77777777" w:rsidR="00E23E21" w:rsidRPr="00AD10EE" w:rsidRDefault="00E23E21" w:rsidP="00E23E21">
      <w:pPr>
        <w:rPr>
          <w:sz w:val="16"/>
        </w:rPr>
      </w:pPr>
      <w:r w:rsidRPr="00AD10EE">
        <w:rPr>
          <w:sz w:val="16"/>
        </w:rPr>
        <w:t>Economic, Ethical, and Normative Dimensions</w:t>
      </w:r>
    </w:p>
    <w:p w14:paraId="062022C8" w14:textId="77777777" w:rsidR="00E23E21" w:rsidRPr="00AD10EE" w:rsidRDefault="00E23E21" w:rsidP="00E23E2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EB299C">
        <w:rPr>
          <w:rStyle w:val="Emphasis"/>
        </w:rPr>
        <w:t xml:space="preserve">triad </w:t>
      </w:r>
      <w:r w:rsidRPr="00EB299C">
        <w:rPr>
          <w:rStyle w:val="Emphasis"/>
          <w:highlight w:val="cyan"/>
        </w:rPr>
        <w:t>modernisation</w:t>
      </w:r>
      <w:r w:rsidRPr="00AD10EE">
        <w:rPr>
          <w:sz w:val="16"/>
        </w:rPr>
        <w:t xml:space="preserve">, </w:t>
      </w:r>
      <w:r w:rsidRPr="00EB299C">
        <w:rPr>
          <w:rStyle w:val="Emphasis"/>
          <w:highlight w:val="cyan"/>
        </w:rPr>
        <w:t>cyber</w:t>
      </w:r>
      <w:r w:rsidRPr="00EB299C">
        <w:rPr>
          <w:rStyle w:val="Emphasis"/>
        </w:rPr>
        <w:t xml:space="preserve"> 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9E3010A" w14:textId="77777777" w:rsidR="00E23E21" w:rsidRPr="00AD10EE" w:rsidRDefault="00E23E21" w:rsidP="00E23E2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4ABA0D2" w14:textId="77777777" w:rsidR="00E23E21" w:rsidRPr="00AD10EE" w:rsidRDefault="00E23E21" w:rsidP="00E23E21">
      <w:pPr>
        <w:rPr>
          <w:sz w:val="16"/>
        </w:rPr>
      </w:pPr>
      <w:r w:rsidRPr="00AD10EE">
        <w:rPr>
          <w:sz w:val="16"/>
        </w:rPr>
        <w:t>Shifting Regional Balances and Global Dependencies</w:t>
      </w:r>
    </w:p>
    <w:p w14:paraId="37455701" w14:textId="77777777" w:rsidR="00E23E21" w:rsidRPr="00AD10EE" w:rsidRDefault="00E23E21" w:rsidP="00E23E2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A279C79" w14:textId="77777777" w:rsidR="00E23E21" w:rsidRPr="00E14E79" w:rsidRDefault="00E23E21" w:rsidP="00E23E2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CAAC95D" w14:textId="77777777" w:rsidR="00E23E21" w:rsidRPr="00AD10EE" w:rsidRDefault="00E23E21" w:rsidP="00E23E2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5A2B67">
        <w:rPr>
          <w:rStyle w:val="StyleUnderline"/>
          <w:highlight w:val="cyan"/>
        </w:rPr>
        <w:t>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EFBD4EC" w14:textId="77777777" w:rsidR="00E23E21" w:rsidRPr="00AD10EE" w:rsidRDefault="00E23E21" w:rsidP="00E23E2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E2416EF" w14:textId="77777777" w:rsidR="00E23E21" w:rsidRPr="00AD10EE" w:rsidRDefault="00E23E21" w:rsidP="00E23E21">
      <w:pPr>
        <w:rPr>
          <w:sz w:val="16"/>
        </w:rPr>
      </w:pPr>
      <w:r w:rsidRPr="00AD10EE">
        <w:rPr>
          <w:sz w:val="16"/>
        </w:rPr>
        <w:t>Guardianship and Consequence</w:t>
      </w:r>
    </w:p>
    <w:p w14:paraId="0990A751" w14:textId="77777777" w:rsidR="00E23E21" w:rsidRPr="00EB299C" w:rsidRDefault="00E23E21" w:rsidP="00E23E2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D6F95C3" w14:textId="77777777" w:rsidR="00E23E21" w:rsidRPr="000969DE" w:rsidRDefault="00E23E21" w:rsidP="00E23E21"/>
    <w:p w14:paraId="0CD10A52" w14:textId="77777777" w:rsidR="00E23E21" w:rsidRDefault="00E23E21" w:rsidP="00E23E21">
      <w:pPr>
        <w:pStyle w:val="Heading3"/>
      </w:pPr>
      <w:r>
        <w:t>T Substantially---1NC</w:t>
      </w:r>
    </w:p>
    <w:p w14:paraId="4A85B345" w14:textId="77777777" w:rsidR="00E23E21" w:rsidRDefault="00E23E21" w:rsidP="00E23E21">
      <w:pPr>
        <w:pStyle w:val="Heading4"/>
      </w:pPr>
      <w:r w:rsidRPr="00314842">
        <w:rPr>
          <w:u w:val="single"/>
        </w:rPr>
        <w:t>T Substantial</w:t>
      </w:r>
      <w:r>
        <w:rPr>
          <w:u w:val="single"/>
        </w:rPr>
        <w:t>ly</w:t>
      </w:r>
      <w:r>
        <w:t xml:space="preserve">. </w:t>
      </w:r>
    </w:p>
    <w:p w14:paraId="063B42D9" w14:textId="77777777" w:rsidR="00E23E21" w:rsidRDefault="00E23E21" w:rsidP="00E23E21">
      <w:pPr>
        <w:pStyle w:val="Heading4"/>
      </w:pPr>
      <w:r>
        <w:t>“Workers” is the full set.</w:t>
      </w:r>
    </w:p>
    <w:p w14:paraId="2A803E13" w14:textId="77777777" w:rsidR="00E23E21" w:rsidRDefault="00E23E21" w:rsidP="00E23E21">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4DA1E12" w14:textId="77777777" w:rsidR="00E23E21" w:rsidRPr="002E7A10" w:rsidRDefault="00E23E21" w:rsidP="00E23E21">
      <w:pPr>
        <w:rPr>
          <w:sz w:val="16"/>
          <w:szCs w:val="16"/>
        </w:rPr>
      </w:pPr>
      <w:r w:rsidRPr="002E7A10">
        <w:rPr>
          <w:rStyle w:val="StyleUnderline"/>
        </w:rPr>
        <w:t xml:space="preserve">(b) </w:t>
      </w:r>
      <w:r w:rsidRPr="002E7A10">
        <w:rPr>
          <w:rStyle w:val="Emphasis"/>
        </w:rPr>
        <w:t xml:space="preserve">the term </w:t>
      </w:r>
      <w:r w:rsidRPr="009E1C16">
        <w:rPr>
          <w:rStyle w:val="Emphasis"/>
          <w:highlight w:val="cyan"/>
        </w:rPr>
        <w:t>"workers"</w:t>
      </w:r>
      <w:r w:rsidRPr="009E1C16">
        <w:rPr>
          <w:rStyle w:val="StyleUnderline"/>
          <w:highlight w:val="cyan"/>
        </w:rPr>
        <w:t xml:space="preserve"> means </w:t>
      </w:r>
      <w:r w:rsidRPr="009E1C16">
        <w:rPr>
          <w:rStyle w:val="Emphasis"/>
          <w:highlight w:val="cyan"/>
        </w:rPr>
        <w:t>all employed persons</w:t>
      </w:r>
      <w:r w:rsidRPr="002E7A10">
        <w:rPr>
          <w:sz w:val="16"/>
          <w:szCs w:val="16"/>
        </w:rPr>
        <w:t>, including public employees;</w:t>
      </w:r>
    </w:p>
    <w:p w14:paraId="0EC050BD" w14:textId="77777777" w:rsidR="00E23E21" w:rsidRDefault="00E23E21" w:rsidP="00E23E21">
      <w:pPr>
        <w:pStyle w:val="Heading4"/>
      </w:pPr>
      <w:r>
        <w:t>That’s 163 million</w:t>
      </w:r>
    </w:p>
    <w:p w14:paraId="02E61EFB" w14:textId="77777777" w:rsidR="00E23E21" w:rsidRPr="00700E24" w:rsidRDefault="00E23E21" w:rsidP="00E23E21">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13F3F20" w14:textId="77777777" w:rsidR="00E23E21" w:rsidRPr="00700E24" w:rsidRDefault="00E23E21" w:rsidP="00E23E21">
      <w:pPr>
        <w:rPr>
          <w:sz w:val="16"/>
        </w:rPr>
      </w:pPr>
      <w:r w:rsidRPr="009E1C16">
        <w:rPr>
          <w:rStyle w:val="StyleUnderline"/>
          <w:highlight w:val="cyan"/>
        </w:rPr>
        <w:t>In 2025</w:t>
      </w:r>
      <w:r w:rsidRPr="00700E24">
        <w:rPr>
          <w:sz w:val="16"/>
        </w:rPr>
        <w:t xml:space="preserve">, it was estimated that over </w:t>
      </w:r>
      <w:r w:rsidRPr="009E1C16">
        <w:rPr>
          <w:rStyle w:val="Emphasis"/>
          <w:highlight w:val="cyan"/>
        </w:rPr>
        <w:t>163 million Americans</w:t>
      </w:r>
      <w:r w:rsidRPr="009E1C16">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2659475" w14:textId="77777777" w:rsidR="00E23E21" w:rsidRPr="002E7A10" w:rsidRDefault="00E23E21" w:rsidP="00E23E21">
      <w:pPr>
        <w:pStyle w:val="Heading4"/>
      </w:pPr>
      <w:r w:rsidRPr="002E7A10">
        <w:t>“Substantial” is 50%</w:t>
      </w:r>
      <w:r>
        <w:t xml:space="preserve">. The aff must cover </w:t>
      </w:r>
      <w:r w:rsidRPr="00700E24">
        <w:rPr>
          <w:u w:val="single"/>
        </w:rPr>
        <w:t>82 million</w:t>
      </w:r>
      <w:r w:rsidRPr="00F851F8">
        <w:t>.</w:t>
      </w:r>
    </w:p>
    <w:p w14:paraId="0DFD1137" w14:textId="77777777" w:rsidR="00E23E21" w:rsidRPr="005E47A4" w:rsidRDefault="00E23E21" w:rsidP="00E23E21">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408A341D" w14:textId="77777777" w:rsidR="00E23E21" w:rsidRPr="002E7A10" w:rsidRDefault="00E23E21" w:rsidP="00E23E21">
      <w:pPr>
        <w:rPr>
          <w:sz w:val="16"/>
        </w:rPr>
      </w:pPr>
      <w:r w:rsidRPr="002E7A10">
        <w:rPr>
          <w:sz w:val="16"/>
        </w:rPr>
        <w:t xml:space="preserve">As can be seen from the above, </w:t>
      </w:r>
      <w:r w:rsidRPr="009E1C16">
        <w:rPr>
          <w:rStyle w:val="StyleUnderline"/>
          <w:highlight w:val="cyan"/>
        </w:rPr>
        <w:t>the</w:t>
      </w:r>
      <w:r w:rsidRPr="002E7A10">
        <w:rPr>
          <w:sz w:val="16"/>
        </w:rPr>
        <w:t xml:space="preserve"> definition of </w:t>
      </w:r>
      <w:r w:rsidRPr="009E1C16">
        <w:rPr>
          <w:rStyle w:val="Emphasis"/>
          <w:highlight w:val="cyan"/>
        </w:rPr>
        <w:t>labor</w:t>
      </w:r>
      <w:r w:rsidRPr="002E7A10">
        <w:rPr>
          <w:rStyle w:val="Emphasis"/>
        </w:rPr>
        <w:t xml:space="preserve"> surplus </w:t>
      </w:r>
      <w:r w:rsidRPr="009E1C16">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9E1C16">
        <w:rPr>
          <w:rStyle w:val="StyleUnderline"/>
          <w:highlight w:val="cyan"/>
        </w:rPr>
        <w:t>standard</w:t>
      </w:r>
      <w:r w:rsidRPr="002E7A10">
        <w:rPr>
          <w:sz w:val="16"/>
        </w:rPr>
        <w:t xml:space="preserve">, at 41 CFR § 1-1.801(c) and (d), </w:t>
      </w:r>
      <w:r w:rsidRPr="009E1C16">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9E1C16">
        <w:rPr>
          <w:rStyle w:val="StyleUnderline"/>
          <w:highlight w:val="cyan"/>
        </w:rPr>
        <w:t>the term</w:t>
      </w:r>
      <w:r w:rsidRPr="002E7A10">
        <w:rPr>
          <w:sz w:val="16"/>
        </w:rPr>
        <w:t xml:space="preserve"> "perform </w:t>
      </w:r>
      <w:r w:rsidRPr="009E1C16">
        <w:rPr>
          <w:rStyle w:val="Emphasis"/>
          <w:highlight w:val="cyan"/>
        </w:rPr>
        <w:t>substantially</w:t>
      </w:r>
      <w:r w:rsidRPr="002E7A10">
        <w:rPr>
          <w:rStyle w:val="StyleUnderline"/>
        </w:rPr>
        <w:t xml:space="preserve">" is defined </w:t>
      </w:r>
      <w:r w:rsidRPr="009E1C16">
        <w:rPr>
          <w:rStyle w:val="StyleUnderline"/>
          <w:highlight w:val="cyan"/>
        </w:rPr>
        <w:t>as</w:t>
      </w:r>
      <w:r w:rsidRPr="002E7A10">
        <w:rPr>
          <w:rStyle w:val="StyleUnderline"/>
        </w:rPr>
        <w:t xml:space="preserve"> </w:t>
      </w:r>
      <w:r w:rsidRPr="002E7A10">
        <w:rPr>
          <w:rStyle w:val="Emphasis"/>
        </w:rPr>
        <w:t xml:space="preserve">more than </w:t>
      </w:r>
      <w:r w:rsidRPr="009E1C16">
        <w:rPr>
          <w:rStyle w:val="Emphasis"/>
          <w:highlight w:val="cyan"/>
        </w:rPr>
        <w:t>50 percent</w:t>
      </w:r>
      <w:r w:rsidRPr="002E7A10">
        <w:rPr>
          <w:sz w:val="16"/>
        </w:rPr>
        <w:t xml:space="preserve"> of the contract price.</w:t>
      </w:r>
    </w:p>
    <w:p w14:paraId="10FE11CF" w14:textId="77777777" w:rsidR="00E23E21" w:rsidRDefault="00E23E21" w:rsidP="00E23E21">
      <w:pPr>
        <w:pStyle w:val="Heading4"/>
      </w:pPr>
      <w:r>
        <w:t>Vote NEG:</w:t>
      </w:r>
    </w:p>
    <w:p w14:paraId="7DFDDA6F" w14:textId="77777777" w:rsidR="00E23E21" w:rsidRDefault="00E23E21" w:rsidP="00E23E21">
      <w:pPr>
        <w:pStyle w:val="Heading4"/>
      </w:pPr>
      <w:r>
        <w:t>1. LIMITS. Any sector, company, shop, federal agency, office, and individual worker is an AFF. That skews debate in favor of the AFF.</w:t>
      </w:r>
    </w:p>
    <w:p w14:paraId="0EB1C2EC" w14:textId="77777777" w:rsidR="00E23E21" w:rsidRPr="00BC3567" w:rsidRDefault="00E23E21" w:rsidP="00E23E21">
      <w:pPr>
        <w:pStyle w:val="Heading4"/>
      </w:pPr>
      <w:r>
        <w:t xml:space="preserve">2. GROUND. This is the wages topic. Only large departures give the NEG economic and political disagreements which are core labor education. </w:t>
      </w:r>
    </w:p>
    <w:p w14:paraId="548F8F1B" w14:textId="77777777" w:rsidR="00E23E21" w:rsidRDefault="00E23E21" w:rsidP="00E23E21">
      <w:pPr>
        <w:pStyle w:val="Heading4"/>
      </w:pPr>
      <w:r>
        <w:t xml:space="preserve">3. PREDICABILITY. “Strength” of a right is determined by the </w:t>
      </w:r>
      <w:r w:rsidRPr="00505595">
        <w:rPr>
          <w:u w:val="single"/>
        </w:rPr>
        <w:t>number of workers</w:t>
      </w:r>
      <w:r>
        <w:t xml:space="preserve"> covered against infringement.</w:t>
      </w:r>
    </w:p>
    <w:p w14:paraId="2271E191" w14:textId="77777777" w:rsidR="00E23E21" w:rsidRPr="00505595" w:rsidRDefault="00E23E21" w:rsidP="00E23E21">
      <w:r w:rsidRPr="00505595">
        <w:rPr>
          <w:rStyle w:val="Style13ptBold"/>
        </w:rPr>
        <w:t>Brennan 95</w:t>
      </w:r>
      <w:r>
        <w:t>, Professor of Philosophy in the Department of Philosophy at the University of Guelph (Samantha, “</w:t>
      </w:r>
      <w:r w:rsidRPr="009E1C16">
        <w:rPr>
          <w:rStyle w:val="Emphasis"/>
          <w:highlight w:val="cyan"/>
        </w:rPr>
        <w:t>How Is the Strength of a Right Determined?</w:t>
      </w:r>
      <w:r>
        <w:t xml:space="preserve"> Assessing the Harm View,” </w:t>
      </w:r>
      <w:r w:rsidRPr="00505595">
        <w:rPr>
          <w:i/>
          <w:iCs/>
        </w:rPr>
        <w:t>American Philosophical Quarterly</w:t>
      </w:r>
      <w:r>
        <w:t>, 32.4)</w:t>
      </w:r>
    </w:p>
    <w:p w14:paraId="05E73A97" w14:textId="77777777" w:rsidR="00E23E21" w:rsidRPr="00F851F8" w:rsidRDefault="00E23E21" w:rsidP="00E23E21">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9E1C16">
        <w:rPr>
          <w:rStyle w:val="StyleUnderline"/>
          <w:highlight w:val="cyan"/>
        </w:rPr>
        <w:t xml:space="preserve">the </w:t>
      </w:r>
      <w:r w:rsidRPr="009E1C16">
        <w:rPr>
          <w:rStyle w:val="Emphasis"/>
          <w:highlight w:val="cyan"/>
        </w:rPr>
        <w:t>number</w:t>
      </w:r>
      <w:r w:rsidRPr="00505595">
        <w:rPr>
          <w:rStyle w:val="StyleUnderline"/>
        </w:rPr>
        <w:t xml:space="preserve">s and identities </w:t>
      </w:r>
      <w:r w:rsidRPr="009E1C16">
        <w:rPr>
          <w:rStyle w:val="Emphasis"/>
          <w:highlight w:val="cyan"/>
        </w:rPr>
        <w:t>of</w:t>
      </w:r>
      <w:r w:rsidRPr="00505595">
        <w:rPr>
          <w:rStyle w:val="StyleUnderline"/>
        </w:rPr>
        <w:t xml:space="preserve"> the </w:t>
      </w:r>
      <w:r w:rsidRPr="009E1C16">
        <w:rPr>
          <w:rStyle w:val="Emphasis"/>
          <w:highlight w:val="cyan"/>
        </w:rPr>
        <w:t>parties involved</w:t>
      </w:r>
      <w:r w:rsidRPr="00505595">
        <w:rPr>
          <w:sz w:val="16"/>
        </w:rPr>
        <w:t xml:space="preserve"> </w:t>
      </w:r>
      <w:r w:rsidRPr="009E1C16">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12BF6E34" w14:textId="77777777" w:rsidR="00E23E21" w:rsidRDefault="00E23E21" w:rsidP="00E23E21">
      <w:pPr>
        <w:pStyle w:val="Heading3"/>
      </w:pPr>
      <w:r>
        <w:t>States CP---1NC</w:t>
      </w:r>
    </w:p>
    <w:p w14:paraId="54F36EF8" w14:textId="77777777" w:rsidR="00E23E21" w:rsidRPr="009F6E91" w:rsidRDefault="00E23E21" w:rsidP="00E23E21">
      <w:pPr>
        <w:pStyle w:val="Heading4"/>
        <w:rPr>
          <w:rFonts w:eastAsia="Times New Roman" w:cs="Times New Roman"/>
        </w:rPr>
      </w:pPr>
      <w:r>
        <w:rPr>
          <w:rFonts w:eastAsia="Times New Roman" w:cs="Times New Roman"/>
          <w:u w:val="single"/>
        </w:rPr>
        <w:t xml:space="preserve">States </w:t>
      </w:r>
      <w:r w:rsidRPr="009F6E91">
        <w:rPr>
          <w:rFonts w:eastAsia="Times New Roman" w:cs="Times New Roman"/>
          <w:u w:val="single"/>
        </w:rPr>
        <w:t>CP</w:t>
      </w:r>
      <w:r w:rsidRPr="009F6E91">
        <w:rPr>
          <w:rFonts w:eastAsia="Times New Roman" w:cs="Times New Roman"/>
        </w:rPr>
        <w:t xml:space="preserve">. </w:t>
      </w:r>
    </w:p>
    <w:p w14:paraId="19F51522" w14:textId="77777777" w:rsidR="00E23E21" w:rsidRPr="009F6E91" w:rsidRDefault="00E23E21" w:rsidP="00E23E21">
      <w:pPr>
        <w:spacing w:line="259" w:lineRule="auto"/>
        <w:rPr>
          <w:rFonts w:eastAsia="Aptos"/>
        </w:rPr>
      </w:pPr>
    </w:p>
    <w:p w14:paraId="6A38888C" w14:textId="77777777" w:rsidR="00E23E21" w:rsidRPr="00D907BB" w:rsidRDefault="00E23E21" w:rsidP="00E23E21">
      <w:pPr>
        <w:pStyle w:val="Heading4"/>
        <w:rPr>
          <w:rFonts w:eastAsia="Times New Roman" w:cs="Times New Roman"/>
        </w:rPr>
      </w:pPr>
      <w:r w:rsidRPr="009F6E91">
        <w:rPr>
          <w:rFonts w:eastAsia="Times New Roman" w:cs="Times New Roman"/>
        </w:rPr>
        <w:t xml:space="preserve">The United States federal government should provide substantial incentives, including financial incentives and removal of federal barriers, to states and territories to </w:t>
      </w:r>
      <w:r>
        <w:rPr>
          <w:rFonts w:eastAsia="Times New Roman" w:cs="Times New Roman"/>
        </w:rPr>
        <w:t>prohibit discriminatory treatment based on associational membership and requiring good faith bargaining between distributors and antitrust-exempt farmworker collectives.</w:t>
      </w:r>
    </w:p>
    <w:p w14:paraId="15DB62D7" w14:textId="77777777" w:rsidR="00E23E21" w:rsidRPr="009F6E91" w:rsidRDefault="00E23E21" w:rsidP="00E23E21">
      <w:pPr>
        <w:pStyle w:val="Heading4"/>
        <w:rPr>
          <w:rFonts w:eastAsia="Calibri" w:cs="Times New Roman"/>
        </w:rPr>
      </w:pPr>
      <w:r w:rsidRPr="009F6E91">
        <w:rPr>
          <w:rFonts w:eastAsia="Calibri" w:cs="Times New Roman"/>
        </w:rPr>
        <w:t xml:space="preserve">Federal labor law </w:t>
      </w:r>
      <w:r w:rsidRPr="009F6E91">
        <w:rPr>
          <w:rFonts w:eastAsia="Calibri" w:cs="Times New Roman"/>
          <w:u w:val="single"/>
        </w:rPr>
        <w:t>structurally constrains</w:t>
      </w:r>
      <w:r w:rsidRPr="009F6E91">
        <w:rPr>
          <w:rFonts w:eastAsia="Calibri" w:cs="Times New Roman"/>
        </w:rPr>
        <w:t xml:space="preserve"> bargaining power. States avoid </w:t>
      </w:r>
      <w:r w:rsidRPr="00FF5926">
        <w:rPr>
          <w:rFonts w:eastAsia="Calibri" w:cs="Times New Roman"/>
          <w:u w:val="single"/>
        </w:rPr>
        <w:t>politics</w:t>
      </w:r>
      <w:r w:rsidRPr="009F6E91">
        <w:rPr>
          <w:rFonts w:eastAsia="Calibri" w:cs="Times New Roman"/>
        </w:rPr>
        <w:t xml:space="preserve"> and </w:t>
      </w:r>
      <w:r w:rsidRPr="00FF5926">
        <w:rPr>
          <w:rFonts w:eastAsia="Calibri" w:cs="Times New Roman"/>
          <w:u w:val="single"/>
        </w:rPr>
        <w:t>presumption</w:t>
      </w:r>
      <w:r w:rsidRPr="009F6E91">
        <w:rPr>
          <w:rFonts w:eastAsia="Calibri" w:cs="Times New Roman"/>
        </w:rPr>
        <w:t>.</w:t>
      </w:r>
    </w:p>
    <w:p w14:paraId="1C6B8EE0" w14:textId="77777777" w:rsidR="00E23E21" w:rsidRPr="009F6E91" w:rsidRDefault="00E23E21" w:rsidP="00E23E21">
      <w:pPr>
        <w:spacing w:line="259" w:lineRule="auto"/>
        <w:rPr>
          <w:rFonts w:eastAsia="Calibri"/>
        </w:rPr>
      </w:pPr>
      <w:r w:rsidRPr="009F6E91">
        <w:rPr>
          <w:rStyle w:val="Style13ptBold"/>
        </w:rPr>
        <w:t>Velazquez 25</w:t>
      </w:r>
      <w:r w:rsidRPr="009F6E91">
        <w:rPr>
          <w:rFonts w:eastAsia="Calibri"/>
        </w:rPr>
        <w:t>, Associate Professor of Law at Indiana Maurer School of Law. (Alvin, 5-4-2025, “The Case for Letting Labor Law Collapse”, Power at Work, https://poweratwork.us/the-case-for-letting-labor-law-collapse, accessed on 5-30-2025)</w:t>
      </w:r>
    </w:p>
    <w:p w14:paraId="6554E6C3" w14:textId="77777777" w:rsidR="00E23E21" w:rsidRPr="009F6E91" w:rsidRDefault="00E23E21" w:rsidP="00E23E21">
      <w:pPr>
        <w:spacing w:line="259" w:lineRule="auto"/>
        <w:rPr>
          <w:rFonts w:eastAsia="Calibri"/>
          <w:sz w:val="16"/>
        </w:rPr>
      </w:pPr>
      <w:r w:rsidRPr="009F6E91">
        <w:rPr>
          <w:rFonts w:eastAsia="Calibri"/>
          <w:u w:val="single"/>
        </w:rPr>
        <w:t>Labor density</w:t>
      </w:r>
      <w:r w:rsidRPr="009F6E91">
        <w:rPr>
          <w:rFonts w:eastAsia="Calibri"/>
          <w:sz w:val="16"/>
        </w:rPr>
        <w:t xml:space="preserve">, or the share of workers who are members of a labor union, </w:t>
      </w:r>
      <w:r w:rsidRPr="009F6E91">
        <w:rPr>
          <w:rFonts w:eastAsia="Calibri"/>
          <w:u w:val="single"/>
        </w:rPr>
        <w:t>is almost the same in 2025 as before Congress enacted the National Labor Relations Act</w:t>
      </w:r>
      <w:r w:rsidRPr="009F6E91">
        <w:rPr>
          <w:rFonts w:eastAsia="Calibri"/>
          <w:sz w:val="16"/>
        </w:rPr>
        <w:t xml:space="preserve"> (NLRA) ninety years ago. </w:t>
      </w:r>
      <w:r w:rsidRPr="009F6E91">
        <w:rPr>
          <w:rFonts w:eastAsia="Calibri"/>
          <w:u w:val="single"/>
        </w:rPr>
        <w:t xml:space="preserve">The </w:t>
      </w:r>
      <w:r w:rsidRPr="009F6E91">
        <w:rPr>
          <w:rStyle w:val="Emphasis"/>
          <w:highlight w:val="cyan"/>
        </w:rPr>
        <w:t>NLRA</w:t>
      </w:r>
      <w:r w:rsidRPr="009F6E91">
        <w:rPr>
          <w:rFonts w:eastAsia="Calibri"/>
          <w:sz w:val="16"/>
        </w:rPr>
        <w:t xml:space="preserve"> (or “the Act”) guarantees the right of most private-sector employees in the United States to organize unions, engage in collective bargaining, and strike. The Act </w:t>
      </w:r>
      <w:r w:rsidRPr="009F6E91">
        <w:rPr>
          <w:rStyle w:val="Emphasis"/>
          <w:highlight w:val="cyan"/>
        </w:rPr>
        <w:t>constrains</w:t>
      </w:r>
      <w:r w:rsidRPr="009F6E91">
        <w:rPr>
          <w:rFonts w:eastAsia="Calibri"/>
          <w:u w:val="single"/>
        </w:rPr>
        <w:t xml:space="preserve"> the behavior of both the employer and of </w:t>
      </w:r>
      <w:r w:rsidRPr="009F6E91">
        <w:rPr>
          <w:rStyle w:val="Emphasis"/>
          <w:highlight w:val="cyan"/>
        </w:rPr>
        <w:t>workers</w:t>
      </w:r>
      <w:r w:rsidRPr="009F6E91">
        <w:rPr>
          <w:rFonts w:eastAsia="Calibri"/>
          <w:u w:val="single"/>
        </w:rPr>
        <w:t xml:space="preserve"> seeking to organize, but </w:t>
      </w:r>
      <w:r w:rsidRPr="009F6E91">
        <w:rPr>
          <w:rStyle w:val="Emphasis"/>
        </w:rPr>
        <w:t>employers</w:t>
      </w:r>
      <w:r w:rsidRPr="009F6E91">
        <w:rPr>
          <w:rFonts w:eastAsia="Calibri"/>
          <w:u w:val="single"/>
        </w:rPr>
        <w:t xml:space="preserve"> clearly have the </w:t>
      </w:r>
      <w:r w:rsidRPr="009F6E91">
        <w:rPr>
          <w:rStyle w:val="Emphasis"/>
        </w:rPr>
        <w:t>upper hand</w:t>
      </w:r>
      <w:r w:rsidRPr="009F6E91">
        <w:rPr>
          <w:rFonts w:eastAsia="Calibri"/>
          <w:sz w:val="16"/>
        </w:rPr>
        <w:t xml:space="preserve">. </w:t>
      </w:r>
      <w:r w:rsidRPr="009F6E91">
        <w:rPr>
          <w:rFonts w:eastAsia="Calibri"/>
          <w:u w:val="single"/>
        </w:rPr>
        <w:t xml:space="preserve">There is a way out of the NLRA’s restrictions through a hostile Supreme Court. It would require union leaders to </w:t>
      </w:r>
      <w:r w:rsidRPr="009F6E91">
        <w:rPr>
          <w:rStyle w:val="Emphasis"/>
          <w:highlight w:val="cyan"/>
        </w:rPr>
        <w:t>let</w:t>
      </w:r>
      <w:r w:rsidRPr="009F6E91">
        <w:rPr>
          <w:rFonts w:eastAsia="Calibri"/>
          <w:highlight w:val="cyan"/>
          <w:u w:val="single"/>
        </w:rPr>
        <w:t xml:space="preserve"> the </w:t>
      </w:r>
      <w:r w:rsidRPr="009F6E91">
        <w:rPr>
          <w:rStyle w:val="Emphasis"/>
          <w:highlight w:val="cyan"/>
        </w:rPr>
        <w:t>NLRA collapse</w:t>
      </w:r>
      <w:r w:rsidRPr="009F6E91">
        <w:rPr>
          <w:rFonts w:eastAsia="Calibri"/>
          <w:highlight w:val="cyan"/>
          <w:u w:val="single"/>
        </w:rPr>
        <w:t xml:space="preserve"> and </w:t>
      </w:r>
      <w:r w:rsidRPr="009F6E91">
        <w:rPr>
          <w:rStyle w:val="Emphasis"/>
          <w:highlight w:val="cyan"/>
        </w:rPr>
        <w:t>start all over again</w:t>
      </w:r>
      <w:r w:rsidRPr="009F6E91">
        <w:rPr>
          <w:rFonts w:eastAsia="Calibri"/>
          <w:sz w:val="16"/>
        </w:rPr>
        <w:t xml:space="preserve"> by letting Elon Musk win. Let me explain.</w:t>
      </w:r>
    </w:p>
    <w:p w14:paraId="0525BA4F" w14:textId="77777777" w:rsidR="00E23E21" w:rsidRPr="009F6E91" w:rsidRDefault="00E23E21" w:rsidP="00E23E21">
      <w:pPr>
        <w:spacing w:line="259" w:lineRule="auto"/>
        <w:rPr>
          <w:rFonts w:eastAsia="Calibri"/>
          <w:sz w:val="16"/>
        </w:rPr>
      </w:pPr>
      <w:r w:rsidRPr="009F6E91">
        <w:rPr>
          <w:rFonts w:eastAsia="Calibri"/>
          <w:sz w:val="16"/>
        </w:rPr>
        <w:t>The Limits of the NLRA</w:t>
      </w:r>
    </w:p>
    <w:p w14:paraId="136918A8" w14:textId="77777777" w:rsidR="00E23E21" w:rsidRPr="009F6E91" w:rsidRDefault="00E23E21" w:rsidP="00E23E21">
      <w:pPr>
        <w:spacing w:line="259" w:lineRule="auto"/>
        <w:rPr>
          <w:rFonts w:eastAsia="Calibri"/>
          <w:sz w:val="16"/>
        </w:rPr>
      </w:pPr>
      <w:r w:rsidRPr="009F6E91">
        <w:rPr>
          <w:rFonts w:eastAsia="Calibri"/>
          <w:sz w:val="16"/>
        </w:rPr>
        <w:t xml:space="preserve">Union lawyers spend a lot of time counseling their clients on how </w:t>
      </w:r>
      <w:r w:rsidRPr="009F6E91">
        <w:rPr>
          <w:rFonts w:eastAsia="Calibri"/>
          <w:u w:val="single"/>
        </w:rPr>
        <w:t>the NLRA</w:t>
      </w:r>
      <w:r w:rsidRPr="009F6E91">
        <w:rPr>
          <w:rFonts w:eastAsia="Calibri"/>
          <w:sz w:val="16"/>
        </w:rPr>
        <w:t xml:space="preserve">, as amended by the 1947 Taft-Hartley Act, </w:t>
      </w:r>
      <w:r w:rsidRPr="009F6E91">
        <w:rPr>
          <w:rFonts w:eastAsia="Calibri"/>
          <w:u w:val="single"/>
        </w:rPr>
        <w:t>constrains</w:t>
      </w:r>
      <w:r w:rsidRPr="009F6E91">
        <w:rPr>
          <w:rFonts w:eastAsia="Calibri"/>
          <w:sz w:val="16"/>
        </w:rPr>
        <w:t xml:space="preserve"> their clients’ </w:t>
      </w:r>
      <w:r w:rsidRPr="009F6E91">
        <w:rPr>
          <w:rFonts w:eastAsia="Calibri"/>
          <w:u w:val="single"/>
        </w:rPr>
        <w:t>proposals to build power for workers</w:t>
      </w:r>
      <w:r w:rsidRPr="009F6E91">
        <w:rPr>
          <w:rFonts w:eastAsia="Calibri"/>
          <w:sz w:val="16"/>
        </w:rPr>
        <w:t xml:space="preserve">. </w:t>
      </w:r>
      <w:r w:rsidRPr="009F6E91">
        <w:rPr>
          <w:rFonts w:eastAsia="Calibri"/>
          <w:u w:val="single"/>
        </w:rPr>
        <w:t xml:space="preserve">Academics and organizers have long outlined the </w:t>
      </w:r>
      <w:r w:rsidRPr="009F6E91">
        <w:rPr>
          <w:rStyle w:val="Emphasis"/>
        </w:rPr>
        <w:t>weaknesses</w:t>
      </w:r>
      <w:r w:rsidRPr="009F6E91">
        <w:rPr>
          <w:rFonts w:eastAsia="Calibri"/>
          <w:u w:val="single"/>
        </w:rPr>
        <w:t xml:space="preserve"> of</w:t>
      </w:r>
      <w:r w:rsidRPr="009F6E91">
        <w:rPr>
          <w:rFonts w:eastAsia="Calibri"/>
          <w:sz w:val="16"/>
        </w:rPr>
        <w:t xml:space="preserve"> the </w:t>
      </w:r>
      <w:r w:rsidRPr="009F6E91">
        <w:rPr>
          <w:rFonts w:eastAsia="Calibri"/>
          <w:u w:val="single"/>
        </w:rPr>
        <w:t>current labor law</w:t>
      </w:r>
      <w:r w:rsidRPr="009F6E91">
        <w:rPr>
          <w:rFonts w:eastAsia="Calibri"/>
          <w:sz w:val="16"/>
        </w:rPr>
        <w:t xml:space="preserve">. </w:t>
      </w:r>
      <w:r w:rsidRPr="009F6E91">
        <w:rPr>
          <w:rFonts w:eastAsia="Calibri"/>
          <w:u w:val="single"/>
        </w:rPr>
        <w:t xml:space="preserve">The NLRA allows only </w:t>
      </w:r>
      <w:r w:rsidRPr="009F6E91">
        <w:rPr>
          <w:rStyle w:val="Emphasis"/>
          <w:highlight w:val="cyan"/>
        </w:rPr>
        <w:t>weak remedies</w:t>
      </w:r>
      <w:r w:rsidRPr="009F6E91">
        <w:rPr>
          <w:rFonts w:eastAsia="Calibri"/>
          <w:sz w:val="16"/>
        </w:rPr>
        <w:t xml:space="preserve">. </w:t>
      </w:r>
      <w:r w:rsidRPr="009F6E91">
        <w:rPr>
          <w:rFonts w:eastAsia="Calibri"/>
          <w:u w:val="single"/>
        </w:rPr>
        <w:t>A worker cannot recover damages</w:t>
      </w:r>
      <w:r w:rsidRPr="009F6E91">
        <w:rPr>
          <w:rFonts w:eastAsia="Calibri"/>
          <w:sz w:val="16"/>
        </w:rPr>
        <w:t xml:space="preserve"> from their employer </w:t>
      </w:r>
      <w:r w:rsidRPr="009F6E91">
        <w:rPr>
          <w:rFonts w:eastAsia="Calibri"/>
          <w:u w:val="single"/>
        </w:rPr>
        <w:t>if they have been discriminated against</w:t>
      </w:r>
      <w:r w:rsidRPr="009F6E91">
        <w:rPr>
          <w:rFonts w:eastAsia="Calibri"/>
          <w:sz w:val="16"/>
        </w:rPr>
        <w:t xml:space="preserve">. </w:t>
      </w:r>
      <w:r w:rsidRPr="009F6E91">
        <w:rPr>
          <w:rFonts w:eastAsia="Calibri"/>
          <w:u w:val="single"/>
        </w:rPr>
        <w:t>They can only recover back pay and reinstatement if they have been illegally fired</w:t>
      </w:r>
      <w:r w:rsidRPr="009F6E91">
        <w:rPr>
          <w:rFonts w:eastAsia="Calibri"/>
          <w:sz w:val="16"/>
        </w:rPr>
        <w:t xml:space="preserve">. </w:t>
      </w:r>
      <w:r w:rsidRPr="009F6E91">
        <w:rPr>
          <w:rFonts w:eastAsia="Calibri"/>
          <w:u w:val="single"/>
        </w:rPr>
        <w:t xml:space="preserve">That </w:t>
      </w:r>
      <w:r w:rsidRPr="009F6E91">
        <w:rPr>
          <w:rFonts w:eastAsia="Calibri"/>
          <w:highlight w:val="cyan"/>
          <w:u w:val="single"/>
        </w:rPr>
        <w:t>means</w:t>
      </w:r>
      <w:r w:rsidRPr="009F6E91">
        <w:rPr>
          <w:rFonts w:eastAsia="Calibri"/>
          <w:u w:val="single"/>
        </w:rPr>
        <w:t xml:space="preserve"> that </w:t>
      </w:r>
      <w:r w:rsidRPr="009F6E91">
        <w:rPr>
          <w:rStyle w:val="Emphasis"/>
          <w:highlight w:val="cyan"/>
        </w:rPr>
        <w:t>breaking the law</w:t>
      </w:r>
      <w:r w:rsidRPr="009F6E91">
        <w:rPr>
          <w:rFonts w:eastAsia="Calibri"/>
          <w:highlight w:val="cyan"/>
          <w:u w:val="single"/>
        </w:rPr>
        <w:t xml:space="preserve"> becomes an </w:t>
      </w:r>
      <w:r w:rsidRPr="009F6E91">
        <w:rPr>
          <w:rStyle w:val="Emphasis"/>
          <w:highlight w:val="cyan"/>
        </w:rPr>
        <w:t>economic choice</w:t>
      </w:r>
      <w:r w:rsidRPr="009F6E91">
        <w:rPr>
          <w:rFonts w:eastAsia="Calibri"/>
          <w:highlight w:val="cyan"/>
          <w:u w:val="single"/>
        </w:rPr>
        <w:t xml:space="preserve"> for employers</w:t>
      </w:r>
      <w:r w:rsidRPr="009F6E91">
        <w:rPr>
          <w:rFonts w:eastAsia="Calibri"/>
          <w:u w:val="single"/>
        </w:rPr>
        <w:t xml:space="preserve"> – one that many happily make to quell</w:t>
      </w:r>
      <w:r w:rsidRPr="009F6E91">
        <w:rPr>
          <w:rFonts w:eastAsia="Calibri"/>
          <w:sz w:val="16"/>
        </w:rPr>
        <w:t xml:space="preserve"> a </w:t>
      </w:r>
      <w:r w:rsidRPr="009F6E91">
        <w:rPr>
          <w:rFonts w:eastAsia="Calibri"/>
          <w:u w:val="single"/>
        </w:rPr>
        <w:t>union organizing</w:t>
      </w:r>
      <w:r w:rsidRPr="009F6E91">
        <w:rPr>
          <w:rFonts w:eastAsia="Calibri"/>
          <w:sz w:val="16"/>
        </w:rPr>
        <w:t xml:space="preserve"> drive. </w:t>
      </w:r>
      <w:r w:rsidRPr="009F6E91">
        <w:rPr>
          <w:rFonts w:eastAsia="Calibri"/>
          <w:highlight w:val="cyan"/>
          <w:u w:val="single"/>
        </w:rPr>
        <w:t xml:space="preserve">The </w:t>
      </w:r>
      <w:r w:rsidRPr="009F6E91">
        <w:rPr>
          <w:rStyle w:val="Emphasis"/>
          <w:highlight w:val="cyan"/>
        </w:rPr>
        <w:t>NLRA lacks</w:t>
      </w:r>
      <w:r w:rsidRPr="009F6E91">
        <w:rPr>
          <w:rFonts w:eastAsia="Calibri"/>
          <w:highlight w:val="cyan"/>
          <w:u w:val="single"/>
        </w:rPr>
        <w:t xml:space="preserve"> a </w:t>
      </w:r>
      <w:r w:rsidRPr="009F6E91">
        <w:rPr>
          <w:rStyle w:val="Emphasis"/>
          <w:highlight w:val="cyan"/>
        </w:rPr>
        <w:t>mechanism</w:t>
      </w:r>
      <w:r w:rsidRPr="009F6E91">
        <w:rPr>
          <w:rFonts w:eastAsia="Calibri"/>
          <w:highlight w:val="cyan"/>
          <w:u w:val="single"/>
        </w:rPr>
        <w:t xml:space="preserve"> for </w:t>
      </w:r>
      <w:r w:rsidRPr="009F6E91">
        <w:rPr>
          <w:rStyle w:val="Emphasis"/>
          <w:highlight w:val="cyan"/>
        </w:rPr>
        <w:t>compelling</w:t>
      </w:r>
      <w:r w:rsidRPr="009F6E91">
        <w:rPr>
          <w:rFonts w:eastAsia="Calibri"/>
          <w:highlight w:val="cyan"/>
          <w:u w:val="single"/>
        </w:rPr>
        <w:t xml:space="preserve"> a </w:t>
      </w:r>
      <w:r w:rsidRPr="009F6E91">
        <w:rPr>
          <w:rStyle w:val="Emphasis"/>
          <w:highlight w:val="cyan"/>
        </w:rPr>
        <w:t>party</w:t>
      </w:r>
      <w:r w:rsidRPr="009F6E91">
        <w:rPr>
          <w:rFonts w:eastAsia="Calibri"/>
          <w:highlight w:val="cyan"/>
          <w:u w:val="single"/>
        </w:rPr>
        <w:t xml:space="preserve"> to enter </w:t>
      </w:r>
      <w:r w:rsidRPr="009F6E91">
        <w:rPr>
          <w:rStyle w:val="Emphasis"/>
          <w:highlight w:val="cyan"/>
        </w:rPr>
        <w:t>into</w:t>
      </w:r>
      <w:r w:rsidRPr="009F6E91">
        <w:rPr>
          <w:rFonts w:eastAsia="Calibri"/>
          <w:u w:val="single"/>
        </w:rPr>
        <w:t xml:space="preserve"> a collective </w:t>
      </w:r>
      <w:r w:rsidRPr="009F6E91">
        <w:rPr>
          <w:rStyle w:val="Emphasis"/>
          <w:highlight w:val="cyan"/>
        </w:rPr>
        <w:t>agreement</w:t>
      </w:r>
      <w:r w:rsidRPr="009F6E91">
        <w:rPr>
          <w:rFonts w:eastAsia="Calibri"/>
          <w:sz w:val="16"/>
        </w:rPr>
        <w:t xml:space="preserve">.  </w:t>
      </w:r>
      <w:r w:rsidRPr="009F6E91">
        <w:rPr>
          <w:rFonts w:eastAsia="Calibri"/>
          <w:u w:val="single"/>
        </w:rPr>
        <w:t xml:space="preserve">Union </w:t>
      </w:r>
      <w:r w:rsidRPr="009F6E91">
        <w:rPr>
          <w:rStyle w:val="Emphasis"/>
          <w:highlight w:val="cyan"/>
        </w:rPr>
        <w:t>organizing</w:t>
      </w:r>
      <w:r w:rsidRPr="009F6E91">
        <w:rPr>
          <w:rFonts w:eastAsia="Calibri"/>
          <w:u w:val="single"/>
        </w:rPr>
        <w:t xml:space="preserve"> drives often </w:t>
      </w:r>
      <w:r w:rsidRPr="009F6E91">
        <w:rPr>
          <w:rStyle w:val="Emphasis"/>
          <w:highlight w:val="cyan"/>
        </w:rPr>
        <w:t>stall out</w:t>
      </w:r>
      <w:r w:rsidRPr="009F6E91">
        <w:rPr>
          <w:rFonts w:eastAsia="Calibri"/>
          <w:highlight w:val="cyan"/>
          <w:u w:val="single"/>
        </w:rPr>
        <w:t xml:space="preserve"> because parties cannot arrive at a first contract</w:t>
      </w:r>
      <w:r w:rsidRPr="009F6E91">
        <w:rPr>
          <w:rFonts w:eastAsia="Calibri"/>
          <w:sz w:val="16"/>
        </w:rPr>
        <w:t xml:space="preserve">. Finally, </w:t>
      </w:r>
      <w:r w:rsidRPr="009F6E91">
        <w:rPr>
          <w:rFonts w:eastAsia="Calibri"/>
          <w:u w:val="single"/>
        </w:rPr>
        <w:t xml:space="preserve">obtaining any </w:t>
      </w:r>
      <w:r w:rsidRPr="009F6E91">
        <w:rPr>
          <w:rStyle w:val="Emphasis"/>
          <w:highlight w:val="cyan"/>
        </w:rPr>
        <w:t>redress</w:t>
      </w:r>
      <w:r w:rsidRPr="009F6E91">
        <w:rPr>
          <w:rFonts w:eastAsia="Calibri"/>
          <w:u w:val="single"/>
        </w:rPr>
        <w:t xml:space="preserve"> for unfair labor practices through the NLRA </w:t>
      </w:r>
      <w:r w:rsidRPr="009F6E91">
        <w:rPr>
          <w:rFonts w:eastAsia="Calibri"/>
          <w:highlight w:val="cyan"/>
          <w:u w:val="single"/>
        </w:rPr>
        <w:t xml:space="preserve">can </w:t>
      </w:r>
      <w:r w:rsidRPr="009F6E91">
        <w:rPr>
          <w:rStyle w:val="Emphasis"/>
          <w:highlight w:val="cyan"/>
        </w:rPr>
        <w:t>take years</w:t>
      </w:r>
      <w:r w:rsidRPr="009F6E91">
        <w:rPr>
          <w:rFonts w:eastAsia="Calibri"/>
          <w:sz w:val="16"/>
        </w:rPr>
        <w:t xml:space="preserve">. </w:t>
      </w:r>
      <w:r w:rsidRPr="009F6E91">
        <w:rPr>
          <w:rFonts w:eastAsia="Calibri"/>
          <w:u w:val="single"/>
        </w:rPr>
        <w:t>That delay leaves</w:t>
      </w:r>
      <w:r w:rsidRPr="009F6E91">
        <w:rPr>
          <w:rFonts w:eastAsia="Calibri"/>
          <w:sz w:val="16"/>
          <w:szCs w:val="16"/>
        </w:rPr>
        <w:t xml:space="preserve"> low-wage </w:t>
      </w:r>
      <w:r w:rsidRPr="009F6E91">
        <w:rPr>
          <w:rFonts w:eastAsia="Calibri"/>
          <w:u w:val="single"/>
        </w:rPr>
        <w:t>workers without meaningful protections</w:t>
      </w:r>
      <w:r w:rsidRPr="009F6E91">
        <w:rPr>
          <w:rFonts w:eastAsia="Calibri"/>
          <w:sz w:val="16"/>
        </w:rPr>
        <w:t xml:space="preserve">. </w:t>
      </w:r>
    </w:p>
    <w:p w14:paraId="41E3A219" w14:textId="77777777" w:rsidR="00E23E21" w:rsidRPr="009F6E91" w:rsidRDefault="00E23E21" w:rsidP="00E23E21">
      <w:pPr>
        <w:spacing w:line="259" w:lineRule="auto"/>
        <w:rPr>
          <w:rFonts w:eastAsia="Calibri"/>
          <w:sz w:val="16"/>
        </w:rPr>
      </w:pPr>
      <w:r w:rsidRPr="009F6E91">
        <w:rPr>
          <w:rFonts w:eastAsia="Calibri"/>
          <w:u w:val="single"/>
        </w:rPr>
        <w:t>There are other limitations that affect unions</w:t>
      </w:r>
      <w:r w:rsidRPr="009F6E91">
        <w:rPr>
          <w:rFonts w:eastAsia="Calibri"/>
          <w:sz w:val="16"/>
        </w:rPr>
        <w:t xml:space="preserve"> and their </w:t>
      </w:r>
      <w:r w:rsidRPr="009F6E91">
        <w:rPr>
          <w:rFonts w:eastAsia="Calibri"/>
          <w:u w:val="single"/>
        </w:rPr>
        <w:t xml:space="preserve">ability to negotiate strong contracts </w:t>
      </w:r>
      <w:r w:rsidRPr="009F6E91">
        <w:rPr>
          <w:rFonts w:eastAsia="Calibri"/>
          <w:sz w:val="16"/>
        </w:rPr>
        <w:t xml:space="preserve">for their members. </w:t>
      </w:r>
      <w:r w:rsidRPr="009F6E91">
        <w:rPr>
          <w:rFonts w:eastAsia="Calibri"/>
          <w:u w:val="single"/>
        </w:rPr>
        <w:t xml:space="preserve">For example, the </w:t>
      </w:r>
      <w:r w:rsidRPr="009F6E91">
        <w:rPr>
          <w:rFonts w:eastAsia="Calibri"/>
          <w:highlight w:val="cyan"/>
          <w:u w:val="single"/>
        </w:rPr>
        <w:t>NLRA constrains</w:t>
      </w:r>
      <w:r w:rsidRPr="009F6E91">
        <w:rPr>
          <w:rFonts w:eastAsia="Calibri"/>
          <w:u w:val="single"/>
        </w:rPr>
        <w:t xml:space="preserve"> the ability of unions to engage in effective tactics that would allow them to build power for workers</w:t>
      </w:r>
      <w:r w:rsidRPr="009F6E91">
        <w:rPr>
          <w:rFonts w:eastAsia="Calibri"/>
          <w:sz w:val="16"/>
        </w:rPr>
        <w:t xml:space="preserve">. </w:t>
      </w:r>
      <w:r w:rsidRPr="009F6E91">
        <w:rPr>
          <w:rFonts w:eastAsia="Calibri"/>
          <w:u w:val="single"/>
        </w:rPr>
        <w:t xml:space="preserve">Those tactics include </w:t>
      </w:r>
      <w:r w:rsidRPr="009F6E91">
        <w:rPr>
          <w:rStyle w:val="Emphasis"/>
          <w:highlight w:val="cyan"/>
        </w:rPr>
        <w:t>repeated picketing</w:t>
      </w:r>
      <w:r w:rsidRPr="009F6E91">
        <w:rPr>
          <w:rFonts w:eastAsia="Calibri"/>
          <w:u w:val="single"/>
        </w:rPr>
        <w:t xml:space="preserve"> to force union recognition, </w:t>
      </w:r>
      <w:r w:rsidRPr="009F6E91">
        <w:rPr>
          <w:rStyle w:val="Emphasis"/>
          <w:highlight w:val="cyan"/>
        </w:rPr>
        <w:t>secondary boycotts</w:t>
      </w:r>
      <w:r w:rsidRPr="009F6E91">
        <w:rPr>
          <w:rFonts w:eastAsia="Calibri"/>
          <w:highlight w:val="cyan"/>
          <w:u w:val="single"/>
        </w:rPr>
        <w:t>, and</w:t>
      </w:r>
      <w:r w:rsidRPr="009F6E91">
        <w:rPr>
          <w:rFonts w:eastAsia="Calibri"/>
          <w:u w:val="single"/>
        </w:rPr>
        <w:t xml:space="preserve"> entering into </w:t>
      </w:r>
      <w:r w:rsidRPr="009F6E91">
        <w:rPr>
          <w:rStyle w:val="Emphasis"/>
          <w:highlight w:val="cyan"/>
        </w:rPr>
        <w:t>hot cargo agreements</w:t>
      </w:r>
      <w:r w:rsidRPr="009F6E91">
        <w:rPr>
          <w:rFonts w:eastAsia="Calibri"/>
          <w:u w:val="single"/>
        </w:rPr>
        <w:t>.</w:t>
      </w:r>
      <w:r w:rsidRPr="009F6E91">
        <w:rPr>
          <w:rFonts w:eastAsia="Calibri"/>
          <w:sz w:val="16"/>
        </w:rPr>
        <w:t xml:space="preserve"> </w:t>
      </w:r>
      <w:r w:rsidRPr="009F6E91">
        <w:rPr>
          <w:rFonts w:eastAsia="Calibri"/>
          <w:u w:val="single"/>
        </w:rPr>
        <w:t>The NLRA also prohibits state legislatures</w:t>
      </w:r>
      <w:r w:rsidRPr="009F6E91">
        <w:rPr>
          <w:rFonts w:eastAsia="Calibri"/>
          <w:sz w:val="16"/>
        </w:rPr>
        <w:t xml:space="preserve">, and even the President of the United States, </w:t>
      </w:r>
      <w:r w:rsidRPr="009F6E91">
        <w:rPr>
          <w:rFonts w:eastAsia="Calibri"/>
          <w:u w:val="single"/>
        </w:rPr>
        <w:t>from passing laws or taking actions that might tread on</w:t>
      </w:r>
      <w:r w:rsidRPr="009F6E91">
        <w:rPr>
          <w:rFonts w:eastAsia="Calibri"/>
          <w:sz w:val="16"/>
        </w:rPr>
        <w:t xml:space="preserve"> those </w:t>
      </w:r>
      <w:r w:rsidRPr="009F6E91">
        <w:rPr>
          <w:rFonts w:eastAsia="Calibri"/>
          <w:u w:val="single"/>
        </w:rPr>
        <w:t>areas Congress left to the jurisdiction of the National Labor Relations Board</w:t>
      </w:r>
      <w:r w:rsidRPr="009F6E91">
        <w:rPr>
          <w:rFonts w:eastAsia="Calibri"/>
          <w:sz w:val="16"/>
        </w:rPr>
        <w:t xml:space="preserve"> (Board) or the economic weapons unions and employers use to enforce their bargaining demands. That means that </w:t>
      </w:r>
      <w:r w:rsidRPr="009F6E91">
        <w:rPr>
          <w:rFonts w:eastAsia="Calibri"/>
          <w:u w:val="single"/>
        </w:rPr>
        <w:t>the NLRA leaves state</w:t>
      </w:r>
      <w:r w:rsidRPr="009F6E91">
        <w:rPr>
          <w:rFonts w:eastAsia="Calibri"/>
          <w:sz w:val="16"/>
        </w:rPr>
        <w:t xml:space="preserve"> and territorial </w:t>
      </w:r>
      <w:r w:rsidRPr="009F6E91">
        <w:rPr>
          <w:rFonts w:eastAsia="Calibri"/>
          <w:u w:val="single"/>
        </w:rPr>
        <w:t>constitutional provisions guaranteeing the right to collectively bargain or strike</w:t>
      </w:r>
      <w:r w:rsidRPr="009F6E91">
        <w:rPr>
          <w:rFonts w:eastAsia="Calibri"/>
          <w:sz w:val="16"/>
        </w:rPr>
        <w:t xml:space="preserve"> – like this one in Missouri or this one in Puerto Rico – </w:t>
      </w:r>
      <w:r w:rsidRPr="009F6E91">
        <w:rPr>
          <w:rFonts w:eastAsia="Calibri"/>
          <w:u w:val="single"/>
        </w:rPr>
        <w:t xml:space="preserve">a </w:t>
      </w:r>
      <w:r w:rsidRPr="009F6E91">
        <w:rPr>
          <w:rStyle w:val="Emphasis"/>
        </w:rPr>
        <w:t>dead letter</w:t>
      </w:r>
      <w:r w:rsidRPr="009F6E91">
        <w:rPr>
          <w:rFonts w:eastAsia="Calibri"/>
          <w:sz w:val="16"/>
        </w:rPr>
        <w:t xml:space="preserve">. Every Democratic president since Jimmy Carter set out to address these deficiencies. None have succeeded in doing so. Perhaps it is time for the Supreme Court to wipe the slate clean clean and do what Congress has not. </w:t>
      </w:r>
    </w:p>
    <w:p w14:paraId="54CE7458" w14:textId="77777777" w:rsidR="00E23E21" w:rsidRPr="009F6E91" w:rsidRDefault="00E23E21" w:rsidP="00E23E21">
      <w:pPr>
        <w:spacing w:line="259" w:lineRule="auto"/>
        <w:rPr>
          <w:rFonts w:eastAsia="Calibri"/>
          <w:sz w:val="16"/>
        </w:rPr>
      </w:pPr>
      <w:r w:rsidRPr="009F6E91">
        <w:rPr>
          <w:rFonts w:eastAsia="Calibri"/>
          <w:sz w:val="16"/>
        </w:rPr>
        <w:t>Letting Go of the NLRA</w:t>
      </w:r>
    </w:p>
    <w:p w14:paraId="0F5236F4" w14:textId="77777777" w:rsidR="00E23E21" w:rsidRPr="009F6E91" w:rsidRDefault="00E23E21" w:rsidP="00E23E21">
      <w:pPr>
        <w:spacing w:line="259" w:lineRule="auto"/>
        <w:rPr>
          <w:rFonts w:eastAsia="Calibri"/>
          <w:sz w:val="16"/>
        </w:rPr>
      </w:pPr>
      <w:r w:rsidRPr="009F6E91">
        <w:rPr>
          <w:rFonts w:eastAsia="Calibri"/>
          <w:sz w:val="16"/>
        </w:rPr>
        <w:t xml:space="preserve">In my paper “The Death of Labor Law and the Rebirth of the Labor Movement” (forthcoming in the Boston College Law Review), I explain how </w:t>
      </w:r>
      <w:r w:rsidRPr="009F6E91">
        <w:rPr>
          <w:rFonts w:eastAsia="Calibri"/>
          <w:u w:val="single"/>
        </w:rPr>
        <w:t>the Supreme Court could use one of the cases that</w:t>
      </w:r>
      <w:r w:rsidRPr="009F6E91">
        <w:rPr>
          <w:rFonts w:eastAsia="Calibri"/>
          <w:sz w:val="16"/>
        </w:rPr>
        <w:t xml:space="preserve"> Elon Musk’s company </w:t>
      </w:r>
      <w:r w:rsidRPr="009F6E91">
        <w:rPr>
          <w:rFonts w:eastAsia="Calibri"/>
          <w:u w:val="single"/>
        </w:rPr>
        <w:t>SpaceX is bringing to challenge the Board’s use of administrative law judges as a mechanism to completely set aside the NLRA and with it the restrictions on unions’ organizing tactics</w:t>
      </w:r>
      <w:r w:rsidRPr="009F6E91">
        <w:rPr>
          <w:rFonts w:eastAsia="Calibri"/>
          <w:sz w:val="16"/>
        </w:rPr>
        <w:t xml:space="preserve">. In some ways, I am arguing that </w:t>
      </w:r>
      <w:r w:rsidRPr="009F6E91">
        <w:rPr>
          <w:rFonts w:eastAsia="Calibri"/>
          <w:u w:val="single"/>
        </w:rPr>
        <w:t>it would be better to return labor law to the “</w:t>
      </w:r>
      <w:r w:rsidRPr="009F6E91">
        <w:rPr>
          <w:rStyle w:val="Emphasis"/>
        </w:rPr>
        <w:t>law of the jungle</w:t>
      </w:r>
      <w:r w:rsidRPr="009F6E91">
        <w:rPr>
          <w:rFonts w:eastAsia="Calibri"/>
          <w:u w:val="single"/>
        </w:rPr>
        <w:t>.”</w:t>
      </w:r>
      <w:r w:rsidRPr="009F6E91">
        <w:rPr>
          <w:rFonts w:eastAsia="Calibri"/>
          <w:sz w:val="16"/>
        </w:rPr>
        <w:t xml:space="preserve"> Here is why. </w:t>
      </w:r>
    </w:p>
    <w:p w14:paraId="6012E017" w14:textId="77777777" w:rsidR="00E23E21" w:rsidRPr="009F6E91" w:rsidRDefault="00E23E21" w:rsidP="00E23E21">
      <w:pPr>
        <w:spacing w:line="259" w:lineRule="auto"/>
        <w:rPr>
          <w:rFonts w:eastAsia="Calibri"/>
          <w:sz w:val="16"/>
        </w:rPr>
      </w:pPr>
      <w:r w:rsidRPr="009F6E91">
        <w:rPr>
          <w:rFonts w:eastAsia="Aptos"/>
          <w:u w:val="single"/>
        </w:rPr>
        <w:t xml:space="preserve">The most harmful result that the Supreme Court could achieve is to render the NLRB a </w:t>
      </w:r>
      <w:r w:rsidRPr="009F6E91">
        <w:rPr>
          <w:rStyle w:val="Emphasis"/>
        </w:rPr>
        <w:t>zombie agency</w:t>
      </w:r>
      <w:r w:rsidRPr="009F6E91">
        <w:rPr>
          <w:rFonts w:eastAsia="Aptos"/>
          <w:u w:val="single"/>
        </w:rPr>
        <w:t xml:space="preserve"> that formally exists, but is </w:t>
      </w:r>
      <w:r w:rsidRPr="009F6E91">
        <w:rPr>
          <w:rStyle w:val="Emphasis"/>
        </w:rPr>
        <w:t>hobbled</w:t>
      </w:r>
      <w:r w:rsidRPr="009F6E91">
        <w:rPr>
          <w:rFonts w:eastAsia="Aptos"/>
          <w:u w:val="single"/>
        </w:rPr>
        <w:t xml:space="preserve"> in its ability to protect workers</w:t>
      </w:r>
      <w:r w:rsidRPr="009F6E91">
        <w:rPr>
          <w:rFonts w:eastAsia="Calibri"/>
          <w:sz w:val="16"/>
        </w:rPr>
        <w:t xml:space="preserve"> who seek to collectively bargain. Leaving the NLRA standing would mean </w:t>
      </w:r>
      <w:r w:rsidRPr="009F6E91">
        <w:rPr>
          <w:rFonts w:eastAsia="Aptos"/>
          <w:u w:val="single"/>
        </w:rPr>
        <w:t>union lawyers would still have to counsel union leaders on the restrictions contained in the NLRA</w:t>
      </w:r>
      <w:r w:rsidRPr="009F6E91">
        <w:rPr>
          <w:rFonts w:eastAsia="Calibri"/>
          <w:sz w:val="16"/>
        </w:rPr>
        <w:t>. Un</w:t>
      </w:r>
      <w:r w:rsidRPr="009F6E91">
        <w:rPr>
          <w:rFonts w:eastAsia="Aptos"/>
          <w:u w:val="single"/>
        </w:rPr>
        <w:t xml:space="preserve">ions would be unable to take advantage of </w:t>
      </w:r>
      <w:r w:rsidRPr="009F6E91">
        <w:rPr>
          <w:rStyle w:val="Emphasis"/>
          <w:highlight w:val="cyan"/>
        </w:rPr>
        <w:t>old laws</w:t>
      </w:r>
      <w:r w:rsidRPr="009F6E91">
        <w:rPr>
          <w:rFonts w:eastAsia="Aptos"/>
          <w:u w:val="single"/>
        </w:rPr>
        <w:t xml:space="preserve"> protecting collective bargaining that </w:t>
      </w:r>
      <w:r w:rsidRPr="009F6E91">
        <w:rPr>
          <w:rFonts w:eastAsia="Aptos"/>
          <w:highlight w:val="cyan"/>
          <w:u w:val="single"/>
        </w:rPr>
        <w:t xml:space="preserve">would </w:t>
      </w:r>
      <w:r w:rsidRPr="009F6E91">
        <w:rPr>
          <w:rStyle w:val="Emphasis"/>
          <w:highlight w:val="cyan"/>
        </w:rPr>
        <w:t>go into effect immediately</w:t>
      </w:r>
      <w:r w:rsidRPr="009F6E91">
        <w:rPr>
          <w:rFonts w:eastAsia="Aptos"/>
          <w:u w:val="single"/>
        </w:rPr>
        <w:t xml:space="preserve"> in the absence of the NLRA</w:t>
      </w:r>
      <w:r w:rsidRPr="009F6E91">
        <w:rPr>
          <w:rFonts w:eastAsia="Calibri"/>
          <w:sz w:val="16"/>
        </w:rPr>
        <w:t xml:space="preserve">. Additionally, </w:t>
      </w:r>
      <w:r w:rsidRPr="009F6E91">
        <w:rPr>
          <w:rFonts w:eastAsia="Aptos"/>
          <w:u w:val="single"/>
        </w:rPr>
        <w:t>the agency would be unable to function and provide a modicum of protection to workers seeking to organize as its internal mechanism for deciding cases would be hollowed out.</w:t>
      </w:r>
    </w:p>
    <w:p w14:paraId="4F2BCE10" w14:textId="77777777" w:rsidR="00E23E21" w:rsidRPr="009F6E91" w:rsidRDefault="00E23E21" w:rsidP="00E23E21">
      <w:pPr>
        <w:spacing w:line="259" w:lineRule="auto"/>
        <w:rPr>
          <w:rFonts w:eastAsia="Calibri"/>
          <w:sz w:val="16"/>
        </w:rPr>
      </w:pPr>
      <w:r w:rsidRPr="009F6E91">
        <w:rPr>
          <w:rFonts w:eastAsia="Aptos"/>
          <w:u w:val="single"/>
        </w:rPr>
        <w:t>A federal district judge</w:t>
      </w:r>
      <w:r w:rsidRPr="009F6E91">
        <w:rPr>
          <w:rFonts w:eastAsia="Calibri"/>
          <w:sz w:val="16"/>
        </w:rPr>
        <w:t xml:space="preserve"> in Texas already reached this result. That judge </w:t>
      </w:r>
      <w:r w:rsidRPr="009F6E91">
        <w:rPr>
          <w:rFonts w:eastAsia="Aptos"/>
          <w:u w:val="single"/>
        </w:rPr>
        <w:t>ruled that SpaceX was correct in asserting that the administrative law judges</w:t>
      </w:r>
      <w:r w:rsidRPr="009F6E91">
        <w:rPr>
          <w:rFonts w:eastAsia="Calibri"/>
          <w:sz w:val="16"/>
        </w:rPr>
        <w:t xml:space="preserve"> (ALJs) that hear cases </w:t>
      </w:r>
      <w:r w:rsidRPr="009F6E91">
        <w:rPr>
          <w:rFonts w:eastAsia="Aptos"/>
          <w:u w:val="single"/>
        </w:rPr>
        <w:t>were without constitutional authority</w:t>
      </w:r>
      <w:r w:rsidRPr="009F6E91">
        <w:rPr>
          <w:rFonts w:eastAsia="Calibri"/>
          <w:sz w:val="16"/>
        </w:rPr>
        <w:t xml:space="preserve">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w:t>
      </w:r>
      <w:r w:rsidRPr="009F6E91">
        <w:rPr>
          <w:rFonts w:eastAsia="Aptos"/>
          <w:u w:val="single"/>
        </w:rPr>
        <w:t>the NLRA is unconstitutional because it allows the use of ALJs who are not accountable to the president</w:t>
      </w:r>
      <w:r w:rsidRPr="009F6E91">
        <w:rPr>
          <w:rFonts w:eastAsia="Calibri"/>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5E8D1161" w14:textId="77777777" w:rsidR="00E23E21" w:rsidRPr="009F6E91" w:rsidRDefault="00E23E21" w:rsidP="00E23E21">
      <w:pPr>
        <w:spacing w:line="259" w:lineRule="auto"/>
        <w:rPr>
          <w:rFonts w:eastAsia="Calibri"/>
          <w:sz w:val="16"/>
        </w:rPr>
      </w:pPr>
      <w:r w:rsidRPr="009F6E91">
        <w:rPr>
          <w:rFonts w:eastAsia="Calibri"/>
          <w:sz w:val="16"/>
        </w:rPr>
        <w:t xml:space="preserve">The reason that the U.S. District Court in Texas’s decision could be good for labor is that </w:t>
      </w:r>
      <w:r w:rsidRPr="009F6E91">
        <w:rPr>
          <w:rFonts w:eastAsia="Aptos"/>
          <w:u w:val="single"/>
        </w:rPr>
        <w:t>it opens up the possibility for states to regulate labor law.</w:t>
      </w:r>
      <w:r w:rsidRPr="009F6E91">
        <w:rPr>
          <w:rFonts w:eastAsia="Calibri"/>
          <w:sz w:val="16"/>
        </w:rPr>
        <w:t xml:space="preserve"> If the Supreme Court were to adopt the Texas court’s reasoning and decision, </w:t>
      </w:r>
      <w:r w:rsidRPr="009F6E91">
        <w:rPr>
          <w:rFonts w:eastAsia="Aptos"/>
          <w:u w:val="single"/>
        </w:rPr>
        <w:t>it would activate laws protecting collective bargaining like Missouri’s and Puerto Rico’s to come back to life</w:t>
      </w:r>
      <w:r w:rsidRPr="009F6E91">
        <w:rPr>
          <w:rFonts w:eastAsia="Calibri"/>
          <w:sz w:val="16"/>
        </w:rPr>
        <w:t xml:space="preserve">. Additionally, </w:t>
      </w:r>
      <w:r w:rsidRPr="009F6E91">
        <w:rPr>
          <w:rFonts w:eastAsia="Aptos"/>
          <w:highlight w:val="cyan"/>
          <w:u w:val="single"/>
        </w:rPr>
        <w:t xml:space="preserve">it would be </w:t>
      </w:r>
      <w:r w:rsidRPr="009F6E91">
        <w:rPr>
          <w:rStyle w:val="Emphasis"/>
          <w:highlight w:val="cyan"/>
        </w:rPr>
        <w:t>easier for unions</w:t>
      </w:r>
      <w:r w:rsidRPr="009F6E91">
        <w:rPr>
          <w:rFonts w:eastAsia="Aptos"/>
          <w:u w:val="single"/>
        </w:rPr>
        <w:t xml:space="preserve"> in states where they are strong </w:t>
      </w:r>
      <w:r w:rsidRPr="009F6E91">
        <w:rPr>
          <w:rFonts w:eastAsia="Aptos"/>
          <w:highlight w:val="cyan"/>
          <w:u w:val="single"/>
        </w:rPr>
        <w:t>to advocate for stronger</w:t>
      </w:r>
      <w:r w:rsidRPr="009F6E91">
        <w:rPr>
          <w:rFonts w:eastAsia="Aptos"/>
          <w:u w:val="single"/>
        </w:rPr>
        <w:t xml:space="preserve"> collective bargaining </w:t>
      </w:r>
      <w:r w:rsidRPr="009F6E91">
        <w:rPr>
          <w:rFonts w:eastAsia="Aptos"/>
          <w:highlight w:val="cyan"/>
          <w:u w:val="single"/>
        </w:rPr>
        <w:t xml:space="preserve">laws, like </w:t>
      </w:r>
      <w:r w:rsidRPr="009F6E91">
        <w:rPr>
          <w:rStyle w:val="Emphasis"/>
          <w:highlight w:val="cyan"/>
        </w:rPr>
        <w:t>sectoral bargaining</w:t>
      </w:r>
      <w:r w:rsidRPr="009F6E91">
        <w:rPr>
          <w:rFonts w:eastAsia="Calibri"/>
          <w:sz w:val="16"/>
        </w:rPr>
        <w:t xml:space="preserve">. They would be able to do this while expending fewer resources in campaigning to get Congress to change federal labor law. Finally, </w:t>
      </w:r>
      <w:r w:rsidRPr="009F6E91">
        <w:rPr>
          <w:rFonts w:eastAsia="Aptos"/>
          <w:u w:val="single"/>
        </w:rPr>
        <w:t xml:space="preserve">the </w:t>
      </w:r>
      <w:r w:rsidRPr="009F6E91">
        <w:rPr>
          <w:rFonts w:eastAsia="Aptos"/>
          <w:highlight w:val="cyan"/>
          <w:u w:val="single"/>
        </w:rPr>
        <w:t>loss of labor rights</w:t>
      </w:r>
      <w:r w:rsidRPr="009F6E91">
        <w:rPr>
          <w:rFonts w:eastAsia="Aptos"/>
          <w:u w:val="single"/>
        </w:rPr>
        <w:t xml:space="preserve"> could </w:t>
      </w:r>
      <w:r w:rsidRPr="009F6E91">
        <w:rPr>
          <w:rFonts w:eastAsia="Aptos"/>
          <w:highlight w:val="cyan"/>
          <w:u w:val="single"/>
        </w:rPr>
        <w:t xml:space="preserve">serve as a </w:t>
      </w:r>
      <w:r w:rsidRPr="009F6E91">
        <w:rPr>
          <w:rStyle w:val="Emphasis"/>
          <w:highlight w:val="cyan"/>
        </w:rPr>
        <w:t>mobilizing agent</w:t>
      </w:r>
      <w:r w:rsidRPr="009F6E91">
        <w:rPr>
          <w:rFonts w:eastAsia="Aptos"/>
          <w:highlight w:val="cyan"/>
          <w:u w:val="single"/>
        </w:rPr>
        <w:t xml:space="preserve"> for</w:t>
      </w:r>
      <w:r w:rsidRPr="009F6E91">
        <w:rPr>
          <w:rFonts w:eastAsia="Aptos"/>
          <w:u w:val="single"/>
        </w:rPr>
        <w:t xml:space="preserve"> Gen Z </w:t>
      </w:r>
      <w:r w:rsidRPr="009F6E91">
        <w:rPr>
          <w:rFonts w:eastAsia="Aptos"/>
          <w:highlight w:val="cyan"/>
          <w:u w:val="single"/>
        </w:rPr>
        <w:t>activists</w:t>
      </w:r>
      <w:r w:rsidRPr="009F6E91">
        <w:rPr>
          <w:rFonts w:eastAsia="Aptos"/>
          <w:u w:val="single"/>
        </w:rPr>
        <w:t xml:space="preserve"> while giving them an outlet for pursuing a new collective bargaining labor law tailored to their circumstances</w:t>
      </w:r>
      <w:r w:rsidRPr="009F6E91">
        <w:rPr>
          <w:rFonts w:eastAsia="Calibri"/>
          <w:sz w:val="16"/>
        </w:rPr>
        <w:t xml:space="preserve"> at the statehouse.</w:t>
      </w:r>
    </w:p>
    <w:p w14:paraId="64E0A0B6" w14:textId="77777777" w:rsidR="00E23E21" w:rsidRPr="009F6E91" w:rsidRDefault="00E23E21" w:rsidP="00E23E21">
      <w:pPr>
        <w:spacing w:line="259" w:lineRule="auto"/>
        <w:rPr>
          <w:rFonts w:eastAsia="Calibri"/>
          <w:sz w:val="16"/>
        </w:rPr>
      </w:pPr>
      <w:r w:rsidRPr="009F6E91">
        <w:rPr>
          <w:rFonts w:eastAsia="Calibri"/>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1882443B" w14:textId="77777777" w:rsidR="00E23E21" w:rsidRPr="009F6E91" w:rsidRDefault="00E23E21" w:rsidP="00E23E21">
      <w:pPr>
        <w:spacing w:line="259" w:lineRule="auto"/>
        <w:rPr>
          <w:rFonts w:eastAsia="Calibri"/>
          <w:sz w:val="16"/>
        </w:rPr>
      </w:pPr>
      <w:r w:rsidRPr="009F6E91">
        <w:rPr>
          <w:rFonts w:eastAsia="Calibri"/>
          <w:sz w:val="16"/>
        </w:rPr>
        <w:t>Potential Next Steps for the Labor Movement</w:t>
      </w:r>
    </w:p>
    <w:p w14:paraId="5880444E" w14:textId="77777777" w:rsidR="00E23E21" w:rsidRPr="009F6E91" w:rsidRDefault="00E23E21" w:rsidP="00E23E21">
      <w:pPr>
        <w:spacing w:line="259" w:lineRule="auto"/>
        <w:rPr>
          <w:rFonts w:eastAsia="Calibri"/>
          <w:sz w:val="16"/>
        </w:rPr>
      </w:pPr>
      <w:r w:rsidRPr="009F6E91">
        <w:rPr>
          <w:rFonts w:eastAsia="Calibri"/>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4BC93901" w14:textId="77777777" w:rsidR="00E23E21" w:rsidRPr="009F6E91" w:rsidRDefault="00E23E21" w:rsidP="00E23E21">
      <w:pPr>
        <w:spacing w:line="259" w:lineRule="auto"/>
        <w:rPr>
          <w:rFonts w:eastAsia="Calibri"/>
          <w:sz w:val="16"/>
        </w:rPr>
      </w:pPr>
      <w:r w:rsidRPr="009F6E91">
        <w:rPr>
          <w:rFonts w:eastAsia="Calibri"/>
          <w:sz w:val="16"/>
        </w:rPr>
        <w:t xml:space="preserve">Death coming to the Act would bring considerable risks. </w:t>
      </w:r>
      <w:r w:rsidRPr="009F6E91">
        <w:rPr>
          <w:rFonts w:eastAsia="Aptos"/>
          <w:u w:val="single"/>
        </w:rPr>
        <w:t>States</w:t>
      </w:r>
      <w:r w:rsidRPr="009F6E91">
        <w:rPr>
          <w:rFonts w:eastAsia="Calibri"/>
          <w:sz w:val="16"/>
        </w:rPr>
        <w:t xml:space="preserve"> like New York </w:t>
      </w:r>
      <w:r w:rsidRPr="009F6E91">
        <w:rPr>
          <w:rFonts w:eastAsia="Aptos"/>
          <w:u w:val="single"/>
        </w:rPr>
        <w:t>would</w:t>
      </w:r>
      <w:r w:rsidRPr="009F6E91">
        <w:rPr>
          <w:rFonts w:eastAsia="Calibri"/>
          <w:sz w:val="16"/>
        </w:rPr>
        <w:t xml:space="preserve"> probably </w:t>
      </w:r>
      <w:r w:rsidRPr="009F6E91">
        <w:rPr>
          <w:rStyle w:val="Emphasis"/>
        </w:rPr>
        <w:t>expand collective bargaining</w:t>
      </w:r>
      <w:r w:rsidRPr="009F6E91">
        <w:rPr>
          <w:rFonts w:eastAsia="Aptos"/>
          <w:u w:val="single"/>
        </w:rPr>
        <w:t xml:space="preserve"> rights and expand union density from a robust 20.6% to possibly more than 50%-70% of the workforce.</w:t>
      </w:r>
      <w:r w:rsidRPr="009F6E91">
        <w:rPr>
          <w:rFonts w:eastAsia="Calibri"/>
          <w:sz w:val="16"/>
        </w:rPr>
        <w:t xml:space="preserv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019CBEF2" w14:textId="77777777" w:rsidR="00E23E21" w:rsidRPr="009F6E91" w:rsidRDefault="00E23E21" w:rsidP="00E23E21">
      <w:pPr>
        <w:spacing w:line="259" w:lineRule="auto"/>
        <w:rPr>
          <w:rFonts w:eastAsia="Calibri"/>
          <w:sz w:val="16"/>
        </w:rPr>
      </w:pPr>
      <w:r w:rsidRPr="009F6E91">
        <w:rPr>
          <w:rFonts w:eastAsia="Calibri"/>
          <w:sz w:val="16"/>
        </w:rPr>
        <w:t xml:space="preserve">These are legitimate concerns, but </w:t>
      </w:r>
      <w:r w:rsidRPr="009F6E91">
        <w:rPr>
          <w:rFonts w:eastAsia="Calibri"/>
          <w:u w:val="single"/>
        </w:rPr>
        <w:t>the fact that labor membership is at the same level today as it was before Congress passed the NLRA should cause labor union leaders to ponder if now is the time to take a risk</w:t>
      </w:r>
      <w:r w:rsidRPr="009F6E91">
        <w:rPr>
          <w:rFonts w:eastAsia="Calibri"/>
          <w:sz w:val="16"/>
        </w:rPr>
        <w:t xml:space="preserve">. </w:t>
      </w:r>
      <w:r w:rsidRPr="009F6E91">
        <w:rPr>
          <w:rFonts w:eastAsia="Calibri"/>
          <w:u w:val="single"/>
        </w:rPr>
        <w:t xml:space="preserve">Organized </w:t>
      </w:r>
      <w:r w:rsidRPr="009F6E91">
        <w:rPr>
          <w:rFonts w:eastAsia="Calibri"/>
          <w:highlight w:val="cyan"/>
          <w:u w:val="single"/>
        </w:rPr>
        <w:t>labor would</w:t>
      </w:r>
      <w:r w:rsidRPr="009F6E91">
        <w:rPr>
          <w:rFonts w:eastAsia="Calibri"/>
          <w:sz w:val="16"/>
        </w:rPr>
        <w:t xml:space="preserve"> be able to </w:t>
      </w:r>
      <w:r w:rsidRPr="009F6E91">
        <w:rPr>
          <w:rFonts w:eastAsia="Calibri"/>
          <w:highlight w:val="cyan"/>
          <w:u w:val="single"/>
        </w:rPr>
        <w:t xml:space="preserve">make </w:t>
      </w:r>
      <w:r w:rsidRPr="009F6E91">
        <w:rPr>
          <w:rStyle w:val="Emphasis"/>
          <w:highlight w:val="cyan"/>
        </w:rPr>
        <w:t>significant gains</w:t>
      </w:r>
      <w:r w:rsidRPr="009F6E91">
        <w:rPr>
          <w:rFonts w:eastAsia="Calibri"/>
          <w:highlight w:val="cyan"/>
          <w:u w:val="single"/>
        </w:rPr>
        <w:t xml:space="preserve"> in </w:t>
      </w:r>
      <w:r w:rsidRPr="009F6E91">
        <w:rPr>
          <w:rStyle w:val="Emphasis"/>
          <w:highlight w:val="cyan"/>
        </w:rPr>
        <w:t>blue states</w:t>
      </w:r>
      <w:r w:rsidRPr="009F6E91">
        <w:rPr>
          <w:rFonts w:eastAsia="Calibri"/>
          <w:highlight w:val="cyan"/>
          <w:u w:val="single"/>
        </w:rPr>
        <w:t>, and use</w:t>
      </w:r>
      <w:r w:rsidRPr="009F6E91">
        <w:rPr>
          <w:rFonts w:eastAsia="Calibri"/>
          <w:u w:val="single"/>
        </w:rPr>
        <w:t xml:space="preserve"> the </w:t>
      </w:r>
      <w:r w:rsidRPr="009F6E91">
        <w:rPr>
          <w:rFonts w:eastAsia="Calibri"/>
          <w:highlight w:val="cyan"/>
          <w:u w:val="single"/>
        </w:rPr>
        <w:t>resources</w:t>
      </w:r>
      <w:r w:rsidRPr="009F6E91">
        <w:rPr>
          <w:rFonts w:eastAsia="Calibri"/>
          <w:u w:val="single"/>
        </w:rPr>
        <w:t xml:space="preserve"> that arise</w:t>
      </w:r>
      <w:r w:rsidRPr="009F6E91">
        <w:rPr>
          <w:rFonts w:eastAsia="Calibri"/>
          <w:sz w:val="16"/>
        </w:rPr>
        <w:t xml:space="preserve"> from forming strong unions </w:t>
      </w:r>
      <w:r w:rsidRPr="009F6E91">
        <w:rPr>
          <w:rFonts w:eastAsia="Calibri"/>
          <w:highlight w:val="cyan"/>
          <w:u w:val="single"/>
        </w:rPr>
        <w:t>to organize in more hostile environments</w:t>
      </w:r>
      <w:r w:rsidRPr="009F6E91">
        <w:rPr>
          <w:rFonts w:eastAsia="Calibri"/>
          <w:u w:val="single"/>
        </w:rPr>
        <w:t>.</w:t>
      </w:r>
      <w:r w:rsidRPr="009F6E91">
        <w:rPr>
          <w:rFonts w:eastAsia="Calibri"/>
          <w:sz w:val="16"/>
        </w:rPr>
        <w:t xml:space="preserve"> Additionally, </w:t>
      </w:r>
      <w:r w:rsidRPr="009F6E91">
        <w:rPr>
          <w:rFonts w:eastAsia="Calibri"/>
          <w:u w:val="single"/>
        </w:rPr>
        <w:t>even though the Court could do away with the NLRA, the anti-injunctive provisions of the Norris-LaGuardia Act would remain.</w:t>
      </w:r>
      <w:r w:rsidRPr="009F6E91">
        <w:rPr>
          <w:rFonts w:eastAsia="Calibri"/>
          <w:sz w:val="16"/>
        </w:rPr>
        <w:t xml:space="preserve"> </w:t>
      </w:r>
      <w:r w:rsidRPr="009F6E91">
        <w:rPr>
          <w:rFonts w:eastAsia="Calibri"/>
          <w:u w:val="single"/>
        </w:rPr>
        <w:t>Labor organizers still have the ability to engage in peaceful protests without interference from</w:t>
      </w:r>
      <w:r w:rsidRPr="009F6E91">
        <w:rPr>
          <w:rFonts w:eastAsia="Calibri"/>
          <w:sz w:val="16"/>
        </w:rPr>
        <w:t xml:space="preserve"> the federal </w:t>
      </w:r>
      <w:r w:rsidRPr="009F6E91">
        <w:rPr>
          <w:rFonts w:eastAsia="Calibri"/>
          <w:u w:val="single"/>
        </w:rPr>
        <w:t>courts</w:t>
      </w:r>
      <w:r w:rsidRPr="009F6E91">
        <w:rPr>
          <w:rFonts w:eastAsia="Calibri"/>
          <w:sz w:val="16"/>
        </w:rPr>
        <w:t xml:space="preserve">. </w:t>
      </w:r>
    </w:p>
    <w:p w14:paraId="75560CBF" w14:textId="77777777" w:rsidR="00E23E21" w:rsidRPr="009F6E91" w:rsidRDefault="00E23E21" w:rsidP="00E23E21">
      <w:pPr>
        <w:spacing w:line="259" w:lineRule="auto"/>
        <w:rPr>
          <w:rFonts w:eastAsia="Calibri"/>
          <w:sz w:val="16"/>
        </w:rPr>
      </w:pPr>
      <w:r w:rsidRPr="009F6E91">
        <w:rPr>
          <w:rFonts w:eastAsia="Calibri"/>
          <w:sz w:val="16"/>
        </w:rPr>
        <w:t>Conclusion</w:t>
      </w:r>
    </w:p>
    <w:p w14:paraId="0133FC7E" w14:textId="77777777" w:rsidR="00E23E21" w:rsidRPr="009F6E91" w:rsidRDefault="00E23E21" w:rsidP="00E23E21">
      <w:pPr>
        <w:spacing w:line="259" w:lineRule="auto"/>
        <w:rPr>
          <w:rFonts w:eastAsia="Calibri"/>
          <w:u w:val="single"/>
        </w:rPr>
      </w:pPr>
      <w:r w:rsidRPr="009F6E91">
        <w:rPr>
          <w:rFonts w:eastAsia="Calibri"/>
          <w:sz w:val="16"/>
        </w:rPr>
        <w:t xml:space="preserve">My argument is an </w:t>
      </w:r>
      <w:r w:rsidRPr="009F6E91">
        <w:rPr>
          <w:rStyle w:val="Emphasis"/>
        </w:rPr>
        <w:t>accelerationist</w:t>
      </w:r>
      <w:r w:rsidRPr="009F6E91">
        <w:rPr>
          <w:rFonts w:eastAsia="Calibri"/>
          <w:sz w:val="16"/>
        </w:rPr>
        <w:t xml:space="preserve"> one. I am pointing out that </w:t>
      </w:r>
      <w:r w:rsidRPr="009F6E91">
        <w:rPr>
          <w:rFonts w:eastAsia="Calibri"/>
          <w:u w:val="single"/>
        </w:rPr>
        <w:t>there is a silver lining in the Supreme Court’s hostility to the New Deal state</w:t>
      </w:r>
      <w:r w:rsidRPr="009F6E91">
        <w:rPr>
          <w:rFonts w:eastAsia="Calibri"/>
          <w:sz w:val="16"/>
        </w:rPr>
        <w:t xml:space="preserve">. The silver lining is that </w:t>
      </w:r>
      <w:r w:rsidRPr="009F6E91">
        <w:rPr>
          <w:rFonts w:eastAsia="Calibri"/>
          <w:highlight w:val="cyan"/>
          <w:u w:val="single"/>
        </w:rPr>
        <w:t>the Court</w:t>
      </w:r>
      <w:r w:rsidRPr="009F6E91">
        <w:rPr>
          <w:rFonts w:eastAsia="Calibri"/>
          <w:u w:val="single"/>
        </w:rPr>
        <w:t xml:space="preserve">, through application of the severability clause, </w:t>
      </w:r>
      <w:r w:rsidRPr="009F6E91">
        <w:rPr>
          <w:rFonts w:eastAsia="Calibri"/>
          <w:highlight w:val="cyan"/>
          <w:u w:val="single"/>
        </w:rPr>
        <w:t>could eliminate the NLRA with the stroke of a pen</w:t>
      </w:r>
      <w:r w:rsidRPr="009F6E91">
        <w:rPr>
          <w:rFonts w:eastAsia="Calibri"/>
          <w:sz w:val="16"/>
        </w:rPr>
        <w:t xml:space="preserve">. </w:t>
      </w:r>
      <w:r w:rsidRPr="009F6E91">
        <w:rPr>
          <w:rFonts w:eastAsia="Calibri"/>
          <w:highlight w:val="cyan"/>
          <w:u w:val="single"/>
        </w:rPr>
        <w:t xml:space="preserve">Doing so would </w:t>
      </w:r>
      <w:r w:rsidRPr="009F6E91">
        <w:rPr>
          <w:rStyle w:val="Emphasis"/>
          <w:highlight w:val="cyan"/>
        </w:rPr>
        <w:t>lift preemption</w:t>
      </w:r>
      <w:r w:rsidRPr="009F6E91">
        <w:rPr>
          <w:rFonts w:eastAsia="Calibri"/>
          <w:highlight w:val="cyan"/>
          <w:u w:val="single"/>
        </w:rPr>
        <w:t xml:space="preserve"> and allow states to regulate</w:t>
      </w:r>
      <w:r w:rsidRPr="009F6E91">
        <w:rPr>
          <w:rFonts w:eastAsia="Calibri"/>
          <w:u w:val="single"/>
        </w:rPr>
        <w:t xml:space="preserve"> collective bargaining </w:t>
      </w:r>
      <w:r w:rsidRPr="009F6E91">
        <w:rPr>
          <w:rFonts w:eastAsia="Calibri"/>
          <w:highlight w:val="cyan"/>
          <w:u w:val="single"/>
        </w:rPr>
        <w:t>free from federal interference</w:t>
      </w:r>
      <w:r w:rsidRPr="009F6E91">
        <w:rPr>
          <w:rFonts w:eastAsia="Calibri"/>
          <w:sz w:val="16"/>
        </w:rPr>
        <w:t xml:space="preserve">. </w:t>
      </w:r>
      <w:r w:rsidRPr="009F6E91">
        <w:rPr>
          <w:rFonts w:eastAsia="Calibri"/>
          <w:u w:val="single"/>
        </w:rPr>
        <w:t>It would</w:t>
      </w:r>
      <w:r w:rsidRPr="009F6E91">
        <w:rPr>
          <w:rFonts w:eastAsia="Calibri"/>
          <w:sz w:val="16"/>
        </w:rPr>
        <w:t xml:space="preserve"> also </w:t>
      </w:r>
      <w:r w:rsidRPr="009F6E91">
        <w:rPr>
          <w:rFonts w:eastAsia="Calibri"/>
          <w:u w:val="single"/>
        </w:rPr>
        <w:t>give organizers the easier task of trying to change state law rather than national law</w:t>
      </w:r>
      <w:r w:rsidRPr="009F6E91">
        <w:rPr>
          <w:rFonts w:eastAsia="Calibri"/>
          <w:sz w:val="16"/>
        </w:rPr>
        <w:t xml:space="preserve">. This argument comes with one other benefit. </w:t>
      </w:r>
      <w:r w:rsidRPr="009F6E91">
        <w:rPr>
          <w:rFonts w:eastAsia="Calibri"/>
          <w:u w:val="single"/>
        </w:rPr>
        <w:t xml:space="preserve">The </w:t>
      </w:r>
      <w:r w:rsidRPr="009F6E91">
        <w:rPr>
          <w:rStyle w:val="Emphasis"/>
          <w:highlight w:val="cyan"/>
        </w:rPr>
        <w:t>devolution of powers</w:t>
      </w:r>
      <w:r w:rsidRPr="009F6E91">
        <w:rPr>
          <w:rFonts w:eastAsia="Calibri"/>
          <w:u w:val="single"/>
        </w:rPr>
        <w:t xml:space="preserve"> to the states</w:t>
      </w:r>
      <w:r w:rsidRPr="009F6E91">
        <w:rPr>
          <w:rFonts w:eastAsia="Calibri"/>
          <w:sz w:val="16"/>
        </w:rPr>
        <w:t xml:space="preserve"> should </w:t>
      </w:r>
      <w:r w:rsidRPr="009F6E91">
        <w:rPr>
          <w:rStyle w:val="Emphasis"/>
          <w:highlight w:val="cyan"/>
        </w:rPr>
        <w:t>appeal to principled conservatives</w:t>
      </w:r>
      <w:r w:rsidRPr="009F6E91">
        <w:rPr>
          <w:rFonts w:eastAsia="Calibri"/>
          <w:u w:val="single"/>
        </w:rPr>
        <w:t xml:space="preserve"> </w:t>
      </w:r>
      <w:r w:rsidRPr="009F6E91">
        <w:rPr>
          <w:rFonts w:eastAsia="Calibri"/>
          <w:highlight w:val="cyan"/>
          <w:u w:val="single"/>
        </w:rPr>
        <w:t>who believe</w:t>
      </w:r>
      <w:r w:rsidRPr="009F6E91">
        <w:rPr>
          <w:rFonts w:eastAsia="Calibri"/>
          <w:sz w:val="16"/>
        </w:rPr>
        <w:t xml:space="preserve"> that </w:t>
      </w:r>
      <w:r w:rsidRPr="009F6E91">
        <w:rPr>
          <w:rFonts w:eastAsia="Calibri"/>
          <w:highlight w:val="cyan"/>
          <w:u w:val="single"/>
        </w:rPr>
        <w:t>states are in a better position to regulate economic affairs</w:t>
      </w:r>
      <w:r w:rsidRPr="009F6E91">
        <w:rPr>
          <w:rFonts w:eastAsia="Calibri"/>
          <w:u w:val="single"/>
        </w:rPr>
        <w:t xml:space="preserve"> than Congress.    </w:t>
      </w:r>
    </w:p>
    <w:p w14:paraId="426A2B97" w14:textId="77777777" w:rsidR="00E23E21" w:rsidRPr="009F6E91" w:rsidRDefault="00E23E21" w:rsidP="00E23E21">
      <w:pPr>
        <w:spacing w:line="259" w:lineRule="auto"/>
        <w:rPr>
          <w:rFonts w:eastAsia="Calibri"/>
          <w:sz w:val="16"/>
        </w:rPr>
      </w:pPr>
      <w:r w:rsidRPr="009F6E91">
        <w:rPr>
          <w:rFonts w:eastAsia="Calibri"/>
          <w:sz w:val="16"/>
        </w:rPr>
        <w:t xml:space="preserve">This argument comes with risk. </w:t>
      </w:r>
      <w:r w:rsidRPr="009F6E91">
        <w:rPr>
          <w:rFonts w:eastAsia="Calibri"/>
          <w:u w:val="single"/>
        </w:rPr>
        <w:t xml:space="preserve">It would not be easy to let go of nearly ninety years of bargaining practice under a federal statute, but </w:t>
      </w:r>
      <w:r w:rsidRPr="009F6E91">
        <w:rPr>
          <w:rStyle w:val="Emphasis"/>
        </w:rPr>
        <w:t>it may be worth it</w:t>
      </w:r>
      <w:r w:rsidRPr="009F6E91">
        <w:rPr>
          <w:rFonts w:eastAsia="Calibri"/>
          <w:sz w:val="16"/>
        </w:rPr>
        <w:t xml:space="preserve">. The faith tradition from which I come teaches that </w:t>
      </w:r>
      <w:r w:rsidRPr="009F6E91">
        <w:rPr>
          <w:rStyle w:val="Emphasis"/>
          <w:highlight w:val="cyan"/>
        </w:rPr>
        <w:t>to die is to gain</w:t>
      </w:r>
      <w:r w:rsidRPr="009F6E91">
        <w:rPr>
          <w:rFonts w:eastAsia="Calibri"/>
          <w:sz w:val="16"/>
        </w:rPr>
        <w:t xml:space="preserve">. It celebrates this as a central tenet at Easter time. My paper provides a roadmap </w:t>
      </w:r>
      <w:r w:rsidRPr="009F6E91">
        <w:rPr>
          <w:rFonts w:eastAsia="Calibri"/>
          <w:u w:val="single"/>
        </w:rPr>
        <w:t>for the NLRA to die quickly and swiftly at the pen of a Supreme Court justice who is hostile to labor unions</w:t>
      </w:r>
      <w:r w:rsidRPr="009F6E91">
        <w:rPr>
          <w:rFonts w:eastAsia="Calibri"/>
          <w:sz w:val="16"/>
        </w:rPr>
        <w:t xml:space="preserve">, such as Justice Alito. The question that the labor movement needs to weigh is whether to die is to gain a resurrected worker movement. </w:t>
      </w:r>
    </w:p>
    <w:p w14:paraId="7E171413" w14:textId="77777777" w:rsidR="00E23E21" w:rsidRPr="00627C5C" w:rsidRDefault="00E23E21" w:rsidP="00E23E21">
      <w:pPr>
        <w:pStyle w:val="Heading4"/>
      </w:pPr>
      <w:r w:rsidRPr="00627C5C">
        <w:t xml:space="preserve">States say </w:t>
      </w:r>
      <w:r w:rsidRPr="00627C5C">
        <w:rPr>
          <w:u w:val="single"/>
        </w:rPr>
        <w:t>yes</w:t>
      </w:r>
      <w:r w:rsidRPr="00627C5C">
        <w:t xml:space="preserve"> to the counterplan, but </w:t>
      </w:r>
      <w:r w:rsidRPr="000C65B4">
        <w:rPr>
          <w:u w:val="single"/>
        </w:rPr>
        <w:t>no to the plan</w:t>
      </w:r>
      <w:r>
        <w:t>---</w:t>
      </w:r>
      <w:r w:rsidRPr="000C65B4">
        <w:rPr>
          <w:u w:val="single"/>
        </w:rPr>
        <w:t>presumptio</w:t>
      </w:r>
      <w:r>
        <w:rPr>
          <w:u w:val="single"/>
        </w:rPr>
        <w:t>n</w:t>
      </w:r>
    </w:p>
    <w:p w14:paraId="566A0880" w14:textId="77777777" w:rsidR="00E23E21" w:rsidRPr="007804F0" w:rsidRDefault="00E23E21" w:rsidP="00E23E21">
      <w:pPr>
        <w:rPr>
          <w:color w:val="467886" w:themeColor="hyperlink"/>
          <w:u w:val="single"/>
        </w:rPr>
      </w:pPr>
      <w:r w:rsidRPr="00627C5C">
        <w:rPr>
          <w:rStyle w:val="Style13ptBold"/>
        </w:rPr>
        <w:t>Adler 16</w:t>
      </w:r>
      <w:r w:rsidRPr="00627C5C">
        <w:t xml:space="preserve">, Professor of Law at Case Western Reserve University (Jonathan, “Is the Clean Air Act Unconstitutional? Coercion, Cooperative Federalism, and Conditional Spending after NFIB v. Sebelius,” </w:t>
      </w:r>
      <w:r w:rsidRPr="00627C5C">
        <w:rPr>
          <w:i/>
          <w:iCs/>
        </w:rPr>
        <w:t>Ecology Law Quarterly</w:t>
      </w:r>
      <w:r w:rsidRPr="00627C5C">
        <w:t xml:space="preserve">, </w:t>
      </w:r>
      <w:r w:rsidRPr="00F24F7E">
        <w:t>https://www.ecologylawquarterly.org/wp-content/uploads/2020/03/Is-the-Clean-Air-Act-Unconstitutional-Coercion-Cooperative-Federalism-and-Conditional-Spending-after-NFIB-v.-Sebelius.pdf</w:t>
      </w:r>
      <w:r w:rsidRPr="001F41A4">
        <w:t>)</w:t>
      </w:r>
    </w:p>
    <w:p w14:paraId="3CD4EA0C" w14:textId="77777777" w:rsidR="00E23E21" w:rsidRPr="00481E1B" w:rsidRDefault="00E23E21" w:rsidP="00E23E21">
      <w:pPr>
        <w:rPr>
          <w:sz w:val="16"/>
        </w:rPr>
      </w:pPr>
      <w:r w:rsidRPr="00481E1B">
        <w:rPr>
          <w:sz w:val="16"/>
        </w:rPr>
        <w:t xml:space="preserve">The prospect of </w:t>
      </w:r>
      <w:r w:rsidRPr="007C09C9">
        <w:rPr>
          <w:rStyle w:val="StyleUnderline"/>
          <w:highlight w:val="cyan"/>
        </w:rPr>
        <w:t>fed</w:t>
      </w:r>
      <w:r w:rsidRPr="00481E1B">
        <w:rPr>
          <w:sz w:val="16"/>
        </w:rPr>
        <w:t>eral</w:t>
      </w:r>
      <w:r w:rsidRPr="00627C5C">
        <w:rPr>
          <w:rStyle w:val="StyleUnderline"/>
        </w:rPr>
        <w:t xml:space="preserve"> </w:t>
      </w:r>
      <w:r w:rsidRPr="007C09C9">
        <w:rPr>
          <w:rStyle w:val="StyleUnderline"/>
          <w:highlight w:val="cyan"/>
        </w:rPr>
        <w:t>regulation</w:t>
      </w:r>
      <w:r w:rsidRPr="00481E1B">
        <w:rPr>
          <w:sz w:val="16"/>
        </w:rPr>
        <w:t xml:space="preserve">, in itself, </w:t>
      </w:r>
      <w:r w:rsidRPr="00DD5A18">
        <w:rPr>
          <w:rStyle w:val="StyleUnderline"/>
          <w:highlight w:val="cyan"/>
        </w:rPr>
        <w:t xml:space="preserve">may be </w:t>
      </w:r>
      <w:r w:rsidRPr="00DD5A18">
        <w:rPr>
          <w:rStyle w:val="Emphasis"/>
          <w:highlight w:val="cyan"/>
        </w:rPr>
        <w:t>insufficient</w:t>
      </w:r>
      <w:r w:rsidRPr="00DD5A18">
        <w:rPr>
          <w:rStyle w:val="StyleUnderline"/>
          <w:highlight w:val="cyan"/>
        </w:rPr>
        <w:t xml:space="preserve"> </w:t>
      </w:r>
      <w:r w:rsidRPr="007C09C9">
        <w:rPr>
          <w:rStyle w:val="StyleUnderline"/>
          <w:highlight w:val="cyan"/>
        </w:rPr>
        <w:t>to induce states</w:t>
      </w:r>
      <w:r w:rsidRPr="00481E1B">
        <w:rPr>
          <w:sz w:val="16"/>
        </w:rPr>
        <w:t xml:space="preserve"> to adopt their own regulations. State regulation may be more attuned to local needs and priorities, but it can be costly as well. As a consequence, some </w:t>
      </w:r>
      <w:r w:rsidRPr="00FF5926">
        <w:rPr>
          <w:rStyle w:val="StyleUnderline"/>
        </w:rPr>
        <w:t>states</w:t>
      </w:r>
      <w:r w:rsidRPr="00627C5C">
        <w:rPr>
          <w:rStyle w:val="StyleUnderline"/>
        </w:rPr>
        <w:t xml:space="preserve"> may </w:t>
      </w:r>
      <w:r w:rsidRPr="007C09C9">
        <w:rPr>
          <w:rStyle w:val="StyleUnderline"/>
          <w:highlight w:val="cyan"/>
        </w:rPr>
        <w:t>prefer</w:t>
      </w:r>
      <w:r w:rsidRPr="00627C5C">
        <w:rPr>
          <w:rStyle w:val="StyleUnderline"/>
        </w:rPr>
        <w:t xml:space="preserve"> </w:t>
      </w:r>
      <w:r w:rsidRPr="007C09C9">
        <w:rPr>
          <w:rStyle w:val="StyleUnderline"/>
          <w:highlight w:val="cyan"/>
        </w:rPr>
        <w:t xml:space="preserve">not to </w:t>
      </w:r>
      <w:r w:rsidRPr="00DD5A18">
        <w:rPr>
          <w:rStyle w:val="Emphasis"/>
          <w:highlight w:val="cyan"/>
        </w:rPr>
        <w:t>coop</w:t>
      </w:r>
      <w:r w:rsidRPr="00DD5A18">
        <w:rPr>
          <w:rStyle w:val="StyleUnderline"/>
        </w:rPr>
        <w:t xml:space="preserve">erate </w:t>
      </w:r>
      <w:r w:rsidRPr="007C09C9">
        <w:rPr>
          <w:rStyle w:val="StyleUnderline"/>
          <w:highlight w:val="cyan"/>
        </w:rPr>
        <w:t>in the imposition of regulatory burdens</w:t>
      </w:r>
      <w:r w:rsidRPr="00481E1B">
        <w:rPr>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4F239624" w14:textId="77777777" w:rsidR="00E23E21" w:rsidRPr="00481E1B" w:rsidRDefault="00E23E21" w:rsidP="00E23E21">
      <w:pPr>
        <w:rPr>
          <w:sz w:val="16"/>
        </w:rPr>
      </w:pPr>
      <w:r w:rsidRPr="00481E1B">
        <w:rPr>
          <w:sz w:val="16"/>
        </w:rPr>
        <w:t xml:space="preserve">Where states are reluctant to implement federal regulatory requirements, </w:t>
      </w:r>
      <w:r w:rsidRPr="007C09C9">
        <w:rPr>
          <w:rStyle w:val="StyleUnderline"/>
          <w:highlight w:val="cyan"/>
        </w:rPr>
        <w:t xml:space="preserve">the </w:t>
      </w:r>
      <w:r w:rsidRPr="00FF5926">
        <w:rPr>
          <w:rStyle w:val="Emphasis"/>
        </w:rPr>
        <w:t xml:space="preserve">most </w:t>
      </w:r>
      <w:r w:rsidRPr="007C09C9">
        <w:rPr>
          <w:rStyle w:val="Emphasis"/>
          <w:highlight w:val="cyan"/>
        </w:rPr>
        <w:t>straightforward way</w:t>
      </w:r>
      <w:r w:rsidRPr="001F41A4">
        <w:rPr>
          <w:rStyle w:val="StyleUnderline"/>
        </w:rPr>
        <w:t xml:space="preserve"> </w:t>
      </w:r>
      <w:r w:rsidRPr="007C09C9">
        <w:rPr>
          <w:rStyle w:val="StyleUnderline"/>
          <w:highlight w:val="cyan"/>
        </w:rPr>
        <w:t>to encourage</w:t>
      </w:r>
      <w:r w:rsidRPr="00627C5C">
        <w:rPr>
          <w:rStyle w:val="StyleUnderline"/>
        </w:rPr>
        <w:t xml:space="preserve"> </w:t>
      </w:r>
      <w:r w:rsidRPr="007C09C9">
        <w:rPr>
          <w:rStyle w:val="StyleUnderline"/>
          <w:highlight w:val="cyan"/>
        </w:rPr>
        <w:t>states to implement</w:t>
      </w:r>
      <w:r w:rsidRPr="00627C5C">
        <w:rPr>
          <w:rStyle w:val="StyleUnderline"/>
        </w:rPr>
        <w:t xml:space="preserve"> the desired regulatory programs </w:t>
      </w:r>
      <w:r w:rsidRPr="007C09C9">
        <w:rPr>
          <w:rStyle w:val="StyleUnderline"/>
          <w:highlight w:val="cyan"/>
        </w:rPr>
        <w:t xml:space="preserve">is to </w:t>
      </w:r>
      <w:r w:rsidRPr="007C09C9">
        <w:rPr>
          <w:rStyle w:val="Emphasis"/>
          <w:highlight w:val="cyan"/>
        </w:rPr>
        <w:t>pay them</w:t>
      </w:r>
      <w:r w:rsidRPr="00481E1B">
        <w:rPr>
          <w:sz w:val="16"/>
        </w:rPr>
        <w:t>.</w:t>
      </w:r>
    </w:p>
    <w:p w14:paraId="2343BD5E" w14:textId="77777777" w:rsidR="00E23E21" w:rsidRPr="00481E1B" w:rsidRDefault="00E23E21" w:rsidP="00E23E21">
      <w:pPr>
        <w:rPr>
          <w:sz w:val="16"/>
        </w:rPr>
      </w:pPr>
      <w:r w:rsidRPr="00481E1B">
        <w:rPr>
          <w:sz w:val="16"/>
        </w:rPr>
        <w:t>Start FN 34</w:t>
      </w:r>
    </w:p>
    <w:p w14:paraId="78C49444" w14:textId="77777777" w:rsidR="00E23E21" w:rsidRPr="00481E1B" w:rsidRDefault="00E23E21" w:rsidP="00E23E21">
      <w:pPr>
        <w:rPr>
          <w:sz w:val="16"/>
        </w:rPr>
      </w:pPr>
      <w:r w:rsidRPr="00481E1B">
        <w:rPr>
          <w:sz w:val="16"/>
        </w:rPr>
        <w:t>As Professor Roderick Hills notes, “[</w:t>
      </w:r>
      <w:r w:rsidRPr="007C09C9">
        <w:rPr>
          <w:rStyle w:val="StyleUnderline"/>
          <w:highlight w:val="cyan"/>
        </w:rPr>
        <w:t xml:space="preserve">t]he </w:t>
      </w:r>
      <w:r w:rsidRPr="007C09C9">
        <w:rPr>
          <w:rStyle w:val="Emphasis"/>
          <w:highlight w:val="cyan"/>
        </w:rPr>
        <w:t>f</w:t>
      </w:r>
      <w:r w:rsidRPr="007804F0">
        <w:rPr>
          <w:rStyle w:val="Emphasis"/>
          <w:highlight w:val="cyan"/>
        </w:rPr>
        <w:t>ed</w:t>
      </w:r>
      <w:r w:rsidRPr="00627C5C">
        <w:rPr>
          <w:rStyle w:val="StyleUnderline"/>
        </w:rPr>
        <w:t xml:space="preserve">eral </w:t>
      </w:r>
      <w:r w:rsidRPr="007804F0">
        <w:rPr>
          <w:rStyle w:val="StyleUnderline"/>
        </w:rPr>
        <w:t>g</w:t>
      </w:r>
      <w:r w:rsidRPr="00627C5C">
        <w:rPr>
          <w:rStyle w:val="StyleUnderline"/>
        </w:rPr>
        <w:t xml:space="preserve">overnment </w:t>
      </w:r>
      <w:r w:rsidRPr="007C09C9">
        <w:rPr>
          <w:rStyle w:val="StyleUnderline"/>
          <w:highlight w:val="cyan"/>
        </w:rPr>
        <w:t xml:space="preserve">can </w:t>
      </w:r>
      <w:r w:rsidRPr="007C09C9">
        <w:rPr>
          <w:rStyle w:val="Emphasis"/>
          <w:highlight w:val="cyan"/>
        </w:rPr>
        <w:t>purchase</w:t>
      </w:r>
      <w:r w:rsidRPr="00627C5C">
        <w:rPr>
          <w:rStyle w:val="StyleUnderline"/>
        </w:rPr>
        <w:t xml:space="preserve"> the </w:t>
      </w:r>
      <w:r w:rsidRPr="007C09C9">
        <w:rPr>
          <w:rStyle w:val="StyleUnderline"/>
          <w:highlight w:val="cyan"/>
        </w:rPr>
        <w:t>services</w:t>
      </w:r>
      <w:r w:rsidRPr="00FF5926">
        <w:rPr>
          <w:rStyle w:val="StyleUnderline"/>
        </w:rPr>
        <w:t xml:space="preserve"> of state</w:t>
      </w:r>
      <w:r w:rsidRPr="00481E1B">
        <w:rPr>
          <w:sz w:val="16"/>
        </w:rPr>
        <w:t xml:space="preserve"> and local </w:t>
      </w:r>
      <w:r w:rsidRPr="00FF5926">
        <w:rPr>
          <w:rStyle w:val="StyleUnderline"/>
        </w:rPr>
        <w:t>governments</w:t>
      </w:r>
      <w:r w:rsidRPr="00481E1B">
        <w:rPr>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2878DBBB" w14:textId="77777777" w:rsidR="00E23E21" w:rsidRPr="00481E1B" w:rsidRDefault="00E23E21" w:rsidP="00E23E21">
      <w:pPr>
        <w:rPr>
          <w:sz w:val="16"/>
        </w:rPr>
      </w:pPr>
      <w:r w:rsidRPr="00481E1B">
        <w:rPr>
          <w:sz w:val="16"/>
        </w:rPr>
        <w:t>End FN 34</w:t>
      </w:r>
    </w:p>
    <w:p w14:paraId="3F92657B" w14:textId="77777777" w:rsidR="00E23E21" w:rsidRPr="00481E1B" w:rsidRDefault="00E23E21" w:rsidP="00E23E21">
      <w:pPr>
        <w:rPr>
          <w:sz w:val="16"/>
        </w:rPr>
      </w:pPr>
      <w:r w:rsidRPr="00481E1B">
        <w:rPr>
          <w:sz w:val="16"/>
        </w:rPr>
        <w:t xml:space="preserve">As interpreted by the Supreme Court, “the power of Congress to authorize expenditure of public moneys for public purposes is not limited by the direct grants of legislative power found in the Constitution.”35 Thus, </w:t>
      </w:r>
      <w:r w:rsidRPr="007C09C9">
        <w:rPr>
          <w:rStyle w:val="StyleUnderline"/>
          <w:highlight w:val="cyan"/>
        </w:rPr>
        <w:t>Congress</w:t>
      </w:r>
      <w:r w:rsidRPr="00627C5C">
        <w:rPr>
          <w:rStyle w:val="StyleUnderline"/>
        </w:rPr>
        <w:t xml:space="preserve"> may </w:t>
      </w:r>
      <w:r w:rsidRPr="007C09C9">
        <w:rPr>
          <w:rStyle w:val="StyleUnderline"/>
          <w:highlight w:val="cyan"/>
        </w:rPr>
        <w:t>offer</w:t>
      </w:r>
      <w:r w:rsidRPr="00627C5C">
        <w:rPr>
          <w:rStyle w:val="StyleUnderline"/>
        </w:rPr>
        <w:t xml:space="preserve"> states </w:t>
      </w:r>
      <w:r w:rsidRPr="007C09C9">
        <w:rPr>
          <w:rStyle w:val="StyleUnderline"/>
          <w:highlight w:val="cyan"/>
        </w:rPr>
        <w:t>financial support to enact policies</w:t>
      </w:r>
      <w:r w:rsidRPr="00627C5C">
        <w:rPr>
          <w:rStyle w:val="StyleUnderline"/>
        </w:rPr>
        <w:t xml:space="preserve"> that </w:t>
      </w:r>
      <w:r w:rsidRPr="007C09C9">
        <w:rPr>
          <w:rStyle w:val="StyleUnderline"/>
          <w:highlight w:val="cyan"/>
        </w:rPr>
        <w:t>Congress could not enact itself</w:t>
      </w:r>
      <w:r w:rsidRPr="00481E1B">
        <w:rPr>
          <w:sz w:val="16"/>
        </w:rPr>
        <w:t xml:space="preserve">. </w:t>
      </w:r>
      <w:r w:rsidRPr="00FF5926">
        <w:rPr>
          <w:rStyle w:val="StyleUnderline"/>
        </w:rPr>
        <w:t>Such</w:t>
      </w:r>
      <w:r w:rsidRPr="00627C5C">
        <w:rPr>
          <w:rStyle w:val="StyleUnderline"/>
        </w:rPr>
        <w:t xml:space="preserve"> financial </w:t>
      </w:r>
      <w:r w:rsidRPr="007C09C9">
        <w:rPr>
          <w:rStyle w:val="StyleUnderline"/>
          <w:highlight w:val="cyan"/>
        </w:rPr>
        <w:t>inducement</w:t>
      </w:r>
      <w:r w:rsidRPr="00627C5C">
        <w:rPr>
          <w:rStyle w:val="StyleUnderline"/>
        </w:rPr>
        <w:t xml:space="preserve"> </w:t>
      </w:r>
      <w:r w:rsidRPr="007C09C9">
        <w:rPr>
          <w:rStyle w:val="StyleUnderline"/>
          <w:highlight w:val="cyan"/>
        </w:rPr>
        <w:t>is</w:t>
      </w:r>
      <w:r w:rsidRPr="00481E1B">
        <w:rPr>
          <w:sz w:val="16"/>
        </w:rPr>
        <w:t xml:space="preserve"> often </w:t>
      </w:r>
      <w:r w:rsidRPr="007C09C9">
        <w:rPr>
          <w:rStyle w:val="Emphasis"/>
          <w:highlight w:val="cyan"/>
        </w:rPr>
        <w:t>enough to spur</w:t>
      </w:r>
      <w:r w:rsidRPr="00FF5926">
        <w:rPr>
          <w:rStyle w:val="Emphasis"/>
        </w:rPr>
        <w:t xml:space="preserve"> state</w:t>
      </w:r>
      <w:r w:rsidRPr="00627C5C">
        <w:rPr>
          <w:rStyle w:val="Emphasis"/>
        </w:rPr>
        <w:t xml:space="preserve"> policy maker</w:t>
      </w:r>
      <w:r w:rsidRPr="00FF5926">
        <w:rPr>
          <w:rStyle w:val="Emphasis"/>
        </w:rPr>
        <w:t xml:space="preserve">s into </w:t>
      </w:r>
      <w:r w:rsidRPr="007C09C9">
        <w:rPr>
          <w:rStyle w:val="Emphasis"/>
          <w:highlight w:val="cyan"/>
        </w:rPr>
        <w:t>action</w:t>
      </w:r>
      <w:r w:rsidRPr="00481E1B">
        <w:rPr>
          <w:sz w:val="16"/>
        </w:rPr>
        <w:t xml:space="preserve">. Such </w:t>
      </w:r>
      <w:r w:rsidRPr="007C09C9">
        <w:rPr>
          <w:rStyle w:val="StyleUnderline"/>
          <w:highlight w:val="cyan"/>
        </w:rPr>
        <w:t>funding</w:t>
      </w:r>
      <w:r w:rsidRPr="00627C5C">
        <w:rPr>
          <w:rStyle w:val="StyleUnderline"/>
        </w:rPr>
        <w:t xml:space="preserve"> can serve to </w:t>
      </w:r>
      <w:r w:rsidRPr="007C09C9">
        <w:rPr>
          <w:rStyle w:val="Emphasis"/>
          <w:highlight w:val="cyan"/>
        </w:rPr>
        <w:t>multiply state investments</w:t>
      </w:r>
      <w:r w:rsidRPr="00627C5C">
        <w:rPr>
          <w:rStyle w:val="StyleUnderline"/>
        </w:rPr>
        <w:t xml:space="preserve"> in a given field, as well as to </w:t>
      </w:r>
      <w:r w:rsidRPr="007C09C9">
        <w:rPr>
          <w:rStyle w:val="StyleUnderline"/>
          <w:highlight w:val="cyan"/>
        </w:rPr>
        <w:t xml:space="preserve">provide </w:t>
      </w:r>
      <w:r w:rsidRPr="007C09C9">
        <w:rPr>
          <w:rStyle w:val="Emphasis"/>
          <w:highlight w:val="cyan"/>
        </w:rPr>
        <w:t>political benefits to</w:t>
      </w:r>
      <w:r w:rsidRPr="00FF5926">
        <w:rPr>
          <w:rStyle w:val="Emphasis"/>
        </w:rPr>
        <w:t xml:space="preserve"> state </w:t>
      </w:r>
      <w:r w:rsidRPr="007C09C9">
        <w:rPr>
          <w:rStyle w:val="Emphasis"/>
          <w:highlight w:val="cyan"/>
        </w:rPr>
        <w:t>policy makers</w:t>
      </w:r>
      <w:r w:rsidRPr="00481E1B">
        <w:rPr>
          <w:sz w:val="16"/>
        </w:rPr>
        <w:t>.</w:t>
      </w:r>
    </w:p>
    <w:p w14:paraId="6E4C03A3" w14:textId="77777777" w:rsidR="00E23E21" w:rsidRPr="00481E1B" w:rsidRDefault="00E23E21" w:rsidP="00E23E21">
      <w:pPr>
        <w:rPr>
          <w:sz w:val="16"/>
        </w:rPr>
      </w:pPr>
      <w:r w:rsidRPr="00481E1B">
        <w:rPr>
          <w:sz w:val="16"/>
        </w:rPr>
        <w:t>Start FN 36</w:t>
      </w:r>
    </w:p>
    <w:p w14:paraId="753469E4" w14:textId="77777777" w:rsidR="00E23E21" w:rsidRPr="00481E1B" w:rsidRDefault="00E23E21" w:rsidP="00E23E21">
      <w:pPr>
        <w:rPr>
          <w:sz w:val="16"/>
        </w:rPr>
      </w:pPr>
      <w:r w:rsidRPr="00481E1B">
        <w:rPr>
          <w:sz w:val="16"/>
        </w:rPr>
        <w:t>See Ilya Somin, Closing Pandora’s Box of Federalism: The Case for Judicial Restriction of Federal Subsidies to State Governments, 90 GEO. L.J. 461, 484 (2002) (“</w:t>
      </w:r>
      <w:r w:rsidRPr="00627C5C">
        <w:rPr>
          <w:rStyle w:val="StyleUnderline"/>
        </w:rPr>
        <w:t xml:space="preserve">While </w:t>
      </w:r>
      <w:r w:rsidRPr="007C09C9">
        <w:rPr>
          <w:rStyle w:val="StyleUnderline"/>
          <w:highlight w:val="cyan"/>
        </w:rPr>
        <w:t xml:space="preserve">state </w:t>
      </w:r>
      <w:r w:rsidRPr="001F41A4">
        <w:rPr>
          <w:rStyle w:val="StyleUnderline"/>
        </w:rPr>
        <w:t>government</w:t>
      </w:r>
      <w:r w:rsidRPr="007C09C9">
        <w:rPr>
          <w:rStyle w:val="StyleUnderline"/>
          <w:highlight w:val="cyan"/>
        </w:rPr>
        <w:t>s have</w:t>
      </w:r>
      <w:r w:rsidRPr="001F41A4">
        <w:rPr>
          <w:rStyle w:val="StyleUnderline"/>
        </w:rPr>
        <w:t xml:space="preserve"> strong political </w:t>
      </w:r>
      <w:r w:rsidRPr="007C09C9">
        <w:rPr>
          <w:rStyle w:val="StyleUnderline"/>
          <w:highlight w:val="cyan"/>
        </w:rPr>
        <w:t>incentives to resist</w:t>
      </w:r>
      <w:r w:rsidRPr="00627C5C">
        <w:rPr>
          <w:rStyle w:val="StyleUnderline"/>
        </w:rPr>
        <w:t xml:space="preserve"> </w:t>
      </w:r>
      <w:r w:rsidRPr="001F41A4">
        <w:rPr>
          <w:rStyle w:val="Emphasis"/>
          <w:highlight w:val="cyan"/>
        </w:rPr>
        <w:t>ordinary</w:t>
      </w:r>
      <w:r w:rsidRPr="00627C5C">
        <w:rPr>
          <w:rStyle w:val="StyleUnderline"/>
        </w:rPr>
        <w:t xml:space="preserve"> </w:t>
      </w:r>
      <w:r w:rsidRPr="001F41A4">
        <w:rPr>
          <w:rStyle w:val="StyleUnderline"/>
        </w:rPr>
        <w:t xml:space="preserve">federal </w:t>
      </w:r>
      <w:r w:rsidRPr="007C09C9">
        <w:rPr>
          <w:rStyle w:val="StyleUnderline"/>
          <w:highlight w:val="cyan"/>
        </w:rPr>
        <w:t>legislation that inhibits</w:t>
      </w:r>
      <w:r w:rsidRPr="00FF5926">
        <w:rPr>
          <w:rStyle w:val="StyleUnderline"/>
        </w:rPr>
        <w:t xml:space="preserve"> their </w:t>
      </w:r>
      <w:r w:rsidRPr="007C09C9">
        <w:rPr>
          <w:rStyle w:val="StyleUnderline"/>
          <w:highlight w:val="cyan"/>
        </w:rPr>
        <w:t>authority</w:t>
      </w:r>
      <w:r w:rsidRPr="00627C5C">
        <w:rPr>
          <w:rStyle w:val="StyleUnderline"/>
        </w:rPr>
        <w:t xml:space="preserve">, </w:t>
      </w:r>
      <w:r w:rsidRPr="007C09C9">
        <w:rPr>
          <w:rStyle w:val="StyleUnderline"/>
          <w:highlight w:val="cyan"/>
        </w:rPr>
        <w:t xml:space="preserve">they have </w:t>
      </w:r>
      <w:r w:rsidRPr="007C09C9">
        <w:rPr>
          <w:rStyle w:val="Emphasis"/>
          <w:highlight w:val="cyan"/>
        </w:rPr>
        <w:t xml:space="preserve">incentives to </w:t>
      </w:r>
      <w:r w:rsidRPr="001F41A4">
        <w:rPr>
          <w:rStyle w:val="Emphasis"/>
          <w:highlight w:val="cyan"/>
        </w:rPr>
        <w:t>accept</w:t>
      </w:r>
      <w:r w:rsidRPr="001F41A4">
        <w:rPr>
          <w:rStyle w:val="StyleUnderline"/>
          <w:highlight w:val="cyan"/>
        </w:rPr>
        <w:t xml:space="preserve"> and </w:t>
      </w:r>
      <w:r w:rsidRPr="00FF5926">
        <w:rPr>
          <w:rStyle w:val="Emphasis"/>
        </w:rPr>
        <w:t xml:space="preserve">even </w:t>
      </w:r>
      <w:r w:rsidRPr="001F41A4">
        <w:rPr>
          <w:rStyle w:val="Emphasis"/>
          <w:highlight w:val="cyan"/>
        </w:rPr>
        <w:t>lobby for</w:t>
      </w:r>
      <w:r w:rsidRPr="00627C5C">
        <w:rPr>
          <w:rStyle w:val="StyleUnderline"/>
        </w:rPr>
        <w:t xml:space="preserve"> </w:t>
      </w:r>
      <w:r w:rsidRPr="007C09C9">
        <w:rPr>
          <w:rStyle w:val="StyleUnderline"/>
        </w:rPr>
        <w:t xml:space="preserve">conditional </w:t>
      </w:r>
      <w:r w:rsidRPr="00FF5926">
        <w:rPr>
          <w:rStyle w:val="StyleUnderline"/>
        </w:rPr>
        <w:t xml:space="preserve">federal </w:t>
      </w:r>
      <w:r w:rsidRPr="007C09C9">
        <w:rPr>
          <w:rStyle w:val="StyleUnderline"/>
          <w:highlight w:val="cyan"/>
        </w:rPr>
        <w:t>grants</w:t>
      </w:r>
      <w:r w:rsidRPr="00481E1B">
        <w:rPr>
          <w:sz w:val="16"/>
        </w:rPr>
        <w:t xml:space="preserve">.”). </w:t>
      </w:r>
    </w:p>
    <w:p w14:paraId="76CF3C65" w14:textId="77777777" w:rsidR="00E23E21" w:rsidRPr="00481E1B" w:rsidRDefault="00E23E21" w:rsidP="00E23E21">
      <w:pPr>
        <w:rPr>
          <w:sz w:val="16"/>
        </w:rPr>
      </w:pPr>
      <w:r w:rsidRPr="00481E1B">
        <w:rPr>
          <w:sz w:val="16"/>
        </w:rPr>
        <w:t>End FN 36</w:t>
      </w:r>
    </w:p>
    <w:p w14:paraId="074CF68A" w14:textId="77777777" w:rsidR="00E23E21" w:rsidRPr="00481E1B" w:rsidRDefault="00E23E21" w:rsidP="00E23E21">
      <w:pPr>
        <w:rPr>
          <w:sz w:val="16"/>
        </w:rPr>
      </w:pPr>
      <w:r w:rsidRPr="00FF5926">
        <w:rPr>
          <w:rStyle w:val="StyleUnderline"/>
        </w:rPr>
        <w:t xml:space="preserve">Imposing </w:t>
      </w:r>
      <w:r w:rsidRPr="007C09C9">
        <w:rPr>
          <w:rStyle w:val="StyleUnderline"/>
          <w:highlight w:val="cyan"/>
        </w:rPr>
        <w:t>conditions</w:t>
      </w:r>
      <w:r w:rsidRPr="00627C5C">
        <w:rPr>
          <w:rStyle w:val="StyleUnderline"/>
        </w:rPr>
        <w:t xml:space="preserve"> on the receipt of such funding </w:t>
      </w:r>
      <w:r w:rsidRPr="00481E1B">
        <w:rPr>
          <w:sz w:val="16"/>
        </w:rPr>
        <w:t>can also</w:t>
      </w:r>
      <w:r w:rsidRPr="00627C5C">
        <w:rPr>
          <w:rStyle w:val="StyleUnderline"/>
        </w:rPr>
        <w:t xml:space="preserve"> </w:t>
      </w:r>
      <w:r w:rsidRPr="007C09C9">
        <w:rPr>
          <w:rStyle w:val="Emphasis"/>
          <w:highlight w:val="cyan"/>
        </w:rPr>
        <w:t>ensure</w:t>
      </w:r>
      <w:r w:rsidRPr="00627C5C">
        <w:rPr>
          <w:rStyle w:val="StyleUnderline"/>
        </w:rPr>
        <w:t xml:space="preserve"> that </w:t>
      </w:r>
      <w:r w:rsidRPr="00FF5926">
        <w:rPr>
          <w:rStyle w:val="StyleUnderline"/>
        </w:rPr>
        <w:t>state</w:t>
      </w:r>
      <w:r w:rsidRPr="00627C5C">
        <w:rPr>
          <w:rStyle w:val="StyleUnderline"/>
        </w:rPr>
        <w:t xml:space="preserve"> </w:t>
      </w:r>
      <w:r w:rsidRPr="007C09C9">
        <w:rPr>
          <w:rStyle w:val="StyleUnderline"/>
          <w:highlight w:val="cyan"/>
        </w:rPr>
        <w:t>policies are implemented</w:t>
      </w:r>
      <w:r w:rsidRPr="00627C5C">
        <w:rPr>
          <w:rStyle w:val="StyleUnderline"/>
        </w:rPr>
        <w:t xml:space="preserve"> consistent with federal objectives</w:t>
      </w:r>
      <w:r w:rsidRPr="00481E1B">
        <w:rPr>
          <w:sz w:val="16"/>
        </w:rPr>
        <w:t>.</w:t>
      </w:r>
    </w:p>
    <w:p w14:paraId="2E9ACBC0" w14:textId="77777777" w:rsidR="00E23E21" w:rsidRPr="00481E1B" w:rsidRDefault="00E23E21" w:rsidP="00E23E21">
      <w:pPr>
        <w:rPr>
          <w:sz w:val="16"/>
        </w:rPr>
      </w:pPr>
      <w:r w:rsidRPr="00481E1B">
        <w:rPr>
          <w:sz w:val="16"/>
        </w:rPr>
        <w:t>Start FN 37</w:t>
      </w:r>
    </w:p>
    <w:p w14:paraId="03874066" w14:textId="77777777" w:rsidR="00E23E21" w:rsidRPr="00481E1B" w:rsidRDefault="00E23E21" w:rsidP="00E23E21">
      <w:pPr>
        <w:rPr>
          <w:sz w:val="16"/>
        </w:rPr>
      </w:pPr>
      <w:r w:rsidRPr="00481E1B">
        <w:rPr>
          <w:sz w:val="16"/>
        </w:rPr>
        <w:t>See South Dakota v. Dole, 483 U.S. 203, 206 (1987) (noting permissibility of imposing conditions on the receipt of federal funds to achieve “broad policy objectives”); Fullilove v. Klutznick, 448 U.S. 448, 474 (1980) (</w:t>
      </w:r>
      <w:r w:rsidRPr="00627C5C">
        <w:rPr>
          <w:rStyle w:val="StyleUnderline"/>
        </w:rPr>
        <w:t>Congress may “further broad policy objectives by conditioning receipt of federal moneys upon compliance by the recipient with federal statutory and administrative directives</w:t>
      </w:r>
      <w:r w:rsidRPr="00481E1B">
        <w:rPr>
          <w:sz w:val="16"/>
        </w:rPr>
        <w:t>.”).</w:t>
      </w:r>
    </w:p>
    <w:p w14:paraId="76BE2CA5" w14:textId="77777777" w:rsidR="00E23E21" w:rsidRPr="00FF5926" w:rsidRDefault="00E23E21" w:rsidP="00E23E21">
      <w:pPr>
        <w:rPr>
          <w:rStyle w:val="Style13ptBold"/>
          <w:b w:val="0"/>
          <w:bCs w:val="0"/>
          <w:sz w:val="16"/>
        </w:rPr>
      </w:pPr>
      <w:r w:rsidRPr="00481E1B">
        <w:rPr>
          <w:sz w:val="16"/>
        </w:rPr>
        <w:t>End FN 37</w:t>
      </w:r>
    </w:p>
    <w:p w14:paraId="78C39A7E" w14:textId="77777777" w:rsidR="00E23E21" w:rsidRPr="009F6E91" w:rsidRDefault="00E23E21" w:rsidP="00E23E21">
      <w:pPr>
        <w:pStyle w:val="Heading4"/>
        <w:rPr>
          <w:rFonts w:eastAsia="Times New Roman"/>
          <w:bCs/>
          <w:u w:val="single"/>
        </w:rPr>
      </w:pPr>
      <w:r w:rsidRPr="009F6E91">
        <w:rPr>
          <w:rStyle w:val="Style13ptBold"/>
          <w:rFonts w:cs="Times New Roman"/>
        </w:rPr>
        <w:t xml:space="preserve">The counterplan builds </w:t>
      </w:r>
      <w:r w:rsidRPr="00FF5926">
        <w:rPr>
          <w:rStyle w:val="Style13ptBold"/>
          <w:rFonts w:cs="Times New Roman"/>
          <w:u w:val="single"/>
        </w:rPr>
        <w:t>state power</w:t>
      </w:r>
      <w:r w:rsidRPr="009F6E91">
        <w:rPr>
          <w:rStyle w:val="Style13ptBold"/>
          <w:rFonts w:cs="Times New Roman"/>
        </w:rPr>
        <w:t xml:space="preserve"> and </w:t>
      </w:r>
      <w:r w:rsidRPr="00FF5926">
        <w:rPr>
          <w:rStyle w:val="Style13ptBold"/>
          <w:rFonts w:cs="Times New Roman"/>
          <w:u w:val="single"/>
        </w:rPr>
        <w:t>expertise</w:t>
      </w:r>
      <w:r w:rsidRPr="009F6E91">
        <w:rPr>
          <w:rStyle w:val="Style13ptBold"/>
          <w:rFonts w:cs="Times New Roman"/>
        </w:rPr>
        <w:t xml:space="preserve">---expands federal utilization of states in </w:t>
      </w:r>
      <w:r w:rsidRPr="009F6E91">
        <w:rPr>
          <w:rFonts w:eastAsia="Times New Roman"/>
          <w:u w:val="single"/>
        </w:rPr>
        <w:t>other areas</w:t>
      </w:r>
    </w:p>
    <w:p w14:paraId="030ACAFD" w14:textId="77777777" w:rsidR="00E23E21" w:rsidRPr="009F6E91" w:rsidRDefault="00E23E21" w:rsidP="00E23E21">
      <w:pPr>
        <w:spacing w:line="259" w:lineRule="auto"/>
        <w:rPr>
          <w:rFonts w:eastAsia="Calibri"/>
        </w:rPr>
      </w:pPr>
      <w:r w:rsidRPr="009F6E91">
        <w:rPr>
          <w:rStyle w:val="Style13ptBold"/>
        </w:rPr>
        <w:t>Gluck 13</w:t>
      </w:r>
      <w:r w:rsidRPr="009F6E91">
        <w:rPr>
          <w:rFonts w:eastAsia="Calibri"/>
        </w:rPr>
        <w:t xml:space="preserve">, Associate Professor of Law, Yale Law School (Abbe, </w:t>
      </w:r>
      <w:r>
        <w:rPr>
          <w:rFonts w:eastAsia="Calibri"/>
        </w:rPr>
        <w:t xml:space="preserve">2013, </w:t>
      </w:r>
      <w:r w:rsidRPr="009F6E91">
        <w:rPr>
          <w:rFonts w:eastAsia="Calibri"/>
        </w:rPr>
        <w:t xml:space="preserve">“FEDERALISM FROM FEDERAL STATUTES: HEALTH REFORM, MEDICAID, AND THE OLD-FASHIONED FEDERALISTS’ GAMBLE,” </w:t>
      </w:r>
      <w:r w:rsidRPr="009F6E91">
        <w:rPr>
          <w:rFonts w:eastAsia="Calibri"/>
          <w:i/>
          <w:iCs/>
        </w:rPr>
        <w:t>Fordham Law Review</w:t>
      </w:r>
      <w:r w:rsidRPr="009F6E91">
        <w:rPr>
          <w:rFonts w:eastAsia="Calibri"/>
        </w:rPr>
        <w:t>, 81:4, p. 1762-1763, https://ir.lawnet.fordham.edu/flr/vol81/iss4/5)</w:t>
      </w:r>
    </w:p>
    <w:p w14:paraId="5019FF16" w14:textId="77777777" w:rsidR="00E23E21" w:rsidRPr="009F6E91" w:rsidRDefault="00E23E21" w:rsidP="00E23E21">
      <w:pPr>
        <w:spacing w:line="259" w:lineRule="auto"/>
        <w:rPr>
          <w:rFonts w:eastAsia="Calibri"/>
          <w:sz w:val="16"/>
        </w:rPr>
      </w:pPr>
      <w:r w:rsidRPr="009F6E91">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9F6E91">
        <w:rPr>
          <w:rFonts w:eastAsia="Calibri"/>
          <w:u w:val="single"/>
        </w:rPr>
        <w:t xml:space="preserve">Even though </w:t>
      </w:r>
      <w:r w:rsidRPr="00FF5926">
        <w:rPr>
          <w:rFonts w:eastAsia="Calibri"/>
          <w:highlight w:val="cyan"/>
          <w:u w:val="single"/>
        </w:rPr>
        <w:t>the new program was</w:t>
      </w:r>
      <w:r w:rsidRPr="009F6E91">
        <w:rPr>
          <w:rFonts w:eastAsia="Calibri"/>
          <w:u w:val="single"/>
        </w:rPr>
        <w:t xml:space="preserve"> a federal program, it was state run, and as such was viewed as an extension of prior state</w:t>
      </w:r>
      <w:r w:rsidRPr="009F6E91">
        <w:rPr>
          <w:rFonts w:eastAsia="Calibri"/>
          <w:sz w:val="16"/>
        </w:rPr>
        <w:t xml:space="preserve"> charity-care </w:t>
      </w:r>
      <w:r w:rsidRPr="009F6E91">
        <w:rPr>
          <w:rFonts w:eastAsia="Calibri"/>
          <w:u w:val="single"/>
        </w:rPr>
        <w:t>efforts</w:t>
      </w:r>
      <w:r w:rsidRPr="009F6E91">
        <w:rPr>
          <w:rFonts w:eastAsia="Calibri"/>
          <w:sz w:val="16"/>
        </w:rPr>
        <w:t xml:space="preserve">, rather than as a major reform of them.38 But making Medicaid </w:t>
      </w:r>
      <w:r w:rsidRPr="009F6E91">
        <w:rPr>
          <w:rFonts w:eastAsia="Calibri"/>
          <w:highlight w:val="cyan"/>
          <w:u w:val="single"/>
        </w:rPr>
        <w:t>state administered</w:t>
      </w:r>
      <w:r w:rsidRPr="009F6E91">
        <w:rPr>
          <w:rFonts w:eastAsia="Calibri"/>
          <w:sz w:val="16"/>
        </w:rPr>
        <w:t xml:space="preserve"> also </w:t>
      </w:r>
      <w:r w:rsidRPr="009F6E91">
        <w:rPr>
          <w:rFonts w:eastAsia="Calibri"/>
          <w:u w:val="single"/>
        </w:rPr>
        <w:t xml:space="preserve">was an effort to </w:t>
      </w:r>
      <w:r w:rsidRPr="009F6E91">
        <w:rPr>
          <w:rStyle w:val="Emphasis"/>
          <w:highlight w:val="cyan"/>
        </w:rPr>
        <w:t>prevent</w:t>
      </w:r>
      <w:r w:rsidRPr="00FF5926">
        <w:rPr>
          <w:rStyle w:val="Emphasis"/>
        </w:rPr>
        <w:t xml:space="preserve"> further </w:t>
      </w:r>
      <w:r w:rsidRPr="009F6E91">
        <w:rPr>
          <w:rStyle w:val="Emphasis"/>
          <w:highlight w:val="cyan"/>
        </w:rPr>
        <w:t>federal encroachment</w:t>
      </w:r>
      <w:r w:rsidRPr="009F6E91">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9F6E91">
        <w:rPr>
          <w:rStyle w:val="Emphasis"/>
          <w:highlight w:val="cyan"/>
        </w:rPr>
        <w:t>Designing</w:t>
      </w:r>
      <w:r w:rsidRPr="009F6E91">
        <w:rPr>
          <w:rStyle w:val="Emphasis"/>
        </w:rPr>
        <w:t xml:space="preserve"> a federal </w:t>
      </w:r>
      <w:r w:rsidRPr="009F6E91">
        <w:rPr>
          <w:rStyle w:val="Emphasis"/>
          <w:highlight w:val="cyan"/>
        </w:rPr>
        <w:t>law so</w:t>
      </w:r>
      <w:r w:rsidRPr="00FF5926">
        <w:rPr>
          <w:rStyle w:val="Emphasis"/>
        </w:rPr>
        <w:t xml:space="preserve"> that </w:t>
      </w:r>
      <w:r w:rsidRPr="009F6E91">
        <w:rPr>
          <w:rStyle w:val="Emphasis"/>
          <w:highlight w:val="cyan"/>
        </w:rPr>
        <w:t>it could be implemented by</w:t>
      </w:r>
      <w:r w:rsidRPr="00FF5926">
        <w:rPr>
          <w:rStyle w:val="Emphasis"/>
        </w:rPr>
        <w:t xml:space="preserve"> the </w:t>
      </w:r>
      <w:r w:rsidRPr="009F6E91">
        <w:rPr>
          <w:rStyle w:val="Emphasis"/>
          <w:highlight w:val="cyan"/>
        </w:rPr>
        <w:t>states was</w:t>
      </w:r>
      <w:r w:rsidRPr="009F6E91">
        <w:rPr>
          <w:rStyle w:val="Emphasis"/>
        </w:rPr>
        <w:t xml:space="preserve"> seen as </w:t>
      </w:r>
      <w:r w:rsidRPr="009F6E91">
        <w:rPr>
          <w:rStyle w:val="Emphasis"/>
          <w:highlight w:val="cyan"/>
        </w:rPr>
        <w:t>protective of federalism</w:t>
      </w:r>
      <w:r w:rsidRPr="009F6E91">
        <w:rPr>
          <w:rFonts w:eastAsia="Calibri"/>
          <w:sz w:val="16"/>
        </w:rPr>
        <w:t>. Completing the fragmentation, the statute left large swaths of regulation entirely in state hands, including the regulation of the private insurance industry.40</w:t>
      </w:r>
    </w:p>
    <w:p w14:paraId="105BCB29" w14:textId="77777777" w:rsidR="00E23E21" w:rsidRPr="009F6E91" w:rsidRDefault="00E23E21" w:rsidP="00E23E21">
      <w:pPr>
        <w:spacing w:line="259" w:lineRule="auto"/>
        <w:rPr>
          <w:rFonts w:eastAsia="Calibri"/>
          <w:sz w:val="16"/>
        </w:rPr>
      </w:pPr>
      <w:r w:rsidRPr="009F6E91">
        <w:rPr>
          <w:rFonts w:eastAsia="Calibri"/>
          <w:highlight w:val="cyan"/>
          <w:u w:val="single"/>
        </w:rPr>
        <w:t>The</w:t>
      </w:r>
      <w:r w:rsidRPr="00FF5926">
        <w:rPr>
          <w:rFonts w:eastAsia="Calibri"/>
          <w:u w:val="single"/>
        </w:rPr>
        <w:t xml:space="preserve"> same </w:t>
      </w:r>
      <w:r w:rsidRPr="009F6E91">
        <w:rPr>
          <w:rFonts w:eastAsia="Calibri"/>
          <w:highlight w:val="cyan"/>
          <w:u w:val="single"/>
        </w:rPr>
        <w:t>story can be told outside</w:t>
      </w:r>
      <w:r w:rsidRPr="009F6E91">
        <w:rPr>
          <w:rFonts w:eastAsia="Calibri"/>
          <w:u w:val="single"/>
        </w:rPr>
        <w:t xml:space="preserve"> the </w:t>
      </w:r>
      <w:r w:rsidRPr="009F6E91">
        <w:rPr>
          <w:rFonts w:eastAsia="Calibri"/>
          <w:highlight w:val="cyan"/>
          <w:u w:val="single"/>
        </w:rPr>
        <w:t>health care</w:t>
      </w:r>
      <w:r w:rsidRPr="009F6E91">
        <w:rPr>
          <w:rFonts w:eastAsia="Calibri"/>
          <w:u w:val="single"/>
        </w:rPr>
        <w:t xml:space="preserve"> arena</w:t>
      </w:r>
      <w:r w:rsidRPr="009F6E91">
        <w:rPr>
          <w:rFonts w:eastAsia="Calibri"/>
          <w:sz w:val="16"/>
        </w:rPr>
        <w:t xml:space="preserve">. </w:t>
      </w:r>
      <w:r w:rsidRPr="009F6E91">
        <w:rPr>
          <w:rFonts w:eastAsia="Calibri"/>
          <w:u w:val="single"/>
        </w:rPr>
        <w:t>Indeed, one is hard-pressed to identify any examples of major social policy legislation in which Congress wiped the slate clean of all preexisting state structures and enacted comprehensive, federal-only reform in a single legislative effort</w:t>
      </w:r>
      <w:r w:rsidRPr="009F6E91">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9F6E91">
        <w:rPr>
          <w:rFonts w:eastAsia="Calibri"/>
          <w:u w:val="single"/>
        </w:rPr>
        <w:t>early federal efforts to fund state environmental programs that eventually led to the Clean Air and Clean Water Acts;</w:t>
      </w:r>
      <w:r w:rsidRPr="009F6E91">
        <w:rPr>
          <w:rFonts w:eastAsia="Calibri"/>
          <w:sz w:val="16"/>
        </w:rPr>
        <w:t xml:space="preserve">43 to the 1935 Social Security Act’s evolution from an effort to replace state old-age pension programs to its expanded form today,44 </w:t>
      </w:r>
      <w:r w:rsidRPr="009F6E91">
        <w:rPr>
          <w:rFonts w:eastAsia="Calibri"/>
          <w:u w:val="single"/>
        </w:rPr>
        <w:t>this is the common arc of modern federal policy development</w:t>
      </w:r>
      <w:r w:rsidRPr="009F6E91">
        <w:rPr>
          <w:rFonts w:eastAsia="Calibri"/>
          <w:sz w:val="16"/>
        </w:rPr>
        <w:t>.</w:t>
      </w:r>
    </w:p>
    <w:p w14:paraId="2C8D980C" w14:textId="77777777" w:rsidR="00E23E21" w:rsidRPr="009F6E91" w:rsidRDefault="00E23E21" w:rsidP="00E23E21">
      <w:pPr>
        <w:spacing w:line="259" w:lineRule="auto"/>
        <w:rPr>
          <w:rFonts w:eastAsia="Calibri"/>
          <w:sz w:val="16"/>
        </w:rPr>
      </w:pPr>
      <w:r w:rsidRPr="009F6E91">
        <w:rPr>
          <w:rFonts w:eastAsia="Calibri"/>
          <w:sz w:val="16"/>
        </w:rPr>
        <w:t xml:space="preserve">Moreover, there is a cycle here, one in which </w:t>
      </w:r>
      <w:r w:rsidRPr="009F6E91">
        <w:rPr>
          <w:rFonts w:eastAsia="Calibri"/>
          <w:highlight w:val="cyan"/>
          <w:u w:val="single"/>
        </w:rPr>
        <w:t>state-based</w:t>
      </w:r>
      <w:r w:rsidRPr="009F6E91">
        <w:rPr>
          <w:rFonts w:eastAsia="Calibri"/>
          <w:u w:val="single"/>
        </w:rPr>
        <w:t xml:space="preserve"> federal </w:t>
      </w:r>
      <w:r w:rsidRPr="009F6E91">
        <w:rPr>
          <w:rFonts w:eastAsia="Calibri"/>
          <w:highlight w:val="cyan"/>
          <w:u w:val="single"/>
        </w:rPr>
        <w:t>policy</w:t>
      </w:r>
      <w:r w:rsidRPr="009F6E91">
        <w:rPr>
          <w:rFonts w:eastAsia="Calibri"/>
          <w:u w:val="single"/>
        </w:rPr>
        <w:t xml:space="preserve"> incrementalism continues to </w:t>
      </w:r>
      <w:r w:rsidRPr="009F6E91">
        <w:rPr>
          <w:rFonts w:eastAsia="Calibri"/>
          <w:highlight w:val="cyan"/>
          <w:u w:val="single"/>
        </w:rPr>
        <w:t>perpetuate itself</w:t>
      </w:r>
      <w:r w:rsidRPr="009F6E91">
        <w:rPr>
          <w:rFonts w:eastAsia="Calibri"/>
          <w:sz w:val="16"/>
        </w:rPr>
        <w:t xml:space="preserve">. </w:t>
      </w:r>
      <w:r w:rsidRPr="00FF5926">
        <w:rPr>
          <w:rStyle w:val="Emphasis"/>
        </w:rPr>
        <w:t xml:space="preserve">With </w:t>
      </w:r>
      <w:r w:rsidRPr="009F6E91">
        <w:rPr>
          <w:rStyle w:val="Emphasis"/>
          <w:highlight w:val="cyan"/>
        </w:rPr>
        <w:t xml:space="preserve">each new federal program that relies on state implementation, state administrative bureaucracies are </w:t>
      </w:r>
      <w:r w:rsidRPr="00FF5926">
        <w:rPr>
          <w:rStyle w:val="Emphasis"/>
        </w:rPr>
        <w:t xml:space="preserve">further </w:t>
      </w:r>
      <w:r w:rsidRPr="009F6E91">
        <w:rPr>
          <w:rStyle w:val="Emphasis"/>
          <w:highlight w:val="cyan"/>
        </w:rPr>
        <w:t>expanded and become more expert. This</w:t>
      </w:r>
      <w:r w:rsidRPr="009F6E91">
        <w:rPr>
          <w:rStyle w:val="Emphasis"/>
        </w:rPr>
        <w:t xml:space="preserve">, in turn, </w:t>
      </w:r>
      <w:r w:rsidRPr="009F6E91">
        <w:rPr>
          <w:rStyle w:val="Emphasis"/>
          <w:highlight w:val="cyan"/>
        </w:rPr>
        <w:t>makes their</w:t>
      </w:r>
      <w:r w:rsidRPr="009F6E91">
        <w:rPr>
          <w:rStyle w:val="Emphasis"/>
        </w:rPr>
        <w:t xml:space="preserve"> continuing </w:t>
      </w:r>
      <w:r w:rsidRPr="009F6E91">
        <w:rPr>
          <w:rStyle w:val="Emphasis"/>
          <w:highlight w:val="cyan"/>
        </w:rPr>
        <w:t>utilization</w:t>
      </w:r>
      <w:r w:rsidRPr="009F6E91">
        <w:rPr>
          <w:rStyle w:val="Emphasis"/>
        </w:rPr>
        <w:t xml:space="preserve"> by the federal government </w:t>
      </w:r>
      <w:r w:rsidRPr="009F6E91">
        <w:rPr>
          <w:rStyle w:val="Emphasis"/>
          <w:highlight w:val="cyan"/>
        </w:rPr>
        <w:t>more likely</w:t>
      </w:r>
      <w:r w:rsidRPr="009F6E91">
        <w:rPr>
          <w:rFonts w:eastAsia="Calibri"/>
          <w:sz w:val="16"/>
          <w:highlight w:val="cyan"/>
        </w:rPr>
        <w:t>.</w:t>
      </w:r>
    </w:p>
    <w:p w14:paraId="4F0EC805" w14:textId="77777777" w:rsidR="00E23E21" w:rsidRPr="009F6E91" w:rsidRDefault="00E23E21" w:rsidP="00E23E21">
      <w:pPr>
        <w:spacing w:line="259" w:lineRule="auto"/>
        <w:rPr>
          <w:rFonts w:eastAsia="Calibri"/>
          <w:sz w:val="16"/>
        </w:rPr>
      </w:pPr>
      <w:r w:rsidRPr="009F6E91">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051C427C" w14:textId="77777777" w:rsidR="00E23E21" w:rsidRPr="009F6E91" w:rsidRDefault="00E23E21" w:rsidP="00E23E21">
      <w:pPr>
        <w:spacing w:line="259" w:lineRule="auto"/>
        <w:rPr>
          <w:rFonts w:eastAsia="Calibri"/>
          <w:sz w:val="16"/>
        </w:rPr>
      </w:pPr>
      <w:r w:rsidRPr="009F6E91">
        <w:rPr>
          <w:rFonts w:eastAsia="Calibri"/>
          <w:sz w:val="16"/>
        </w:rPr>
        <w:t xml:space="preserve">In this sense, </w:t>
      </w:r>
      <w:r w:rsidRPr="009F6E91">
        <w:rPr>
          <w:rFonts w:eastAsia="Calibri"/>
          <w:highlight w:val="cyan"/>
          <w:u w:val="single"/>
        </w:rPr>
        <w:t>the incremental way</w:t>
      </w:r>
      <w:r w:rsidRPr="009F6E91">
        <w:rPr>
          <w:rFonts w:eastAsia="Calibri"/>
          <w:u w:val="single"/>
        </w:rPr>
        <w:t xml:space="preserve"> in which </w:t>
      </w:r>
      <w:r w:rsidRPr="009F6E91">
        <w:rPr>
          <w:rFonts w:eastAsia="Calibri"/>
          <w:highlight w:val="cyan"/>
          <w:u w:val="single"/>
        </w:rPr>
        <w:t>Congress legislates reinforces</w:t>
      </w:r>
      <w:r w:rsidRPr="009F6E91">
        <w:rPr>
          <w:rFonts w:eastAsia="Calibri"/>
          <w:u w:val="single"/>
        </w:rPr>
        <w:t xml:space="preserve"> the centrality of </w:t>
      </w:r>
      <w:r w:rsidRPr="00FF5926">
        <w:rPr>
          <w:rFonts w:eastAsia="Calibri"/>
          <w:u w:val="single"/>
        </w:rPr>
        <w:t xml:space="preserve">state </w:t>
      </w:r>
      <w:r w:rsidRPr="009F6E91">
        <w:rPr>
          <w:rFonts w:eastAsia="Calibri"/>
          <w:highlight w:val="cyan"/>
          <w:u w:val="single"/>
        </w:rPr>
        <w:t>administration</w:t>
      </w:r>
      <w:r w:rsidRPr="009F6E91">
        <w:rPr>
          <w:rFonts w:eastAsia="Calibri"/>
          <w:sz w:val="16"/>
        </w:rPr>
        <w:t xml:space="preserve">. Interestingly, the Chief Justice himself recognized this state-entrenchment point in his opinion, noting that “the </w:t>
      </w:r>
      <w:r w:rsidRPr="009F6E91">
        <w:rPr>
          <w:rFonts w:eastAsia="Calibri"/>
          <w:highlight w:val="cyan"/>
          <w:u w:val="single"/>
        </w:rPr>
        <w:t>States</w:t>
      </w:r>
      <w:r w:rsidRPr="009F6E91">
        <w:rPr>
          <w:rFonts w:eastAsia="Calibri"/>
          <w:sz w:val="16"/>
        </w:rPr>
        <w:t xml:space="preserve"> have </w:t>
      </w:r>
      <w:r w:rsidRPr="009F6E91">
        <w:rPr>
          <w:rFonts w:eastAsia="Calibri"/>
          <w:highlight w:val="cyan"/>
          <w:u w:val="single"/>
        </w:rPr>
        <w:t>developed</w:t>
      </w:r>
      <w:r w:rsidRPr="009F6E91">
        <w:rPr>
          <w:rFonts w:eastAsia="Calibri"/>
          <w:u w:val="single"/>
        </w:rPr>
        <w:t xml:space="preserve"> intricate statutory and </w:t>
      </w:r>
      <w:r w:rsidRPr="00FF5926">
        <w:rPr>
          <w:rFonts w:eastAsia="Calibri"/>
          <w:u w:val="single"/>
        </w:rPr>
        <w:t xml:space="preserve">administrative </w:t>
      </w:r>
      <w:r w:rsidRPr="009F6E91">
        <w:rPr>
          <w:rFonts w:eastAsia="Calibri"/>
          <w:highlight w:val="cyan"/>
          <w:u w:val="single"/>
        </w:rPr>
        <w:t>regimes</w:t>
      </w:r>
      <w:r w:rsidRPr="009F6E91">
        <w:rPr>
          <w:rFonts w:eastAsia="Calibri"/>
          <w:sz w:val="16"/>
        </w:rPr>
        <w:t xml:space="preserve"> over the course of many decades </w:t>
      </w:r>
      <w:r w:rsidRPr="009F6E91">
        <w:rPr>
          <w:rFonts w:eastAsia="Calibri"/>
          <w:u w:val="single"/>
        </w:rPr>
        <w:t>to implement their objectives</w:t>
      </w:r>
      <w:r w:rsidRPr="009F6E91">
        <w:rPr>
          <w:rFonts w:eastAsia="Calibri"/>
          <w:sz w:val="16"/>
        </w:rPr>
        <w:t xml:space="preserve"> under existing Medicaid.”45 But the Chief Justice viewed that pattern as evidence only that states may become trapped in federal programs, rather than also as </w:t>
      </w:r>
      <w:r w:rsidRPr="009F6E91">
        <w:rPr>
          <w:rStyle w:val="Emphasis"/>
        </w:rPr>
        <w:t xml:space="preserve">a potential tool </w:t>
      </w:r>
      <w:r w:rsidRPr="009F6E91">
        <w:rPr>
          <w:rStyle w:val="Emphasis"/>
          <w:highlight w:val="cyan"/>
        </w:rPr>
        <w:t>through which states</w:t>
      </w:r>
      <w:r w:rsidRPr="009F6E91">
        <w:rPr>
          <w:rStyle w:val="Emphasis"/>
        </w:rPr>
        <w:t xml:space="preserve"> may </w:t>
      </w:r>
      <w:r w:rsidRPr="009F6E91">
        <w:rPr>
          <w:rStyle w:val="Emphasis"/>
          <w:highlight w:val="cyan"/>
        </w:rPr>
        <w:t>preserve</w:t>
      </w:r>
      <w:r w:rsidRPr="009F6E91">
        <w:rPr>
          <w:rStyle w:val="Emphasis"/>
        </w:rPr>
        <w:t xml:space="preserve"> their </w:t>
      </w:r>
      <w:r w:rsidRPr="009F6E91">
        <w:rPr>
          <w:rStyle w:val="Emphasis"/>
          <w:highlight w:val="cyan"/>
        </w:rPr>
        <w:t>centrality in</w:t>
      </w:r>
      <w:r w:rsidRPr="009F6E91">
        <w:rPr>
          <w:rStyle w:val="Emphasis"/>
        </w:rPr>
        <w:t xml:space="preserve"> and leverage over </w:t>
      </w:r>
      <w:r w:rsidRPr="009F6E91">
        <w:rPr>
          <w:rStyle w:val="Emphasis"/>
          <w:highlight w:val="cyan"/>
        </w:rPr>
        <w:t>future federal legislation</w:t>
      </w:r>
      <w:r w:rsidRPr="009F6E91">
        <w:rPr>
          <w:rFonts w:eastAsia="Calibri"/>
          <w:sz w:val="16"/>
        </w:rPr>
        <w:t>.</w:t>
      </w:r>
    </w:p>
    <w:p w14:paraId="282F3A48" w14:textId="77777777" w:rsidR="00E23E21" w:rsidRPr="009F6E91" w:rsidRDefault="00E23E21" w:rsidP="00E23E21">
      <w:pPr>
        <w:spacing w:line="259" w:lineRule="auto"/>
        <w:rPr>
          <w:rFonts w:eastAsia="Calibri"/>
          <w:sz w:val="16"/>
        </w:rPr>
      </w:pPr>
    </w:p>
    <w:p w14:paraId="36DBAE94" w14:textId="77777777" w:rsidR="00E23E21" w:rsidRPr="009F6E91" w:rsidRDefault="00E23E21" w:rsidP="00E23E21">
      <w:pPr>
        <w:pStyle w:val="Heading4"/>
        <w:rPr>
          <w:rFonts w:cs="Times New Roman"/>
        </w:rPr>
      </w:pPr>
      <w:r>
        <w:rPr>
          <w:rFonts w:cs="Times New Roman"/>
        </w:rPr>
        <w:t xml:space="preserve">Which </w:t>
      </w:r>
      <w:r w:rsidRPr="009F6E91">
        <w:rPr>
          <w:rFonts w:cs="Times New Roman"/>
        </w:rPr>
        <w:t xml:space="preserve">caps </w:t>
      </w:r>
      <w:r w:rsidRPr="009F6E91">
        <w:rPr>
          <w:rFonts w:cs="Times New Roman"/>
          <w:u w:val="single"/>
        </w:rPr>
        <w:t>existential risks</w:t>
      </w:r>
      <w:r w:rsidRPr="009F6E91">
        <w:rPr>
          <w:rFonts w:cs="Times New Roman"/>
        </w:rPr>
        <w:t>.</w:t>
      </w:r>
    </w:p>
    <w:p w14:paraId="24C5361D" w14:textId="77777777" w:rsidR="00E23E21" w:rsidRPr="009F6E91" w:rsidRDefault="00E23E21" w:rsidP="00E23E21">
      <w:pPr>
        <w:spacing w:line="259" w:lineRule="auto"/>
        <w:rPr>
          <w:rFonts w:eastAsia="Calibri"/>
          <w:i/>
          <w:iCs/>
        </w:rPr>
      </w:pPr>
      <w:r w:rsidRPr="009F6E91">
        <w:rPr>
          <w:rStyle w:val="Style13ptBold"/>
        </w:rPr>
        <w:t>Weiss 21</w:t>
      </w:r>
      <w:r w:rsidRPr="009F6E9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rPr>
        <w:t>The Survival Nexus: Science, Technology, and World Affairs</w:t>
      </w:r>
      <w:r w:rsidRPr="009F6E91">
        <w:rPr>
          <w:rFonts w:eastAsia="Calibri"/>
        </w:rPr>
        <w:t>. Online ISBN: 9780197571941)</w:t>
      </w:r>
    </w:p>
    <w:p w14:paraId="3CB9C1EA" w14:textId="77777777" w:rsidR="00E23E21" w:rsidRPr="00FF5926" w:rsidRDefault="00E23E21" w:rsidP="00E23E21">
      <w:pPr>
        <w:spacing w:line="259" w:lineRule="auto"/>
        <w:rPr>
          <w:rFonts w:eastAsia="Calibri"/>
          <w:sz w:val="16"/>
        </w:rPr>
      </w:pPr>
      <w:r w:rsidRPr="00FF5926">
        <w:rPr>
          <w:rFonts w:eastAsia="Calibri"/>
          <w:highlight w:val="cyan"/>
          <w:u w:val="single"/>
        </w:rPr>
        <w:t>We are</w:t>
      </w:r>
      <w:r w:rsidRPr="00FF5926">
        <w:rPr>
          <w:rFonts w:eastAsia="Calibri"/>
          <w:sz w:val="16"/>
        </w:rPr>
        <w:t xml:space="preserve"> needlessly </w:t>
      </w:r>
      <w:r w:rsidRPr="00FF5926">
        <w:rPr>
          <w:rFonts w:eastAsia="Calibri"/>
          <w:highlight w:val="cyan"/>
          <w:u w:val="single"/>
        </w:rPr>
        <w:t>allowing tech</w:t>
      </w:r>
      <w:r w:rsidRPr="00FF5926">
        <w:rPr>
          <w:rFonts w:eastAsia="Calibri"/>
          <w:sz w:val="16"/>
        </w:rPr>
        <w:t xml:space="preserve">nology </w:t>
      </w:r>
      <w:r w:rsidRPr="00FF5926">
        <w:rPr>
          <w:rFonts w:eastAsia="Calibri"/>
          <w:highlight w:val="cyan"/>
          <w:u w:val="single"/>
        </w:rPr>
        <w:t xml:space="preserve">to take the world to the </w:t>
      </w:r>
      <w:r w:rsidRPr="00FF5926">
        <w:rPr>
          <w:rStyle w:val="Emphasis"/>
          <w:highlight w:val="cyan"/>
        </w:rPr>
        <w:t>brink of disasters</w:t>
      </w:r>
      <w:r w:rsidRPr="00FF5926">
        <w:rPr>
          <w:rFonts w:eastAsia="Calibri"/>
          <w:highlight w:val="cyan"/>
          <w:u w:val="single"/>
        </w:rPr>
        <w:t xml:space="preserve"> from</w:t>
      </w:r>
      <w:r w:rsidRPr="00FF5926">
        <w:rPr>
          <w:rFonts w:eastAsia="Calibri"/>
          <w:u w:val="single"/>
        </w:rPr>
        <w:t xml:space="preserve"> accidental </w:t>
      </w:r>
      <w:r w:rsidRPr="00FF5926">
        <w:rPr>
          <w:rStyle w:val="Emphasis"/>
          <w:highlight w:val="cyan"/>
        </w:rPr>
        <w:t>climate</w:t>
      </w:r>
      <w:r w:rsidRPr="00FF5926">
        <w:rPr>
          <w:rFonts w:eastAsia="Calibri"/>
          <w:u w:val="single"/>
        </w:rPr>
        <w:t xml:space="preserve"> disruption, </w:t>
      </w:r>
      <w:r w:rsidRPr="00FF5926">
        <w:rPr>
          <w:rStyle w:val="Emphasis"/>
          <w:highlight w:val="cyan"/>
        </w:rPr>
        <w:t>nuclear war</w:t>
      </w:r>
      <w:r w:rsidRPr="00FF5926">
        <w:rPr>
          <w:rFonts w:eastAsia="Calibri"/>
          <w:u w:val="single"/>
        </w:rPr>
        <w:t xml:space="preserve">, and </w:t>
      </w:r>
      <w:r w:rsidRPr="00FF5926">
        <w:rPr>
          <w:rStyle w:val="Emphasis"/>
          <w:highlight w:val="cyan"/>
        </w:rPr>
        <w:t>pandemics</w:t>
      </w:r>
      <w:r w:rsidRPr="00FF5926">
        <w:rPr>
          <w:rFonts w:eastAsia="Calibri"/>
          <w:sz w:val="16"/>
        </w:rPr>
        <w:t xml:space="preserve">—at the same time that </w:t>
      </w:r>
      <w:r w:rsidRPr="00FF5926">
        <w:rPr>
          <w:rFonts w:eastAsia="Calibri"/>
          <w:u w:val="single"/>
        </w:rPr>
        <w:t xml:space="preserve">we are </w:t>
      </w:r>
      <w:r w:rsidRPr="00FF5926">
        <w:rPr>
          <w:rFonts w:eastAsia="Calibri"/>
          <w:highlight w:val="cyan"/>
          <w:u w:val="single"/>
        </w:rPr>
        <w:t>allowing</w:t>
      </w:r>
      <w:r w:rsidRPr="00FF5926">
        <w:rPr>
          <w:rFonts w:eastAsia="Calibri"/>
          <w:u w:val="single"/>
        </w:rPr>
        <w:t xml:space="preserve"> </w:t>
      </w:r>
      <w:r w:rsidRPr="00FF5926">
        <w:rPr>
          <w:rFonts w:eastAsia="Calibri"/>
          <w:highlight w:val="cyan"/>
          <w:u w:val="single"/>
        </w:rPr>
        <w:t>the means for</w:t>
      </w:r>
      <w:r w:rsidRPr="00FF5926">
        <w:rPr>
          <w:rFonts w:eastAsia="Calibri"/>
          <w:sz w:val="16"/>
          <w:highlight w:val="cyan"/>
        </w:rPr>
        <w:t xml:space="preserve"> </w:t>
      </w:r>
      <w:r w:rsidRPr="00FF5926">
        <w:rPr>
          <w:rFonts w:eastAsia="Calibri"/>
          <w:highlight w:val="cyan"/>
          <w:u w:val="single"/>
        </w:rPr>
        <w:t>controlling</w:t>
      </w:r>
      <w:r w:rsidRPr="00FF5926">
        <w:rPr>
          <w:rFonts w:eastAsia="Calibri"/>
          <w:sz w:val="16"/>
        </w:rPr>
        <w:t xml:space="preserve"> these </w:t>
      </w:r>
      <w:r w:rsidRPr="00FF5926">
        <w:rPr>
          <w:rFonts w:eastAsia="Calibri"/>
          <w:highlight w:val="cyan"/>
          <w:u w:val="single"/>
        </w:rPr>
        <w:t>tech</w:t>
      </w:r>
      <w:r w:rsidRPr="00FF5926">
        <w:rPr>
          <w:rFonts w:eastAsia="Calibri"/>
          <w:sz w:val="16"/>
        </w:rPr>
        <w:t xml:space="preserve">nologies </w:t>
      </w:r>
      <w:r w:rsidRPr="00FF5926">
        <w:rPr>
          <w:rFonts w:eastAsia="Calibri"/>
          <w:highlight w:val="cyan"/>
          <w:u w:val="single"/>
        </w:rPr>
        <w:t xml:space="preserve">to </w:t>
      </w:r>
      <w:r w:rsidRPr="00FF5926">
        <w:rPr>
          <w:rStyle w:val="Emphasis"/>
          <w:highlight w:val="cyan"/>
        </w:rPr>
        <w:t>erode</w:t>
      </w:r>
      <w:r w:rsidRPr="00FF5926">
        <w:rPr>
          <w:rFonts w:eastAsia="Calibri"/>
          <w:sz w:val="16"/>
        </w:rPr>
        <w:t xml:space="preserve">. In effect, </w:t>
      </w:r>
      <w:r w:rsidRPr="00FF5926">
        <w:rPr>
          <w:rFonts w:eastAsia="Calibri"/>
          <w:u w:val="single"/>
        </w:rPr>
        <w:t>we are edging closer and closer to cliffs from which we have removed the guardrails</w:t>
      </w:r>
      <w:r w:rsidRPr="00FF5926">
        <w:rPr>
          <w:rFonts w:eastAsia="Calibri"/>
          <w:sz w:val="16"/>
        </w:rPr>
        <w:t>. Fortunately, people are beginning to develop—or at least to think about—protections against some of these dangers.</w:t>
      </w:r>
    </w:p>
    <w:p w14:paraId="3D50FD82" w14:textId="77777777" w:rsidR="00E23E21" w:rsidRPr="00FF5926" w:rsidRDefault="00E23E21" w:rsidP="00E23E21">
      <w:pPr>
        <w:spacing w:line="259" w:lineRule="auto"/>
        <w:rPr>
          <w:rFonts w:eastAsia="Calibri"/>
          <w:sz w:val="16"/>
        </w:rPr>
      </w:pPr>
      <w:r w:rsidRPr="00FF5926">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FF5926">
        <w:rPr>
          <w:rFonts w:eastAsia="Calibri"/>
          <w:u w:val="single"/>
        </w:rPr>
        <w:t>a systematic</w:t>
      </w:r>
      <w:r w:rsidRPr="00FF5926">
        <w:rPr>
          <w:rFonts w:eastAsia="Calibri"/>
          <w:sz w:val="16"/>
        </w:rPr>
        <w:t xml:space="preserve">, worldwide </w:t>
      </w:r>
      <w:r w:rsidRPr="00FF5926">
        <w:rPr>
          <w:rFonts w:eastAsia="Calibri"/>
          <w:u w:val="single"/>
        </w:rPr>
        <w:t>campaign of misinformation</w:t>
      </w:r>
      <w:r w:rsidRPr="00FF5926">
        <w:rPr>
          <w:rFonts w:eastAsia="Calibri"/>
          <w:sz w:val="16"/>
        </w:rPr>
        <w:t xml:space="preserve"> and disinformation, spread via social and mass media, </w:t>
      </w:r>
      <w:r w:rsidRPr="00FF5926">
        <w:rPr>
          <w:rFonts w:eastAsia="Calibri"/>
          <w:u w:val="single"/>
        </w:rPr>
        <w:t>has</w:t>
      </w:r>
      <w:r w:rsidRPr="00FF5926">
        <w:rPr>
          <w:rFonts w:eastAsia="Calibri"/>
          <w:sz w:val="16"/>
        </w:rPr>
        <w:t xml:space="preserve"> deliberately </w:t>
      </w:r>
      <w:r w:rsidRPr="00FF5926">
        <w:rPr>
          <w:rFonts w:eastAsia="Calibri"/>
          <w:u w:val="single"/>
        </w:rPr>
        <w:t>sown distrust in</w:t>
      </w:r>
      <w:r w:rsidRPr="00FF5926">
        <w:rPr>
          <w:rFonts w:eastAsia="Calibri"/>
          <w:sz w:val="16"/>
        </w:rPr>
        <w:t xml:space="preserve"> the democratic process, in government, in international </w:t>
      </w:r>
      <w:r w:rsidRPr="00FF5926">
        <w:rPr>
          <w:rFonts w:eastAsia="Calibri"/>
          <w:u w:val="single"/>
        </w:rPr>
        <w:t>institutions</w:t>
      </w:r>
      <w:r w:rsidRPr="00FF5926">
        <w:rPr>
          <w:rFonts w:eastAsia="Calibri"/>
          <w:sz w:val="16"/>
        </w:rPr>
        <w:t xml:space="preserve">, in science, in </w:t>
      </w:r>
      <w:r w:rsidRPr="00FF5926">
        <w:rPr>
          <w:rFonts w:eastAsia="Calibri"/>
          <w:u w:val="single"/>
        </w:rPr>
        <w:t>expertise</w:t>
      </w:r>
      <w:r w:rsidRPr="00FF5926">
        <w:rPr>
          <w:rFonts w:eastAsia="Calibri"/>
          <w:sz w:val="16"/>
        </w:rPr>
        <w:t xml:space="preserve"> of all kinds, </w:t>
      </w:r>
      <w:r w:rsidRPr="00FF5926">
        <w:rPr>
          <w:rFonts w:eastAsia="Calibri"/>
          <w:u w:val="single"/>
        </w:rPr>
        <w:t>and</w:t>
      </w:r>
      <w:r w:rsidRPr="00FF5926">
        <w:rPr>
          <w:rFonts w:eastAsia="Calibri"/>
          <w:sz w:val="16"/>
        </w:rPr>
        <w:t xml:space="preserve"> in the very idea that there is such a thing as </w:t>
      </w:r>
      <w:r w:rsidRPr="00FF5926">
        <w:rPr>
          <w:rFonts w:eastAsia="Calibri"/>
          <w:u w:val="single"/>
        </w:rPr>
        <w:t>truth</w:t>
      </w:r>
      <w:r w:rsidRPr="00FF5926">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FF5926">
        <w:rPr>
          <w:rFonts w:eastAsia="Calibri"/>
          <w:u w:val="single"/>
        </w:rPr>
        <w:t>this has made it difficult</w:t>
      </w:r>
      <w:r w:rsidRPr="00FF5926">
        <w:rPr>
          <w:rFonts w:eastAsia="Calibri"/>
          <w:sz w:val="16"/>
        </w:rPr>
        <w:t xml:space="preserve"> for people </w:t>
      </w:r>
      <w:r w:rsidRPr="00FF5926">
        <w:rPr>
          <w:rFonts w:eastAsia="Calibri"/>
          <w:u w:val="single"/>
        </w:rPr>
        <w:t>to understand the complex and dangerous new threats to the environment</w:t>
      </w:r>
      <w:r w:rsidRPr="00FF5926">
        <w:rPr>
          <w:rFonts w:eastAsia="Calibri"/>
          <w:sz w:val="16"/>
        </w:rPr>
        <w:t>, to their health, to their security, and to democratic government.</w:t>
      </w:r>
    </w:p>
    <w:p w14:paraId="671A3359" w14:textId="77777777" w:rsidR="00E23E21" w:rsidRPr="00FF5926" w:rsidRDefault="00E23E21" w:rsidP="00E23E21">
      <w:pPr>
        <w:spacing w:line="259" w:lineRule="auto"/>
        <w:rPr>
          <w:rFonts w:eastAsia="Calibri"/>
          <w:sz w:val="16"/>
        </w:rPr>
      </w:pPr>
      <w:r w:rsidRPr="00FF5926">
        <w:rPr>
          <w:rFonts w:eastAsia="Calibri"/>
          <w:sz w:val="16"/>
        </w:rPr>
        <w:t>Stimulating and Guiding Technological Change</w:t>
      </w:r>
    </w:p>
    <w:p w14:paraId="7330D657" w14:textId="77777777" w:rsidR="00E23E21" w:rsidRPr="00FF5926" w:rsidRDefault="00E23E21" w:rsidP="00E23E21">
      <w:pPr>
        <w:spacing w:line="259" w:lineRule="auto"/>
        <w:rPr>
          <w:rFonts w:eastAsia="Calibri"/>
          <w:sz w:val="16"/>
        </w:rPr>
      </w:pPr>
      <w:r w:rsidRPr="00FF5926">
        <w:rPr>
          <w:rFonts w:eastAsia="Calibri"/>
          <w:u w:val="single"/>
        </w:rPr>
        <w:t xml:space="preserve">Science and </w:t>
      </w:r>
      <w:r w:rsidRPr="00FF5926">
        <w:rPr>
          <w:rFonts w:eastAsia="Calibri"/>
          <w:highlight w:val="cyan"/>
          <w:u w:val="single"/>
        </w:rPr>
        <w:t>tech</w:t>
      </w:r>
      <w:r w:rsidRPr="00FF5926">
        <w:rPr>
          <w:rFonts w:eastAsia="Calibri"/>
          <w:sz w:val="16"/>
        </w:rPr>
        <w:t xml:space="preserve">nology </w:t>
      </w:r>
      <w:r w:rsidRPr="00FF5926">
        <w:rPr>
          <w:rFonts w:eastAsia="Calibri"/>
          <w:u w:val="single"/>
        </w:rPr>
        <w:t>have much to contribute to the resolution of all these issues</w:t>
      </w:r>
      <w:r w:rsidRPr="00FF5926">
        <w:rPr>
          <w:rFonts w:eastAsia="Calibri"/>
          <w:sz w:val="16"/>
        </w:rPr>
        <w:t xml:space="preserve">. </w:t>
      </w:r>
      <w:r w:rsidRPr="00FF5926">
        <w:rPr>
          <w:rFonts w:eastAsia="Calibri"/>
          <w:u w:val="single"/>
        </w:rPr>
        <w:t>We need better scientific understanding</w:t>
      </w:r>
      <w:r w:rsidRPr="00FF5926">
        <w:rPr>
          <w:rFonts w:eastAsia="Calibri"/>
          <w:sz w:val="16"/>
        </w:rPr>
        <w:t xml:space="preserve"> of the climate, of the ways in which diseases spread, and of the likely impact of gene drivers and geoengineering. We need technological innovations </w:t>
      </w:r>
      <w:r w:rsidRPr="00FF5926">
        <w:rPr>
          <w:rFonts w:eastAsia="Calibri"/>
          <w:u w:val="single"/>
        </w:rPr>
        <w:t>to</w:t>
      </w:r>
      <w:r w:rsidRPr="00FF5926">
        <w:rPr>
          <w:rFonts w:eastAsia="Calibri"/>
          <w:sz w:val="16"/>
        </w:rPr>
        <w:t xml:space="preserve"> prevent or </w:t>
      </w:r>
      <w:r w:rsidRPr="00FF5926">
        <w:rPr>
          <w:rFonts w:eastAsia="Calibri"/>
          <w:highlight w:val="cyan"/>
          <w:u w:val="single"/>
        </w:rPr>
        <w:t>cure</w:t>
      </w:r>
      <w:r w:rsidRPr="00FF5926">
        <w:rPr>
          <w:rFonts w:eastAsia="Calibri"/>
          <w:sz w:val="16"/>
        </w:rPr>
        <w:t xml:space="preserve"> noncommunicable </w:t>
      </w:r>
      <w:r w:rsidRPr="00FF5926">
        <w:rPr>
          <w:rFonts w:eastAsia="Calibri"/>
          <w:highlight w:val="cyan"/>
          <w:u w:val="single"/>
        </w:rPr>
        <w:t>diseases</w:t>
      </w:r>
      <w:r w:rsidRPr="00FF5926">
        <w:rPr>
          <w:rFonts w:eastAsia="Calibri"/>
          <w:sz w:val="16"/>
        </w:rPr>
        <w:t xml:space="preserve">, </w:t>
      </w:r>
      <w:r w:rsidRPr="00FF5926">
        <w:rPr>
          <w:rFonts w:eastAsia="Calibri"/>
          <w:u w:val="single"/>
        </w:rPr>
        <w:t>alleviate malnutrition</w:t>
      </w:r>
      <w:r w:rsidRPr="00FF5926">
        <w:rPr>
          <w:rFonts w:eastAsia="Calibri"/>
          <w:sz w:val="16"/>
        </w:rPr>
        <w:t xml:space="preserve">, </w:t>
      </w:r>
      <w:r w:rsidRPr="00FF5926">
        <w:rPr>
          <w:rFonts w:eastAsia="Calibri"/>
          <w:highlight w:val="cyan"/>
          <w:u w:val="single"/>
        </w:rPr>
        <w:t>conserve resources</w:t>
      </w:r>
      <w:r w:rsidRPr="00FF5926">
        <w:rPr>
          <w:rFonts w:eastAsia="Calibri"/>
          <w:sz w:val="16"/>
          <w:highlight w:val="cyan"/>
        </w:rPr>
        <w:t xml:space="preserve">, </w:t>
      </w:r>
      <w:r w:rsidRPr="00FF5926">
        <w:rPr>
          <w:rFonts w:eastAsia="Calibri"/>
          <w:highlight w:val="cyan"/>
          <w:u w:val="single"/>
        </w:rPr>
        <w:t>defend against cyber</w:t>
      </w:r>
      <w:r w:rsidRPr="00FF5926">
        <w:rPr>
          <w:rFonts w:eastAsia="Calibri"/>
          <w:u w:val="single"/>
        </w:rPr>
        <w:t>attack</w:t>
      </w:r>
      <w:r w:rsidRPr="00FF5926">
        <w:rPr>
          <w:rFonts w:eastAsia="Calibri"/>
          <w:sz w:val="16"/>
        </w:rPr>
        <w:t xml:space="preserve">, </w:t>
      </w:r>
      <w:r w:rsidRPr="00FF5926">
        <w:rPr>
          <w:rFonts w:eastAsia="Calibri"/>
          <w:u w:val="single"/>
        </w:rPr>
        <w:t>and restructure our economies</w:t>
      </w:r>
      <w:r w:rsidRPr="00FF5926">
        <w:rPr>
          <w:rFonts w:eastAsia="Calibri"/>
          <w:sz w:val="16"/>
        </w:rPr>
        <w:t xml:space="preserve"> along more sustainable and equitable lines.</w:t>
      </w:r>
    </w:p>
    <w:p w14:paraId="339BAEDC" w14:textId="77777777" w:rsidR="00E23E21" w:rsidRPr="00FF5926" w:rsidRDefault="00E23E21" w:rsidP="00E23E21">
      <w:pPr>
        <w:spacing w:line="259" w:lineRule="auto"/>
        <w:rPr>
          <w:rFonts w:eastAsia="Calibri"/>
          <w:sz w:val="16"/>
        </w:rPr>
      </w:pPr>
      <w:r w:rsidRPr="00FF5926">
        <w:rPr>
          <w:rFonts w:eastAsia="Calibri"/>
          <w:highlight w:val="cyan"/>
          <w:u w:val="single"/>
        </w:rPr>
        <w:t>But</w:t>
      </w:r>
      <w:r w:rsidRPr="00FF5926">
        <w:rPr>
          <w:rFonts w:eastAsia="Calibri"/>
          <w:sz w:val="16"/>
        </w:rPr>
        <w:t xml:space="preserve"> we cannot depend on science and technology to address these issues on their own. </w:t>
      </w:r>
      <w:r w:rsidRPr="00FF5926">
        <w:rPr>
          <w:rFonts w:eastAsia="Calibri"/>
          <w:highlight w:val="cyan"/>
          <w:u w:val="single"/>
        </w:rPr>
        <w:t>We</w:t>
      </w:r>
      <w:r w:rsidRPr="00FF5926">
        <w:rPr>
          <w:rFonts w:eastAsia="Calibri"/>
          <w:u w:val="single"/>
        </w:rPr>
        <w:t xml:space="preserve"> also </w:t>
      </w:r>
      <w:r w:rsidRPr="00FF5926">
        <w:rPr>
          <w:rFonts w:eastAsia="Calibri"/>
          <w:highlight w:val="cyan"/>
          <w:u w:val="single"/>
        </w:rPr>
        <w:t>need</w:t>
      </w:r>
      <w:r w:rsidRPr="00FF5926">
        <w:rPr>
          <w:rFonts w:eastAsia="Calibri"/>
          <w:sz w:val="16"/>
        </w:rPr>
        <w:t xml:space="preserve"> </w:t>
      </w:r>
      <w:r w:rsidRPr="00FF5926">
        <w:rPr>
          <w:rFonts w:eastAsia="Calibri"/>
          <w:highlight w:val="cyan"/>
          <w:u w:val="single"/>
        </w:rPr>
        <w:t>policies</w:t>
      </w:r>
      <w:r w:rsidRPr="00FF5926">
        <w:rPr>
          <w:rFonts w:eastAsia="Calibri"/>
          <w:u w:val="single"/>
        </w:rPr>
        <w:t xml:space="preserve"> and institutions </w:t>
      </w:r>
      <w:r w:rsidRPr="00FF5926">
        <w:rPr>
          <w:rFonts w:eastAsia="Calibri"/>
          <w:highlight w:val="cyan"/>
          <w:u w:val="single"/>
        </w:rPr>
        <w:t>that</w:t>
      </w:r>
      <w:r w:rsidRPr="00FF5926">
        <w:rPr>
          <w:rFonts w:eastAsia="Calibri"/>
          <w:sz w:val="16"/>
        </w:rPr>
        <w:t xml:space="preserve"> not only support research and encourage technological innovation but also </w:t>
      </w:r>
      <w:r w:rsidRPr="00FF5926">
        <w:rPr>
          <w:rFonts w:eastAsia="Calibri"/>
          <w:highlight w:val="cyan"/>
          <w:u w:val="single"/>
        </w:rPr>
        <w:t>guide</w:t>
      </w:r>
      <w:r w:rsidRPr="00FF5926">
        <w:rPr>
          <w:rFonts w:eastAsia="Calibri"/>
          <w:sz w:val="16"/>
        </w:rPr>
        <w:t xml:space="preserve"> scientific research and </w:t>
      </w:r>
      <w:r w:rsidRPr="00FF5926">
        <w:rPr>
          <w:rFonts w:eastAsia="Calibri"/>
          <w:highlight w:val="cyan"/>
          <w:u w:val="single"/>
        </w:rPr>
        <w:t>tech</w:t>
      </w:r>
      <w:r w:rsidRPr="00FF5926">
        <w:rPr>
          <w:rFonts w:eastAsia="Calibri"/>
          <w:sz w:val="16"/>
        </w:rPr>
        <w:t xml:space="preserve">nological change </w:t>
      </w:r>
      <w:r w:rsidRPr="00FF5926">
        <w:rPr>
          <w:rFonts w:eastAsia="Calibri"/>
          <w:u w:val="single"/>
        </w:rPr>
        <w:t>in responsible directions</w:t>
      </w:r>
      <w:r w:rsidRPr="00FF5926">
        <w:rPr>
          <w:rFonts w:eastAsia="Calibri"/>
          <w:sz w:val="16"/>
        </w:rPr>
        <w:t xml:space="preserve">. </w:t>
      </w:r>
      <w:r w:rsidRPr="00FF5926">
        <w:rPr>
          <w:rFonts w:eastAsia="Calibri"/>
          <w:highlight w:val="cyan"/>
          <w:u w:val="single"/>
        </w:rPr>
        <w:t>This will require</w:t>
      </w:r>
      <w:r w:rsidRPr="00FF5926">
        <w:rPr>
          <w:rFonts w:eastAsia="Calibri"/>
          <w:sz w:val="16"/>
        </w:rPr>
        <w:t xml:space="preserve"> both “topdown” measures by national governments and “</w:t>
      </w:r>
      <w:r w:rsidRPr="00FF5926">
        <w:rPr>
          <w:rStyle w:val="Emphasis"/>
          <w:highlight w:val="cyan"/>
        </w:rPr>
        <w:t>bottom-up” pressures</w:t>
      </w:r>
      <w:r w:rsidRPr="00FF5926">
        <w:rPr>
          <w:rFonts w:eastAsia="Calibri"/>
          <w:sz w:val="16"/>
        </w:rPr>
        <w:t xml:space="preserve"> from public opinion, from nongovernmental organizations (NGOs) and </w:t>
      </w:r>
      <w:r w:rsidRPr="00FF5926">
        <w:rPr>
          <w:rStyle w:val="Emphasis"/>
          <w:highlight w:val="cyan"/>
        </w:rPr>
        <w:t>from state</w:t>
      </w:r>
      <w:r w:rsidRPr="00FF5926">
        <w:rPr>
          <w:rFonts w:eastAsia="Calibri"/>
          <w:u w:val="single"/>
        </w:rPr>
        <w:t xml:space="preserve"> </w:t>
      </w:r>
      <w:r w:rsidRPr="00FF5926">
        <w:rPr>
          <w:rFonts w:eastAsia="Calibri"/>
          <w:sz w:val="16"/>
        </w:rPr>
        <w:t xml:space="preserve">and local </w:t>
      </w:r>
      <w:r w:rsidRPr="00FF5926">
        <w:rPr>
          <w:rStyle w:val="Emphasis"/>
          <w:highlight w:val="cyan"/>
        </w:rPr>
        <w:t>governments</w:t>
      </w:r>
      <w:r w:rsidRPr="00FF5926">
        <w:rPr>
          <w:rFonts w:eastAsia="Calibri"/>
          <w:sz w:val="16"/>
        </w:rPr>
        <w:t xml:space="preserve"> </w:t>
      </w:r>
      <w:r w:rsidRPr="00FF5926">
        <w:rPr>
          <w:rFonts w:eastAsia="Calibri"/>
          <w:u w:val="single"/>
        </w:rPr>
        <w:t>that are</w:t>
      </w:r>
      <w:r w:rsidRPr="00FF5926">
        <w:rPr>
          <w:rFonts w:eastAsia="Calibri"/>
          <w:sz w:val="16"/>
        </w:rPr>
        <w:t xml:space="preserve"> often </w:t>
      </w:r>
      <w:r w:rsidRPr="00FF5926">
        <w:rPr>
          <w:rStyle w:val="Emphasis"/>
          <w:highlight w:val="cyan"/>
        </w:rPr>
        <w:t>more</w:t>
      </w:r>
      <w:r w:rsidRPr="00FF5926">
        <w:rPr>
          <w:rStyle w:val="Emphasis"/>
        </w:rPr>
        <w:t xml:space="preserve"> directly </w:t>
      </w:r>
      <w:r w:rsidRPr="00FF5926">
        <w:rPr>
          <w:rStyle w:val="Emphasis"/>
          <w:highlight w:val="cyan"/>
        </w:rPr>
        <w:t>responsive to public pressure.</w:t>
      </w:r>
      <w:r w:rsidRPr="00FF5926">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FF5926">
        <w:rPr>
          <w:rFonts w:eastAsia="Calibri"/>
          <w:u w:val="single"/>
        </w:rPr>
        <w:t xml:space="preserve">it will require sustained effort to resist </w:t>
      </w:r>
      <w:r w:rsidRPr="00FF5926">
        <w:rPr>
          <w:rFonts w:eastAsia="Calibri"/>
          <w:sz w:val="16"/>
        </w:rPr>
        <w:t xml:space="preserve">commercial, political, and military </w:t>
      </w:r>
      <w:r w:rsidRPr="00FF5926">
        <w:rPr>
          <w:rFonts w:eastAsia="Calibri"/>
          <w:u w:val="single"/>
        </w:rPr>
        <w:t>pressures to ignore broader social and environmental problems</w:t>
      </w:r>
      <w:r w:rsidRPr="00FF5926">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68FED15" w14:textId="77777777" w:rsidR="00E23E21" w:rsidRPr="00FF5926" w:rsidRDefault="00E23E21" w:rsidP="00E23E21">
      <w:pPr>
        <w:spacing w:line="259" w:lineRule="auto"/>
        <w:rPr>
          <w:rFonts w:eastAsia="Calibri"/>
          <w:sz w:val="16"/>
        </w:rPr>
      </w:pPr>
      <w:r w:rsidRPr="00FF5926">
        <w:rPr>
          <w:rFonts w:eastAsia="Calibri"/>
          <w:u w:val="single"/>
        </w:rPr>
        <w:t xml:space="preserve">We need to devise </w:t>
      </w:r>
      <w:r w:rsidRPr="00FF5926">
        <w:rPr>
          <w:rFonts w:eastAsia="Calibri"/>
          <w:highlight w:val="cyan"/>
          <w:u w:val="single"/>
        </w:rPr>
        <w:t xml:space="preserve">limits on </w:t>
      </w:r>
      <w:r w:rsidRPr="00FF5926">
        <w:rPr>
          <w:rFonts w:eastAsia="Calibri"/>
          <w:u w:val="single"/>
        </w:rPr>
        <w:t>tech</w:t>
      </w:r>
      <w:r w:rsidRPr="00FF5926">
        <w:rPr>
          <w:rFonts w:eastAsia="Calibri"/>
          <w:sz w:val="16"/>
        </w:rPr>
        <w:t xml:space="preserve">nological </w:t>
      </w:r>
      <w:r w:rsidRPr="00FF5926">
        <w:rPr>
          <w:rFonts w:eastAsia="Calibri"/>
          <w:u w:val="single"/>
        </w:rPr>
        <w:t xml:space="preserve">innovations like autonomous </w:t>
      </w:r>
      <w:r w:rsidRPr="00FF5926">
        <w:rPr>
          <w:rFonts w:eastAsia="Calibri"/>
          <w:highlight w:val="cyan"/>
          <w:u w:val="single"/>
        </w:rPr>
        <w:t>weapons</w:t>
      </w:r>
      <w:r w:rsidRPr="00FF5926">
        <w:rPr>
          <w:rFonts w:eastAsia="Calibri"/>
          <w:u w:val="single"/>
        </w:rPr>
        <w:t xml:space="preserve"> and hypersonic missiles that </w:t>
      </w:r>
      <w:r w:rsidRPr="00FF5926">
        <w:rPr>
          <w:rFonts w:eastAsia="Calibri"/>
          <w:highlight w:val="cyan"/>
          <w:u w:val="single"/>
        </w:rPr>
        <w:t xml:space="preserve">can lead to </w:t>
      </w:r>
      <w:r w:rsidRPr="00FF5926">
        <w:rPr>
          <w:rStyle w:val="Emphasis"/>
          <w:highlight w:val="cyan"/>
        </w:rPr>
        <w:t>unintended nuclear war</w:t>
      </w:r>
      <w:r w:rsidRPr="00FF5926">
        <w:rPr>
          <w:rFonts w:eastAsia="Calibri"/>
          <w:sz w:val="16"/>
        </w:rPr>
        <w:t xml:space="preserve">. We need to restructure our economy and redesign our cities to end, or at least to limit the use of fossil fuels and to increase the efficiency of our use of energy and materials. </w:t>
      </w:r>
      <w:r w:rsidRPr="00FF5926">
        <w:rPr>
          <w:rFonts w:eastAsia="Calibri"/>
          <w:u w:val="single"/>
        </w:rPr>
        <w:t>We need controls on tech</w:t>
      </w:r>
      <w:r w:rsidRPr="00FF5926">
        <w:rPr>
          <w:rFonts w:eastAsia="Calibri"/>
          <w:sz w:val="16"/>
        </w:rPr>
        <w:t xml:space="preserve">nologies </w:t>
      </w:r>
      <w:r w:rsidRPr="00FF5926">
        <w:rPr>
          <w:rFonts w:eastAsia="Calibri"/>
          <w:u w:val="single"/>
        </w:rPr>
        <w:t>like</w:t>
      </w:r>
      <w:r w:rsidRPr="00FF5926">
        <w:rPr>
          <w:rFonts w:eastAsia="Calibri"/>
          <w:sz w:val="16"/>
        </w:rPr>
        <w:t xml:space="preserve"> </w:t>
      </w:r>
      <w:r w:rsidRPr="00FF5926">
        <w:rPr>
          <w:rFonts w:eastAsia="Calibri"/>
          <w:u w:val="single"/>
        </w:rPr>
        <w:t>a</w:t>
      </w:r>
      <w:r w:rsidRPr="00FF5926">
        <w:rPr>
          <w:rFonts w:eastAsia="Calibri"/>
          <w:sz w:val="16"/>
        </w:rPr>
        <w:t xml:space="preserve">rtificial </w:t>
      </w:r>
      <w:r w:rsidRPr="00FF5926">
        <w:rPr>
          <w:rFonts w:eastAsia="Calibri"/>
          <w:u w:val="single"/>
        </w:rPr>
        <w:t>i</w:t>
      </w:r>
      <w:r w:rsidRPr="00FF5926">
        <w:rPr>
          <w:rFonts w:eastAsia="Calibri"/>
          <w:sz w:val="16"/>
        </w:rPr>
        <w:t xml:space="preserve">ntelligence, </w:t>
      </w:r>
      <w:r w:rsidRPr="00FF5926">
        <w:rPr>
          <w:rFonts w:eastAsia="Calibri"/>
          <w:u w:val="single"/>
        </w:rPr>
        <w:t>gene drivers, and geoengineering</w:t>
      </w:r>
      <w:r w:rsidRPr="00FF5926">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0A87438E" w14:textId="77777777" w:rsidR="00E23E21" w:rsidRPr="00FF5926" w:rsidRDefault="00E23E21" w:rsidP="00E23E21">
      <w:pPr>
        <w:spacing w:line="259" w:lineRule="auto"/>
        <w:rPr>
          <w:rFonts w:eastAsia="Calibri"/>
          <w:sz w:val="16"/>
        </w:rPr>
      </w:pPr>
      <w:r w:rsidRPr="00FF5926">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02375B0F" w14:textId="77777777" w:rsidR="00E23E21" w:rsidRPr="00FF5926" w:rsidRDefault="00E23E21" w:rsidP="00E23E21">
      <w:pPr>
        <w:spacing w:line="259" w:lineRule="auto"/>
        <w:rPr>
          <w:rFonts w:eastAsia="Calibri"/>
          <w:sz w:val="16"/>
        </w:rPr>
      </w:pPr>
      <w:r w:rsidRPr="00FF5926">
        <w:rPr>
          <w:rFonts w:eastAsia="Calibri"/>
          <w:sz w:val="16"/>
        </w:rPr>
        <w:t xml:space="preserve">Some of these issues, like </w:t>
      </w:r>
      <w:r w:rsidRPr="00FF5926">
        <w:rPr>
          <w:rFonts w:eastAsia="Calibri"/>
          <w:u w:val="single"/>
        </w:rPr>
        <w:t xml:space="preserve">climate change, </w:t>
      </w:r>
      <w:r w:rsidRPr="00FF5926">
        <w:rPr>
          <w:rStyle w:val="Emphasis"/>
        </w:rPr>
        <w:t>nuc</w:t>
      </w:r>
      <w:r w:rsidRPr="00FF5926">
        <w:rPr>
          <w:rFonts w:eastAsia="Calibri"/>
          <w:u w:val="single"/>
        </w:rPr>
        <w:t>lear weapon</w:t>
      </w:r>
      <w:r w:rsidRPr="00FF5926">
        <w:rPr>
          <w:rStyle w:val="Emphasis"/>
        </w:rPr>
        <w:t>s</w:t>
      </w:r>
      <w:r w:rsidRPr="00FF5926">
        <w:rPr>
          <w:rFonts w:eastAsia="Calibri"/>
          <w:u w:val="single"/>
        </w:rPr>
        <w:t>, and</w:t>
      </w:r>
      <w:r w:rsidRPr="00FF5926">
        <w:rPr>
          <w:rFonts w:eastAsia="Calibri"/>
          <w:sz w:val="16"/>
        </w:rPr>
        <w:t xml:space="preserve"> global </w:t>
      </w:r>
      <w:r w:rsidRPr="00FF5926">
        <w:rPr>
          <w:rFonts w:eastAsia="Calibri"/>
          <w:u w:val="single"/>
        </w:rPr>
        <w:t>health</w:t>
      </w:r>
      <w:r w:rsidRPr="00FF5926">
        <w:rPr>
          <w:rFonts w:eastAsia="Calibri"/>
          <w:sz w:val="16"/>
        </w:rPr>
        <w:t xml:space="preserve">, </w:t>
      </w:r>
      <w:r w:rsidRPr="00FF5926">
        <w:rPr>
          <w:rFonts w:eastAsia="Calibri"/>
          <w:u w:val="single"/>
        </w:rPr>
        <w:t xml:space="preserve">are </w:t>
      </w:r>
      <w:r w:rsidRPr="00FF5926">
        <w:rPr>
          <w:rFonts w:eastAsia="Calibri"/>
          <w:highlight w:val="cyan"/>
          <w:u w:val="single"/>
        </w:rPr>
        <w:t>governed by</w:t>
      </w:r>
      <w:r w:rsidRPr="00FF5926">
        <w:rPr>
          <w:rFonts w:eastAsia="Calibri"/>
          <w:sz w:val="16"/>
        </w:rPr>
        <w:t xml:space="preserve"> long-standing regimes, </w:t>
      </w:r>
      <w:r w:rsidRPr="00FF5926">
        <w:rPr>
          <w:rFonts w:eastAsia="Calibri"/>
          <w:u w:val="single"/>
        </w:rPr>
        <w:t xml:space="preserve">norms, and </w:t>
      </w:r>
      <w:r w:rsidRPr="00FF5926">
        <w:rPr>
          <w:rFonts w:eastAsia="Calibri"/>
          <w:highlight w:val="cyan"/>
          <w:u w:val="single"/>
        </w:rPr>
        <w:t>institutions that</w:t>
      </w:r>
      <w:r w:rsidRPr="00FF5926">
        <w:rPr>
          <w:rFonts w:eastAsia="Calibri"/>
          <w:sz w:val="16"/>
        </w:rPr>
        <w:t xml:space="preserve"> now </w:t>
      </w:r>
      <w:r w:rsidRPr="00FF5926">
        <w:rPr>
          <w:rFonts w:eastAsia="Calibri"/>
          <w:highlight w:val="cyan"/>
          <w:u w:val="single"/>
        </w:rPr>
        <w:t>need</w:t>
      </w:r>
      <w:r w:rsidRPr="00FF5926">
        <w:rPr>
          <w:rFonts w:eastAsia="Calibri"/>
          <w:sz w:val="16"/>
        </w:rPr>
        <w:t xml:space="preserve"> </w:t>
      </w:r>
      <w:r w:rsidRPr="00FF5926">
        <w:rPr>
          <w:rStyle w:val="Emphasis"/>
          <w:highlight w:val="cyan"/>
        </w:rPr>
        <w:t>strengthening</w:t>
      </w:r>
      <w:r w:rsidRPr="00FF5926">
        <w:rPr>
          <w:rStyle w:val="Emphasis"/>
        </w:rPr>
        <w:t xml:space="preserve"> and refurbishing</w:t>
      </w:r>
      <w:r w:rsidRPr="00FF5926">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20ACF1F8" w14:textId="77777777" w:rsidR="00E23E21" w:rsidRPr="00FF5926" w:rsidRDefault="00E23E21" w:rsidP="00E23E21">
      <w:pPr>
        <w:spacing w:line="259" w:lineRule="auto"/>
        <w:rPr>
          <w:rFonts w:eastAsia="Calibri"/>
          <w:sz w:val="16"/>
        </w:rPr>
      </w:pPr>
      <w:r w:rsidRPr="00FF5926">
        <w:rPr>
          <w:rFonts w:eastAsia="Calibri"/>
          <w:highlight w:val="cyan"/>
          <w:u w:val="single"/>
        </w:rPr>
        <w:t>Cyber</w:t>
      </w:r>
      <w:r w:rsidRPr="00FF5926">
        <w:rPr>
          <w:rFonts w:eastAsia="Calibri"/>
          <w:u w:val="single"/>
        </w:rPr>
        <w:t>weapons</w:t>
      </w:r>
      <w:r w:rsidRPr="00FF5926">
        <w:rPr>
          <w:rFonts w:eastAsia="Calibri"/>
          <w:sz w:val="16"/>
        </w:rPr>
        <w:t xml:space="preserve">, too, </w:t>
      </w:r>
      <w:r w:rsidRPr="00FF5926">
        <w:rPr>
          <w:rFonts w:eastAsia="Calibri"/>
          <w:u w:val="single"/>
        </w:rPr>
        <w:t xml:space="preserve">can quickly get out of control and </w:t>
      </w:r>
      <w:r w:rsidRPr="00FF5926">
        <w:rPr>
          <w:rFonts w:eastAsia="Calibri"/>
          <w:highlight w:val="cyan"/>
          <w:u w:val="single"/>
        </w:rPr>
        <w:t>wreak</w:t>
      </w:r>
      <w:r w:rsidRPr="00FF5926">
        <w:rPr>
          <w:rFonts w:eastAsia="Calibri"/>
          <w:u w:val="single"/>
        </w:rPr>
        <w:t xml:space="preserve"> enormous </w:t>
      </w:r>
      <w:r w:rsidRPr="00FF5926">
        <w:rPr>
          <w:rFonts w:eastAsia="Calibri"/>
          <w:highlight w:val="cyan"/>
          <w:u w:val="single"/>
        </w:rPr>
        <w:t xml:space="preserve">damage on </w:t>
      </w:r>
      <w:r w:rsidRPr="00FF5926">
        <w:rPr>
          <w:rFonts w:eastAsia="Calibri"/>
          <w:u w:val="single"/>
        </w:rPr>
        <w:t>critical infrastructur</w:t>
      </w:r>
      <w:r w:rsidRPr="00FF5926">
        <w:rPr>
          <w:rFonts w:eastAsia="Calibri"/>
          <w:sz w:val="16"/>
        </w:rPr>
        <w:t xml:space="preserve">e, </w:t>
      </w:r>
      <w:r w:rsidRPr="00FF5926">
        <w:rPr>
          <w:rFonts w:eastAsia="Calibri"/>
          <w:u w:val="single"/>
        </w:rPr>
        <w:t>including</w:t>
      </w:r>
      <w:r w:rsidRPr="00FF5926">
        <w:rPr>
          <w:rFonts w:eastAsia="Calibri"/>
          <w:sz w:val="16"/>
        </w:rPr>
        <w:t xml:space="preserve"> the systems of </w:t>
      </w:r>
      <w:r w:rsidRPr="00FF5926">
        <w:rPr>
          <w:rFonts w:eastAsia="Calibri"/>
          <w:highlight w:val="cyan"/>
          <w:u w:val="single"/>
        </w:rPr>
        <w:t>c</w:t>
      </w:r>
      <w:r w:rsidRPr="00FF5926">
        <w:rPr>
          <w:rFonts w:eastAsia="Calibri"/>
          <w:u w:val="single"/>
        </w:rPr>
        <w:t>ommand-a</w:t>
      </w:r>
      <w:r w:rsidRPr="00FF5926">
        <w:rPr>
          <w:rFonts w:eastAsia="Calibri"/>
          <w:highlight w:val="cyan"/>
          <w:u w:val="single"/>
        </w:rPr>
        <w:t>n</w:t>
      </w:r>
      <w:r w:rsidRPr="00FF5926">
        <w:rPr>
          <w:rFonts w:eastAsia="Calibri"/>
          <w:u w:val="single"/>
        </w:rPr>
        <w:t>d-</w:t>
      </w:r>
      <w:r w:rsidRPr="00FF5926">
        <w:rPr>
          <w:rFonts w:eastAsia="Calibri"/>
          <w:highlight w:val="cyan"/>
          <w:u w:val="single"/>
        </w:rPr>
        <w:t>c</w:t>
      </w:r>
      <w:r w:rsidRPr="00FF5926">
        <w:rPr>
          <w:rFonts w:eastAsia="Calibri"/>
          <w:u w:val="single"/>
        </w:rPr>
        <w:t>ontrol</w:t>
      </w:r>
      <w:r w:rsidRPr="00FF5926">
        <w:rPr>
          <w:rFonts w:eastAsia="Calibri"/>
          <w:sz w:val="16"/>
        </w:rPr>
        <w:t xml:space="preserve"> </w:t>
      </w:r>
      <w:r w:rsidRPr="00FF5926">
        <w:rPr>
          <w:rFonts w:eastAsia="Calibri"/>
          <w:u w:val="single"/>
        </w:rPr>
        <w:t xml:space="preserve">on </w:t>
      </w:r>
      <w:r w:rsidRPr="00FF5926">
        <w:rPr>
          <w:rFonts w:eastAsia="Calibri"/>
          <w:highlight w:val="cyan"/>
          <w:u w:val="single"/>
        </w:rPr>
        <w:t>which</w:t>
      </w:r>
      <w:r w:rsidRPr="00FF5926">
        <w:rPr>
          <w:rFonts w:eastAsia="Calibri"/>
          <w:u w:val="single"/>
        </w:rPr>
        <w:t xml:space="preserve"> we</w:t>
      </w:r>
      <w:r w:rsidRPr="00FF5926">
        <w:rPr>
          <w:rFonts w:eastAsia="Calibri"/>
          <w:sz w:val="16"/>
        </w:rPr>
        <w:t xml:space="preserve"> would </w:t>
      </w:r>
      <w:r w:rsidRPr="00FF5926">
        <w:rPr>
          <w:rFonts w:eastAsia="Calibri"/>
          <w:u w:val="single"/>
        </w:rPr>
        <w:t xml:space="preserve">depend to </w:t>
      </w:r>
      <w:r w:rsidRPr="00FF5926">
        <w:rPr>
          <w:rFonts w:eastAsia="Calibri"/>
          <w:highlight w:val="cyan"/>
          <w:u w:val="single"/>
        </w:rPr>
        <w:t>prevent</w:t>
      </w:r>
      <w:r w:rsidRPr="00FF5926">
        <w:rPr>
          <w:rFonts w:eastAsia="Calibri"/>
          <w:u w:val="single"/>
        </w:rPr>
        <w:t xml:space="preserve"> </w:t>
      </w:r>
      <w:r w:rsidRPr="00FF5926">
        <w:rPr>
          <w:rFonts w:eastAsia="Calibri"/>
          <w:highlight w:val="cyan"/>
          <w:u w:val="single"/>
        </w:rPr>
        <w:t>accidental escalation</w:t>
      </w:r>
      <w:r w:rsidRPr="00FF5926">
        <w:rPr>
          <w:rFonts w:eastAsia="Calibri"/>
          <w:sz w:val="16"/>
        </w:rPr>
        <w:t xml:space="preserve"> of a localized conflict </w:t>
      </w:r>
      <w:r w:rsidRPr="00FF5926">
        <w:rPr>
          <w:rFonts w:eastAsia="Calibri"/>
          <w:u w:val="single"/>
        </w:rPr>
        <w:t>to full-scale war</w:t>
      </w:r>
      <w:r w:rsidRPr="00FF5926">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25CB6E52" w14:textId="77777777" w:rsidR="00E23E21" w:rsidRPr="00FF5926" w:rsidRDefault="00E23E21" w:rsidP="00E23E21">
      <w:pPr>
        <w:spacing w:line="259" w:lineRule="auto"/>
        <w:rPr>
          <w:rFonts w:eastAsia="Calibri"/>
          <w:sz w:val="16"/>
        </w:rPr>
      </w:pPr>
      <w:r w:rsidRPr="00FF5926">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8540540" w14:textId="77777777" w:rsidR="00E23E21" w:rsidRPr="00FF5926" w:rsidRDefault="00E23E21" w:rsidP="00E23E21">
      <w:pPr>
        <w:spacing w:line="259" w:lineRule="auto"/>
        <w:rPr>
          <w:rFonts w:eastAsia="Calibri"/>
          <w:sz w:val="16"/>
        </w:rPr>
      </w:pPr>
      <w:r w:rsidRPr="00FF5926">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A5A2A57" w14:textId="77777777" w:rsidR="00E23E21" w:rsidRPr="00FF5926" w:rsidRDefault="00E23E21" w:rsidP="00E23E21">
      <w:pPr>
        <w:spacing w:line="259" w:lineRule="auto"/>
        <w:rPr>
          <w:rFonts w:eastAsia="Calibri"/>
          <w:sz w:val="16"/>
        </w:rPr>
      </w:pPr>
      <w:r w:rsidRPr="00FF5926">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0170707" w14:textId="77777777" w:rsidR="00E23E21" w:rsidRPr="00FF5926" w:rsidRDefault="00E23E21" w:rsidP="00E23E21">
      <w:pPr>
        <w:spacing w:line="259" w:lineRule="auto"/>
        <w:rPr>
          <w:rFonts w:eastAsia="Calibri"/>
          <w:sz w:val="16"/>
        </w:rPr>
      </w:pPr>
      <w:r w:rsidRPr="00FF5926">
        <w:rPr>
          <w:rFonts w:eastAsia="Calibri"/>
          <w:u w:val="single"/>
        </w:rPr>
        <w:t xml:space="preserve">Dealing with these </w:t>
      </w:r>
      <w:r w:rsidRPr="00FF5926">
        <w:rPr>
          <w:rFonts w:eastAsia="Calibri"/>
          <w:highlight w:val="cyan"/>
          <w:u w:val="single"/>
        </w:rPr>
        <w:t>issues</w:t>
      </w:r>
      <w:r w:rsidRPr="00FF5926">
        <w:rPr>
          <w:rFonts w:eastAsia="Calibri"/>
          <w:u w:val="single"/>
        </w:rPr>
        <w:t xml:space="preserve"> will </w:t>
      </w:r>
      <w:r w:rsidRPr="00FF5926">
        <w:rPr>
          <w:rFonts w:eastAsia="Calibri"/>
          <w:highlight w:val="cyan"/>
          <w:u w:val="single"/>
        </w:rPr>
        <w:t>require</w:t>
      </w:r>
      <w:r w:rsidRPr="00FF5926">
        <w:rPr>
          <w:rFonts w:eastAsia="Calibri"/>
          <w:u w:val="single"/>
        </w:rPr>
        <w:t xml:space="preserve"> </w:t>
      </w:r>
      <w:r w:rsidRPr="00FF5926">
        <w:rPr>
          <w:rFonts w:eastAsia="Calibri"/>
          <w:sz w:val="16"/>
        </w:rPr>
        <w:t xml:space="preserve">respect for </w:t>
      </w:r>
      <w:r w:rsidRPr="00FF5926">
        <w:rPr>
          <w:rFonts w:eastAsia="Calibri"/>
          <w:highlight w:val="cyan"/>
          <w:u w:val="single"/>
        </w:rPr>
        <w:t>expertise</w:t>
      </w:r>
      <w:r w:rsidRPr="00FF5926">
        <w:rPr>
          <w:rFonts w:eastAsia="Calibri"/>
          <w:sz w:val="16"/>
        </w:rPr>
        <w:t xml:space="preserve"> in the fields to which we have often referred: science, technology, politics, economics, business, law, and culture. </w:t>
      </w:r>
      <w:r w:rsidRPr="00FF5926">
        <w:rPr>
          <w:rFonts w:eastAsia="Calibri"/>
          <w:u w:val="single"/>
        </w:rPr>
        <w:t>We will need to incorporate scientific advice into decisionmaking processes</w:t>
      </w:r>
      <w:r w:rsidRPr="00FF5926">
        <w:rPr>
          <w:rFonts w:eastAsia="Calibri"/>
          <w:sz w:val="16"/>
        </w:rPr>
        <w:t xml:space="preserve">, </w:t>
      </w:r>
      <w:r w:rsidRPr="00FF5926">
        <w:rPr>
          <w:rFonts w:eastAsia="Calibri"/>
          <w:u w:val="single"/>
        </w:rPr>
        <w:t>and</w:t>
      </w:r>
      <w:r w:rsidRPr="00FF5926">
        <w:rPr>
          <w:rFonts w:eastAsia="Calibri"/>
          <w:sz w:val="16"/>
        </w:rPr>
        <w:t xml:space="preserve"> to acknowledge and </w:t>
      </w:r>
      <w:r w:rsidRPr="00FF5926">
        <w:rPr>
          <w:rStyle w:val="Emphasis"/>
        </w:rPr>
        <w:t>manage the risks</w:t>
      </w:r>
      <w:r w:rsidRPr="00FF5926">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5E754C97" w14:textId="77777777" w:rsidR="00E23E21" w:rsidRPr="00FF5926" w:rsidRDefault="00E23E21" w:rsidP="00E23E21">
      <w:pPr>
        <w:spacing w:line="259" w:lineRule="auto"/>
        <w:rPr>
          <w:rFonts w:eastAsia="Calibri"/>
          <w:sz w:val="16"/>
        </w:rPr>
      </w:pPr>
      <w:r w:rsidRPr="00FF5926">
        <w:rPr>
          <w:rFonts w:eastAsia="Calibri"/>
          <w:u w:val="single"/>
        </w:rPr>
        <w:t>Dealing with complex</w:t>
      </w:r>
      <w:r w:rsidRPr="00FF5926">
        <w:rPr>
          <w:rFonts w:eastAsia="Calibri"/>
          <w:sz w:val="16"/>
        </w:rPr>
        <w:t xml:space="preserve"> global, </w:t>
      </w:r>
      <w:r w:rsidRPr="00FF5926">
        <w:rPr>
          <w:rFonts w:eastAsia="Calibri"/>
          <w:u w:val="single"/>
        </w:rPr>
        <w:t>tech</w:t>
      </w:r>
      <w:r w:rsidRPr="00FF5926">
        <w:rPr>
          <w:rFonts w:eastAsia="Calibri"/>
          <w:sz w:val="16"/>
        </w:rPr>
        <w:t xml:space="preserve">nology-intensive </w:t>
      </w:r>
      <w:r w:rsidRPr="00FF5926">
        <w:rPr>
          <w:rFonts w:eastAsia="Calibri"/>
          <w:u w:val="single"/>
        </w:rPr>
        <w:t>issues</w:t>
      </w:r>
      <w:r w:rsidRPr="00FF5926">
        <w:rPr>
          <w:rFonts w:eastAsia="Calibri"/>
          <w:sz w:val="16"/>
        </w:rPr>
        <w:t xml:space="preserve"> like these </w:t>
      </w:r>
      <w:r w:rsidRPr="00FF5926">
        <w:rPr>
          <w:rFonts w:eastAsia="Calibri"/>
          <w:u w:val="single"/>
        </w:rPr>
        <w:t>is a tall order</w:t>
      </w:r>
      <w:r w:rsidRPr="00FF5926">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55082DC5" w14:textId="77777777" w:rsidR="00E23E21" w:rsidRPr="00FF5926" w:rsidRDefault="00E23E21" w:rsidP="00E23E21">
      <w:pPr>
        <w:spacing w:line="259" w:lineRule="auto"/>
        <w:rPr>
          <w:rFonts w:eastAsia="Calibri"/>
          <w:sz w:val="16"/>
        </w:rPr>
      </w:pPr>
      <w:r w:rsidRPr="00FF5926">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FF5926">
        <w:rPr>
          <w:rFonts w:eastAsia="Calibri"/>
          <w:u w:val="single"/>
        </w:rPr>
        <w:t>Multi-stakeholder meetings develop “</w:t>
      </w:r>
      <w:r w:rsidRPr="00FF5926">
        <w:rPr>
          <w:rStyle w:val="Emphasis"/>
          <w:highlight w:val="cyan"/>
        </w:rPr>
        <w:t>bottom-up</w:t>
      </w:r>
      <w:r w:rsidRPr="00FF5926">
        <w:rPr>
          <w:rFonts w:eastAsia="Calibri"/>
          <w:u w:val="single"/>
        </w:rPr>
        <w:t xml:space="preserve">” </w:t>
      </w:r>
      <w:r w:rsidRPr="00FF5926">
        <w:rPr>
          <w:rFonts w:eastAsia="Calibri"/>
          <w:sz w:val="16"/>
        </w:rPr>
        <w:t xml:space="preserve">codes of conduct, norms, and </w:t>
      </w:r>
      <w:r w:rsidRPr="00FF5926">
        <w:rPr>
          <w:rFonts w:eastAsia="Calibri"/>
          <w:highlight w:val="cyan"/>
          <w:u w:val="single"/>
        </w:rPr>
        <w:t>standards</w:t>
      </w:r>
      <w:r w:rsidRPr="00FF5926">
        <w:rPr>
          <w:rFonts w:eastAsia="Calibri"/>
          <w:sz w:val="16"/>
        </w:rPr>
        <w:t xml:space="preserve"> that sometimes make their way into more formal government and international declarations and eventually into national legislation and international agreements. </w:t>
      </w:r>
      <w:r w:rsidRPr="00FF5926">
        <w:rPr>
          <w:rStyle w:val="Emphasis"/>
          <w:highlight w:val="cyan"/>
        </w:rPr>
        <w:t>State</w:t>
      </w:r>
      <w:r w:rsidRPr="00FF5926">
        <w:rPr>
          <w:rFonts w:eastAsia="Calibri"/>
          <w:sz w:val="16"/>
        </w:rPr>
        <w:t xml:space="preserve"> and city </w:t>
      </w:r>
      <w:r w:rsidRPr="00FF5926">
        <w:rPr>
          <w:rStyle w:val="Emphasis"/>
          <w:highlight w:val="cyan"/>
        </w:rPr>
        <w:t>governments</w:t>
      </w:r>
      <w:r w:rsidRPr="00FF5926">
        <w:rPr>
          <w:rFonts w:eastAsia="Calibri"/>
          <w:sz w:val="16"/>
        </w:rPr>
        <w:t xml:space="preserve"> </w:t>
      </w:r>
      <w:r w:rsidRPr="00FF5926">
        <w:rPr>
          <w:rFonts w:eastAsia="Calibri"/>
          <w:u w:val="single"/>
        </w:rPr>
        <w:t xml:space="preserve">combine forces across borders to </w:t>
      </w:r>
      <w:r w:rsidRPr="00FF5926">
        <w:rPr>
          <w:rFonts w:eastAsia="Calibri"/>
          <w:highlight w:val="cyan"/>
          <w:u w:val="single"/>
        </w:rPr>
        <w:t>deal with issues when their national governments shrink</w:t>
      </w:r>
      <w:r w:rsidRPr="00FF5926">
        <w:rPr>
          <w:rFonts w:eastAsia="Calibri"/>
          <w:u w:val="single"/>
        </w:rPr>
        <w:t xml:space="preserve"> from action.</w:t>
      </w:r>
      <w:r w:rsidRPr="00FF5926">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35D0D481" w14:textId="77777777" w:rsidR="00E23E21" w:rsidRPr="009F6E91" w:rsidRDefault="00E23E21" w:rsidP="00E23E21">
      <w:pPr>
        <w:spacing w:line="259" w:lineRule="auto"/>
        <w:rPr>
          <w:rFonts w:eastAsia="Calibri"/>
        </w:rPr>
      </w:pPr>
    </w:p>
    <w:p w14:paraId="27752EF5" w14:textId="77777777" w:rsidR="00E23E21" w:rsidRPr="00FF5926" w:rsidRDefault="00E23E21" w:rsidP="00E23E21"/>
    <w:p w14:paraId="55973B87" w14:textId="77777777" w:rsidR="00E23E21" w:rsidRPr="005C17D9" w:rsidRDefault="00E23E21" w:rsidP="00E23E21"/>
    <w:p w14:paraId="25D391AC" w14:textId="77777777" w:rsidR="00E23E21" w:rsidRPr="0033074D" w:rsidRDefault="00E23E21" w:rsidP="00E23E21">
      <w:pPr>
        <w:pStyle w:val="Heading3"/>
      </w:pPr>
      <w:r w:rsidRPr="0033074D">
        <w:t>Contempt CP---1NC</w:t>
      </w:r>
    </w:p>
    <w:p w14:paraId="40882EFA" w14:textId="77777777" w:rsidR="00E23E21" w:rsidRPr="0033074D" w:rsidRDefault="00E23E21" w:rsidP="00E23E21">
      <w:pPr>
        <w:pStyle w:val="Heading4"/>
      </w:pPr>
      <w:r w:rsidRPr="0033074D">
        <w:rPr>
          <w:u w:val="single"/>
        </w:rPr>
        <w:t>Contempt CP</w:t>
      </w:r>
      <w:r w:rsidRPr="0033074D">
        <w:t xml:space="preserve">. </w:t>
      </w:r>
    </w:p>
    <w:p w14:paraId="437F0F34" w14:textId="77777777" w:rsidR="00E23E21" w:rsidRDefault="00E23E21" w:rsidP="00E23E21">
      <w:pPr>
        <w:pStyle w:val="Heading4"/>
      </w:pPr>
      <w:r w:rsidRPr="0033074D">
        <w:t xml:space="preserve">The United States federal judiciary ought to issue a court order finding federal failure to </w:t>
      </w:r>
      <w:r>
        <w:t xml:space="preserve">remove the Agricultural Fair Practices Act's disclaimer clause, prohibiting discriminatory treatment based on associational membership and requiring good faith bargaining between distributors and antitrust-exempt farmworker collectives </w:t>
      </w:r>
      <w:r w:rsidRPr="0033074D">
        <w:t xml:space="preserve">an ultra vires exercise of authority punishable by exponentially-accruing contempt sanctions. </w:t>
      </w:r>
    </w:p>
    <w:p w14:paraId="7C770452" w14:textId="77777777" w:rsidR="00E23E21" w:rsidRPr="0033074D" w:rsidRDefault="00E23E21" w:rsidP="00E23E21">
      <w:pPr>
        <w:pStyle w:val="Heading4"/>
      </w:pPr>
      <w:r w:rsidRPr="0033074D">
        <w:t xml:space="preserve">The CP </w:t>
      </w:r>
      <w:r w:rsidRPr="0033074D">
        <w:rPr>
          <w:u w:val="single"/>
        </w:rPr>
        <w:t>unlocks</w:t>
      </w:r>
      <w:r w:rsidRPr="0033074D">
        <w:t xml:space="preserve"> court contempt power against </w:t>
      </w:r>
      <w:r w:rsidRPr="0033074D">
        <w:rPr>
          <w:u w:val="single"/>
        </w:rPr>
        <w:t>sitting officials</w:t>
      </w:r>
      <w:r w:rsidRPr="0033074D">
        <w:t xml:space="preserve">, giving judicial orders </w:t>
      </w:r>
      <w:r w:rsidRPr="0033074D">
        <w:rPr>
          <w:u w:val="single"/>
        </w:rPr>
        <w:t>“teeth”</w:t>
      </w:r>
      <w:r w:rsidRPr="0033074D">
        <w:t xml:space="preserve"> and reviving </w:t>
      </w:r>
      <w:r w:rsidRPr="0033074D">
        <w:rPr>
          <w:u w:val="single"/>
        </w:rPr>
        <w:t>checks</w:t>
      </w:r>
      <w:r w:rsidRPr="0033074D">
        <w:t xml:space="preserve"> on executive power. </w:t>
      </w:r>
    </w:p>
    <w:p w14:paraId="7CEDB419" w14:textId="77777777" w:rsidR="00E23E21" w:rsidRPr="0033074D" w:rsidRDefault="00E23E21" w:rsidP="00E23E21">
      <w:r w:rsidRPr="0033074D">
        <w:rPr>
          <w:rStyle w:val="Style13ptBold"/>
        </w:rPr>
        <w:t>Levitt 25</w:t>
      </w:r>
      <w:r w:rsidRPr="0033074D">
        <w:t>, Professor of Law at Loyola School of Law, JD, magna cum laude, from Harvard School of Law (Justin Levitt, May 19, 2025, “Against a defiant White House, the courts should use this powerful tool,” The Washington Post, https://www.washingtonpost.com/opinions/2025/05/19/courts-civil-contempt-trump-administration/)</w:t>
      </w:r>
    </w:p>
    <w:p w14:paraId="46231C17" w14:textId="77777777" w:rsidR="00E23E21" w:rsidRPr="0033074D" w:rsidRDefault="00E23E21" w:rsidP="00E23E21">
      <w:pPr>
        <w:rPr>
          <w:sz w:val="16"/>
        </w:rPr>
      </w:pPr>
      <w:r w:rsidRPr="0033074D">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E1C16">
        <w:rPr>
          <w:rStyle w:val="Emphasis"/>
          <w:highlight w:val="cyan"/>
        </w:rPr>
        <w:t>Though</w:t>
      </w:r>
      <w:r w:rsidRPr="0033074D">
        <w:rPr>
          <w:sz w:val="16"/>
        </w:rPr>
        <w:t xml:space="preserve"> Alexander </w:t>
      </w:r>
      <w:r w:rsidRPr="0033074D">
        <w:rPr>
          <w:rStyle w:val="StyleUnderline"/>
        </w:rPr>
        <w:t>Hamilton called the judiciary </w:t>
      </w:r>
      <w:r w:rsidRPr="009E1C16">
        <w:rPr>
          <w:rStyle w:val="StyleUnderline"/>
          <w:highlight w:val="cyan"/>
        </w:rPr>
        <w:t xml:space="preserve">the </w:t>
      </w:r>
      <w:r w:rsidRPr="009E1C16">
        <w:rPr>
          <w:rStyle w:val="Emphasis"/>
          <w:highlight w:val="cyan"/>
        </w:rPr>
        <w:t>“least dangerous” branch</w:t>
      </w:r>
      <w:r w:rsidRPr="009E1C16">
        <w:rPr>
          <w:rStyle w:val="StyleUnderline"/>
          <w:highlight w:val="cyan"/>
        </w:rPr>
        <w:t>,</w:t>
      </w:r>
      <w:r w:rsidRPr="0033074D">
        <w:rPr>
          <w:rStyle w:val="StyleUnderline"/>
        </w:rPr>
        <w:t xml:space="preserve"> the </w:t>
      </w:r>
      <w:r w:rsidRPr="009E1C16">
        <w:rPr>
          <w:rStyle w:val="Emphasis"/>
          <w:highlight w:val="cyan"/>
        </w:rPr>
        <w:t>courts’</w:t>
      </w:r>
      <w:r w:rsidRPr="0033074D">
        <w:rPr>
          <w:sz w:val="16"/>
        </w:rPr>
        <w:t xml:space="preserve"> centuries-old civil </w:t>
      </w:r>
      <w:r w:rsidRPr="009E1C16">
        <w:rPr>
          <w:rStyle w:val="Emphasis"/>
          <w:highlight w:val="cyan"/>
        </w:rPr>
        <w:t>contempt</w:t>
      </w:r>
      <w:r w:rsidRPr="0033074D">
        <w:rPr>
          <w:rStyle w:val="Emphasis"/>
        </w:rPr>
        <w:t xml:space="preserve"> authority</w:t>
      </w:r>
      <w:r w:rsidRPr="0033074D">
        <w:rPr>
          <w:rStyle w:val="StyleUnderline"/>
        </w:rPr>
        <w:t xml:space="preserve"> </w:t>
      </w:r>
      <w:r w:rsidRPr="009E1C16">
        <w:rPr>
          <w:rStyle w:val="StyleUnderline"/>
          <w:highlight w:val="cyan"/>
        </w:rPr>
        <w:t>makes it</w:t>
      </w:r>
      <w:r w:rsidRPr="0033074D">
        <w:rPr>
          <w:rStyle w:val="StyleUnderline"/>
        </w:rPr>
        <w:t xml:space="preserve"> plenty </w:t>
      </w:r>
      <w:r w:rsidRPr="009E1C16">
        <w:rPr>
          <w:rStyle w:val="StyleUnderline"/>
          <w:highlight w:val="cyan"/>
        </w:rPr>
        <w:t xml:space="preserve">mighty </w:t>
      </w:r>
      <w:r w:rsidRPr="009E1C16">
        <w:rPr>
          <w:rStyle w:val="Emphasis"/>
          <w:highlight w:val="cyan"/>
        </w:rPr>
        <w:t>when it wants</w:t>
      </w:r>
      <w:r w:rsidRPr="0033074D">
        <w:rPr>
          <w:rStyle w:val="Emphasis"/>
        </w:rPr>
        <w:t xml:space="preserve"> to be</w:t>
      </w:r>
      <w:r w:rsidRPr="0033074D">
        <w:rPr>
          <w:rStyle w:val="StyleUnderline"/>
        </w:rPr>
        <w:t>.</w:t>
      </w:r>
    </w:p>
    <w:p w14:paraId="4BF985AE" w14:textId="77777777" w:rsidR="00E23E21" w:rsidRPr="0033074D" w:rsidRDefault="00E23E21" w:rsidP="00E23E21">
      <w:pPr>
        <w:rPr>
          <w:sz w:val="16"/>
        </w:rPr>
      </w:pPr>
      <w:r w:rsidRPr="0033074D">
        <w:rPr>
          <w:sz w:val="16"/>
        </w:rPr>
        <w:t xml:space="preserve">It’s a measure of how far things have gone that contempt has entered the conversation at all. </w:t>
      </w:r>
      <w:r w:rsidRPr="0033074D">
        <w:rPr>
          <w:rStyle w:val="StyleUnderline"/>
        </w:rPr>
        <w:t xml:space="preserve">The </w:t>
      </w:r>
      <w:r w:rsidRPr="009E1C16">
        <w:rPr>
          <w:rStyle w:val="Emphasis"/>
          <w:highlight w:val="cyan"/>
        </w:rPr>
        <w:t>second Trump</w:t>
      </w:r>
      <w:r w:rsidRPr="0033074D">
        <w:rPr>
          <w:sz w:val="16"/>
        </w:rPr>
        <w:t xml:space="preserve"> administration </w:t>
      </w:r>
      <w:r w:rsidRPr="0033074D">
        <w:rPr>
          <w:rStyle w:val="StyleUnderline"/>
        </w:rPr>
        <w:t>took office bent on</w:t>
      </w:r>
      <w:r w:rsidRPr="0033074D">
        <w:rPr>
          <w:sz w:val="16"/>
        </w:rPr>
        <w:t xml:space="preserve"> radically </w:t>
      </w:r>
      <w:r w:rsidRPr="0033074D">
        <w:rPr>
          <w:rStyle w:val="Emphasis"/>
        </w:rPr>
        <w:t>reordering</w:t>
      </w:r>
      <w:r w:rsidRPr="0033074D">
        <w:rPr>
          <w:rStyle w:val="StyleUnderline"/>
        </w:rPr>
        <w:t xml:space="preserve"> the </w:t>
      </w:r>
      <w:r w:rsidRPr="0033074D">
        <w:rPr>
          <w:rStyle w:val="Emphasis"/>
        </w:rPr>
        <w:t>federal government</w:t>
      </w:r>
      <w:r w:rsidRPr="0033074D">
        <w:rPr>
          <w:sz w:val="16"/>
        </w:rPr>
        <w:t xml:space="preserve"> — sometimes with legal authority, more often without. </w:t>
      </w:r>
      <w:r w:rsidRPr="0033074D">
        <w:rPr>
          <w:rStyle w:val="StyleUnderline"/>
        </w:rPr>
        <w:t>Judges</w:t>
      </w:r>
      <w:r w:rsidRPr="0033074D">
        <w:rPr>
          <w:sz w:val="16"/>
        </w:rPr>
        <w:t xml:space="preserve"> appointed by at least eight different presidents, including Donald Trump, </w:t>
      </w:r>
      <w:r w:rsidRPr="0033074D">
        <w:rPr>
          <w:rStyle w:val="StyleUnderline"/>
        </w:rPr>
        <w:t xml:space="preserve">have been </w:t>
      </w:r>
      <w:r w:rsidRPr="0033074D">
        <w:rPr>
          <w:rStyle w:val="Emphasis"/>
        </w:rPr>
        <w:t>drawn</w:t>
      </w:r>
      <w:r w:rsidRPr="0033074D">
        <w:rPr>
          <w:rStyle w:val="StyleUnderline"/>
        </w:rPr>
        <w:t xml:space="preserve"> into</w:t>
      </w:r>
      <w:r w:rsidRPr="0033074D">
        <w:rPr>
          <w:sz w:val="16"/>
        </w:rPr>
        <w:t xml:space="preserve"> the </w:t>
      </w:r>
      <w:r w:rsidRPr="0033074D">
        <w:rPr>
          <w:rStyle w:val="Emphasis"/>
        </w:rPr>
        <w:t>litigation</w:t>
      </w:r>
      <w:r w:rsidRPr="0033074D">
        <w:rPr>
          <w:sz w:val="16"/>
        </w:rPr>
        <w:t xml:space="preserve"> that has followed. Those courts have acted like courts, restrained and institutionally conservative.</w:t>
      </w:r>
    </w:p>
    <w:p w14:paraId="3E8A508F" w14:textId="77777777" w:rsidR="00E23E21" w:rsidRPr="0033074D" w:rsidRDefault="00E23E21" w:rsidP="00E23E21">
      <w:pPr>
        <w:rPr>
          <w:sz w:val="16"/>
        </w:rPr>
      </w:pPr>
      <w:r w:rsidRPr="0033074D">
        <w:rPr>
          <w:rStyle w:val="StyleUnderline"/>
        </w:rPr>
        <w:t xml:space="preserve">The </w:t>
      </w:r>
      <w:r w:rsidRPr="0033074D">
        <w:rPr>
          <w:rStyle w:val="Emphasis"/>
        </w:rPr>
        <w:t>executive</w:t>
      </w:r>
      <w:r w:rsidRPr="0033074D">
        <w:rPr>
          <w:rStyle w:val="StyleUnderline"/>
        </w:rPr>
        <w:t xml:space="preserve"> branch has </w:t>
      </w:r>
      <w:r w:rsidRPr="0033074D">
        <w:rPr>
          <w:rStyle w:val="Emphasis"/>
        </w:rPr>
        <w:t>not returned</w:t>
      </w:r>
      <w:r w:rsidRPr="0033074D">
        <w:rPr>
          <w:rStyle w:val="StyleUnderline"/>
        </w:rPr>
        <w:t xml:space="preserve"> the favor</w:t>
      </w:r>
      <w:r w:rsidRPr="0033074D">
        <w:rPr>
          <w:sz w:val="16"/>
        </w:rPr>
        <w:t xml:space="preserve">. Some court orders are legitimately tricky to effectuate, and judges are accustomed to good-faith give-and-take with executive officials. But what’s happening now is different. </w:t>
      </w:r>
      <w:r w:rsidRPr="0033074D">
        <w:rPr>
          <w:rStyle w:val="Emphasis"/>
        </w:rPr>
        <w:t>This admin</w:t>
      </w:r>
      <w:r w:rsidRPr="0033074D">
        <w:rPr>
          <w:rStyle w:val="StyleUnderline"/>
        </w:rPr>
        <w:t xml:space="preserve">istration </w:t>
      </w:r>
      <w:r w:rsidRPr="009E1C16">
        <w:rPr>
          <w:rStyle w:val="StyleUnderline"/>
          <w:highlight w:val="cyan"/>
        </w:rPr>
        <w:t>has</w:t>
      </w:r>
      <w:r w:rsidRPr="0033074D">
        <w:rPr>
          <w:sz w:val="16"/>
        </w:rPr>
        <w:t xml:space="preserve"> increasingly </w:t>
      </w:r>
      <w:r w:rsidRPr="009E1C16">
        <w:rPr>
          <w:rStyle w:val="Emphasis"/>
          <w:highlight w:val="cyan"/>
        </w:rPr>
        <w:t>openly defied</w:t>
      </w:r>
      <w:r w:rsidRPr="0033074D">
        <w:rPr>
          <w:sz w:val="16"/>
        </w:rPr>
        <w:t xml:space="preserve"> straightforward </w:t>
      </w:r>
      <w:r w:rsidRPr="009E1C16">
        <w:rPr>
          <w:rStyle w:val="Emphasis"/>
          <w:highlight w:val="cyan"/>
        </w:rPr>
        <w:t>judicial commands</w:t>
      </w:r>
      <w:r w:rsidRPr="0033074D">
        <w:rPr>
          <w:sz w:val="16"/>
        </w:rPr>
        <w:t>. A leading example: the order that the executive make its best sincere efforts at securing Kilmar Abrego García’s return to the United States for the basic hearing he was due. Efforts to date have been neither best nor sincere.</w:t>
      </w:r>
    </w:p>
    <w:p w14:paraId="5B414A73" w14:textId="77777777" w:rsidR="00E23E21" w:rsidRPr="0033074D" w:rsidRDefault="00E23E21" w:rsidP="00E23E21">
      <w:pPr>
        <w:rPr>
          <w:sz w:val="16"/>
        </w:rPr>
      </w:pPr>
      <w:r w:rsidRPr="009E1C16">
        <w:rPr>
          <w:rStyle w:val="Emphasis"/>
          <w:highlight w:val="cyan"/>
        </w:rPr>
        <w:t>Contempt sanctions</w:t>
      </w:r>
      <w:r w:rsidRPr="009E1C16">
        <w:rPr>
          <w:rStyle w:val="StyleUnderline"/>
          <w:highlight w:val="cyan"/>
        </w:rPr>
        <w:t xml:space="preserve"> give</w:t>
      </w:r>
      <w:r w:rsidRPr="0033074D">
        <w:rPr>
          <w:rStyle w:val="StyleUnderline"/>
        </w:rPr>
        <w:t xml:space="preserve"> judicial </w:t>
      </w:r>
      <w:r w:rsidRPr="009E1C16">
        <w:rPr>
          <w:rStyle w:val="StyleUnderline"/>
          <w:highlight w:val="cyan"/>
        </w:rPr>
        <w:t xml:space="preserve">orders </w:t>
      </w:r>
      <w:r w:rsidRPr="009E1C16">
        <w:rPr>
          <w:rStyle w:val="Emphasis"/>
          <w:highlight w:val="cyan"/>
        </w:rPr>
        <w:t>teeth</w:t>
      </w:r>
      <w:r w:rsidRPr="0033074D">
        <w:rPr>
          <w:sz w:val="16"/>
        </w:rPr>
        <w:t xml:space="preserve">. Sometimes they’re levied as punishment, </w:t>
      </w:r>
      <w:r w:rsidRPr="009E1C16">
        <w:rPr>
          <w:rStyle w:val="Emphasis"/>
          <w:highlight w:val="cyan"/>
        </w:rPr>
        <w:t>including prison</w:t>
      </w:r>
      <w:r w:rsidRPr="0033074D">
        <w:rPr>
          <w:rStyle w:val="StyleUnderline"/>
        </w:rPr>
        <w:t xml:space="preserve"> for truly defiant officials</w:t>
      </w:r>
      <w:r w:rsidRPr="0033074D">
        <w:rPr>
          <w:sz w:val="16"/>
        </w:rPr>
        <w:t>. But such orders are executed by U.S. marshals, who sit formally within the Justice Department. And some have fretted that the marshals might in these times be less than eager to do their job.</w:t>
      </w:r>
    </w:p>
    <w:p w14:paraId="72D20912" w14:textId="77777777" w:rsidR="00E23E21" w:rsidRPr="0033074D" w:rsidRDefault="00E23E21" w:rsidP="00E23E21">
      <w:pPr>
        <w:rPr>
          <w:rStyle w:val="StyleUnderline"/>
        </w:rPr>
      </w:pPr>
      <w:r w:rsidRPr="0033074D">
        <w:rPr>
          <w:sz w:val="16"/>
        </w:rPr>
        <w:t xml:space="preserve">The sort of authority used for punishment, to sanction past wrongdoing, is the criminal contempt power. But the version more likely to command executive attention is instead part of the </w:t>
      </w:r>
      <w:r w:rsidRPr="009E1C16">
        <w:rPr>
          <w:rStyle w:val="Emphasis"/>
          <w:highlight w:val="cyan"/>
        </w:rPr>
        <w:t>civil law</w:t>
      </w:r>
      <w:r w:rsidRPr="0033074D">
        <w:rPr>
          <w:sz w:val="16"/>
        </w:rPr>
        <w:t xml:space="preserve">, and more forward-looking. It </w:t>
      </w:r>
      <w:r w:rsidRPr="009E1C16">
        <w:rPr>
          <w:rStyle w:val="StyleUnderline"/>
          <w:highlight w:val="cyan"/>
        </w:rPr>
        <w:t xml:space="preserve">is </w:t>
      </w:r>
      <w:r w:rsidRPr="009E1C16">
        <w:rPr>
          <w:rStyle w:val="Emphasis"/>
          <w:highlight w:val="cyan"/>
        </w:rPr>
        <w:t>immune</w:t>
      </w:r>
      <w:r w:rsidRPr="009E1C16">
        <w:rPr>
          <w:rStyle w:val="StyleUnderline"/>
          <w:highlight w:val="cyan"/>
        </w:rPr>
        <w:t xml:space="preserve"> from</w:t>
      </w:r>
      <w:r w:rsidRPr="0033074D">
        <w:rPr>
          <w:rStyle w:val="StyleUnderline"/>
        </w:rPr>
        <w:t xml:space="preserve"> any power to </w:t>
      </w:r>
      <w:r w:rsidRPr="009E1C16">
        <w:rPr>
          <w:rStyle w:val="Emphasis"/>
          <w:highlight w:val="cyan"/>
        </w:rPr>
        <w:t>pardon</w:t>
      </w:r>
      <w:r w:rsidRPr="0033074D">
        <w:rPr>
          <w:rStyle w:val="StyleUnderline"/>
        </w:rPr>
        <w:t xml:space="preserve">. It </w:t>
      </w:r>
      <w:r w:rsidRPr="0033074D">
        <w:rPr>
          <w:rStyle w:val="Emphasis"/>
        </w:rPr>
        <w:t>doesn’t rely</w:t>
      </w:r>
      <w:r w:rsidRPr="0033074D">
        <w:rPr>
          <w:rStyle w:val="StyleUnderline"/>
        </w:rPr>
        <w:t xml:space="preserve"> on another branch to execute. </w:t>
      </w:r>
      <w:r w:rsidRPr="009E1C16">
        <w:rPr>
          <w:rStyle w:val="StyleUnderline"/>
          <w:highlight w:val="cyan"/>
        </w:rPr>
        <w:t>And</w:t>
      </w:r>
      <w:r w:rsidRPr="0033074D">
        <w:rPr>
          <w:rStyle w:val="StyleUnderline"/>
        </w:rPr>
        <w:t xml:space="preserve"> it’s </w:t>
      </w:r>
      <w:r w:rsidRPr="009E1C16">
        <w:rPr>
          <w:rStyle w:val="Emphasis"/>
          <w:highlight w:val="cyan"/>
        </w:rPr>
        <w:t>less likely</w:t>
      </w:r>
      <w:r w:rsidRPr="009E1C16">
        <w:rPr>
          <w:rStyle w:val="StyleUnderline"/>
          <w:highlight w:val="cyan"/>
        </w:rPr>
        <w:t xml:space="preserve"> to be</w:t>
      </w:r>
      <w:r w:rsidRPr="0033074D">
        <w:rPr>
          <w:sz w:val="16"/>
        </w:rPr>
        <w:t xml:space="preserve"> repurposed as </w:t>
      </w:r>
      <w:r w:rsidRPr="0033074D">
        <w:rPr>
          <w:rStyle w:val="StyleUnderline"/>
        </w:rPr>
        <w:t xml:space="preserve">a </w:t>
      </w:r>
      <w:r w:rsidRPr="009E1C16">
        <w:rPr>
          <w:rStyle w:val="Emphasis"/>
          <w:highlight w:val="cyan"/>
        </w:rPr>
        <w:t>martyr’s</w:t>
      </w:r>
      <w:r w:rsidRPr="0033074D">
        <w:rPr>
          <w:rStyle w:val="Emphasis"/>
        </w:rPr>
        <w:t xml:space="preserve"> badge</w:t>
      </w:r>
      <w:r w:rsidRPr="0033074D">
        <w:rPr>
          <w:rStyle w:val="StyleUnderline"/>
        </w:rPr>
        <w:t xml:space="preserve"> of </w:t>
      </w:r>
      <w:r w:rsidRPr="009E1C16">
        <w:rPr>
          <w:rStyle w:val="StyleUnderline"/>
          <w:highlight w:val="cyan"/>
        </w:rPr>
        <w:t>honor</w:t>
      </w:r>
      <w:r w:rsidRPr="0033074D">
        <w:rPr>
          <w:rStyle w:val="StyleUnderline"/>
        </w:rPr>
        <w:t xml:space="preserve">. All </w:t>
      </w:r>
      <w:r w:rsidRPr="009E1C16">
        <w:rPr>
          <w:rStyle w:val="StyleUnderline"/>
          <w:highlight w:val="cyan"/>
        </w:rPr>
        <w:t>this makes</w:t>
      </w:r>
      <w:r w:rsidRPr="0033074D">
        <w:rPr>
          <w:rStyle w:val="StyleUnderline"/>
        </w:rPr>
        <w:t xml:space="preserve"> </w:t>
      </w:r>
      <w:r w:rsidRPr="0033074D">
        <w:rPr>
          <w:rStyle w:val="Emphasis"/>
        </w:rPr>
        <w:t xml:space="preserve">civil </w:t>
      </w:r>
      <w:r w:rsidRPr="009E1C16">
        <w:rPr>
          <w:rStyle w:val="Emphasis"/>
          <w:highlight w:val="cyan"/>
        </w:rPr>
        <w:t>contempt</w:t>
      </w:r>
      <w:r w:rsidRPr="0033074D">
        <w:rPr>
          <w:rStyle w:val="StyleUnderline"/>
        </w:rPr>
        <w:t xml:space="preserve"> a</w:t>
      </w:r>
      <w:r w:rsidRPr="0033074D">
        <w:rPr>
          <w:sz w:val="16"/>
        </w:rPr>
        <w:t xml:space="preserve"> more </w:t>
      </w:r>
      <w:r w:rsidRPr="009E1C16">
        <w:rPr>
          <w:rStyle w:val="Emphasis"/>
          <w:highlight w:val="cyan"/>
        </w:rPr>
        <w:t>effective</w:t>
      </w:r>
      <w:r w:rsidRPr="0033074D">
        <w:rPr>
          <w:rStyle w:val="Emphasis"/>
        </w:rPr>
        <w:t xml:space="preserve"> tool</w:t>
      </w:r>
      <w:r w:rsidRPr="0033074D">
        <w:rPr>
          <w:rStyle w:val="StyleUnderline"/>
        </w:rPr>
        <w:t xml:space="preserve"> </w:t>
      </w:r>
      <w:r w:rsidRPr="009E1C16">
        <w:rPr>
          <w:rStyle w:val="StyleUnderline"/>
          <w:highlight w:val="cyan"/>
        </w:rPr>
        <w:t>for extracting</w:t>
      </w:r>
      <w:r w:rsidRPr="0033074D">
        <w:rPr>
          <w:rStyle w:val="StyleUnderline"/>
        </w:rPr>
        <w:t xml:space="preserve"> future </w:t>
      </w:r>
      <w:r w:rsidRPr="009E1C16">
        <w:rPr>
          <w:rStyle w:val="StyleUnderline"/>
          <w:highlight w:val="cyan"/>
        </w:rPr>
        <w:t>performance</w:t>
      </w:r>
      <w:r w:rsidRPr="0033074D">
        <w:rPr>
          <w:rStyle w:val="StyleUnderline"/>
        </w:rPr>
        <w:t>.</w:t>
      </w:r>
    </w:p>
    <w:p w14:paraId="7EB2FBEF" w14:textId="77777777" w:rsidR="00E23E21" w:rsidRPr="0033074D" w:rsidRDefault="00E23E21" w:rsidP="00E23E21">
      <w:pPr>
        <w:rPr>
          <w:sz w:val="16"/>
        </w:rPr>
      </w:pPr>
      <w:r w:rsidRPr="0033074D">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3377FE87" w14:textId="77777777" w:rsidR="00E23E21" w:rsidRPr="0033074D" w:rsidRDefault="00E23E21" w:rsidP="00E23E21">
      <w:pPr>
        <w:rPr>
          <w:sz w:val="16"/>
        </w:rPr>
      </w:pPr>
      <w:r w:rsidRPr="0033074D">
        <w:rPr>
          <w:sz w:val="16"/>
        </w:rPr>
        <w:t xml:space="preserve">What’s probably next is a specific, unmistakably clear court order aimed at a specific, named official — backed by the power of civil contempt. </w:t>
      </w:r>
      <w:r w:rsidRPr="009E1C16">
        <w:rPr>
          <w:rStyle w:val="StyleUnderline"/>
          <w:highlight w:val="cyan"/>
        </w:rPr>
        <w:t>Imagine</w:t>
      </w:r>
      <w:r w:rsidRPr="0033074D">
        <w:rPr>
          <w:rStyle w:val="StyleUnderline"/>
        </w:rPr>
        <w:t xml:space="preserve"> </w:t>
      </w:r>
      <w:r w:rsidRPr="0033074D">
        <w:rPr>
          <w:rStyle w:val="Emphasis"/>
        </w:rPr>
        <w:t xml:space="preserve">a </w:t>
      </w:r>
      <w:r w:rsidRPr="009E1C16">
        <w:rPr>
          <w:rStyle w:val="Emphasis"/>
          <w:highlight w:val="cyan"/>
        </w:rPr>
        <w:t>$1,000</w:t>
      </w:r>
      <w:r w:rsidRPr="0033074D">
        <w:rPr>
          <w:rStyle w:val="Emphasis"/>
        </w:rPr>
        <w:t xml:space="preserve"> fine</w:t>
      </w:r>
      <w:r w:rsidRPr="0033074D">
        <w:rPr>
          <w:rStyle w:val="StyleUnderline"/>
        </w:rPr>
        <w:t xml:space="preserve">, to be </w:t>
      </w:r>
      <w:r w:rsidRPr="009E1C16">
        <w:rPr>
          <w:rStyle w:val="Emphasis"/>
          <w:highlight w:val="cyan"/>
        </w:rPr>
        <w:t>paid personally</w:t>
      </w:r>
      <w:r w:rsidRPr="0033074D">
        <w:rPr>
          <w:sz w:val="16"/>
        </w:rPr>
        <w:t xml:space="preserve"> and without indemnification </w:t>
      </w:r>
      <w:r w:rsidRPr="009E1C16">
        <w:rPr>
          <w:rStyle w:val="StyleUnderline"/>
          <w:highlight w:val="cyan"/>
        </w:rPr>
        <w:t xml:space="preserve">by the </w:t>
      </w:r>
      <w:r w:rsidRPr="009E1C16">
        <w:rPr>
          <w:rStyle w:val="Emphasis"/>
          <w:highlight w:val="cyan"/>
        </w:rPr>
        <w:t>official</w:t>
      </w:r>
      <w:r w:rsidRPr="0033074D">
        <w:rPr>
          <w:rStyle w:val="StyleUnderline"/>
        </w:rPr>
        <w:t xml:space="preserve"> in question, </w:t>
      </w:r>
      <w:r w:rsidRPr="009E1C16">
        <w:rPr>
          <w:rStyle w:val="Emphasis"/>
          <w:highlight w:val="cyan"/>
        </w:rPr>
        <w:t>doubling each day</w:t>
      </w:r>
      <w:r w:rsidRPr="0033074D">
        <w:rPr>
          <w:sz w:val="16"/>
        </w:rPr>
        <w:t xml:space="preserve"> until the United States issues an official request for Abrego García’s return. </w:t>
      </w:r>
      <w:r w:rsidRPr="009E1C16">
        <w:rPr>
          <w:rStyle w:val="StyleUnderline"/>
          <w:highlight w:val="cyan"/>
        </w:rPr>
        <w:t xml:space="preserve">The </w:t>
      </w:r>
      <w:r w:rsidRPr="009E1C16">
        <w:rPr>
          <w:rStyle w:val="Emphasis"/>
          <w:highlight w:val="cyan"/>
        </w:rPr>
        <w:t>executive</w:t>
      </w:r>
      <w:r w:rsidRPr="0033074D">
        <w:rPr>
          <w:rStyle w:val="StyleUnderline"/>
        </w:rPr>
        <w:t xml:space="preserve"> actor would </w:t>
      </w:r>
      <w:r w:rsidRPr="009E1C16">
        <w:rPr>
          <w:rStyle w:val="StyleUnderline"/>
          <w:highlight w:val="cyan"/>
        </w:rPr>
        <w:t xml:space="preserve">have the </w:t>
      </w:r>
      <w:r w:rsidRPr="009E1C16">
        <w:rPr>
          <w:rStyle w:val="Emphasis"/>
          <w:highlight w:val="cyan"/>
        </w:rPr>
        <w:t>“off” switch</w:t>
      </w:r>
      <w:r w:rsidRPr="009E1C16">
        <w:rPr>
          <w:rStyle w:val="StyleUnderline"/>
          <w:highlight w:val="cyan"/>
        </w:rPr>
        <w:t xml:space="preserve"> in their</w:t>
      </w:r>
      <w:r w:rsidRPr="0033074D">
        <w:rPr>
          <w:rStyle w:val="StyleUnderline"/>
        </w:rPr>
        <w:t xml:space="preserve"> </w:t>
      </w:r>
      <w:r w:rsidRPr="0033074D">
        <w:rPr>
          <w:rStyle w:val="Emphasis"/>
        </w:rPr>
        <w:t xml:space="preserve">own </w:t>
      </w:r>
      <w:r w:rsidRPr="009E1C16">
        <w:rPr>
          <w:rStyle w:val="Emphasis"/>
          <w:highlight w:val="cyan"/>
        </w:rPr>
        <w:t>pocket</w:t>
      </w:r>
      <w:r w:rsidRPr="0033074D">
        <w:rPr>
          <w:rStyle w:val="StyleUnderline"/>
        </w:rPr>
        <w:t>.</w:t>
      </w:r>
    </w:p>
    <w:p w14:paraId="1D6C60E1" w14:textId="77777777" w:rsidR="00E23E21" w:rsidRPr="0033074D" w:rsidRDefault="00E23E21" w:rsidP="00E23E21">
      <w:pPr>
        <w:rPr>
          <w:sz w:val="16"/>
        </w:rPr>
      </w:pPr>
      <w:r w:rsidRPr="0033074D">
        <w:rPr>
          <w:rStyle w:val="StyleUnderline"/>
        </w:rPr>
        <w:t xml:space="preserve">One thousand dollars </w:t>
      </w:r>
      <w:r w:rsidRPr="0033074D">
        <w:rPr>
          <w:rStyle w:val="Emphasis"/>
        </w:rPr>
        <w:t>doubling</w:t>
      </w:r>
      <w:r w:rsidRPr="0033074D">
        <w:rPr>
          <w:rStyle w:val="StyleUnderline"/>
        </w:rPr>
        <w:t xml:space="preserve"> every day </w:t>
      </w:r>
      <w:r w:rsidRPr="009E1C16">
        <w:rPr>
          <w:rStyle w:val="Emphasis"/>
          <w:highlight w:val="cyan"/>
        </w:rPr>
        <w:t>adds up</w:t>
      </w:r>
      <w:r w:rsidRPr="009E1C16">
        <w:rPr>
          <w:rStyle w:val="StyleUnderline"/>
          <w:highlight w:val="cyan"/>
        </w:rPr>
        <w:t xml:space="preserve"> to</w:t>
      </w:r>
      <w:r w:rsidRPr="0033074D">
        <w:rPr>
          <w:sz w:val="16"/>
        </w:rPr>
        <w:t xml:space="preserve"> a total of </w:t>
      </w:r>
      <w:r w:rsidRPr="009E1C16">
        <w:rPr>
          <w:rStyle w:val="Emphasis"/>
          <w:highlight w:val="cyan"/>
        </w:rPr>
        <w:t>$1 million</w:t>
      </w:r>
      <w:r w:rsidRPr="009E1C16">
        <w:rPr>
          <w:rStyle w:val="StyleUnderline"/>
          <w:highlight w:val="cyan"/>
        </w:rPr>
        <w:t xml:space="preserve"> in 10</w:t>
      </w:r>
      <w:r w:rsidRPr="0033074D">
        <w:rPr>
          <w:rStyle w:val="StyleUnderline"/>
        </w:rPr>
        <w:t xml:space="preserve"> days, </w:t>
      </w:r>
      <w:r w:rsidRPr="009E1C16">
        <w:rPr>
          <w:rStyle w:val="Emphasis"/>
          <w:highlight w:val="cyan"/>
        </w:rPr>
        <w:t>$1 billion</w:t>
      </w:r>
      <w:r w:rsidRPr="009E1C16">
        <w:rPr>
          <w:rStyle w:val="StyleUnderline"/>
          <w:highlight w:val="cyan"/>
        </w:rPr>
        <w:t xml:space="preserve"> in 20</w:t>
      </w:r>
      <w:r w:rsidRPr="0033074D">
        <w:rPr>
          <w:rStyle w:val="StyleUnderline"/>
        </w:rPr>
        <w:t xml:space="preserve"> days </w:t>
      </w:r>
      <w:r w:rsidRPr="009E1C16">
        <w:rPr>
          <w:rStyle w:val="StyleUnderline"/>
          <w:highlight w:val="cyan"/>
        </w:rPr>
        <w:t xml:space="preserve">and </w:t>
      </w:r>
      <w:r w:rsidRPr="009E1C16">
        <w:rPr>
          <w:rStyle w:val="Emphasis"/>
          <w:highlight w:val="cyan"/>
        </w:rPr>
        <w:t>$1 trillion</w:t>
      </w:r>
      <w:r w:rsidRPr="009E1C16">
        <w:rPr>
          <w:rStyle w:val="StyleUnderline"/>
          <w:highlight w:val="cyan"/>
        </w:rPr>
        <w:t xml:space="preserve"> in 30</w:t>
      </w:r>
      <w:r w:rsidRPr="0033074D">
        <w:rPr>
          <w:rStyle w:val="StyleUnderline"/>
        </w:rPr>
        <w:t xml:space="preserve"> days. The structure should be the </w:t>
      </w:r>
      <w:r w:rsidRPr="0033074D">
        <w:rPr>
          <w:rStyle w:val="Emphasis"/>
        </w:rPr>
        <w:t>minimum necessary</w:t>
      </w:r>
      <w:r w:rsidRPr="0033074D">
        <w:rPr>
          <w:rStyle w:val="StyleUnderline"/>
        </w:rPr>
        <w:t xml:space="preserve"> </w:t>
      </w:r>
      <w:r w:rsidRPr="009E1C16">
        <w:rPr>
          <w:rStyle w:val="StyleUnderline"/>
          <w:highlight w:val="cyan"/>
        </w:rPr>
        <w:t xml:space="preserve">to produce </w:t>
      </w:r>
      <w:r w:rsidRPr="009E1C16">
        <w:rPr>
          <w:rStyle w:val="Emphasis"/>
          <w:highlight w:val="cyan"/>
        </w:rPr>
        <w:t>compliance</w:t>
      </w:r>
      <w:r w:rsidRPr="0033074D">
        <w:rPr>
          <w:sz w:val="16"/>
        </w:rPr>
        <w:t xml:space="preserve">. But if more vigor is needed, </w:t>
      </w:r>
      <w:r w:rsidRPr="0033074D">
        <w:rPr>
          <w:rStyle w:val="Emphasis"/>
        </w:rPr>
        <w:t>nothing requires</w:t>
      </w:r>
      <w:r w:rsidRPr="0033074D">
        <w:rPr>
          <w:rStyle w:val="StyleUnderline"/>
        </w:rPr>
        <w:t xml:space="preserve"> the fee to </w:t>
      </w:r>
      <w:r w:rsidRPr="0033074D">
        <w:rPr>
          <w:rStyle w:val="Emphasis"/>
        </w:rPr>
        <w:t>start that low</w:t>
      </w:r>
      <w:r w:rsidRPr="0033074D">
        <w:rPr>
          <w:rStyle w:val="StyleUnderline"/>
        </w:rPr>
        <w:t xml:space="preserve"> or multiply </w:t>
      </w:r>
      <w:r w:rsidRPr="0033074D">
        <w:rPr>
          <w:rStyle w:val="Emphasis"/>
        </w:rPr>
        <w:t>that slowly</w:t>
      </w:r>
      <w:r w:rsidRPr="0033074D">
        <w:rPr>
          <w:rStyle w:val="StyleUnderline"/>
        </w:rPr>
        <w:t>.</w:t>
      </w:r>
    </w:p>
    <w:p w14:paraId="61CD576D" w14:textId="77777777" w:rsidR="00E23E21" w:rsidRPr="0033074D" w:rsidRDefault="00E23E21" w:rsidP="00E23E21">
      <w:pPr>
        <w:rPr>
          <w:sz w:val="16"/>
        </w:rPr>
      </w:pPr>
      <w:r w:rsidRPr="009E1C16">
        <w:rPr>
          <w:rStyle w:val="StyleUnderline"/>
          <w:highlight w:val="cyan"/>
        </w:rPr>
        <w:t>No other branch</w:t>
      </w:r>
      <w:r w:rsidRPr="0033074D">
        <w:rPr>
          <w:sz w:val="16"/>
        </w:rPr>
        <w:t xml:space="preserve"> of government </w:t>
      </w:r>
      <w:r w:rsidRPr="009E1C16">
        <w:rPr>
          <w:rStyle w:val="StyleUnderline"/>
          <w:highlight w:val="cyan"/>
        </w:rPr>
        <w:t>is required for</w:t>
      </w:r>
      <w:r w:rsidRPr="0033074D">
        <w:rPr>
          <w:sz w:val="16"/>
        </w:rPr>
        <w:t xml:space="preserve"> a levy like </w:t>
      </w:r>
      <w:r w:rsidRPr="009E1C16">
        <w:rPr>
          <w:rStyle w:val="StyleUnderline"/>
          <w:highlight w:val="cyan"/>
        </w:rPr>
        <w:t>this to</w:t>
      </w:r>
      <w:r w:rsidRPr="0033074D">
        <w:rPr>
          <w:rStyle w:val="StyleUnderline"/>
        </w:rPr>
        <w:t xml:space="preserve"> </w:t>
      </w:r>
      <w:r w:rsidRPr="0033074D">
        <w:rPr>
          <w:rStyle w:val="Emphasis"/>
        </w:rPr>
        <w:t xml:space="preserve">do its </w:t>
      </w:r>
      <w:r w:rsidRPr="009E1C16">
        <w:rPr>
          <w:rStyle w:val="Emphasis"/>
          <w:highlight w:val="cyan"/>
        </w:rPr>
        <w:t>work</w:t>
      </w:r>
      <w:r w:rsidRPr="0033074D">
        <w:rPr>
          <w:rStyle w:val="StyleUnderline"/>
        </w:rPr>
        <w:t xml:space="preserve">. A court judgment is a </w:t>
      </w:r>
      <w:r w:rsidRPr="0033074D">
        <w:rPr>
          <w:rStyle w:val="Emphasis"/>
        </w:rPr>
        <w:t>legal debt</w:t>
      </w:r>
      <w:r w:rsidRPr="0033074D">
        <w:rPr>
          <w:sz w:val="16"/>
        </w:rPr>
        <w:t xml:space="preserve"> from the moment it is issued, </w:t>
      </w:r>
      <w:r w:rsidRPr="0033074D">
        <w:rPr>
          <w:rStyle w:val="StyleUnderline"/>
        </w:rPr>
        <w:t xml:space="preserve">in which </w:t>
      </w:r>
      <w:r w:rsidRPr="009E1C16">
        <w:rPr>
          <w:rStyle w:val="Emphasis"/>
          <w:highlight w:val="cyan"/>
        </w:rPr>
        <w:t>exponential compounding</w:t>
      </w:r>
      <w:r w:rsidRPr="009E1C16">
        <w:rPr>
          <w:rStyle w:val="StyleUnderline"/>
          <w:highlight w:val="cyan"/>
        </w:rPr>
        <w:t xml:space="preserve"> credibly threatens to </w:t>
      </w:r>
      <w:r w:rsidRPr="009E1C16">
        <w:rPr>
          <w:rStyle w:val="Emphasis"/>
          <w:highlight w:val="cyan"/>
        </w:rPr>
        <w:t>destroy credit</w:t>
      </w:r>
      <w:r w:rsidRPr="0033074D">
        <w:rPr>
          <w:sz w:val="16"/>
        </w:rPr>
        <w:t xml:space="preserve">worthiness </w:t>
      </w:r>
      <w:r w:rsidRPr="009E1C16">
        <w:rPr>
          <w:rStyle w:val="StyleUnderline"/>
          <w:highlight w:val="cyan"/>
        </w:rPr>
        <w:t>and</w:t>
      </w:r>
      <w:r w:rsidRPr="0033074D">
        <w:rPr>
          <w:rStyle w:val="StyleUnderline"/>
        </w:rPr>
        <w:t xml:space="preserve"> supports the </w:t>
      </w:r>
      <w:r w:rsidRPr="009E1C16">
        <w:rPr>
          <w:rStyle w:val="Emphasis"/>
          <w:highlight w:val="cyan"/>
        </w:rPr>
        <w:t>seizure</w:t>
      </w:r>
      <w:r w:rsidRPr="0033074D">
        <w:rPr>
          <w:rStyle w:val="StyleUnderline"/>
        </w:rPr>
        <w:t xml:space="preserve"> or retitling </w:t>
      </w:r>
      <w:r w:rsidRPr="009E1C16">
        <w:rPr>
          <w:rStyle w:val="Emphasis"/>
          <w:highlight w:val="cyan"/>
        </w:rPr>
        <w:t>of property</w:t>
      </w:r>
      <w:r w:rsidRPr="0033074D">
        <w:rPr>
          <w:rStyle w:val="StyleUnderline"/>
        </w:rPr>
        <w:t xml:space="preserve"> to be sold in</w:t>
      </w:r>
      <w:r w:rsidRPr="0033074D">
        <w:rPr>
          <w:sz w:val="16"/>
        </w:rPr>
        <w:t xml:space="preserve"> satisfaction of </w:t>
      </w:r>
      <w:r w:rsidRPr="0033074D">
        <w:rPr>
          <w:rStyle w:val="StyleUnderline"/>
        </w:rPr>
        <w:t xml:space="preserve">the judgment. If the </w:t>
      </w:r>
      <w:r w:rsidRPr="0033074D">
        <w:rPr>
          <w:rStyle w:val="Emphasis"/>
        </w:rPr>
        <w:t>marshals won’t</w:t>
      </w:r>
      <w:r w:rsidRPr="0033074D">
        <w:rPr>
          <w:rStyle w:val="StyleUnderline"/>
        </w:rPr>
        <w:t xml:space="preserve"> do it, </w:t>
      </w:r>
      <w:r w:rsidRPr="0033074D">
        <w:rPr>
          <w:rStyle w:val="Emphasis"/>
        </w:rPr>
        <w:t>courts can</w:t>
      </w:r>
      <w:r w:rsidRPr="0033074D">
        <w:rPr>
          <w:sz w:val="16"/>
        </w:rPr>
        <w:t xml:space="preserve"> appoint an executor who will.</w:t>
      </w:r>
    </w:p>
    <w:p w14:paraId="1D9FD993" w14:textId="77777777" w:rsidR="00E23E21" w:rsidRPr="0033074D" w:rsidRDefault="00E23E21" w:rsidP="00E23E21"/>
    <w:p w14:paraId="186AA23D" w14:textId="77777777" w:rsidR="00E23E21" w:rsidRPr="0033074D" w:rsidRDefault="00E23E21" w:rsidP="00E23E21">
      <w:pPr>
        <w:pStyle w:val="Heading4"/>
      </w:pPr>
      <w:r w:rsidRPr="0033074D">
        <w:t xml:space="preserve">An executive free from </w:t>
      </w:r>
      <w:r w:rsidRPr="0033074D">
        <w:rPr>
          <w:u w:val="single"/>
        </w:rPr>
        <w:t>judicial checks</w:t>
      </w:r>
      <w:r w:rsidRPr="0033074D">
        <w:t xml:space="preserve"> causes </w:t>
      </w:r>
      <w:r w:rsidRPr="0033074D">
        <w:rPr>
          <w:u w:val="single"/>
        </w:rPr>
        <w:t>extinction</w:t>
      </w:r>
      <w:r w:rsidRPr="0033074D">
        <w:t xml:space="preserve">. </w:t>
      </w:r>
    </w:p>
    <w:p w14:paraId="4DDEBCBA" w14:textId="77777777" w:rsidR="00E23E21" w:rsidRPr="0033074D" w:rsidRDefault="00E23E21" w:rsidP="00E23E21">
      <w:r w:rsidRPr="0033074D">
        <w:rPr>
          <w:rStyle w:val="Style13ptBold"/>
        </w:rPr>
        <w:t>Koh 25</w:t>
      </w:r>
      <w:r w:rsidRPr="0033074D">
        <w:t>, Sterling Professor of International Law and former Dean of Yale Law School, former Legal Advisor and Assistant Secretary of State at the US State Department (Harold Hongju Koh, May 2, 2025, “One Hundred Days of Lawlessness,” Project Syndicate, https://www.project-syndicate.org/onpoint/trump-100-days-of-lawlessness-what-to-do-about-it-by-harold-hongju-koh-2025-05)</w:t>
      </w:r>
    </w:p>
    <w:p w14:paraId="74FAF8BE" w14:textId="77777777" w:rsidR="00E23E21" w:rsidRPr="0033074D" w:rsidRDefault="00E23E21" w:rsidP="00E23E21">
      <w:pPr>
        <w:rPr>
          <w:sz w:val="16"/>
        </w:rPr>
      </w:pPr>
      <w:r w:rsidRPr="0033074D">
        <w:rPr>
          <w:sz w:val="16"/>
        </w:rPr>
        <w:t>Unilateralism Breeds Lawlessness</w:t>
      </w:r>
    </w:p>
    <w:p w14:paraId="5B2594AC" w14:textId="77777777" w:rsidR="00E23E21" w:rsidRPr="0033074D" w:rsidRDefault="00E23E21" w:rsidP="00E23E21">
      <w:pPr>
        <w:rPr>
          <w:rStyle w:val="StyleUnderline"/>
        </w:rPr>
      </w:pPr>
      <w:r w:rsidRPr="0033074D">
        <w:rPr>
          <w:sz w:val="16"/>
        </w:rPr>
        <w:t xml:space="preserve">As </w:t>
      </w:r>
      <w:r w:rsidRPr="009E1C16">
        <w:rPr>
          <w:rStyle w:val="Emphasis"/>
          <w:highlight w:val="cyan"/>
        </w:rPr>
        <w:t>exec</w:t>
      </w:r>
      <w:r w:rsidRPr="0033074D">
        <w:rPr>
          <w:sz w:val="16"/>
          <w:szCs w:val="16"/>
        </w:rPr>
        <w:t xml:space="preserve">utive </w:t>
      </w:r>
      <w:r w:rsidRPr="009E1C16">
        <w:rPr>
          <w:rStyle w:val="Emphasis"/>
          <w:highlight w:val="cyan"/>
        </w:rPr>
        <w:t>power</w:t>
      </w:r>
      <w:r w:rsidRPr="0033074D">
        <w:rPr>
          <w:rStyle w:val="StyleUnderline"/>
        </w:rPr>
        <w:t xml:space="preserve"> has</w:t>
      </w:r>
      <w:r w:rsidRPr="0033074D">
        <w:rPr>
          <w:sz w:val="16"/>
        </w:rPr>
        <w:t xml:space="preserve"> become more concentrated, it has </w:t>
      </w:r>
      <w:r w:rsidRPr="0033074D">
        <w:rPr>
          <w:rStyle w:val="StyleUnderline"/>
        </w:rPr>
        <w:t xml:space="preserve">inevitably </w:t>
      </w:r>
      <w:r w:rsidRPr="009E1C16">
        <w:rPr>
          <w:rStyle w:val="Emphasis"/>
          <w:highlight w:val="cyan"/>
        </w:rPr>
        <w:t>pressed the limits</w:t>
      </w:r>
      <w:r w:rsidRPr="009E1C16">
        <w:rPr>
          <w:rStyle w:val="StyleUnderline"/>
          <w:highlight w:val="cyan"/>
        </w:rPr>
        <w:t xml:space="preserve"> of law</w:t>
      </w:r>
      <w:r w:rsidRPr="0033074D">
        <w:rPr>
          <w:sz w:val="16"/>
        </w:rPr>
        <w:t xml:space="preserve">. Pressured </w:t>
      </w:r>
      <w:r w:rsidRPr="0033074D">
        <w:rPr>
          <w:rStyle w:val="StyleUnderline"/>
        </w:rPr>
        <w:t>executive</w:t>
      </w:r>
      <w:r w:rsidRPr="0033074D">
        <w:rPr>
          <w:sz w:val="16"/>
        </w:rPr>
        <w:t xml:space="preserve"> branch </w:t>
      </w:r>
      <w:r w:rsidRPr="0033074D">
        <w:rPr>
          <w:rStyle w:val="StyleUnderline"/>
        </w:rPr>
        <w:t xml:space="preserve">officials </w:t>
      </w:r>
      <w:r w:rsidRPr="0033074D">
        <w:rPr>
          <w:rStyle w:val="Emphasis"/>
        </w:rPr>
        <w:t>do not think</w:t>
      </w:r>
      <w:r w:rsidRPr="0033074D">
        <w:rPr>
          <w:rStyle w:val="StyleUnderline"/>
        </w:rPr>
        <w:t xml:space="preserve"> of themselves as </w:t>
      </w:r>
      <w:r w:rsidRPr="0033074D">
        <w:rPr>
          <w:rStyle w:val="Emphasis"/>
        </w:rPr>
        <w:t>dangerous</w:t>
      </w:r>
      <w:r w:rsidRPr="0033074D">
        <w:rPr>
          <w:rStyle w:val="StyleUnderline"/>
        </w:rPr>
        <w:t>, but</w:t>
      </w:r>
      <w:r w:rsidRPr="0033074D">
        <w:rPr>
          <w:sz w:val="16"/>
        </w:rPr>
        <w:t xml:space="preserve"> rather </w:t>
      </w:r>
      <w:r w:rsidRPr="0033074D">
        <w:rPr>
          <w:rStyle w:val="StyleUnderline"/>
        </w:rPr>
        <w:t>as underappreciated</w:t>
      </w:r>
      <w:r w:rsidRPr="0033074D">
        <w:rPr>
          <w:sz w:val="16"/>
        </w:rPr>
        <w:t xml:space="preserve"> public servants whose worthy motives have been misunderstood. Inside </w:t>
      </w:r>
      <w:r w:rsidRPr="0033074D">
        <w:rPr>
          <w:rStyle w:val="StyleUnderline"/>
        </w:rPr>
        <w:t>their</w:t>
      </w:r>
      <w:r w:rsidRPr="0033074D">
        <w:rPr>
          <w:sz w:val="16"/>
        </w:rPr>
        <w:t xml:space="preserve"> bubble of </w:t>
      </w:r>
      <w:r w:rsidRPr="0033074D">
        <w:rPr>
          <w:rStyle w:val="StyleUnderline"/>
        </w:rPr>
        <w:t>“</w:t>
      </w:r>
      <w:r w:rsidRPr="009E1C16">
        <w:rPr>
          <w:rStyle w:val="Emphasis"/>
          <w:highlight w:val="cyan"/>
        </w:rPr>
        <w:t>groupthink</w:t>
      </w:r>
      <w:r w:rsidRPr="0033074D">
        <w:rPr>
          <w:rStyle w:val="StyleUnderline"/>
        </w:rPr>
        <w:t>,”</w:t>
      </w:r>
      <w:r w:rsidRPr="0033074D">
        <w:rPr>
          <w:sz w:val="16"/>
        </w:rPr>
        <w:t xml:space="preserve"> executives grow isolated, </w:t>
      </w:r>
      <w:r w:rsidRPr="009E1C16">
        <w:rPr>
          <w:rStyle w:val="StyleUnderline"/>
          <w:highlight w:val="cyan"/>
        </w:rPr>
        <w:t>breeding</w:t>
      </w:r>
      <w:r w:rsidRPr="0033074D">
        <w:rPr>
          <w:rStyle w:val="StyleUnderline"/>
        </w:rPr>
        <w:t xml:space="preserve"> </w:t>
      </w:r>
      <w:r w:rsidRPr="0033074D">
        <w:rPr>
          <w:rStyle w:val="Emphasis"/>
        </w:rPr>
        <w:t xml:space="preserve">a </w:t>
      </w:r>
      <w:r w:rsidRPr="009E1C16">
        <w:rPr>
          <w:rStyle w:val="Emphasis"/>
          <w:highlight w:val="cyan"/>
        </w:rPr>
        <w:t>temptation</w:t>
      </w:r>
      <w:r w:rsidRPr="009E1C16">
        <w:rPr>
          <w:rStyle w:val="StyleUnderline"/>
          <w:highlight w:val="cyan"/>
        </w:rPr>
        <w:t xml:space="preserve"> to </w:t>
      </w:r>
      <w:r w:rsidRPr="009E1C16">
        <w:rPr>
          <w:rStyle w:val="Emphasis"/>
          <w:highlight w:val="cyan"/>
        </w:rPr>
        <w:t>act alone</w:t>
      </w:r>
      <w:r w:rsidRPr="0033074D">
        <w:rPr>
          <w:rStyle w:val="StyleUnderline"/>
        </w:rPr>
        <w:t>,</w:t>
      </w:r>
      <w:r w:rsidRPr="0033074D">
        <w:rPr>
          <w:sz w:val="16"/>
        </w:rPr>
        <w:t xml:space="preserve"> often </w:t>
      </w:r>
      <w:r w:rsidRPr="0033074D">
        <w:rPr>
          <w:rStyle w:val="StyleUnderline"/>
        </w:rPr>
        <w:t>in secret.</w:t>
      </w:r>
    </w:p>
    <w:p w14:paraId="4BC569DE" w14:textId="77777777" w:rsidR="00E23E21" w:rsidRPr="0033074D" w:rsidRDefault="00E23E21" w:rsidP="00E23E21">
      <w:pPr>
        <w:rPr>
          <w:sz w:val="16"/>
        </w:rPr>
      </w:pPr>
      <w:r w:rsidRPr="0033074D">
        <w:rPr>
          <w:sz w:val="16"/>
        </w:rPr>
        <w:t xml:space="preserve">When executives’ power combine a capacity to act with a continual duty to react, </w:t>
      </w:r>
      <w:r w:rsidRPr="0033074D">
        <w:rPr>
          <w:rStyle w:val="StyleUnderline"/>
        </w:rPr>
        <w:t xml:space="preserve">it is </w:t>
      </w:r>
      <w:r w:rsidRPr="0033074D">
        <w:rPr>
          <w:rStyle w:val="Emphasis"/>
        </w:rPr>
        <w:t>only a matter of time</w:t>
      </w:r>
      <w:r w:rsidRPr="0033074D">
        <w:rPr>
          <w:rStyle w:val="StyleUnderline"/>
        </w:rPr>
        <w:t xml:space="preserve"> before they see</w:t>
      </w:r>
      <w:r w:rsidRPr="0033074D">
        <w:rPr>
          <w:sz w:val="16"/>
        </w:rPr>
        <w:t xml:space="preserve"> the advantages of </w:t>
      </w:r>
      <w:r w:rsidRPr="0033074D">
        <w:rPr>
          <w:rStyle w:val="Emphasis"/>
        </w:rPr>
        <w:t>going it alone</w:t>
      </w:r>
      <w:r w:rsidRPr="0033074D">
        <w:rPr>
          <w:sz w:val="16"/>
        </w:rPr>
        <w:t xml:space="preserve">. They find it </w:t>
      </w:r>
      <w:r w:rsidRPr="0033074D">
        <w:rPr>
          <w:rStyle w:val="Emphasis"/>
        </w:rPr>
        <w:t>better to ask</w:t>
      </w:r>
      <w:r w:rsidRPr="0033074D">
        <w:rPr>
          <w:rStyle w:val="StyleUnderline"/>
        </w:rPr>
        <w:t xml:space="preserve"> for </w:t>
      </w:r>
      <w:r w:rsidRPr="0033074D">
        <w:rPr>
          <w:rStyle w:val="Emphasis"/>
        </w:rPr>
        <w:t>forgiveness</w:t>
      </w:r>
      <w:r w:rsidRPr="0033074D">
        <w:rPr>
          <w:rStyle w:val="StyleUnderline"/>
        </w:rPr>
        <w:t xml:space="preserve"> than for </w:t>
      </w:r>
      <w:r w:rsidRPr="0033074D">
        <w:rPr>
          <w:rStyle w:val="Emphasis"/>
        </w:rPr>
        <w:t>permission</w:t>
      </w:r>
      <w:r w:rsidRPr="0033074D">
        <w:rPr>
          <w:sz w:val="16"/>
        </w:rPr>
        <w:t>. Or as Reagan reportedly said during the Iran-Contra Affair, “The American people will never forgive me if I fail to get these hostages out over this legal question.”</w:t>
      </w:r>
    </w:p>
    <w:p w14:paraId="6F7B4C40" w14:textId="77777777" w:rsidR="00E23E21" w:rsidRPr="0033074D" w:rsidRDefault="00E23E21" w:rsidP="00E23E21">
      <w:pPr>
        <w:rPr>
          <w:sz w:val="16"/>
        </w:rPr>
      </w:pPr>
      <w:r w:rsidRPr="0033074D">
        <w:rPr>
          <w:sz w:val="16"/>
        </w:rPr>
        <w:t>In time, feeling put-</w:t>
      </w:r>
      <w:r w:rsidRPr="0033074D">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33074D">
        <w:rPr>
          <w:sz w:val="16"/>
        </w:rPr>
        <w:t xml:space="preserve">, they ought to. </w:t>
      </w:r>
      <w:r w:rsidRPr="0033074D">
        <w:rPr>
          <w:rStyle w:val="StyleUnderline"/>
        </w:rPr>
        <w:t xml:space="preserve">From there, </w:t>
      </w:r>
      <w:r w:rsidRPr="009E1C16">
        <w:rPr>
          <w:rStyle w:val="StyleUnderline"/>
          <w:highlight w:val="cyan"/>
        </w:rPr>
        <w:t>it is</w:t>
      </w:r>
      <w:r w:rsidRPr="0033074D">
        <w:rPr>
          <w:rStyle w:val="StyleUnderline"/>
        </w:rPr>
        <w:t xml:space="preserve"> </w:t>
      </w:r>
      <w:r w:rsidRPr="0033074D">
        <w:rPr>
          <w:rStyle w:val="Emphasis"/>
        </w:rPr>
        <w:t xml:space="preserve">just </w:t>
      </w:r>
      <w:r w:rsidRPr="009E1C16">
        <w:rPr>
          <w:rStyle w:val="Emphasis"/>
          <w:highlight w:val="cyan"/>
        </w:rPr>
        <w:t>a short step</w:t>
      </w:r>
      <w:r w:rsidRPr="009E1C16">
        <w:rPr>
          <w:rStyle w:val="StyleUnderline"/>
          <w:highlight w:val="cyan"/>
        </w:rPr>
        <w:t xml:space="preserve"> to Nixon</w:t>
      </w:r>
      <w:r w:rsidRPr="0033074D">
        <w:rPr>
          <w:sz w:val="16"/>
          <w:szCs w:val="16"/>
        </w:rPr>
        <w:t xml:space="preserve">’s </w:t>
      </w:r>
      <w:r w:rsidRPr="0033074D">
        <w:rPr>
          <w:sz w:val="16"/>
        </w:rPr>
        <w:t>infamous </w:t>
      </w:r>
      <w:r w:rsidRPr="0033074D">
        <w:rPr>
          <w:rStyle w:val="StyleUnderline"/>
        </w:rPr>
        <w:t xml:space="preserve">claim that, “When the President </w:t>
      </w:r>
      <w:r w:rsidRPr="0033074D">
        <w:rPr>
          <w:rStyle w:val="Emphasis"/>
        </w:rPr>
        <w:t>does it</w:t>
      </w:r>
      <w:r w:rsidRPr="0033074D">
        <w:rPr>
          <w:rStyle w:val="StyleUnderline"/>
        </w:rPr>
        <w:t xml:space="preserve">, that means that it is </w:t>
      </w:r>
      <w:r w:rsidRPr="0033074D">
        <w:rPr>
          <w:rStyle w:val="Emphasis"/>
        </w:rPr>
        <w:t>not illegal</w:t>
      </w:r>
      <w:r w:rsidRPr="0033074D">
        <w:rPr>
          <w:rStyle w:val="StyleUnderline"/>
        </w:rPr>
        <w:t>.”</w:t>
      </w:r>
      <w:r w:rsidRPr="0033074D">
        <w:rPr>
          <w:sz w:val="16"/>
        </w:rPr>
        <w:t xml:space="preserve"> Or as Trump recently put it, “He who saves his Country does not violate any Law.” The repeated exercise of executive power comes to validate itself.</w:t>
      </w:r>
    </w:p>
    <w:p w14:paraId="682934F3" w14:textId="77777777" w:rsidR="00E23E21" w:rsidRPr="0033074D" w:rsidRDefault="00E23E21" w:rsidP="00E23E21">
      <w:pPr>
        <w:rPr>
          <w:sz w:val="16"/>
        </w:rPr>
      </w:pPr>
      <w:r w:rsidRPr="0033074D">
        <w:rPr>
          <w:rStyle w:val="StyleUnderline"/>
        </w:rPr>
        <w:t>This link</w:t>
      </w:r>
      <w:r w:rsidRPr="0033074D">
        <w:rPr>
          <w:sz w:val="16"/>
        </w:rPr>
        <w:t xml:space="preserve"> between unilateralism and lawlessness </w:t>
      </w:r>
      <w:r w:rsidRPr="0033074D">
        <w:rPr>
          <w:rStyle w:val="Emphasis"/>
        </w:rPr>
        <w:t>has tightened</w:t>
      </w:r>
      <w:r w:rsidRPr="0033074D">
        <w:rPr>
          <w:rStyle w:val="StyleUnderline"/>
        </w:rPr>
        <w:t xml:space="preserve"> with</w:t>
      </w:r>
      <w:r w:rsidRPr="0033074D">
        <w:rPr>
          <w:sz w:val="16"/>
        </w:rPr>
        <w:t xml:space="preserve"> the two </w:t>
      </w:r>
      <w:r w:rsidRPr="0033074D">
        <w:rPr>
          <w:rStyle w:val="Emphasis"/>
        </w:rPr>
        <w:t>Trump</w:t>
      </w:r>
      <w:r w:rsidRPr="0033074D">
        <w:rPr>
          <w:sz w:val="16"/>
        </w:rPr>
        <w:t xml:space="preserve"> presidencies. During his first administration, </w:t>
      </w:r>
      <w:r w:rsidRPr="009E1C16">
        <w:rPr>
          <w:rStyle w:val="StyleUnderline"/>
          <w:highlight w:val="cyan"/>
        </w:rPr>
        <w:t>Trump’s</w:t>
      </w:r>
      <w:r w:rsidRPr="0033074D">
        <w:rPr>
          <w:sz w:val="16"/>
        </w:rPr>
        <w:t xml:space="preserve"> activist </w:t>
      </w:r>
      <w:r w:rsidRPr="0033074D">
        <w:rPr>
          <w:rStyle w:val="StyleUnderline"/>
        </w:rPr>
        <w:t xml:space="preserve">impulses </w:t>
      </w:r>
      <w:r w:rsidRPr="009E1C16">
        <w:rPr>
          <w:rStyle w:val="StyleUnderline"/>
          <w:highlight w:val="cyan"/>
        </w:rPr>
        <w:t>disrupted the</w:t>
      </w:r>
      <w:r w:rsidRPr="0033074D">
        <w:rPr>
          <w:rStyle w:val="StyleUnderline"/>
        </w:rPr>
        <w:t xml:space="preserve"> </w:t>
      </w:r>
      <w:r w:rsidRPr="0033074D">
        <w:rPr>
          <w:rStyle w:val="Emphasis"/>
        </w:rPr>
        <w:t xml:space="preserve">global </w:t>
      </w:r>
      <w:r w:rsidRPr="009E1C16">
        <w:rPr>
          <w:rStyle w:val="Emphasis"/>
          <w:highlight w:val="cyan"/>
        </w:rPr>
        <w:t>landscape</w:t>
      </w:r>
      <w:r w:rsidRPr="009E1C16">
        <w:rPr>
          <w:rStyle w:val="StyleUnderline"/>
          <w:highlight w:val="cyan"/>
        </w:rPr>
        <w:t xml:space="preserve"> with</w:t>
      </w:r>
      <w:r w:rsidRPr="0033074D">
        <w:rPr>
          <w:sz w:val="16"/>
        </w:rPr>
        <w:t xml:space="preserve"> unprovoked </w:t>
      </w:r>
      <w:r w:rsidRPr="009E1C16">
        <w:rPr>
          <w:rStyle w:val="Emphasis"/>
          <w:highlight w:val="cyan"/>
        </w:rPr>
        <w:t>trade wars</w:t>
      </w:r>
      <w:r w:rsidRPr="009E1C16">
        <w:rPr>
          <w:rStyle w:val="StyleUnderline"/>
          <w:highlight w:val="cyan"/>
        </w:rPr>
        <w:t>,</w:t>
      </w:r>
      <w:r w:rsidRPr="0033074D">
        <w:rPr>
          <w:rStyle w:val="StyleUnderline"/>
        </w:rPr>
        <w:t xml:space="preserve"> threat-based </w:t>
      </w:r>
      <w:r w:rsidRPr="009E1C16">
        <w:rPr>
          <w:rStyle w:val="Emphasis"/>
          <w:highlight w:val="cyan"/>
        </w:rPr>
        <w:t>diplomacy</w:t>
      </w:r>
      <w:r w:rsidRPr="0033074D">
        <w:rPr>
          <w:sz w:val="16"/>
        </w:rPr>
        <w:t xml:space="preserve">, anti-immigration campaigns, </w:t>
      </w:r>
      <w:r w:rsidRPr="009E1C16">
        <w:rPr>
          <w:rStyle w:val="StyleUnderline"/>
          <w:highlight w:val="cyan"/>
        </w:rPr>
        <w:t>and</w:t>
      </w:r>
      <w:r w:rsidRPr="0033074D">
        <w:rPr>
          <w:sz w:val="16"/>
        </w:rPr>
        <w:t xml:space="preserve"> a wholesale </w:t>
      </w:r>
      <w:r w:rsidRPr="009E1C16">
        <w:rPr>
          <w:rStyle w:val="StyleUnderline"/>
          <w:highlight w:val="cyan"/>
        </w:rPr>
        <w:t xml:space="preserve">denigration of </w:t>
      </w:r>
      <w:r w:rsidRPr="009E1C16">
        <w:rPr>
          <w:rStyle w:val="Emphasis"/>
          <w:highlight w:val="cyan"/>
        </w:rPr>
        <w:t>alliances</w:t>
      </w:r>
      <w:r w:rsidRPr="0033074D">
        <w:rPr>
          <w:rStyle w:val="StyleUnderline"/>
        </w:rPr>
        <w:t>. He</w:t>
      </w:r>
      <w:r w:rsidRPr="0033074D">
        <w:rPr>
          <w:sz w:val="16"/>
        </w:rPr>
        <w:t xml:space="preserve"> repeatedly </w:t>
      </w:r>
      <w:r w:rsidRPr="0033074D">
        <w:rPr>
          <w:rStyle w:val="StyleUnderline"/>
        </w:rPr>
        <w:t>relied on</w:t>
      </w:r>
      <w:r w:rsidRPr="0033074D">
        <w:rPr>
          <w:sz w:val="16"/>
        </w:rPr>
        <w:t xml:space="preserve"> far-fetched claims of </w:t>
      </w:r>
      <w:r w:rsidRPr="0033074D">
        <w:rPr>
          <w:rStyle w:val="StyleUnderline"/>
        </w:rPr>
        <w:t>“</w:t>
      </w:r>
      <w:r w:rsidRPr="0033074D">
        <w:rPr>
          <w:rStyle w:val="Emphasis"/>
        </w:rPr>
        <w:t>national emergencies</w:t>
      </w:r>
      <w:r w:rsidRPr="0033074D">
        <w:rPr>
          <w:rStyle w:val="StyleUnderline"/>
        </w:rPr>
        <w:t>” to justify</w:t>
      </w:r>
      <w:r w:rsidRPr="0033074D">
        <w:rPr>
          <w:sz w:val="16"/>
        </w:rPr>
        <w:t xml:space="preserve"> unilateral </w:t>
      </w:r>
      <w:r w:rsidRPr="0033074D">
        <w:rPr>
          <w:rStyle w:val="Emphasis"/>
        </w:rPr>
        <w:t>exec</w:t>
      </w:r>
      <w:r w:rsidRPr="0033074D">
        <w:rPr>
          <w:rStyle w:val="StyleUnderline"/>
        </w:rPr>
        <w:t xml:space="preserve">utive </w:t>
      </w:r>
      <w:r w:rsidRPr="0033074D">
        <w:rPr>
          <w:rStyle w:val="Emphasis"/>
        </w:rPr>
        <w:t>action</w:t>
      </w:r>
      <w:r w:rsidRPr="0033074D">
        <w:rPr>
          <w:sz w:val="16"/>
        </w:rPr>
        <w:t xml:space="preserve"> in areas where the Constitution affords Congress primary authority – from immigration and war to international trade and the regulation of cross-border investments.</w:t>
      </w:r>
    </w:p>
    <w:p w14:paraId="0FE1384E" w14:textId="77777777" w:rsidR="00E23E21" w:rsidRPr="0033074D" w:rsidRDefault="00E23E21" w:rsidP="00E23E21">
      <w:pPr>
        <w:rPr>
          <w:sz w:val="16"/>
        </w:rPr>
      </w:pPr>
      <w:r w:rsidRPr="0033074D">
        <w:rPr>
          <w:rStyle w:val="StyleUnderline"/>
        </w:rPr>
        <w:t>Trump</w:t>
      </w:r>
      <w:r w:rsidRPr="0033074D">
        <w:rPr>
          <w:sz w:val="16"/>
        </w:rPr>
        <w:t xml:space="preserve">, moreover, </w:t>
      </w:r>
      <w:r w:rsidRPr="0033074D">
        <w:rPr>
          <w:rStyle w:val="StyleUnderline"/>
        </w:rPr>
        <w:t>claimed</w:t>
      </w:r>
      <w:r w:rsidRPr="0033074D">
        <w:rPr>
          <w:sz w:val="16"/>
        </w:rPr>
        <w:t xml:space="preserve"> legal </w:t>
      </w:r>
      <w:r w:rsidRPr="0033074D">
        <w:rPr>
          <w:rStyle w:val="StyleUnderline"/>
        </w:rPr>
        <w:t xml:space="preserve">power to </w:t>
      </w:r>
      <w:r w:rsidRPr="0033074D">
        <w:rPr>
          <w:rStyle w:val="Emphasis"/>
        </w:rPr>
        <w:t>terminate</w:t>
      </w:r>
      <w:r w:rsidRPr="0033074D">
        <w:rPr>
          <w:sz w:val="16"/>
        </w:rPr>
        <w:t xml:space="preserve"> longstanding </w:t>
      </w:r>
      <w:r w:rsidRPr="0033074D">
        <w:rPr>
          <w:rStyle w:val="Emphasis"/>
        </w:rPr>
        <w:t>treaties</w:t>
      </w:r>
      <w:r w:rsidRPr="0033074D">
        <w:rPr>
          <w:rStyle w:val="StyleUnderline"/>
        </w:rPr>
        <w:t xml:space="preserve"> at will</w:t>
      </w:r>
      <w:r w:rsidRPr="0033074D">
        <w:rPr>
          <w:sz w:val="16"/>
        </w:rPr>
        <w:t>, without even paying lip service to consultation with legislators. And he usurped Congress’s power of the purse by proceeding to build a border wall with funds that it had expressly withheld.</w:t>
      </w:r>
    </w:p>
    <w:p w14:paraId="4E39BCA3" w14:textId="77777777" w:rsidR="00E23E21" w:rsidRPr="0033074D" w:rsidRDefault="00E23E21" w:rsidP="00E23E21">
      <w:pPr>
        <w:rPr>
          <w:sz w:val="16"/>
        </w:rPr>
      </w:pPr>
      <w:r w:rsidRPr="0033074D">
        <w:rPr>
          <w:sz w:val="16"/>
        </w:rPr>
        <w:t xml:space="preserve">Along the way, Trump 1.0 amalgamated his predecessors’ worst national-security abuses. Like Nixon, </w:t>
      </w:r>
      <w:r w:rsidRPr="009E1C16">
        <w:rPr>
          <w:rStyle w:val="StyleUnderline"/>
          <w:highlight w:val="cyan"/>
        </w:rPr>
        <w:t>he</w:t>
      </w:r>
      <w:r w:rsidRPr="0033074D">
        <w:rPr>
          <w:rStyle w:val="StyleUnderline"/>
        </w:rPr>
        <w:t xml:space="preserve"> </w:t>
      </w:r>
      <w:r w:rsidRPr="0033074D">
        <w:rPr>
          <w:rStyle w:val="Emphasis"/>
        </w:rPr>
        <w:t xml:space="preserve">illegally </w:t>
      </w:r>
      <w:r w:rsidRPr="009E1C16">
        <w:rPr>
          <w:rStyle w:val="Emphasis"/>
          <w:highlight w:val="cyan"/>
        </w:rPr>
        <w:t>used</w:t>
      </w:r>
      <w:r w:rsidRPr="009E1C16">
        <w:rPr>
          <w:rStyle w:val="StyleUnderline"/>
          <w:highlight w:val="cyan"/>
        </w:rPr>
        <w:t xml:space="preserve"> force</w:t>
      </w:r>
      <w:r w:rsidRPr="0033074D">
        <w:rPr>
          <w:sz w:val="16"/>
        </w:rPr>
        <w:t xml:space="preserve"> abroad </w:t>
      </w:r>
      <w:r w:rsidRPr="009E1C16">
        <w:rPr>
          <w:rStyle w:val="StyleUnderline"/>
          <w:highlight w:val="cyan"/>
        </w:rPr>
        <w:t>to</w:t>
      </w:r>
      <w:r w:rsidRPr="0033074D">
        <w:rPr>
          <w:rStyle w:val="StyleUnderline"/>
        </w:rPr>
        <w:t xml:space="preserve"> kill</w:t>
      </w:r>
      <w:r w:rsidRPr="0033074D">
        <w:rPr>
          <w:sz w:val="16"/>
        </w:rPr>
        <w:t xml:space="preserve"> Iranian General Qassem </w:t>
      </w:r>
      <w:r w:rsidRPr="0033074D">
        <w:rPr>
          <w:rStyle w:val="Emphasis"/>
        </w:rPr>
        <w:t>Suleimani</w:t>
      </w:r>
      <w:r w:rsidRPr="0033074D">
        <w:rPr>
          <w:sz w:val="16"/>
        </w:rPr>
        <w:t xml:space="preserve"> in Iraq, and pressured his attorney general to </w:t>
      </w:r>
      <w:r w:rsidRPr="0033074D">
        <w:rPr>
          <w:rStyle w:val="Emphasis"/>
        </w:rPr>
        <w:t>weaponize</w:t>
      </w:r>
      <w:r w:rsidRPr="0033074D">
        <w:rPr>
          <w:rStyle w:val="StyleUnderline"/>
        </w:rPr>
        <w:t xml:space="preserve"> the </w:t>
      </w:r>
      <w:r w:rsidRPr="0033074D">
        <w:rPr>
          <w:rStyle w:val="Emphasis"/>
        </w:rPr>
        <w:t>Justice Department</w:t>
      </w:r>
      <w:r w:rsidRPr="0033074D">
        <w:rPr>
          <w:rStyle w:val="StyleUnderline"/>
        </w:rPr>
        <w:t xml:space="preserve"> against his critics</w:t>
      </w:r>
      <w:r w:rsidRPr="0033074D">
        <w:rPr>
          <w:sz w:val="16"/>
        </w:rPr>
        <w:t xml:space="preserve">. Like George W. Bush, he claimed a right to </w:t>
      </w:r>
      <w:r w:rsidRPr="009E1C16">
        <w:rPr>
          <w:rStyle w:val="StyleUnderline"/>
          <w:highlight w:val="cyan"/>
        </w:rPr>
        <w:t xml:space="preserve">launch </w:t>
      </w:r>
      <w:r w:rsidRPr="009E1C16">
        <w:rPr>
          <w:rStyle w:val="Emphasis"/>
          <w:highlight w:val="cyan"/>
        </w:rPr>
        <w:t>preemptive</w:t>
      </w:r>
      <w:r w:rsidRPr="0033074D">
        <w:rPr>
          <w:rStyle w:val="StyleUnderline"/>
        </w:rPr>
        <w:t xml:space="preserve"> military </w:t>
      </w:r>
      <w:r w:rsidRPr="009E1C16">
        <w:rPr>
          <w:rStyle w:val="Emphasis"/>
          <w:highlight w:val="cyan"/>
        </w:rPr>
        <w:t>strikes</w:t>
      </w:r>
      <w:r w:rsidRPr="0033074D">
        <w:rPr>
          <w:sz w:val="16"/>
        </w:rPr>
        <w:t xml:space="preserve">. And like Reagan, he </w:t>
      </w:r>
      <w:r w:rsidRPr="0033074D">
        <w:rPr>
          <w:rStyle w:val="StyleUnderline"/>
        </w:rPr>
        <w:t xml:space="preserve">condoned the </w:t>
      </w:r>
      <w:r w:rsidRPr="0033074D">
        <w:rPr>
          <w:rStyle w:val="Emphasis"/>
        </w:rPr>
        <w:t>privatization</w:t>
      </w:r>
      <w:r w:rsidRPr="0033074D">
        <w:rPr>
          <w:rStyle w:val="StyleUnderline"/>
        </w:rPr>
        <w:t xml:space="preserve"> of </w:t>
      </w:r>
      <w:r w:rsidRPr="0033074D">
        <w:rPr>
          <w:rStyle w:val="Emphasis"/>
        </w:rPr>
        <w:t>fo</w:t>
      </w:r>
      <w:r w:rsidRPr="0033074D">
        <w:rPr>
          <w:rStyle w:val="StyleUnderline"/>
        </w:rPr>
        <w:t xml:space="preserve">reign </w:t>
      </w:r>
      <w:r w:rsidRPr="0033074D">
        <w:rPr>
          <w:rStyle w:val="Emphasis"/>
        </w:rPr>
        <w:t>po</w:t>
      </w:r>
      <w:r w:rsidRPr="0033074D">
        <w:rPr>
          <w:rStyle w:val="StyleUnderline"/>
        </w:rPr>
        <w:t>licy</w:t>
      </w:r>
      <w:r w:rsidRPr="0033074D">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18068AD1" w14:textId="77777777" w:rsidR="00E23E21" w:rsidRPr="0033074D" w:rsidRDefault="00E23E21" w:rsidP="00E23E21">
      <w:pPr>
        <w:rPr>
          <w:sz w:val="16"/>
        </w:rPr>
      </w:pPr>
      <w:r w:rsidRPr="009E1C16">
        <w:rPr>
          <w:rStyle w:val="StyleUnderline"/>
          <w:highlight w:val="cyan"/>
        </w:rPr>
        <w:t>Such</w:t>
      </w:r>
      <w:r w:rsidRPr="0033074D">
        <w:rPr>
          <w:rStyle w:val="StyleUnderline"/>
        </w:rPr>
        <w:t xml:space="preserve"> a </w:t>
      </w:r>
      <w:r w:rsidRPr="0033074D">
        <w:rPr>
          <w:rStyle w:val="Emphasis"/>
        </w:rPr>
        <w:t>sustained</w:t>
      </w:r>
      <w:r w:rsidRPr="0033074D">
        <w:rPr>
          <w:sz w:val="16"/>
        </w:rPr>
        <w:t xml:space="preserve"> presidential </w:t>
      </w:r>
      <w:r w:rsidRPr="009E1C16">
        <w:rPr>
          <w:rStyle w:val="Emphasis"/>
          <w:highlight w:val="cyan"/>
        </w:rPr>
        <w:t>effort</w:t>
      </w:r>
      <w:r w:rsidRPr="0033074D">
        <w:rPr>
          <w:rStyle w:val="StyleUnderline"/>
        </w:rPr>
        <w:t xml:space="preserve"> to dodge the </w:t>
      </w:r>
      <w:r w:rsidRPr="0033074D">
        <w:rPr>
          <w:rStyle w:val="Emphasis"/>
        </w:rPr>
        <w:t>rule of law</w:t>
      </w:r>
      <w:r w:rsidRPr="0033074D">
        <w:rPr>
          <w:rStyle w:val="StyleUnderline"/>
        </w:rPr>
        <w:t xml:space="preserve"> </w:t>
      </w:r>
      <w:r w:rsidRPr="009E1C16">
        <w:rPr>
          <w:rStyle w:val="StyleUnderline"/>
          <w:highlight w:val="cyan"/>
        </w:rPr>
        <w:t xml:space="preserve">could </w:t>
      </w:r>
      <w:r w:rsidRPr="009E1C16">
        <w:rPr>
          <w:rStyle w:val="Emphasis"/>
          <w:highlight w:val="cyan"/>
        </w:rPr>
        <w:t>not</w:t>
      </w:r>
      <w:r w:rsidRPr="009E1C16">
        <w:rPr>
          <w:rStyle w:val="StyleUnderline"/>
          <w:highlight w:val="cyan"/>
        </w:rPr>
        <w:t xml:space="preserve"> have succeeded had</w:t>
      </w:r>
      <w:r w:rsidRPr="0033074D">
        <w:rPr>
          <w:rStyle w:val="StyleUnderline"/>
        </w:rPr>
        <w:t xml:space="preserve"> constitutional </w:t>
      </w:r>
      <w:r w:rsidRPr="009E1C16">
        <w:rPr>
          <w:rStyle w:val="Emphasis"/>
          <w:highlight w:val="cyan"/>
        </w:rPr>
        <w:t>checks</w:t>
      </w:r>
      <w:r w:rsidRPr="0033074D">
        <w:rPr>
          <w:rStyle w:val="StyleUnderline"/>
        </w:rPr>
        <w:t xml:space="preserve"> and balances </w:t>
      </w:r>
      <w:r w:rsidRPr="009E1C16">
        <w:rPr>
          <w:rStyle w:val="Emphasis"/>
          <w:highlight w:val="cyan"/>
        </w:rPr>
        <w:t>functioned</w:t>
      </w:r>
      <w:r w:rsidRPr="0033074D">
        <w:rPr>
          <w:rStyle w:val="StyleUnderline"/>
        </w:rPr>
        <w:t xml:space="preserve"> as intended</w:t>
      </w:r>
      <w:r w:rsidRPr="0033074D">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4E081FFC" w14:textId="77777777" w:rsidR="00E23E21" w:rsidRPr="0033074D" w:rsidRDefault="00E23E21" w:rsidP="00E23E21">
      <w:pPr>
        <w:rPr>
          <w:sz w:val="12"/>
          <w:szCs w:val="12"/>
        </w:rPr>
      </w:pPr>
      <w:r w:rsidRPr="0033074D">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28BFD8E5" w14:textId="77777777" w:rsidR="00E23E21" w:rsidRPr="0033074D" w:rsidRDefault="00E23E21" w:rsidP="00E23E21">
      <w:pPr>
        <w:rPr>
          <w:sz w:val="12"/>
          <w:szCs w:val="12"/>
        </w:rPr>
      </w:pPr>
      <w:r w:rsidRPr="0033074D">
        <w:rPr>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62F09491" w14:textId="77777777" w:rsidR="00E23E21" w:rsidRPr="0033074D" w:rsidRDefault="00E23E21" w:rsidP="00E23E21">
      <w:pPr>
        <w:rPr>
          <w:sz w:val="12"/>
          <w:szCs w:val="12"/>
        </w:rPr>
      </w:pPr>
      <w:r w:rsidRPr="0033074D">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4280748A" w14:textId="77777777" w:rsidR="00E23E21" w:rsidRPr="0033074D" w:rsidRDefault="00E23E21" w:rsidP="00E23E21">
      <w:pPr>
        <w:rPr>
          <w:sz w:val="12"/>
          <w:szCs w:val="12"/>
        </w:rPr>
      </w:pPr>
      <w:r w:rsidRPr="0033074D">
        <w:rPr>
          <w:sz w:val="12"/>
          <w:szCs w:val="12"/>
        </w:rPr>
        <w:t>Trump 2.0</w:t>
      </w:r>
    </w:p>
    <w:p w14:paraId="5503A142" w14:textId="77777777" w:rsidR="00E23E21" w:rsidRPr="0033074D" w:rsidRDefault="00E23E21" w:rsidP="00E23E21">
      <w:pPr>
        <w:rPr>
          <w:sz w:val="12"/>
          <w:szCs w:val="12"/>
        </w:rPr>
      </w:pPr>
      <w:r w:rsidRPr="0033074D">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074E33A0" w14:textId="77777777" w:rsidR="00E23E21" w:rsidRPr="0033074D" w:rsidRDefault="00E23E21" w:rsidP="00E23E21">
      <w:pPr>
        <w:rPr>
          <w:sz w:val="12"/>
          <w:szCs w:val="12"/>
        </w:rPr>
      </w:pPr>
      <w:r w:rsidRPr="0033074D">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5E1F4203" w14:textId="77777777" w:rsidR="00E23E21" w:rsidRPr="0033074D" w:rsidRDefault="00E23E21" w:rsidP="00E23E21">
      <w:pPr>
        <w:rPr>
          <w:sz w:val="16"/>
        </w:rPr>
      </w:pPr>
      <w:r w:rsidRPr="0033074D">
        <w:rPr>
          <w:sz w:val="16"/>
        </w:rPr>
        <w:t xml:space="preserve">Similarly, in the name of “government efficiency,” </w:t>
      </w:r>
      <w:r w:rsidRPr="009E1C16">
        <w:rPr>
          <w:rStyle w:val="Emphasis"/>
          <w:highlight w:val="cyan"/>
        </w:rPr>
        <w:t>Trump</w:t>
      </w:r>
      <w:r w:rsidRPr="0033074D">
        <w:rPr>
          <w:rStyle w:val="StyleUnderline"/>
        </w:rPr>
        <w:t xml:space="preserve"> has </w:t>
      </w:r>
      <w:r w:rsidRPr="009E1C16">
        <w:rPr>
          <w:rStyle w:val="StyleUnderline"/>
          <w:highlight w:val="cyan"/>
        </w:rPr>
        <w:t>gutted</w:t>
      </w:r>
      <w:r w:rsidRPr="0033074D">
        <w:rPr>
          <w:rStyle w:val="StyleUnderline"/>
        </w:rPr>
        <w:t xml:space="preserve"> the</w:t>
      </w:r>
      <w:r w:rsidRPr="0033074D">
        <w:rPr>
          <w:sz w:val="16"/>
        </w:rPr>
        <w:t xml:space="preserve"> career </w:t>
      </w:r>
      <w:r w:rsidRPr="009E1C16">
        <w:rPr>
          <w:rStyle w:val="Emphasis"/>
          <w:highlight w:val="cyan"/>
        </w:rPr>
        <w:t>civil service</w:t>
      </w:r>
      <w:r w:rsidRPr="0033074D">
        <w:rPr>
          <w:rStyle w:val="StyleUnderline"/>
        </w:rPr>
        <w:t xml:space="preserve"> and</w:t>
      </w:r>
      <w:r w:rsidRPr="0033074D">
        <w:rPr>
          <w:sz w:val="16"/>
        </w:rPr>
        <w:t xml:space="preserve"> concentrated power </w:t>
      </w:r>
      <w:r w:rsidRPr="0033074D">
        <w:rPr>
          <w:rStyle w:val="StyleUnderline"/>
        </w:rPr>
        <w:t>in</w:t>
      </w:r>
      <w:r w:rsidRPr="0033074D">
        <w:rPr>
          <w:sz w:val="16"/>
        </w:rPr>
        <w:t xml:space="preserve"> the hands of </w:t>
      </w:r>
      <w:r w:rsidRPr="0033074D">
        <w:rPr>
          <w:rStyle w:val="StyleUnderline"/>
        </w:rPr>
        <w:t xml:space="preserve">his most </w:t>
      </w:r>
      <w:r w:rsidRPr="0033074D">
        <w:rPr>
          <w:rStyle w:val="Emphasis"/>
        </w:rPr>
        <w:t>loyal cronies</w:t>
      </w:r>
      <w:r w:rsidRPr="0033074D">
        <w:rPr>
          <w:sz w:val="16"/>
        </w:rPr>
        <w:t xml:space="preserve">. He has </w:t>
      </w:r>
      <w:r w:rsidRPr="0033074D">
        <w:rPr>
          <w:rStyle w:val="StyleUnderline"/>
        </w:rPr>
        <w:t xml:space="preserve">sought to </w:t>
      </w:r>
      <w:r w:rsidRPr="0033074D">
        <w:rPr>
          <w:rStyle w:val="Emphasis"/>
        </w:rPr>
        <w:t>dismantle</w:t>
      </w:r>
      <w:r w:rsidRPr="0033074D">
        <w:rPr>
          <w:sz w:val="16"/>
        </w:rPr>
        <w:t xml:space="preserve"> congressionally established departments and independent </w:t>
      </w:r>
      <w:r w:rsidRPr="009E1C16">
        <w:rPr>
          <w:rStyle w:val="Emphasis"/>
          <w:highlight w:val="cyan"/>
        </w:rPr>
        <w:t>agencies</w:t>
      </w:r>
      <w:r w:rsidRPr="0033074D">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70345277" w14:textId="77777777" w:rsidR="00E23E21" w:rsidRPr="0033074D" w:rsidRDefault="00E23E21" w:rsidP="00E23E21">
      <w:pPr>
        <w:rPr>
          <w:sz w:val="16"/>
        </w:rPr>
      </w:pPr>
      <w:r w:rsidRPr="0033074D">
        <w:rPr>
          <w:sz w:val="16"/>
        </w:rPr>
        <w:t xml:space="preserve">As in his first term, Trump has favored impulse over strategy, transactions over relationships, hard power over diplomacy, and “resigning without leaving” over meaningful engagement with international institutions. </w:t>
      </w:r>
      <w:r w:rsidRPr="0033074D">
        <w:rPr>
          <w:rStyle w:val="StyleUnderline"/>
        </w:rPr>
        <w:t>He has continued to </w:t>
      </w:r>
      <w:r w:rsidRPr="0033074D">
        <w:rPr>
          <w:rStyle w:val="Emphasis"/>
        </w:rPr>
        <w:t>denigrate</w:t>
      </w:r>
      <w:r w:rsidRPr="0033074D">
        <w:rPr>
          <w:rStyle w:val="StyleUnderline"/>
        </w:rPr>
        <w:t xml:space="preserve"> </w:t>
      </w:r>
      <w:r w:rsidRPr="009E1C16">
        <w:rPr>
          <w:rStyle w:val="StyleUnderline"/>
          <w:highlight w:val="cyan"/>
        </w:rPr>
        <w:t xml:space="preserve">the </w:t>
      </w:r>
      <w:r w:rsidRPr="009E1C16">
        <w:rPr>
          <w:rStyle w:val="Emphasis"/>
          <w:highlight w:val="cyan"/>
        </w:rPr>
        <w:t>truth</w:t>
      </w:r>
      <w:r w:rsidRPr="009E1C16">
        <w:rPr>
          <w:rStyle w:val="StyleUnderline"/>
          <w:highlight w:val="cyan"/>
        </w:rPr>
        <w:t xml:space="preserve"> and</w:t>
      </w:r>
      <w:r w:rsidRPr="0033074D">
        <w:rPr>
          <w:rStyle w:val="StyleUnderline"/>
        </w:rPr>
        <w:t xml:space="preserve"> attack </w:t>
      </w:r>
      <w:r w:rsidRPr="0033074D">
        <w:rPr>
          <w:rStyle w:val="Emphasis"/>
        </w:rPr>
        <w:t xml:space="preserve">the </w:t>
      </w:r>
      <w:r w:rsidRPr="009E1C16">
        <w:rPr>
          <w:rStyle w:val="Emphasis"/>
          <w:highlight w:val="cyan"/>
        </w:rPr>
        <w:t>press</w:t>
      </w:r>
      <w:r w:rsidRPr="0033074D">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224C9638" w14:textId="77777777" w:rsidR="00E23E21" w:rsidRPr="0033074D" w:rsidRDefault="00E23E21" w:rsidP="00E23E21">
      <w:pPr>
        <w:rPr>
          <w:sz w:val="16"/>
        </w:rPr>
      </w:pPr>
      <w:r w:rsidRPr="0033074D">
        <w:rPr>
          <w:sz w:val="16"/>
        </w:rPr>
        <w:t xml:space="preserve">But there are also important differences from the first term. </w:t>
      </w:r>
      <w:r w:rsidRPr="0033074D">
        <w:rPr>
          <w:rStyle w:val="StyleUnderline"/>
        </w:rPr>
        <w:t>Trump’s second</w:t>
      </w:r>
      <w:r w:rsidRPr="0033074D">
        <w:rPr>
          <w:sz w:val="16"/>
        </w:rPr>
        <w:t xml:space="preserve"> administration, now </w:t>
      </w:r>
      <w:r w:rsidRPr="0033074D">
        <w:rPr>
          <w:rStyle w:val="StyleUnderline"/>
        </w:rPr>
        <w:t xml:space="preserve">comprised only of </w:t>
      </w:r>
      <w:r w:rsidRPr="0033074D">
        <w:rPr>
          <w:rStyle w:val="Emphasis"/>
        </w:rPr>
        <w:t>staunch loyalists</w:t>
      </w:r>
      <w:r w:rsidRPr="0033074D">
        <w:rPr>
          <w:rStyle w:val="StyleUnderline"/>
        </w:rPr>
        <w:t>, is</w:t>
      </w:r>
      <w:r w:rsidRPr="0033074D">
        <w:rPr>
          <w:sz w:val="16"/>
        </w:rPr>
        <w:t xml:space="preserve"> even </w:t>
      </w:r>
      <w:r w:rsidRPr="0033074D">
        <w:rPr>
          <w:rStyle w:val="StyleUnderline"/>
        </w:rPr>
        <w:t xml:space="preserve">more </w:t>
      </w:r>
      <w:r w:rsidRPr="0033074D">
        <w:rPr>
          <w:rStyle w:val="Emphasis"/>
        </w:rPr>
        <w:t>vindictive</w:t>
      </w:r>
      <w:r w:rsidRPr="0033074D">
        <w:rPr>
          <w:rStyle w:val="StyleUnderline"/>
        </w:rPr>
        <w:t>, bellicose, and</w:t>
      </w:r>
      <w:r w:rsidRPr="0033074D">
        <w:rPr>
          <w:sz w:val="16"/>
        </w:rPr>
        <w:t xml:space="preserve"> openly </w:t>
      </w:r>
      <w:r w:rsidRPr="0033074D">
        <w:rPr>
          <w:rStyle w:val="Emphasis"/>
        </w:rPr>
        <w:t>contemptuous</w:t>
      </w:r>
      <w:r w:rsidRPr="0033074D">
        <w:rPr>
          <w:rStyle w:val="StyleUnderline"/>
        </w:rPr>
        <w:t xml:space="preserve"> of legal </w:t>
      </w:r>
      <w:r w:rsidRPr="0033074D">
        <w:rPr>
          <w:rStyle w:val="Emphasis"/>
        </w:rPr>
        <w:t>constraints</w:t>
      </w:r>
      <w:r w:rsidRPr="0033074D">
        <w:rPr>
          <w:rStyle w:val="StyleUnderline"/>
        </w:rPr>
        <w:t>.</w:t>
      </w:r>
      <w:r w:rsidRPr="0033074D">
        <w:rPr>
          <w:sz w:val="16"/>
        </w:rPr>
        <w:t xml:space="preserve"> Trump has fully instituted government by decree, issuing 142 executive orders during his first hundred days – many advancing policies without any congressional authorization. </w:t>
      </w:r>
      <w:r w:rsidRPr="0033074D">
        <w:rPr>
          <w:rStyle w:val="StyleUnderline"/>
        </w:rPr>
        <w:t>He has</w:t>
      </w:r>
      <w:r w:rsidRPr="0033074D">
        <w:rPr>
          <w:sz w:val="16"/>
        </w:rPr>
        <w:t xml:space="preserve"> also “paused” already appropriated expenditures for foreign aid to Ukraine and elsewhere, </w:t>
      </w:r>
      <w:r w:rsidRPr="009E1C16">
        <w:rPr>
          <w:rStyle w:val="StyleUnderline"/>
          <w:highlight w:val="cyan"/>
        </w:rPr>
        <w:t xml:space="preserve">openly </w:t>
      </w:r>
      <w:r w:rsidRPr="009E1C16">
        <w:rPr>
          <w:rStyle w:val="Emphasis"/>
          <w:highlight w:val="cyan"/>
        </w:rPr>
        <w:t>commandeering</w:t>
      </w:r>
      <w:r w:rsidRPr="0033074D">
        <w:rPr>
          <w:rStyle w:val="StyleUnderline"/>
        </w:rPr>
        <w:t xml:space="preserve"> Congress’s</w:t>
      </w:r>
      <w:r w:rsidRPr="0033074D">
        <w:rPr>
          <w:sz w:val="16"/>
        </w:rPr>
        <w:t xml:space="preserve"> constitutional </w:t>
      </w:r>
      <w:r w:rsidRPr="009E1C16">
        <w:rPr>
          <w:rStyle w:val="Emphasis"/>
          <w:highlight w:val="cyan"/>
        </w:rPr>
        <w:t>power</w:t>
      </w:r>
      <w:r w:rsidRPr="009E1C16">
        <w:rPr>
          <w:rStyle w:val="StyleUnderline"/>
          <w:highlight w:val="cyan"/>
        </w:rPr>
        <w:t xml:space="preserve"> of</w:t>
      </w:r>
      <w:r w:rsidRPr="0033074D">
        <w:rPr>
          <w:rStyle w:val="StyleUnderline"/>
        </w:rPr>
        <w:t xml:space="preserve"> the </w:t>
      </w:r>
      <w:r w:rsidRPr="009E1C16">
        <w:rPr>
          <w:rStyle w:val="Emphasis"/>
          <w:highlight w:val="cyan"/>
        </w:rPr>
        <w:t>purse</w:t>
      </w:r>
      <w:r w:rsidRPr="0033074D">
        <w:rPr>
          <w:rStyle w:val="StyleUnderline"/>
        </w:rPr>
        <w:t>.</w:t>
      </w:r>
    </w:p>
    <w:p w14:paraId="6F2BA6E7" w14:textId="77777777" w:rsidR="00E23E21" w:rsidRPr="0033074D" w:rsidRDefault="00E23E21" w:rsidP="00E23E21">
      <w:pPr>
        <w:rPr>
          <w:sz w:val="16"/>
          <w:szCs w:val="16"/>
        </w:rPr>
      </w:pPr>
      <w:r w:rsidRPr="0033074D">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78AECD79" w14:textId="77777777" w:rsidR="00E23E21" w:rsidRPr="0033074D" w:rsidRDefault="00E23E21" w:rsidP="00E23E21">
      <w:pPr>
        <w:rPr>
          <w:sz w:val="16"/>
          <w:szCs w:val="16"/>
        </w:rPr>
      </w:pPr>
      <w:r w:rsidRPr="0033074D">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650D87FA" w14:textId="77777777" w:rsidR="00E23E21" w:rsidRPr="0033074D" w:rsidRDefault="00E23E21" w:rsidP="00E23E21">
      <w:pPr>
        <w:rPr>
          <w:sz w:val="16"/>
        </w:rPr>
      </w:pPr>
      <w:r w:rsidRPr="0033074D">
        <w:rPr>
          <w:sz w:val="16"/>
        </w:rPr>
        <w:t xml:space="preserve">In his first term, </w:t>
      </w:r>
      <w:r w:rsidRPr="0033074D">
        <w:rPr>
          <w:rStyle w:val="StyleUnderline"/>
        </w:rPr>
        <w:t>Trump</w:t>
      </w:r>
      <w:r w:rsidRPr="0033074D">
        <w:rPr>
          <w:sz w:val="16"/>
        </w:rPr>
        <w:t xml:space="preserve"> hesitated to use force; but in his second, he has </w:t>
      </w:r>
      <w:r w:rsidRPr="0033074D">
        <w:rPr>
          <w:rStyle w:val="StyleUnderline"/>
        </w:rPr>
        <w:t xml:space="preserve">already launched </w:t>
      </w:r>
      <w:r w:rsidRPr="009E1C16">
        <w:rPr>
          <w:rStyle w:val="Emphasis"/>
          <w:highlight w:val="cyan"/>
        </w:rPr>
        <w:t>strikes on</w:t>
      </w:r>
      <w:r w:rsidRPr="0033074D">
        <w:rPr>
          <w:sz w:val="16"/>
        </w:rPr>
        <w:t xml:space="preserve"> the Houthis </w:t>
      </w:r>
      <w:r w:rsidRPr="0033074D">
        <w:rPr>
          <w:rStyle w:val="StyleUnderline"/>
        </w:rPr>
        <w:t xml:space="preserve">in </w:t>
      </w:r>
      <w:r w:rsidRPr="009E1C16">
        <w:rPr>
          <w:rStyle w:val="Emphasis"/>
          <w:highlight w:val="cyan"/>
        </w:rPr>
        <w:t>Yemen</w:t>
      </w:r>
      <w:r w:rsidRPr="0033074D">
        <w:rPr>
          <w:rStyle w:val="StyleUnderline"/>
        </w:rPr>
        <w:t xml:space="preserve"> and </w:t>
      </w:r>
      <w:r w:rsidRPr="009E1C16">
        <w:rPr>
          <w:rStyle w:val="StyleUnderline"/>
          <w:highlight w:val="cyan"/>
        </w:rPr>
        <w:t>advanced</w:t>
      </w:r>
      <w:r w:rsidRPr="0033074D">
        <w:rPr>
          <w:sz w:val="16"/>
        </w:rPr>
        <w:t xml:space="preserve"> absurd territorial claims </w:t>
      </w:r>
      <w:r w:rsidRPr="009E1C16">
        <w:rPr>
          <w:rStyle w:val="StyleUnderline"/>
          <w:highlight w:val="cyan"/>
        </w:rPr>
        <w:t xml:space="preserve">against </w:t>
      </w:r>
      <w:r w:rsidRPr="009E1C16">
        <w:rPr>
          <w:rStyle w:val="Emphasis"/>
          <w:highlight w:val="cyan"/>
        </w:rPr>
        <w:t>Canada</w:t>
      </w:r>
      <w:r w:rsidRPr="0033074D">
        <w:rPr>
          <w:rStyle w:val="StyleUnderline"/>
        </w:rPr>
        <w:t xml:space="preserve">, Gaza, </w:t>
      </w:r>
      <w:r w:rsidRPr="009E1C16">
        <w:rPr>
          <w:rStyle w:val="Emphasis"/>
          <w:highlight w:val="cyan"/>
        </w:rPr>
        <w:t>Greenland</w:t>
      </w:r>
      <w:r w:rsidRPr="009E1C16">
        <w:rPr>
          <w:rStyle w:val="StyleUnderline"/>
          <w:highlight w:val="cyan"/>
        </w:rPr>
        <w:t>, and</w:t>
      </w:r>
      <w:r w:rsidRPr="0033074D">
        <w:rPr>
          <w:sz w:val="16"/>
        </w:rPr>
        <w:t xml:space="preserve"> the </w:t>
      </w:r>
      <w:r w:rsidRPr="009E1C16">
        <w:rPr>
          <w:rStyle w:val="Emphasis"/>
          <w:highlight w:val="cyan"/>
        </w:rPr>
        <w:t>Panama</w:t>
      </w:r>
      <w:r w:rsidRPr="0033074D">
        <w:rPr>
          <w:rStyle w:val="Emphasis"/>
        </w:rPr>
        <w:t xml:space="preserve"> Canal</w:t>
      </w:r>
      <w:r w:rsidRPr="0033074D">
        <w:rPr>
          <w:sz w:val="16"/>
        </w:rPr>
        <w:t xml:space="preserve">. The same </w:t>
      </w:r>
      <w:r w:rsidRPr="0033074D">
        <w:rPr>
          <w:rStyle w:val="StyleUnderline"/>
        </w:rPr>
        <w:t>Trump</w:t>
      </w:r>
      <w:r w:rsidRPr="0033074D">
        <w:rPr>
          <w:sz w:val="16"/>
        </w:rPr>
        <w:t xml:space="preserve"> who previously opposed nation-building now </w:t>
      </w:r>
      <w:r w:rsidRPr="009E1C16">
        <w:rPr>
          <w:rStyle w:val="StyleUnderline"/>
          <w:highlight w:val="cyan"/>
        </w:rPr>
        <w:t>proposes</w:t>
      </w:r>
      <w:r w:rsidRPr="0033074D">
        <w:rPr>
          <w:rStyle w:val="StyleUnderline"/>
        </w:rPr>
        <w:t xml:space="preserve"> that </w:t>
      </w:r>
      <w:r w:rsidRPr="009E1C16">
        <w:rPr>
          <w:rStyle w:val="Emphasis"/>
          <w:highlight w:val="cyan"/>
        </w:rPr>
        <w:t>Gaza</w:t>
      </w:r>
      <w:r w:rsidRPr="009E1C16">
        <w:rPr>
          <w:rStyle w:val="StyleUnderline"/>
          <w:highlight w:val="cyan"/>
        </w:rPr>
        <w:t xml:space="preserve"> be</w:t>
      </w:r>
      <w:r w:rsidRPr="0033074D">
        <w:rPr>
          <w:rStyle w:val="StyleUnderline"/>
        </w:rPr>
        <w:t xml:space="preserve"> transformed into </w:t>
      </w:r>
      <w:r w:rsidRPr="009E1C16">
        <w:rPr>
          <w:rStyle w:val="StyleUnderline"/>
          <w:highlight w:val="cyan"/>
        </w:rPr>
        <w:t>a</w:t>
      </w:r>
      <w:r w:rsidRPr="0033074D">
        <w:rPr>
          <w:sz w:val="16"/>
        </w:rPr>
        <w:t xml:space="preserve">n Atlantic City-style </w:t>
      </w:r>
      <w:r w:rsidRPr="009E1C16">
        <w:rPr>
          <w:rStyle w:val="Emphasis"/>
          <w:highlight w:val="cyan"/>
        </w:rPr>
        <w:t>beach resort</w:t>
      </w:r>
      <w:r w:rsidRPr="0033074D">
        <w:rPr>
          <w:sz w:val="16"/>
        </w:rPr>
        <w:t xml:space="preserve"> – though he cannot explain where the people of Gaza would go, or what role </w:t>
      </w:r>
      <w:r w:rsidRPr="0033074D">
        <w:rPr>
          <w:rStyle w:val="StyleUnderline"/>
        </w:rPr>
        <w:t xml:space="preserve">US </w:t>
      </w:r>
      <w:r w:rsidRPr="0033074D">
        <w:rPr>
          <w:rStyle w:val="Emphasis"/>
        </w:rPr>
        <w:t>armed forces</w:t>
      </w:r>
      <w:r w:rsidRPr="0033074D">
        <w:rPr>
          <w:sz w:val="16"/>
        </w:rPr>
        <w:t xml:space="preserve"> might play in their </w:t>
      </w:r>
      <w:r w:rsidRPr="0033074D">
        <w:rPr>
          <w:rStyle w:val="StyleUnderline"/>
        </w:rPr>
        <w:t>displacement.</w:t>
      </w:r>
    </w:p>
    <w:p w14:paraId="532666BF" w14:textId="77777777" w:rsidR="00E23E21" w:rsidRPr="0033074D" w:rsidRDefault="00E23E21" w:rsidP="00E23E21">
      <w:pPr>
        <w:rPr>
          <w:sz w:val="16"/>
        </w:rPr>
      </w:pPr>
      <w:r w:rsidRPr="0033074D">
        <w:rPr>
          <w:sz w:val="16"/>
          <w:szCs w:val="16"/>
        </w:rPr>
        <w:t>Meanwhile, Trump’s diplomacy has tipped even more heavily toward Russia. The administration is leveraging foreign aid and military intelligence to bully Ukraine’s government into surrendering territory without</w:t>
      </w:r>
      <w:r w:rsidRPr="0033074D">
        <w:rPr>
          <w:sz w:val="16"/>
        </w:rPr>
        <w:t xml:space="preserve"> receiving any security guarantees. </w:t>
      </w:r>
      <w:r w:rsidRPr="0033074D">
        <w:rPr>
          <w:rStyle w:val="StyleUnderline"/>
        </w:rPr>
        <w:t>Trump has</w:t>
      </w:r>
      <w:r w:rsidRPr="0033074D">
        <w:rPr>
          <w:sz w:val="16"/>
        </w:rPr>
        <w:t xml:space="preserve"> also vacillated between confrontational and conciliatory approaches toward China, as well as </w:t>
      </w:r>
      <w:r w:rsidRPr="0033074D">
        <w:rPr>
          <w:rStyle w:val="StyleUnderline"/>
        </w:rPr>
        <w:t>launching a</w:t>
      </w:r>
      <w:r w:rsidRPr="0033074D">
        <w:rPr>
          <w:sz w:val="16"/>
        </w:rPr>
        <w:t xml:space="preserve"> systematic </w:t>
      </w:r>
      <w:r w:rsidRPr="009E1C16">
        <w:rPr>
          <w:rStyle w:val="Emphasis"/>
          <w:highlight w:val="cyan"/>
        </w:rPr>
        <w:t>attack</w:t>
      </w:r>
      <w:r w:rsidRPr="0033074D">
        <w:rPr>
          <w:rStyle w:val="StyleUnderline"/>
        </w:rPr>
        <w:t xml:space="preserve"> on</w:t>
      </w:r>
      <w:r w:rsidRPr="0033074D">
        <w:rPr>
          <w:sz w:val="16"/>
        </w:rPr>
        <w:t xml:space="preserve"> America’s </w:t>
      </w:r>
      <w:r w:rsidRPr="009E1C16">
        <w:rPr>
          <w:rStyle w:val="StyleUnderline"/>
          <w:highlight w:val="cyan"/>
        </w:rPr>
        <w:t>preparedness against</w:t>
      </w:r>
      <w:r w:rsidRPr="0033074D">
        <w:rPr>
          <w:rStyle w:val="StyleUnderline"/>
        </w:rPr>
        <w:t xml:space="preserve"> </w:t>
      </w:r>
      <w:r w:rsidRPr="0033074D">
        <w:rPr>
          <w:rStyle w:val="Emphasis"/>
        </w:rPr>
        <w:t xml:space="preserve">natural </w:t>
      </w:r>
      <w:r w:rsidRPr="009E1C16">
        <w:rPr>
          <w:rStyle w:val="Emphasis"/>
          <w:highlight w:val="cyan"/>
        </w:rPr>
        <w:t>disasters</w:t>
      </w:r>
      <w:r w:rsidRPr="009E1C16">
        <w:rPr>
          <w:rStyle w:val="StyleUnderline"/>
          <w:highlight w:val="cyan"/>
        </w:rPr>
        <w:t>,</w:t>
      </w:r>
      <w:r w:rsidRPr="0033074D">
        <w:rPr>
          <w:rStyle w:val="StyleUnderline"/>
        </w:rPr>
        <w:t xml:space="preserve"> global </w:t>
      </w:r>
      <w:r w:rsidRPr="009E1C16">
        <w:rPr>
          <w:rStyle w:val="Emphasis"/>
          <w:highlight w:val="cyan"/>
        </w:rPr>
        <w:t>warming</w:t>
      </w:r>
      <w:r w:rsidRPr="009E1C16">
        <w:rPr>
          <w:rStyle w:val="StyleUnderline"/>
          <w:highlight w:val="cyan"/>
        </w:rPr>
        <w:t>,</w:t>
      </w:r>
      <w:r w:rsidRPr="0033074D">
        <w:rPr>
          <w:rStyle w:val="StyleUnderline"/>
        </w:rPr>
        <w:t xml:space="preserve"> future </w:t>
      </w:r>
      <w:r w:rsidRPr="009E1C16">
        <w:rPr>
          <w:rStyle w:val="Emphasis"/>
          <w:highlight w:val="cyan"/>
        </w:rPr>
        <w:t>pandemics</w:t>
      </w:r>
      <w:r w:rsidRPr="009E1C16">
        <w:rPr>
          <w:rStyle w:val="StyleUnderline"/>
          <w:highlight w:val="cyan"/>
        </w:rPr>
        <w:t xml:space="preserve">, </w:t>
      </w:r>
      <w:r w:rsidRPr="009E1C16">
        <w:rPr>
          <w:rStyle w:val="Emphasis"/>
          <w:highlight w:val="cyan"/>
        </w:rPr>
        <w:t>cyberattacks</w:t>
      </w:r>
      <w:r w:rsidRPr="009E1C16">
        <w:rPr>
          <w:rStyle w:val="StyleUnderline"/>
          <w:highlight w:val="cyan"/>
        </w:rPr>
        <w:t xml:space="preserve">, and </w:t>
      </w:r>
      <w:r w:rsidRPr="009E1C16">
        <w:rPr>
          <w:rStyle w:val="Emphasis"/>
          <w:highlight w:val="cyan"/>
        </w:rPr>
        <w:t>crises</w:t>
      </w:r>
      <w:r w:rsidRPr="0033074D">
        <w:rPr>
          <w:rStyle w:val="StyleUnderline"/>
        </w:rPr>
        <w:t xml:space="preserve"> that would demand the </w:t>
      </w:r>
      <w:r w:rsidRPr="0033074D">
        <w:rPr>
          <w:rStyle w:val="Emphasis"/>
        </w:rPr>
        <w:t>expertise</w:t>
      </w:r>
      <w:r w:rsidRPr="0033074D">
        <w:rPr>
          <w:sz w:val="16"/>
        </w:rPr>
        <w:t xml:space="preserve"> and support </w:t>
      </w:r>
      <w:r w:rsidRPr="0033074D">
        <w:rPr>
          <w:rStyle w:val="StyleUnderline"/>
        </w:rPr>
        <w:t xml:space="preserve">of career </w:t>
      </w:r>
      <w:r w:rsidRPr="0033074D">
        <w:rPr>
          <w:rStyle w:val="Emphasis"/>
        </w:rPr>
        <w:t>bureaucrats</w:t>
      </w:r>
      <w:r w:rsidRPr="0033074D">
        <w:rPr>
          <w:sz w:val="16"/>
        </w:rPr>
        <w:t xml:space="preserve"> and foreign alliances.</w:t>
      </w:r>
    </w:p>
    <w:p w14:paraId="0340A0EE" w14:textId="77777777" w:rsidR="00E23E21" w:rsidRPr="0033074D" w:rsidRDefault="00E23E21" w:rsidP="00E23E21">
      <w:pPr>
        <w:rPr>
          <w:sz w:val="16"/>
        </w:rPr>
      </w:pPr>
      <w:r w:rsidRPr="0033074D">
        <w:rPr>
          <w:sz w:val="16"/>
        </w:rPr>
        <w:t xml:space="preserve">Throughout these chaotic 100 days, Congress has remained startlingly compliant, dutifully confirming Trump’s extreme – and often extremely unqualified – cabinet nominees. </w:t>
      </w:r>
      <w:r w:rsidRPr="009E1C16">
        <w:rPr>
          <w:rStyle w:val="Emphasis"/>
          <w:highlight w:val="cyan"/>
        </w:rPr>
        <w:t>But</w:t>
      </w:r>
      <w:r w:rsidRPr="0033074D">
        <w:rPr>
          <w:rStyle w:val="StyleUnderline"/>
        </w:rPr>
        <w:t xml:space="preserve"> the</w:t>
      </w:r>
      <w:r w:rsidRPr="0033074D">
        <w:rPr>
          <w:sz w:val="16"/>
        </w:rPr>
        <w:t xml:space="preserve"> lower </w:t>
      </w:r>
      <w:r w:rsidRPr="009E1C16">
        <w:rPr>
          <w:rStyle w:val="StyleUnderline"/>
          <w:highlight w:val="cyan"/>
        </w:rPr>
        <w:t>courts</w:t>
      </w:r>
      <w:r w:rsidRPr="0033074D">
        <w:rPr>
          <w:rStyle w:val="StyleUnderline"/>
        </w:rPr>
        <w:t xml:space="preserve"> have </w:t>
      </w:r>
      <w:r w:rsidRPr="009E1C16">
        <w:rPr>
          <w:rStyle w:val="Emphasis"/>
          <w:highlight w:val="cyan"/>
        </w:rPr>
        <w:t>pushed back</w:t>
      </w:r>
      <w:r w:rsidRPr="0033074D">
        <w:rPr>
          <w:rStyle w:val="StyleUnderline"/>
        </w:rPr>
        <w:t>, with</w:t>
      </w:r>
      <w:r w:rsidRPr="0033074D">
        <w:rPr>
          <w:sz w:val="16"/>
        </w:rPr>
        <w:t xml:space="preserve"> more than </w:t>
      </w:r>
      <w:r w:rsidRPr="0033074D">
        <w:rPr>
          <w:rStyle w:val="Emphasis"/>
        </w:rPr>
        <w:t>50 of them</w:t>
      </w:r>
      <w:r w:rsidRPr="0033074D">
        <w:rPr>
          <w:rStyle w:val="StyleUnderline"/>
        </w:rPr>
        <w:t xml:space="preserve"> blocking</w:t>
      </w:r>
      <w:r w:rsidRPr="0033074D">
        <w:rPr>
          <w:sz w:val="16"/>
        </w:rPr>
        <w:t xml:space="preserve"> early </w:t>
      </w:r>
      <w:r w:rsidRPr="0033074D">
        <w:rPr>
          <w:rStyle w:val="StyleUnderline"/>
        </w:rPr>
        <w:t>Trump</w:t>
      </w:r>
      <w:r w:rsidRPr="0033074D">
        <w:rPr>
          <w:sz w:val="16"/>
        </w:rPr>
        <w:t xml:space="preserve"> initiatives </w:t>
      </w:r>
      <w:r w:rsidRPr="0033074D">
        <w:rPr>
          <w:rStyle w:val="StyleUnderline"/>
        </w:rPr>
        <w:t xml:space="preserve">across </w:t>
      </w:r>
      <w:r w:rsidRPr="0033074D">
        <w:rPr>
          <w:rStyle w:val="Emphasis"/>
        </w:rPr>
        <w:t>seven</w:t>
      </w:r>
      <w:r w:rsidRPr="0033074D">
        <w:rPr>
          <w:sz w:val="16"/>
        </w:rPr>
        <w:t xml:space="preserve"> federal </w:t>
      </w:r>
      <w:r w:rsidRPr="0033074D">
        <w:rPr>
          <w:rStyle w:val="Emphasis"/>
        </w:rPr>
        <w:t>circuits</w:t>
      </w:r>
      <w:r w:rsidRPr="0033074D">
        <w:rPr>
          <w:sz w:val="16"/>
        </w:rPr>
        <w:t xml:space="preserve">. These decisions have come </w:t>
      </w:r>
      <w:r w:rsidRPr="0033074D">
        <w:rPr>
          <w:rStyle w:val="StyleUnderline"/>
        </w:rPr>
        <w:t xml:space="preserve">from </w:t>
      </w:r>
      <w:r w:rsidRPr="009E1C16">
        <w:rPr>
          <w:rStyle w:val="StyleUnderline"/>
          <w:highlight w:val="cyan"/>
        </w:rPr>
        <w:t>judges</w:t>
      </w:r>
      <w:r w:rsidRPr="0033074D">
        <w:rPr>
          <w:sz w:val="16"/>
        </w:rPr>
        <w:t xml:space="preserve"> appointed </w:t>
      </w:r>
      <w:r w:rsidRPr="0033074D">
        <w:rPr>
          <w:rStyle w:val="StyleUnderline"/>
        </w:rPr>
        <w:t xml:space="preserve">by </w:t>
      </w:r>
      <w:r w:rsidRPr="0033074D">
        <w:rPr>
          <w:rStyle w:val="Emphasis"/>
        </w:rPr>
        <w:t>five presidents</w:t>
      </w:r>
      <w:r w:rsidRPr="0033074D">
        <w:rPr>
          <w:rStyle w:val="StyleUnderline"/>
        </w:rPr>
        <w:t xml:space="preserve">, </w:t>
      </w:r>
      <w:r w:rsidRPr="009E1C16">
        <w:rPr>
          <w:rStyle w:val="StyleUnderline"/>
          <w:highlight w:val="cyan"/>
        </w:rPr>
        <w:t xml:space="preserve">from </w:t>
      </w:r>
      <w:r w:rsidRPr="009E1C16">
        <w:rPr>
          <w:rStyle w:val="Emphasis"/>
          <w:highlight w:val="cyan"/>
        </w:rPr>
        <w:t>both</w:t>
      </w:r>
      <w:r w:rsidRPr="0033074D">
        <w:rPr>
          <w:sz w:val="16"/>
        </w:rPr>
        <w:t xml:space="preserve"> political </w:t>
      </w:r>
      <w:r w:rsidRPr="009E1C16">
        <w:rPr>
          <w:rStyle w:val="Emphasis"/>
          <w:highlight w:val="cyan"/>
        </w:rPr>
        <w:t>parties</w:t>
      </w:r>
      <w:r w:rsidRPr="0033074D">
        <w:rPr>
          <w:rStyle w:val="StyleUnderline"/>
        </w:rPr>
        <w:t>.</w:t>
      </w:r>
    </w:p>
    <w:p w14:paraId="616A8162" w14:textId="77777777" w:rsidR="00E23E21" w:rsidRPr="0033074D" w:rsidRDefault="00E23E21" w:rsidP="00E23E21">
      <w:pPr>
        <w:rPr>
          <w:rStyle w:val="StyleUnderline"/>
        </w:rPr>
      </w:pPr>
      <w:r w:rsidRPr="0033074D">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9E1C16">
        <w:rPr>
          <w:rStyle w:val="StyleUnderline"/>
          <w:highlight w:val="cyan"/>
        </w:rPr>
        <w:t>Trump</w:t>
      </w:r>
      <w:r w:rsidRPr="0033074D">
        <w:rPr>
          <w:rStyle w:val="StyleUnderline"/>
        </w:rPr>
        <w:t xml:space="preserve"> has</w:t>
      </w:r>
      <w:r w:rsidRPr="0033074D">
        <w:rPr>
          <w:sz w:val="16"/>
        </w:rPr>
        <w:t xml:space="preserve"> repeatedly </w:t>
      </w:r>
      <w:r w:rsidRPr="009E1C16">
        <w:rPr>
          <w:rStyle w:val="StyleUnderline"/>
          <w:highlight w:val="cyan"/>
        </w:rPr>
        <w:t xml:space="preserve">raised </w:t>
      </w:r>
      <w:r w:rsidRPr="009E1C16">
        <w:rPr>
          <w:rStyle w:val="Emphasis"/>
          <w:highlight w:val="cyan"/>
        </w:rPr>
        <w:t>the prospect</w:t>
      </w:r>
      <w:r w:rsidRPr="009E1C16">
        <w:rPr>
          <w:rStyle w:val="StyleUnderline"/>
          <w:highlight w:val="cyan"/>
        </w:rPr>
        <w:t xml:space="preserve"> of</w:t>
      </w:r>
      <w:r w:rsidRPr="0033074D">
        <w:rPr>
          <w:rStyle w:val="StyleUnderline"/>
        </w:rPr>
        <w:t xml:space="preserve"> running for </w:t>
      </w:r>
      <w:r w:rsidRPr="009E1C16">
        <w:rPr>
          <w:rStyle w:val="StyleUnderline"/>
          <w:highlight w:val="cyan"/>
        </w:rPr>
        <w:t xml:space="preserve">a </w:t>
      </w:r>
      <w:r w:rsidRPr="009E1C16">
        <w:rPr>
          <w:rStyle w:val="Emphasis"/>
          <w:highlight w:val="cyan"/>
        </w:rPr>
        <w:t>third term</w:t>
      </w:r>
      <w:r w:rsidRPr="0033074D">
        <w:rPr>
          <w:sz w:val="16"/>
        </w:rPr>
        <w:t xml:space="preserve">, which </w:t>
      </w:r>
      <w:r w:rsidRPr="0033074D">
        <w:rPr>
          <w:rStyle w:val="StyleUnderline"/>
        </w:rPr>
        <w:t xml:space="preserve">the </w:t>
      </w:r>
      <w:r w:rsidRPr="0033074D">
        <w:rPr>
          <w:rStyle w:val="Emphasis"/>
        </w:rPr>
        <w:t>White House</w:t>
      </w:r>
      <w:r w:rsidRPr="0033074D">
        <w:rPr>
          <w:sz w:val="16"/>
        </w:rPr>
        <w:t xml:space="preserve"> social-media team </w:t>
      </w:r>
      <w:r w:rsidRPr="0033074D">
        <w:rPr>
          <w:rStyle w:val="StyleUnderline"/>
        </w:rPr>
        <w:t>indulges</w:t>
      </w:r>
      <w:r w:rsidRPr="0033074D">
        <w:rPr>
          <w:sz w:val="16"/>
        </w:rPr>
        <w:t xml:space="preserve"> with declarations of </w:t>
      </w:r>
      <w:r w:rsidRPr="0033074D">
        <w:rPr>
          <w:rStyle w:val="StyleUnderline"/>
        </w:rPr>
        <w:t>“</w:t>
      </w:r>
      <w:r w:rsidRPr="0033074D">
        <w:rPr>
          <w:rStyle w:val="Emphasis"/>
        </w:rPr>
        <w:t>LONG LIVE THE KING!</w:t>
      </w:r>
      <w:r w:rsidRPr="0033074D">
        <w:rPr>
          <w:rStyle w:val="StyleUnderline"/>
        </w:rPr>
        <w:t>”</w:t>
      </w:r>
    </w:p>
    <w:p w14:paraId="4DF26BEA" w14:textId="77777777" w:rsidR="00E23E21" w:rsidRPr="0033074D" w:rsidRDefault="00E23E21" w:rsidP="00E23E21">
      <w:pPr>
        <w:rPr>
          <w:sz w:val="16"/>
        </w:rPr>
      </w:pPr>
      <w:r w:rsidRPr="0033074D">
        <w:rPr>
          <w:sz w:val="16"/>
        </w:rPr>
        <w:t>What Is to Be Done?</w:t>
      </w:r>
    </w:p>
    <w:p w14:paraId="6822BC48" w14:textId="77777777" w:rsidR="00E23E21" w:rsidRPr="0033074D" w:rsidRDefault="00E23E21" w:rsidP="00E23E21">
      <w:pPr>
        <w:rPr>
          <w:sz w:val="16"/>
        </w:rPr>
      </w:pPr>
      <w:r w:rsidRPr="0033074D">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179E12EA" w14:textId="77777777" w:rsidR="00E23E21" w:rsidRPr="0033074D" w:rsidRDefault="00E23E21" w:rsidP="00E23E21">
      <w:pPr>
        <w:rPr>
          <w:sz w:val="16"/>
        </w:rPr>
      </w:pPr>
      <w:r w:rsidRPr="0033074D">
        <w:rPr>
          <w:rStyle w:val="StyleUnderline"/>
        </w:rPr>
        <w:t xml:space="preserve">Most </w:t>
      </w:r>
      <w:r w:rsidRPr="0033074D">
        <w:rPr>
          <w:rStyle w:val="Emphasis"/>
        </w:rPr>
        <w:t>immediately</w:t>
      </w:r>
      <w:r w:rsidRPr="0033074D">
        <w:rPr>
          <w:rStyle w:val="StyleUnderline"/>
        </w:rPr>
        <w:t xml:space="preserve">, </w:t>
      </w:r>
      <w:r w:rsidRPr="009E1C16">
        <w:rPr>
          <w:rStyle w:val="StyleUnderline"/>
          <w:highlight w:val="cyan"/>
        </w:rPr>
        <w:t xml:space="preserve">we must </w:t>
      </w:r>
      <w:r w:rsidRPr="009E1C16">
        <w:rPr>
          <w:rStyle w:val="Emphasis"/>
          <w:highlight w:val="cyan"/>
        </w:rPr>
        <w:t>revive</w:t>
      </w:r>
      <w:r w:rsidRPr="0033074D">
        <w:rPr>
          <w:sz w:val="16"/>
        </w:rPr>
        <w:t xml:space="preserve"> traditional constitutional </w:t>
      </w:r>
      <w:r w:rsidRPr="009E1C16">
        <w:rPr>
          <w:rStyle w:val="Emphasis"/>
          <w:highlight w:val="cyan"/>
        </w:rPr>
        <w:t>restraints</w:t>
      </w:r>
      <w:r w:rsidRPr="009E1C16">
        <w:rPr>
          <w:rStyle w:val="StyleUnderline"/>
          <w:highlight w:val="cyan"/>
        </w:rPr>
        <w:t xml:space="preserve"> on executive</w:t>
      </w:r>
      <w:r w:rsidRPr="0033074D">
        <w:rPr>
          <w:rStyle w:val="StyleUnderline"/>
        </w:rPr>
        <w:t xml:space="preserve"> overreach</w:t>
      </w:r>
      <w:r w:rsidRPr="0033074D">
        <w:rPr>
          <w:sz w:val="16"/>
        </w:rPr>
        <w:t xml:space="preserve">, such as the Bill of Attainder Clause and Congress’s authority over the purse, foreign commerce, and immigration. At the same time, global human-rights and humanitarian institutions that </w:t>
      </w:r>
      <w:r w:rsidRPr="0033074D">
        <w:rPr>
          <w:rStyle w:val="Emphasis"/>
        </w:rPr>
        <w:t>Trump</w:t>
      </w:r>
      <w:r w:rsidRPr="0033074D">
        <w:rPr>
          <w:rStyle w:val="StyleUnderline"/>
        </w:rPr>
        <w:t xml:space="preserve"> does </w:t>
      </w:r>
      <w:r w:rsidRPr="0033074D">
        <w:rPr>
          <w:rStyle w:val="Emphasis"/>
        </w:rPr>
        <w:t>not control</w:t>
      </w:r>
      <w:r w:rsidRPr="0033074D">
        <w:rPr>
          <w:sz w:val="16"/>
        </w:rPr>
        <w:t xml:space="preserve"> can investigate his shipment of US detainees to extraterritorial prisons, his compliance with </w:t>
      </w:r>
      <w:r w:rsidRPr="0033074D">
        <w:rPr>
          <w:rStyle w:val="StyleUnderline"/>
        </w:rPr>
        <w:t xml:space="preserve">the </w:t>
      </w:r>
      <w:r w:rsidRPr="0033074D">
        <w:rPr>
          <w:rStyle w:val="Emphasis"/>
        </w:rPr>
        <w:t>laws of war</w:t>
      </w:r>
      <w:r w:rsidRPr="0033074D">
        <w:rPr>
          <w:rStyle w:val="StyleUnderline"/>
        </w:rPr>
        <w:t xml:space="preserve"> in the </w:t>
      </w:r>
      <w:r w:rsidRPr="0033074D">
        <w:rPr>
          <w:rStyle w:val="Emphasis"/>
        </w:rPr>
        <w:t>Red Sea</w:t>
      </w:r>
      <w:r w:rsidRPr="0033074D">
        <w:rPr>
          <w:rStyle w:val="StyleUnderline"/>
        </w:rPr>
        <w:t xml:space="preserve">, and </w:t>
      </w:r>
      <w:r w:rsidRPr="0033074D">
        <w:rPr>
          <w:rStyle w:val="Emphasis"/>
        </w:rPr>
        <w:t>Russian</w:t>
      </w:r>
      <w:r w:rsidRPr="0033074D">
        <w:rPr>
          <w:rStyle w:val="StyleUnderline"/>
        </w:rPr>
        <w:t xml:space="preserve"> or </w:t>
      </w:r>
      <w:r w:rsidRPr="0033074D">
        <w:rPr>
          <w:rStyle w:val="Emphasis"/>
        </w:rPr>
        <w:t>Israeli</w:t>
      </w:r>
      <w:r w:rsidRPr="0033074D">
        <w:rPr>
          <w:rStyle w:val="StyleUnderline"/>
        </w:rPr>
        <w:t xml:space="preserve"> violations</w:t>
      </w:r>
      <w:r w:rsidRPr="0033074D">
        <w:rPr>
          <w:sz w:val="16"/>
        </w:rPr>
        <w:t xml:space="preserve"> of international law </w:t>
      </w:r>
      <w:r w:rsidRPr="0033074D">
        <w:rPr>
          <w:rStyle w:val="StyleUnderline"/>
        </w:rPr>
        <w:t xml:space="preserve">in </w:t>
      </w:r>
      <w:r w:rsidRPr="0033074D">
        <w:rPr>
          <w:rStyle w:val="Emphasis"/>
        </w:rPr>
        <w:t>Ukraine</w:t>
      </w:r>
      <w:r w:rsidRPr="0033074D">
        <w:rPr>
          <w:rStyle w:val="StyleUnderline"/>
        </w:rPr>
        <w:t xml:space="preserve"> and </w:t>
      </w:r>
      <w:r w:rsidRPr="0033074D">
        <w:rPr>
          <w:rStyle w:val="Emphasis"/>
        </w:rPr>
        <w:t>Gaza</w:t>
      </w:r>
      <w:r w:rsidRPr="0033074D">
        <w:rPr>
          <w:sz w:val="16"/>
        </w:rPr>
        <w:t>, respectively.</w:t>
      </w:r>
    </w:p>
    <w:p w14:paraId="26485F0B" w14:textId="77777777" w:rsidR="00E23E21" w:rsidRPr="0033074D" w:rsidRDefault="00E23E21" w:rsidP="00E23E21">
      <w:pPr>
        <w:rPr>
          <w:sz w:val="12"/>
          <w:szCs w:val="12"/>
        </w:rPr>
      </w:pPr>
      <w:r w:rsidRPr="0033074D">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41730023" w14:textId="77777777" w:rsidR="00E23E21" w:rsidRPr="0033074D" w:rsidRDefault="00E23E21" w:rsidP="00E23E21">
      <w:pPr>
        <w:rPr>
          <w:sz w:val="12"/>
          <w:szCs w:val="12"/>
        </w:rPr>
      </w:pPr>
      <w:r w:rsidRPr="0033074D">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73D92211" w14:textId="77777777" w:rsidR="00E23E21" w:rsidRPr="0033074D" w:rsidRDefault="00E23E21" w:rsidP="00E23E21">
      <w:pPr>
        <w:rPr>
          <w:sz w:val="12"/>
          <w:szCs w:val="12"/>
        </w:rPr>
      </w:pPr>
      <w:r w:rsidRPr="0033074D">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6BFCE0D5" w14:textId="77777777" w:rsidR="00E23E21" w:rsidRPr="0033074D" w:rsidRDefault="00E23E21" w:rsidP="00E23E21">
      <w:pPr>
        <w:rPr>
          <w:sz w:val="12"/>
          <w:szCs w:val="12"/>
        </w:rPr>
      </w:pPr>
      <w:r w:rsidRPr="0033074D">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5F4A328E" w14:textId="77777777" w:rsidR="00E23E21" w:rsidRPr="0033074D" w:rsidRDefault="00E23E21" w:rsidP="00E23E21">
      <w:pPr>
        <w:rPr>
          <w:sz w:val="12"/>
          <w:szCs w:val="12"/>
        </w:rPr>
      </w:pPr>
      <w:r w:rsidRPr="0033074D">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3C825012" w14:textId="77777777" w:rsidR="00E23E21" w:rsidRPr="0033074D" w:rsidRDefault="00E23E21" w:rsidP="00E23E21">
      <w:pPr>
        <w:rPr>
          <w:sz w:val="12"/>
          <w:szCs w:val="12"/>
        </w:rPr>
      </w:pPr>
      <w:r w:rsidRPr="0033074D">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6E469E40" w14:textId="77777777" w:rsidR="00E23E21" w:rsidRPr="0033074D" w:rsidRDefault="00E23E21" w:rsidP="00E23E21">
      <w:pPr>
        <w:rPr>
          <w:sz w:val="12"/>
          <w:szCs w:val="12"/>
        </w:rPr>
      </w:pPr>
      <w:r w:rsidRPr="0033074D">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2631E3AE" w14:textId="77777777" w:rsidR="00E23E21" w:rsidRPr="0033074D" w:rsidRDefault="00E23E21" w:rsidP="00E23E21">
      <w:pPr>
        <w:rPr>
          <w:sz w:val="12"/>
          <w:szCs w:val="12"/>
        </w:rPr>
      </w:pPr>
      <w:r w:rsidRPr="0033074D">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62F84960" w14:textId="77777777" w:rsidR="00E23E21" w:rsidRPr="0033074D" w:rsidRDefault="00E23E21" w:rsidP="00E23E21">
      <w:pPr>
        <w:rPr>
          <w:sz w:val="16"/>
        </w:rPr>
      </w:pPr>
      <w:r w:rsidRPr="0033074D">
        <w:rPr>
          <w:rStyle w:val="StyleUnderline"/>
        </w:rPr>
        <w:t xml:space="preserve">The second </w:t>
      </w:r>
      <w:r w:rsidRPr="009E1C16">
        <w:rPr>
          <w:rStyle w:val="StyleUnderline"/>
          <w:highlight w:val="cyan"/>
        </w:rPr>
        <w:t>Trump</w:t>
      </w:r>
      <w:r w:rsidRPr="0033074D">
        <w:rPr>
          <w:sz w:val="16"/>
        </w:rPr>
        <w:t xml:space="preserve"> administration’s tumultuous opening </w:t>
      </w:r>
      <w:r w:rsidRPr="009E1C16">
        <w:rPr>
          <w:rStyle w:val="StyleUnderline"/>
          <w:highlight w:val="cyan"/>
        </w:rPr>
        <w:t>has</w:t>
      </w:r>
      <w:r w:rsidRPr="0033074D">
        <w:rPr>
          <w:sz w:val="16"/>
        </w:rPr>
        <w:t xml:space="preserve"> finally </w:t>
      </w:r>
      <w:r w:rsidRPr="009E1C16">
        <w:rPr>
          <w:rStyle w:val="Emphasis"/>
          <w:highlight w:val="cyan"/>
        </w:rPr>
        <w:t>awoken</w:t>
      </w:r>
      <w:r w:rsidRPr="0033074D">
        <w:rPr>
          <w:rStyle w:val="StyleUnderline"/>
        </w:rPr>
        <w:t xml:space="preserve"> the world to the </w:t>
      </w:r>
      <w:r w:rsidRPr="009E1C16">
        <w:rPr>
          <w:rStyle w:val="Emphasis"/>
          <w:highlight w:val="cyan"/>
        </w:rPr>
        <w:t>existential dangers</w:t>
      </w:r>
      <w:r w:rsidRPr="009E1C16">
        <w:rPr>
          <w:rStyle w:val="StyleUnderline"/>
          <w:highlight w:val="cyan"/>
        </w:rPr>
        <w:t xml:space="preserve"> posed by</w:t>
      </w:r>
      <w:r w:rsidRPr="0033074D">
        <w:rPr>
          <w:rStyle w:val="StyleUnderline"/>
        </w:rPr>
        <w:t xml:space="preserve"> America’s </w:t>
      </w:r>
      <w:r w:rsidRPr="009E1C16">
        <w:rPr>
          <w:rStyle w:val="Emphasis"/>
          <w:highlight w:val="cyan"/>
        </w:rPr>
        <w:t>imperial presidency</w:t>
      </w:r>
      <w:r w:rsidRPr="0033074D">
        <w:rPr>
          <w:sz w:val="16"/>
        </w:rPr>
        <w:t>. US allies have now been thoroughly schooled about the risks of relying too much on responsible bipartisan foreign-policy leadership – something that the US political system may no longer be able to provide.</w:t>
      </w:r>
    </w:p>
    <w:p w14:paraId="6A23C66F" w14:textId="77777777" w:rsidR="00E23E21" w:rsidRPr="0033074D" w:rsidRDefault="00E23E21" w:rsidP="00E23E21"/>
    <w:p w14:paraId="79807300" w14:textId="77777777" w:rsidR="00E23E21" w:rsidRDefault="00E23E21" w:rsidP="00E23E21">
      <w:pPr>
        <w:pStyle w:val="Heading3"/>
        <w:rPr>
          <w:rFonts w:eastAsia="Times New Roman"/>
        </w:rPr>
      </w:pPr>
      <w:r>
        <w:rPr>
          <w:rFonts w:eastAsia="Times New Roman"/>
        </w:rPr>
        <w:t>NLRB DA---1NC</w:t>
      </w:r>
    </w:p>
    <w:p w14:paraId="4FC8CFAB" w14:textId="77777777" w:rsidR="00E23E21" w:rsidRDefault="00E23E21" w:rsidP="00E23E21">
      <w:pPr>
        <w:pStyle w:val="Heading4"/>
      </w:pPr>
      <w:r w:rsidRPr="00192816">
        <w:rPr>
          <w:u w:val="single"/>
        </w:rPr>
        <w:t>NLRB DA</w:t>
      </w:r>
      <w:r>
        <w:t>.</w:t>
      </w:r>
    </w:p>
    <w:p w14:paraId="65D3B8F2" w14:textId="77777777" w:rsidR="00E23E21" w:rsidRPr="008D1E2B" w:rsidRDefault="00E23E21" w:rsidP="00E23E21">
      <w:pPr>
        <w:pStyle w:val="Heading4"/>
      </w:pPr>
      <w:r>
        <w:t xml:space="preserve">The NLRB is </w:t>
      </w:r>
      <w:r w:rsidRPr="005E7C77">
        <w:rPr>
          <w:u w:val="single"/>
        </w:rPr>
        <w:t>sequencing</w:t>
      </w:r>
      <w:r>
        <w:t xml:space="preserve"> priorities. It’s </w:t>
      </w:r>
      <w:r w:rsidRPr="005E7C77">
        <w:rPr>
          <w:u w:val="single"/>
        </w:rPr>
        <w:t>backlog first</w:t>
      </w:r>
      <w:r>
        <w:t xml:space="preserve">. Once </w:t>
      </w:r>
      <w:r w:rsidRPr="000C202A">
        <w:rPr>
          <w:u w:val="single"/>
        </w:rPr>
        <w:t>it’s cleared</w:t>
      </w:r>
      <w:r>
        <w:t xml:space="preserve"> they can address new legal theories.</w:t>
      </w:r>
    </w:p>
    <w:p w14:paraId="066B165A" w14:textId="77777777" w:rsidR="00E23E21" w:rsidRPr="00C0458F" w:rsidRDefault="00E23E21" w:rsidP="00E23E21">
      <w:r w:rsidRPr="00477DD8">
        <w:rPr>
          <w:rStyle w:val="Style13ptBold"/>
        </w:rPr>
        <w:t>Bruenig 1-29</w:t>
      </w:r>
      <w:r>
        <w:t>-2026, analyst Tracking developments and commenting on the National Labor Relations Board (Matt, “</w:t>
      </w:r>
      <w:r w:rsidRPr="000149F0">
        <w:rPr>
          <w:rStyle w:val="Emphasis"/>
          <w:highlight w:val="cyan"/>
        </w:rPr>
        <w:t>New Board</w:t>
      </w:r>
      <w:r>
        <w:t xml:space="preserve"> and General Counsel </w:t>
      </w:r>
      <w:r w:rsidRPr="00477DD8">
        <w:rPr>
          <w:rStyle w:val="StyleUnderline"/>
        </w:rPr>
        <w:t xml:space="preserve">Appear to </w:t>
      </w:r>
      <w:r w:rsidRPr="000149F0">
        <w:rPr>
          <w:rStyle w:val="StyleUnderline"/>
        </w:rPr>
        <w:t>be Focused on Clearing Backlog</w:t>
      </w:r>
      <w:r w:rsidRPr="000149F0">
        <w:t>,”</w:t>
      </w:r>
      <w:r>
        <w:t xml:space="preserve"> NLRB Edge, https://www.nlrbedge.com/p/new-board-and-general-counsel-appear)</w:t>
      </w:r>
    </w:p>
    <w:p w14:paraId="55452687" w14:textId="77777777" w:rsidR="00E23E21" w:rsidRPr="00D164CA" w:rsidRDefault="00E23E21" w:rsidP="00E23E21">
      <w:pPr>
        <w:rPr>
          <w:sz w:val="16"/>
        </w:rPr>
      </w:pPr>
      <w:r w:rsidRPr="00D164CA">
        <w:rPr>
          <w:sz w:val="16"/>
        </w:rPr>
        <w:t xml:space="preserve">General Counsel Crystal Carey and </w:t>
      </w:r>
      <w:r w:rsidRPr="00477DD8">
        <w:rPr>
          <w:rStyle w:val="StyleUnderline"/>
        </w:rPr>
        <w:t xml:space="preserve">Board </w:t>
      </w:r>
      <w:r w:rsidRPr="000149F0">
        <w:rPr>
          <w:rStyle w:val="StyleUnderline"/>
          <w:highlight w:val="cyan"/>
        </w:rPr>
        <w:t>Members</w:t>
      </w:r>
      <w:r w:rsidRPr="00D164CA">
        <w:rPr>
          <w:sz w:val="16"/>
        </w:rPr>
        <w:t xml:space="preserve"> James Murphy and Scott Mayer were sworn in on January 7, 2026. In their first three weeks, the new appointees </w:t>
      </w:r>
      <w:r w:rsidRPr="00477DD8">
        <w:rPr>
          <w:rStyle w:val="StyleUnderline"/>
        </w:rPr>
        <w:t xml:space="preserve">appear to </w:t>
      </w:r>
      <w:r w:rsidRPr="000149F0">
        <w:rPr>
          <w:rStyle w:val="StyleUnderline"/>
          <w:highlight w:val="cyan"/>
        </w:rPr>
        <w:t>have</w:t>
      </w:r>
      <w:r w:rsidRPr="00477DD8">
        <w:rPr>
          <w:rStyle w:val="StyleUnderline"/>
        </w:rPr>
        <w:t xml:space="preserve"> been </w:t>
      </w:r>
      <w:r w:rsidRPr="000149F0">
        <w:rPr>
          <w:rStyle w:val="StyleUnderline"/>
          <w:highlight w:val="cyan"/>
        </w:rPr>
        <w:t>focused</w:t>
      </w:r>
      <w:r w:rsidRPr="00477DD8">
        <w:rPr>
          <w:rStyle w:val="StyleUnderline"/>
        </w:rPr>
        <w:t xml:space="preserve"> </w:t>
      </w:r>
      <w:r w:rsidRPr="000149F0">
        <w:rPr>
          <w:rStyle w:val="StyleUnderline"/>
          <w:highlight w:val="cyan"/>
        </w:rPr>
        <w:t>solely on clearing out the</w:t>
      </w:r>
      <w:r w:rsidRPr="00D164CA">
        <w:rPr>
          <w:sz w:val="16"/>
        </w:rPr>
        <w:t xml:space="preserve"> low-hanging fruit of the </w:t>
      </w:r>
      <w:r w:rsidRPr="000149F0">
        <w:rPr>
          <w:rStyle w:val="Emphasis"/>
          <w:highlight w:val="cyan"/>
        </w:rPr>
        <w:t>NLRB backlog</w:t>
      </w:r>
      <w:r w:rsidRPr="00D164CA">
        <w:rPr>
          <w:sz w:val="16"/>
        </w:rPr>
        <w:t xml:space="preserve"> that accumulated over the last year.</w:t>
      </w:r>
    </w:p>
    <w:p w14:paraId="58E3ECD9" w14:textId="77777777" w:rsidR="00E23E21" w:rsidRPr="00D164CA" w:rsidRDefault="00E23E21" w:rsidP="00E23E21">
      <w:pPr>
        <w:rPr>
          <w:sz w:val="16"/>
        </w:rPr>
      </w:pPr>
      <w:r w:rsidRPr="00D164CA">
        <w:rPr>
          <w:sz w:val="16"/>
        </w:rPr>
        <w:t>The Board has issued 43 decisions during this time period:</w:t>
      </w:r>
    </w:p>
    <w:p w14:paraId="3B021893" w14:textId="77777777" w:rsidR="00E23E21" w:rsidRPr="00D164CA" w:rsidRDefault="00E23E21" w:rsidP="00E23E21">
      <w:pPr>
        <w:pStyle w:val="ListParagraph"/>
        <w:numPr>
          <w:ilvl w:val="0"/>
          <w:numId w:val="15"/>
        </w:numPr>
        <w:rPr>
          <w:sz w:val="16"/>
        </w:rPr>
      </w:pPr>
      <w:r w:rsidRPr="00D164CA">
        <w:rPr>
          <w:sz w:val="16"/>
        </w:rPr>
        <w:t>Seventeen of them were cases in which there were no exceptions filed to an ALJ decision and so the Board adopted the ALJ decision as its own.</w:t>
      </w:r>
    </w:p>
    <w:p w14:paraId="5A758DC7" w14:textId="77777777" w:rsidR="00E23E21" w:rsidRPr="00D164CA" w:rsidRDefault="00E23E21" w:rsidP="00E23E21">
      <w:pPr>
        <w:pStyle w:val="ListParagraph"/>
        <w:numPr>
          <w:ilvl w:val="0"/>
          <w:numId w:val="15"/>
        </w:numPr>
        <w:rPr>
          <w:sz w:val="16"/>
        </w:rPr>
      </w:pPr>
      <w:r w:rsidRPr="00D164CA">
        <w:rPr>
          <w:sz w:val="16"/>
        </w:rPr>
        <w:t>Fourteen of them were requests for review of a Regional Director decision, which the new Board denied with the typical conclusion that the requests presented “no substantial issues warranting review.”</w:t>
      </w:r>
    </w:p>
    <w:p w14:paraId="6ACCE4FB" w14:textId="77777777" w:rsidR="00E23E21" w:rsidRPr="00D164CA" w:rsidRDefault="00E23E21" w:rsidP="00E23E21">
      <w:pPr>
        <w:pStyle w:val="ListParagraph"/>
        <w:numPr>
          <w:ilvl w:val="0"/>
          <w:numId w:val="15"/>
        </w:numPr>
        <w:rPr>
          <w:sz w:val="16"/>
        </w:rPr>
      </w:pPr>
      <w:r w:rsidRPr="00D164CA">
        <w:rPr>
          <w:sz w:val="16"/>
        </w:rPr>
        <w:t>Four of them were default judgments.</w:t>
      </w:r>
    </w:p>
    <w:p w14:paraId="51795B48" w14:textId="77777777" w:rsidR="00E23E21" w:rsidRPr="00D164CA" w:rsidRDefault="00E23E21" w:rsidP="00E23E21">
      <w:pPr>
        <w:pStyle w:val="ListParagraph"/>
        <w:numPr>
          <w:ilvl w:val="0"/>
          <w:numId w:val="15"/>
        </w:numPr>
        <w:rPr>
          <w:sz w:val="16"/>
        </w:rPr>
      </w:pPr>
      <w:r w:rsidRPr="00D164CA">
        <w:rPr>
          <w:sz w:val="16"/>
        </w:rPr>
        <w:t>Two were denials of petitions to revoke subpoenas.</w:t>
      </w:r>
    </w:p>
    <w:p w14:paraId="37AFBACA" w14:textId="77777777" w:rsidR="00E23E21" w:rsidRPr="00D164CA" w:rsidRDefault="00E23E21" w:rsidP="00E23E21">
      <w:pPr>
        <w:pStyle w:val="ListParagraph"/>
        <w:numPr>
          <w:ilvl w:val="0"/>
          <w:numId w:val="15"/>
        </w:numPr>
        <w:rPr>
          <w:sz w:val="16"/>
        </w:rPr>
      </w:pPr>
      <w:r w:rsidRPr="00D164CA">
        <w:rPr>
          <w:sz w:val="16"/>
        </w:rPr>
        <w:t>So far, none has involved significant Board law issues.</w:t>
      </w:r>
    </w:p>
    <w:p w14:paraId="6B9DA4DB" w14:textId="77777777" w:rsidR="00E23E21" w:rsidRPr="00D164CA" w:rsidRDefault="00E23E21" w:rsidP="00E23E21">
      <w:pPr>
        <w:rPr>
          <w:sz w:val="16"/>
        </w:rPr>
      </w:pPr>
      <w:r w:rsidRPr="00D164CA">
        <w:rPr>
          <w:sz w:val="16"/>
        </w:rPr>
        <w:t xml:space="preserve">Yesterday, </w:t>
      </w:r>
      <w:r w:rsidRPr="00477DD8">
        <w:rPr>
          <w:rStyle w:val="Emphasis"/>
        </w:rPr>
        <w:t xml:space="preserve">GC </w:t>
      </w:r>
      <w:r w:rsidRPr="000149F0">
        <w:rPr>
          <w:rStyle w:val="Emphasis"/>
          <w:highlight w:val="cyan"/>
        </w:rPr>
        <w:t>Carey</w:t>
      </w:r>
      <w:r w:rsidRPr="00D164CA">
        <w:rPr>
          <w:sz w:val="16"/>
        </w:rPr>
        <w:t xml:space="preserve"> released GC 26-02 in which she </w:t>
      </w:r>
      <w:r w:rsidRPr="000149F0">
        <w:rPr>
          <w:rStyle w:val="StyleUnderline"/>
          <w:highlight w:val="cyan"/>
        </w:rPr>
        <w:t>explained</w:t>
      </w:r>
      <w:r w:rsidRPr="001F0839">
        <w:rPr>
          <w:rStyle w:val="StyleUnderline"/>
        </w:rPr>
        <w:t xml:space="preserve"> that her </w:t>
      </w:r>
      <w:r w:rsidRPr="000149F0">
        <w:rPr>
          <w:rStyle w:val="StyleUnderline"/>
          <w:highlight w:val="cyan"/>
        </w:rPr>
        <w:t xml:space="preserve">priority would be to </w:t>
      </w:r>
      <w:r w:rsidRPr="000149F0">
        <w:rPr>
          <w:rStyle w:val="Emphasis"/>
          <w:highlight w:val="cyan"/>
        </w:rPr>
        <w:t>clear</w:t>
      </w:r>
      <w:r w:rsidRPr="000149F0">
        <w:rPr>
          <w:rStyle w:val="StyleUnderline"/>
          <w:highlight w:val="cyan"/>
        </w:rPr>
        <w:t xml:space="preserve"> the</w:t>
      </w:r>
      <w:r w:rsidRPr="00477DD8">
        <w:rPr>
          <w:rStyle w:val="StyleUnderline"/>
        </w:rPr>
        <w:t xml:space="preserve"> agency’s </w:t>
      </w:r>
      <w:r w:rsidRPr="000149F0">
        <w:rPr>
          <w:rStyle w:val="StyleUnderline"/>
          <w:highlight w:val="cyan"/>
        </w:rPr>
        <w:t xml:space="preserve">backlog </w:t>
      </w:r>
      <w:r w:rsidRPr="000149F0">
        <w:rPr>
          <w:rStyle w:val="Emphasis"/>
          <w:highlight w:val="cyan"/>
        </w:rPr>
        <w:t>rather than</w:t>
      </w:r>
      <w:r w:rsidRPr="00477DD8">
        <w:rPr>
          <w:rStyle w:val="StyleUnderline"/>
        </w:rPr>
        <w:t xml:space="preserve"> to </w:t>
      </w:r>
      <w:r w:rsidRPr="001F0839">
        <w:rPr>
          <w:rStyle w:val="StyleUnderline"/>
        </w:rPr>
        <w:t xml:space="preserve">undertake </w:t>
      </w:r>
      <w:r w:rsidRPr="000149F0">
        <w:rPr>
          <w:rStyle w:val="StyleUnderline"/>
        </w:rPr>
        <w:t>new</w:t>
      </w:r>
      <w:r w:rsidRPr="000149F0">
        <w:rPr>
          <w:sz w:val="16"/>
        </w:rPr>
        <w:t xml:space="preserve"> </w:t>
      </w:r>
      <w:r w:rsidRPr="001F0839">
        <w:rPr>
          <w:rStyle w:val="StyleUnderline"/>
          <w:highlight w:val="cyan"/>
        </w:rPr>
        <w:t>initiatives aimed at</w:t>
      </w:r>
      <w:r w:rsidRPr="001F0839">
        <w:rPr>
          <w:rStyle w:val="StyleUnderline"/>
        </w:rPr>
        <w:t xml:space="preserve"> overturning or establishing new </w:t>
      </w:r>
      <w:r w:rsidRPr="000149F0">
        <w:rPr>
          <w:rStyle w:val="StyleUnderline"/>
          <w:highlight w:val="cyan"/>
        </w:rPr>
        <w:t>precedent</w:t>
      </w:r>
      <w:r w:rsidRPr="00D164CA">
        <w:rPr>
          <w:sz w:val="16"/>
        </w:rPr>
        <w:t>. For this reason, Carey is declining to release a memo listing out topics that require a mandatory submission to Advice. New GCs typically release this sort of memo to indicate what precedents they are seeking to overturn or establish.</w:t>
      </w:r>
    </w:p>
    <w:p w14:paraId="19CA5EB8" w14:textId="77777777" w:rsidR="00E23E21" w:rsidRDefault="00E23E21" w:rsidP="00E23E21">
      <w:pPr>
        <w:rPr>
          <w:sz w:val="16"/>
        </w:rPr>
      </w:pPr>
      <w:r w:rsidRPr="00D164CA">
        <w:rPr>
          <w:sz w:val="16"/>
        </w:rPr>
        <w:t xml:space="preserve">Of course, we are only three weeks into the new Board leadership and it is conceivable that, </w:t>
      </w:r>
      <w:r w:rsidRPr="000149F0">
        <w:rPr>
          <w:rStyle w:val="StyleUnderline"/>
          <w:highlight w:val="cyan"/>
        </w:rPr>
        <w:t>after</w:t>
      </w:r>
      <w:r w:rsidRPr="00D164CA">
        <w:rPr>
          <w:sz w:val="16"/>
        </w:rPr>
        <w:t xml:space="preserve"> some time </w:t>
      </w:r>
      <w:r w:rsidRPr="001F0839">
        <w:rPr>
          <w:rStyle w:val="StyleUnderline"/>
        </w:rPr>
        <w:t xml:space="preserve">working through </w:t>
      </w:r>
      <w:r w:rsidRPr="000149F0">
        <w:rPr>
          <w:rStyle w:val="StyleUnderline"/>
          <w:highlight w:val="cyan"/>
        </w:rPr>
        <w:t>the backlog, they will become</w:t>
      </w:r>
      <w:r w:rsidRPr="001F0839">
        <w:rPr>
          <w:rStyle w:val="StyleUnderline"/>
        </w:rPr>
        <w:t xml:space="preserve"> more </w:t>
      </w:r>
      <w:r w:rsidRPr="000149F0">
        <w:rPr>
          <w:rStyle w:val="StyleUnderline"/>
          <w:highlight w:val="cyan"/>
        </w:rPr>
        <w:t>reform-</w:t>
      </w:r>
      <w:r w:rsidRPr="00A54176">
        <w:rPr>
          <w:rStyle w:val="StyleUnderline"/>
          <w:highlight w:val="cyan"/>
        </w:rPr>
        <w:t>minded and</w:t>
      </w:r>
      <w:r w:rsidRPr="00D85657">
        <w:rPr>
          <w:rStyle w:val="StyleUnderline"/>
        </w:rPr>
        <w:t xml:space="preserve"> interested in </w:t>
      </w:r>
      <w:r w:rsidRPr="00A54176">
        <w:rPr>
          <w:rStyle w:val="Emphasis"/>
          <w:highlight w:val="cyan"/>
        </w:rPr>
        <w:t>pursu</w:t>
      </w:r>
      <w:r w:rsidRPr="00D85657">
        <w:rPr>
          <w:rStyle w:val="StyleUnderline"/>
        </w:rPr>
        <w:t xml:space="preserve">ing </w:t>
      </w:r>
      <w:r w:rsidRPr="00A54176">
        <w:rPr>
          <w:rStyle w:val="StyleUnderline"/>
          <w:highlight w:val="cyan"/>
        </w:rPr>
        <w:t>new legal theories</w:t>
      </w:r>
      <w:r w:rsidRPr="00D164CA">
        <w:rPr>
          <w:sz w:val="16"/>
        </w:rPr>
        <w:t xml:space="preserve"> and test cases. </w:t>
      </w:r>
      <w:r w:rsidRPr="001F0839">
        <w:rPr>
          <w:rStyle w:val="Emphasis"/>
        </w:rPr>
        <w:t xml:space="preserve">But </w:t>
      </w:r>
      <w:r w:rsidRPr="000149F0">
        <w:rPr>
          <w:rStyle w:val="Emphasis"/>
          <w:highlight w:val="cyan"/>
        </w:rPr>
        <w:t>for now</w:t>
      </w:r>
      <w:r w:rsidRPr="00D164CA">
        <w:rPr>
          <w:sz w:val="16"/>
        </w:rPr>
        <w:t xml:space="preserve">, </w:t>
      </w:r>
      <w:r w:rsidRPr="000149F0">
        <w:rPr>
          <w:rStyle w:val="StyleUnderline"/>
          <w:highlight w:val="cyan"/>
        </w:rPr>
        <w:t xml:space="preserve">the </w:t>
      </w:r>
      <w:r w:rsidRPr="001F0839">
        <w:rPr>
          <w:rStyle w:val="StyleUnderline"/>
          <w:highlight w:val="cyan"/>
        </w:rPr>
        <w:t>agency’s</w:t>
      </w:r>
      <w:r w:rsidRPr="001F0839">
        <w:rPr>
          <w:rStyle w:val="StyleUnderline"/>
        </w:rPr>
        <w:t xml:space="preserve"> output </w:t>
      </w:r>
      <w:r w:rsidRPr="001F0839">
        <w:rPr>
          <w:rStyle w:val="StyleUnderline"/>
          <w:highlight w:val="cyan"/>
        </w:rPr>
        <w:t xml:space="preserve">signals a </w:t>
      </w:r>
      <w:r w:rsidRPr="001F0839">
        <w:rPr>
          <w:rStyle w:val="Emphasis"/>
          <w:highlight w:val="cyan"/>
        </w:rPr>
        <w:t>single</w:t>
      </w:r>
      <w:r w:rsidRPr="000149F0">
        <w:rPr>
          <w:rStyle w:val="Emphasis"/>
          <w:highlight w:val="cyan"/>
        </w:rPr>
        <w:t>-minded focus on backlog reduction</w:t>
      </w:r>
      <w:r w:rsidRPr="00D164CA">
        <w:rPr>
          <w:sz w:val="16"/>
        </w:rPr>
        <w:t>.</w:t>
      </w:r>
    </w:p>
    <w:p w14:paraId="03A087BF" w14:textId="77777777" w:rsidR="00E23E21" w:rsidRDefault="00E23E21" w:rsidP="00E23E21">
      <w:pPr>
        <w:pStyle w:val="Heading4"/>
      </w:pPr>
      <w:r>
        <w:t xml:space="preserve">The plan </w:t>
      </w:r>
      <w:r w:rsidRPr="001F0839">
        <w:rPr>
          <w:u w:val="single"/>
        </w:rPr>
        <w:t>indefinitely extends</w:t>
      </w:r>
      <w:r>
        <w:t xml:space="preserve"> the backlog by </w:t>
      </w:r>
      <w:r w:rsidRPr="001F0839">
        <w:rPr>
          <w:u w:val="single"/>
        </w:rPr>
        <w:t>clogging</w:t>
      </w:r>
      <w:r w:rsidRPr="00DE409A">
        <w:t xml:space="preserve"> the NLRB</w:t>
      </w:r>
    </w:p>
    <w:p w14:paraId="40846821" w14:textId="77777777" w:rsidR="00E23E21" w:rsidRPr="005E23D6" w:rsidRDefault="00E23E21" w:rsidP="00E23E21">
      <w:r w:rsidRPr="00467AD5">
        <w:rPr>
          <w:rStyle w:val="Style13ptBold"/>
        </w:rPr>
        <w:t>Bruenig 25</w:t>
      </w:r>
      <w:r>
        <w:t xml:space="preserve">, J.D. from Boston University School of Law, former Counsel at the NLRB, founder of the People's Policy Project (Matt, “The Futility of the NLRB”, </w:t>
      </w:r>
      <w:r w:rsidRPr="005E23D6">
        <w:t>https://www.nlrbedge.com/p/the-futility-of-the-nlrb</w:t>
      </w:r>
      <w:r>
        <w:t>, *language edited)</w:t>
      </w:r>
    </w:p>
    <w:p w14:paraId="329B873E" w14:textId="77777777" w:rsidR="00E23E21" w:rsidRPr="005E23D6" w:rsidRDefault="00E23E21" w:rsidP="00E23E21">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w:t>
      </w:r>
      <w:r w:rsidRPr="002774D9">
        <w:rPr>
          <w:rStyle w:val="StyleUnderline"/>
        </w:rPr>
        <w:t xml:space="preserve">Relations Board in </w:t>
      </w:r>
      <w:r w:rsidRPr="002774D9">
        <w:rPr>
          <w:rStyle w:val="Emphasis"/>
        </w:rPr>
        <w:t>facilitating mass unionization in America</w:t>
      </w:r>
      <w:r w:rsidRPr="002774D9">
        <w:rPr>
          <w:sz w:val="16"/>
        </w:rPr>
        <w:t xml:space="preserve">. </w:t>
      </w:r>
      <w:r w:rsidRPr="002774D9">
        <w:rPr>
          <w:rStyle w:val="StyleUnderline"/>
        </w:rPr>
        <w:t xml:space="preserve">The piece analyzes </w:t>
      </w:r>
      <w:r w:rsidRPr="002774D9">
        <w:rPr>
          <w:rStyle w:val="Emphasis"/>
          <w:sz w:val="24"/>
          <w:szCs w:val="24"/>
        </w:rPr>
        <w:t>how much NLRB effort</w:t>
      </w:r>
      <w:r w:rsidRPr="002774D9">
        <w:rPr>
          <w:sz w:val="16"/>
          <w:szCs w:val="24"/>
        </w:rPr>
        <w:t xml:space="preserve"> </w:t>
      </w:r>
      <w:r w:rsidRPr="002774D9">
        <w:rPr>
          <w:rStyle w:val="StyleUnderline"/>
        </w:rPr>
        <w:t xml:space="preserve">was required to produce </w:t>
      </w:r>
      <w:r w:rsidRPr="002774D9">
        <w:rPr>
          <w:rStyle w:val="Emphasis"/>
        </w:rPr>
        <w:t>11,000 new union members</w:t>
      </w:r>
      <w:r w:rsidRPr="002774D9">
        <w:rPr>
          <w:rStyle w:val="StyleUnderline"/>
        </w:rPr>
        <w:t xml:space="preserve"> at </w:t>
      </w:r>
      <w:r w:rsidRPr="002774D9">
        <w:rPr>
          <w:rStyle w:val="Emphasis"/>
        </w:rPr>
        <w:t>Starbucks</w:t>
      </w:r>
      <w:r w:rsidRPr="002774D9">
        <w:rPr>
          <w:rStyle w:val="StyleUnderline"/>
        </w:rPr>
        <w:t xml:space="preserve"> and</w:t>
      </w:r>
      <w:r w:rsidRPr="005E23D6">
        <w:rPr>
          <w:rStyle w:val="StyleUnderline"/>
        </w:rPr>
        <w:t xml:space="preserve"> then concludes that </w:t>
      </w:r>
      <w:r w:rsidRPr="001F7A60">
        <w:rPr>
          <w:rStyle w:val="StyleUnderline"/>
          <w:highlight w:val="cyan"/>
        </w:rPr>
        <w:t xml:space="preserve">the NLRB does not have </w:t>
      </w:r>
      <w:r w:rsidRPr="00B33D3E">
        <w:rPr>
          <w:rStyle w:val="Emphasis"/>
          <w:sz w:val="24"/>
          <w:szCs w:val="24"/>
        </w:rPr>
        <w:t xml:space="preserve">even </w:t>
      </w:r>
      <w:r w:rsidRPr="001F7A60">
        <w:rPr>
          <w:rStyle w:val="Emphasis"/>
          <w:sz w:val="24"/>
          <w:szCs w:val="24"/>
          <w:highlight w:val="cyan"/>
        </w:rPr>
        <w:t>a tiny fraction</w:t>
      </w:r>
      <w:r w:rsidRPr="001F7A60">
        <w:rPr>
          <w:rStyle w:val="StyleUnderline"/>
          <w:sz w:val="24"/>
          <w:szCs w:val="24"/>
          <w:highlight w:val="cyan"/>
        </w:rPr>
        <w:t xml:space="preserve"> </w:t>
      </w:r>
      <w:r w:rsidRPr="001F7A60">
        <w:rPr>
          <w:rStyle w:val="StyleUnderline"/>
          <w:highlight w:val="cyan"/>
        </w:rPr>
        <w:t xml:space="preserve">of the </w:t>
      </w:r>
      <w:r w:rsidRPr="001F7A60">
        <w:rPr>
          <w:rStyle w:val="Emphasis"/>
          <w:highlight w:val="cyan"/>
        </w:rPr>
        <w:t>budget</w:t>
      </w:r>
      <w:r w:rsidRPr="005E23D6">
        <w:rPr>
          <w:rStyle w:val="StyleUnderline"/>
        </w:rPr>
        <w:t xml:space="preserve"> that would be </w:t>
      </w:r>
      <w:r w:rsidRPr="001F7A60">
        <w:rPr>
          <w:rStyle w:val="StyleUnderline"/>
          <w:highlight w:val="cyan"/>
        </w:rPr>
        <w:t xml:space="preserve">required to </w:t>
      </w:r>
      <w:r w:rsidRPr="001F7A60">
        <w:rPr>
          <w:rStyle w:val="Emphasis"/>
          <w:sz w:val="24"/>
          <w:szCs w:val="24"/>
          <w:highlight w:val="cyan"/>
        </w:rPr>
        <w:t>certify</w:t>
      </w:r>
      <w:r w:rsidRPr="00B33D3E">
        <w:rPr>
          <w:rStyle w:val="Emphasis"/>
          <w:sz w:val="24"/>
          <w:szCs w:val="24"/>
        </w:rPr>
        <w:t xml:space="preserve"> millions of </w:t>
      </w:r>
      <w:r w:rsidRPr="001F7A60">
        <w:rPr>
          <w:rStyle w:val="Emphasis"/>
          <w:sz w:val="24"/>
          <w:szCs w:val="24"/>
          <w:highlight w:val="cyan"/>
        </w:rPr>
        <w:t>new union members</w:t>
      </w:r>
      <w:r w:rsidRPr="005E23D6">
        <w:rPr>
          <w:rStyle w:val="Emphasis"/>
          <w:sz w:val="24"/>
          <w:szCs w:val="24"/>
        </w:rPr>
        <w:t xml:space="preserve"> in a short period of time.</w:t>
      </w:r>
    </w:p>
    <w:p w14:paraId="13A0136B" w14:textId="77777777" w:rsidR="00E23E21" w:rsidRPr="005E23D6" w:rsidRDefault="00E23E21" w:rsidP="00E23E21">
      <w:pPr>
        <w:ind w:left="720"/>
        <w:rPr>
          <w:sz w:val="16"/>
        </w:rPr>
      </w:pPr>
      <w:r w:rsidRPr="005E23D6">
        <w:rPr>
          <w:sz w:val="16"/>
        </w:rPr>
        <w:t xml:space="preserve">If this is how many government resources are required to certify just over 11,000 new union members, then </w:t>
      </w:r>
      <w:r w:rsidRPr="001F7A60">
        <w:rPr>
          <w:rStyle w:val="StyleUnderline"/>
          <w:highlight w:val="cyan"/>
        </w:rPr>
        <w:t>it</w:t>
      </w:r>
      <w:r w:rsidRPr="00B33D3E">
        <w:rPr>
          <w:rStyle w:val="StyleUnderline"/>
        </w:rPr>
        <w:t xml:space="preserve"> would </w:t>
      </w:r>
      <w:r w:rsidRPr="00B33D3E">
        <w:rPr>
          <w:rStyle w:val="Emphasis"/>
          <w:highlight w:val="cyan"/>
        </w:rPr>
        <w:t>clearly be</w:t>
      </w:r>
      <w:r w:rsidRPr="00B33D3E">
        <w:rPr>
          <w:rStyle w:val="Emphasis"/>
        </w:rPr>
        <w:t xml:space="preserve"> </w:t>
      </w:r>
      <w:r w:rsidRPr="00B33D3E">
        <w:rPr>
          <w:rStyle w:val="Emphasis"/>
          <w:highlight w:val="cyan"/>
        </w:rPr>
        <w:t>unsustainable</w:t>
      </w:r>
      <w:r w:rsidRPr="005E23D6">
        <w:rPr>
          <w:rStyle w:val="StyleUnderline"/>
        </w:rPr>
        <w:t xml:space="preserve"> for the government </w:t>
      </w:r>
      <w:r w:rsidRPr="001F7A60">
        <w:rPr>
          <w:rStyle w:val="StyleUnderline"/>
          <w:highlight w:val="cyan"/>
        </w:rPr>
        <w:t>if</w:t>
      </w:r>
      <w:r w:rsidRPr="005E23D6">
        <w:rPr>
          <w:rStyle w:val="StyleUnderline"/>
        </w:rPr>
        <w:t xml:space="preserve"> the </w:t>
      </w:r>
      <w:r w:rsidRPr="002774D9">
        <w:rPr>
          <w:rStyle w:val="StyleUnderline"/>
          <w:highlight w:val="cyan"/>
        </w:rPr>
        <w:t>enthusiasm</w:t>
      </w:r>
      <w:r w:rsidRPr="005E23D6">
        <w:rPr>
          <w:rStyle w:val="StyleUnderline"/>
        </w:rPr>
        <w:t xml:space="preserve"> we’ve seen at Starbucks </w:t>
      </w:r>
      <w:r w:rsidRPr="002774D9">
        <w:rPr>
          <w:rStyle w:val="StyleUnderline"/>
          <w:highlight w:val="cyan"/>
        </w:rPr>
        <w:t xml:space="preserve">were to </w:t>
      </w:r>
      <w:r w:rsidRPr="002774D9">
        <w:rPr>
          <w:rStyle w:val="Emphasis"/>
          <w:sz w:val="24"/>
          <w:szCs w:val="24"/>
          <w:highlight w:val="cyan"/>
        </w:rPr>
        <w:t>spread</w:t>
      </w:r>
      <w:r w:rsidRPr="00B33D3E">
        <w:rPr>
          <w:rStyle w:val="Emphasis"/>
          <w:sz w:val="24"/>
          <w:szCs w:val="24"/>
        </w:rPr>
        <w:t xml:space="preserve"> to other companies and</w:t>
      </w:r>
      <w:r w:rsidRPr="005E23D6">
        <w:rPr>
          <w:rStyle w:val="Emphasis"/>
          <w:sz w:val="24"/>
          <w:szCs w:val="24"/>
        </w:rPr>
        <w:t xml:space="preserve"> other </w:t>
      </w:r>
      <w:r w:rsidRPr="00B33D3E">
        <w:rPr>
          <w:rStyle w:val="Emphasis"/>
          <w:sz w:val="24"/>
          <w:szCs w:val="24"/>
        </w:rPr>
        <w:t>unions</w:t>
      </w:r>
      <w:r w:rsidRPr="005E23D6">
        <w:rPr>
          <w:rStyle w:val="Emphasis"/>
          <w:sz w:val="24"/>
          <w:szCs w:val="24"/>
        </w:rPr>
        <w:t>.</w:t>
      </w:r>
      <w:r w:rsidRPr="005E23D6">
        <w:rPr>
          <w:sz w:val="16"/>
          <w:szCs w:val="24"/>
        </w:rPr>
        <w:t xml:space="preserve"> </w:t>
      </w:r>
      <w:r w:rsidRPr="005E23D6">
        <w:rPr>
          <w:sz w:val="16"/>
        </w:rPr>
        <w:t xml:space="preserve">Without reforms, </w:t>
      </w:r>
      <w:r w:rsidRPr="001F7A60">
        <w:rPr>
          <w:rStyle w:val="StyleUnderline"/>
          <w:highlight w:val="cyan"/>
        </w:rPr>
        <w:t xml:space="preserve">a </w:t>
      </w:r>
      <w:r w:rsidRPr="00B33D3E">
        <w:rPr>
          <w:rStyle w:val="Emphasis"/>
        </w:rPr>
        <w:t xml:space="preserve">huge </w:t>
      </w:r>
      <w:r w:rsidRPr="001F7A60">
        <w:rPr>
          <w:rStyle w:val="Emphasis"/>
          <w:highlight w:val="cyan"/>
        </w:rPr>
        <w:t>wave of unionization</w:t>
      </w:r>
      <w:r w:rsidRPr="001F7A60">
        <w:rPr>
          <w:sz w:val="16"/>
          <w:highlight w:val="cyan"/>
        </w:rPr>
        <w:t xml:space="preserve"> </w:t>
      </w:r>
      <w:r w:rsidRPr="001F7A60">
        <w:rPr>
          <w:rStyle w:val="StyleUnderline"/>
          <w:highlight w:val="cyan"/>
        </w:rPr>
        <w:t>would</w:t>
      </w:r>
      <w:r w:rsidRPr="005E23D6">
        <w:rPr>
          <w:rStyle w:val="StyleUnderline"/>
        </w:rPr>
        <w:t xml:space="preserve"> </w:t>
      </w:r>
      <w:r w:rsidRPr="00B33D3E">
        <w:rPr>
          <w:rStyle w:val="StyleUnderline"/>
        </w:rPr>
        <w:t>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1F7A60">
        <w:rPr>
          <w:rStyle w:val="StyleUnderline"/>
          <w:highlight w:val="cyan"/>
        </w:rPr>
        <w:t>completely</w:t>
      </w:r>
      <w:r w:rsidRPr="005E23D6">
        <w:rPr>
          <w:sz w:val="16"/>
        </w:rPr>
        <w:t xml:space="preserve"> </w:t>
      </w:r>
      <w:r w:rsidRPr="00B33D3E">
        <w:rPr>
          <w:rStyle w:val="Emphasis"/>
          <w:highlight w:val="cyan"/>
        </w:rPr>
        <w:t>stop</w:t>
      </w:r>
      <w:r w:rsidRPr="00B33D3E">
        <w:rPr>
          <w:rStyle w:val="Emphasis"/>
        </w:rPr>
        <w:t>ped</w:t>
      </w:r>
      <w:r w:rsidRPr="00035489">
        <w:rPr>
          <w:rStyle w:val="StyleUnderline"/>
        </w:rPr>
        <w:t>]</w:t>
      </w:r>
      <w:r w:rsidRPr="005E23D6">
        <w:rPr>
          <w:sz w:val="16"/>
        </w:rPr>
        <w:t xml:space="preserve"> </w:t>
      </w:r>
      <w:r w:rsidRPr="005E23D6">
        <w:rPr>
          <w:rStyle w:val="StyleUnderline"/>
        </w:rPr>
        <w:t xml:space="preserve">in </w:t>
      </w:r>
      <w:r w:rsidRPr="001F7A60">
        <w:rPr>
          <w:rStyle w:val="StyleUnderline"/>
          <w:highlight w:val="cyan"/>
        </w:rPr>
        <w:t xml:space="preserve">the </w:t>
      </w:r>
      <w:r w:rsidRPr="001F7A60">
        <w:rPr>
          <w:rStyle w:val="Emphasis"/>
          <w:highlight w:val="cyan"/>
        </w:rPr>
        <w:t>bottleneck</w:t>
      </w:r>
      <w:r w:rsidRPr="001F7A60">
        <w:rPr>
          <w:rStyle w:val="StyleUnderline"/>
          <w:highlight w:val="cyan"/>
        </w:rPr>
        <w:t xml:space="preserve"> of the</w:t>
      </w:r>
      <w:r w:rsidRPr="005E23D6">
        <w:rPr>
          <w:rStyle w:val="StyleUnderline"/>
        </w:rPr>
        <w:t xml:space="preserve"> </w:t>
      </w:r>
      <w:r w:rsidRPr="005E23D6">
        <w:rPr>
          <w:rStyle w:val="Emphasis"/>
        </w:rPr>
        <w:t xml:space="preserve">N.L.R.B. </w:t>
      </w:r>
      <w:r w:rsidRPr="001F7A60">
        <w:rPr>
          <w:rStyle w:val="Emphasis"/>
          <w:highlight w:val="cyan"/>
        </w:rPr>
        <w:t>process</w:t>
      </w:r>
      <w:r w:rsidRPr="005E23D6">
        <w:rPr>
          <w:sz w:val="16"/>
        </w:rPr>
        <w:t>.</w:t>
      </w:r>
    </w:p>
    <w:p w14:paraId="7F15A4B1" w14:textId="77777777" w:rsidR="00E23E21" w:rsidRPr="005E23D6" w:rsidRDefault="00E23E21" w:rsidP="00E23E21">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7C5C1CAC" w14:textId="77777777" w:rsidR="00E23E21" w:rsidRPr="005E23D6" w:rsidRDefault="00E23E21" w:rsidP="00E23E21">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74C4F4C8" w14:textId="77777777" w:rsidR="00E23E21" w:rsidRDefault="00E23E21" w:rsidP="00E23E21">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1F7A60">
        <w:rPr>
          <w:rStyle w:val="Emphasis"/>
          <w:szCs w:val="28"/>
          <w:highlight w:val="cyan"/>
        </w:rPr>
        <w:t>if we attempt to accomplish everything, we risk accomplishing nothing</w:t>
      </w:r>
      <w:r w:rsidRPr="005E23D6">
        <w:rPr>
          <w:sz w:val="16"/>
        </w:rPr>
        <w:t>.</w:t>
      </w:r>
    </w:p>
    <w:p w14:paraId="42EF9810" w14:textId="77777777" w:rsidR="00E23E21" w:rsidRDefault="00E23E21" w:rsidP="00E23E21">
      <w:pPr>
        <w:pStyle w:val="Heading4"/>
      </w:pPr>
      <w:r>
        <w:t xml:space="preserve">That prevents the agency from overruling burdensome constraints on </w:t>
      </w:r>
      <w:r w:rsidRPr="002C7E61">
        <w:rPr>
          <w:u w:val="single"/>
        </w:rPr>
        <w:t>non-competes</w:t>
      </w:r>
      <w:r>
        <w:t xml:space="preserve">. The impact is </w:t>
      </w:r>
      <w:r w:rsidRPr="002C7E61">
        <w:rPr>
          <w:u w:val="single"/>
        </w:rPr>
        <w:t>trade secrets</w:t>
      </w:r>
      <w:r>
        <w:t>.</w:t>
      </w:r>
    </w:p>
    <w:p w14:paraId="7CA97DF1" w14:textId="77777777" w:rsidR="00E23E21" w:rsidRPr="007919DC" w:rsidRDefault="00E23E21" w:rsidP="00E23E21">
      <w:r w:rsidRPr="003A7DBF">
        <w:rPr>
          <w:rStyle w:val="Style13ptBold"/>
        </w:rPr>
        <w:t>FCL 1-26</w:t>
      </w:r>
      <w:r>
        <w:t xml:space="preserve">-2026 (Fair Competition Law, “NLRB GC gone, but not forgotten: </w:t>
      </w:r>
      <w:r w:rsidRPr="0050272A">
        <w:rPr>
          <w:rStyle w:val="StyleUnderline"/>
        </w:rPr>
        <w:t>The NLRB’s quiet war on noncompetes</w:t>
      </w:r>
      <w:r>
        <w:t>,” https://faircompetitionlaw.com/2026/01/16/nlrb-gc-gone-but-not-forgotten-the-nlrbs-quiet-war-on-noncompetes/)</w:t>
      </w:r>
    </w:p>
    <w:p w14:paraId="0D51887B" w14:textId="77777777" w:rsidR="00E23E21" w:rsidRPr="009E23FA" w:rsidRDefault="00E23E21" w:rsidP="00E23E21">
      <w:pPr>
        <w:rPr>
          <w:sz w:val="16"/>
        </w:rPr>
      </w:pPr>
      <w:r w:rsidRPr="00C35D0A">
        <w:rPr>
          <w:rStyle w:val="StyleUnderline"/>
          <w:highlight w:val="cyan"/>
        </w:rPr>
        <w:t>2026 is shaping up to be</w:t>
      </w:r>
      <w:r w:rsidRPr="009E23FA">
        <w:rPr>
          <w:rStyle w:val="StyleUnderline"/>
        </w:rPr>
        <w:t xml:space="preserve"> an </w:t>
      </w:r>
      <w:r w:rsidRPr="00C35D0A">
        <w:rPr>
          <w:rStyle w:val="StyleUnderline"/>
          <w:highlight w:val="cyan"/>
        </w:rPr>
        <w:t>interesting</w:t>
      </w:r>
      <w:r w:rsidRPr="009E23FA">
        <w:rPr>
          <w:rStyle w:val="StyleUnderline"/>
        </w:rPr>
        <w:t xml:space="preserve"> year </w:t>
      </w:r>
      <w:r w:rsidRPr="00B33D3E">
        <w:rPr>
          <w:rStyle w:val="StyleUnderline"/>
          <w:highlight w:val="cyan"/>
        </w:rPr>
        <w:t>for</w:t>
      </w:r>
      <w:r w:rsidRPr="009E23FA">
        <w:rPr>
          <w:rStyle w:val="StyleUnderline"/>
        </w:rPr>
        <w:t xml:space="preserve"> federal policy </w:t>
      </w:r>
      <w:r w:rsidRPr="00B33D3E">
        <w:rPr>
          <w:rStyle w:val="StyleUnderline"/>
        </w:rPr>
        <w:t xml:space="preserve">concerning </w:t>
      </w:r>
      <w:r w:rsidRPr="00C35D0A">
        <w:rPr>
          <w:rStyle w:val="StyleUnderline"/>
          <w:highlight w:val="cyan"/>
        </w:rPr>
        <w:t>noncompetes</w:t>
      </w:r>
      <w:r w:rsidRPr="009E23FA">
        <w:rPr>
          <w:sz w:val="16"/>
        </w:rPr>
        <w:t xml:space="preserve"> and other restrictive covenants.</w:t>
      </w:r>
    </w:p>
    <w:p w14:paraId="0BED88F7" w14:textId="77777777" w:rsidR="00E23E21" w:rsidRPr="009E23FA" w:rsidRDefault="00E23E21" w:rsidP="00E23E21">
      <w:pPr>
        <w:rPr>
          <w:sz w:val="16"/>
        </w:rPr>
      </w:pPr>
      <w:r w:rsidRPr="009E23FA">
        <w:rPr>
          <w:sz w:val="16"/>
        </w:rPr>
        <w:t xml:space="preserve">In that regard, while the FTC’s very public efforts to ban noncompetes have captured most of the headlines (more on that soon), </w:t>
      </w:r>
      <w:r w:rsidRPr="00C35D0A">
        <w:rPr>
          <w:rStyle w:val="StyleUnderline"/>
          <w:highlight w:val="cyan"/>
        </w:rPr>
        <w:t>the</w:t>
      </w:r>
      <w:r w:rsidRPr="009E23FA">
        <w:rPr>
          <w:sz w:val="16"/>
        </w:rPr>
        <w:t xml:space="preserve"> National Labor Relations Board (</w:t>
      </w:r>
      <w:r w:rsidRPr="00C35D0A">
        <w:rPr>
          <w:rStyle w:val="Emphasis"/>
          <w:highlight w:val="cyan"/>
        </w:rPr>
        <w:t>NLRB</w:t>
      </w:r>
      <w:r w:rsidRPr="009E23FA">
        <w:rPr>
          <w:sz w:val="16"/>
        </w:rPr>
        <w:t xml:space="preserve">) </w:t>
      </w:r>
      <w:r w:rsidRPr="00B33D3E">
        <w:rPr>
          <w:rStyle w:val="StyleUnderline"/>
        </w:rPr>
        <w:t xml:space="preserve">has </w:t>
      </w:r>
      <w:r w:rsidRPr="00C35D0A">
        <w:rPr>
          <w:rStyle w:val="StyleUnderline"/>
          <w:highlight w:val="cyan"/>
        </w:rPr>
        <w:t>quietly charted a</w:t>
      </w:r>
      <w:r w:rsidRPr="009E23FA">
        <w:rPr>
          <w:sz w:val="16"/>
        </w:rPr>
        <w:t xml:space="preserve"> parallel, equally </w:t>
      </w:r>
      <w:r w:rsidRPr="00C35D0A">
        <w:rPr>
          <w:rStyle w:val="Emphasis"/>
          <w:highlight w:val="cyan"/>
        </w:rPr>
        <w:t>aggressive course</w:t>
      </w:r>
      <w:r w:rsidRPr="009E23FA">
        <w:rPr>
          <w:sz w:val="16"/>
        </w:rPr>
        <w:t>, though without all the fanfare.</w:t>
      </w:r>
    </w:p>
    <w:p w14:paraId="32AC1AA3" w14:textId="77777777" w:rsidR="00E23E21" w:rsidRPr="009E23FA" w:rsidRDefault="00E23E21" w:rsidP="00E23E21">
      <w:pPr>
        <w:rPr>
          <w:sz w:val="16"/>
        </w:rPr>
      </w:pPr>
      <w:r w:rsidRPr="009E23FA">
        <w:rPr>
          <w:rStyle w:val="StyleUnderline"/>
        </w:rPr>
        <w:t xml:space="preserve">The NLRB continues to take </w:t>
      </w:r>
      <w:r w:rsidRPr="00B33D3E">
        <w:rPr>
          <w:rStyle w:val="StyleUnderline"/>
        </w:rPr>
        <w:t xml:space="preserve">an </w:t>
      </w:r>
      <w:r w:rsidRPr="00B33D3E">
        <w:rPr>
          <w:rStyle w:val="StyleUnderline"/>
          <w:highlight w:val="cyan"/>
        </w:rPr>
        <w:t>expansive view of</w:t>
      </w:r>
      <w:r w:rsidRPr="009E23FA">
        <w:rPr>
          <w:sz w:val="16"/>
        </w:rPr>
        <w:t xml:space="preserve"> what </w:t>
      </w:r>
      <w:r w:rsidRPr="00B33D3E">
        <w:rPr>
          <w:rStyle w:val="StyleUnderline"/>
        </w:rPr>
        <w:t xml:space="preserve">agreements “chill” employees’ </w:t>
      </w:r>
      <w:r w:rsidRPr="00B33D3E">
        <w:rPr>
          <w:rStyle w:val="StyleUnderline"/>
          <w:highlight w:val="cyan"/>
        </w:rPr>
        <w:t>unionization rights</w:t>
      </w:r>
      <w:r w:rsidRPr="009E23FA">
        <w:rPr>
          <w:sz w:val="16"/>
        </w:rPr>
        <w:t xml:space="preserve">, though </w:t>
      </w:r>
      <w:r w:rsidRPr="00C35D0A">
        <w:rPr>
          <w:rStyle w:val="Emphasis"/>
          <w:highlight w:val="cyan"/>
        </w:rPr>
        <w:t>that may be changing soon</w:t>
      </w:r>
      <w:r w:rsidRPr="009E23FA">
        <w:rPr>
          <w:sz w:val="16"/>
        </w:rPr>
        <w:t>.</w:t>
      </w:r>
    </w:p>
    <w:p w14:paraId="0F86ADD1" w14:textId="77777777" w:rsidR="00E23E21" w:rsidRPr="009E23FA" w:rsidRDefault="00E23E21" w:rsidP="00E23E21">
      <w:pPr>
        <w:rPr>
          <w:sz w:val="16"/>
        </w:rPr>
      </w:pPr>
      <w:r w:rsidRPr="009E23FA">
        <w:rPr>
          <w:sz w:val="16"/>
        </w:rPr>
        <w:t xml:space="preserve">A quick recap … </w:t>
      </w:r>
    </w:p>
    <w:p w14:paraId="3CC6F328" w14:textId="77777777" w:rsidR="00E23E21" w:rsidRPr="009E23FA" w:rsidRDefault="00E23E21" w:rsidP="00E23E21">
      <w:pPr>
        <w:rPr>
          <w:sz w:val="16"/>
        </w:rPr>
      </w:pPr>
      <w:r w:rsidRPr="009E23FA">
        <w:rPr>
          <w:sz w:val="16"/>
        </w:rPr>
        <w:t xml:space="preserve">To understand where we are, we need to look at </w:t>
      </w:r>
      <w:r w:rsidRPr="00C35D0A">
        <w:rPr>
          <w:rStyle w:val="Emphasis"/>
          <w:highlight w:val="cyan"/>
        </w:rPr>
        <w:t>the “Abruzzo Era”</w:t>
      </w:r>
      <w:r w:rsidRPr="009E23FA">
        <w:rPr>
          <w:rStyle w:val="Emphasis"/>
        </w:rPr>
        <w:t xml:space="preserve"> </w:t>
      </w:r>
      <w:r w:rsidRPr="009E23FA">
        <w:rPr>
          <w:sz w:val="16"/>
        </w:rPr>
        <w:t>(2023–2024), which fundamentally redefined the scope of Section 7 rights:</w:t>
      </w:r>
    </w:p>
    <w:p w14:paraId="376B2344" w14:textId="77777777" w:rsidR="00E23E21" w:rsidRPr="009E23FA" w:rsidRDefault="00E23E21" w:rsidP="00E23E21">
      <w:pPr>
        <w:rPr>
          <w:sz w:val="16"/>
        </w:rPr>
      </w:pPr>
      <w:r w:rsidRPr="009E23FA">
        <w:rPr>
          <w:sz w:val="16"/>
        </w:rPr>
        <w:t xml:space="preserve">In February 2023, the NLRB </w:t>
      </w:r>
      <w:r w:rsidRPr="009E23FA">
        <w:rPr>
          <w:rStyle w:val="StyleUnderline"/>
        </w:rPr>
        <w:t>issued a decision</w:t>
      </w:r>
      <w:r w:rsidRPr="009E23FA">
        <w:rPr>
          <w:sz w:val="16"/>
        </w:rPr>
        <w:t xml:space="preserve"> (McLaren Macomb) </w:t>
      </w:r>
      <w:r w:rsidRPr="00C35D0A">
        <w:rPr>
          <w:rStyle w:val="Emphasis"/>
          <w:highlight w:val="cyan"/>
        </w:rPr>
        <w:t>find</w:t>
      </w:r>
      <w:r w:rsidRPr="009E23FA">
        <w:rPr>
          <w:rStyle w:val="StyleUnderline"/>
        </w:rPr>
        <w:t xml:space="preserve">ing that </w:t>
      </w:r>
      <w:r w:rsidRPr="00C35D0A">
        <w:rPr>
          <w:rStyle w:val="StyleUnderline"/>
          <w:highlight w:val="cyan"/>
        </w:rPr>
        <w:t>even just offering a</w:t>
      </w:r>
      <w:r w:rsidRPr="009E23FA">
        <w:rPr>
          <w:rStyle w:val="StyleUnderline"/>
        </w:rPr>
        <w:t xml:space="preserve"> severance agreement containing </w:t>
      </w:r>
      <w:r w:rsidRPr="009E23FA">
        <w:rPr>
          <w:sz w:val="16"/>
        </w:rPr>
        <w:t xml:space="preserve">broad </w:t>
      </w:r>
      <w:r w:rsidRPr="00C35D0A">
        <w:rPr>
          <w:rStyle w:val="Emphasis"/>
          <w:highlight w:val="cyan"/>
        </w:rPr>
        <w:t>confidentiality</w:t>
      </w:r>
      <w:r w:rsidRPr="009E23FA">
        <w:rPr>
          <w:sz w:val="16"/>
        </w:rPr>
        <w:t xml:space="preserve"> and nondisparagement </w:t>
      </w:r>
      <w:r w:rsidRPr="00C35D0A">
        <w:rPr>
          <w:rStyle w:val="Emphasis"/>
          <w:highlight w:val="cyan"/>
        </w:rPr>
        <w:t>clause</w:t>
      </w:r>
      <w:r w:rsidRPr="009E23FA">
        <w:rPr>
          <w:sz w:val="16"/>
        </w:rPr>
        <w:t xml:space="preserve">s violates the NLRA because it supposedly </w:t>
      </w:r>
      <w:r w:rsidRPr="00C35D0A">
        <w:rPr>
          <w:rStyle w:val="StyleUnderline"/>
          <w:highlight w:val="cyan"/>
        </w:rPr>
        <w:t>chills</w:t>
      </w:r>
      <w:r w:rsidRPr="009E23FA">
        <w:rPr>
          <w:rStyle w:val="StyleUnderline"/>
        </w:rPr>
        <w:t xml:space="preserve"> employees’</w:t>
      </w:r>
      <w:r w:rsidRPr="009E23FA">
        <w:rPr>
          <w:sz w:val="16"/>
        </w:rPr>
        <w:t xml:space="preserve"> Section 7 </w:t>
      </w:r>
      <w:r w:rsidRPr="00C35D0A">
        <w:rPr>
          <w:rStyle w:val="StyleUnderline"/>
          <w:highlight w:val="cyan"/>
        </w:rPr>
        <w:t>rights</w:t>
      </w:r>
      <w:r w:rsidRPr="009E23FA">
        <w:rPr>
          <w:sz w:val="16"/>
        </w:rPr>
        <w:t xml:space="preserve"> — essentially the right of employees to unionize and all that goes along with it, including the right to discuss the terms and conditions of employment.</w:t>
      </w:r>
    </w:p>
    <w:p w14:paraId="2434CA76" w14:textId="77777777" w:rsidR="00E23E21" w:rsidRPr="009E23FA" w:rsidRDefault="00E23E21" w:rsidP="00E23E21">
      <w:pPr>
        <w:rPr>
          <w:sz w:val="16"/>
        </w:rPr>
      </w:pPr>
      <w:r w:rsidRPr="009E23FA">
        <w:rPr>
          <w:sz w:val="16"/>
        </w:rPr>
        <w:t>Then, in May 2023, then-General Counsel, Jennifer Abruzzo, issued a memo (“Non-Compete Agreements that Violate the National Labor Relations Act”) asserting that noncompetes violate the NLRA because they also purportedly chill employees’ Section 7 rights. In so doing, Ms. Abruzzo laid bare her belief that 200-plus years of noncompete law violates the NLRA. Further, despite its misnomer, the memo reached far broader than just noncompetes. It reflected Ms. Abruzzo’s contention that no-recruit agreements, fiduciary duty laws (even just the duty of loyalty), and broad confidentiality/nondisclosure agreements violate the NLRA. The memo thus marked a clear move toward an extraordinarily expansive interpretation of the scope of Section 7.</w:t>
      </w:r>
    </w:p>
    <w:p w14:paraId="1847D3C8" w14:textId="77777777" w:rsidR="00E23E21" w:rsidRPr="009E23FA" w:rsidRDefault="00E23E21" w:rsidP="00E23E21">
      <w:pPr>
        <w:rPr>
          <w:sz w:val="16"/>
        </w:rPr>
      </w:pPr>
      <w:r w:rsidRPr="009E23FA">
        <w:rPr>
          <w:sz w:val="16"/>
        </w:rPr>
        <w:t>In August 2023, the NLRB issued a decision (Stericycle, Inc.) applying Ms. Abruzzo’s expansive approach to workplace policies, overturning years of precedent in the process.</w:t>
      </w:r>
    </w:p>
    <w:p w14:paraId="16945B01" w14:textId="77777777" w:rsidR="00E23E21" w:rsidRPr="009E23FA" w:rsidRDefault="00E23E21" w:rsidP="00E23E21">
      <w:pPr>
        <w:rPr>
          <w:sz w:val="16"/>
        </w:rPr>
      </w:pPr>
      <w:r w:rsidRPr="009E23FA">
        <w:rPr>
          <w:rStyle w:val="StyleUnderline"/>
        </w:rPr>
        <w:t>Then, during 2024, the NLRB engaged in a series of administrative actions attacking noncompetes</w:t>
      </w:r>
      <w:r w:rsidRPr="009E23FA">
        <w:rPr>
          <w:sz w:val="16"/>
        </w:rPr>
        <w:t>, no-recruits, B2B no-poach agreements, and “Stay-or-Pay” agreements, including the following:</w:t>
      </w:r>
    </w:p>
    <w:p w14:paraId="5473E371" w14:textId="77777777" w:rsidR="00E23E21" w:rsidRPr="009E23FA" w:rsidRDefault="00E23E21" w:rsidP="00E23E21">
      <w:pPr>
        <w:rPr>
          <w:sz w:val="16"/>
        </w:rPr>
      </w:pPr>
      <w:r w:rsidRPr="009E23FA">
        <w:rPr>
          <w:sz w:val="16"/>
        </w:rPr>
        <w:t>January 30, 2024:  The NLRB settled the Juvly Aesthetics matter.</w:t>
      </w:r>
    </w:p>
    <w:p w14:paraId="7CE95B16" w14:textId="77777777" w:rsidR="00E23E21" w:rsidRPr="009E23FA" w:rsidRDefault="00E23E21" w:rsidP="00E23E21">
      <w:pPr>
        <w:rPr>
          <w:sz w:val="16"/>
        </w:rPr>
      </w:pPr>
      <w:r w:rsidRPr="009E23FA">
        <w:rPr>
          <w:sz w:val="16"/>
        </w:rPr>
        <w:t>Discussed in detail here, the complaint in that case alleged that various provisions in Juvly’s offer letter, rules, Code of Conduct, exit interview process, and, of course, its restrictive covenant agreement (including the noncompete, no-recruit, nonsolicit, and confidentiality obligations) and Juvly’s training repayment agreement all violated Section 7. The NLRB even went to far as to assert that certain statements made by representatives of the company were unfair labor practices.</w:t>
      </w:r>
    </w:p>
    <w:p w14:paraId="1F58508F" w14:textId="77777777" w:rsidR="00E23E21" w:rsidRPr="009E23FA" w:rsidRDefault="00E23E21" w:rsidP="00E23E21">
      <w:pPr>
        <w:rPr>
          <w:sz w:val="16"/>
        </w:rPr>
      </w:pPr>
      <w:r w:rsidRPr="009E23FA">
        <w:rPr>
          <w:sz w:val="16"/>
        </w:rPr>
        <w:t>In the settlement, Juvly “agreed to rescind the unlawful policies, cease its demands for training repayments, to pay more than $25,000 in monetary relief to two employees affected by the Employer’s unlawful discharge and withholding of benefits, post a remedial Notice to Employees across all of its facilities in the United States, and post a copy of the Notice to its Slack messaging application.”</w:t>
      </w:r>
    </w:p>
    <w:p w14:paraId="1A173147" w14:textId="77777777" w:rsidR="00E23E21" w:rsidRPr="009E23FA" w:rsidRDefault="00E23E21" w:rsidP="00E23E21">
      <w:pPr>
        <w:rPr>
          <w:sz w:val="16"/>
        </w:rPr>
      </w:pPr>
      <w:r w:rsidRPr="009E23FA">
        <w:rPr>
          <w:sz w:val="16"/>
        </w:rPr>
        <w:t>June 13, 2024:  An NLRB Administrative Law Judge (ALJ) issued the first major ruling (J.O. Mory, Inc.) following Stericycle and the 2023 memo.</w:t>
      </w:r>
    </w:p>
    <w:p w14:paraId="06CA3488" w14:textId="77777777" w:rsidR="00E23E21" w:rsidRPr="009E23FA" w:rsidRDefault="00E23E21" w:rsidP="00E23E21">
      <w:pPr>
        <w:rPr>
          <w:sz w:val="16"/>
        </w:rPr>
      </w:pPr>
      <w:r w:rsidRPr="009E23FA">
        <w:rPr>
          <w:sz w:val="16"/>
        </w:rPr>
        <w:t>The ALJ summarized her decision as follows:</w:t>
      </w:r>
    </w:p>
    <w:p w14:paraId="164E00AD" w14:textId="77777777" w:rsidR="00E23E21" w:rsidRPr="009E23FA" w:rsidRDefault="00E23E21" w:rsidP="00E23E21">
      <w:pPr>
        <w:rPr>
          <w:sz w:val="16"/>
        </w:rPr>
      </w:pPr>
      <w:r w:rsidRPr="009E23FA">
        <w:rPr>
          <w:sz w:val="16"/>
        </w:rPr>
        <w:t>This case involves “salting,” a tactic some unions use to send organizers, or “salts,” to work for non-union employers to organize their employees. In 2022, an organizer with the Indiana State Pipe Trades Association (Union) applied for an open position with non-union HVAC company J.O. Mory, Inc. (Respondent). To increase his chances of being hired, he falsely claimed that he worked for a non-union employer. After working for Respondent for about a month, he revealed that he was there to organize its employees and never worked for the non-union employer. He was fired the next day. The General Counsel alleges that he was fired in retaliation for his union activity, and further alleges that Respondent’s employment agreement contains a non-compete clause and other provisions that chill employees from engaging in salting and other union and protected activities. Respondent says that the organizer was fired for lying, not for his union activity, and argues that its employment agreement is lawful. I find that the employee was fired in retaliation for his union activity and that Respondent’s employment agreement chills employees from engaging in union and other protected activities. I also find that the “Union Free Statement” in Respondent’s handbook contains unlawful threats and other coercive statements.</w:t>
      </w:r>
    </w:p>
    <w:p w14:paraId="497CBA53" w14:textId="77777777" w:rsidR="00E23E21" w:rsidRPr="009E23FA" w:rsidRDefault="00E23E21" w:rsidP="00E23E21">
      <w:pPr>
        <w:rPr>
          <w:sz w:val="16"/>
        </w:rPr>
      </w:pPr>
      <w:r w:rsidRPr="009E23FA">
        <w:rPr>
          <w:sz w:val="16"/>
        </w:rPr>
        <w:t>The ALJ found both the noncompete and the no-recruit covenants to be overly broad and therefore unfair labor practices in violation of the NLRA. Specifically, she found that “The non-competition clause . . . applies for 12 months after employees leave, but in practice it also applies to employees while they are working for Respondent, as most employees find a new job before leaving their old job, and the knowledge that they will be unable to work for a competitor in their geographic area if they are fired or leave would necessarily impact their behavior before and after they leave Respondent’s employ.” She also found that the justifications for the agreements — the same justifications recognized by most states to be proper — to be insufficient.</w:t>
      </w:r>
    </w:p>
    <w:p w14:paraId="5104D4F3" w14:textId="77777777" w:rsidR="00E23E21" w:rsidRPr="009E23FA" w:rsidRDefault="00E23E21" w:rsidP="00E23E21">
      <w:pPr>
        <w:rPr>
          <w:sz w:val="16"/>
        </w:rPr>
      </w:pPr>
      <w:r w:rsidRPr="009E23FA">
        <w:rPr>
          <w:sz w:val="16"/>
        </w:rPr>
        <w:t>In fairness, the noncompete was, as the ALJ described it, “ridiculously broad in scope” insofar as it violated the janitor rule. (the principle that a noncompete is overly broad if it bars an employee from working for a competitor in any capacity, even as a janitor). But the no-recruit agreement was not.</w:t>
      </w:r>
    </w:p>
    <w:p w14:paraId="416A3D1A" w14:textId="77777777" w:rsidR="00E23E21" w:rsidRPr="009E23FA" w:rsidRDefault="00E23E21" w:rsidP="00E23E21">
      <w:pPr>
        <w:rPr>
          <w:sz w:val="16"/>
        </w:rPr>
      </w:pPr>
      <w:r w:rsidRPr="009E23FA">
        <w:rPr>
          <w:sz w:val="16"/>
        </w:rPr>
        <w:t>The ALJ also found the obligation “to inform [the company] of any offers or solicitations of employment they receive from third parties” to be a violation of the NLRA.</w:t>
      </w:r>
    </w:p>
    <w:p w14:paraId="23B6EB95" w14:textId="77777777" w:rsidR="00E23E21" w:rsidRPr="009E23FA" w:rsidRDefault="00E23E21" w:rsidP="00E23E21">
      <w:pPr>
        <w:rPr>
          <w:sz w:val="16"/>
        </w:rPr>
      </w:pPr>
      <w:r w:rsidRPr="009E23FA">
        <w:rPr>
          <w:sz w:val="16"/>
        </w:rPr>
        <w:t xml:space="preserve">In fairness, </w:t>
      </w:r>
      <w:r w:rsidRPr="00C35D0A">
        <w:rPr>
          <w:rStyle w:val="StyleUnderline"/>
          <w:highlight w:val="cyan"/>
        </w:rPr>
        <w:t>this too was</w:t>
      </w:r>
      <w:r w:rsidRPr="009E23FA">
        <w:rPr>
          <w:sz w:val="16"/>
        </w:rPr>
        <w:t xml:space="preserve"> quite </w:t>
      </w:r>
      <w:r w:rsidRPr="00C35D0A">
        <w:rPr>
          <w:rStyle w:val="Emphasis"/>
          <w:highlight w:val="cyan"/>
        </w:rPr>
        <w:t>broad</w:t>
      </w:r>
      <w:r w:rsidRPr="009E23FA">
        <w:rPr>
          <w:sz w:val="16"/>
        </w:rPr>
        <w:t xml:space="preserve"> and unusual.</w:t>
      </w:r>
    </w:p>
    <w:p w14:paraId="3B788480" w14:textId="77777777" w:rsidR="00E23E21" w:rsidRPr="009E23FA" w:rsidRDefault="00E23E21" w:rsidP="00E23E21">
      <w:pPr>
        <w:rPr>
          <w:sz w:val="16"/>
        </w:rPr>
      </w:pPr>
      <w:r w:rsidRPr="009E23FA">
        <w:rPr>
          <w:sz w:val="16"/>
        </w:rPr>
        <w:t>In short, while the decision was quite expansive in its application of the NLRA to these types of covenants, the particular covenants were also objectively objectionable.</w:t>
      </w:r>
    </w:p>
    <w:p w14:paraId="19800662" w14:textId="77777777" w:rsidR="00E23E21" w:rsidRPr="009E23FA" w:rsidRDefault="00E23E21" w:rsidP="00E23E21">
      <w:pPr>
        <w:rPr>
          <w:sz w:val="16"/>
        </w:rPr>
      </w:pPr>
      <w:r w:rsidRPr="009E23FA">
        <w:rPr>
          <w:sz w:val="16"/>
        </w:rPr>
        <w:t>October 7, 2024: Ms. Aburzzo doubled down on her attack on restrictive covenants and other agreements (training repayment agreements, in particular) with a second memorandum, “Remedying the Harmful Effects of Non-Compete and ‘Stay-or-Pay’ Provisions that Violate the National Labor Relations Act.” Ms. Abruzzo explained that she intended “to urge the Board not only to find certain non-compete provisions unlawful but also, as fully as possible, to remedy the harmful effects on employees when employers use and apply them.”</w:t>
      </w:r>
    </w:p>
    <w:p w14:paraId="5F8195F2" w14:textId="77777777" w:rsidR="00E23E21" w:rsidRPr="009E23FA" w:rsidRDefault="00E23E21" w:rsidP="00E23E21">
      <w:pPr>
        <w:rPr>
          <w:sz w:val="16"/>
        </w:rPr>
      </w:pPr>
      <w:r w:rsidRPr="009E23FA">
        <w:rPr>
          <w:sz w:val="16"/>
        </w:rPr>
        <w:t>December 31, 2024: The NLRB settled Planned Companies.</w:t>
      </w:r>
    </w:p>
    <w:p w14:paraId="09625589" w14:textId="77777777" w:rsidR="00E23E21" w:rsidRPr="009E23FA" w:rsidRDefault="00E23E21" w:rsidP="00E23E21">
      <w:pPr>
        <w:rPr>
          <w:sz w:val="16"/>
        </w:rPr>
      </w:pPr>
      <w:r w:rsidRPr="009E23FA">
        <w:rPr>
          <w:sz w:val="16"/>
        </w:rPr>
        <w:t>As described by the NLRB:</w:t>
      </w:r>
    </w:p>
    <w:p w14:paraId="1C781C79" w14:textId="77777777" w:rsidR="00E23E21" w:rsidRPr="009E23FA" w:rsidRDefault="00E23E21" w:rsidP="00E23E21">
      <w:pPr>
        <w:rPr>
          <w:sz w:val="16"/>
        </w:rPr>
      </w:pPr>
      <w:r w:rsidRPr="009E23FA">
        <w:rPr>
          <w:sz w:val="16"/>
        </w:rPr>
        <w:t>On December 31, 2024, the Regional Director of Region 22-Newark approved a settlement remedying an unfair labor practice charge filed by SEIU 32BJ alleging that Planned Companies . . . , a janitorial, building maintenance, and concierge service provider based in Parsippany, NJ with various locations across the country, violated the National Labor Relations Act by maintaining an unlawful no-poach provision. On September 16, 2024, Region 22 issued a complaint . . . alleging that Planned Companies had maintained provisions in its contracts with its client buildings that interfere with, and are inherently destructive of, workers’ rights under Sections 8(a)(1) and (3) of the National Labor Relations Act. Specifically, Planned Companies restricted its client buildings from soliciting its employees to work for them in a similar job classification for a period of six months after the agreement is terminated, or from hiring employees after they leave Planned Companies’ employment. Any entity retained by the client building to replace Planned Companies was also bound by the hiring restriction.</w:t>
      </w:r>
    </w:p>
    <w:p w14:paraId="46E90E2C" w14:textId="77777777" w:rsidR="00E23E21" w:rsidRPr="009E23FA" w:rsidRDefault="00E23E21" w:rsidP="00E23E21">
      <w:pPr>
        <w:rPr>
          <w:sz w:val="16"/>
        </w:rPr>
      </w:pPr>
      <w:r w:rsidRPr="009E23FA">
        <w:rPr>
          <w:sz w:val="16"/>
        </w:rPr>
        <w:t>The targeting of B2B no-poach agreements was no real surprise — although in a context in which such restriction might serve a legitimate business purpose is more surprising. For context, a similar agreement — though between the employee and former employer — was upheld in C&amp;W Facility Services, Inc. v Mercado, although it led to significant public scorn given the individual affected.</w:t>
      </w:r>
    </w:p>
    <w:p w14:paraId="75D17B02" w14:textId="77777777" w:rsidR="00E23E21" w:rsidRPr="009E23FA" w:rsidRDefault="00E23E21" w:rsidP="00E23E21">
      <w:pPr>
        <w:rPr>
          <w:sz w:val="16"/>
        </w:rPr>
      </w:pPr>
      <w:r w:rsidRPr="009E23FA">
        <w:rPr>
          <w:sz w:val="16"/>
        </w:rPr>
        <w:t>2025: New Administration, Persistent Precedent</w:t>
      </w:r>
    </w:p>
    <w:p w14:paraId="0068F171" w14:textId="77777777" w:rsidR="00E23E21" w:rsidRPr="009E23FA" w:rsidRDefault="00E23E21" w:rsidP="00E23E21">
      <w:pPr>
        <w:rPr>
          <w:sz w:val="16"/>
        </w:rPr>
      </w:pPr>
      <w:r w:rsidRPr="009E23FA">
        <w:rPr>
          <w:rStyle w:val="StyleUnderline"/>
        </w:rPr>
        <w:t>With the change of administration, came the change in leadership at the NLRB</w:t>
      </w:r>
      <w:r w:rsidRPr="009E23FA">
        <w:rPr>
          <w:sz w:val="16"/>
        </w:rPr>
        <w:t>.</w:t>
      </w:r>
    </w:p>
    <w:p w14:paraId="55033D50" w14:textId="77777777" w:rsidR="00E23E21" w:rsidRPr="009E23FA" w:rsidRDefault="00E23E21" w:rsidP="00E23E21">
      <w:pPr>
        <w:rPr>
          <w:sz w:val="16"/>
        </w:rPr>
      </w:pPr>
      <w:r w:rsidRPr="009E23FA">
        <w:rPr>
          <w:sz w:val="16"/>
        </w:rPr>
        <w:t>On January 27, 2025, Ms. Abruzzo was terminated. This was no surprise.</w:t>
      </w:r>
    </w:p>
    <w:p w14:paraId="785407EB" w14:textId="77777777" w:rsidR="00E23E21" w:rsidRPr="009E23FA" w:rsidRDefault="00E23E21" w:rsidP="00E23E21">
      <w:pPr>
        <w:rPr>
          <w:sz w:val="16"/>
        </w:rPr>
      </w:pPr>
      <w:r w:rsidRPr="009E23FA">
        <w:rPr>
          <w:sz w:val="16"/>
        </w:rPr>
        <w:t>On February 14 (Valentine’s Day), 2025, NLRB Acting General Counsel, William B. Cowen, issued a memorandum rescinding both of Ms. Abruzzo’s memoranda (among others). The rescission was no surprise and (especially coupled with Ms. Abruzzo’s termination) seemed to eliminate the risk created by Ms. Abruzzo’s anti-business, expansive Section 7-rights approach.</w:t>
      </w:r>
    </w:p>
    <w:p w14:paraId="4AC0B323" w14:textId="77777777" w:rsidR="00E23E21" w:rsidRPr="009E23FA" w:rsidRDefault="00E23E21" w:rsidP="00E23E21">
      <w:pPr>
        <w:rPr>
          <w:sz w:val="16"/>
        </w:rPr>
      </w:pPr>
      <w:r w:rsidRPr="009E23FA">
        <w:rPr>
          <w:sz w:val="16"/>
        </w:rPr>
        <w:t>Not so fast.</w:t>
      </w:r>
    </w:p>
    <w:p w14:paraId="5DA52DCA" w14:textId="77777777" w:rsidR="00E23E21" w:rsidRPr="009E23FA" w:rsidRDefault="00E23E21" w:rsidP="00E23E21">
      <w:pPr>
        <w:rPr>
          <w:sz w:val="16"/>
        </w:rPr>
      </w:pPr>
      <w:r w:rsidRPr="009E23FA">
        <w:rPr>
          <w:sz w:val="16"/>
        </w:rPr>
        <w:t>The Amazon Decision</w:t>
      </w:r>
    </w:p>
    <w:p w14:paraId="24DA83B0" w14:textId="77777777" w:rsidR="00E23E21" w:rsidRPr="009E23FA" w:rsidRDefault="00E23E21" w:rsidP="00E23E21">
      <w:pPr>
        <w:rPr>
          <w:sz w:val="16"/>
        </w:rPr>
      </w:pPr>
      <w:r w:rsidRPr="009E23FA">
        <w:rPr>
          <w:sz w:val="16"/>
        </w:rPr>
        <w:t>On December 2, 2025, NLRB ALJ Kimberly Sorg-Graves  issued a 13-page decision in Amazon.com Services LLC and Skeete and Committee of Correspondence of Amazon Workers finding that certain broad language doomed various restrictive covenants — including nonsolicitation covenants — even for exempt workers.</w:t>
      </w:r>
    </w:p>
    <w:p w14:paraId="6DFAC097" w14:textId="77777777" w:rsidR="00E23E21" w:rsidRPr="009E23FA" w:rsidRDefault="00E23E21" w:rsidP="00E23E21">
      <w:pPr>
        <w:rPr>
          <w:sz w:val="16"/>
        </w:rPr>
      </w:pPr>
      <w:r w:rsidRPr="009E23FA">
        <w:rPr>
          <w:sz w:val="16"/>
        </w:rPr>
        <w:t>Here are the details:</w:t>
      </w:r>
    </w:p>
    <w:p w14:paraId="47BB4FE6" w14:textId="77777777" w:rsidR="00E23E21" w:rsidRPr="009E23FA" w:rsidRDefault="00E23E21" w:rsidP="00E23E21">
      <w:pPr>
        <w:rPr>
          <w:sz w:val="16"/>
        </w:rPr>
      </w:pPr>
      <w:r w:rsidRPr="009E23FA">
        <w:rPr>
          <w:sz w:val="16"/>
        </w:rPr>
        <w:t>Amazon has its exempt employees sign a “Confidentiality, Noncompetition, and Invention Assignment” Agreement (the “Noncompete”) and has its non-exempt (hourly) workers sign a “Confidentiality and Invention Assignment” Agreement (the “CIA”).</w:t>
      </w:r>
    </w:p>
    <w:p w14:paraId="77F50BE2" w14:textId="77777777" w:rsidR="00E23E21" w:rsidRPr="009E23FA" w:rsidRDefault="00E23E21" w:rsidP="00E23E21">
      <w:pPr>
        <w:rPr>
          <w:sz w:val="16"/>
        </w:rPr>
      </w:pPr>
      <w:r w:rsidRPr="009E23FA">
        <w:rPr>
          <w:sz w:val="16"/>
        </w:rPr>
        <w:t>Skeete was an exempt employee and therefore signed the Noncompete.</w:t>
      </w:r>
    </w:p>
    <w:p w14:paraId="0ED5DB6F" w14:textId="77777777" w:rsidR="00E23E21" w:rsidRPr="009E23FA" w:rsidRDefault="00E23E21" w:rsidP="00E23E21">
      <w:pPr>
        <w:rPr>
          <w:sz w:val="16"/>
        </w:rPr>
      </w:pPr>
      <w:r w:rsidRPr="009E23FA">
        <w:rPr>
          <w:sz w:val="16"/>
        </w:rPr>
        <w:t>The confidentiality language in the Noncompete stated, “‘Confidential Information’ does not include the terms and conditions of Employee’s own employment.” (Emphasis added by NLRB.) The NLRB challenged the bolded language (in particular the limitation to the employee’s “own” employment).</w:t>
      </w:r>
    </w:p>
    <w:p w14:paraId="3D4FEE64" w14:textId="77777777" w:rsidR="00E23E21" w:rsidRPr="009E23FA" w:rsidRDefault="00E23E21" w:rsidP="00E23E21">
      <w:pPr>
        <w:rPr>
          <w:sz w:val="16"/>
        </w:rPr>
      </w:pPr>
      <w:r w:rsidRPr="009E23FA">
        <w:rPr>
          <w:sz w:val="16"/>
        </w:rPr>
        <w:t>The CIA provides in relevant part as follows (challenged language in bold):</w:t>
      </w:r>
    </w:p>
    <w:p w14:paraId="3E794D97" w14:textId="77777777" w:rsidR="00E23E21" w:rsidRPr="009E23FA" w:rsidRDefault="00E23E21" w:rsidP="00E23E21">
      <w:pPr>
        <w:rPr>
          <w:sz w:val="16"/>
        </w:rPr>
      </w:pPr>
      <w:r w:rsidRPr="009E23FA">
        <w:rPr>
          <w:sz w:val="16"/>
        </w:rPr>
        <w:t>“Confidential Information” means proprietary or confidential information of Amazon in whatever form, tangible or intangible, whether or not marked or otherwise designated as confidential, that is not otherwise generally known to the public, relating or pertaining to Amazon’s business, projects, products, customers, suppliers, inventions, or trade secrets, including but not limited to: business and financial information; Amazon techniques, technology, practices, operations, and methods of conducting business; information technology systems and operations; algorithms, software, and other computer code; published and unpublished know-how, whether patented or unpatented; information concerning the identities of Amazon’s business partners and clients or potential business partners and clients, including names, addresses, and contact information; customer information, including prices paid, buying history and habits, needs, and the methods of fulfilling those needs; supplier names, addresses, and pricing; and Amazon pricing policies, marketing strategies, research projects or developments, products, legal affairs, and future plans relating to any aspect of Amazon’s present or anticipated businesses. Nothing in this Agreement prohibits non-supervisory employees’ communications about their own or their coworkers’ wages, hours or working conditions.</w:t>
      </w:r>
    </w:p>
    <w:p w14:paraId="4EA27CD6" w14:textId="77777777" w:rsidR="00E23E21" w:rsidRPr="009E23FA" w:rsidRDefault="00E23E21" w:rsidP="00E23E21">
      <w:pPr>
        <w:rPr>
          <w:sz w:val="16"/>
        </w:rPr>
      </w:pPr>
      <w:r w:rsidRPr="009E23FA">
        <w:rPr>
          <w:sz w:val="16"/>
        </w:rPr>
        <w:t>Other challenged language (in bold, seemingly in the Noncompete) includes the following:</w:t>
      </w:r>
    </w:p>
    <w:p w14:paraId="4A9BF58F" w14:textId="77777777" w:rsidR="00E23E21" w:rsidRPr="009E23FA" w:rsidRDefault="00E23E21" w:rsidP="00E23E21">
      <w:pPr>
        <w:rPr>
          <w:sz w:val="16"/>
        </w:rPr>
      </w:pPr>
      <w:r w:rsidRPr="009E23FA">
        <w:rPr>
          <w:sz w:val="16"/>
        </w:rPr>
        <w:t>“Employee will not, directly or indirectly, whether on Employee’s own behalf or on behalf of any other entity . . . encourage any Customer or Business Partner to cease doing business with Amazon or to terminate or limit an existing relationship or arrangement with Amazon.”</w:t>
      </w:r>
    </w:p>
    <w:p w14:paraId="5C28444B" w14:textId="77777777" w:rsidR="00E23E21" w:rsidRPr="009E23FA" w:rsidRDefault="00E23E21" w:rsidP="00E23E21">
      <w:pPr>
        <w:rPr>
          <w:sz w:val="16"/>
        </w:rPr>
      </w:pPr>
      <w:r w:rsidRPr="009E23FA">
        <w:rPr>
          <w:sz w:val="16"/>
        </w:rPr>
        <w:t>“During employment and for 12 months after the Separation Date, Employee will not, directly or indirectly, . . . solicit or otherwise encourage any employee, contractor, or consultant of Amazon (“Amazon Personnel”) to terminate any employment or contractual relationship with Amazon . . . .”</w:t>
      </w:r>
    </w:p>
    <w:p w14:paraId="0FD0C6D1" w14:textId="77777777" w:rsidR="00E23E21" w:rsidRPr="009E23FA" w:rsidRDefault="00E23E21" w:rsidP="00E23E21">
      <w:pPr>
        <w:rPr>
          <w:sz w:val="16"/>
        </w:rPr>
      </w:pPr>
      <w:r w:rsidRPr="009E23FA">
        <w:rPr>
          <w:sz w:val="16"/>
        </w:rPr>
        <w:t>The ALJ prefaced her conclusions with a number of broad legal principles:</w:t>
      </w:r>
    </w:p>
    <w:p w14:paraId="57680409" w14:textId="77777777" w:rsidR="00E23E21" w:rsidRPr="009E23FA" w:rsidRDefault="00E23E21" w:rsidP="00E23E21">
      <w:pPr>
        <w:rPr>
          <w:sz w:val="16"/>
        </w:rPr>
      </w:pPr>
      <w:r w:rsidRPr="009E23FA">
        <w:rPr>
          <w:sz w:val="16"/>
        </w:rPr>
        <w:t>“[T]he mere maintenance of rules may violate the Act without regard for whether the employer ever applied the rule for unlawful purposes.”</w:t>
      </w:r>
    </w:p>
    <w:p w14:paraId="4C6FAB61" w14:textId="77777777" w:rsidR="00E23E21" w:rsidRPr="009E23FA" w:rsidRDefault="00E23E21" w:rsidP="00E23E21">
      <w:pPr>
        <w:rPr>
          <w:sz w:val="16"/>
        </w:rPr>
      </w:pPr>
      <w:r w:rsidRPr="009E23FA">
        <w:rPr>
          <w:sz w:val="16"/>
        </w:rPr>
        <w:t>“[P]olicies requiring the relinquish of employees’ future Section 7 rights [are] unlawful.”</w:t>
      </w:r>
    </w:p>
    <w:p w14:paraId="730E8778" w14:textId="77777777" w:rsidR="00E23E21" w:rsidRPr="009E23FA" w:rsidRDefault="00E23E21" w:rsidP="00E23E21">
      <w:pPr>
        <w:rPr>
          <w:sz w:val="16"/>
        </w:rPr>
      </w:pPr>
      <w:r w:rsidRPr="009E23FA">
        <w:rPr>
          <w:sz w:val="16"/>
        </w:rPr>
        <w:t>Even a rule that does not expressly violate the NLRA can nevertheless violate it if “employees would reasonably construe the language to prohibit Section 7” or  if “the rule was promulgated in response to union activity” or if “the rule has been applied to restrict the exercise of Section 7 rights.”</w:t>
      </w:r>
    </w:p>
    <w:p w14:paraId="0F7001A1" w14:textId="77777777" w:rsidR="00E23E21" w:rsidRPr="009E23FA" w:rsidRDefault="00E23E21" w:rsidP="00E23E21">
      <w:pPr>
        <w:rPr>
          <w:sz w:val="16"/>
        </w:rPr>
      </w:pPr>
      <w:r w:rsidRPr="009E23FA">
        <w:rPr>
          <w:sz w:val="16"/>
        </w:rPr>
        <w:t>“With respect to facially neutral work rules that may be reasonably interpreted to restrict Section 7 activity, the Board interprets these rules ‘from the perspective of an employee who is subject to the rule and economically dependent on the employer, and who also contemplates engaging in protected concerted activity.’”</w:t>
      </w:r>
    </w:p>
    <w:p w14:paraId="56FB3ADA" w14:textId="77777777" w:rsidR="00E23E21" w:rsidRPr="009E23FA" w:rsidRDefault="00E23E21" w:rsidP="00E23E21">
      <w:pPr>
        <w:rPr>
          <w:sz w:val="16"/>
        </w:rPr>
      </w:pPr>
      <w:r w:rsidRPr="009E23FA">
        <w:rPr>
          <w:sz w:val="16"/>
        </w:rPr>
        <w:t>“If an employee could reasonably interpret the rule to have a coercive meaning, . . . the [rule] will be found presumptively unlawful, even if a contrary, noncoercive interpretation of the rule is also reasonable” — “even if the employer did not intend for its rule to restrict Section 7 rights.” This can only be overcome by a showing that the rule was necessary to advance a “legitimate and substantial business interest” that could not be protected through a narrower rule.</w:t>
      </w:r>
    </w:p>
    <w:p w14:paraId="7F0DB454" w14:textId="77777777" w:rsidR="00E23E21" w:rsidRPr="009E23FA" w:rsidRDefault="00E23E21" w:rsidP="00E23E21">
      <w:pPr>
        <w:rPr>
          <w:sz w:val="16"/>
        </w:rPr>
      </w:pPr>
      <w:r w:rsidRPr="009E23FA">
        <w:rPr>
          <w:sz w:val="16"/>
        </w:rPr>
        <w:t>The ALJ found that each of the bolded provisions violated the NLRA.</w:t>
      </w:r>
    </w:p>
    <w:p w14:paraId="4BCBF360" w14:textId="77777777" w:rsidR="00E23E21" w:rsidRPr="009E23FA" w:rsidRDefault="00E23E21" w:rsidP="00E23E21">
      <w:pPr>
        <w:rPr>
          <w:sz w:val="16"/>
        </w:rPr>
      </w:pPr>
      <w:r w:rsidRPr="009E23FA">
        <w:rPr>
          <w:sz w:val="16"/>
        </w:rPr>
        <w:t>The language in the Noncompete that stated that “‘Confidential Information’ does not include the terms and conditions of Employee’s own employment” was insufficient because it was limited to the employee’s own information, not terms and conditions generally. And even though Amazon later revised that language to allow discussion of all terms and conductions of anyone’s employment, that change was not rolled out across the company or otherwise modify the pre-existing agreements.</w:t>
      </w:r>
    </w:p>
    <w:p w14:paraId="6A448343" w14:textId="77777777" w:rsidR="00E23E21" w:rsidRPr="009E23FA" w:rsidRDefault="00E23E21" w:rsidP="00E23E21">
      <w:pPr>
        <w:rPr>
          <w:sz w:val="16"/>
        </w:rPr>
      </w:pPr>
      <w:r w:rsidRPr="009E23FA">
        <w:rPr>
          <w:sz w:val="16"/>
        </w:rPr>
        <w:t>The bolded confidentiality language in the CIA (which was for non-exempt employees) was, according to the ALJ, unlawful based on the following:</w:t>
      </w:r>
    </w:p>
    <w:p w14:paraId="616C95ED" w14:textId="77777777" w:rsidR="00E23E21" w:rsidRPr="009E23FA" w:rsidRDefault="00E23E21" w:rsidP="00E23E21">
      <w:pPr>
        <w:rPr>
          <w:sz w:val="16"/>
        </w:rPr>
      </w:pPr>
      <w:r w:rsidRPr="009E23FA">
        <w:rPr>
          <w:sz w:val="16"/>
        </w:rPr>
        <w:t>“While employers may restrict the dissemination of trade secrets, or otherwise confidential information shared only with certain employees who have a heightened expectation of confidentiality, Respondent included this language in its policies for all employees regardless of their position.” (This is shocking insofar as suggests that low-level employees are free to spy on the company and disclose trade secrets.)</w:t>
      </w:r>
    </w:p>
    <w:p w14:paraId="1DC09737" w14:textId="77777777" w:rsidR="00E23E21" w:rsidRPr="009E23FA" w:rsidRDefault="00E23E21" w:rsidP="00E23E21">
      <w:pPr>
        <w:rPr>
          <w:sz w:val="16"/>
        </w:rPr>
      </w:pPr>
      <w:r w:rsidRPr="009E23FA">
        <w:rPr>
          <w:sz w:val="16"/>
        </w:rPr>
        <w:t>The ALJ also found that “the savings clause covering this provision only informs employees that the agreement does not prohibit them from discussing their or their coworkers’ ‘wages, hours, working conditions, or terms of employment.’ The savings clause is silent to other rights protected by the Act, such as the right to request that customers and other outside entities boycott Respondent and use information acquired through their work to engage in such activities.” (In what sane world should employees be able to use company trade secrets to encourage customers to boycott their employer?)</w:t>
      </w:r>
    </w:p>
    <w:p w14:paraId="0075E4F6" w14:textId="77777777" w:rsidR="00E23E21" w:rsidRPr="009E23FA" w:rsidRDefault="00E23E21" w:rsidP="00E23E21">
      <w:pPr>
        <w:rPr>
          <w:sz w:val="16"/>
        </w:rPr>
      </w:pPr>
      <w:r w:rsidRPr="009E23FA">
        <w:rPr>
          <w:sz w:val="16"/>
        </w:rPr>
        <w:t>The ALJ also took issue with the term “legal affairs” because it “could reasonably be interpreted to include any actions taken by the NLRB or discussions amongst employees about whether to initiate various types of legal action against Respondent, the legality of certain policies, and about recently filed suits that are not yet public knowledge.” (This is a fair criticism, but ignores the context.)</w:t>
      </w:r>
    </w:p>
    <w:p w14:paraId="45DD6BE3" w14:textId="77777777" w:rsidR="00E23E21" w:rsidRPr="009E23FA" w:rsidRDefault="00E23E21" w:rsidP="00E23E21">
      <w:pPr>
        <w:rPr>
          <w:sz w:val="16"/>
        </w:rPr>
      </w:pPr>
      <w:r w:rsidRPr="009E23FA">
        <w:rPr>
          <w:sz w:val="16"/>
        </w:rPr>
        <w:t>The ALJ concluded with: “Respondent’s evidence of business justifications for maintaining such provisions is general and likely true about any business. Allowing such general evidence to establish a business justification that supersedes employees’ Section 7 rights defies the logic of requiring such evidence. Respondent provided no justification specific to its business needs that would outweigh employees’ Section 7 rights. While legitimate reasons may exist for a more narrowly tailored rule addressing some of the issues raised by the bold portions of the [confidentiality section], it is written more broadly than necessary to address those legitimate situations, and there are no assurances that it would not be applied to restrict all activity protected by the Act.”</w:t>
      </w:r>
    </w:p>
    <w:p w14:paraId="5A80B7FC" w14:textId="77777777" w:rsidR="00E23E21" w:rsidRPr="009E23FA" w:rsidRDefault="00E23E21" w:rsidP="00E23E21">
      <w:pPr>
        <w:rPr>
          <w:sz w:val="16"/>
        </w:rPr>
      </w:pPr>
      <w:r w:rsidRPr="009E23FA">
        <w:rPr>
          <w:sz w:val="16"/>
        </w:rPr>
        <w:t>The ALJ concluded with: “Respondent’s evidence of business justifications for maintaining such provisions is general and likely true about any business. Allowing such general evidence to establish a business justification that supersedes employees’ Section 7 rights defies the logic of requiring such evidence. Respondent provided no justification specific to its business needs that would outweigh employees’ Section 7 rights. While legitimate reasons may exist for a more narrowly tailored rule addressing some of the issues raised by the bold portions of the [confidentiality section], it is written more broadly than necessary to address those legitimate situations, and there are no assurances that it would not be applied to restrict all activity protected by the Act.” (Shockingly, the more universal the need for these protections, the more readily the NLRB appears to discount them — regardless of their actually necessity.)</w:t>
      </w:r>
    </w:p>
    <w:p w14:paraId="171F1FA8" w14:textId="77777777" w:rsidR="00E23E21" w:rsidRPr="009E23FA" w:rsidRDefault="00E23E21" w:rsidP="00E23E21">
      <w:pPr>
        <w:rPr>
          <w:sz w:val="16"/>
        </w:rPr>
      </w:pPr>
      <w:r w:rsidRPr="009E23FA">
        <w:rPr>
          <w:sz w:val="16"/>
        </w:rPr>
        <w:t>The ALJ also found that the nonsolicit language violated the NLRA. The decision states, as follows:</w:t>
      </w:r>
    </w:p>
    <w:p w14:paraId="200E3318" w14:textId="77777777" w:rsidR="00E23E21" w:rsidRPr="009E23FA" w:rsidRDefault="00E23E21" w:rsidP="00E23E21">
      <w:pPr>
        <w:rPr>
          <w:sz w:val="16"/>
        </w:rPr>
      </w:pPr>
      <w:r w:rsidRPr="009E23FA">
        <w:rPr>
          <w:sz w:val="16"/>
        </w:rPr>
        <w:t>I find that this provision can be reasonably interpreted to prohibit current and former employees from making negative statements about Respondent that do not cross the line into conduct not protected by the Act such as maliciously false statements. Posting negative statements about an employer’s employment practices on social media, in a handbill, etc. could reasonably be seen as discouraging others from doing business with Respondent. As discussed above, Respondent must narrowly tailor their rules to guard against reasonable interpretations of their rules that are contrary to the Act.</w:t>
      </w:r>
    </w:p>
    <w:p w14:paraId="5BCAE8FF" w14:textId="77777777" w:rsidR="00E23E21" w:rsidRPr="009E23FA" w:rsidRDefault="00E23E21" w:rsidP="00E23E21">
      <w:pPr>
        <w:rPr>
          <w:sz w:val="16"/>
        </w:rPr>
      </w:pPr>
      <w:r w:rsidRPr="009E23FA">
        <w:rPr>
          <w:sz w:val="16"/>
        </w:rPr>
        <w:t>The ALJ specifically rejected “savings language” in another section that expressly allowed the employee to “discuss their and their coworkers’ wages, hours, and terms and conditions” it was “paragraphs away from the language” and still allowed for employees to “reasonably interpret [the overly broad confidentiality language] to limit lawful negative statements about the employment practices of Respondent.”</w:t>
      </w:r>
    </w:p>
    <w:p w14:paraId="12597135" w14:textId="77777777" w:rsidR="00E23E21" w:rsidRPr="009E23FA" w:rsidRDefault="00E23E21" w:rsidP="00E23E21">
      <w:pPr>
        <w:rPr>
          <w:sz w:val="16"/>
        </w:rPr>
      </w:pPr>
      <w:r w:rsidRPr="009E23FA">
        <w:rPr>
          <w:sz w:val="16"/>
        </w:rPr>
        <w:t>Finally, the ALJ found that the prohibition against former employees “encourag[ing] any Customer or Business Partner to cease doing business with Amazon or to terminate or limit an existing relationship or arrangement with Amazon” would prevent employees “from engaging in protected activity such as calling for a boycott of or engaging in lawful picketing against Respondent.” The ALJ rejected Amazon’s argument that this restriction was saved a generally worded clause that “excludes activity protected by the Act.” Quoting an earlier case, the ALJ stated, “Where an employer ‘draft[s] language calculated to restrain its employees from engaging in specific protected activity while simultaneously shielding itself from liability through a generally worded ‘savings clause’ it had to know would not negate the Sec. 7 restraint.’”</w:t>
      </w:r>
    </w:p>
    <w:p w14:paraId="0C58A751" w14:textId="77777777" w:rsidR="00E23E21" w:rsidRPr="009E23FA" w:rsidRDefault="00E23E21" w:rsidP="00E23E21">
      <w:pPr>
        <w:rPr>
          <w:sz w:val="16"/>
        </w:rPr>
      </w:pPr>
      <w:r w:rsidRPr="009E23FA">
        <w:rPr>
          <w:sz w:val="16"/>
        </w:rPr>
        <w:t>The ALJ required Amazon to engage in a series of remedial measures, including communicating to employees and former employees that the provisions were invalid and rescinded.</w:t>
      </w:r>
    </w:p>
    <w:p w14:paraId="40179695" w14:textId="77777777" w:rsidR="00E23E21" w:rsidRPr="009E23FA" w:rsidRDefault="00E23E21" w:rsidP="00E23E21">
      <w:pPr>
        <w:rPr>
          <w:sz w:val="16"/>
        </w:rPr>
      </w:pPr>
      <w:r w:rsidRPr="009E23FA">
        <w:rPr>
          <w:sz w:val="16"/>
        </w:rPr>
        <w:t>The Mobile Phlebotomy Decision</w:t>
      </w:r>
    </w:p>
    <w:p w14:paraId="63F8A8E5" w14:textId="77777777" w:rsidR="00E23E21" w:rsidRPr="009E23FA" w:rsidRDefault="00E23E21" w:rsidP="00E23E21">
      <w:pPr>
        <w:rPr>
          <w:sz w:val="16"/>
        </w:rPr>
      </w:pPr>
      <w:r w:rsidRPr="009E23FA">
        <w:rPr>
          <w:rStyle w:val="Emphasis"/>
        </w:rPr>
        <w:t>On December 11, 2025</w:t>
      </w:r>
      <w:r w:rsidRPr="009E23FA">
        <w:rPr>
          <w:sz w:val="16"/>
        </w:rPr>
        <w:t xml:space="preserve">, </w:t>
      </w:r>
      <w:r w:rsidRPr="009E23FA">
        <w:rPr>
          <w:rStyle w:val="StyleUnderline"/>
        </w:rPr>
        <w:t>NLRB ALJ</w:t>
      </w:r>
      <w:r w:rsidRPr="009E23FA">
        <w:rPr>
          <w:sz w:val="16"/>
        </w:rPr>
        <w:t xml:space="preserve"> Renée McKinney issued a 32-page decision in Mobile Phlebotomy Of Central Michigan, LLC and Sobanski finding, among other things, that prohibiting disclosure of “personnel” information is a violation of the NLRA. Instructively, the ALJ did not reach as extreme conclusions as the ALJ in Amazon.</w:t>
      </w:r>
    </w:p>
    <w:p w14:paraId="55744011" w14:textId="77777777" w:rsidR="00E23E21" w:rsidRPr="009E23FA" w:rsidRDefault="00E23E21" w:rsidP="00E23E21">
      <w:pPr>
        <w:rPr>
          <w:sz w:val="16"/>
        </w:rPr>
      </w:pPr>
      <w:r w:rsidRPr="009E23FA">
        <w:rPr>
          <w:sz w:val="16"/>
        </w:rPr>
        <w:t>The relevant details and issues are as follows:</w:t>
      </w:r>
    </w:p>
    <w:p w14:paraId="67CAB513" w14:textId="77777777" w:rsidR="00E23E21" w:rsidRPr="009E23FA" w:rsidRDefault="00E23E21" w:rsidP="00E23E21">
      <w:pPr>
        <w:rPr>
          <w:sz w:val="16"/>
        </w:rPr>
      </w:pPr>
      <w:r w:rsidRPr="009E23FA">
        <w:rPr>
          <w:sz w:val="16"/>
        </w:rPr>
        <w:t>There were two restrictive covenant agreements at issue: a nondisclosure agreement and a noncompete.</w:t>
      </w:r>
    </w:p>
    <w:p w14:paraId="66917F21" w14:textId="77777777" w:rsidR="00E23E21" w:rsidRPr="009E23FA" w:rsidRDefault="00E23E21" w:rsidP="00E23E21">
      <w:pPr>
        <w:rPr>
          <w:sz w:val="16"/>
        </w:rPr>
      </w:pPr>
      <w:r w:rsidRPr="009E23FA">
        <w:rPr>
          <w:sz w:val="16"/>
        </w:rPr>
        <w:t>The ALJ relied on a similar legal framework as used in the Amazon decision.</w:t>
      </w:r>
    </w:p>
    <w:p w14:paraId="76C6FE09" w14:textId="77777777" w:rsidR="00E23E21" w:rsidRPr="009E23FA" w:rsidRDefault="00E23E21" w:rsidP="00E23E21">
      <w:pPr>
        <w:rPr>
          <w:sz w:val="16"/>
        </w:rPr>
      </w:pPr>
      <w:r w:rsidRPr="009E23FA">
        <w:rPr>
          <w:sz w:val="16"/>
        </w:rPr>
        <w:t>As a result, the ALJ found that provisions that prohibited employees from disclosing their pay for five years and from disclosing pay shift levels or the amount earned to anyone violated employees’ Section 7 rights. (That should not be a surprise.)</w:t>
      </w:r>
    </w:p>
    <w:p w14:paraId="4B0C926F" w14:textId="77777777" w:rsidR="00E23E21" w:rsidRPr="009E23FA" w:rsidRDefault="00E23E21" w:rsidP="00E23E21">
      <w:pPr>
        <w:rPr>
          <w:sz w:val="16"/>
        </w:rPr>
      </w:pPr>
      <w:r w:rsidRPr="009E23FA">
        <w:rPr>
          <w:sz w:val="16"/>
        </w:rPr>
        <w:t>With regard to a nondisclosure agreement, the ALJ found that including “personnel” information as confidential information was unlawful and it was also unlawful to “prohibit employees from disclosing the existence of the agreement, which is one of their terms and conditions of employment.” Accordingly, the ALJ also found that the financial remedy (provided for in the agreement) for violating the nondisclosure obligations also violated the NLRA.</w:t>
      </w:r>
    </w:p>
    <w:p w14:paraId="3C5A8D35" w14:textId="77777777" w:rsidR="00E23E21" w:rsidRPr="009E23FA" w:rsidRDefault="00E23E21" w:rsidP="00E23E21">
      <w:pPr>
        <w:rPr>
          <w:sz w:val="16"/>
        </w:rPr>
      </w:pPr>
      <w:r w:rsidRPr="009E23FA">
        <w:rPr>
          <w:sz w:val="16"/>
        </w:rPr>
        <w:t>As for the noncompete, the ALJ found only certain violations:</w:t>
      </w:r>
    </w:p>
    <w:p w14:paraId="78E7FEC5" w14:textId="77777777" w:rsidR="00E23E21" w:rsidRPr="009E23FA" w:rsidRDefault="00E23E21" w:rsidP="00E23E21">
      <w:pPr>
        <w:rPr>
          <w:sz w:val="16"/>
        </w:rPr>
      </w:pPr>
      <w:r w:rsidRPr="009E23FA">
        <w:rPr>
          <w:sz w:val="16"/>
        </w:rPr>
        <w:t>First, “the provision prohibiting associating with Respondent’s ‘current or former independent contractors, affiliates, and similar parties of the Owner under which a business relationship has been created’” violated the NLRA insofar as “employees have the right to discuss wages, hours, and terms and conditions of employment—and ‘employees’ includes former employees . . . .”</w:t>
      </w:r>
    </w:p>
    <w:p w14:paraId="7725C792" w14:textId="77777777" w:rsidR="00E23E21" w:rsidRPr="009E23FA" w:rsidRDefault="00E23E21" w:rsidP="00E23E21">
      <w:pPr>
        <w:rPr>
          <w:sz w:val="16"/>
        </w:rPr>
      </w:pPr>
      <w:r w:rsidRPr="009E23FA">
        <w:rPr>
          <w:sz w:val="16"/>
        </w:rPr>
        <w:t xml:space="preserve">But, the ALJ </w:t>
      </w:r>
      <w:r w:rsidRPr="009E23FA">
        <w:rPr>
          <w:rStyle w:val="StyleUnderline"/>
        </w:rPr>
        <w:t>took a more permissive view of confidentiality obligations</w:t>
      </w:r>
      <w:r w:rsidRPr="009E23FA">
        <w:rPr>
          <w:sz w:val="16"/>
        </w:rPr>
        <w:t xml:space="preserve"> in the noncompete than the ALJ in the Amazon case. Here, the ALJ found that the following language was acceptable:</w:t>
      </w:r>
    </w:p>
    <w:p w14:paraId="7F661D8D" w14:textId="77777777" w:rsidR="00E23E21" w:rsidRPr="009E23FA" w:rsidRDefault="00E23E21" w:rsidP="00E23E21">
      <w:pPr>
        <w:rPr>
          <w:sz w:val="16"/>
        </w:rPr>
      </w:pPr>
      <w:r w:rsidRPr="009E23FA">
        <w:rPr>
          <w:sz w:val="16"/>
        </w:rPr>
        <w:t>The Recipient shall be prohibited from expressing or sharing any and all technical and non-technical information provided by the Owner, including but not limited to: data or other proprietary information relating to products, inventions, plans, methods, processes, know-how, developmental or experimental work, computer programs, databases, authorship, customer lists (including names, buying habits or practices of any clients), names of vendors or suppliers, marketing methods, reports, analyses, business plans, financial information, statistical information, or any other subject matter pertaining to any business of the Owner or any of its respective clients, consultants, or licensees that is disclosed to the Recipient under the terms of this Agreement.</w:t>
      </w:r>
    </w:p>
    <w:p w14:paraId="0B88B19F" w14:textId="77777777" w:rsidR="00E23E21" w:rsidRPr="009E23FA" w:rsidRDefault="00E23E21" w:rsidP="00E23E21">
      <w:pPr>
        <w:rPr>
          <w:sz w:val="16"/>
        </w:rPr>
      </w:pPr>
      <w:r w:rsidRPr="009E23FA">
        <w:rPr>
          <w:sz w:val="16"/>
        </w:rPr>
        <w:t>Specifically, the ALJ found that language acceptable because “the context of the other terms in the list, which focus on proprietary, business-specific information” would not lead “a reasonable employee” to “conclude that it applies to protected activity.”</w:t>
      </w:r>
    </w:p>
    <w:p w14:paraId="1612DCEF" w14:textId="77777777" w:rsidR="00E23E21" w:rsidRPr="009E23FA" w:rsidRDefault="00E23E21" w:rsidP="00E23E21">
      <w:pPr>
        <w:rPr>
          <w:sz w:val="16"/>
        </w:rPr>
      </w:pPr>
      <w:r w:rsidRPr="009E23FA">
        <w:rPr>
          <w:sz w:val="16"/>
        </w:rPr>
        <w:t>Finally, the ALJ rejected the argument that the injunctive relief provision was a violation. The ALJ reasoned that the remedy applies only “to those employees who share information that the Board has long recognized is not within employees’ right to disclose.”</w:t>
      </w:r>
    </w:p>
    <w:p w14:paraId="6CB26AD4" w14:textId="77777777" w:rsidR="00E23E21" w:rsidRPr="009E23FA" w:rsidRDefault="00E23E21" w:rsidP="00E23E21">
      <w:pPr>
        <w:rPr>
          <w:sz w:val="16"/>
        </w:rPr>
      </w:pPr>
      <w:r w:rsidRPr="009E23FA">
        <w:rPr>
          <w:sz w:val="16"/>
        </w:rPr>
        <w:t>The ALJ also rejected various arguments by the NLRB’s General Counsel that a lawsuit brought to enforce the noncompete was unlawful.</w:t>
      </w:r>
    </w:p>
    <w:p w14:paraId="13B93517" w14:textId="77777777" w:rsidR="00E23E21" w:rsidRPr="009E23FA" w:rsidRDefault="00E23E21" w:rsidP="00E23E21">
      <w:pPr>
        <w:rPr>
          <w:sz w:val="16"/>
        </w:rPr>
      </w:pPr>
      <w:r w:rsidRPr="009E23FA">
        <w:rPr>
          <w:sz w:val="16"/>
        </w:rPr>
        <w:t xml:space="preserve">New Board. New GC. New Approach? </w:t>
      </w:r>
    </w:p>
    <w:p w14:paraId="43366063" w14:textId="77777777" w:rsidR="00E23E21" w:rsidRPr="009E23FA" w:rsidRDefault="00E23E21" w:rsidP="00E23E21">
      <w:pPr>
        <w:rPr>
          <w:sz w:val="16"/>
        </w:rPr>
      </w:pPr>
      <w:r w:rsidRPr="009E23FA">
        <w:rPr>
          <w:sz w:val="16"/>
        </w:rPr>
        <w:t xml:space="preserve">As these two ALJ rulings  demonstrate, </w:t>
      </w:r>
      <w:r w:rsidRPr="00C35D0A">
        <w:rPr>
          <w:rStyle w:val="Emphasis"/>
          <w:highlight w:val="cyan"/>
        </w:rPr>
        <w:t>while</w:t>
      </w:r>
      <w:r w:rsidRPr="009E23FA">
        <w:rPr>
          <w:sz w:val="16"/>
        </w:rPr>
        <w:t xml:space="preserve"> Ms. </w:t>
      </w:r>
      <w:r w:rsidRPr="00C35D0A">
        <w:rPr>
          <w:rStyle w:val="StyleUnderline"/>
          <w:highlight w:val="cyan"/>
        </w:rPr>
        <w:t>Abruzzo</w:t>
      </w:r>
      <w:r w:rsidRPr="00D26CE9">
        <w:rPr>
          <w:rStyle w:val="StyleUnderline"/>
        </w:rPr>
        <w:t xml:space="preserve"> and her memo</w:t>
      </w:r>
      <w:r w:rsidRPr="00C35D0A">
        <w:rPr>
          <w:rStyle w:val="Emphasis"/>
          <w:highlight w:val="cyan"/>
        </w:rPr>
        <w:t>s</w:t>
      </w:r>
      <w:r w:rsidRPr="00D26CE9">
        <w:rPr>
          <w:rStyle w:val="StyleUnderline"/>
        </w:rPr>
        <w:t xml:space="preserve"> are long </w:t>
      </w:r>
      <w:r w:rsidRPr="00C35D0A">
        <w:rPr>
          <w:rStyle w:val="StyleUnderline"/>
          <w:highlight w:val="cyan"/>
        </w:rPr>
        <w:t xml:space="preserve">gone, her </w:t>
      </w:r>
      <w:r w:rsidRPr="00B33D3E">
        <w:rPr>
          <w:rStyle w:val="StyleUnderline"/>
        </w:rPr>
        <w:t xml:space="preserve">enforcement </w:t>
      </w:r>
      <w:r w:rsidRPr="00C35D0A">
        <w:rPr>
          <w:rStyle w:val="StyleUnderline"/>
          <w:highlight w:val="cyan"/>
        </w:rPr>
        <w:t>philosophy continues to impacti</w:t>
      </w:r>
      <w:r w:rsidRPr="00D26CE9">
        <w:rPr>
          <w:rStyle w:val="StyleUnderline"/>
        </w:rPr>
        <w:t xml:space="preserve">ng administrative </w:t>
      </w:r>
      <w:r w:rsidRPr="00C35D0A">
        <w:rPr>
          <w:rStyle w:val="StyleUnderline"/>
          <w:highlight w:val="cyan"/>
        </w:rPr>
        <w:t>proceedings</w:t>
      </w:r>
      <w:r w:rsidRPr="00D26CE9">
        <w:rPr>
          <w:rStyle w:val="StyleUnderline"/>
        </w:rPr>
        <w:t xml:space="preserve">. </w:t>
      </w:r>
      <w:r w:rsidRPr="00C35D0A">
        <w:rPr>
          <w:rStyle w:val="StyleUnderline"/>
          <w:highlight w:val="cyan"/>
        </w:rPr>
        <w:t>The fact</w:t>
      </w:r>
      <w:r w:rsidRPr="00B33D3E">
        <w:rPr>
          <w:rStyle w:val="StyleUnderline"/>
        </w:rPr>
        <w:t xml:space="preserve"> that </w:t>
      </w:r>
      <w:r w:rsidRPr="00C35D0A">
        <w:rPr>
          <w:rStyle w:val="StyleUnderline"/>
          <w:highlight w:val="cyan"/>
        </w:rPr>
        <w:t>an ALJ would conclude</w:t>
      </w:r>
      <w:r w:rsidRPr="009E23FA">
        <w:rPr>
          <w:rStyle w:val="StyleUnderline"/>
        </w:rPr>
        <w:t xml:space="preserve"> or even suggest that low-level </w:t>
      </w:r>
      <w:r w:rsidRPr="00C35D0A">
        <w:rPr>
          <w:rStyle w:val="StyleUnderline"/>
          <w:highlight w:val="cyan"/>
        </w:rPr>
        <w:t>employees have a</w:t>
      </w:r>
      <w:r w:rsidRPr="00B33D3E">
        <w:rPr>
          <w:rStyle w:val="StyleUnderline"/>
        </w:rPr>
        <w:t xml:space="preserve"> protected </w:t>
      </w:r>
      <w:r w:rsidRPr="00C35D0A">
        <w:rPr>
          <w:rStyle w:val="StyleUnderline"/>
          <w:highlight w:val="cyan"/>
        </w:rPr>
        <w:t>right to share trade secrets</w:t>
      </w:r>
      <w:r w:rsidRPr="009E23FA">
        <w:rPr>
          <w:sz w:val="16"/>
        </w:rPr>
        <w:t xml:space="preserve"> to facilitate a boycott or that personnel information cannot be kept confidential </w:t>
      </w:r>
      <w:r w:rsidRPr="009E23FA">
        <w:rPr>
          <w:rStyle w:val="Emphasis"/>
        </w:rPr>
        <w:t>is an extreme perspective</w:t>
      </w:r>
      <w:r w:rsidRPr="009E23FA">
        <w:rPr>
          <w:sz w:val="16"/>
        </w:rPr>
        <w:t xml:space="preserve"> </w:t>
      </w:r>
      <w:r w:rsidRPr="009E23FA">
        <w:rPr>
          <w:rStyle w:val="StyleUnderline"/>
        </w:rPr>
        <w:t xml:space="preserve">that only serves </w:t>
      </w:r>
      <w:r w:rsidRPr="00B33D3E">
        <w:rPr>
          <w:rStyle w:val="StyleUnderline"/>
        </w:rPr>
        <w:t xml:space="preserve">to </w:t>
      </w:r>
      <w:r w:rsidRPr="00C35D0A">
        <w:rPr>
          <w:rStyle w:val="Emphasis"/>
          <w:sz w:val="28"/>
          <w:szCs w:val="28"/>
          <w:highlight w:val="cyan"/>
        </w:rPr>
        <w:t>undermine</w:t>
      </w:r>
      <w:r w:rsidRPr="00B33D3E">
        <w:rPr>
          <w:rStyle w:val="Emphasis"/>
          <w:sz w:val="28"/>
          <w:szCs w:val="28"/>
        </w:rPr>
        <w:t xml:space="preserve"> state and federal </w:t>
      </w:r>
      <w:r w:rsidRPr="00C35D0A">
        <w:rPr>
          <w:rStyle w:val="Emphasis"/>
          <w:sz w:val="28"/>
          <w:szCs w:val="28"/>
          <w:highlight w:val="cyan"/>
        </w:rPr>
        <w:t>trade secret laws</w:t>
      </w:r>
      <w:r w:rsidRPr="009E23FA">
        <w:rPr>
          <w:sz w:val="16"/>
        </w:rPr>
        <w:t>, not to mention common law fiduciary duties.</w:t>
      </w:r>
    </w:p>
    <w:p w14:paraId="181C962D" w14:textId="77777777" w:rsidR="00E23E21" w:rsidRPr="009E23FA" w:rsidRDefault="00E23E21" w:rsidP="00E23E21">
      <w:pPr>
        <w:rPr>
          <w:sz w:val="16"/>
        </w:rPr>
      </w:pPr>
      <w:r w:rsidRPr="009E23FA">
        <w:rPr>
          <w:sz w:val="16"/>
        </w:rPr>
        <w:t xml:space="preserve">But </w:t>
      </w:r>
      <w:r w:rsidRPr="00C35D0A">
        <w:rPr>
          <w:rStyle w:val="Emphasis"/>
          <w:sz w:val="30"/>
          <w:szCs w:val="30"/>
          <w:highlight w:val="cyan"/>
        </w:rPr>
        <w:t>this approach may be changing</w:t>
      </w:r>
      <w:r w:rsidRPr="009E23FA">
        <w:rPr>
          <w:sz w:val="16"/>
        </w:rPr>
        <w:t>.</w:t>
      </w:r>
    </w:p>
    <w:p w14:paraId="1BB9F885" w14:textId="77777777" w:rsidR="00E23E21" w:rsidRDefault="00E23E21" w:rsidP="00E23E21">
      <w:pPr>
        <w:rPr>
          <w:sz w:val="16"/>
        </w:rPr>
      </w:pPr>
      <w:r w:rsidRPr="009E23FA">
        <w:rPr>
          <w:sz w:val="16"/>
        </w:rPr>
        <w:t>On January 7, 20</w:t>
      </w:r>
      <w:r w:rsidRPr="009E23FA">
        <w:rPr>
          <w:rStyle w:val="Emphasis"/>
        </w:rPr>
        <w:t>26</w:t>
      </w:r>
      <w:r w:rsidRPr="009E23FA">
        <w:rPr>
          <w:sz w:val="16"/>
        </w:rPr>
        <w:t xml:space="preserve">, Scott </w:t>
      </w:r>
      <w:r w:rsidRPr="009E23FA">
        <w:rPr>
          <w:rStyle w:val="StyleUnderline"/>
        </w:rPr>
        <w:t>Mayer</w:t>
      </w:r>
      <w:r w:rsidRPr="009E23FA">
        <w:rPr>
          <w:sz w:val="16"/>
        </w:rPr>
        <w:t xml:space="preserve"> </w:t>
      </w:r>
      <w:r w:rsidRPr="009E23FA">
        <w:rPr>
          <w:rStyle w:val="StyleUnderline"/>
        </w:rPr>
        <w:t>and</w:t>
      </w:r>
      <w:r w:rsidRPr="009E23FA">
        <w:rPr>
          <w:sz w:val="16"/>
        </w:rPr>
        <w:t xml:space="preserve"> James </w:t>
      </w:r>
      <w:r w:rsidRPr="009E23FA">
        <w:rPr>
          <w:rStyle w:val="StyleUnderline"/>
        </w:rPr>
        <w:t>Murphy</w:t>
      </w:r>
      <w:r w:rsidRPr="009E23FA">
        <w:rPr>
          <w:sz w:val="16"/>
        </w:rPr>
        <w:t xml:space="preserve"> were each sworn in as NLRB members, and Crystal Carey was sworn </w:t>
      </w:r>
      <w:r w:rsidRPr="00C35D0A">
        <w:rPr>
          <w:rStyle w:val="Emphasis"/>
          <w:highlight w:val="cyan"/>
        </w:rPr>
        <w:t>in</w:t>
      </w:r>
      <w:r w:rsidRPr="009E23FA">
        <w:rPr>
          <w:sz w:val="16"/>
        </w:rPr>
        <w:t xml:space="preserve"> as </w:t>
      </w:r>
      <w:r w:rsidRPr="00C35D0A">
        <w:rPr>
          <w:rStyle w:val="Emphasis"/>
          <w:highlight w:val="cyan"/>
        </w:rPr>
        <w:t>the new NLRB</w:t>
      </w:r>
      <w:r w:rsidRPr="009E23FA">
        <w:rPr>
          <w:sz w:val="16"/>
        </w:rPr>
        <w:t xml:space="preserve"> General Counsel.</w:t>
      </w:r>
    </w:p>
    <w:p w14:paraId="487FB452" w14:textId="77777777" w:rsidR="00E23E21" w:rsidRDefault="00E23E21" w:rsidP="00E23E21">
      <w:pPr>
        <w:pStyle w:val="Heading4"/>
      </w:pPr>
      <w:r>
        <w:t>Key to US AI leadership</w:t>
      </w:r>
    </w:p>
    <w:p w14:paraId="66359BDB" w14:textId="77777777" w:rsidR="00E23E21" w:rsidRPr="00914F40" w:rsidRDefault="00E23E21" w:rsidP="00E23E21">
      <w:r w:rsidRPr="00914F40">
        <w:rPr>
          <w:rStyle w:val="Style13ptBold"/>
        </w:rPr>
        <w:t>Villasenor 25</w:t>
      </w:r>
      <w:r>
        <w:t>, Professor of Law, Electrical Engineering, and Public Policy Faculty CoDirector, UCLA Institute for Technology, Law, and Policy (John, May 2025, “House Judiciary Subcommittee on Courts, Intellectual Property, Artificial Intelligence, and the Internet Testimony for a hearing on Trade Secrets and the Global AI Arms Race,” Brookings, House Testimony, https://www.brookings.edu/wp-content/uploads/2025/05/John_Villasenor_Judiciary_Subcommittee_Testimony.pdf)</w:t>
      </w:r>
    </w:p>
    <w:p w14:paraId="31A91A3E" w14:textId="77777777" w:rsidR="00E23E21" w:rsidRPr="004950C7" w:rsidRDefault="00E23E21" w:rsidP="00E23E21">
      <w:pPr>
        <w:rPr>
          <w:rStyle w:val="Emphasis"/>
        </w:rPr>
      </w:pPr>
      <w:r w:rsidRPr="000F2E30">
        <w:rPr>
          <w:rStyle w:val="Emphasis"/>
          <w:highlight w:val="cyan"/>
        </w:rPr>
        <w:t>Trade Secrets Are Central to</w:t>
      </w:r>
      <w:r w:rsidRPr="00B33D3E">
        <w:rPr>
          <w:rStyle w:val="Emphasis"/>
        </w:rPr>
        <w:t xml:space="preserve"> American </w:t>
      </w:r>
      <w:r w:rsidRPr="000F2E30">
        <w:rPr>
          <w:rStyle w:val="Emphasis"/>
          <w:highlight w:val="cyan"/>
        </w:rPr>
        <w:t>AI Leadership</w:t>
      </w:r>
    </w:p>
    <w:p w14:paraId="3F6095C3" w14:textId="77777777" w:rsidR="00E23E21" w:rsidRDefault="00E23E21" w:rsidP="00E23E21">
      <w:r w:rsidRPr="004950C7">
        <w:rPr>
          <w:rStyle w:val="StyleUnderline"/>
        </w:rPr>
        <w:t>America is the clear global leader in AI</w:t>
      </w:r>
      <w:r w:rsidRPr="002C7E61">
        <w:rPr>
          <w:sz w:val="16"/>
        </w:rPr>
        <w:t xml:space="preserve">, a technology that is foundational to our continued economic prosperity and national security. </w:t>
      </w:r>
      <w:r w:rsidRPr="00B33D3E">
        <w:rPr>
          <w:rStyle w:val="StyleUnderline"/>
        </w:rPr>
        <w:t xml:space="preserve">Trade secrets are </w:t>
      </w:r>
      <w:r w:rsidRPr="000F2E30">
        <w:rPr>
          <w:rStyle w:val="StyleUnderline"/>
          <w:highlight w:val="cyan"/>
        </w:rPr>
        <w:t xml:space="preserve">a </w:t>
      </w:r>
      <w:r w:rsidRPr="000F2E30">
        <w:rPr>
          <w:rStyle w:val="Emphasis"/>
          <w:highlight w:val="cyan"/>
        </w:rPr>
        <w:t>vital pillar</w:t>
      </w:r>
      <w:r w:rsidRPr="000F2E30">
        <w:rPr>
          <w:rStyle w:val="StyleUnderline"/>
          <w:highlight w:val="cyan"/>
        </w:rPr>
        <w:t xml:space="preserve"> of U.S. AI</w:t>
      </w:r>
      <w:r w:rsidRPr="004950C7">
        <w:rPr>
          <w:rStyle w:val="StyleUnderline"/>
        </w:rPr>
        <w:t xml:space="preserve"> </w:t>
      </w:r>
      <w:r w:rsidRPr="000F2E30">
        <w:rPr>
          <w:rStyle w:val="StyleUnderline"/>
          <w:highlight w:val="cyan"/>
        </w:rPr>
        <w:t>preeminence, ensuring</w:t>
      </w:r>
      <w:r w:rsidRPr="004950C7">
        <w:rPr>
          <w:rStyle w:val="StyleUnderline"/>
        </w:rPr>
        <w:t xml:space="preserve"> that American </w:t>
      </w:r>
      <w:r w:rsidRPr="000F2E30">
        <w:rPr>
          <w:rStyle w:val="StyleUnderline"/>
          <w:highlight w:val="cyan"/>
        </w:rPr>
        <w:t>companies</w:t>
      </w:r>
      <w:r w:rsidRPr="004950C7">
        <w:rPr>
          <w:rStyle w:val="StyleUnderline"/>
        </w:rPr>
        <w:t xml:space="preserve"> investing to </w:t>
      </w:r>
      <w:r w:rsidRPr="000F2E30">
        <w:rPr>
          <w:rStyle w:val="StyleUnderline"/>
          <w:highlight w:val="cyan"/>
        </w:rPr>
        <w:t>develop new</w:t>
      </w:r>
      <w:r w:rsidRPr="00B33D3E">
        <w:rPr>
          <w:rStyle w:val="StyleUnderline"/>
        </w:rPr>
        <w:t xml:space="preserve"> AI </w:t>
      </w:r>
      <w:r w:rsidRPr="000F2E30">
        <w:rPr>
          <w:rStyle w:val="StyleUnderline"/>
          <w:highlight w:val="cyan"/>
        </w:rPr>
        <w:t>solutions</w:t>
      </w:r>
      <w:r w:rsidRPr="002C7E61">
        <w:rPr>
          <w:sz w:val="16"/>
        </w:rPr>
        <w:t xml:space="preserve"> have a fair chance to compete in the marketplace. The competitive differentiation </w:t>
      </w:r>
      <w:r w:rsidRPr="003A5CD5">
        <w:rPr>
          <w:rStyle w:val="StyleUnderline"/>
          <w:highlight w:val="cyan"/>
        </w:rPr>
        <w:t xml:space="preserve">that is </w:t>
      </w:r>
      <w:r w:rsidRPr="003A5CD5">
        <w:rPr>
          <w:rStyle w:val="StyleUnderline"/>
        </w:rPr>
        <w:t xml:space="preserve">so </w:t>
      </w:r>
      <w:r w:rsidRPr="003A5CD5">
        <w:rPr>
          <w:rStyle w:val="StyleUnderline"/>
          <w:highlight w:val="cyan"/>
        </w:rPr>
        <w:t xml:space="preserve">instrumental to the success of </w:t>
      </w:r>
      <w:r w:rsidRPr="003A5CD5">
        <w:rPr>
          <w:rStyle w:val="StyleUnderline"/>
        </w:rPr>
        <w:t xml:space="preserve">the </w:t>
      </w:r>
      <w:r w:rsidRPr="003A5CD5">
        <w:rPr>
          <w:rStyle w:val="StyleUnderline"/>
          <w:highlight w:val="cyan"/>
        </w:rPr>
        <w:t xml:space="preserve">U.S. AI </w:t>
      </w:r>
      <w:r w:rsidRPr="003A5CD5">
        <w:rPr>
          <w:rStyle w:val="StyleUnderline"/>
        </w:rPr>
        <w:t>industry</w:t>
      </w:r>
      <w:r w:rsidRPr="002C7E61">
        <w:rPr>
          <w:sz w:val="16"/>
        </w:rPr>
        <w:t xml:space="preserve"> is vulnerable in several ways. First, </w:t>
      </w:r>
      <w:r w:rsidRPr="004950C7">
        <w:rPr>
          <w:rStyle w:val="StyleUnderline"/>
        </w:rPr>
        <w:t>precisely because American AI companies are so</w:t>
      </w:r>
      <w:r>
        <w:rPr>
          <w:rStyle w:val="StyleUnderline"/>
        </w:rPr>
        <w:t xml:space="preserve"> </w:t>
      </w:r>
      <w:r w:rsidRPr="004950C7">
        <w:rPr>
          <w:rStyle w:val="StyleUnderline"/>
        </w:rPr>
        <w:t>innovative and market-leading, they are ripe targets for trade secret theft</w:t>
      </w:r>
      <w:r w:rsidRPr="002C7E61">
        <w:rPr>
          <w:sz w:val="16"/>
        </w:rPr>
        <w:t>. Second, policy discussions regarding AI regulation often give insufficient consideration to the potential collateral damage to trade secret rights.</w:t>
      </w:r>
      <w:r>
        <w:t xml:space="preserve"> </w:t>
      </w:r>
    </w:p>
    <w:p w14:paraId="775E407D" w14:textId="77777777" w:rsidR="00E23E21" w:rsidRDefault="00E23E21" w:rsidP="00E23E21">
      <w:pPr>
        <w:pStyle w:val="Heading4"/>
      </w:pPr>
      <w:r>
        <w:t xml:space="preserve">US AI lead prevents </w:t>
      </w:r>
      <w:r w:rsidRPr="00FC3BAD">
        <w:rPr>
          <w:u w:val="single"/>
        </w:rPr>
        <w:t>decisive</w:t>
      </w:r>
      <w:r>
        <w:t xml:space="preserve"> Chinese military dominance---extinction. </w:t>
      </w:r>
    </w:p>
    <w:p w14:paraId="75DCF5C4" w14:textId="77777777" w:rsidR="00E23E21" w:rsidRDefault="00E23E21" w:rsidP="00E23E21">
      <w:r w:rsidRPr="000A6DBC">
        <w:rPr>
          <w:rStyle w:val="Style13ptBold"/>
        </w:rPr>
        <w:t>Aschenbrenner 24</w:t>
      </w:r>
      <w: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38CD51DF" w14:textId="77777777" w:rsidR="00E23E21" w:rsidRPr="001A3E3F" w:rsidRDefault="00E23E21" w:rsidP="00E23E21">
      <w:pPr>
        <w:rPr>
          <w:sz w:val="16"/>
        </w:rPr>
      </w:pPr>
      <w:r w:rsidRPr="003C332B">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3C332B">
        <w:rPr>
          <w:rStyle w:val="StyleUnderline"/>
          <w:highlight w:val="cyan"/>
        </w:rPr>
        <w:t xml:space="preserve">comparable </w:t>
      </w:r>
      <w:r w:rsidRPr="003C332B">
        <w:rPr>
          <w:rStyle w:val="Emphasis"/>
          <w:highlight w:val="cyan"/>
        </w:rPr>
        <w:t>only</w:t>
      </w:r>
      <w:r w:rsidRPr="003C332B">
        <w:rPr>
          <w:rStyle w:val="StyleUnderline"/>
          <w:highlight w:val="cyan"/>
        </w:rPr>
        <w:t xml:space="preserve"> with nuc</w:t>
      </w:r>
      <w:r w:rsidRPr="007D4710">
        <w:rPr>
          <w:rStyle w:val="StyleUnderline"/>
        </w:rPr>
        <w:t>lear weapon</w:t>
      </w:r>
      <w:r w:rsidRPr="003C332B">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37CAA09E" w14:textId="77777777" w:rsidR="00E23E21" w:rsidRPr="001A3E3F" w:rsidRDefault="00E23E21" w:rsidP="00E23E21">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7380A79C" w14:textId="77777777" w:rsidR="00E23E21" w:rsidRPr="001A3E3F" w:rsidRDefault="00E23E21" w:rsidP="00E23E21">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29AB0030" w14:textId="77777777" w:rsidR="00E23E21" w:rsidRPr="001A3E3F" w:rsidRDefault="00E23E21" w:rsidP="00E23E21">
      <w:pPr>
        <w:rPr>
          <w:sz w:val="16"/>
        </w:rPr>
      </w:pPr>
      <w:r w:rsidRPr="001A3E3F">
        <w:rPr>
          <w:sz w:val="16"/>
        </w:rPr>
        <w:t>Whoever leads on superintelligence will have a decisive military advantage</w:t>
      </w:r>
    </w:p>
    <w:p w14:paraId="2032F64D" w14:textId="77777777" w:rsidR="00E23E21" w:rsidRPr="00F6049F" w:rsidRDefault="00E23E21" w:rsidP="00E23E21">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5E1F98AD" w14:textId="77777777" w:rsidR="00E23E21" w:rsidRPr="00F6049F" w:rsidRDefault="00E23E21" w:rsidP="00E23E21">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660566">
        <w:rPr>
          <w:rStyle w:val="Emphasis"/>
        </w:rPr>
        <w:t xml:space="preserve">complete </w:t>
      </w:r>
      <w:r w:rsidRPr="003C332B">
        <w:rPr>
          <w:rStyle w:val="Emphasis"/>
          <w:highlight w:val="cyan"/>
        </w:rPr>
        <w:t>dominance</w:t>
      </w:r>
      <w:r w:rsidRPr="00F6049F">
        <w:rPr>
          <w:rStyle w:val="StyleUnderline"/>
        </w:rPr>
        <w:t xml:space="preserve"> over those who don’t.</w:t>
      </w:r>
    </w:p>
    <w:p w14:paraId="7D31013B" w14:textId="77777777" w:rsidR="00E23E21" w:rsidRPr="001A3E3F" w:rsidRDefault="00E23E21" w:rsidP="00E23E21">
      <w:pPr>
        <w:rPr>
          <w:sz w:val="16"/>
        </w:rPr>
      </w:pPr>
      <w:r w:rsidRPr="001A3E3F">
        <w:rPr>
          <w:sz w:val="16"/>
        </w:rPr>
        <w:t xml:space="preserve">I’ve previously discussed the vast power of superintelligence. </w:t>
      </w:r>
      <w:r w:rsidRPr="007D4710">
        <w:rPr>
          <w:rStyle w:val="StyleUnderline"/>
        </w:rPr>
        <w:t xml:space="preserve">It’ll </w:t>
      </w:r>
      <w:r w:rsidRPr="003C332B">
        <w:rPr>
          <w:rStyle w:val="StyleUnderline"/>
          <w:highlight w:val="cyan"/>
        </w:rPr>
        <w:t>mean</w:t>
      </w:r>
      <w:r w:rsidRPr="00F6049F">
        <w:rPr>
          <w:rStyle w:val="StyleUnderline"/>
        </w:rPr>
        <w:t xml:space="preserve"> having </w:t>
      </w:r>
      <w:r w:rsidRPr="006948BA">
        <w:rPr>
          <w:rStyle w:val="Emphasis"/>
        </w:rPr>
        <w:t>billions</w:t>
      </w:r>
      <w:r w:rsidRPr="006948BA">
        <w:rPr>
          <w:rStyle w:val="StyleUnderline"/>
        </w:rPr>
        <w:t xml:space="preserve"> of </w:t>
      </w:r>
      <w:r w:rsidRPr="003C332B">
        <w:rPr>
          <w:rStyle w:val="StyleUnderline"/>
          <w:highlight w:val="cyan"/>
        </w:rPr>
        <w:t>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3C332B">
        <w:rPr>
          <w:rStyle w:val="Emphasis"/>
          <w:highlight w:val="cyan"/>
        </w:rPr>
        <w:t>smarter than</w:t>
      </w:r>
      <w:r w:rsidRPr="00F6049F">
        <w:rPr>
          <w:rStyle w:val="Emphasis"/>
        </w:rPr>
        <w:t xml:space="preserve"> the smartest </w:t>
      </w:r>
      <w:r w:rsidRPr="003C332B">
        <w:rPr>
          <w:rStyle w:val="Emphasis"/>
          <w:highlight w:val="cyan"/>
        </w:rPr>
        <w:t>human</w:t>
      </w:r>
      <w:r w:rsidRPr="00F6049F">
        <w:rPr>
          <w:rStyle w:val="Emphasis"/>
        </w:rPr>
        <w:t xml:space="preserve"> scientist</w:t>
      </w:r>
      <w:r w:rsidRPr="003C332B">
        <w:rPr>
          <w:rStyle w:val="Emphasis"/>
          <w:highlight w:val="cyan"/>
        </w:rPr>
        <w:t>s</w:t>
      </w:r>
      <w:r w:rsidRPr="00F6049F">
        <w:rPr>
          <w:rStyle w:val="StyleUnderline"/>
        </w:rPr>
        <w:t xml:space="preserve">, </w:t>
      </w:r>
      <w:r w:rsidRPr="007D4710">
        <w:rPr>
          <w:rStyle w:val="StyleUnderline"/>
        </w:rPr>
        <w:t xml:space="preserve">furiously </w:t>
      </w:r>
      <w:r w:rsidRPr="003C332B">
        <w:rPr>
          <w:rStyle w:val="StyleUnderline"/>
          <w:highlight w:val="cyan"/>
        </w:rPr>
        <w:t xml:space="preserve">inventing </w:t>
      </w:r>
      <w:r w:rsidRPr="003C332B">
        <w:rPr>
          <w:rStyle w:val="Emphasis"/>
          <w:highlight w:val="cyan"/>
        </w:rPr>
        <w:t>new tech</w:t>
      </w:r>
      <w:r w:rsidRPr="007D4710">
        <w:rPr>
          <w:rStyle w:val="Emphasis"/>
        </w:rPr>
        <w:t xml:space="preserve">nologies, </w:t>
      </w:r>
      <w:r w:rsidRPr="003C332B">
        <w:rPr>
          <w:rStyle w:val="Emphasis"/>
          <w:highlight w:val="cya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6948BA">
        <w:rPr>
          <w:rStyle w:val="StyleUnderline"/>
        </w:rPr>
        <w:t xml:space="preserve"> </w:t>
      </w:r>
      <w:r w:rsidRPr="006948BA">
        <w:rPr>
          <w:rStyle w:val="Emphasis"/>
        </w:rPr>
        <w:t>decades</w:t>
      </w:r>
      <w:r w:rsidRPr="006948BA">
        <w:rPr>
          <w:rStyle w:val="StyleUnderline"/>
        </w:rPr>
        <w:t xml:space="preserve"> of military technological</w:t>
      </w:r>
      <w:r w:rsidRPr="007D4710">
        <w:rPr>
          <w:rStyle w:val="StyleUnderline"/>
        </w:rPr>
        <w:t xml:space="preserve"> progress.</w:t>
      </w:r>
    </w:p>
    <w:p w14:paraId="5C093336" w14:textId="77777777" w:rsidR="00E23E21" w:rsidRPr="001A3E3F" w:rsidRDefault="00E23E21" w:rsidP="00E23E21">
      <w:pPr>
        <w:ind w:left="720"/>
        <w:rPr>
          <w:sz w:val="16"/>
        </w:rPr>
      </w:pPr>
      <w:r w:rsidRPr="001A3E3F">
        <w:rPr>
          <w:sz w:val="16"/>
        </w:rPr>
        <w:t>The Gulf War, or: What a few-decades-worth of technological lead implies for military power</w:t>
      </w:r>
    </w:p>
    <w:p w14:paraId="67FE8557" w14:textId="77777777" w:rsidR="00E23E21" w:rsidRPr="001A3E3F" w:rsidRDefault="00E23E21" w:rsidP="00E23E21">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2A4E5BEF" w14:textId="77777777" w:rsidR="00E23E21" w:rsidRPr="001A3E3F" w:rsidRDefault="00E23E21" w:rsidP="00E23E21">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1B29A6EF" w14:textId="77777777" w:rsidR="00E23E21" w:rsidRPr="001A3E3F" w:rsidRDefault="00E23E21" w:rsidP="00E23E21">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27F5E0C3" w14:textId="77777777" w:rsidR="00E23E21" w:rsidRPr="001A3E3F" w:rsidRDefault="00E23E21" w:rsidP="00E23E21">
      <w:pPr>
        <w:ind w:left="720"/>
        <w:rPr>
          <w:sz w:val="16"/>
        </w:rPr>
      </w:pPr>
      <w:r w:rsidRPr="001A3E3F">
        <w:rPr>
          <w:sz w:val="16"/>
        </w:rPr>
        <w:t>(For a more recent example, recall Iran launching a massive attack of 300 missiles at Israel, “99%” of which were intercepted by superior Israel, US, and allied missile defense.)</w:t>
      </w:r>
    </w:p>
    <w:p w14:paraId="1EBC6CB0" w14:textId="77777777" w:rsidR="00E23E21" w:rsidRPr="001A3E3F" w:rsidRDefault="00E23E21" w:rsidP="00E23E21">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3DA2593B" w14:textId="77777777" w:rsidR="00E23E21" w:rsidRPr="001A3E3F" w:rsidRDefault="00E23E21" w:rsidP="00E23E21">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1845F63E" w14:textId="77777777" w:rsidR="00E23E21" w:rsidRPr="001A3E3F" w:rsidRDefault="00E23E21" w:rsidP="00E23E21">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3C332B">
        <w:rPr>
          <w:rStyle w:val="StyleUnderline"/>
          <w:highlight w:val="cyan"/>
        </w:rPr>
        <w:t xml:space="preserve">see </w:t>
      </w:r>
      <w:r w:rsidRPr="003C332B">
        <w:rPr>
          <w:rStyle w:val="Emphasis"/>
          <w:highlight w:val="cyan"/>
        </w:rPr>
        <w:t>superhuman hacking</w:t>
      </w:r>
      <w:r w:rsidRPr="003C332B">
        <w:rPr>
          <w:rStyle w:val="StyleUnderline"/>
          <w:highlight w:val="cya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3C332B">
        <w:rPr>
          <w:rStyle w:val="Emphasis"/>
          <w:highlight w:val="cyan"/>
        </w:rPr>
        <w:t>paradigms</w:t>
      </w:r>
      <w:r w:rsidRPr="00F6049F">
        <w:rPr>
          <w:rStyle w:val="StyleUnderline"/>
        </w:rPr>
        <w:t xml:space="preserve"> </w:t>
      </w:r>
      <w:r w:rsidRPr="007D4710">
        <w:rPr>
          <w:rStyle w:val="StyleUnderline"/>
        </w:rPr>
        <w:t xml:space="preserve">we </w:t>
      </w:r>
      <w:r w:rsidRPr="003C332B">
        <w:rPr>
          <w:rStyle w:val="StyleUnderline"/>
          <w:highlight w:val="cyan"/>
        </w:rPr>
        <w:t>can’t</w:t>
      </w:r>
      <w:r w:rsidRPr="00F6049F">
        <w:rPr>
          <w:rStyle w:val="StyleUnderline"/>
        </w:rPr>
        <w:t xml:space="preserve"> yet </w:t>
      </w:r>
      <w:r w:rsidRPr="007D4710">
        <w:rPr>
          <w:rStyle w:val="StyleUnderline"/>
        </w:rPr>
        <w:t xml:space="preserve">begin to </w:t>
      </w:r>
      <w:r w:rsidRPr="003C332B">
        <w:rPr>
          <w:rStyle w:val="StyleUnderline"/>
          <w:highlight w:val="cyan"/>
        </w:rPr>
        <w:t>imagine</w:t>
      </w:r>
      <w:r w:rsidRPr="007D4710">
        <w:rPr>
          <w:rStyle w:val="StyleUnderline"/>
        </w:rPr>
        <w:t>, and</w:t>
      </w:r>
      <w:r w:rsidRPr="00F6049F">
        <w:rPr>
          <w:rStyle w:val="StyleUnderline"/>
        </w:rPr>
        <w:t xml:space="preserve"> the inventions of new </w:t>
      </w:r>
      <w:r w:rsidRPr="003C332B">
        <w:rPr>
          <w:rStyle w:val="StyleUnderline"/>
          <w:highlight w:val="cyan"/>
        </w:rPr>
        <w:t xml:space="preserve">WMDs with </w:t>
      </w:r>
      <w:r w:rsidRPr="003C332B">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4F0458C7" w14:textId="77777777" w:rsidR="00E23E21" w:rsidRPr="001A3E3F" w:rsidRDefault="00E23E21" w:rsidP="00E23E21">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74CEA33B" w14:textId="77777777" w:rsidR="00E23E21" w:rsidRPr="001A3E3F" w:rsidRDefault="00E23E21" w:rsidP="00E23E21">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3658FF94" w14:textId="77777777" w:rsidR="00E23E21" w:rsidRPr="001A3E3F" w:rsidRDefault="00E23E21" w:rsidP="00E23E21">
      <w:pPr>
        <w:ind w:left="720"/>
        <w:rPr>
          <w:sz w:val="16"/>
        </w:rPr>
      </w:pPr>
      <w:r w:rsidRPr="001A3E3F">
        <w:rPr>
          <w:sz w:val="16"/>
        </w:rPr>
        <w:t>The military advantage would be decisive even against nuclear deterrents</w:t>
      </w:r>
    </w:p>
    <w:p w14:paraId="0F518F09" w14:textId="77777777" w:rsidR="00E23E21" w:rsidRPr="001A3E3F" w:rsidRDefault="00E23E21" w:rsidP="00E23E21">
      <w:pPr>
        <w:ind w:left="720"/>
        <w:rPr>
          <w:sz w:val="16"/>
        </w:rPr>
      </w:pPr>
      <w:r w:rsidRPr="001A3E3F">
        <w:rPr>
          <w:sz w:val="16"/>
        </w:rPr>
        <w:t xml:space="preserve">To be even clearer: it seems likely </w:t>
      </w:r>
      <w:r w:rsidRPr="006948BA">
        <w:rPr>
          <w:rStyle w:val="StyleUnderline"/>
        </w:rPr>
        <w:t>the advantage</w:t>
      </w:r>
      <w:r w:rsidRPr="00FC3BAD">
        <w:rPr>
          <w:rStyle w:val="StyleUnderline"/>
        </w:rPr>
        <w:t xml:space="preserve"> conferred by superintelligence </w:t>
      </w:r>
      <w:r w:rsidRPr="003C332B">
        <w:rPr>
          <w:rStyle w:val="StyleUnderline"/>
          <w:highlight w:val="cyan"/>
        </w:rPr>
        <w:t>would</w:t>
      </w:r>
      <w:r w:rsidRPr="007D4710">
        <w:rPr>
          <w:rStyle w:val="StyleUnderline"/>
        </w:rPr>
        <w:t xml:space="preserve"> be decisive enough even to </w:t>
      </w:r>
      <w:r w:rsidRPr="003C332B">
        <w:rPr>
          <w:rStyle w:val="StyleUnderline"/>
          <w:highlight w:val="cyan"/>
        </w:rPr>
        <w:t>preemptively take out a</w:t>
      </w:r>
      <w:r w:rsidRPr="001A4A7D">
        <w:rPr>
          <w:rStyle w:val="StyleUnderline"/>
        </w:rPr>
        <w:t xml:space="preserve">n adversary’s </w:t>
      </w:r>
      <w:r w:rsidRPr="00660566">
        <w:rPr>
          <w:rStyle w:val="StyleUnderline"/>
        </w:rPr>
        <w:t xml:space="preserve">nuclear </w:t>
      </w:r>
      <w:r w:rsidRPr="003C332B">
        <w:rPr>
          <w:rStyle w:val="StyleUnderline"/>
          <w:highlight w:val="cyan"/>
        </w:rPr>
        <w:t>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46E8FD92" w14:textId="77777777" w:rsidR="00E23E21" w:rsidRPr="001A3E3F" w:rsidRDefault="00E23E21" w:rsidP="00E23E21">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7354B7CE" w14:textId="77777777" w:rsidR="00E23E21" w:rsidRPr="001A3E3F" w:rsidRDefault="00E23E21" w:rsidP="00E23E21">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141C5E03" w14:textId="77777777" w:rsidR="00E23E21" w:rsidRPr="00F6049F" w:rsidRDefault="00E23E21" w:rsidP="00E23E21">
      <w:pPr>
        <w:rPr>
          <w:rStyle w:val="Emphasis"/>
        </w:rPr>
      </w:pPr>
      <w:r w:rsidRPr="00F6049F">
        <w:rPr>
          <w:rStyle w:val="Emphasis"/>
        </w:rPr>
        <w:t>China can be competitive</w:t>
      </w:r>
    </w:p>
    <w:p w14:paraId="1F4F5C74" w14:textId="77777777" w:rsidR="00E23E21" w:rsidRPr="001A3E3F" w:rsidRDefault="00E23E21" w:rsidP="00E23E21">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r w:rsidRPr="003C332B">
        <w:rPr>
          <w:rStyle w:val="Emphasis"/>
          <w:highlight w:val="cyan"/>
        </w:rPr>
        <w:t>ripoffs</w:t>
      </w:r>
      <w:r w:rsidRPr="003C332B">
        <w:rPr>
          <w:rStyle w:val="StyleUnderline"/>
          <w:highlight w:val="cya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429A8CEE" w14:textId="77777777" w:rsidR="00E23E21" w:rsidRPr="000A37CA" w:rsidRDefault="00E23E21" w:rsidP="00E23E21">
      <w:pPr>
        <w:rPr>
          <w:rStyle w:val="StyleUnderline"/>
        </w:rPr>
      </w:pPr>
      <w:r w:rsidRPr="00660566">
        <w:rPr>
          <w:rStyle w:val="StyleUnderline"/>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660566">
        <w:rPr>
          <w:rStyle w:val="Emphasis"/>
        </w:rPr>
        <w:t>a prelude</w:t>
      </w:r>
      <w:r w:rsidRPr="00F6049F">
        <w:rPr>
          <w:rStyle w:val="StyleUnderline"/>
        </w:rPr>
        <w:t xml:space="preserve">, however. If and </w:t>
      </w:r>
      <w:r w:rsidRPr="003C332B">
        <w:rPr>
          <w:rStyle w:val="StyleUnderline"/>
          <w:highlight w:val="cyan"/>
        </w:rPr>
        <w:t xml:space="preserve">when the CCP </w:t>
      </w:r>
      <w:r w:rsidRPr="006948BA">
        <w:rPr>
          <w:rStyle w:val="StyleUnderline"/>
          <w:highlight w:val="cyan"/>
        </w:rPr>
        <w:t>wakes up to AGI</w:t>
      </w:r>
      <w:r w:rsidRPr="00660566">
        <w:rPr>
          <w:rStyle w:val="StyleUnderline"/>
        </w:rPr>
        <w:t xml:space="preserve">, we should </w:t>
      </w:r>
      <w:r w:rsidRPr="003C332B">
        <w:rPr>
          <w:rStyle w:val="StyleUnderline"/>
          <w:highlight w:val="cyan"/>
        </w:rPr>
        <w:t>expect</w:t>
      </w:r>
      <w:r w:rsidRPr="00F6049F">
        <w:rPr>
          <w:rStyle w:val="StyleUnderline"/>
        </w:rPr>
        <w:t xml:space="preserve"> extraordinary efforts on the part of </w:t>
      </w:r>
      <w:r w:rsidRPr="003C332B">
        <w:rPr>
          <w:rStyle w:val="StyleUnderline"/>
          <w:highlight w:val="cyan"/>
        </w:rPr>
        <w:t>the CCP to</w:t>
      </w:r>
      <w:r w:rsidRPr="00660566">
        <w:rPr>
          <w:rStyle w:val="StyleUnderline"/>
        </w:rPr>
        <w:t xml:space="preserve">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3C332B">
        <w:rPr>
          <w:rStyle w:val="StyleUnderline"/>
          <w:highlight w:val="cyan"/>
        </w:rPr>
        <w:t xml:space="preserve">outbuild the US </w:t>
      </w:r>
      <w:r w:rsidRPr="000A37CA">
        <w:rPr>
          <w:rStyle w:val="StyleUnderline"/>
        </w:rPr>
        <w:t>and steal the algorithms.</w:t>
      </w:r>
    </w:p>
    <w:p w14:paraId="3E1D688B" w14:textId="77777777" w:rsidR="00E23E21" w:rsidRPr="001A3E3F" w:rsidRDefault="00E23E21" w:rsidP="00E23E21">
      <w:pPr>
        <w:rPr>
          <w:sz w:val="16"/>
        </w:rPr>
      </w:pPr>
      <w:r w:rsidRPr="001A3E3F">
        <w:rPr>
          <w:sz w:val="16"/>
        </w:rPr>
        <w:t>1. Compute</w:t>
      </w:r>
    </w:p>
    <w:p w14:paraId="09406D6C" w14:textId="77777777" w:rsidR="00E23E21" w:rsidRPr="001A3E3F" w:rsidRDefault="00E23E21" w:rsidP="00E23E21">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07B2824F" w14:textId="77777777" w:rsidR="00E23E21" w:rsidRPr="001A3E3F" w:rsidRDefault="00E23E21" w:rsidP="00E23E21">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663DBB68" w14:textId="77777777" w:rsidR="00E23E21" w:rsidRPr="001A3E3F" w:rsidRDefault="00E23E21" w:rsidP="00E23E21">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694B7326" w14:textId="77777777" w:rsidR="00E23E21" w:rsidRPr="001A3E3F" w:rsidRDefault="00E23E21" w:rsidP="00E23E21">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0E8D6800" w14:textId="77777777" w:rsidR="00E23E21" w:rsidRPr="001A3E3F" w:rsidRDefault="00E23E21" w:rsidP="00E23E21">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61DB90C1" w14:textId="77777777" w:rsidR="00E23E21" w:rsidRPr="001A3E3F" w:rsidRDefault="00E23E21" w:rsidP="00E23E21">
      <w:pPr>
        <w:rPr>
          <w:sz w:val="16"/>
        </w:rPr>
      </w:pPr>
      <w:r w:rsidRPr="001A3E3F">
        <w:rPr>
          <w:sz w:val="16"/>
        </w:rPr>
        <w:t>2. Algorithms</w:t>
      </w:r>
    </w:p>
    <w:p w14:paraId="3F4D2444" w14:textId="77777777" w:rsidR="00E23E21" w:rsidRPr="001A3E3F" w:rsidRDefault="00E23E21" w:rsidP="00E23E21">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0D750A9D" w14:textId="77777777" w:rsidR="00E23E21" w:rsidRPr="001A3E3F" w:rsidRDefault="00E23E21" w:rsidP="00E23E21">
      <w:pPr>
        <w:rPr>
          <w:sz w:val="16"/>
        </w:rPr>
      </w:pPr>
      <w:r w:rsidRPr="00F6049F">
        <w:rPr>
          <w:rStyle w:val="StyleUnderline"/>
        </w:rPr>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660566">
        <w:rPr>
          <w:rStyle w:val="StyleUnderline"/>
        </w:rPr>
        <w:t xml:space="preserve">the </w:t>
      </w:r>
      <w:r w:rsidRPr="00660566">
        <w:rPr>
          <w:rStyle w:val="Emphasis"/>
          <w:highlight w:val="cya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5E24EE91" w14:textId="77777777" w:rsidR="00E23E21" w:rsidRPr="001A4A7D" w:rsidRDefault="00E23E21" w:rsidP="00E23E21">
      <w:pPr>
        <w:rPr>
          <w:sz w:val="16"/>
        </w:rPr>
      </w:pPr>
      <w:r w:rsidRPr="001A4A7D">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49E12018" w14:textId="77777777" w:rsidR="00E23E21" w:rsidRPr="001A3E3F" w:rsidRDefault="00E23E21" w:rsidP="00E23E21">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C991661" w14:textId="77777777" w:rsidR="00E23E21" w:rsidRPr="001A3E3F" w:rsidRDefault="00E23E21" w:rsidP="00E23E21">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77FC6306" w14:textId="77777777" w:rsidR="00E23E21" w:rsidRPr="001A3E3F" w:rsidRDefault="00E23E21" w:rsidP="00E23E21">
      <w:pPr>
        <w:rPr>
          <w:sz w:val="16"/>
        </w:rPr>
      </w:pPr>
      <w:r w:rsidRPr="001A3E3F">
        <w:rPr>
          <w:sz w:val="16"/>
        </w:rPr>
        <w:t xml:space="preserve">Perhaps the Chinese government will be incompetent; perhaps they decide AI threatens the CCP and impose stifling regulation. But I wouldn’t count on it. </w:t>
      </w:r>
    </w:p>
    <w:p w14:paraId="286FCA94" w14:textId="77777777" w:rsidR="00E23E21" w:rsidRPr="001A3E3F" w:rsidRDefault="00E23E21" w:rsidP="00E23E21">
      <w:pPr>
        <w:rPr>
          <w:sz w:val="16"/>
        </w:rPr>
      </w:pPr>
      <w:r w:rsidRPr="001A3E3F">
        <w:rPr>
          <w:sz w:val="16"/>
        </w:rPr>
        <w:t xml:space="preserve">I, for one, think we need to operate under the assumption that </w:t>
      </w:r>
      <w:r w:rsidRPr="00660566">
        <w:rPr>
          <w:rStyle w:val="Emphasis"/>
        </w:rPr>
        <w:t xml:space="preserve">we will face a full-throated </w:t>
      </w:r>
      <w:r w:rsidRPr="003C332B">
        <w:rPr>
          <w:rStyle w:val="Emphasis"/>
          <w:highlight w:val="cyan"/>
        </w:rPr>
        <w:t xml:space="preserve">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63BB4ABB" w14:textId="77777777" w:rsidR="00E23E21" w:rsidRPr="001A3E3F" w:rsidRDefault="00E23E21" w:rsidP="00E23E21">
      <w:pPr>
        <w:rPr>
          <w:sz w:val="16"/>
        </w:rPr>
      </w:pPr>
      <w:r w:rsidRPr="000A37CA">
        <w:rPr>
          <w:rStyle w:val="Emphasis"/>
        </w:rPr>
        <w:t>They will be a formidable adversary</w:t>
      </w:r>
      <w:r w:rsidRPr="001A3E3F">
        <w:rPr>
          <w:sz w:val="16"/>
        </w:rPr>
        <w:t>.</w:t>
      </w:r>
    </w:p>
    <w:p w14:paraId="232EE644" w14:textId="77777777" w:rsidR="00E23E21" w:rsidRPr="00F6049F" w:rsidRDefault="00E23E21" w:rsidP="00E23E21">
      <w:pPr>
        <w:rPr>
          <w:rStyle w:val="Emphasis"/>
        </w:rPr>
      </w:pPr>
      <w:r w:rsidRPr="000A37CA">
        <w:rPr>
          <w:rStyle w:val="Emphasis"/>
        </w:rPr>
        <w:t>The authoritarian peril</w:t>
      </w:r>
    </w:p>
    <w:p w14:paraId="59447B9E" w14:textId="77777777" w:rsidR="00E23E21" w:rsidRPr="006948BA" w:rsidRDefault="00E23E21" w:rsidP="00E23E21">
      <w:pPr>
        <w:rPr>
          <w:sz w:val="16"/>
        </w:rPr>
      </w:pPr>
      <w:r w:rsidRPr="007D4710">
        <w:rPr>
          <w:rStyle w:val="StyleUnderline"/>
        </w:rPr>
        <w:t xml:space="preserve">A </w:t>
      </w:r>
      <w:r w:rsidRPr="006948BA">
        <w:rPr>
          <w:rStyle w:val="StyleUnderline"/>
        </w:rPr>
        <w:t>dictator who wields the power of superintelligence would command concentrated power unlike any we’ve ever seen.</w:t>
      </w:r>
      <w:r w:rsidRPr="006948BA">
        <w:rPr>
          <w:sz w:val="16"/>
        </w:rPr>
        <w:t xml:space="preserve"> In addition to being able to impose their will on other countries, th</w:t>
      </w:r>
      <w:r w:rsidRPr="006948BA">
        <w:rPr>
          <w:rStyle w:val="StyleUnderline"/>
        </w:rPr>
        <w:t xml:space="preserve">ey could enshrine their rule internally. Millions of </w:t>
      </w:r>
      <w:r w:rsidRPr="006948BA">
        <w:rPr>
          <w:rStyle w:val="Emphasis"/>
        </w:rPr>
        <w:t>AI-controlled robotic law enforcement</w:t>
      </w:r>
      <w:r w:rsidRPr="006948BA">
        <w:rPr>
          <w:rStyle w:val="StyleUnderline"/>
        </w:rPr>
        <w:t xml:space="preserve"> agents could police their populace; </w:t>
      </w:r>
      <w:r w:rsidRPr="006948BA">
        <w:rPr>
          <w:rStyle w:val="Emphasis"/>
        </w:rPr>
        <w:t>mass surveillance</w:t>
      </w:r>
      <w:r w:rsidRPr="006948BA">
        <w:rPr>
          <w:rStyle w:val="StyleUnderline"/>
        </w:rPr>
        <w:t xml:space="preserve"> would be hypercharged; dictator-loyal AIs could individually assess every citizen for dissent, with advanced </w:t>
      </w:r>
      <w:r w:rsidRPr="006948BA">
        <w:rPr>
          <w:rStyle w:val="Emphasis"/>
        </w:rPr>
        <w:t>near-perfect lie detection</w:t>
      </w:r>
      <w:r w:rsidRPr="006948BA">
        <w:rPr>
          <w:rStyle w:val="StyleUnderline"/>
        </w:rPr>
        <w:t xml:space="preserve"> rooting out any disloyalty</w:t>
      </w:r>
      <w:r w:rsidRPr="006948BA">
        <w:rPr>
          <w:sz w:val="16"/>
        </w:rPr>
        <w:t xml:space="preserve">. </w:t>
      </w:r>
    </w:p>
    <w:p w14:paraId="33475017" w14:textId="77777777" w:rsidR="00E23E21" w:rsidRPr="006948BA" w:rsidRDefault="00E23E21" w:rsidP="00E23E21">
      <w:pPr>
        <w:rPr>
          <w:sz w:val="16"/>
        </w:rPr>
      </w:pPr>
      <w:r w:rsidRPr="006948BA">
        <w:rPr>
          <w:sz w:val="16"/>
        </w:rPr>
        <w:t xml:space="preserve">Most importantly, </w:t>
      </w:r>
      <w:r w:rsidRPr="006948BA">
        <w:rPr>
          <w:rStyle w:val="StyleUnderline"/>
        </w:rPr>
        <w:t>the robotic military and police force could be wholly controlled by a single political leader</w:t>
      </w:r>
      <w:r w:rsidRPr="006948BA">
        <w:rPr>
          <w:sz w:val="16"/>
        </w:rPr>
        <w:t xml:space="preserve">, and programmed to be perfectly obedient—no more risk of coups or popular rebellions. </w:t>
      </w:r>
    </w:p>
    <w:p w14:paraId="51D84737" w14:textId="77777777" w:rsidR="00E23E21" w:rsidRPr="006948BA" w:rsidRDefault="00E23E21" w:rsidP="00E23E21">
      <w:pPr>
        <w:rPr>
          <w:sz w:val="16"/>
        </w:rPr>
      </w:pPr>
      <w:r w:rsidRPr="006948BA">
        <w:rPr>
          <w:sz w:val="16"/>
        </w:rPr>
        <w:t xml:space="preserve">Whereas past dictatorships were never permanent, </w:t>
      </w:r>
      <w:r w:rsidRPr="006948BA">
        <w:rPr>
          <w:rStyle w:val="StyleUnderline"/>
        </w:rPr>
        <w:t xml:space="preserve">superintelligence could eliminate basically all historical threats to a dictator’s rule and </w:t>
      </w:r>
      <w:r w:rsidRPr="006948BA">
        <w:rPr>
          <w:rStyle w:val="Emphasis"/>
        </w:rPr>
        <w:t>lock in their power</w:t>
      </w:r>
      <w:r w:rsidRPr="006948BA">
        <w:rPr>
          <w:sz w:val="16"/>
        </w:rPr>
        <w:t xml:space="preserve"> (cf value lock-in). If the CCP gets this power, </w:t>
      </w:r>
      <w:r w:rsidRPr="006948BA">
        <w:rPr>
          <w:rStyle w:val="StyleUnderline"/>
        </w:rPr>
        <w:t>they could enforce the Party’s conception of “truth” totally and completely.</w:t>
      </w:r>
    </w:p>
    <w:p w14:paraId="7130E00B" w14:textId="77777777" w:rsidR="00E23E21" w:rsidRPr="006948BA" w:rsidRDefault="00E23E21" w:rsidP="00E23E21">
      <w:pPr>
        <w:rPr>
          <w:sz w:val="16"/>
        </w:rPr>
      </w:pPr>
      <w:r w:rsidRPr="006948BA">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6948BA">
        <w:rPr>
          <w:rStyle w:val="StyleUnderline"/>
        </w:rPr>
        <w:t xml:space="preserve">we should place our faith in mechanisms of </w:t>
      </w:r>
      <w:r w:rsidRPr="006948BA">
        <w:rPr>
          <w:rStyle w:val="Emphasis"/>
        </w:rPr>
        <w:t>error correction</w:t>
      </w:r>
      <w:r w:rsidRPr="006948BA">
        <w:rPr>
          <w:rStyle w:val="StyleUnderline"/>
        </w:rPr>
        <w:t xml:space="preserve">, </w:t>
      </w:r>
      <w:r w:rsidRPr="006948BA">
        <w:rPr>
          <w:rStyle w:val="Emphasis"/>
        </w:rPr>
        <w:t>experimentation</w:t>
      </w:r>
      <w:r w:rsidRPr="006948BA">
        <w:rPr>
          <w:rStyle w:val="StyleUnderline"/>
        </w:rPr>
        <w:t xml:space="preserve">, </w:t>
      </w:r>
      <w:r w:rsidRPr="006948BA">
        <w:rPr>
          <w:rStyle w:val="Emphasis"/>
        </w:rPr>
        <w:t>competition</w:t>
      </w:r>
      <w:r w:rsidRPr="006948BA">
        <w:rPr>
          <w:rStyle w:val="StyleUnderline"/>
        </w:rPr>
        <w:t xml:space="preserve">, and </w:t>
      </w:r>
      <w:r w:rsidRPr="006948BA">
        <w:rPr>
          <w:rStyle w:val="Emphasis"/>
        </w:rPr>
        <w:t>adaption</w:t>
      </w:r>
      <w:r w:rsidRPr="006948BA">
        <w:rPr>
          <w:sz w:val="16"/>
        </w:rPr>
        <w:t xml:space="preserve">. </w:t>
      </w:r>
    </w:p>
    <w:p w14:paraId="7B1008BE" w14:textId="77777777" w:rsidR="00E23E21" w:rsidRPr="006948BA" w:rsidRDefault="00E23E21" w:rsidP="00E23E21">
      <w:pPr>
        <w:rPr>
          <w:sz w:val="16"/>
        </w:rPr>
      </w:pPr>
      <w:r w:rsidRPr="006948BA">
        <w:rPr>
          <w:rStyle w:val="StyleUnderline"/>
        </w:rPr>
        <w:t xml:space="preserve">Superintelligence will give those who wield it the power to crush </w:t>
      </w:r>
      <w:r w:rsidRPr="006948BA">
        <w:rPr>
          <w:rStyle w:val="Emphasis"/>
        </w:rPr>
        <w:t>opposition</w:t>
      </w:r>
      <w:r w:rsidRPr="006948BA">
        <w:rPr>
          <w:rStyle w:val="StyleUnderline"/>
        </w:rPr>
        <w:t xml:space="preserve">, </w:t>
      </w:r>
      <w:r w:rsidRPr="006948BA">
        <w:rPr>
          <w:rStyle w:val="Emphasis"/>
        </w:rPr>
        <w:t>dissent</w:t>
      </w:r>
      <w:r w:rsidRPr="006948BA">
        <w:rPr>
          <w:rStyle w:val="StyleUnderline"/>
        </w:rPr>
        <w:t xml:space="preserve">, and </w:t>
      </w:r>
      <w:r w:rsidRPr="006948BA">
        <w:rPr>
          <w:rStyle w:val="Emphasis"/>
        </w:rPr>
        <w:t>lock in their grand plan for humanity</w:t>
      </w:r>
      <w:r w:rsidRPr="006948BA">
        <w:rPr>
          <w:rStyle w:val="StyleUnderline"/>
        </w:rPr>
        <w:t>.</w:t>
      </w:r>
      <w:r w:rsidRPr="006948BA">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312C5FE1" w14:textId="77777777" w:rsidR="00E23E21" w:rsidRPr="001A3E3F" w:rsidRDefault="00E23E21" w:rsidP="00E23E21">
      <w:pPr>
        <w:rPr>
          <w:sz w:val="16"/>
        </w:rPr>
      </w:pPr>
      <w:r w:rsidRPr="006948BA">
        <w:rPr>
          <w:rStyle w:val="StyleUnderline"/>
        </w:rPr>
        <w:t>At stake</w:t>
      </w:r>
      <w:r w:rsidRPr="006948BA">
        <w:rPr>
          <w:sz w:val="16"/>
        </w:rPr>
        <w:t xml:space="preserve"> in the AGI race </w:t>
      </w:r>
      <w:r w:rsidRPr="006948BA">
        <w:rPr>
          <w:rStyle w:val="StyleUnderline"/>
        </w:rPr>
        <w:t>will</w:t>
      </w:r>
      <w:r w:rsidRPr="006948BA">
        <w:rPr>
          <w:sz w:val="16"/>
        </w:rPr>
        <w:t xml:space="preserve"> not just </w:t>
      </w:r>
      <w:r w:rsidRPr="006948BA">
        <w:rPr>
          <w:rStyle w:val="StyleUnderline"/>
        </w:rPr>
        <w:t>be</w:t>
      </w:r>
      <w:r w:rsidRPr="006948BA">
        <w:rPr>
          <w:sz w:val="16"/>
        </w:rPr>
        <w:t xml:space="preserve"> the advantage in some far-flung proxy war, but </w:t>
      </w:r>
      <w:r w:rsidRPr="006948BA">
        <w:rPr>
          <w:rStyle w:val="Emphasis"/>
        </w:rPr>
        <w:t>whether freedom and democracy can survive</w:t>
      </w:r>
      <w:r w:rsidRPr="006948BA">
        <w:rPr>
          <w:sz w:val="16"/>
        </w:rPr>
        <w:t xml:space="preserve"> for the next century and beyond. </w:t>
      </w:r>
      <w:r w:rsidRPr="006948BA">
        <w:rPr>
          <w:rStyle w:val="StyleUnderline"/>
        </w:rPr>
        <w:t>The course of human history is as brutal as it is clear. Twice in the 20th century tyranny threatened the globe; we must be under no delusion</w:t>
      </w:r>
      <w:r w:rsidRPr="00F6049F">
        <w:rPr>
          <w:rStyle w:val="StyleUnderline"/>
        </w:rPr>
        <w:t xml:space="preserve">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0E670226" w14:textId="77777777" w:rsidR="00E23E21" w:rsidRDefault="00E23E21" w:rsidP="00E23E21">
      <w:pPr>
        <w:rPr>
          <w:sz w:val="16"/>
        </w:rPr>
      </w:pPr>
      <w:r w:rsidRPr="001A3E3F">
        <w:rPr>
          <w:sz w:val="16"/>
        </w:rPr>
        <w:t xml:space="preserve">I genuinely do not know the intentions of the CCP and their authoritarian allies. But, as a reminder: </w:t>
      </w:r>
      <w:r w:rsidRPr="003C332B">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3C332B">
        <w:rPr>
          <w:rStyle w:val="StyleUnderline"/>
          <w:highlight w:val="cyan"/>
        </w:rPr>
        <w:t xml:space="preserve">seeks a </w:t>
      </w:r>
      <w:r w:rsidRPr="003C332B">
        <w:rPr>
          <w:rStyle w:val="Emphasis"/>
          <w:highlight w:val="cyan"/>
        </w:rPr>
        <w:t>China-centric</w:t>
      </w:r>
      <w:r w:rsidRPr="00660566">
        <w:rPr>
          <w:rStyle w:val="Emphasis"/>
        </w:rPr>
        <w:t xml:space="preserve"> world </w:t>
      </w:r>
      <w:r w:rsidRPr="003C332B">
        <w:rPr>
          <w:rStyle w:val="Emphasis"/>
          <w:highlight w:val="cyan"/>
        </w:rPr>
        <w:t>order</w:t>
      </w:r>
      <w:r w:rsidRPr="00F6049F">
        <w:rPr>
          <w:rStyle w:val="StyleUnderline"/>
        </w:rPr>
        <w:t>.</w:t>
      </w:r>
      <w:r w:rsidRPr="001A3E3F">
        <w:rPr>
          <w:sz w:val="16"/>
        </w:rPr>
        <w:t xml:space="preserve"> </w:t>
      </w:r>
    </w:p>
    <w:p w14:paraId="20CA2341" w14:textId="77777777" w:rsidR="00E23E21" w:rsidRDefault="00E23E21" w:rsidP="00E23E21">
      <w:pPr>
        <w:rPr>
          <w:sz w:val="16"/>
        </w:rPr>
      </w:pPr>
    </w:p>
    <w:p w14:paraId="05B737FA" w14:textId="77777777" w:rsidR="00E23E21" w:rsidRDefault="00E23E21" w:rsidP="00E23E21">
      <w:pPr>
        <w:rPr>
          <w:sz w:val="16"/>
        </w:rPr>
      </w:pPr>
    </w:p>
    <w:p w14:paraId="60EB309C" w14:textId="77777777" w:rsidR="00E23E21" w:rsidRDefault="00E23E21" w:rsidP="00E23E21">
      <w:pPr>
        <w:rPr>
          <w:sz w:val="16"/>
        </w:rPr>
      </w:pPr>
    </w:p>
    <w:p w14:paraId="39B4B2C1" w14:textId="77777777" w:rsidR="00E23E21" w:rsidRPr="001A3E3F" w:rsidRDefault="00E23E21" w:rsidP="00E23E21">
      <w:pPr>
        <w:rPr>
          <w:sz w:val="16"/>
        </w:rPr>
      </w:pPr>
    </w:p>
    <w:p w14:paraId="643A6709" w14:textId="77777777" w:rsidR="00E23E21" w:rsidRPr="001A3E3F" w:rsidRDefault="00E23E21" w:rsidP="00E23E21">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2F8FA4B4" w14:textId="77777777" w:rsidR="00E23E21" w:rsidRPr="001A3E3F" w:rsidRDefault="00E23E21" w:rsidP="00E23E21">
      <w:pPr>
        <w:rPr>
          <w:sz w:val="16"/>
        </w:rPr>
      </w:pPr>
      <w:r w:rsidRPr="001A3E3F">
        <w:rPr>
          <w:sz w:val="16"/>
        </w:rPr>
        <w:t>Maintaining a healthy lead will be decisive for safety</w:t>
      </w:r>
    </w:p>
    <w:p w14:paraId="34AE5E77" w14:textId="77777777" w:rsidR="00E23E21" w:rsidRPr="001A3E3F" w:rsidRDefault="00E23E21" w:rsidP="00E23E21">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206AC33D" w14:textId="77777777" w:rsidR="00E23E21" w:rsidRPr="001A3E3F" w:rsidRDefault="00E23E21" w:rsidP="00E23E21">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3AD0C3FE" w14:textId="77777777" w:rsidR="00E23E21" w:rsidRPr="001A3E3F" w:rsidRDefault="00E23E21" w:rsidP="00E23E21">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660566">
        <w:rPr>
          <w:rStyle w:val="Emphasis"/>
          <w:highlight w:val="cyan"/>
        </w:rPr>
        <w:t>ex</w:t>
      </w:r>
      <w:r w:rsidRPr="001A4A7D">
        <w:rPr>
          <w:rStyle w:val="Emphasis"/>
        </w:rPr>
        <w:t xml:space="preserve">istential </w:t>
      </w:r>
      <w:r w:rsidRPr="003C332B">
        <w:rPr>
          <w:rStyle w:val="Emphasis"/>
          <w:highlight w:val="cyan"/>
        </w:rPr>
        <w:t>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75FBB007" w14:textId="77777777" w:rsidR="00E23E21" w:rsidRPr="001A3E3F" w:rsidRDefault="00E23E21" w:rsidP="00E23E21">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539CE4B1" w14:textId="77777777" w:rsidR="00E23E21" w:rsidRPr="001A3E3F" w:rsidRDefault="00E23E21" w:rsidP="00E23E21">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44FE46B9" w14:textId="77777777" w:rsidR="00E23E21" w:rsidRPr="001A3E3F" w:rsidRDefault="00E23E21" w:rsidP="00E23E21">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69EBFAAD" w14:textId="77777777" w:rsidR="00E23E21" w:rsidRPr="001A3E3F" w:rsidRDefault="00E23E21" w:rsidP="00E23E21">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6948BA">
        <w:rPr>
          <w:rStyle w:val="StyleUnderline"/>
        </w:rPr>
        <w:t xml:space="preserve">must </w:t>
      </w:r>
      <w:r w:rsidRPr="003C332B">
        <w:rPr>
          <w:rStyle w:val="StyleUnderline"/>
          <w:highlight w:val="cyan"/>
        </w:rPr>
        <w:t xml:space="preserve">lead, and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660566">
        <w:rPr>
          <w:rStyle w:val="StyleUnderline"/>
        </w:rPr>
        <w:t xml:space="preserve">it’s the </w:t>
      </w:r>
      <w:r w:rsidRPr="00660566">
        <w:rPr>
          <w:rStyle w:val="Emphasis"/>
        </w:rPr>
        <w:t xml:space="preserve">only path </w:t>
      </w:r>
      <w:r w:rsidRPr="00EA6D05">
        <w:rPr>
          <w:rStyle w:val="Emphasis"/>
        </w:rPr>
        <w:t>that’s been shown to work</w:t>
      </w:r>
      <w:r w:rsidRPr="001A3E3F">
        <w:rPr>
          <w:sz w:val="16"/>
        </w:rPr>
        <w:t xml:space="preserve">. </w:t>
      </w:r>
    </w:p>
    <w:p w14:paraId="1CFCA607" w14:textId="77777777" w:rsidR="00E23E21" w:rsidRPr="001A3E3F" w:rsidRDefault="00E23E21" w:rsidP="00E23E21">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237A1297" w14:textId="77777777" w:rsidR="00E23E21" w:rsidRPr="001A3E3F" w:rsidRDefault="00E23E21" w:rsidP="00E23E21">
      <w:pPr>
        <w:rPr>
          <w:sz w:val="16"/>
        </w:rPr>
      </w:pPr>
      <w:r w:rsidRPr="0011235F">
        <w:rPr>
          <w:rStyle w:val="StyleUnderline"/>
        </w:rPr>
        <w:t xml:space="preserve">The safety </w:t>
      </w:r>
      <w:r w:rsidRPr="003C332B">
        <w:rPr>
          <w:rStyle w:val="StyleUnderline"/>
          <w:highlight w:val="cyan"/>
        </w:rPr>
        <w:t>challenges</w:t>
      </w:r>
      <w:r w:rsidRPr="0011235F">
        <w:rPr>
          <w:rStyle w:val="StyleUnderline"/>
        </w:rPr>
        <w:t xml:space="preserve"> </w:t>
      </w:r>
      <w:r w:rsidRPr="00FC3BAD">
        <w:rPr>
          <w:rStyle w:val="StyleUnderline"/>
        </w:rPr>
        <w:t xml:space="preserve">of superintelligence </w:t>
      </w:r>
      <w:r w:rsidRPr="00EA6D05">
        <w:rPr>
          <w:rStyle w:val="StyleUnderline"/>
        </w:rPr>
        <w:t xml:space="preserve">would </w:t>
      </w:r>
      <w:r w:rsidRPr="003C332B">
        <w:rPr>
          <w:rStyle w:val="StyleUnderline"/>
          <w:highlight w:val="cyan"/>
        </w:rPr>
        <w:t xml:space="preserve">become </w:t>
      </w:r>
      <w:r w:rsidRPr="00EA6D05">
        <w:rPr>
          <w:rStyle w:val="Emphasis"/>
        </w:rPr>
        <w:t xml:space="preserve">extremely </w:t>
      </w:r>
      <w:r w:rsidRPr="003C332B">
        <w:rPr>
          <w:rStyle w:val="Emphasis"/>
          <w:highlight w:val="cyan"/>
        </w:rPr>
        <w:t xml:space="preserve">difficult </w:t>
      </w:r>
      <w:r w:rsidRPr="00FC3BAD">
        <w:rPr>
          <w:rStyle w:val="Emphasis"/>
        </w:rPr>
        <w:t>to manage</w:t>
      </w:r>
      <w:r w:rsidRPr="001A3E3F">
        <w:rPr>
          <w:sz w:val="16"/>
        </w:rPr>
        <w:t xml:space="preserve"> </w:t>
      </w:r>
      <w:r w:rsidRPr="003C332B">
        <w:rPr>
          <w:rStyle w:val="StyleUnderline"/>
          <w:highlight w:val="cyan"/>
        </w:rPr>
        <w:t xml:space="preserve">if </w:t>
      </w:r>
      <w:r w:rsidRPr="00EA6D05">
        <w:rPr>
          <w:rStyle w:val="StyleUnderline"/>
        </w:rPr>
        <w:t xml:space="preserve">you are </w:t>
      </w:r>
      <w:r w:rsidRPr="00FC3BAD">
        <w:rPr>
          <w:rStyle w:val="StyleUnderline"/>
        </w:rPr>
        <w:t xml:space="preserve">in a </w:t>
      </w:r>
      <w:r w:rsidRPr="003C332B">
        <w:rPr>
          <w:rStyle w:val="StyleUnderline"/>
          <w:highlight w:val="cyan"/>
        </w:rPr>
        <w:t xml:space="preserve">neck-and-neck </w:t>
      </w:r>
      <w:r w:rsidRPr="00FC3BAD">
        <w:rPr>
          <w:rStyle w:val="StyleUnderline"/>
        </w:rPr>
        <w:t>arms race</w:t>
      </w:r>
      <w:r w:rsidRPr="00EA6D05">
        <w:rPr>
          <w:rStyle w:val="StyleUnderline"/>
        </w:rPr>
        <w:t xml:space="preserve">. A </w:t>
      </w:r>
      <w:r w:rsidRPr="003C332B">
        <w:rPr>
          <w:rStyle w:val="Emphasis"/>
          <w:highlight w:val="cyan"/>
        </w:rPr>
        <w:t xml:space="preserve">2 year vs. </w:t>
      </w:r>
      <w:r w:rsidRPr="00EA6D05">
        <w:rPr>
          <w:rStyle w:val="Emphasis"/>
        </w:rPr>
        <w:t xml:space="preserve">a </w:t>
      </w:r>
      <w:r w:rsidRPr="003C332B">
        <w:rPr>
          <w:rStyle w:val="Emphasis"/>
          <w:highlight w:val="cyan"/>
        </w:rPr>
        <w:t xml:space="preserve">2 month </w:t>
      </w:r>
      <w:r w:rsidRPr="00EA6D05">
        <w:rPr>
          <w:rStyle w:val="Emphasis"/>
        </w:rPr>
        <w:t>lead</w:t>
      </w:r>
      <w:r w:rsidRPr="001A3E3F">
        <w:rPr>
          <w:sz w:val="16"/>
        </w:rPr>
        <w:t xml:space="preserve"> </w:t>
      </w:r>
      <w:r w:rsidRPr="0011235F">
        <w:rPr>
          <w:rStyle w:val="StyleUnderline"/>
          <w:highlight w:val="cyan"/>
        </w:rPr>
        <w:t>could</w:t>
      </w:r>
      <w:r w:rsidRPr="00EA6D05">
        <w:rPr>
          <w:rStyle w:val="StyleUnderline"/>
        </w:rPr>
        <w:t xml:space="preserve"> easily </w:t>
      </w:r>
      <w:r w:rsidRPr="0011235F">
        <w:rPr>
          <w:rStyle w:val="StyleUnderline"/>
          <w:highlight w:val="cyan"/>
        </w:rPr>
        <w:t>make</w:t>
      </w:r>
      <w:r w:rsidRPr="0011235F">
        <w:rPr>
          <w:rStyle w:val="StyleUnderline"/>
        </w:rPr>
        <w:t xml:space="preserve"> all </w:t>
      </w:r>
      <w:r w:rsidRPr="0011235F">
        <w:rPr>
          <w:rStyle w:val="StyleUnderline"/>
          <w:highlight w:val="cyan"/>
        </w:rPr>
        <w:t>the difference</w:t>
      </w:r>
      <w:r w:rsidRPr="003C332B">
        <w:rPr>
          <w:rStyle w:val="StyleUnderline"/>
          <w:highlight w:val="cyan"/>
        </w:rPr>
        <w:t xml:space="preserve">. </w:t>
      </w:r>
      <w:r w:rsidRPr="00EA6D05">
        <w:rPr>
          <w:rStyle w:val="StyleUnderline"/>
        </w:rPr>
        <w:t xml:space="preserve">If we have </w:t>
      </w:r>
      <w:r w:rsidRPr="0011235F">
        <w:rPr>
          <w:rStyle w:val="StyleUnderline"/>
        </w:rPr>
        <w:t xml:space="preserve">only a 2 month lead, we have </w:t>
      </w:r>
      <w:r w:rsidRPr="0011235F">
        <w:rPr>
          <w:rStyle w:val="Emphasis"/>
        </w:rPr>
        <w:t>no margin</w:t>
      </w:r>
      <w:r w:rsidRPr="0011235F">
        <w:rPr>
          <w:rStyle w:val="StyleUnderline"/>
        </w:rPr>
        <w:t xml:space="preserve"> at all 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1D27FF9A" w14:textId="77777777" w:rsidR="00E23E21" w:rsidRPr="001A3E3F" w:rsidRDefault="00E23E21" w:rsidP="00E23E21">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22857B22" w14:textId="77777777" w:rsidR="00E23E21" w:rsidRPr="001A3E3F" w:rsidRDefault="00E23E21" w:rsidP="00E23E21">
      <w:pPr>
        <w:rPr>
          <w:sz w:val="16"/>
        </w:rPr>
      </w:pPr>
      <w:r w:rsidRPr="003C332B">
        <w:rPr>
          <w:rStyle w:val="StyleUnderline"/>
          <w:highlight w:val="cyan"/>
        </w:rPr>
        <w:t xml:space="preserve">If </w:t>
      </w:r>
      <w:r w:rsidRPr="00EA6D05">
        <w:rPr>
          <w:rStyle w:val="StyleUnderline"/>
        </w:rPr>
        <w:t xml:space="preserve">and when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win</w:t>
      </w:r>
      <w:r w:rsidRPr="0011235F">
        <w:rPr>
          <w:rStyle w:val="StyleUnderline"/>
        </w:rPr>
        <w:t xml:space="preserve">, </w:t>
      </w:r>
      <w:r w:rsidRPr="00EA6D05">
        <w:rPr>
          <w:rStyle w:val="StyleUnderline"/>
        </w:rPr>
        <w:t xml:space="preserve">that’s when </w:t>
      </w:r>
      <w:r w:rsidRPr="003C332B">
        <w:rPr>
          <w:rStyle w:val="StyleUnderline"/>
          <w:highlight w:val="cyan"/>
        </w:rPr>
        <w:t>we</w:t>
      </w:r>
      <w:r w:rsidRPr="0011235F">
        <w:rPr>
          <w:rStyle w:val="StyleUnderline"/>
        </w:rPr>
        <w:t xml:space="preserve"> </w:t>
      </w:r>
      <w:r w:rsidRPr="00EA6D05">
        <w:rPr>
          <w:rStyle w:val="Emphasis"/>
        </w:rPr>
        <w:t xml:space="preserve">offer a </w:t>
      </w:r>
      <w:r w:rsidRPr="003C332B">
        <w:rPr>
          <w:rStyle w:val="Emphasis"/>
          <w:highlight w:val="cyan"/>
        </w:rPr>
        <w:t>deal</w:t>
      </w:r>
      <w:r w:rsidRPr="0011235F">
        <w:rPr>
          <w:rStyle w:val="Emphasis"/>
        </w:rPr>
        <w:t xml:space="preserve">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11235F">
        <w:rPr>
          <w:rStyle w:val="StyleUnderline"/>
        </w:rPr>
        <w:t xml:space="preserve">to </w:t>
      </w:r>
      <w:r w:rsidRPr="003C332B">
        <w:rPr>
          <w:rStyle w:val="StyleUnderline"/>
          <w:highlight w:val="cyan"/>
        </w:rPr>
        <w:t>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1A4A7D">
        <w:rPr>
          <w:rStyle w:val="StyleUnderline"/>
          <w:highlight w:val="cyan"/>
        </w:rPr>
        <w:t>avoid</w:t>
      </w:r>
      <w:r w:rsidRPr="00F6049F">
        <w:rPr>
          <w:rStyle w:val="StyleUnderline"/>
        </w:rPr>
        <w:t xml:space="preserve"> a feverish standoff or </w:t>
      </w:r>
      <w:r w:rsidRPr="0011235F">
        <w:rPr>
          <w:rStyle w:val="Emphasis"/>
        </w:rPr>
        <w:t xml:space="preserve">last-ditch </w:t>
      </w:r>
      <w:r w:rsidRPr="003C332B">
        <w:rPr>
          <w:rStyle w:val="Emphasis"/>
          <w:highlight w:val="cyan"/>
        </w:rPr>
        <w:t xml:space="preserve">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75D18610" w14:textId="77777777" w:rsidR="00E23E21" w:rsidRPr="001A3E3F" w:rsidRDefault="00E23E21" w:rsidP="00E23E21">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0211154B" w14:textId="77777777" w:rsidR="00E23E21" w:rsidRPr="001A3E3F" w:rsidRDefault="00E23E21" w:rsidP="00E23E21">
      <w:pPr>
        <w:rPr>
          <w:sz w:val="16"/>
        </w:rPr>
      </w:pPr>
      <w:r w:rsidRPr="001A3E3F">
        <w:rPr>
          <w:sz w:val="16"/>
        </w:rPr>
        <w:t>Superintelligence is a matter of national security</w:t>
      </w:r>
    </w:p>
    <w:p w14:paraId="646A8CED" w14:textId="77777777" w:rsidR="00E23E21" w:rsidRPr="00B33D3E" w:rsidRDefault="00E23E21" w:rsidP="00E23E21">
      <w:pPr>
        <w:rPr>
          <w:rFonts w:eastAsia="Times New Roman"/>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66AD4028" w14:textId="77777777" w:rsidR="00E23E21" w:rsidRDefault="00E23E21" w:rsidP="00E23E21">
      <w:pPr>
        <w:pStyle w:val="Heading2"/>
      </w:pPr>
      <w:r>
        <w:t>Advantage One</w:t>
      </w:r>
    </w:p>
    <w:p w14:paraId="1F832A21" w14:textId="77777777" w:rsidR="00E23E21" w:rsidRDefault="00E23E21" w:rsidP="00E23E21">
      <w:pPr>
        <w:pStyle w:val="Heading3"/>
      </w:pPr>
      <w:r>
        <w:t>Environment !D---1NC</w:t>
      </w:r>
    </w:p>
    <w:p w14:paraId="05F4078A" w14:textId="77777777" w:rsidR="00E23E21" w:rsidRDefault="00E23E21" w:rsidP="00E23E21">
      <w:pPr>
        <w:pStyle w:val="Heading4"/>
        <w:rPr>
          <w:rFonts w:cs="Times New Roman"/>
        </w:rPr>
      </w:pPr>
      <w:r w:rsidRPr="00616E46">
        <w:rPr>
          <w:rFonts w:cs="Times New Roman"/>
        </w:rPr>
        <w:t xml:space="preserve">No planetary boundaries impact. </w:t>
      </w:r>
    </w:p>
    <w:p w14:paraId="7DD1DA8C" w14:textId="77777777" w:rsidR="00E23E21" w:rsidRPr="00616E46" w:rsidRDefault="00E23E21" w:rsidP="00E23E21">
      <w:r w:rsidRPr="00616E46">
        <w:rPr>
          <w:rStyle w:val="Style13ptBold"/>
        </w:rPr>
        <w:t>Halstead 22</w:t>
      </w:r>
      <w:r w:rsidRPr="00616E46">
        <w:t xml:space="preserve">, DPhil @ Oxford, existential risk expert, lead author of the Global Catastrophic Risks 2016. Citing </w:t>
      </w:r>
      <w:r w:rsidRPr="00616E46">
        <w:rPr>
          <w:b/>
          <w:bCs/>
        </w:rPr>
        <w:t>Barry Brook</w:t>
      </w:r>
      <w:r w:rsidRPr="00616E46">
        <w:t>, Professor and Chair of Environmental Sustainability at the University of Tasmania. (John, “Climate Change &amp; Longtermism,” p. 215-218, https://johnhalstead.org/wp-content/uploads/2023/11/Climate-Change-Longtermism-1.pdf)</w:t>
      </w:r>
    </w:p>
    <w:p w14:paraId="76BA2D82" w14:textId="77777777" w:rsidR="00E23E21" w:rsidRPr="00616E46" w:rsidRDefault="00E23E21" w:rsidP="00E23E21">
      <w:pPr>
        <w:rPr>
          <w:sz w:val="16"/>
        </w:rPr>
      </w:pPr>
      <w:r w:rsidRPr="00616E46">
        <w:rPr>
          <w:sz w:val="16"/>
        </w:rPr>
        <w:t>Closeness to pre-modern ecology and living standards are negatively correlated</w:t>
      </w:r>
    </w:p>
    <w:p w14:paraId="5F70CFC8" w14:textId="77777777" w:rsidR="00E23E21" w:rsidRPr="00616E46" w:rsidRDefault="00E23E21" w:rsidP="00E23E21">
      <w:pPr>
        <w:rPr>
          <w:sz w:val="16"/>
        </w:rPr>
      </w:pPr>
      <w:r w:rsidRPr="00616E46">
        <w:rPr>
          <w:sz w:val="16"/>
        </w:rPr>
        <w:t xml:space="preserve">Many </w:t>
      </w:r>
      <w:r w:rsidRPr="00616E46">
        <w:rPr>
          <w:rStyle w:val="StyleUnderline"/>
        </w:rPr>
        <w:t>scholars</w:t>
      </w:r>
      <w:r w:rsidRPr="00616E46">
        <w:rPr>
          <w:sz w:val="16"/>
        </w:rPr>
        <w:t xml:space="preserve"> writing </w:t>
      </w:r>
      <w:r w:rsidRPr="00616E46">
        <w:rPr>
          <w:rStyle w:val="StyleUnderline"/>
        </w:rPr>
        <w:t xml:space="preserve">on </w:t>
      </w:r>
      <w:r w:rsidRPr="00616E46">
        <w:rPr>
          <w:rStyle w:val="Emphasis"/>
        </w:rPr>
        <w:t>biod</w:t>
      </w:r>
      <w:r w:rsidRPr="00616E46">
        <w:rPr>
          <w:sz w:val="16"/>
        </w:rPr>
        <w:t xml:space="preserve">iversity </w:t>
      </w:r>
      <w:r w:rsidRPr="00616E46">
        <w:rPr>
          <w:rStyle w:val="Emphasis"/>
        </w:rPr>
        <w:t>loss</w:t>
      </w:r>
      <w:r w:rsidRPr="00616E46">
        <w:rPr>
          <w:sz w:val="16"/>
        </w:rPr>
        <w:t xml:space="preserve"> seem to </w:t>
      </w:r>
      <w:r w:rsidRPr="00616E46">
        <w:rPr>
          <w:rStyle w:val="StyleUnderline"/>
        </w:rPr>
        <w:t>believe</w:t>
      </w:r>
      <w:r w:rsidRPr="00616E46">
        <w:rPr>
          <w:sz w:val="16"/>
        </w:rPr>
        <w:t xml:space="preserve"> that </w:t>
      </w:r>
      <w:r w:rsidRPr="00616E46">
        <w:rPr>
          <w:rStyle w:val="StyleUnderline"/>
        </w:rPr>
        <w:t xml:space="preserve">any departures from the pre-agricultural or pre-industrial ecosystem are </w:t>
      </w:r>
      <w:r w:rsidRPr="00616E46">
        <w:rPr>
          <w:rStyle w:val="Emphasis"/>
        </w:rPr>
        <w:t>bad</w:t>
      </w:r>
      <w:r w:rsidRPr="00616E46">
        <w:rPr>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616E46">
        <w:rPr>
          <w:rStyle w:val="StyleUnderline"/>
        </w:rPr>
        <w:t xml:space="preserve">closeness to pre-industrial ecology appears to be </w:t>
      </w:r>
      <w:r w:rsidRPr="00616E46">
        <w:rPr>
          <w:rStyle w:val="Emphasis"/>
        </w:rPr>
        <w:t>negatively correlated</w:t>
      </w:r>
      <w:r w:rsidRPr="00616E46">
        <w:rPr>
          <w:rStyle w:val="StyleUnderline"/>
        </w:rPr>
        <w:t xml:space="preserve"> with</w:t>
      </w:r>
      <w:r w:rsidRPr="00616E46">
        <w:rPr>
          <w:sz w:val="16"/>
        </w:rPr>
        <w:t xml:space="preserve"> levels of </w:t>
      </w:r>
      <w:r w:rsidRPr="00616E46">
        <w:rPr>
          <w:rStyle w:val="Emphasis"/>
        </w:rPr>
        <w:t>consumption</w:t>
      </w:r>
      <w:r w:rsidRPr="00616E46">
        <w:rPr>
          <w:sz w:val="16"/>
        </w:rPr>
        <w:t xml:space="preserve"> now and into the long-term.</w:t>
      </w:r>
    </w:p>
    <w:p w14:paraId="05E019BB" w14:textId="77777777" w:rsidR="00E23E21" w:rsidRPr="00616E46" w:rsidRDefault="00E23E21" w:rsidP="00E23E21">
      <w:pPr>
        <w:rPr>
          <w:sz w:val="12"/>
          <w:szCs w:val="18"/>
        </w:rPr>
      </w:pPr>
      <w:r w:rsidRPr="00616E46">
        <w:rPr>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0147C7E5" w14:textId="77777777" w:rsidR="00E23E21" w:rsidRPr="00616E46" w:rsidRDefault="00E23E21" w:rsidP="00E23E21">
      <w:pPr>
        <w:rPr>
          <w:sz w:val="12"/>
          <w:szCs w:val="18"/>
        </w:rPr>
      </w:pPr>
      <w:r w:rsidRPr="00616E46">
        <w:rPr>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9CC4F12" w14:textId="77777777" w:rsidR="00E23E21" w:rsidRPr="00616E46" w:rsidRDefault="00E23E21" w:rsidP="00E23E21">
      <w:pPr>
        <w:rPr>
          <w:sz w:val="12"/>
          <w:szCs w:val="18"/>
        </w:rPr>
      </w:pPr>
      <w:r w:rsidRPr="00616E46">
        <w:rPr>
          <w:sz w:val="12"/>
          <w:szCs w:val="18"/>
        </w:rPr>
        <w:t>The 90% boundary figure seems arbitrary. Steffen et al give no reason that it should be 90%, rather than 1% or 99% or that there is no meaningful boundary.</w:t>
      </w:r>
    </w:p>
    <w:p w14:paraId="6E0225D4" w14:textId="77777777" w:rsidR="00E23E21" w:rsidRPr="00616E46" w:rsidRDefault="00E23E21" w:rsidP="00E23E21">
      <w:pPr>
        <w:rPr>
          <w:sz w:val="12"/>
          <w:szCs w:val="18"/>
        </w:rPr>
      </w:pPr>
      <w:r w:rsidRPr="00616E46">
        <w:rPr>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63721579" w14:textId="77777777" w:rsidR="00E23E21" w:rsidRPr="00616E46" w:rsidRDefault="00E23E21" w:rsidP="00E23E21">
      <w:pPr>
        <w:rPr>
          <w:sz w:val="16"/>
        </w:rPr>
      </w:pPr>
      <w:r w:rsidRPr="00616E46">
        <w:rPr>
          <w:sz w:val="16"/>
        </w:rPr>
        <w:t xml:space="preserve">I think proposing that there is a planetary boundary of 90% with no argument or evidence is unjustifiable. Brook et al (2013) argue that </w:t>
      </w:r>
      <w:r w:rsidRPr="00616E46">
        <w:rPr>
          <w:rStyle w:val="StyleUnderline"/>
        </w:rPr>
        <w:t xml:space="preserve">there is reason to think that </w:t>
      </w:r>
      <w:r w:rsidRPr="00616E46">
        <w:rPr>
          <w:rStyle w:val="StyleUnderline"/>
          <w:highlight w:val="cyan"/>
        </w:rPr>
        <w:t xml:space="preserve">there is </w:t>
      </w:r>
      <w:r w:rsidRPr="00616E46">
        <w:rPr>
          <w:rStyle w:val="Emphasis"/>
          <w:highlight w:val="cyan"/>
        </w:rPr>
        <w:t>no</w:t>
      </w:r>
      <w:r w:rsidRPr="00616E46">
        <w:rPr>
          <w:rStyle w:val="StyleUnderline"/>
        </w:rPr>
        <w:t xml:space="preserve"> global</w:t>
      </w:r>
      <w:r w:rsidRPr="00616E46">
        <w:rPr>
          <w:sz w:val="16"/>
        </w:rPr>
        <w:t xml:space="preserve"> level </w:t>
      </w:r>
      <w:r w:rsidRPr="00616E46">
        <w:rPr>
          <w:rStyle w:val="Emphasis"/>
          <w:highlight w:val="cyan"/>
        </w:rPr>
        <w:t>planetary boundary</w:t>
      </w:r>
      <w:r w:rsidRPr="00616E46">
        <w:rPr>
          <w:rStyle w:val="StyleUnderline"/>
          <w:highlight w:val="cyan"/>
        </w:rPr>
        <w:t xml:space="preserve"> for </w:t>
      </w:r>
      <w:r w:rsidRPr="00616E46">
        <w:rPr>
          <w:rStyle w:val="Emphasis"/>
          <w:highlight w:val="cyan"/>
        </w:rPr>
        <w:t>biod</w:t>
      </w:r>
      <w:r w:rsidRPr="00616E46">
        <w:rPr>
          <w:sz w:val="16"/>
        </w:rPr>
        <w:t>iversity.</w:t>
      </w:r>
    </w:p>
    <w:p w14:paraId="2AAEACAF" w14:textId="77777777" w:rsidR="00E23E21" w:rsidRPr="00616E46" w:rsidRDefault="00E23E21" w:rsidP="00E23E21">
      <w:pPr>
        <w:rPr>
          <w:sz w:val="16"/>
        </w:rPr>
      </w:pPr>
      <w:r w:rsidRPr="00616E46">
        <w:rPr>
          <w:sz w:val="16"/>
        </w:rPr>
        <w:t xml:space="preserve">“By evaluating potential mechanisms and drivers, we conclude that </w:t>
      </w:r>
      <w:r w:rsidRPr="00616E46">
        <w:rPr>
          <w:rStyle w:val="Emphasis"/>
          <w:highlight w:val="cyan"/>
        </w:rPr>
        <w:t>spatial heterogeneity</w:t>
      </w:r>
      <w:r w:rsidRPr="00616E46">
        <w:rPr>
          <w:rStyle w:val="StyleUnderline"/>
        </w:rPr>
        <w:t xml:space="preserve"> in drivers and responses</w:t>
      </w:r>
      <w:r w:rsidRPr="00616E46">
        <w:rPr>
          <w:sz w:val="16"/>
        </w:rPr>
        <w:t xml:space="preserve">, </w:t>
      </w:r>
      <w:r w:rsidRPr="00616E46">
        <w:rPr>
          <w:rStyle w:val="StyleUnderline"/>
          <w:highlight w:val="cyan"/>
        </w:rPr>
        <w:t xml:space="preserve">and lack of strong </w:t>
      </w:r>
      <w:r w:rsidRPr="00616E46">
        <w:rPr>
          <w:rStyle w:val="Emphasis"/>
          <w:highlight w:val="cyan"/>
        </w:rPr>
        <w:t>continental interconnectivity</w:t>
      </w:r>
      <w:r w:rsidRPr="00616E46">
        <w:rPr>
          <w:sz w:val="16"/>
          <w:szCs w:val="16"/>
        </w:rPr>
        <w:t>,</w:t>
      </w:r>
      <w:r w:rsidRPr="00616E46">
        <w:rPr>
          <w:sz w:val="16"/>
        </w:rPr>
        <w:t xml:space="preserve"> probably </w:t>
      </w:r>
      <w:r w:rsidRPr="00616E46">
        <w:rPr>
          <w:rStyle w:val="StyleUnderline"/>
          <w:highlight w:val="cyan"/>
        </w:rPr>
        <w:t>induce</w:t>
      </w:r>
      <w:r w:rsidRPr="00616E46">
        <w:rPr>
          <w:rStyle w:val="StyleUnderline"/>
        </w:rPr>
        <w:t xml:space="preserve"> relatively </w:t>
      </w:r>
      <w:r w:rsidRPr="00616E46">
        <w:rPr>
          <w:rStyle w:val="Emphasis"/>
          <w:highlight w:val="cyan"/>
        </w:rPr>
        <w:t>smooth changes</w:t>
      </w:r>
      <w:r w:rsidRPr="00616E46">
        <w:rPr>
          <w:rStyle w:val="StyleUnderline"/>
          <w:highlight w:val="cyan"/>
        </w:rPr>
        <w:t xml:space="preserve"> at the </w:t>
      </w:r>
      <w:r w:rsidRPr="00616E46">
        <w:rPr>
          <w:rStyle w:val="Emphasis"/>
          <w:highlight w:val="cyan"/>
        </w:rPr>
        <w:t>global scale</w:t>
      </w:r>
      <w:r w:rsidRPr="00616E46">
        <w:rPr>
          <w:rStyle w:val="StyleUnderline"/>
        </w:rPr>
        <w:t>,</w:t>
      </w:r>
      <w:r w:rsidRPr="00616E46">
        <w:rPr>
          <w:sz w:val="16"/>
        </w:rPr>
        <w:t xml:space="preserve"> </w:t>
      </w:r>
      <w:r w:rsidRPr="00616E46">
        <w:rPr>
          <w:rStyle w:val="Emphasis"/>
          <w:highlight w:val="cyan"/>
        </w:rPr>
        <w:t>without</w:t>
      </w:r>
      <w:r w:rsidRPr="00616E46">
        <w:rPr>
          <w:rStyle w:val="StyleUnderline"/>
        </w:rPr>
        <w:t xml:space="preserve"> an expectation of marked </w:t>
      </w:r>
      <w:r w:rsidRPr="00616E46">
        <w:rPr>
          <w:rStyle w:val="Emphasis"/>
          <w:highlight w:val="cyan"/>
        </w:rPr>
        <w:t>tipping patterns</w:t>
      </w:r>
      <w:r w:rsidRPr="00616E46">
        <w:rPr>
          <w:sz w:val="16"/>
        </w:rPr>
        <w:t xml:space="preserve">. This implies that identifying critical points along global continua of drivers might be unfeasible and that </w:t>
      </w:r>
      <w:r w:rsidRPr="00616E46">
        <w:rPr>
          <w:rStyle w:val="StyleUnderline"/>
        </w:rPr>
        <w:t>characterizing global biotic change with single aggregates is inapt</w:t>
      </w:r>
      <w:r w:rsidRPr="00616E46">
        <w:rPr>
          <w:sz w:val="16"/>
        </w:rPr>
        <w:t>.” 256</w:t>
      </w:r>
    </w:p>
    <w:p w14:paraId="0A23745E" w14:textId="77777777" w:rsidR="00E23E21" w:rsidRPr="00616E46" w:rsidRDefault="00E23E21" w:rsidP="00E23E21">
      <w:pPr>
        <w:rPr>
          <w:sz w:val="16"/>
        </w:rPr>
      </w:pPr>
      <w:r w:rsidRPr="00616E46">
        <w:rPr>
          <w:sz w:val="16"/>
        </w:rPr>
        <w:t>For further criticism of the idea of planetary boundaries see Nordhaus et al (2012). 257</w:t>
      </w:r>
    </w:p>
    <w:p w14:paraId="0D33F5DF" w14:textId="77777777" w:rsidR="00E23E21" w:rsidRPr="00616E46" w:rsidRDefault="00E23E21" w:rsidP="00E23E21">
      <w:pPr>
        <w:rPr>
          <w:rStyle w:val="StyleUnderline"/>
        </w:rPr>
      </w:pPr>
      <w:r w:rsidRPr="00616E46">
        <w:rPr>
          <w:rStyle w:val="Emphasis"/>
          <w:highlight w:val="cyan"/>
        </w:rPr>
        <w:t>Many regions</w:t>
      </w:r>
      <w:r w:rsidRPr="00616E46">
        <w:rPr>
          <w:rStyle w:val="StyleUnderline"/>
        </w:rPr>
        <w:t xml:space="preserve"> today have a </w:t>
      </w:r>
      <w:r w:rsidRPr="00616E46">
        <w:rPr>
          <w:rStyle w:val="Emphasis"/>
          <w:highlight w:val="cyan"/>
        </w:rPr>
        <w:t>Biod</w:t>
      </w:r>
      <w:r w:rsidRPr="00616E46">
        <w:rPr>
          <w:rStyle w:val="StyleUnderline"/>
        </w:rPr>
        <w:t xml:space="preserve">iversity </w:t>
      </w:r>
      <w:r w:rsidRPr="00616E46">
        <w:rPr>
          <w:rStyle w:val="Emphasis"/>
          <w:highlight w:val="cyan"/>
        </w:rPr>
        <w:t>Intactness</w:t>
      </w:r>
      <w:r w:rsidRPr="00616E46">
        <w:rPr>
          <w:rStyle w:val="Emphasis"/>
        </w:rPr>
        <w:t xml:space="preserve"> Index</w:t>
      </w:r>
      <w:r w:rsidRPr="00616E46">
        <w:rPr>
          <w:rStyle w:val="StyleUnderline"/>
        </w:rPr>
        <w:t xml:space="preserve"> </w:t>
      </w:r>
      <w:r w:rsidRPr="00616E46">
        <w:rPr>
          <w:rStyle w:val="StyleUnderline"/>
          <w:highlight w:val="cyan"/>
        </w:rPr>
        <w:t xml:space="preserve">of </w:t>
      </w:r>
      <w:r w:rsidRPr="00616E46">
        <w:rPr>
          <w:rStyle w:val="Emphasis"/>
          <w:highlight w:val="cyan"/>
        </w:rPr>
        <w:t>less than 90%.</w:t>
      </w:r>
    </w:p>
    <w:p w14:paraId="1D6C1693" w14:textId="77777777" w:rsidR="00E23E21" w:rsidRPr="00616E46" w:rsidRDefault="00E23E21" w:rsidP="00E23E21">
      <w:pPr>
        <w:rPr>
          <w:sz w:val="16"/>
        </w:rPr>
      </w:pPr>
      <w:r w:rsidRPr="00616E46">
        <w:rPr>
          <w:sz w:val="16"/>
        </w:rPr>
        <w:t>[[FIGURE 2.14 OMITTED]]</w:t>
      </w:r>
    </w:p>
    <w:p w14:paraId="56AABF79" w14:textId="77777777" w:rsidR="00E23E21" w:rsidRPr="00616E46" w:rsidRDefault="00E23E21" w:rsidP="00E23E21">
      <w:pPr>
        <w:rPr>
          <w:sz w:val="16"/>
        </w:rPr>
      </w:pPr>
      <w:r w:rsidRPr="00616E46">
        <w:rPr>
          <w:sz w:val="16"/>
        </w:rPr>
        <w:t>Source: Sandra Diaz et al., ‘The Global Assessment Report on Biodiversity and Ecosystem Services’, The United Nations’ Intergovernmental Science-Policy Platform on Biodiversity and Ecosystem Services, 2019.</w:t>
      </w:r>
    </w:p>
    <w:p w14:paraId="6F805607" w14:textId="77777777" w:rsidR="00E23E21" w:rsidRPr="00616E46" w:rsidRDefault="00E23E21" w:rsidP="00E23E21">
      <w:pPr>
        <w:rPr>
          <w:sz w:val="16"/>
        </w:rPr>
      </w:pPr>
      <w:r w:rsidRPr="00616E46">
        <w:rPr>
          <w:sz w:val="16"/>
        </w:rPr>
        <w:t xml:space="preserve">It is notable that </w:t>
      </w:r>
      <w:r w:rsidRPr="00616E46">
        <w:rPr>
          <w:rStyle w:val="StyleUnderline"/>
        </w:rPr>
        <w:t>many of the regions with the lightest colours are some of the richest in the world</w:t>
      </w:r>
      <w:r w:rsidRPr="00616E46">
        <w:rPr>
          <w:sz w:val="16"/>
        </w:rPr>
        <w:t>, including the US and many European countries. Many of the poorest countries in the world score well on the Biodiversity Intactness Index, including for example DRC, Angola, and the Central African Republic.</w:t>
      </w:r>
    </w:p>
    <w:p w14:paraId="297138EA" w14:textId="77777777" w:rsidR="00E23E21" w:rsidRPr="00616E46" w:rsidRDefault="00E23E21" w:rsidP="00E23E21">
      <w:pPr>
        <w:rPr>
          <w:rStyle w:val="StyleUnderline"/>
        </w:rPr>
      </w:pPr>
      <w:r w:rsidRPr="00616E46">
        <w:rPr>
          <w:sz w:val="16"/>
        </w:rPr>
        <w:t xml:space="preserve">Clearly then, the claim cannot be that declines in Biodiversity Intactness instantaneously bring about declines in welfare. Rather, </w:t>
      </w:r>
      <w:r w:rsidRPr="00616E46">
        <w:rPr>
          <w:rStyle w:val="StyleUnderline"/>
        </w:rPr>
        <w:t>the claim must be that the decline in Biod</w:t>
      </w:r>
      <w:r w:rsidRPr="00616E46">
        <w:rPr>
          <w:sz w:val="16"/>
        </w:rPr>
        <w:t xml:space="preserve">iversity </w:t>
      </w:r>
      <w:r w:rsidRPr="00616E46">
        <w:rPr>
          <w:rStyle w:val="StyleUnderline"/>
        </w:rPr>
        <w:t>Intactness brings about a decline in welfare at some point in the future that overwhelms any gains in welfare prior to that</w:t>
      </w:r>
      <w:r w:rsidRPr="00616E46">
        <w:rPr>
          <w:sz w:val="16"/>
        </w:rPr>
        <w:t>, perhaps due to passing some unknown tipping point.</w:t>
      </w:r>
    </w:p>
    <w:p w14:paraId="77A131E9" w14:textId="77777777" w:rsidR="00E23E21" w:rsidRPr="00616E46" w:rsidRDefault="00E23E21" w:rsidP="00E23E21">
      <w:pPr>
        <w:rPr>
          <w:sz w:val="16"/>
        </w:rPr>
      </w:pPr>
      <w:r w:rsidRPr="00616E46">
        <w:rPr>
          <w:rStyle w:val="StyleUnderline"/>
        </w:rPr>
        <w:t xml:space="preserve">But this seems to be the </w:t>
      </w:r>
      <w:r w:rsidRPr="00616E46">
        <w:rPr>
          <w:rStyle w:val="Emphasis"/>
        </w:rPr>
        <w:t>opposite of the truth</w:t>
      </w:r>
      <w:r w:rsidRPr="00616E46">
        <w:rPr>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616E46">
        <w:rPr>
          <w:rStyle w:val="StyleUnderline"/>
        </w:rPr>
        <w:t xml:space="preserve">extremely </w:t>
      </w:r>
      <w:r w:rsidRPr="00616E46">
        <w:rPr>
          <w:rStyle w:val="StyleUnderline"/>
          <w:highlight w:val="cyan"/>
        </w:rPr>
        <w:t>rich countries</w:t>
      </w:r>
      <w:r w:rsidRPr="00616E46">
        <w:rPr>
          <w:rStyle w:val="StyleUnderline"/>
        </w:rPr>
        <w:t xml:space="preserve"> such as England, France and Denmark</w:t>
      </w:r>
      <w:r w:rsidRPr="00616E46">
        <w:rPr>
          <w:sz w:val="16"/>
        </w:rPr>
        <w:t xml:space="preserve"> seem to </w:t>
      </w:r>
      <w:r w:rsidRPr="00616E46">
        <w:rPr>
          <w:rStyle w:val="StyleUnderline"/>
          <w:highlight w:val="cyan"/>
        </w:rPr>
        <w:t>have</w:t>
      </w:r>
      <w:r w:rsidRPr="00616E46">
        <w:rPr>
          <w:rStyle w:val="StyleUnderline"/>
        </w:rPr>
        <w:t xml:space="preserve"> Index </w:t>
      </w:r>
      <w:r w:rsidRPr="00616E46">
        <w:rPr>
          <w:rStyle w:val="StyleUnderline"/>
          <w:highlight w:val="cyan"/>
        </w:rPr>
        <w:t xml:space="preserve">scores </w:t>
      </w:r>
      <w:r w:rsidRPr="00616E46">
        <w:rPr>
          <w:rStyle w:val="Emphasis"/>
          <w:highlight w:val="cyan"/>
        </w:rPr>
        <w:t>below</w:t>
      </w:r>
      <w:r w:rsidRPr="00616E46">
        <w:rPr>
          <w:rStyle w:val="StyleUnderline"/>
          <w:highlight w:val="cyan"/>
        </w:rPr>
        <w:t xml:space="preserve"> even</w:t>
      </w:r>
      <w:r w:rsidRPr="00616E46">
        <w:rPr>
          <w:rStyle w:val="StyleUnderline"/>
        </w:rPr>
        <w:t xml:space="preserve"> </w:t>
      </w:r>
      <w:r w:rsidRPr="00616E46">
        <w:rPr>
          <w:rStyle w:val="StyleUnderline"/>
          <w:highlight w:val="cyan"/>
        </w:rPr>
        <w:t>the</w:t>
      </w:r>
      <w:r w:rsidRPr="00616E46">
        <w:rPr>
          <w:rStyle w:val="StyleUnderline"/>
        </w:rPr>
        <w:t xml:space="preserve"> Steffen et al 30% lower </w:t>
      </w:r>
      <w:r w:rsidRPr="00616E46">
        <w:rPr>
          <w:rStyle w:val="Emphasis"/>
          <w:highlight w:val="cyan"/>
        </w:rPr>
        <w:t>planetary boundary</w:t>
      </w:r>
      <w:r w:rsidRPr="00616E46">
        <w:rPr>
          <w:rStyle w:val="StyleUnderline"/>
        </w:rPr>
        <w:t xml:space="preserve"> uncertainty </w:t>
      </w:r>
      <w:r w:rsidRPr="00616E46">
        <w:rPr>
          <w:rStyle w:val="StyleUnderline"/>
          <w:highlight w:val="cyan"/>
        </w:rPr>
        <w:t>range</w:t>
      </w:r>
      <w:r w:rsidRPr="00616E46">
        <w:rPr>
          <w:sz w:val="16"/>
        </w:rPr>
        <w:t>. The Biodiversity Intactness Index just does not seem to be a good measure of the long-term consumption prospects of different regions.</w:t>
      </w:r>
    </w:p>
    <w:p w14:paraId="7E04ADBA" w14:textId="77777777" w:rsidR="00E23E21" w:rsidRPr="00616E46" w:rsidRDefault="00E23E21" w:rsidP="00E23E21">
      <w:pPr>
        <w:rPr>
          <w:sz w:val="16"/>
        </w:rPr>
      </w:pPr>
      <w:r w:rsidRPr="00616E46">
        <w:rPr>
          <w:rStyle w:val="StyleUnderline"/>
          <w:highlight w:val="cyan"/>
        </w:rPr>
        <w:t>There is</w:t>
      </w:r>
      <w:r w:rsidRPr="00616E46">
        <w:rPr>
          <w:rStyle w:val="StyleUnderline"/>
        </w:rPr>
        <w:t xml:space="preserve"> also </w:t>
      </w:r>
      <w:r w:rsidRPr="00616E46">
        <w:rPr>
          <w:rStyle w:val="Emphasis"/>
          <w:highlight w:val="cyan"/>
        </w:rPr>
        <w:t>strong ev</w:t>
      </w:r>
      <w:r w:rsidRPr="00616E46">
        <w:rPr>
          <w:sz w:val="16"/>
        </w:rPr>
        <w:t xml:space="preserve">idence </w:t>
      </w:r>
      <w:r w:rsidRPr="00616E46">
        <w:rPr>
          <w:rStyle w:val="StyleUnderline"/>
        </w:rPr>
        <w:t xml:space="preserve">from </w:t>
      </w:r>
      <w:r w:rsidRPr="00616E46">
        <w:rPr>
          <w:rStyle w:val="Emphasis"/>
        </w:rPr>
        <w:t>history</w:t>
      </w:r>
      <w:r w:rsidRPr="00616E46">
        <w:rPr>
          <w:rStyle w:val="StyleUnderline"/>
        </w:rPr>
        <w:t xml:space="preserve"> that </w:t>
      </w:r>
      <w:r w:rsidRPr="00616E46">
        <w:rPr>
          <w:rStyle w:val="Emphasis"/>
          <w:highlight w:val="cyan"/>
        </w:rPr>
        <w:t>complete destruction</w:t>
      </w:r>
      <w:r w:rsidRPr="00616E46">
        <w:rPr>
          <w:rStyle w:val="StyleUnderline"/>
          <w:highlight w:val="cyan"/>
        </w:rPr>
        <w:t xml:space="preserve"> of ecosystems is</w:t>
      </w:r>
      <w:r w:rsidRPr="00616E46">
        <w:rPr>
          <w:rStyle w:val="StyleUnderline"/>
        </w:rPr>
        <w:t xml:space="preserve"> very </w:t>
      </w:r>
      <w:r w:rsidRPr="00616E46">
        <w:rPr>
          <w:rStyle w:val="StyleUnderline"/>
          <w:highlight w:val="cyan"/>
        </w:rPr>
        <w:t xml:space="preserve">unlikely to </w:t>
      </w:r>
      <w:r w:rsidRPr="00616E46">
        <w:rPr>
          <w:rStyle w:val="Emphasis"/>
          <w:highlight w:val="cyan"/>
        </w:rPr>
        <w:t>trigger tipping points</w:t>
      </w:r>
      <w:r w:rsidRPr="00616E46">
        <w:rPr>
          <w:sz w:val="16"/>
        </w:rPr>
        <w:t xml:space="preserve"> that do severe damage to society. </w:t>
      </w:r>
      <w:r w:rsidRPr="00616E46">
        <w:rPr>
          <w:rStyle w:val="StyleUnderline"/>
        </w:rPr>
        <w:t xml:space="preserve">Significant </w:t>
      </w:r>
      <w:r w:rsidRPr="00616E46">
        <w:rPr>
          <w:rStyle w:val="Emphasis"/>
        </w:rPr>
        <w:t>defo</w:t>
      </w:r>
      <w:r w:rsidRPr="00616E46">
        <w:rPr>
          <w:sz w:val="16"/>
        </w:rPr>
        <w:t xml:space="preserve">restation </w:t>
      </w:r>
      <w:r w:rsidRPr="00616E46">
        <w:rPr>
          <w:rStyle w:val="StyleUnderline"/>
        </w:rPr>
        <w:t>started across Eurasia thousands of years ago</w:t>
      </w:r>
      <w:r w:rsidRPr="00616E46">
        <w:rPr>
          <w:sz w:val="16"/>
        </w:rPr>
        <w:t>. According to one estimate, in England in 1,000 BC, 90% of land potentially suited to agriculture was covered with forest. By 1400 AD, this had plummeted to 17%. By 1850 AD, forest cover had fallen further to only 2%. 258</w:t>
      </w:r>
    </w:p>
    <w:p w14:paraId="1489C2F7" w14:textId="77777777" w:rsidR="00E23E21" w:rsidRPr="00616E46" w:rsidRDefault="00E23E21" w:rsidP="00E23E21">
      <w:pPr>
        <w:rPr>
          <w:rStyle w:val="StyleUnderline"/>
        </w:rPr>
      </w:pPr>
      <w:r w:rsidRPr="00616E46">
        <w:rPr>
          <w:rStyle w:val="StyleUnderline"/>
          <w:highlight w:val="cyan"/>
        </w:rPr>
        <w:t xml:space="preserve">At </w:t>
      </w:r>
      <w:r w:rsidRPr="00616E46">
        <w:rPr>
          <w:rStyle w:val="Emphasis"/>
          <w:highlight w:val="cyan"/>
        </w:rPr>
        <w:t>no point</w:t>
      </w:r>
      <w:r w:rsidRPr="00616E46">
        <w:rPr>
          <w:rStyle w:val="StyleUnderline"/>
        </w:rPr>
        <w:t xml:space="preserve"> throughout this period </w:t>
      </w:r>
      <w:r w:rsidRPr="00616E46">
        <w:rPr>
          <w:rStyle w:val="StyleUnderline"/>
          <w:highlight w:val="cyan"/>
        </w:rPr>
        <w:t xml:space="preserve">did </w:t>
      </w:r>
      <w:r w:rsidRPr="00616E46">
        <w:rPr>
          <w:rStyle w:val="Emphasis"/>
          <w:highlight w:val="cyan"/>
        </w:rPr>
        <w:t>England</w:t>
      </w:r>
      <w:r w:rsidRPr="00616E46">
        <w:rPr>
          <w:rStyle w:val="StyleUnderline"/>
          <w:highlight w:val="cyan"/>
        </w:rPr>
        <w:t xml:space="preserve"> experience </w:t>
      </w:r>
      <w:r w:rsidRPr="00616E46">
        <w:rPr>
          <w:rStyle w:val="Emphasis"/>
          <w:highlight w:val="cyan"/>
        </w:rPr>
        <w:t>nonlinear ecological collapse</w:t>
      </w:r>
      <w:r w:rsidRPr="00616E46">
        <w:rPr>
          <w:sz w:val="16"/>
        </w:rPr>
        <w:t xml:space="preserve">. </w:t>
      </w:r>
      <w:r w:rsidRPr="00616E46">
        <w:rPr>
          <w:rStyle w:val="Emphasis"/>
        </w:rPr>
        <w:t>Ag</w:t>
      </w:r>
      <w:r w:rsidRPr="00616E46">
        <w:rPr>
          <w:sz w:val="16"/>
        </w:rPr>
        <w:t xml:space="preserve">ricultural production </w:t>
      </w:r>
      <w:r w:rsidRPr="00616E46">
        <w:rPr>
          <w:rStyle w:val="StyleUnderline"/>
        </w:rPr>
        <w:t xml:space="preserve">in England increased enormously despite the </w:t>
      </w:r>
      <w:r w:rsidRPr="00616E46">
        <w:rPr>
          <w:rStyle w:val="Emphasis"/>
        </w:rPr>
        <w:t>complete destruction</w:t>
      </w:r>
      <w:r w:rsidRPr="00616E46">
        <w:rPr>
          <w:rStyle w:val="StyleUnderline"/>
        </w:rPr>
        <w:t xml:space="preserve"> of pre-industrial ecosystems.</w:t>
      </w:r>
    </w:p>
    <w:p w14:paraId="04094418" w14:textId="77777777" w:rsidR="00E23E21" w:rsidRPr="00616E46" w:rsidRDefault="00E23E21" w:rsidP="00E23E21">
      <w:pPr>
        <w:rPr>
          <w:rStyle w:val="StyleUnderline"/>
        </w:rPr>
      </w:pPr>
      <w:r w:rsidRPr="00616E46">
        <w:rPr>
          <w:sz w:val="16"/>
        </w:rPr>
        <w:t xml:space="preserve">There is a similar picture </w:t>
      </w:r>
      <w:r w:rsidRPr="00616E46">
        <w:rPr>
          <w:rStyle w:val="StyleUnderline"/>
        </w:rPr>
        <w:t>across the rest of Europe</w:t>
      </w:r>
      <w:r w:rsidRPr="00616E46">
        <w:rPr>
          <w:sz w:val="16"/>
        </w:rPr>
        <w:t xml:space="preserve">. 259 </w:t>
      </w:r>
      <w:r w:rsidRPr="00616E46">
        <w:rPr>
          <w:rStyle w:val="StyleUnderline"/>
        </w:rPr>
        <w:t>While</w:t>
      </w:r>
      <w:r w:rsidRPr="00616E46">
        <w:rPr>
          <w:sz w:val="16"/>
        </w:rPr>
        <w:t xml:space="preserve"> pre-modern and </w:t>
      </w:r>
      <w:r w:rsidRPr="00616E46">
        <w:rPr>
          <w:rStyle w:val="StyleUnderline"/>
        </w:rPr>
        <w:t>pre-industrial ecosystems have been destroyed, living standards have increased enormously.</w:t>
      </w:r>
    </w:p>
    <w:p w14:paraId="7285EF55" w14:textId="77777777" w:rsidR="00E23E21" w:rsidRPr="00616E46" w:rsidRDefault="00E23E21" w:rsidP="00E23E21">
      <w:pPr>
        <w:rPr>
          <w:sz w:val="16"/>
        </w:rPr>
      </w:pPr>
      <w:r w:rsidRPr="00616E46">
        <w:rPr>
          <w:sz w:val="16"/>
        </w:rPr>
        <w:t>Raudseppe-</w:t>
      </w:r>
      <w:r w:rsidRPr="00616E46">
        <w:rPr>
          <w:rStyle w:val="StyleUnderline"/>
        </w:rPr>
        <w:t>Hearne</w:t>
      </w:r>
      <w:r w:rsidRPr="00616E46">
        <w:rPr>
          <w:sz w:val="16"/>
        </w:rPr>
        <w:t xml:space="preserve"> et al (2010) </w:t>
      </w:r>
      <w:r w:rsidRPr="00616E46">
        <w:rPr>
          <w:rStyle w:val="StyleUnderline"/>
        </w:rPr>
        <w:t>call this the</w:t>
      </w:r>
      <w:r w:rsidRPr="00616E46">
        <w:rPr>
          <w:sz w:val="16"/>
        </w:rPr>
        <w:t xml:space="preserve"> ‘</w:t>
      </w:r>
      <w:r w:rsidRPr="00616E46">
        <w:rPr>
          <w:rStyle w:val="Emphasis"/>
        </w:rPr>
        <w:t>environmentalist’s paradox</w:t>
      </w:r>
      <w:r w:rsidRPr="00616E46">
        <w:rPr>
          <w:sz w:val="16"/>
        </w:rPr>
        <w:t xml:space="preserve">: </w:t>
      </w:r>
      <w:r w:rsidRPr="00616E46">
        <w:rPr>
          <w:rStyle w:val="StyleUnderline"/>
        </w:rPr>
        <w:t xml:space="preserve">human </w:t>
      </w:r>
      <w:r w:rsidRPr="00616E46">
        <w:rPr>
          <w:rStyle w:val="StyleUnderline"/>
          <w:highlight w:val="cyan"/>
        </w:rPr>
        <w:t xml:space="preserve">well-being has increased </w:t>
      </w:r>
      <w:r w:rsidRPr="00616E46">
        <w:rPr>
          <w:rStyle w:val="Emphasis"/>
          <w:highlight w:val="cyan"/>
        </w:rPr>
        <w:t>despite</w:t>
      </w:r>
      <w:r w:rsidRPr="00616E46">
        <w:rPr>
          <w:rStyle w:val="StyleUnderline"/>
        </w:rPr>
        <w:t xml:space="preserve"> large global </w:t>
      </w:r>
      <w:r w:rsidRPr="00616E46">
        <w:rPr>
          <w:rStyle w:val="StyleUnderline"/>
          <w:highlight w:val="cyan"/>
        </w:rPr>
        <w:t>declines in</w:t>
      </w:r>
      <w:r w:rsidRPr="00616E46">
        <w:rPr>
          <w:rStyle w:val="StyleUnderline"/>
        </w:rPr>
        <w:t xml:space="preserve"> most </w:t>
      </w:r>
      <w:r w:rsidRPr="00616E46">
        <w:rPr>
          <w:rStyle w:val="StyleUnderline"/>
          <w:highlight w:val="cyan"/>
        </w:rPr>
        <w:t>ecosystem services</w:t>
      </w:r>
      <w:r w:rsidRPr="00616E46">
        <w:rPr>
          <w:rStyle w:val="StyleUnderline"/>
        </w:rPr>
        <w:t>.</w:t>
      </w:r>
      <w:r w:rsidRPr="00616E46">
        <w:rPr>
          <w:sz w:val="16"/>
        </w:rPr>
        <w:t xml:space="preserve"> 260</w:t>
      </w:r>
    </w:p>
    <w:p w14:paraId="173B8CF0" w14:textId="77777777" w:rsidR="00E23E21" w:rsidRPr="00616E46" w:rsidRDefault="00E23E21" w:rsidP="00E23E21">
      <w:pPr>
        <w:rPr>
          <w:sz w:val="16"/>
        </w:rPr>
      </w:pPr>
    </w:p>
    <w:p w14:paraId="629A8CCE" w14:textId="77777777" w:rsidR="00E23E21" w:rsidRDefault="00E23E21" w:rsidP="00E23E21">
      <w:pPr>
        <w:pStyle w:val="Heading3"/>
      </w:pPr>
      <w:r>
        <w:t>AT: Agriculture---1NC</w:t>
      </w:r>
    </w:p>
    <w:p w14:paraId="5E18AED3" w14:textId="77777777" w:rsidR="00E23E21" w:rsidRDefault="00E23E21" w:rsidP="00E23E21">
      <w:pPr>
        <w:pStyle w:val="Heading4"/>
      </w:pPr>
      <w:r>
        <w:t xml:space="preserve">Agriculture is sustainable. </w:t>
      </w:r>
    </w:p>
    <w:p w14:paraId="73F7B562" w14:textId="77777777" w:rsidR="00E23E21" w:rsidRDefault="00E23E21" w:rsidP="00E23E21">
      <w:r w:rsidRPr="00223A6C">
        <w:rPr>
          <w:rStyle w:val="Style13ptBold"/>
        </w:rPr>
        <w:t>Shellenberger 20</w:t>
      </w:r>
      <w:r>
        <w:t>,</w:t>
      </w:r>
      <w:r w:rsidRPr="00F33229">
        <w:t xml:space="preserve"> </w:t>
      </w:r>
      <w:r>
        <w:t xml:space="preserve">Co-founder of the Breakthrough Institute, M.A., Anthropology, University of California, Santa Cruz (Michael Shellenberger, 2020, “Chapter 5: Sweatshops Save the Planet,” in </w:t>
      </w:r>
      <w:r w:rsidRPr="00223A6C">
        <w:rPr>
          <w:i/>
          <w:iCs/>
        </w:rPr>
        <w:t>Apocalypse Never: Why Environmental Alarmism Hurts Us All</w:t>
      </w:r>
      <w:r>
        <w:t>, Harper Collins, University of Kansas Libraries, ILL)</w:t>
      </w:r>
    </w:p>
    <w:p w14:paraId="00F65D8D" w14:textId="77777777" w:rsidR="00E23E21" w:rsidRPr="008D7824" w:rsidRDefault="00E23E21" w:rsidP="00E23E21">
      <w:pPr>
        <w:rPr>
          <w:sz w:val="14"/>
        </w:rPr>
      </w:pPr>
      <w:r w:rsidRPr="00F04BB0">
        <w:rPr>
          <w:rStyle w:val="StyleUnderline"/>
          <w:highlight w:val="cyan"/>
        </w:rPr>
        <w:t>As farms become</w:t>
      </w:r>
      <w:r w:rsidRPr="00F04BB0">
        <w:rPr>
          <w:rStyle w:val="StyleUnderline"/>
        </w:rPr>
        <w:t xml:space="preserve"> more </w:t>
      </w:r>
      <w:r w:rsidRPr="00F04BB0">
        <w:rPr>
          <w:rStyle w:val="Emphasis"/>
          <w:highlight w:val="cyan"/>
        </w:rPr>
        <w:t>productive</w:t>
      </w:r>
      <w:r w:rsidRPr="00F04BB0">
        <w:rPr>
          <w:rStyle w:val="StyleUnderline"/>
        </w:rPr>
        <w:t xml:space="preserve">, grasslands, forests, and </w:t>
      </w:r>
      <w:r w:rsidRPr="00F04BB0">
        <w:rPr>
          <w:rStyle w:val="Emphasis"/>
          <w:highlight w:val="cyan"/>
        </w:rPr>
        <w:t>wildlife</w:t>
      </w:r>
      <w:r w:rsidRPr="00F04BB0">
        <w:rPr>
          <w:rStyle w:val="StyleUnderline"/>
          <w:highlight w:val="cyan"/>
        </w:rPr>
        <w:t xml:space="preserve"> are </w:t>
      </w:r>
      <w:r w:rsidRPr="00F04BB0">
        <w:rPr>
          <w:rStyle w:val="Emphasis"/>
          <w:highlight w:val="cyan"/>
        </w:rPr>
        <w:t>returning</w:t>
      </w:r>
      <w:r w:rsidRPr="008D7824">
        <w:rPr>
          <w:sz w:val="14"/>
        </w:rPr>
        <w:t>. Globally, the rate of reforestation is catching up to a slowing rate of deforestation.19</w:t>
      </w:r>
    </w:p>
    <w:p w14:paraId="066FA1E6" w14:textId="77777777" w:rsidR="00E23E21" w:rsidRPr="008D7824" w:rsidRDefault="00E23E21" w:rsidP="00E23E21">
      <w:pPr>
        <w:rPr>
          <w:sz w:val="14"/>
        </w:rPr>
      </w:pPr>
      <w:r w:rsidRPr="008D7824">
        <w:rPr>
          <w:sz w:val="14"/>
        </w:rPr>
        <w:t xml:space="preserve">Humankind’s </w:t>
      </w:r>
      <w:r w:rsidRPr="00F04BB0">
        <w:rPr>
          <w:rStyle w:val="StyleUnderline"/>
          <w:highlight w:val="cyan"/>
        </w:rPr>
        <w:t>use of wood</w:t>
      </w:r>
      <w:r w:rsidRPr="00F04BB0">
        <w:rPr>
          <w:rStyle w:val="StyleUnderline"/>
        </w:rPr>
        <w:t xml:space="preserve"> has </w:t>
      </w:r>
      <w:r w:rsidRPr="00F04BB0">
        <w:rPr>
          <w:rStyle w:val="Emphasis"/>
          <w:highlight w:val="cyan"/>
        </w:rPr>
        <w:t>peaked</w:t>
      </w:r>
      <w:r w:rsidRPr="00F04BB0">
        <w:rPr>
          <w:rStyle w:val="StyleUnderline"/>
          <w:highlight w:val="cyan"/>
        </w:rPr>
        <w:t xml:space="preserve"> and</w:t>
      </w:r>
      <w:r w:rsidRPr="00F04BB0">
        <w:rPr>
          <w:rStyle w:val="StyleUnderline"/>
        </w:rPr>
        <w:t xml:space="preserve"> could </w:t>
      </w:r>
      <w:r w:rsidRPr="00F04BB0">
        <w:rPr>
          <w:rStyle w:val="Emphasis"/>
        </w:rPr>
        <w:t>soon decline</w:t>
      </w:r>
      <w:r w:rsidRPr="00F04BB0">
        <w:rPr>
          <w:rStyle w:val="StyleUnderline"/>
        </w:rPr>
        <w:t xml:space="preserve"> significantly</w:t>
      </w:r>
      <w:r w:rsidRPr="008D7824">
        <w:rPr>
          <w:sz w:val="14"/>
        </w:rPr>
        <w:t xml:space="preserve">. 20 And humankind’s </w:t>
      </w:r>
      <w:r w:rsidRPr="00F04BB0">
        <w:rPr>
          <w:rStyle w:val="StyleUnderline"/>
        </w:rPr>
        <w:t xml:space="preserve">use of </w:t>
      </w:r>
      <w:r w:rsidRPr="00F04BB0">
        <w:rPr>
          <w:rStyle w:val="Emphasis"/>
          <w:highlight w:val="cyan"/>
        </w:rPr>
        <w:t>land</w:t>
      </w:r>
      <w:r w:rsidRPr="00F04BB0">
        <w:rPr>
          <w:rStyle w:val="StyleUnderline"/>
        </w:rPr>
        <w:t xml:space="preserve"> for agriculture </w:t>
      </w:r>
      <w:r w:rsidRPr="00F04BB0">
        <w:rPr>
          <w:rStyle w:val="StyleUnderline"/>
          <w:highlight w:val="cyan"/>
        </w:rPr>
        <w:t>is</w:t>
      </w:r>
      <w:r w:rsidRPr="00F04BB0">
        <w:rPr>
          <w:rStyle w:val="StyleUnderline"/>
        </w:rPr>
        <w:t xml:space="preserve"> likely </w:t>
      </w:r>
      <w:r w:rsidRPr="00F04BB0">
        <w:rPr>
          <w:rStyle w:val="StyleUnderline"/>
          <w:highlight w:val="cyan"/>
        </w:rPr>
        <w:t xml:space="preserve">near its </w:t>
      </w:r>
      <w:r w:rsidRPr="00F04BB0">
        <w:rPr>
          <w:rStyle w:val="Emphasis"/>
          <w:highlight w:val="cyan"/>
        </w:rPr>
        <w:t>peak</w:t>
      </w:r>
      <w:r w:rsidRPr="00F04BB0">
        <w:rPr>
          <w:rStyle w:val="StyleUnderline"/>
        </w:rPr>
        <w:t xml:space="preserve"> and capable of </w:t>
      </w:r>
      <w:r w:rsidRPr="00F04BB0">
        <w:rPr>
          <w:rStyle w:val="Emphasis"/>
        </w:rPr>
        <w:t>declining</w:t>
      </w:r>
      <w:r w:rsidRPr="00F04BB0">
        <w:rPr>
          <w:rStyle w:val="StyleUnderline"/>
        </w:rPr>
        <w:t xml:space="preserve"> soon</w:t>
      </w:r>
      <w:r w:rsidRPr="008D7824">
        <w:rPr>
          <w:sz w:val="14"/>
        </w:rPr>
        <w:t>.21 All of this is wonderful news for everyone who cares about achieving universal prosperity and environmental protection.</w:t>
      </w:r>
    </w:p>
    <w:p w14:paraId="03A2A676" w14:textId="77777777" w:rsidR="00E23E21" w:rsidRPr="00F04BB0" w:rsidRDefault="00E23E21" w:rsidP="00E23E21">
      <w:pPr>
        <w:rPr>
          <w:sz w:val="14"/>
          <w:szCs w:val="14"/>
        </w:rPr>
      </w:pPr>
      <w:r w:rsidRPr="00F04BB0">
        <w:rPr>
          <w:sz w:val="14"/>
          <w:szCs w:val="14"/>
        </w:rPr>
        <w:t>The key is producing more food on less land. While the amount of land used for agriculture has increased by 8 percent since 1961, the amount of food produced has grown by an astonishing 300 percent.22</w:t>
      </w:r>
    </w:p>
    <w:p w14:paraId="11D8BACB" w14:textId="77777777" w:rsidR="00E23E21" w:rsidRPr="00F04BB0" w:rsidRDefault="00E23E21" w:rsidP="00E23E21">
      <w:pPr>
        <w:rPr>
          <w:sz w:val="14"/>
          <w:szCs w:val="14"/>
        </w:rPr>
      </w:pPr>
      <w:r w:rsidRPr="00F04BB0">
        <w:rPr>
          <w:sz w:val="14"/>
          <w:szCs w:val="14"/>
        </w:rPr>
        <w:t>Though pastureland and cropland expanded 5 and 16 percent, between 1961 and 2017, the maximum extent of total agriculture land occurred in the 1990s, and declined significantly since then, led by a 4.5 percent drop in pastureland since 2000.23 Between 2000 and 2017, the production of beef and cow’s milk increased by 19 and 38 percent, respectively, even as total land used globally for pasture shrank.24</w:t>
      </w:r>
    </w:p>
    <w:p w14:paraId="4282C19C" w14:textId="77777777" w:rsidR="00E23E21" w:rsidRPr="008D7824" w:rsidRDefault="00E23E21" w:rsidP="00E23E21">
      <w:pPr>
        <w:rPr>
          <w:sz w:val="14"/>
        </w:rPr>
      </w:pPr>
      <w:r w:rsidRPr="006631DB">
        <w:rPr>
          <w:rStyle w:val="StyleUnderline"/>
        </w:rPr>
        <w:t xml:space="preserve">The </w:t>
      </w:r>
      <w:r w:rsidRPr="00F04BB0">
        <w:rPr>
          <w:rStyle w:val="Emphasis"/>
        </w:rPr>
        <w:t>replacement</w:t>
      </w:r>
      <w:r w:rsidRPr="006631DB">
        <w:rPr>
          <w:rStyle w:val="StyleUnderline"/>
        </w:rPr>
        <w:t xml:space="preserve"> of farm animals with </w:t>
      </w:r>
      <w:r w:rsidRPr="00F04BB0">
        <w:rPr>
          <w:rStyle w:val="Emphasis"/>
          <w:highlight w:val="cyan"/>
        </w:rPr>
        <w:t>machines</w:t>
      </w:r>
      <w:r w:rsidRPr="006631DB">
        <w:rPr>
          <w:rStyle w:val="StyleUnderline"/>
        </w:rPr>
        <w:t xml:space="preserve"> massively </w:t>
      </w:r>
      <w:r w:rsidRPr="00F04BB0">
        <w:rPr>
          <w:rStyle w:val="StyleUnderline"/>
          <w:highlight w:val="cyan"/>
        </w:rPr>
        <w:t xml:space="preserve">reduced </w:t>
      </w:r>
      <w:r w:rsidRPr="00F04BB0">
        <w:rPr>
          <w:rStyle w:val="Emphasis"/>
          <w:highlight w:val="cyan"/>
        </w:rPr>
        <w:t>land required</w:t>
      </w:r>
      <w:r w:rsidRPr="00F04BB0">
        <w:rPr>
          <w:rStyle w:val="StyleUnderline"/>
          <w:highlight w:val="cyan"/>
        </w:rPr>
        <w:t xml:space="preserve"> for food</w:t>
      </w:r>
      <w:r w:rsidRPr="006631DB">
        <w:rPr>
          <w:rStyle w:val="StyleUnderline"/>
        </w:rPr>
        <w:t xml:space="preserve"> production</w:t>
      </w:r>
      <w:r w:rsidRPr="008D7824">
        <w:rPr>
          <w:sz w:val="14"/>
        </w:rPr>
        <w:t xml:space="preserve">. By moving from horses and mules to tractors and combine harvesters, </w:t>
      </w:r>
      <w:r w:rsidRPr="006631DB">
        <w:rPr>
          <w:rStyle w:val="StyleUnderline"/>
        </w:rPr>
        <w:t xml:space="preserve">the </w:t>
      </w:r>
      <w:r w:rsidRPr="00F04BB0">
        <w:rPr>
          <w:rStyle w:val="Emphasis"/>
          <w:highlight w:val="cyan"/>
        </w:rPr>
        <w:t>U</w:t>
      </w:r>
      <w:r w:rsidRPr="006631DB">
        <w:rPr>
          <w:rStyle w:val="StyleUnderline"/>
        </w:rPr>
        <w:t xml:space="preserve">nited </w:t>
      </w:r>
      <w:r w:rsidRPr="00F04BB0">
        <w:rPr>
          <w:rStyle w:val="Emphasis"/>
          <w:highlight w:val="cyan"/>
        </w:rPr>
        <w:t>S</w:t>
      </w:r>
      <w:r w:rsidRPr="006631DB">
        <w:rPr>
          <w:rStyle w:val="StyleUnderline"/>
        </w:rPr>
        <w:t xml:space="preserve">tates </w:t>
      </w:r>
      <w:r w:rsidRPr="00F04BB0">
        <w:rPr>
          <w:rStyle w:val="Emphasis"/>
          <w:highlight w:val="cyan"/>
        </w:rPr>
        <w:t>slashed</w:t>
      </w:r>
      <w:r w:rsidRPr="006631DB">
        <w:rPr>
          <w:rStyle w:val="StyleUnderline"/>
        </w:rPr>
        <w:t xml:space="preserve"> the amount of </w:t>
      </w:r>
      <w:r w:rsidRPr="00F04BB0">
        <w:rPr>
          <w:rStyle w:val="Emphasis"/>
          <w:highlight w:val="cyan"/>
        </w:rPr>
        <w:t>land</w:t>
      </w:r>
      <w:r w:rsidRPr="00F04BB0">
        <w:rPr>
          <w:rStyle w:val="StyleUnderline"/>
          <w:highlight w:val="cyan"/>
        </w:rPr>
        <w:t xml:space="preserve"> required</w:t>
      </w:r>
      <w:r w:rsidRPr="008D7824">
        <w:rPr>
          <w:sz w:val="14"/>
        </w:rPr>
        <w:t xml:space="preserve"> to produce animal feed </w:t>
      </w:r>
      <w:r w:rsidRPr="00F04BB0">
        <w:rPr>
          <w:rStyle w:val="StyleUnderline"/>
          <w:highlight w:val="cyan"/>
        </w:rPr>
        <w:t>by</w:t>
      </w:r>
      <w:r w:rsidRPr="008D7824">
        <w:rPr>
          <w:sz w:val="14"/>
        </w:rPr>
        <w:t xml:space="preserve"> an area the size of California. That land savings constituted an astonishing </w:t>
      </w:r>
      <w:r w:rsidRPr="00F04BB0">
        <w:rPr>
          <w:rStyle w:val="Emphasis"/>
          <w:highlight w:val="cyan"/>
        </w:rPr>
        <w:t>one-quarter</w:t>
      </w:r>
      <w:r w:rsidRPr="006631DB">
        <w:rPr>
          <w:rStyle w:val="StyleUnderline"/>
        </w:rPr>
        <w:t xml:space="preserve"> of total </w:t>
      </w:r>
      <w:r w:rsidRPr="00F04BB0">
        <w:rPr>
          <w:rStyle w:val="Emphasis"/>
        </w:rPr>
        <w:t>U.S.</w:t>
      </w:r>
      <w:r w:rsidRPr="006631DB">
        <w:rPr>
          <w:rStyle w:val="StyleUnderline"/>
        </w:rPr>
        <w:t xml:space="preserve"> land</w:t>
      </w:r>
      <w:r w:rsidRPr="008D7824">
        <w:rPr>
          <w:sz w:val="14"/>
        </w:rPr>
        <w:t xml:space="preserve"> used for agriculture.25</w:t>
      </w:r>
    </w:p>
    <w:p w14:paraId="2D4A471A" w14:textId="77777777" w:rsidR="00E23E21" w:rsidRPr="00F04BB0" w:rsidRDefault="00E23E21" w:rsidP="00E23E21">
      <w:pPr>
        <w:rPr>
          <w:sz w:val="14"/>
          <w:szCs w:val="14"/>
        </w:rPr>
      </w:pPr>
      <w:r w:rsidRPr="00F04BB0">
        <w:rPr>
          <w:sz w:val="14"/>
          <w:szCs w:val="14"/>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15968A96" w14:textId="77777777" w:rsidR="00E23E21" w:rsidRPr="008D7824" w:rsidRDefault="00E23E21" w:rsidP="00E23E21">
      <w:pPr>
        <w:rPr>
          <w:sz w:val="14"/>
        </w:rPr>
      </w:pPr>
      <w:r w:rsidRPr="006631DB">
        <w:rPr>
          <w:rStyle w:val="StyleUnderline"/>
        </w:rPr>
        <w:t xml:space="preserve">As </w:t>
      </w:r>
      <w:r w:rsidRPr="00F04BB0">
        <w:rPr>
          <w:rStyle w:val="Emphasis"/>
        </w:rPr>
        <w:t>tech</w:t>
      </w:r>
      <w:r w:rsidRPr="006631DB">
        <w:rPr>
          <w:rStyle w:val="StyleUnderline"/>
        </w:rPr>
        <w:t xml:space="preserve">nology becomes more </w:t>
      </w:r>
      <w:r w:rsidRPr="00F04BB0">
        <w:rPr>
          <w:rStyle w:val="Emphasis"/>
        </w:rPr>
        <w:t>available</w:t>
      </w:r>
      <w:r w:rsidRPr="006631DB">
        <w:rPr>
          <w:rStyle w:val="StyleUnderline"/>
        </w:rPr>
        <w:t xml:space="preserve">, crop </w:t>
      </w:r>
      <w:r w:rsidRPr="00F04BB0">
        <w:rPr>
          <w:rStyle w:val="Emphasis"/>
        </w:rPr>
        <w:t>yields</w:t>
      </w:r>
      <w:r w:rsidRPr="006631DB">
        <w:rPr>
          <w:rStyle w:val="StyleUnderline"/>
        </w:rPr>
        <w:t xml:space="preserve"> will continue to </w:t>
      </w:r>
      <w:r w:rsidRPr="00F04BB0">
        <w:rPr>
          <w:rStyle w:val="Emphasis"/>
        </w:rPr>
        <w:t>rise</w:t>
      </w:r>
      <w:r w:rsidRPr="006631DB">
        <w:rPr>
          <w:rStyle w:val="StyleUnderline"/>
        </w:rPr>
        <w:t xml:space="preserve">, even under </w:t>
      </w:r>
      <w:r w:rsidRPr="00F04BB0">
        <w:rPr>
          <w:rStyle w:val="Emphasis"/>
        </w:rPr>
        <w:t>higher temp</w:t>
      </w:r>
      <w:r w:rsidRPr="006631DB">
        <w:rPr>
          <w:rStyle w:val="StyleUnderline"/>
        </w:rPr>
        <w:t>eratures</w:t>
      </w:r>
      <w:r w:rsidRPr="008D7824">
        <w:rPr>
          <w:sz w:val="14"/>
        </w:rPr>
        <w:t>.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 27</w:t>
      </w:r>
    </w:p>
    <w:p w14:paraId="4B4F63AC" w14:textId="77777777" w:rsidR="00E23E21" w:rsidRPr="00F04BB0" w:rsidRDefault="00E23E21" w:rsidP="00E23E21">
      <w:pPr>
        <w:rPr>
          <w:sz w:val="14"/>
          <w:szCs w:val="14"/>
        </w:rPr>
      </w:pPr>
      <w:r w:rsidRPr="00F04BB0">
        <w:rPr>
          <w:sz w:val="14"/>
          <w:szCs w:val="14"/>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3FAFACC1" w14:textId="77777777" w:rsidR="00E23E21" w:rsidRPr="006631DB" w:rsidRDefault="00E23E21" w:rsidP="00E23E21">
      <w:pPr>
        <w:rPr>
          <w:rStyle w:val="StyleUnderline"/>
        </w:rPr>
      </w:pPr>
      <w:r w:rsidRPr="00F04BB0">
        <w:rPr>
          <w:rStyle w:val="StyleUnderline"/>
          <w:highlight w:val="cyan"/>
        </w:rPr>
        <w:t xml:space="preserve">Things are </w:t>
      </w:r>
      <w:r w:rsidRPr="00F04BB0">
        <w:rPr>
          <w:rStyle w:val="Emphasis"/>
          <w:highlight w:val="cyan"/>
        </w:rPr>
        <w:t>headed</w:t>
      </w:r>
      <w:r w:rsidRPr="00F04BB0">
        <w:rPr>
          <w:rStyle w:val="StyleUnderline"/>
          <w:highlight w:val="cyan"/>
        </w:rPr>
        <w:t xml:space="preserve"> in</w:t>
      </w:r>
      <w:r w:rsidRPr="006631DB">
        <w:rPr>
          <w:rStyle w:val="StyleUnderline"/>
        </w:rPr>
        <w:t xml:space="preserve"> the </w:t>
      </w:r>
      <w:r w:rsidRPr="00F04BB0">
        <w:rPr>
          <w:rStyle w:val="Emphasis"/>
          <w:highlight w:val="cyan"/>
        </w:rPr>
        <w:t>right direction</w:t>
      </w:r>
      <w:r w:rsidRPr="006631DB">
        <w:rPr>
          <w:rStyle w:val="StyleUnderline"/>
        </w:rPr>
        <w:t xml:space="preserve"> regarding other environmental measures. Water </w:t>
      </w:r>
      <w:r w:rsidRPr="00F04BB0">
        <w:rPr>
          <w:rStyle w:val="Emphasis"/>
          <w:highlight w:val="cyan"/>
        </w:rPr>
        <w:t>pollution</w:t>
      </w:r>
      <w:r w:rsidRPr="00F04BB0">
        <w:rPr>
          <w:rStyle w:val="StyleUnderline"/>
          <w:highlight w:val="cyan"/>
        </w:rPr>
        <w:t xml:space="preserve"> is declining</w:t>
      </w:r>
      <w:r w:rsidRPr="008D7824">
        <w:rPr>
          <w:sz w:val="14"/>
        </w:rPr>
        <w:t xml:space="preserve"> in relative terms, </w:t>
      </w:r>
      <w:r w:rsidRPr="006631DB">
        <w:rPr>
          <w:rStyle w:val="StyleUnderline"/>
        </w:rPr>
        <w:t>per unit of production</w:t>
      </w:r>
      <w:r w:rsidRPr="008D7824">
        <w:rPr>
          <w:sz w:val="14"/>
        </w:rPr>
        <w:t xml:space="preserve">, and in absolute terms in some nations. The use of water per unit of agricultural production has been declining </w:t>
      </w:r>
      <w:r w:rsidRPr="006631DB">
        <w:rPr>
          <w:rStyle w:val="StyleUnderline"/>
        </w:rPr>
        <w:t xml:space="preserve">as </w:t>
      </w:r>
      <w:r w:rsidRPr="00F04BB0">
        <w:rPr>
          <w:rStyle w:val="Emphasis"/>
          <w:highlight w:val="cyan"/>
        </w:rPr>
        <w:t>farmers</w:t>
      </w:r>
      <w:r w:rsidRPr="006631DB">
        <w:rPr>
          <w:rStyle w:val="StyleUnderline"/>
        </w:rPr>
        <w:t xml:space="preserve"> have </w:t>
      </w:r>
      <w:r w:rsidRPr="00F04BB0">
        <w:rPr>
          <w:rStyle w:val="StyleUnderline"/>
          <w:highlight w:val="cyan"/>
        </w:rPr>
        <w:t>become</w:t>
      </w:r>
      <w:r w:rsidRPr="006631DB">
        <w:rPr>
          <w:rStyle w:val="StyleUnderline"/>
        </w:rPr>
        <w:t xml:space="preserve"> more </w:t>
      </w:r>
      <w:r w:rsidRPr="00F04BB0">
        <w:rPr>
          <w:rStyle w:val="Emphasis"/>
          <w:highlight w:val="cyan"/>
        </w:rPr>
        <w:t>precise</w:t>
      </w:r>
      <w:r w:rsidRPr="00F04BB0">
        <w:rPr>
          <w:rStyle w:val="StyleUnderline"/>
          <w:highlight w:val="cyan"/>
        </w:rPr>
        <w:t xml:space="preserve"> in </w:t>
      </w:r>
      <w:r w:rsidRPr="00F04BB0">
        <w:rPr>
          <w:rStyle w:val="Emphasis"/>
          <w:highlight w:val="cyan"/>
        </w:rPr>
        <w:t>irrigation</w:t>
      </w:r>
      <w:r w:rsidRPr="006631DB">
        <w:rPr>
          <w:rStyle w:val="StyleUnderline"/>
        </w:rPr>
        <w:t xml:space="preserve"> methods.</w:t>
      </w:r>
    </w:p>
    <w:p w14:paraId="518337D6" w14:textId="77777777" w:rsidR="00E23E21" w:rsidRPr="008D7824" w:rsidRDefault="00E23E21" w:rsidP="00E23E21">
      <w:pPr>
        <w:rPr>
          <w:sz w:val="14"/>
        </w:rPr>
      </w:pPr>
      <w:r w:rsidRPr="006631DB">
        <w:rPr>
          <w:rStyle w:val="StyleUnderline"/>
        </w:rPr>
        <w:t xml:space="preserve">High-yield </w:t>
      </w:r>
      <w:r w:rsidRPr="00F04BB0">
        <w:rPr>
          <w:rStyle w:val="Emphasis"/>
          <w:highlight w:val="cyan"/>
        </w:rPr>
        <w:t>farming</w:t>
      </w:r>
      <w:r w:rsidRPr="00F04BB0">
        <w:rPr>
          <w:rStyle w:val="StyleUnderline"/>
          <w:highlight w:val="cyan"/>
        </w:rPr>
        <w:t xml:space="preserve"> produces</w:t>
      </w:r>
      <w:r w:rsidRPr="006631DB">
        <w:rPr>
          <w:rStyle w:val="StyleUnderline"/>
        </w:rPr>
        <w:t xml:space="preserve"> far </w:t>
      </w:r>
      <w:r w:rsidRPr="00F04BB0">
        <w:rPr>
          <w:rStyle w:val="Emphasis"/>
          <w:highlight w:val="cyan"/>
        </w:rPr>
        <w:t>less nitrogen</w:t>
      </w:r>
      <w:r w:rsidRPr="006631DB">
        <w:rPr>
          <w:rStyle w:val="StyleUnderline"/>
        </w:rPr>
        <w:t xml:space="preserve"> pollution run-off than </w:t>
      </w:r>
      <w:r w:rsidRPr="00F04BB0">
        <w:rPr>
          <w:rStyle w:val="Emphasis"/>
        </w:rPr>
        <w:t>low-yield</w:t>
      </w:r>
      <w:r w:rsidRPr="006631DB">
        <w:rPr>
          <w:rStyle w:val="StyleUnderline"/>
        </w:rPr>
        <w:t xml:space="preserve"> farming</w:t>
      </w:r>
      <w:r w:rsidRPr="008D7824">
        <w:rPr>
          <w:sz w:val="14"/>
        </w:rPr>
        <w:t xml:space="preserve">. While </w:t>
      </w:r>
      <w:r w:rsidRPr="00F04BB0">
        <w:rPr>
          <w:rStyle w:val="StyleUnderline"/>
          <w:highlight w:val="cyan"/>
        </w:rPr>
        <w:t>rich nations</w:t>
      </w:r>
      <w:r w:rsidRPr="008D7824">
        <w:rPr>
          <w:sz w:val="14"/>
        </w:rPr>
        <w:t xml:space="preserve"> produce 70 percent higher yields than poor nations, they </w:t>
      </w:r>
      <w:r w:rsidRPr="00F04BB0">
        <w:rPr>
          <w:rStyle w:val="StyleUnderline"/>
        </w:rPr>
        <w:t>use</w:t>
      </w:r>
      <w:r w:rsidRPr="006631DB">
        <w:rPr>
          <w:rStyle w:val="StyleUnderline"/>
        </w:rPr>
        <w:t xml:space="preserve"> just </w:t>
      </w:r>
      <w:r w:rsidRPr="00F04BB0">
        <w:rPr>
          <w:rStyle w:val="Emphasis"/>
        </w:rPr>
        <w:t>54 percent</w:t>
      </w:r>
      <w:r w:rsidRPr="006631DB">
        <w:rPr>
          <w:rStyle w:val="StyleUnderline"/>
        </w:rPr>
        <w:t xml:space="preserve"> more nitrogen</w:t>
      </w:r>
      <w:r w:rsidRPr="008D7824">
        <w:rPr>
          <w:sz w:val="14"/>
        </w:rPr>
        <w:t xml:space="preserve">.30 </w:t>
      </w:r>
      <w:r w:rsidRPr="006631DB">
        <w:rPr>
          <w:rStyle w:val="StyleUnderline"/>
        </w:rPr>
        <w:t xml:space="preserve">Nations </w:t>
      </w:r>
      <w:r w:rsidRPr="00F04BB0">
        <w:rPr>
          <w:rStyle w:val="Emphasis"/>
          <w:highlight w:val="cyan"/>
        </w:rPr>
        <w:t>get better</w:t>
      </w:r>
      <w:r w:rsidRPr="006631DB">
        <w:rPr>
          <w:rStyle w:val="StyleUnderline"/>
        </w:rPr>
        <w:t xml:space="preserve"> at </w:t>
      </w:r>
      <w:r w:rsidRPr="00F04BB0">
        <w:rPr>
          <w:rStyle w:val="StyleUnderline"/>
          <w:highlight w:val="cyan"/>
        </w:rPr>
        <w:t>using nitrogen</w:t>
      </w:r>
      <w:r w:rsidRPr="006631DB">
        <w:rPr>
          <w:rStyle w:val="StyleUnderline"/>
        </w:rPr>
        <w:t xml:space="preserve"> fertilizer </w:t>
      </w:r>
      <w:r w:rsidRPr="00F04BB0">
        <w:rPr>
          <w:rStyle w:val="Emphasis"/>
          <w:highlight w:val="cyan"/>
        </w:rPr>
        <w:t>over time</w:t>
      </w:r>
      <w:r w:rsidRPr="008D7824">
        <w:rPr>
          <w:sz w:val="14"/>
        </w:rPr>
        <w:t xml:space="preserve">. Since the early 1960s, the Netherlands has </w:t>
      </w:r>
      <w:r w:rsidRPr="006631DB">
        <w:rPr>
          <w:rStyle w:val="StyleUnderline"/>
        </w:rPr>
        <w:t xml:space="preserve">doubled its </w:t>
      </w:r>
      <w:r w:rsidRPr="00F04BB0">
        <w:rPr>
          <w:rStyle w:val="Emphasis"/>
        </w:rPr>
        <w:t>yields</w:t>
      </w:r>
      <w:r w:rsidRPr="006631DB">
        <w:rPr>
          <w:rStyle w:val="StyleUnderline"/>
        </w:rPr>
        <w:t xml:space="preserve"> while using the </w:t>
      </w:r>
      <w:r w:rsidRPr="00F04BB0">
        <w:rPr>
          <w:rStyle w:val="Emphasis"/>
        </w:rPr>
        <w:t>same</w:t>
      </w:r>
      <w:r w:rsidRPr="006631DB">
        <w:rPr>
          <w:rStyle w:val="StyleUnderline"/>
        </w:rPr>
        <w:t xml:space="preserve"> amount of </w:t>
      </w:r>
      <w:r w:rsidRPr="00F04BB0">
        <w:rPr>
          <w:rStyle w:val="Emphasis"/>
        </w:rPr>
        <w:t>fertilizer</w:t>
      </w:r>
      <w:r w:rsidRPr="008D7824">
        <w:rPr>
          <w:sz w:val="14"/>
        </w:rPr>
        <w:t>. 31</w:t>
      </w:r>
    </w:p>
    <w:p w14:paraId="3201F0C6" w14:textId="77777777" w:rsidR="00E23E21" w:rsidRPr="008D7824" w:rsidRDefault="00E23E21" w:rsidP="00E23E21">
      <w:pPr>
        <w:rPr>
          <w:sz w:val="14"/>
        </w:rPr>
      </w:pPr>
      <w:r w:rsidRPr="006631DB">
        <w:rPr>
          <w:rStyle w:val="StyleUnderline"/>
        </w:rPr>
        <w:t xml:space="preserve">High-yield </w:t>
      </w:r>
      <w:r w:rsidRPr="00F04BB0">
        <w:rPr>
          <w:rStyle w:val="Emphasis"/>
        </w:rPr>
        <w:t>farming</w:t>
      </w:r>
      <w:r w:rsidRPr="006631DB">
        <w:rPr>
          <w:rStyle w:val="StyleUnderline"/>
        </w:rPr>
        <w:t xml:space="preserve"> is also better for </w:t>
      </w:r>
      <w:r w:rsidRPr="00F04BB0">
        <w:rPr>
          <w:rStyle w:val="Emphasis"/>
        </w:rPr>
        <w:t>soils</w:t>
      </w:r>
      <w:r w:rsidRPr="008D7824">
        <w:rPr>
          <w:sz w:val="14"/>
        </w:rPr>
        <w:t xml:space="preserve">. Eighty percent of all degraded soils are in poor and developing nations of Asia, Latin America, and Africa. The rate of soil loss is twice as high in developing nations as in developed ones. Thanks to the use of fertilizer, wealthy European nations and </w:t>
      </w:r>
      <w:r w:rsidRPr="006631DB">
        <w:rPr>
          <w:rStyle w:val="StyleUnderline"/>
        </w:rPr>
        <w:t xml:space="preserve">the </w:t>
      </w:r>
      <w:r w:rsidRPr="00F04BB0">
        <w:rPr>
          <w:rStyle w:val="Emphasis"/>
          <w:highlight w:val="cyan"/>
        </w:rPr>
        <w:t>U</w:t>
      </w:r>
      <w:r w:rsidRPr="006631DB">
        <w:rPr>
          <w:rStyle w:val="StyleUnderline"/>
        </w:rPr>
        <w:t xml:space="preserve">nited </w:t>
      </w:r>
      <w:r w:rsidRPr="00F04BB0">
        <w:rPr>
          <w:rStyle w:val="Emphasis"/>
          <w:highlight w:val="cyan"/>
        </w:rPr>
        <w:t>S</w:t>
      </w:r>
      <w:r w:rsidRPr="006631DB">
        <w:rPr>
          <w:rStyle w:val="StyleUnderline"/>
        </w:rPr>
        <w:t xml:space="preserve">tates have </w:t>
      </w:r>
      <w:r w:rsidRPr="00F04BB0">
        <w:rPr>
          <w:rStyle w:val="StyleUnderline"/>
          <w:highlight w:val="cyan"/>
        </w:rPr>
        <w:t>adopted</w:t>
      </w:r>
      <w:r w:rsidRPr="006631DB">
        <w:rPr>
          <w:rStyle w:val="StyleUnderline"/>
        </w:rPr>
        <w:t xml:space="preserve"> soil </w:t>
      </w:r>
      <w:r w:rsidRPr="00F04BB0">
        <w:rPr>
          <w:rStyle w:val="Emphasis"/>
          <w:highlight w:val="cyan"/>
        </w:rPr>
        <w:t>conservation</w:t>
      </w:r>
      <w:r w:rsidRPr="00F04BB0">
        <w:rPr>
          <w:rStyle w:val="StyleUnderline"/>
          <w:highlight w:val="cyan"/>
        </w:rPr>
        <w:t xml:space="preserve"> and </w:t>
      </w:r>
      <w:r w:rsidRPr="00F04BB0">
        <w:rPr>
          <w:rStyle w:val="Emphasis"/>
          <w:highlight w:val="cyan"/>
        </w:rPr>
        <w:t>no-till</w:t>
      </w:r>
      <w:r w:rsidRPr="006631DB">
        <w:rPr>
          <w:rStyle w:val="StyleUnderline"/>
        </w:rPr>
        <w:t xml:space="preserve"> methods, which </w:t>
      </w:r>
      <w:r w:rsidRPr="00F04BB0">
        <w:rPr>
          <w:rStyle w:val="StyleUnderline"/>
          <w:highlight w:val="cyan"/>
        </w:rPr>
        <w:t xml:space="preserve">prevent </w:t>
      </w:r>
      <w:r w:rsidRPr="00F04BB0">
        <w:rPr>
          <w:rStyle w:val="Emphasis"/>
          <w:highlight w:val="cyan"/>
        </w:rPr>
        <w:t>erosion</w:t>
      </w:r>
      <w:r w:rsidRPr="006631DB">
        <w:rPr>
          <w:rStyle w:val="StyleUnderline"/>
        </w:rPr>
        <w:t xml:space="preserve">. In the United States, soil erosion </w:t>
      </w:r>
      <w:r w:rsidRPr="00F04BB0">
        <w:rPr>
          <w:rStyle w:val="Emphasis"/>
        </w:rPr>
        <w:t>declined 40 percent</w:t>
      </w:r>
      <w:r w:rsidRPr="006631DB">
        <w:rPr>
          <w:rStyle w:val="StyleUnderline"/>
        </w:rPr>
        <w:t xml:space="preserve"> in just fifteen years</w:t>
      </w:r>
      <w:r w:rsidRPr="008D7824">
        <w:rPr>
          <w:sz w:val="14"/>
        </w:rPr>
        <w:t xml:space="preserve">, between 1982 and 1997, </w:t>
      </w:r>
      <w:r w:rsidRPr="006631DB">
        <w:rPr>
          <w:rStyle w:val="StyleUnderline"/>
        </w:rPr>
        <w:t xml:space="preserve">while </w:t>
      </w:r>
      <w:r w:rsidRPr="00F04BB0">
        <w:rPr>
          <w:rStyle w:val="Emphasis"/>
        </w:rPr>
        <w:t>yields rose</w:t>
      </w:r>
      <w:r w:rsidRPr="008D7824">
        <w:rPr>
          <w:sz w:val="14"/>
        </w:rPr>
        <w:t>.32</w:t>
      </w:r>
    </w:p>
    <w:p w14:paraId="0F7EA237" w14:textId="77777777" w:rsidR="00E23E21" w:rsidRPr="00764727" w:rsidRDefault="00E23E21" w:rsidP="00E23E21">
      <w:pPr>
        <w:pStyle w:val="Heading4"/>
      </w:pPr>
      <w:r>
        <w:t>No agricultural shocks.</w:t>
      </w:r>
    </w:p>
    <w:p w14:paraId="0821D9FF" w14:textId="77777777" w:rsidR="00E23E21" w:rsidRPr="00566DDF" w:rsidRDefault="00E23E21" w:rsidP="00E23E21">
      <w:r w:rsidRPr="00566DDF">
        <w:rPr>
          <w:rStyle w:val="Style13ptBold"/>
        </w:rPr>
        <w:t>SD 24</w:t>
      </w:r>
      <w:r>
        <w:t>, citing a study led by Dr Vincenzo De Lipsis of the University of Southampton. (4-11-2024, "Food security in developed countries shows resilience to climate change," ScienceDaily, https://www.sciencedaily.com/releases/2024/04/240411130146.htm)</w:t>
      </w:r>
    </w:p>
    <w:p w14:paraId="15B4C017" w14:textId="77777777" w:rsidR="00E23E21" w:rsidRPr="00BD329A" w:rsidRDefault="00E23E21" w:rsidP="00E23E21">
      <w:pPr>
        <w:rPr>
          <w:sz w:val="16"/>
        </w:rPr>
      </w:pPr>
      <w:r w:rsidRPr="00BD329A">
        <w:rPr>
          <w:sz w:val="16"/>
        </w:rPr>
        <w:t xml:space="preserve">A study by the University of Southampton has found that </w:t>
      </w:r>
      <w:r w:rsidRPr="00BD329A">
        <w:rPr>
          <w:rStyle w:val="Emphasis"/>
          <w:highlight w:val="cyan"/>
        </w:rPr>
        <w:t>market forces</w:t>
      </w:r>
      <w:r w:rsidRPr="00BD329A">
        <w:rPr>
          <w:rStyle w:val="StyleUnderline"/>
        </w:rPr>
        <w:t xml:space="preserve"> have </w:t>
      </w:r>
      <w:r w:rsidRPr="00BD329A">
        <w:rPr>
          <w:rStyle w:val="StyleUnderline"/>
          <w:highlight w:val="cyan"/>
        </w:rPr>
        <w:t>provided</w:t>
      </w:r>
      <w:r w:rsidRPr="00BD329A">
        <w:rPr>
          <w:rStyle w:val="StyleUnderline"/>
        </w:rPr>
        <w:t xml:space="preserve"> good </w:t>
      </w:r>
      <w:r w:rsidRPr="00BD329A">
        <w:rPr>
          <w:rStyle w:val="Emphasis"/>
          <w:highlight w:val="cyan"/>
        </w:rPr>
        <w:t>food</w:t>
      </w:r>
      <w:r w:rsidRPr="00BD329A">
        <w:rPr>
          <w:rStyle w:val="StyleUnderline"/>
        </w:rPr>
        <w:t xml:space="preserve"> price </w:t>
      </w:r>
      <w:r w:rsidRPr="00BD329A">
        <w:rPr>
          <w:rStyle w:val="StyleUnderline"/>
          <w:highlight w:val="cyan"/>
        </w:rPr>
        <w:t>stability</w:t>
      </w:r>
      <w:r w:rsidRPr="00BD329A">
        <w:rPr>
          <w:rStyle w:val="StyleUnderline"/>
        </w:rPr>
        <w:t xml:space="preserve"> over the past half century, </w:t>
      </w:r>
      <w:r w:rsidRPr="00BD329A">
        <w:rPr>
          <w:rStyle w:val="Emphasis"/>
          <w:highlight w:val="cyan"/>
        </w:rPr>
        <w:t>despite extreme weather</w:t>
      </w:r>
      <w:r w:rsidRPr="00BD329A">
        <w:rPr>
          <w:sz w:val="16"/>
        </w:rPr>
        <w:t xml:space="preserve"> conditions.</w:t>
      </w:r>
    </w:p>
    <w:p w14:paraId="5239EB86" w14:textId="77777777" w:rsidR="00E23E21" w:rsidRPr="00BD329A" w:rsidRDefault="00E23E21" w:rsidP="00E23E21">
      <w:pPr>
        <w:rPr>
          <w:u w:val="single"/>
        </w:rPr>
      </w:pPr>
      <w:r w:rsidRPr="00BD329A">
        <w:rPr>
          <w:sz w:val="16"/>
        </w:rPr>
        <w:t xml:space="preserve">Research into US wheat commodities by economists at Southampton, in collaboration with UCL, also suggests high </w:t>
      </w:r>
      <w:r w:rsidRPr="00BD329A">
        <w:rPr>
          <w:rStyle w:val="StyleUnderline"/>
        </w:rPr>
        <w:t>uncertainty about</w:t>
      </w:r>
      <w:r w:rsidRPr="00BD329A">
        <w:rPr>
          <w:sz w:val="16"/>
        </w:rPr>
        <w:t xml:space="preserve"> the state of </w:t>
      </w:r>
      <w:r w:rsidRPr="00BD329A">
        <w:rPr>
          <w:rStyle w:val="StyleUnderline"/>
        </w:rPr>
        <w:t>future harvests hasn't destabilised the market.</w:t>
      </w:r>
    </w:p>
    <w:p w14:paraId="130D643A" w14:textId="77777777" w:rsidR="00E23E21" w:rsidRPr="00BD329A" w:rsidRDefault="00E23E21" w:rsidP="00E23E21">
      <w:pPr>
        <w:rPr>
          <w:sz w:val="16"/>
        </w:rPr>
      </w:pPr>
      <w:r w:rsidRPr="00BD329A">
        <w:rPr>
          <w:sz w:val="16"/>
        </w:rPr>
        <w:t>Findings are published in the Journal of Economic Dynamics and Control.</w:t>
      </w:r>
    </w:p>
    <w:p w14:paraId="03CAB1CE" w14:textId="77777777" w:rsidR="00E23E21" w:rsidRPr="00BD329A" w:rsidRDefault="00E23E21" w:rsidP="00E23E21">
      <w:pPr>
        <w:rPr>
          <w:sz w:val="16"/>
        </w:rPr>
      </w:pPr>
      <w:r w:rsidRPr="00BD329A">
        <w:rPr>
          <w:sz w:val="16"/>
        </w:rPr>
        <w:t>Wheat is an important crop in the United States used for food production. A small fraction becomes animal feed and the crop isn't used to generate biofuel. The main buyers of wheat are flour mills, food processors, and direct consumers.</w:t>
      </w:r>
    </w:p>
    <w:p w14:paraId="1213F02C" w14:textId="77777777" w:rsidR="00E23E21" w:rsidRPr="00BD329A" w:rsidRDefault="00E23E21" w:rsidP="00E23E21">
      <w:pPr>
        <w:rPr>
          <w:sz w:val="16"/>
        </w:rPr>
      </w:pPr>
      <w:r w:rsidRPr="00BD329A">
        <w:rPr>
          <w:sz w:val="16"/>
        </w:rPr>
        <w:t>The researchers analysed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21F194A3" w14:textId="77777777" w:rsidR="00E23E21" w:rsidRPr="00BD329A" w:rsidRDefault="00E23E21" w:rsidP="00E23E21">
      <w:pPr>
        <w:rPr>
          <w:sz w:val="16"/>
        </w:rPr>
      </w:pPr>
      <w:r w:rsidRPr="00BD329A">
        <w:rPr>
          <w:sz w:val="16"/>
        </w:rPr>
        <w:t>"Before the mid-70s, oil was the dominant driver of wheat price fluctuations in the US, but after this point we see a much stronger influence coming from a wider set of factors that includes weather and food consumption," explains lead author Dr Vincenzo De Lipsis of the University of Southampton.</w:t>
      </w:r>
    </w:p>
    <w:p w14:paraId="4BE00416" w14:textId="77777777" w:rsidR="00E23E21" w:rsidRPr="00BD329A" w:rsidRDefault="00E23E21" w:rsidP="00E23E21">
      <w:pPr>
        <w:rPr>
          <w:sz w:val="16"/>
        </w:rPr>
      </w:pPr>
      <w:r w:rsidRPr="00BD329A">
        <w:rPr>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6C0995C8" w14:textId="77777777" w:rsidR="00E23E21" w:rsidRPr="00BD329A" w:rsidRDefault="00E23E21" w:rsidP="00E23E21">
      <w:pPr>
        <w:rPr>
          <w:sz w:val="16"/>
        </w:rPr>
      </w:pPr>
      <w:r w:rsidRPr="00BD329A">
        <w:rPr>
          <w:sz w:val="16"/>
        </w:rPr>
        <w:t xml:space="preserve">The authors found that </w:t>
      </w:r>
      <w:r w:rsidRPr="00BD329A">
        <w:rPr>
          <w:rStyle w:val="StyleUnderline"/>
        </w:rPr>
        <w:t xml:space="preserve">in the US the market system around wheat has </w:t>
      </w:r>
      <w:r w:rsidRPr="00BD329A">
        <w:rPr>
          <w:rStyle w:val="Emphasis"/>
        </w:rPr>
        <w:t>remained competitive</w:t>
      </w:r>
      <w:r w:rsidRPr="00BD329A">
        <w:rPr>
          <w:rStyle w:val="StyleUnderline"/>
        </w:rPr>
        <w:t xml:space="preserve">, functioning well and adapting to the new uncertain </w:t>
      </w:r>
      <w:r w:rsidRPr="00BD329A">
        <w:rPr>
          <w:rStyle w:val="Emphasis"/>
        </w:rPr>
        <w:t>climate conditions</w:t>
      </w:r>
      <w:r w:rsidRPr="00BD329A">
        <w:rPr>
          <w:sz w:val="16"/>
        </w:rPr>
        <w:t>. The potential for weather fluctuations to adversely affect wheat prices has increased, but in reality this hasn't been passed on to the market. Wheat prices remain relatively stable, along with the price of associated goods.</w:t>
      </w:r>
    </w:p>
    <w:p w14:paraId="46C41909" w14:textId="77777777" w:rsidR="00E23E21" w:rsidRPr="00BD329A" w:rsidRDefault="00E23E21" w:rsidP="00E23E21">
      <w:pPr>
        <w:rPr>
          <w:sz w:val="16"/>
        </w:rPr>
      </w:pPr>
      <w:r w:rsidRPr="00BD329A">
        <w:rPr>
          <w:sz w:val="16"/>
        </w:rPr>
        <w:t xml:space="preserve">The researchers found that </w:t>
      </w:r>
      <w:r w:rsidRPr="00BD329A">
        <w:rPr>
          <w:rStyle w:val="StyleUnderline"/>
          <w:highlight w:val="cyan"/>
        </w:rPr>
        <w:t>this is</w:t>
      </w:r>
      <w:r w:rsidRPr="00BD329A">
        <w:rPr>
          <w:sz w:val="16"/>
        </w:rPr>
        <w:t xml:space="preserve"> mainly </w:t>
      </w:r>
      <w:r w:rsidRPr="00BD329A">
        <w:rPr>
          <w:rStyle w:val="StyleUnderline"/>
          <w:highlight w:val="cyan"/>
        </w:rPr>
        <w:t>due to</w:t>
      </w:r>
      <w:r w:rsidRPr="00BD329A">
        <w:rPr>
          <w:sz w:val="16"/>
        </w:rPr>
        <w:t xml:space="preserve"> farmers and </w:t>
      </w:r>
      <w:r w:rsidRPr="00BD329A">
        <w:rPr>
          <w:rStyle w:val="Emphasis"/>
          <w:highlight w:val="cyan"/>
        </w:rPr>
        <w:t>ag</w:t>
      </w:r>
      <w:r w:rsidRPr="00BD329A">
        <w:rPr>
          <w:sz w:val="16"/>
        </w:rPr>
        <w:t xml:space="preserve">ricultural </w:t>
      </w:r>
      <w:r w:rsidRPr="00BD329A">
        <w:rPr>
          <w:rStyle w:val="StyleUnderline"/>
          <w:highlight w:val="cyan"/>
        </w:rPr>
        <w:t xml:space="preserve">industries providing a </w:t>
      </w:r>
      <w:r w:rsidRPr="00BD329A">
        <w:rPr>
          <w:rStyle w:val="Emphasis"/>
          <w:highlight w:val="cyan"/>
        </w:rPr>
        <w:t>buffer</w:t>
      </w:r>
      <w:r w:rsidRPr="00BD329A">
        <w:rPr>
          <w:sz w:val="16"/>
        </w:rPr>
        <w:t xml:space="preserve">, </w:t>
      </w:r>
      <w:r w:rsidRPr="00BD329A">
        <w:rPr>
          <w:rStyle w:val="Emphasis"/>
          <w:highlight w:val="cyan"/>
        </w:rPr>
        <w:t>smoothing out</w:t>
      </w:r>
      <w:r w:rsidRPr="00BD329A">
        <w:rPr>
          <w:sz w:val="16"/>
        </w:rPr>
        <w:t xml:space="preserve"> any </w:t>
      </w:r>
      <w:r w:rsidRPr="00BD329A">
        <w:rPr>
          <w:rStyle w:val="StyleUnderline"/>
          <w:highlight w:val="cyan"/>
        </w:rPr>
        <w:t>bumps in</w:t>
      </w:r>
      <w:r w:rsidRPr="00BD329A">
        <w:rPr>
          <w:rStyle w:val="StyleUnderline"/>
        </w:rPr>
        <w:t xml:space="preserve"> the </w:t>
      </w:r>
      <w:r w:rsidRPr="00BD329A">
        <w:rPr>
          <w:rStyle w:val="StyleUnderline"/>
          <w:highlight w:val="cyan"/>
        </w:rPr>
        <w:t>supply</w:t>
      </w:r>
      <w:r w:rsidRPr="00BD329A">
        <w:rPr>
          <w:rStyle w:val="StyleUnderline"/>
        </w:rPr>
        <w:t xml:space="preserve"> of grain to retailers and consumers</w:t>
      </w:r>
      <w:r w:rsidRPr="00BD329A">
        <w:rPr>
          <w:sz w:val="16"/>
        </w:rPr>
        <w:t xml:space="preserve">, thus </w:t>
      </w:r>
      <w:r w:rsidRPr="00BD329A">
        <w:rPr>
          <w:rStyle w:val="Emphasis"/>
          <w:highlight w:val="cyan"/>
        </w:rPr>
        <w:t>reducing shocks</w:t>
      </w:r>
      <w:r w:rsidRPr="00BD329A">
        <w:rPr>
          <w:sz w:val="16"/>
        </w:rPr>
        <w:t xml:space="preserve"> </w:t>
      </w:r>
      <w:r w:rsidRPr="00BD329A">
        <w:rPr>
          <w:rStyle w:val="StyleUnderline"/>
        </w:rPr>
        <w:t>to the market</w:t>
      </w:r>
      <w:r w:rsidRPr="00BD329A">
        <w:rPr>
          <w:sz w:val="16"/>
        </w:rPr>
        <w:t xml:space="preserve"> that poor harvests may cause. </w:t>
      </w:r>
      <w:r w:rsidRPr="00BD329A">
        <w:rPr>
          <w:rStyle w:val="StyleUnderline"/>
          <w:highlight w:val="cyan"/>
        </w:rPr>
        <w:t>This has been achieved by</w:t>
      </w:r>
      <w:r w:rsidRPr="00BD329A">
        <w:rPr>
          <w:rStyle w:val="StyleUnderline"/>
        </w:rPr>
        <w:t xml:space="preserve"> investment in substantial </w:t>
      </w:r>
      <w:r w:rsidRPr="00BD329A">
        <w:rPr>
          <w:rStyle w:val="Emphasis"/>
          <w:highlight w:val="cyan"/>
        </w:rPr>
        <w:t>storage facilities</w:t>
      </w:r>
      <w:r w:rsidRPr="00BD329A">
        <w:rPr>
          <w:sz w:val="16"/>
        </w:rPr>
        <w:t xml:space="preserve">, </w:t>
      </w:r>
      <w:r w:rsidRPr="00BD329A">
        <w:rPr>
          <w:rStyle w:val="StyleUnderline"/>
        </w:rPr>
        <w:t xml:space="preserve">modern </w:t>
      </w:r>
      <w:r w:rsidRPr="00BD329A">
        <w:rPr>
          <w:rStyle w:val="Emphasis"/>
          <w:highlight w:val="cyan"/>
        </w:rPr>
        <w:t>infrastructure</w:t>
      </w:r>
      <w:r w:rsidRPr="00BD329A">
        <w:rPr>
          <w:rStyle w:val="StyleUnderline"/>
        </w:rPr>
        <w:t xml:space="preserve"> </w:t>
      </w:r>
      <w:r w:rsidRPr="00BD329A">
        <w:rPr>
          <w:rStyle w:val="StyleUnderline"/>
          <w:highlight w:val="cyan"/>
        </w:rPr>
        <w:t>and</w:t>
      </w:r>
      <w:r w:rsidRPr="00BD329A">
        <w:rPr>
          <w:sz w:val="16"/>
        </w:rPr>
        <w:t xml:space="preserve"> </w:t>
      </w:r>
      <w:r w:rsidRPr="00BD329A">
        <w:rPr>
          <w:rStyle w:val="StyleUnderline"/>
        </w:rPr>
        <w:t xml:space="preserve">good </w:t>
      </w:r>
      <w:r w:rsidRPr="00BD329A">
        <w:rPr>
          <w:rStyle w:val="StyleUnderline"/>
          <w:highlight w:val="cyan"/>
        </w:rPr>
        <w:t>transport links</w:t>
      </w:r>
      <w:r w:rsidRPr="00BD329A">
        <w:rPr>
          <w:sz w:val="16"/>
          <w:highlight w:val="cyan"/>
        </w:rPr>
        <w:t>.</w:t>
      </w:r>
    </w:p>
    <w:p w14:paraId="6C014004" w14:textId="77777777" w:rsidR="00E23E21" w:rsidRPr="00BD329A" w:rsidRDefault="00E23E21" w:rsidP="00E23E21">
      <w:pPr>
        <w:rPr>
          <w:sz w:val="16"/>
        </w:rPr>
      </w:pPr>
      <w:r w:rsidRPr="00BD329A">
        <w:rPr>
          <w:sz w:val="16"/>
        </w:rPr>
        <w:t xml:space="preserve">According to the study, </w:t>
      </w:r>
      <w:r w:rsidRPr="00BD329A">
        <w:rPr>
          <w:rStyle w:val="StyleUnderline"/>
          <w:highlight w:val="cyan"/>
        </w:rPr>
        <w:t>the</w:t>
      </w:r>
      <w:r w:rsidRPr="00BD329A">
        <w:rPr>
          <w:sz w:val="16"/>
        </w:rPr>
        <w:t xml:space="preserve"> US wheat </w:t>
      </w:r>
      <w:r w:rsidRPr="00BD329A">
        <w:rPr>
          <w:rStyle w:val="StyleUnderline"/>
          <w:highlight w:val="cyan"/>
        </w:rPr>
        <w:t>sector</w:t>
      </w:r>
      <w:r w:rsidRPr="00BD329A">
        <w:rPr>
          <w:rStyle w:val="StyleUnderline"/>
        </w:rPr>
        <w:t xml:space="preserve"> has </w:t>
      </w:r>
      <w:r w:rsidRPr="00BD329A">
        <w:rPr>
          <w:rStyle w:val="StyleUnderline"/>
          <w:highlight w:val="cyan"/>
        </w:rPr>
        <w:t xml:space="preserve">demonstrated </w:t>
      </w:r>
      <w:r w:rsidRPr="00BD329A">
        <w:rPr>
          <w:rStyle w:val="Emphasis"/>
          <w:highlight w:val="cyan"/>
        </w:rPr>
        <w:t>remarkable</w:t>
      </w:r>
      <w:r w:rsidRPr="00BD329A">
        <w:rPr>
          <w:rStyle w:val="Emphasis"/>
        </w:rPr>
        <w:t xml:space="preserve"> resilience</w:t>
      </w:r>
      <w:r w:rsidRPr="00BD329A">
        <w:rPr>
          <w:sz w:val="16"/>
        </w:rPr>
        <w:t xml:space="preserve"> </w:t>
      </w:r>
      <w:r w:rsidRPr="00BD329A">
        <w:rPr>
          <w:rStyle w:val="StyleUnderline"/>
        </w:rPr>
        <w:t xml:space="preserve">and </w:t>
      </w:r>
      <w:r w:rsidRPr="00BD329A">
        <w:rPr>
          <w:rStyle w:val="Emphasis"/>
          <w:highlight w:val="cyan"/>
        </w:rPr>
        <w:t>flexibility</w:t>
      </w:r>
      <w:r w:rsidRPr="00BD329A">
        <w:rPr>
          <w:sz w:val="16"/>
        </w:rPr>
        <w:t xml:space="preserve"> in adapting to the ever-increasing unpredictability of the climate and harvest by modifying its inventory management. At the same time, </w:t>
      </w:r>
      <w:r w:rsidRPr="00BD329A">
        <w:rPr>
          <w:rStyle w:val="StyleUnderline"/>
          <w:highlight w:val="cyan"/>
        </w:rPr>
        <w:t xml:space="preserve">there is </w:t>
      </w:r>
      <w:r w:rsidRPr="00BD329A">
        <w:rPr>
          <w:rStyle w:val="Emphasis"/>
          <w:highlight w:val="cyan"/>
        </w:rPr>
        <w:t>no indication</w:t>
      </w:r>
      <w:r w:rsidRPr="00BD329A">
        <w:rPr>
          <w:rStyle w:val="StyleUnderline"/>
        </w:rPr>
        <w:t xml:space="preserve"> that </w:t>
      </w:r>
      <w:r w:rsidRPr="00BD329A">
        <w:rPr>
          <w:rStyle w:val="StyleUnderline"/>
          <w:highlight w:val="cyan"/>
        </w:rPr>
        <w:t>the</w:t>
      </w:r>
      <w:r w:rsidRPr="00BD329A">
        <w:rPr>
          <w:rStyle w:val="StyleUnderline"/>
        </w:rPr>
        <w:t xml:space="preserve"> wheat </w:t>
      </w:r>
      <w:r w:rsidRPr="00BD329A">
        <w:rPr>
          <w:rStyle w:val="StyleUnderline"/>
          <w:highlight w:val="cyan"/>
        </w:rPr>
        <w:t xml:space="preserve">market is </w:t>
      </w:r>
      <w:r w:rsidRPr="00BD329A">
        <w:rPr>
          <w:rStyle w:val="Emphasis"/>
          <w:highlight w:val="cyan"/>
        </w:rPr>
        <w:t>vulnerable</w:t>
      </w:r>
      <w:r w:rsidRPr="00BD329A">
        <w:rPr>
          <w:rStyle w:val="StyleUnderline"/>
        </w:rPr>
        <w:t xml:space="preserve"> to excessive volatility</w:t>
      </w:r>
      <w:r w:rsidRPr="00BD329A">
        <w:rPr>
          <w:sz w:val="16"/>
        </w:rPr>
        <w:t xml:space="preserve"> from the related financial futures market, which can often emerge in commodity markets in response to increased uncertainty regarding future production capacity.</w:t>
      </w:r>
    </w:p>
    <w:p w14:paraId="0701B9D1" w14:textId="77777777" w:rsidR="00E23E21" w:rsidRPr="00BD329A" w:rsidRDefault="00E23E21" w:rsidP="00E23E21">
      <w:pPr>
        <w:rPr>
          <w:sz w:val="16"/>
        </w:rPr>
      </w:pPr>
      <w:r w:rsidRPr="00BD329A">
        <w:rPr>
          <w:sz w:val="16"/>
        </w:rPr>
        <w:t xml:space="preserve">Commenting on what policymakers can take from the research, Dr De Lipsis says: "We have shown that </w:t>
      </w:r>
      <w:r w:rsidRPr="00BD329A">
        <w:rPr>
          <w:rStyle w:val="StyleUnderline"/>
        </w:rPr>
        <w:t xml:space="preserve">market forces provide a </w:t>
      </w:r>
      <w:r w:rsidRPr="00BD329A">
        <w:rPr>
          <w:rStyle w:val="Emphasis"/>
        </w:rPr>
        <w:t>powerful stabilising mechanism</w:t>
      </w:r>
      <w:r w:rsidRPr="00BD329A">
        <w:rPr>
          <w:sz w:val="16"/>
        </w:rPr>
        <w:t xml:space="preserve"> to counter the increased variability in weather and harvest observed in the last half a century.</w:t>
      </w:r>
    </w:p>
    <w:p w14:paraId="68422AD0" w14:textId="77777777" w:rsidR="00E23E21" w:rsidRPr="00BD329A" w:rsidRDefault="00E23E21" w:rsidP="00E23E21">
      <w:pPr>
        <w:rPr>
          <w:sz w:val="16"/>
        </w:rPr>
      </w:pPr>
      <w:r w:rsidRPr="00BD329A">
        <w:rPr>
          <w:sz w:val="16"/>
        </w:rPr>
        <w:t>"</w:t>
      </w:r>
      <w:r w:rsidRPr="00BD329A">
        <w:rPr>
          <w:rStyle w:val="StyleUnderline"/>
          <w:highlight w:val="cyan"/>
        </w:rPr>
        <w:t xml:space="preserve">The </w:t>
      </w:r>
      <w:r w:rsidRPr="00BD329A">
        <w:rPr>
          <w:rStyle w:val="Emphasis"/>
          <w:szCs w:val="28"/>
          <w:highlight w:val="cyan"/>
        </w:rPr>
        <w:t>market</w:t>
      </w:r>
      <w:r w:rsidRPr="00BD329A">
        <w:rPr>
          <w:sz w:val="16"/>
          <w:szCs w:val="28"/>
        </w:rPr>
        <w:t xml:space="preserve"> </w:t>
      </w:r>
      <w:r w:rsidRPr="00BD329A">
        <w:rPr>
          <w:sz w:val="16"/>
        </w:rPr>
        <w:t xml:space="preserve">mechanism </w:t>
      </w:r>
      <w:r w:rsidRPr="00BD329A">
        <w:rPr>
          <w:rStyle w:val="StyleUnderline"/>
          <w:highlight w:val="cyan"/>
        </w:rPr>
        <w:t>is</w:t>
      </w:r>
      <w:r w:rsidRPr="00BD329A">
        <w:rPr>
          <w:rStyle w:val="StyleUnderline"/>
        </w:rPr>
        <w:t xml:space="preserve"> one of </w:t>
      </w:r>
      <w:r w:rsidRPr="00BD329A">
        <w:rPr>
          <w:rStyle w:val="StyleUnderline"/>
          <w:highlight w:val="cyan"/>
        </w:rPr>
        <w:t xml:space="preserve">the most </w:t>
      </w:r>
      <w:r w:rsidRPr="00BD329A">
        <w:rPr>
          <w:rStyle w:val="Emphasis"/>
          <w:highlight w:val="cyan"/>
        </w:rPr>
        <w:t>effective instrument</w:t>
      </w:r>
      <w:r w:rsidRPr="00BD329A">
        <w:rPr>
          <w:rStyle w:val="StyleUnderline"/>
        </w:rPr>
        <w:t xml:space="preserve">s that governments have available </w:t>
      </w:r>
      <w:r w:rsidRPr="00BD329A">
        <w:rPr>
          <w:rStyle w:val="StyleUnderline"/>
          <w:highlight w:val="cyan"/>
        </w:rPr>
        <w:t>for</w:t>
      </w:r>
      <w:r w:rsidRPr="00BD329A">
        <w:rPr>
          <w:sz w:val="16"/>
          <w:highlight w:val="cyan"/>
        </w:rPr>
        <w:t xml:space="preserve"> </w:t>
      </w:r>
      <w:r w:rsidRPr="00BD329A">
        <w:rPr>
          <w:rStyle w:val="Emphasis"/>
          <w:highlight w:val="cyan"/>
        </w:rPr>
        <w:t>climate</w:t>
      </w:r>
      <w:r w:rsidRPr="00BD329A">
        <w:rPr>
          <w:sz w:val="16"/>
        </w:rPr>
        <w:t xml:space="preserve"> change </w:t>
      </w:r>
      <w:r w:rsidRPr="00BD329A">
        <w:rPr>
          <w:rStyle w:val="Emphasis"/>
          <w:highlight w:val="cyan"/>
        </w:rPr>
        <w:t>adaptation</w:t>
      </w:r>
      <w:r w:rsidRPr="00BD329A">
        <w:rPr>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4D716DFD" w14:textId="77777777" w:rsidR="00E23E21" w:rsidRPr="00492C11" w:rsidRDefault="00E23E21" w:rsidP="00E23E21">
      <w:pPr>
        <w:rPr>
          <w:rStyle w:val="StyleUnderline"/>
        </w:rPr>
      </w:pPr>
    </w:p>
    <w:p w14:paraId="71ACB2CD" w14:textId="77777777" w:rsidR="00E23E21" w:rsidRDefault="00E23E21" w:rsidP="00E23E21">
      <w:pPr>
        <w:pStyle w:val="Heading3"/>
      </w:pPr>
      <w:r>
        <w:t>AT: Agriculture---Fertilizer---1NC</w:t>
      </w:r>
    </w:p>
    <w:p w14:paraId="09546740" w14:textId="77777777" w:rsidR="00E23E21" w:rsidRPr="009F12A6" w:rsidRDefault="00E23E21" w:rsidP="00E23E21">
      <w:pPr>
        <w:pStyle w:val="Heading4"/>
      </w:pPr>
      <w:r>
        <w:t xml:space="preserve">Fertilizer use is </w:t>
      </w:r>
      <w:r>
        <w:rPr>
          <w:u w:val="single"/>
        </w:rPr>
        <w:t>plummeting</w:t>
      </w:r>
      <w:r>
        <w:t>.</w:t>
      </w:r>
    </w:p>
    <w:p w14:paraId="0609B0A2" w14:textId="77777777" w:rsidR="00E23E21" w:rsidRPr="00D340F7" w:rsidRDefault="00E23E21" w:rsidP="00E23E21">
      <w:r w:rsidRPr="00366E97">
        <w:rPr>
          <w:rStyle w:val="Style13ptBold"/>
        </w:rPr>
        <w:t>McAfee 19</w:t>
      </w:r>
      <w:r>
        <w:t>,</w:t>
      </w:r>
      <w:r w:rsidRPr="00366E97">
        <w:t xml:space="preserve"> </w:t>
      </w:r>
      <w:r>
        <w:t xml:space="preserve">Co-director for Good Research Group at MIT, former Professor at Harvard Business School, Ph.D., Business, Harvard </w:t>
      </w:r>
      <w:r w:rsidRPr="001C709A">
        <w:t>(Andrew McAfee, October 15, 2019, “How Can Innovation and Capitalism Save Our Planet? A Long-read Q&amp;A with Andrew McAfee</w:t>
      </w:r>
      <w:r>
        <w:t xml:space="preserve">,” American Enterprise Institute, </w:t>
      </w:r>
      <w:r w:rsidRPr="00366E97">
        <w:t>https://www.aei.org/economics/how-can-innovation-and-capitalism-save-our-planet-a-long-read-qa-with-andrew-mcafee/</w:t>
      </w:r>
      <w:r>
        <w:t>)</w:t>
      </w:r>
    </w:p>
    <w:p w14:paraId="3CC9FB09" w14:textId="77777777" w:rsidR="00E23E21" w:rsidRPr="00614BC1" w:rsidRDefault="00E23E21" w:rsidP="00E23E21">
      <w:pPr>
        <w:rPr>
          <w:sz w:val="14"/>
        </w:rPr>
      </w:pPr>
      <w:r w:rsidRPr="004528CE">
        <w:rPr>
          <w:rStyle w:val="StyleUnderline"/>
          <w:highlight w:val="cyan"/>
        </w:rPr>
        <w:t>Our</w:t>
      </w:r>
      <w:r w:rsidRPr="00614BC1">
        <w:rPr>
          <w:rStyle w:val="StyleUnderline"/>
        </w:rPr>
        <w:t xml:space="preserve"> total </w:t>
      </w:r>
      <w:r w:rsidRPr="004528CE">
        <w:rPr>
          <w:rStyle w:val="Emphasis"/>
          <w:highlight w:val="cyan"/>
        </w:rPr>
        <w:t>use of fertilizer</w:t>
      </w:r>
      <w:r w:rsidRPr="00614BC1">
        <w:rPr>
          <w:rStyle w:val="StyleUnderline"/>
        </w:rPr>
        <w:t xml:space="preserve"> in America </w:t>
      </w:r>
      <w:r w:rsidRPr="004528CE">
        <w:rPr>
          <w:rStyle w:val="StyleUnderline"/>
          <w:highlight w:val="cyan"/>
        </w:rPr>
        <w:t xml:space="preserve">is now </w:t>
      </w:r>
      <w:r w:rsidRPr="004528CE">
        <w:rPr>
          <w:rStyle w:val="Emphasis"/>
          <w:highlight w:val="cyan"/>
        </w:rPr>
        <w:t>going down</w:t>
      </w:r>
      <w:r w:rsidRPr="004528CE">
        <w:rPr>
          <w:rStyle w:val="StyleUnderline"/>
          <w:highlight w:val="cyan"/>
        </w:rPr>
        <w:t xml:space="preserve"> even as</w:t>
      </w:r>
      <w:r w:rsidRPr="00614BC1">
        <w:rPr>
          <w:rStyle w:val="StyleUnderline"/>
        </w:rPr>
        <w:t xml:space="preserve"> our </w:t>
      </w:r>
      <w:r w:rsidRPr="004528CE">
        <w:rPr>
          <w:rStyle w:val="StyleUnderline"/>
          <w:highlight w:val="cyan"/>
        </w:rPr>
        <w:t xml:space="preserve">agricultural </w:t>
      </w:r>
      <w:r w:rsidRPr="004528CE">
        <w:rPr>
          <w:rStyle w:val="Emphasis"/>
          <w:highlight w:val="cyan"/>
        </w:rPr>
        <w:t>output</w:t>
      </w:r>
      <w:r w:rsidRPr="00614BC1">
        <w:rPr>
          <w:rStyle w:val="StyleUnderline"/>
        </w:rPr>
        <w:t xml:space="preserve"> measured in tons </w:t>
      </w:r>
      <w:r w:rsidRPr="004528CE">
        <w:rPr>
          <w:rStyle w:val="StyleUnderline"/>
          <w:highlight w:val="cyan"/>
        </w:rPr>
        <w:t xml:space="preserve">continues to </w:t>
      </w:r>
      <w:r w:rsidRPr="004528CE">
        <w:rPr>
          <w:rStyle w:val="Emphasis"/>
          <w:highlight w:val="cyan"/>
        </w:rPr>
        <w:t>go up</w:t>
      </w:r>
      <w:r w:rsidRPr="00614BC1">
        <w:rPr>
          <w:sz w:val="14"/>
        </w:rPr>
        <w:t xml:space="preserve">. In fact, agriculture is a great microcosm of this phenomenon. American crop tonnage goes up while water used for agriculture and irrigation goes down. </w:t>
      </w:r>
      <w:r w:rsidRPr="004528CE">
        <w:rPr>
          <w:rStyle w:val="StyleUnderline"/>
          <w:highlight w:val="cyan"/>
        </w:rPr>
        <w:t xml:space="preserve">Fertilizer </w:t>
      </w:r>
      <w:r w:rsidRPr="004528CE">
        <w:rPr>
          <w:rStyle w:val="Emphasis"/>
          <w:highlight w:val="cyan"/>
        </w:rPr>
        <w:t>goes down</w:t>
      </w:r>
      <w:r w:rsidRPr="00614BC1">
        <w:rPr>
          <w:rStyle w:val="StyleUnderline"/>
        </w:rPr>
        <w:t xml:space="preserve">, and crop </w:t>
      </w:r>
      <w:r w:rsidRPr="00614BC1">
        <w:rPr>
          <w:rStyle w:val="Emphasis"/>
        </w:rPr>
        <w:t>land</w:t>
      </w:r>
      <w:r w:rsidRPr="00614BC1">
        <w:rPr>
          <w:rStyle w:val="StyleUnderline"/>
        </w:rPr>
        <w:t xml:space="preserve"> goes down, </w:t>
      </w:r>
      <w:r w:rsidRPr="00614BC1">
        <w:rPr>
          <w:rStyle w:val="Emphasis"/>
        </w:rPr>
        <w:t>too</w:t>
      </w:r>
      <w:r w:rsidRPr="00614BC1">
        <w:rPr>
          <w:sz w:val="14"/>
        </w:rPr>
        <w:t xml:space="preserve">. We have returned an amount of crop land to nature equal in size to the state of Washington since the early 1980s. </w:t>
      </w:r>
      <w:r w:rsidRPr="004528CE">
        <w:rPr>
          <w:rStyle w:val="StyleUnderline"/>
          <w:highlight w:val="cyan"/>
        </w:rPr>
        <w:t>We are</w:t>
      </w:r>
      <w:r w:rsidRPr="00614BC1">
        <w:rPr>
          <w:rStyle w:val="StyleUnderline"/>
        </w:rPr>
        <w:t xml:space="preserve"> just </w:t>
      </w:r>
      <w:r w:rsidRPr="004528CE">
        <w:rPr>
          <w:rStyle w:val="Emphasis"/>
          <w:highlight w:val="cyan"/>
        </w:rPr>
        <w:t>trading</w:t>
      </w:r>
      <w:r w:rsidRPr="004528CE">
        <w:rPr>
          <w:rStyle w:val="StyleUnderline"/>
          <w:highlight w:val="cyan"/>
        </w:rPr>
        <w:t xml:space="preserve"> more </w:t>
      </w:r>
      <w:r w:rsidRPr="004528CE">
        <w:rPr>
          <w:rStyle w:val="Emphasis"/>
          <w:highlight w:val="cyan"/>
        </w:rPr>
        <w:t>lightly</w:t>
      </w:r>
      <w:r w:rsidRPr="004528CE">
        <w:rPr>
          <w:rStyle w:val="StyleUnderline"/>
          <w:highlight w:val="cyan"/>
        </w:rPr>
        <w:t xml:space="preserve"> on the </w:t>
      </w:r>
      <w:r w:rsidRPr="004528CE">
        <w:rPr>
          <w:rStyle w:val="Emphasis"/>
          <w:highlight w:val="cyan"/>
        </w:rPr>
        <w:t>planet</w:t>
      </w:r>
      <w:r w:rsidRPr="00614BC1">
        <w:rPr>
          <w:sz w:val="14"/>
        </w:rPr>
        <w:t xml:space="preserve">. Total </w:t>
      </w:r>
      <w:r w:rsidRPr="00614BC1">
        <w:rPr>
          <w:rStyle w:val="StyleUnderline"/>
        </w:rPr>
        <w:t>energy use</w:t>
      </w:r>
      <w:r w:rsidRPr="00614BC1">
        <w:rPr>
          <w:sz w:val="14"/>
        </w:rPr>
        <w:t xml:space="preserve"> in this country </w:t>
      </w:r>
      <w:r w:rsidRPr="00614BC1">
        <w:rPr>
          <w:rStyle w:val="StyleUnderline"/>
        </w:rPr>
        <w:t xml:space="preserve">has been basically </w:t>
      </w:r>
      <w:r w:rsidRPr="00614BC1">
        <w:rPr>
          <w:rStyle w:val="Emphasis"/>
        </w:rPr>
        <w:t>flat</w:t>
      </w:r>
      <w:r w:rsidRPr="00614BC1">
        <w:rPr>
          <w:rStyle w:val="StyleUnderline"/>
        </w:rPr>
        <w:t xml:space="preserve"> for about </w:t>
      </w:r>
      <w:r w:rsidRPr="00614BC1">
        <w:rPr>
          <w:rStyle w:val="Emphasis"/>
        </w:rPr>
        <w:t>a decade</w:t>
      </w:r>
      <w:r w:rsidRPr="00614BC1">
        <w:rPr>
          <w:rStyle w:val="StyleUnderline"/>
        </w:rPr>
        <w:t xml:space="preserve">, </w:t>
      </w:r>
      <w:r w:rsidRPr="004528CE">
        <w:rPr>
          <w:rStyle w:val="StyleUnderline"/>
          <w:highlight w:val="cyan"/>
        </w:rPr>
        <w:t>even though</w:t>
      </w:r>
      <w:r w:rsidRPr="00614BC1">
        <w:rPr>
          <w:rStyle w:val="StyleUnderline"/>
        </w:rPr>
        <w:t xml:space="preserve"> our </w:t>
      </w:r>
      <w:r w:rsidRPr="004528CE">
        <w:rPr>
          <w:rStyle w:val="Emphasis"/>
          <w:highlight w:val="cyan"/>
        </w:rPr>
        <w:t>economy</w:t>
      </w:r>
      <w:r w:rsidRPr="004528CE">
        <w:rPr>
          <w:rStyle w:val="StyleUnderline"/>
          <w:highlight w:val="cyan"/>
        </w:rPr>
        <w:t xml:space="preserve"> is</w:t>
      </w:r>
      <w:r w:rsidRPr="00614BC1">
        <w:rPr>
          <w:sz w:val="14"/>
        </w:rPr>
        <w:t xml:space="preserve">, I think, at least 15 to </w:t>
      </w:r>
      <w:r w:rsidRPr="00614BC1">
        <w:rPr>
          <w:rStyle w:val="StyleUnderline"/>
        </w:rPr>
        <w:t xml:space="preserve">20 percent </w:t>
      </w:r>
      <w:r w:rsidRPr="004528CE">
        <w:rPr>
          <w:rStyle w:val="Emphasis"/>
          <w:highlight w:val="cyan"/>
        </w:rPr>
        <w:t>bigger</w:t>
      </w:r>
      <w:r w:rsidRPr="00614BC1">
        <w:rPr>
          <w:sz w:val="14"/>
        </w:rPr>
        <w:t>.</w:t>
      </w:r>
    </w:p>
    <w:p w14:paraId="2BB06D59" w14:textId="77777777" w:rsidR="00E23E21" w:rsidRPr="004528CE" w:rsidRDefault="00E23E21" w:rsidP="00E23E21"/>
    <w:p w14:paraId="2A5FCA72" w14:textId="77777777" w:rsidR="00E23E21" w:rsidRDefault="00E23E21" w:rsidP="00E23E21">
      <w:pPr>
        <w:pStyle w:val="Heading3"/>
      </w:pPr>
      <w:r>
        <w:t>AT: Agriculture---Herbicides---1NC</w:t>
      </w:r>
    </w:p>
    <w:p w14:paraId="37E64C75" w14:textId="77777777" w:rsidR="00E23E21" w:rsidRDefault="00E23E21" w:rsidP="00E23E21">
      <w:pPr>
        <w:pStyle w:val="Heading4"/>
      </w:pPr>
      <w:r>
        <w:t>Herbicides are sustainable.</w:t>
      </w:r>
    </w:p>
    <w:p w14:paraId="19100491" w14:textId="77777777" w:rsidR="00E23E21" w:rsidRPr="00FA7E4F" w:rsidRDefault="00E23E21" w:rsidP="00E23E21">
      <w:r w:rsidRPr="00A028E3">
        <w:rPr>
          <w:rStyle w:val="Style13ptBold"/>
        </w:rPr>
        <w:t>Entine 24</w:t>
      </w:r>
      <w:r w:rsidRPr="008946B2">
        <w:t>, Executive Director of the Genetic Literacy Project</w:t>
      </w:r>
      <w:r>
        <w:t xml:space="preserve">, former Visiting Scholar at the American Enterprise Institute </w:t>
      </w:r>
      <w:r w:rsidRPr="008E6CB0">
        <w:t>(Jon Entine, April 17, 2024, “Debating sustainable agriculture: Weed management and crop biotechnology</w:t>
      </w:r>
      <w:r>
        <w:t xml:space="preserve">,” Genetic Literacy Project, </w:t>
      </w:r>
      <w:r w:rsidRPr="008E6CB0">
        <w:t>https://geneticliteracyproject.org/2024/04/17/debating-sustainable-agriculture-weed-management-and-crop-biotechnology/</w:t>
      </w:r>
      <w:r>
        <w:t>)</w:t>
      </w:r>
    </w:p>
    <w:p w14:paraId="168BDCE9" w14:textId="77777777" w:rsidR="00E23E21" w:rsidRPr="00126CE5" w:rsidRDefault="00E23E21" w:rsidP="00E23E21">
      <w:pPr>
        <w:rPr>
          <w:sz w:val="14"/>
        </w:rPr>
      </w:pPr>
      <w:r w:rsidRPr="005B059B">
        <w:rPr>
          <w:rStyle w:val="StyleUnderline"/>
        </w:rPr>
        <w:t xml:space="preserve">The evolution of herbicide </w:t>
      </w:r>
      <w:r w:rsidRPr="00126CE5">
        <w:rPr>
          <w:rStyle w:val="Emphasis"/>
          <w:highlight w:val="cyan"/>
        </w:rPr>
        <w:t>tech</w:t>
      </w:r>
      <w:r w:rsidRPr="00126CE5">
        <w:rPr>
          <w:sz w:val="14"/>
        </w:rPr>
        <w:t xml:space="preserve">nology </w:t>
      </w:r>
      <w:r w:rsidRPr="00126CE5">
        <w:rPr>
          <w:rStyle w:val="StyleUnderline"/>
          <w:highlight w:val="cyan"/>
        </w:rPr>
        <w:t>has played a</w:t>
      </w:r>
      <w:r w:rsidRPr="00126CE5">
        <w:rPr>
          <w:rStyle w:val="StyleUnderline"/>
        </w:rPr>
        <w:t xml:space="preserve"> </w:t>
      </w:r>
      <w:r w:rsidRPr="00126CE5">
        <w:rPr>
          <w:rStyle w:val="Emphasis"/>
        </w:rPr>
        <w:t xml:space="preserve">crucial </w:t>
      </w:r>
      <w:r w:rsidRPr="00126CE5">
        <w:rPr>
          <w:rStyle w:val="Emphasis"/>
          <w:highlight w:val="cyan"/>
        </w:rPr>
        <w:t>role</w:t>
      </w:r>
      <w:r w:rsidRPr="00126CE5">
        <w:rPr>
          <w:rStyle w:val="StyleUnderline"/>
        </w:rPr>
        <w:t xml:space="preserve"> in </w:t>
      </w:r>
      <w:r w:rsidRPr="00126CE5">
        <w:rPr>
          <w:rStyle w:val="StyleUnderline"/>
          <w:highlight w:val="cyan"/>
        </w:rPr>
        <w:t>reducing the</w:t>
      </w:r>
      <w:r w:rsidRPr="005B059B">
        <w:rPr>
          <w:rStyle w:val="StyleUnderline"/>
        </w:rPr>
        <w:t xml:space="preserve"> environmental </w:t>
      </w:r>
      <w:r w:rsidRPr="00126CE5">
        <w:rPr>
          <w:rStyle w:val="Emphasis"/>
          <w:highlight w:val="cyan"/>
        </w:rPr>
        <w:t>footprint</w:t>
      </w:r>
      <w:r w:rsidRPr="00126CE5">
        <w:rPr>
          <w:rStyle w:val="StyleUnderline"/>
          <w:highlight w:val="cyan"/>
        </w:rPr>
        <w:t xml:space="preserve"> of weed control</w:t>
      </w:r>
      <w:r w:rsidRPr="00126CE5">
        <w:rPr>
          <w:sz w:val="14"/>
        </w:rPr>
        <w:t>. Key advancements include:</w:t>
      </w:r>
    </w:p>
    <w:p w14:paraId="0EA68CE5" w14:textId="77777777" w:rsidR="00E23E21" w:rsidRPr="00126CE5" w:rsidRDefault="00E23E21" w:rsidP="00E23E21">
      <w:pPr>
        <w:rPr>
          <w:sz w:val="14"/>
        </w:rPr>
      </w:pPr>
      <w:r w:rsidRPr="00126CE5">
        <w:rPr>
          <w:rStyle w:val="Emphasis"/>
          <w:highlight w:val="cyan"/>
        </w:rPr>
        <w:t>Selective</w:t>
      </w:r>
      <w:r w:rsidRPr="00126CE5">
        <w:rPr>
          <w:rStyle w:val="StyleUnderline"/>
          <w:highlight w:val="cyan"/>
        </w:rPr>
        <w:t xml:space="preserve"> herbicides</w:t>
      </w:r>
      <w:r w:rsidRPr="00126CE5">
        <w:rPr>
          <w:sz w:val="14"/>
        </w:rPr>
        <w:t xml:space="preserve">: The new generation of herbicides </w:t>
      </w:r>
      <w:r w:rsidRPr="005B059B">
        <w:rPr>
          <w:rStyle w:val="StyleUnderline"/>
        </w:rPr>
        <w:t xml:space="preserve">is designed with </w:t>
      </w:r>
      <w:r w:rsidRPr="00126CE5">
        <w:rPr>
          <w:rStyle w:val="Emphasis"/>
        </w:rPr>
        <w:t>precision</w:t>
      </w:r>
      <w:r w:rsidRPr="00126CE5">
        <w:rPr>
          <w:sz w:val="14"/>
        </w:rPr>
        <w:t xml:space="preserve"> in mind. </w:t>
      </w:r>
      <w:r w:rsidRPr="005B059B">
        <w:rPr>
          <w:rStyle w:val="StyleUnderline"/>
        </w:rPr>
        <w:t xml:space="preserve">They </w:t>
      </w:r>
      <w:r w:rsidRPr="00126CE5">
        <w:rPr>
          <w:rStyle w:val="StyleUnderline"/>
          <w:highlight w:val="cyan"/>
        </w:rPr>
        <w:t xml:space="preserve">target </w:t>
      </w:r>
      <w:r w:rsidRPr="00126CE5">
        <w:rPr>
          <w:rStyle w:val="Emphasis"/>
          <w:highlight w:val="cyan"/>
        </w:rPr>
        <w:t>specific</w:t>
      </w:r>
      <w:r w:rsidRPr="005B059B">
        <w:rPr>
          <w:rStyle w:val="StyleUnderline"/>
        </w:rPr>
        <w:t xml:space="preserve"> weed </w:t>
      </w:r>
      <w:r w:rsidRPr="00126CE5">
        <w:rPr>
          <w:rStyle w:val="Emphasis"/>
          <w:highlight w:val="cyan"/>
        </w:rPr>
        <w:t>species</w:t>
      </w:r>
      <w:r w:rsidRPr="00126CE5">
        <w:rPr>
          <w:rStyle w:val="StyleUnderline"/>
          <w:highlight w:val="cyan"/>
        </w:rPr>
        <w:t xml:space="preserve">, minimizing </w:t>
      </w:r>
      <w:r w:rsidRPr="00126CE5">
        <w:rPr>
          <w:rStyle w:val="Emphasis"/>
          <w:highlight w:val="cyan"/>
        </w:rPr>
        <w:t>collateral</w:t>
      </w:r>
      <w:r w:rsidRPr="005B059B">
        <w:rPr>
          <w:rStyle w:val="StyleUnderline"/>
        </w:rPr>
        <w:t xml:space="preserve"> damage to crops</w:t>
      </w:r>
      <w:r w:rsidRPr="00126CE5">
        <w:rPr>
          <w:sz w:val="14"/>
        </w:rPr>
        <w:t xml:space="preserve"> and non-target plants. This focused approach </w:t>
      </w:r>
      <w:r w:rsidRPr="005B059B">
        <w:rPr>
          <w:rStyle w:val="StyleUnderline"/>
        </w:rPr>
        <w:t xml:space="preserve">reduces the need for </w:t>
      </w:r>
      <w:r w:rsidRPr="00126CE5">
        <w:rPr>
          <w:rStyle w:val="Emphasis"/>
        </w:rPr>
        <w:t>broad</w:t>
      </w:r>
      <w:r w:rsidRPr="005B059B">
        <w:rPr>
          <w:rStyle w:val="StyleUnderline"/>
        </w:rPr>
        <w:t xml:space="preserve">-spectrum </w:t>
      </w:r>
      <w:r w:rsidRPr="00126CE5">
        <w:rPr>
          <w:rStyle w:val="Emphasis"/>
        </w:rPr>
        <w:t>chemical</w:t>
      </w:r>
      <w:r w:rsidRPr="005B059B">
        <w:rPr>
          <w:rStyle w:val="StyleUnderline"/>
        </w:rPr>
        <w:t xml:space="preserve"> applications</w:t>
      </w:r>
      <w:r w:rsidRPr="00126CE5">
        <w:rPr>
          <w:sz w:val="14"/>
        </w:rPr>
        <w:t>, thereby lowering the environmental impact.</w:t>
      </w:r>
    </w:p>
    <w:p w14:paraId="2677F426" w14:textId="77777777" w:rsidR="00E23E21" w:rsidRPr="00126CE5" w:rsidRDefault="00E23E21" w:rsidP="00E23E21">
      <w:pPr>
        <w:rPr>
          <w:sz w:val="14"/>
        </w:rPr>
      </w:pPr>
      <w:r w:rsidRPr="00126CE5">
        <w:rPr>
          <w:sz w:val="14"/>
        </w:rPr>
        <w:t xml:space="preserve">Improved formulations: Modern </w:t>
      </w:r>
      <w:r w:rsidRPr="00126CE5">
        <w:rPr>
          <w:rStyle w:val="StyleUnderline"/>
        </w:rPr>
        <w:t>herbicides</w:t>
      </w:r>
      <w:r w:rsidRPr="005B059B">
        <w:rPr>
          <w:rStyle w:val="StyleUnderline"/>
        </w:rPr>
        <w:t xml:space="preserve"> are </w:t>
      </w:r>
      <w:r w:rsidRPr="00126CE5">
        <w:rPr>
          <w:rStyle w:val="Emphasis"/>
          <w:highlight w:val="cyan"/>
        </w:rPr>
        <w:t>engineered</w:t>
      </w:r>
      <w:r w:rsidRPr="00126CE5">
        <w:rPr>
          <w:rStyle w:val="StyleUnderline"/>
          <w:highlight w:val="cyan"/>
        </w:rPr>
        <w:t xml:space="preserve"> to stay where</w:t>
      </w:r>
      <w:r w:rsidRPr="005B059B">
        <w:rPr>
          <w:rStyle w:val="StyleUnderline"/>
        </w:rPr>
        <w:t xml:space="preserve"> they are </w:t>
      </w:r>
      <w:r w:rsidRPr="00126CE5">
        <w:rPr>
          <w:rStyle w:val="Emphasis"/>
          <w:highlight w:val="cyan"/>
        </w:rPr>
        <w:t>applied</w:t>
      </w:r>
      <w:r w:rsidRPr="00126CE5">
        <w:rPr>
          <w:sz w:val="14"/>
        </w:rPr>
        <w:t xml:space="preserve">. These improved formulations </w:t>
      </w:r>
      <w:r w:rsidRPr="00126CE5">
        <w:rPr>
          <w:rStyle w:val="StyleUnderline"/>
          <w:highlight w:val="cyan"/>
        </w:rPr>
        <w:t xml:space="preserve">reduce </w:t>
      </w:r>
      <w:r w:rsidRPr="00126CE5">
        <w:rPr>
          <w:rStyle w:val="Emphasis"/>
          <w:highlight w:val="cyan"/>
        </w:rPr>
        <w:t>drift</w:t>
      </w:r>
      <w:r w:rsidRPr="005B059B">
        <w:rPr>
          <w:rStyle w:val="StyleUnderline"/>
        </w:rPr>
        <w:t xml:space="preserve"> and volatilization</w:t>
      </w:r>
      <w:r w:rsidRPr="00126CE5">
        <w:rPr>
          <w:sz w:val="14"/>
        </w:rPr>
        <w:t>, ensuring that adjacent areas are not inadvertently exposed to the chemicals.</w:t>
      </w:r>
    </w:p>
    <w:p w14:paraId="62DE302B" w14:textId="77777777" w:rsidR="00E23E21" w:rsidRPr="005B059B" w:rsidRDefault="00E23E21" w:rsidP="00E23E21">
      <w:pPr>
        <w:rPr>
          <w:rStyle w:val="StyleUnderline"/>
        </w:rPr>
      </w:pPr>
      <w:r w:rsidRPr="005B059B">
        <w:rPr>
          <w:rStyle w:val="StyleUnderline"/>
        </w:rPr>
        <w:t>Precision application</w:t>
      </w:r>
      <w:r w:rsidRPr="00126CE5">
        <w:rPr>
          <w:sz w:val="14"/>
        </w:rPr>
        <w:t xml:space="preserve"> technologies: The advent of technologies </w:t>
      </w:r>
      <w:r w:rsidRPr="005B059B">
        <w:rPr>
          <w:rStyle w:val="StyleUnderline"/>
        </w:rPr>
        <w:t xml:space="preserve">such as </w:t>
      </w:r>
      <w:r w:rsidRPr="00126CE5">
        <w:rPr>
          <w:rStyle w:val="Emphasis"/>
          <w:highlight w:val="cyan"/>
        </w:rPr>
        <w:t>GPS</w:t>
      </w:r>
      <w:r w:rsidRPr="005B059B">
        <w:rPr>
          <w:rStyle w:val="StyleUnderline"/>
        </w:rPr>
        <w:t xml:space="preserve">-guided </w:t>
      </w:r>
      <w:r w:rsidRPr="00126CE5">
        <w:rPr>
          <w:rStyle w:val="Emphasis"/>
          <w:highlight w:val="cyan"/>
        </w:rPr>
        <w:t>sprayers</w:t>
      </w:r>
      <w:r w:rsidRPr="00126CE5">
        <w:rPr>
          <w:sz w:val="14"/>
        </w:rPr>
        <w:t xml:space="preserve"> has revolutionized herbicide application. These advances </w:t>
      </w:r>
      <w:r w:rsidRPr="00126CE5">
        <w:rPr>
          <w:rStyle w:val="StyleUnderline"/>
          <w:highlight w:val="cyan"/>
        </w:rPr>
        <w:t>allow</w:t>
      </w:r>
      <w:r w:rsidRPr="005B059B">
        <w:rPr>
          <w:rStyle w:val="StyleUnderline"/>
        </w:rPr>
        <w:t xml:space="preserve"> for </w:t>
      </w:r>
      <w:r w:rsidRPr="00126CE5">
        <w:rPr>
          <w:rStyle w:val="Emphasis"/>
          <w:highlight w:val="cyan"/>
        </w:rPr>
        <w:t>pinpoint</w:t>
      </w:r>
      <w:r w:rsidRPr="00126CE5">
        <w:rPr>
          <w:rStyle w:val="StyleUnderline"/>
          <w:highlight w:val="cyan"/>
        </w:rPr>
        <w:t xml:space="preserve"> accuracy, reducing </w:t>
      </w:r>
      <w:r w:rsidRPr="00126CE5">
        <w:rPr>
          <w:rStyle w:val="Emphasis"/>
          <w:highlight w:val="cyan"/>
        </w:rPr>
        <w:t>overuse</w:t>
      </w:r>
      <w:r w:rsidRPr="00126CE5">
        <w:rPr>
          <w:rStyle w:val="StyleUnderline"/>
          <w:highlight w:val="cyan"/>
        </w:rPr>
        <w:t xml:space="preserve"> and</w:t>
      </w:r>
      <w:r w:rsidRPr="005B059B">
        <w:rPr>
          <w:rStyle w:val="StyleUnderline"/>
        </w:rPr>
        <w:t xml:space="preserve"> minimizing </w:t>
      </w:r>
      <w:r w:rsidRPr="00126CE5">
        <w:rPr>
          <w:rStyle w:val="Emphasis"/>
          <w:highlight w:val="cyan"/>
        </w:rPr>
        <w:t>runoff</w:t>
      </w:r>
      <w:r w:rsidRPr="005B059B">
        <w:rPr>
          <w:rStyle w:val="StyleUnderline"/>
        </w:rPr>
        <w:t xml:space="preserve"> into </w:t>
      </w:r>
      <w:r w:rsidRPr="00126CE5">
        <w:rPr>
          <w:rStyle w:val="Emphasis"/>
        </w:rPr>
        <w:t>water</w:t>
      </w:r>
      <w:r w:rsidRPr="005B059B">
        <w:rPr>
          <w:rStyle w:val="StyleUnderline"/>
        </w:rPr>
        <w:t>ways.</w:t>
      </w:r>
    </w:p>
    <w:p w14:paraId="00EABDB6" w14:textId="77777777" w:rsidR="00E23E21" w:rsidRPr="00126CE5" w:rsidRDefault="00E23E21" w:rsidP="00E23E21">
      <w:pPr>
        <w:rPr>
          <w:sz w:val="14"/>
        </w:rPr>
      </w:pPr>
      <w:r w:rsidRPr="00126CE5">
        <w:rPr>
          <w:rStyle w:val="Emphasis"/>
          <w:highlight w:val="cyan"/>
        </w:rPr>
        <w:t>Biodegradable</w:t>
      </w:r>
      <w:r w:rsidRPr="00126CE5">
        <w:rPr>
          <w:sz w:val="14"/>
        </w:rPr>
        <w:t xml:space="preserve"> herbicides: Research is paving the way for </w:t>
      </w:r>
      <w:r w:rsidRPr="00126CE5">
        <w:rPr>
          <w:rStyle w:val="StyleUnderline"/>
          <w:highlight w:val="cyan"/>
        </w:rPr>
        <w:t>herbicides</w:t>
      </w:r>
      <w:r w:rsidRPr="00126CE5">
        <w:rPr>
          <w:sz w:val="14"/>
        </w:rPr>
        <w:t xml:space="preserve"> that </w:t>
      </w:r>
      <w:r w:rsidRPr="00126CE5">
        <w:rPr>
          <w:rStyle w:val="Emphasis"/>
          <w:highlight w:val="cyan"/>
        </w:rPr>
        <w:t>break down</w:t>
      </w:r>
      <w:r w:rsidRPr="005B059B">
        <w:rPr>
          <w:rStyle w:val="StyleUnderline"/>
        </w:rPr>
        <w:t xml:space="preserve"> more quickly</w:t>
      </w:r>
      <w:r w:rsidRPr="00126CE5">
        <w:rPr>
          <w:sz w:val="14"/>
        </w:rPr>
        <w:t xml:space="preserve"> in the environment. This innovation </w:t>
      </w:r>
      <w:r w:rsidRPr="00126CE5">
        <w:rPr>
          <w:rStyle w:val="StyleUnderline"/>
          <w:highlight w:val="cyan"/>
        </w:rPr>
        <w:t>reduces</w:t>
      </w:r>
      <w:r w:rsidRPr="005B059B">
        <w:rPr>
          <w:rStyle w:val="StyleUnderline"/>
        </w:rPr>
        <w:t xml:space="preserve"> the risk of </w:t>
      </w:r>
      <w:r w:rsidRPr="00126CE5">
        <w:rPr>
          <w:rStyle w:val="Emphasis"/>
          <w:highlight w:val="cyan"/>
        </w:rPr>
        <w:t>long-term</w:t>
      </w:r>
      <w:r w:rsidRPr="005B059B">
        <w:rPr>
          <w:rStyle w:val="StyleUnderline"/>
        </w:rPr>
        <w:t xml:space="preserve"> soil and water </w:t>
      </w:r>
      <w:r w:rsidRPr="00126CE5">
        <w:rPr>
          <w:rStyle w:val="Emphasis"/>
          <w:highlight w:val="cyan"/>
        </w:rPr>
        <w:t>contamination</w:t>
      </w:r>
      <w:r w:rsidRPr="00126CE5">
        <w:rPr>
          <w:sz w:val="14"/>
        </w:rPr>
        <w:t>.</w:t>
      </w:r>
    </w:p>
    <w:p w14:paraId="487CABA9" w14:textId="77777777" w:rsidR="00E23E21" w:rsidRPr="00126CE5" w:rsidRDefault="00E23E21" w:rsidP="00E23E21">
      <w:pPr>
        <w:rPr>
          <w:sz w:val="14"/>
          <w:szCs w:val="14"/>
        </w:rPr>
      </w:pPr>
      <w:r w:rsidRPr="00126CE5">
        <w:rPr>
          <w:sz w:val="14"/>
          <w:szCs w:val="14"/>
        </w:rPr>
        <w:t>Integrated weed management (IWM): IWM represents a holistic approach to weed management, combining chemical, biological, and mechanical methods to manage weed populations effectively and sustainably. The goal of IWM is not to eradicate all weeds but to maintain weed populations at manageable levels, with minimal adverse effects on the environment.</w:t>
      </w:r>
    </w:p>
    <w:p w14:paraId="71D2433E" w14:textId="77777777" w:rsidR="00E23E21" w:rsidRPr="00126CE5" w:rsidRDefault="00E23E21" w:rsidP="00E23E21">
      <w:pPr>
        <w:ind w:left="720"/>
        <w:rPr>
          <w:sz w:val="14"/>
        </w:rPr>
      </w:pPr>
      <w:r w:rsidRPr="00126CE5">
        <w:rPr>
          <w:sz w:val="14"/>
        </w:rPr>
        <w:t xml:space="preserve">Chemical methods: These include the </w:t>
      </w:r>
      <w:r w:rsidRPr="00126CE5">
        <w:rPr>
          <w:rStyle w:val="Emphasis"/>
          <w:highlight w:val="cyan"/>
        </w:rPr>
        <w:t>judicious use</w:t>
      </w:r>
      <w:r w:rsidRPr="00126CE5">
        <w:rPr>
          <w:rStyle w:val="StyleUnderline"/>
          <w:highlight w:val="cyan"/>
        </w:rPr>
        <w:t xml:space="preserve"> of herbicides</w:t>
      </w:r>
      <w:r w:rsidRPr="00126CE5">
        <w:rPr>
          <w:rStyle w:val="StyleUnderline"/>
        </w:rPr>
        <w:t xml:space="preserve">, applied in a </w:t>
      </w:r>
      <w:r w:rsidRPr="00126CE5">
        <w:rPr>
          <w:rStyle w:val="Emphasis"/>
        </w:rPr>
        <w:t>targeted</w:t>
      </w:r>
      <w:r w:rsidRPr="00126CE5">
        <w:rPr>
          <w:rStyle w:val="StyleUnderline"/>
        </w:rPr>
        <w:t xml:space="preserve"> manner</w:t>
      </w:r>
      <w:r w:rsidRPr="00126CE5">
        <w:rPr>
          <w:sz w:val="14"/>
        </w:rPr>
        <w:t xml:space="preserve"> to minimize environmental impact. Herbicide-resistant crops </w:t>
      </w:r>
      <w:r w:rsidRPr="00126CE5">
        <w:rPr>
          <w:rStyle w:val="StyleUnderline"/>
        </w:rPr>
        <w:t xml:space="preserve">can also </w:t>
      </w:r>
      <w:r w:rsidRPr="00126CE5">
        <w:rPr>
          <w:rStyle w:val="Emphasis"/>
        </w:rPr>
        <w:t>play a role</w:t>
      </w:r>
      <w:r w:rsidRPr="00126CE5">
        <w:rPr>
          <w:sz w:val="14"/>
        </w:rPr>
        <w:t>, though they require careful management to prevent the development of resistant weed populations.</w:t>
      </w:r>
    </w:p>
    <w:p w14:paraId="2A6A8674" w14:textId="77777777" w:rsidR="00E23E21" w:rsidRPr="00126CE5" w:rsidRDefault="00E23E21" w:rsidP="00E23E21">
      <w:pPr>
        <w:ind w:left="720"/>
        <w:rPr>
          <w:sz w:val="14"/>
        </w:rPr>
      </w:pPr>
      <w:r w:rsidRPr="00126CE5">
        <w:rPr>
          <w:sz w:val="14"/>
        </w:rPr>
        <w:t xml:space="preserve">Biological methods: This strategy involves the use of </w:t>
      </w:r>
      <w:r w:rsidRPr="00126CE5">
        <w:rPr>
          <w:rStyle w:val="StyleUnderline"/>
          <w:highlight w:val="cyan"/>
        </w:rPr>
        <w:t>natural</w:t>
      </w:r>
      <w:r w:rsidRPr="00126CE5">
        <w:rPr>
          <w:rStyle w:val="StyleUnderline"/>
        </w:rPr>
        <w:t xml:space="preserve"> </w:t>
      </w:r>
      <w:r w:rsidRPr="00126CE5">
        <w:rPr>
          <w:rStyle w:val="Emphasis"/>
        </w:rPr>
        <w:t xml:space="preserve">weed </w:t>
      </w:r>
      <w:r w:rsidRPr="00126CE5">
        <w:rPr>
          <w:rStyle w:val="Emphasis"/>
          <w:highlight w:val="cyan"/>
        </w:rPr>
        <w:t>predators</w:t>
      </w:r>
      <w:r w:rsidRPr="00126CE5">
        <w:rPr>
          <w:rStyle w:val="StyleUnderline"/>
        </w:rPr>
        <w:t xml:space="preserve">, parasites, </w:t>
      </w:r>
      <w:r w:rsidRPr="00126CE5">
        <w:rPr>
          <w:rStyle w:val="StyleUnderline"/>
          <w:highlight w:val="cyan"/>
        </w:rPr>
        <w:t xml:space="preserve">and </w:t>
      </w:r>
      <w:r w:rsidRPr="00126CE5">
        <w:rPr>
          <w:rStyle w:val="Emphasis"/>
          <w:highlight w:val="cyan"/>
        </w:rPr>
        <w:t>diseases</w:t>
      </w:r>
      <w:r w:rsidRPr="00126CE5">
        <w:rPr>
          <w:rStyle w:val="StyleUnderline"/>
        </w:rPr>
        <w:t xml:space="preserve"> to control weed </w:t>
      </w:r>
      <w:r w:rsidRPr="00126CE5">
        <w:rPr>
          <w:rStyle w:val="Emphasis"/>
        </w:rPr>
        <w:t>populations</w:t>
      </w:r>
      <w:r w:rsidRPr="00126CE5">
        <w:rPr>
          <w:sz w:val="14"/>
        </w:rPr>
        <w:t>. For example, certain insects or pathogens are specific to a weed species and can be introduced as biological control agents.</w:t>
      </w:r>
    </w:p>
    <w:p w14:paraId="53B4DD64" w14:textId="77777777" w:rsidR="00E23E21" w:rsidRPr="00126CE5" w:rsidRDefault="00E23E21" w:rsidP="00E23E21">
      <w:pPr>
        <w:ind w:left="720"/>
        <w:rPr>
          <w:rStyle w:val="StyleUnderline"/>
        </w:rPr>
      </w:pPr>
      <w:r w:rsidRPr="00126CE5">
        <w:rPr>
          <w:sz w:val="14"/>
        </w:rPr>
        <w:t xml:space="preserve">Mechanical methods: Mechanical weed control includes </w:t>
      </w:r>
      <w:r w:rsidRPr="00126CE5">
        <w:rPr>
          <w:rStyle w:val="StyleUnderline"/>
        </w:rPr>
        <w:t xml:space="preserve">tillage, </w:t>
      </w:r>
      <w:r w:rsidRPr="00126CE5">
        <w:rPr>
          <w:rStyle w:val="Emphasis"/>
          <w:highlight w:val="cyan"/>
        </w:rPr>
        <w:t>mowing</w:t>
      </w:r>
      <w:r w:rsidRPr="00126CE5">
        <w:rPr>
          <w:rStyle w:val="StyleUnderline"/>
          <w:highlight w:val="cyan"/>
        </w:rPr>
        <w:t xml:space="preserve">, and </w:t>
      </w:r>
      <w:r w:rsidRPr="00126CE5">
        <w:rPr>
          <w:rStyle w:val="Emphasis"/>
          <w:highlight w:val="cyan"/>
        </w:rPr>
        <w:t>hand-weeding</w:t>
      </w:r>
      <w:r w:rsidRPr="00126CE5">
        <w:rPr>
          <w:sz w:val="14"/>
        </w:rPr>
        <w:t xml:space="preserve">. Modern approaches also incorporate advanced technologies like robotic weeders </w:t>
      </w:r>
      <w:r w:rsidRPr="00126CE5">
        <w:rPr>
          <w:rStyle w:val="StyleUnderline"/>
        </w:rPr>
        <w:t xml:space="preserve">to target weeds precisely without </w:t>
      </w:r>
      <w:r w:rsidRPr="00126CE5">
        <w:rPr>
          <w:rStyle w:val="Emphasis"/>
        </w:rPr>
        <w:t>harming</w:t>
      </w:r>
      <w:r w:rsidRPr="00126CE5">
        <w:rPr>
          <w:rStyle w:val="StyleUnderline"/>
        </w:rPr>
        <w:t xml:space="preserve"> the </w:t>
      </w:r>
      <w:r w:rsidRPr="00126CE5">
        <w:rPr>
          <w:rStyle w:val="Emphasis"/>
        </w:rPr>
        <w:t>crops</w:t>
      </w:r>
      <w:r w:rsidRPr="00126CE5">
        <w:rPr>
          <w:rStyle w:val="StyleUnderline"/>
        </w:rPr>
        <w:t>.</w:t>
      </w:r>
    </w:p>
    <w:p w14:paraId="5C9E2995" w14:textId="77777777" w:rsidR="00E23E21" w:rsidRPr="00126CE5" w:rsidRDefault="00E23E21" w:rsidP="00E23E21">
      <w:pPr>
        <w:rPr>
          <w:sz w:val="14"/>
        </w:rPr>
      </w:pPr>
      <w:r w:rsidRPr="00126CE5">
        <w:rPr>
          <w:sz w:val="14"/>
        </w:rPr>
        <w:t xml:space="preserve">The integration of </w:t>
      </w:r>
      <w:r w:rsidRPr="00126CE5">
        <w:rPr>
          <w:rStyle w:val="StyleUnderline"/>
        </w:rPr>
        <w:t xml:space="preserve">these </w:t>
      </w:r>
      <w:r w:rsidRPr="00126CE5">
        <w:rPr>
          <w:rStyle w:val="Emphasis"/>
        </w:rPr>
        <w:t>methods</w:t>
      </w:r>
      <w:r w:rsidRPr="00126CE5">
        <w:rPr>
          <w:rStyle w:val="StyleUnderline"/>
        </w:rPr>
        <w:t xml:space="preserve"> </w:t>
      </w:r>
      <w:r w:rsidRPr="00126CE5">
        <w:rPr>
          <w:rStyle w:val="StyleUnderline"/>
          <w:highlight w:val="cyan"/>
        </w:rPr>
        <w:t>allows</w:t>
      </w:r>
      <w:r w:rsidRPr="00126CE5">
        <w:rPr>
          <w:sz w:val="14"/>
        </w:rPr>
        <w:t xml:space="preserve"> for more effective and </w:t>
      </w:r>
      <w:r w:rsidRPr="00126CE5">
        <w:rPr>
          <w:rStyle w:val="Emphasis"/>
          <w:highlight w:val="cyan"/>
        </w:rPr>
        <w:t>sustainable</w:t>
      </w:r>
      <w:r w:rsidRPr="00126CE5">
        <w:rPr>
          <w:rStyle w:val="StyleUnderline"/>
        </w:rPr>
        <w:t xml:space="preserve"> weed </w:t>
      </w:r>
      <w:r w:rsidRPr="00126CE5">
        <w:rPr>
          <w:rStyle w:val="Emphasis"/>
          <w:highlight w:val="cyan"/>
        </w:rPr>
        <w:t>management</w:t>
      </w:r>
      <w:r w:rsidRPr="00126CE5">
        <w:rPr>
          <w:rStyle w:val="StyleUnderline"/>
          <w:highlight w:val="cyan"/>
        </w:rPr>
        <w:t>, reducing</w:t>
      </w:r>
      <w:r w:rsidRPr="00126CE5">
        <w:rPr>
          <w:rStyle w:val="StyleUnderline"/>
        </w:rPr>
        <w:t xml:space="preserve"> reliance on </w:t>
      </w:r>
      <w:r w:rsidRPr="00126CE5">
        <w:rPr>
          <w:rStyle w:val="StyleUnderline"/>
          <w:highlight w:val="cyan"/>
        </w:rPr>
        <w:t xml:space="preserve">chemical </w:t>
      </w:r>
      <w:r w:rsidRPr="00126CE5">
        <w:rPr>
          <w:rStyle w:val="Emphasis"/>
          <w:highlight w:val="cyan"/>
        </w:rPr>
        <w:t>herbicides</w:t>
      </w:r>
      <w:r w:rsidRPr="00126CE5">
        <w:rPr>
          <w:rStyle w:val="StyleUnderline"/>
        </w:rPr>
        <w:t xml:space="preserve"> and mitigating</w:t>
      </w:r>
      <w:r w:rsidRPr="00126CE5">
        <w:rPr>
          <w:sz w:val="14"/>
        </w:rPr>
        <w:t xml:space="preserve"> potential </w:t>
      </w:r>
      <w:r w:rsidRPr="00126CE5">
        <w:rPr>
          <w:rStyle w:val="StyleUnderline"/>
        </w:rPr>
        <w:t xml:space="preserve">environmental </w:t>
      </w:r>
      <w:r w:rsidRPr="00126CE5">
        <w:rPr>
          <w:rStyle w:val="Emphasis"/>
        </w:rPr>
        <w:t>impacts</w:t>
      </w:r>
      <w:r w:rsidRPr="00126CE5">
        <w:rPr>
          <w:sz w:val="14"/>
        </w:rPr>
        <w:t>.</w:t>
      </w:r>
    </w:p>
    <w:p w14:paraId="3AAE1451" w14:textId="77777777" w:rsidR="00E23E21" w:rsidRPr="008D7824" w:rsidRDefault="00E23E21" w:rsidP="00E23E21"/>
    <w:p w14:paraId="434E4370" w14:textId="77777777" w:rsidR="00E23E21" w:rsidRDefault="00E23E21" w:rsidP="00E23E21">
      <w:pPr>
        <w:pStyle w:val="Heading3"/>
      </w:pPr>
      <w:r>
        <w:t>AT: Agriculture---Monocultures---1NC</w:t>
      </w:r>
    </w:p>
    <w:p w14:paraId="2C7DFBA0" w14:textId="77777777" w:rsidR="00E23E21" w:rsidRPr="00347504" w:rsidRDefault="00E23E21" w:rsidP="00E23E21">
      <w:pPr>
        <w:pStyle w:val="Heading4"/>
        <w:rPr>
          <w:rFonts w:eastAsia="Times New Roman"/>
        </w:rPr>
      </w:pPr>
      <w:r w:rsidRPr="00347504">
        <w:rPr>
          <w:rFonts w:eastAsia="Times New Roman"/>
        </w:rPr>
        <w:t xml:space="preserve">Monocultures are </w:t>
      </w:r>
      <w:r w:rsidRPr="00347504">
        <w:rPr>
          <w:rFonts w:eastAsia="Times New Roman"/>
          <w:u w:val="single"/>
        </w:rPr>
        <w:t>stable</w:t>
      </w:r>
      <w:r w:rsidRPr="00347504">
        <w:rPr>
          <w:rFonts w:eastAsia="Times New Roman"/>
        </w:rPr>
        <w:t xml:space="preserve"> and </w:t>
      </w:r>
      <w:r w:rsidRPr="00347504">
        <w:rPr>
          <w:rFonts w:eastAsia="Times New Roman"/>
          <w:u w:val="single"/>
        </w:rPr>
        <w:t>sustainable</w:t>
      </w:r>
    </w:p>
    <w:p w14:paraId="782AFE17" w14:textId="77777777" w:rsidR="00E23E21" w:rsidRPr="00347504" w:rsidRDefault="00E23E21" w:rsidP="00E23E21">
      <w:pPr>
        <w:rPr>
          <w:rFonts w:eastAsia="Calibri"/>
        </w:rPr>
      </w:pPr>
      <w:r w:rsidRPr="00347504">
        <w:rPr>
          <w:rFonts w:eastAsia="Calibri"/>
          <w:b/>
          <w:bCs/>
          <w:sz w:val="26"/>
        </w:rPr>
        <w:t>Durham 20</w:t>
      </w:r>
      <w:r w:rsidRPr="00347504">
        <w:rPr>
          <w:rFonts w:eastAsia="Calibri"/>
        </w:rPr>
        <w:t>, Associate Professor at Ferrum College, Degree in Plant Medicine, Operator of Deer Run Farm, (Tim, April 29, “Perspective: Why Monocultures are a Deceptively Simple Solution in Agriculture”, Ag Daily, https://www.agdaily.com/crops/row-crop-redemption/)</w:t>
      </w:r>
    </w:p>
    <w:p w14:paraId="2462B7CF" w14:textId="77777777" w:rsidR="00E23E21" w:rsidRPr="00347504" w:rsidRDefault="00E23E21" w:rsidP="00E23E21">
      <w:pPr>
        <w:rPr>
          <w:rFonts w:eastAsia="Calibri"/>
          <w:sz w:val="16"/>
        </w:rPr>
      </w:pPr>
      <w:r w:rsidRPr="00347504">
        <w:rPr>
          <w:rFonts w:eastAsia="Calibri"/>
          <w:sz w:val="16"/>
        </w:rPr>
        <w:t xml:space="preserve">It’s a humble, if one-sided goal. But what’s often </w:t>
      </w:r>
      <w:r w:rsidRPr="00347504">
        <w:rPr>
          <w:rFonts w:eastAsia="Calibri"/>
          <w:highlight w:val="cyan"/>
          <w:u w:val="single"/>
        </w:rPr>
        <w:t xml:space="preserve">in the </w:t>
      </w:r>
      <w:r w:rsidRPr="00A96AC6">
        <w:rPr>
          <w:rStyle w:val="Emphasis"/>
          <w:highlight w:val="cyan"/>
        </w:rPr>
        <w:t>crosshairs</w:t>
      </w:r>
      <w:r w:rsidRPr="00347504">
        <w:rPr>
          <w:rFonts w:eastAsia="Calibri"/>
          <w:u w:val="single"/>
        </w:rPr>
        <w:t xml:space="preserve"> of </w:t>
      </w:r>
      <w:r w:rsidRPr="00A96AC6">
        <w:rPr>
          <w:rStyle w:val="Emphasis"/>
        </w:rPr>
        <w:t>activists</w:t>
      </w:r>
      <w:r w:rsidRPr="00347504">
        <w:rPr>
          <w:rFonts w:eastAsia="Calibri"/>
          <w:u w:val="single"/>
        </w:rPr>
        <w:t xml:space="preserve"> </w:t>
      </w:r>
      <w:r w:rsidRPr="00347504">
        <w:rPr>
          <w:rFonts w:eastAsia="Calibri"/>
          <w:highlight w:val="cyan"/>
          <w:u w:val="single"/>
        </w:rPr>
        <w:t>is</w:t>
      </w:r>
      <w:r w:rsidRPr="00347504">
        <w:rPr>
          <w:rFonts w:eastAsia="Calibri"/>
          <w:sz w:val="16"/>
        </w:rPr>
        <w:t xml:space="preserve"> the philosophy of the planting system — </w:t>
      </w:r>
      <w:r w:rsidRPr="00347504">
        <w:rPr>
          <w:rFonts w:eastAsia="Calibri"/>
          <w:u w:val="single"/>
        </w:rPr>
        <w:t xml:space="preserve">the </w:t>
      </w:r>
      <w:r w:rsidRPr="00347504">
        <w:rPr>
          <w:rFonts w:eastAsia="Calibri"/>
          <w:highlight w:val="cyan"/>
          <w:u w:val="single"/>
        </w:rPr>
        <w:t xml:space="preserve">“dreaded” </w:t>
      </w:r>
      <w:r w:rsidRPr="00A96AC6">
        <w:rPr>
          <w:rStyle w:val="Emphasis"/>
          <w:highlight w:val="cyan"/>
        </w:rPr>
        <w:t>monoculture</w:t>
      </w:r>
      <w:r w:rsidRPr="00347504">
        <w:rPr>
          <w:rFonts w:eastAsia="Calibri"/>
          <w:sz w:val="16"/>
        </w:rPr>
        <w:t>.</w:t>
      </w:r>
    </w:p>
    <w:p w14:paraId="7A3258FC" w14:textId="77777777" w:rsidR="00E23E21" w:rsidRPr="00347504" w:rsidRDefault="00E23E21" w:rsidP="00E23E21">
      <w:pPr>
        <w:rPr>
          <w:rFonts w:eastAsia="Calibri"/>
          <w:sz w:val="16"/>
        </w:rPr>
      </w:pPr>
      <w:r w:rsidRPr="00347504">
        <w:rPr>
          <w:rFonts w:eastAsia="Calibri"/>
          <w:sz w:val="16"/>
        </w:rPr>
        <w:t>Row crops are a relic, say self-styled pundits in the sustainability debate.</w:t>
      </w:r>
    </w:p>
    <w:p w14:paraId="788CC51D" w14:textId="77777777" w:rsidR="00E23E21" w:rsidRPr="00347504" w:rsidRDefault="00E23E21" w:rsidP="00E23E21">
      <w:pPr>
        <w:rPr>
          <w:rFonts w:eastAsia="Calibri"/>
          <w:sz w:val="16"/>
        </w:rPr>
      </w:pPr>
      <w:r w:rsidRPr="00347504">
        <w:rPr>
          <w:rFonts w:eastAsia="Calibri"/>
          <w:sz w:val="16"/>
        </w:rPr>
        <w:t xml:space="preserve">Indian activist Vandana </w:t>
      </w:r>
      <w:r w:rsidRPr="00A96AC6">
        <w:rPr>
          <w:rStyle w:val="Emphasis"/>
        </w:rPr>
        <w:t>Shiva</w:t>
      </w:r>
      <w:r w:rsidRPr="00347504">
        <w:rPr>
          <w:rFonts w:eastAsia="Calibri"/>
          <w:u w:val="single"/>
        </w:rPr>
        <w:t xml:space="preserve"> touts her</w:t>
      </w:r>
      <w:r w:rsidRPr="00347504">
        <w:rPr>
          <w:rFonts w:eastAsia="Calibri"/>
          <w:sz w:val="16"/>
        </w:rPr>
        <w:t xml:space="preserve"> surreally titled </w:t>
      </w:r>
      <w:r w:rsidRPr="00347504">
        <w:rPr>
          <w:rFonts w:eastAsia="Calibri"/>
          <w:u w:val="single"/>
        </w:rPr>
        <w:t>book “Monocultures of the Mind,”</w:t>
      </w:r>
      <w:r w:rsidRPr="00347504">
        <w:rPr>
          <w:rFonts w:eastAsia="Calibri"/>
          <w:sz w:val="16"/>
        </w:rPr>
        <w:t xml:space="preserve"> defying the prevailing mindset and conformity of row crops.</w:t>
      </w:r>
    </w:p>
    <w:p w14:paraId="4B72D641" w14:textId="77777777" w:rsidR="00E23E21" w:rsidRPr="00347504" w:rsidRDefault="00E23E21" w:rsidP="00E23E21">
      <w:pPr>
        <w:rPr>
          <w:rFonts w:eastAsia="Calibri"/>
          <w:sz w:val="16"/>
        </w:rPr>
      </w:pPr>
      <w:r w:rsidRPr="00347504">
        <w:rPr>
          <w:rFonts w:eastAsia="Calibri"/>
          <w:sz w:val="16"/>
        </w:rPr>
        <w:t>In the closing segment of the BBC’s acclaimed Reith Lecture Series, Prince Charles agreed, proposing that we work “with the grain of nature” and follow the “genius of nature’s clearly defined boundaries.”</w:t>
      </w:r>
    </w:p>
    <w:p w14:paraId="0F926B09" w14:textId="77777777" w:rsidR="00E23E21" w:rsidRPr="00347504" w:rsidRDefault="00E23E21" w:rsidP="00E23E21">
      <w:pPr>
        <w:rPr>
          <w:rFonts w:eastAsia="Calibri"/>
          <w:sz w:val="16"/>
        </w:rPr>
      </w:pPr>
      <w:r w:rsidRPr="00347504">
        <w:rPr>
          <w:rFonts w:eastAsia="Calibri"/>
          <w:sz w:val="16"/>
        </w:rPr>
        <w:t xml:space="preserve">After straying too far from nature’s bosom, they say it’s time to square up with polyculture, a mosaic inspired by the rainforest. What does this mean? Grow multiple crops in a shared space. Shun that one-dimensional simplification for a more intricate ecosystem. </w:t>
      </w:r>
      <w:r w:rsidRPr="00347504">
        <w:rPr>
          <w:rFonts w:eastAsia="Calibri"/>
          <w:u w:val="single"/>
        </w:rPr>
        <w:t>The selling points are perennial stability, productivity, and built-in checks and balances that keep pests and diseases at bay</w:t>
      </w:r>
      <w:r w:rsidRPr="00347504">
        <w:rPr>
          <w:rFonts w:eastAsia="Calibri"/>
          <w:sz w:val="16"/>
        </w:rPr>
        <w:t>.</w:t>
      </w:r>
    </w:p>
    <w:p w14:paraId="7F20EF90" w14:textId="77777777" w:rsidR="00E23E21" w:rsidRPr="00347504" w:rsidRDefault="00E23E21" w:rsidP="00E23E21">
      <w:pPr>
        <w:rPr>
          <w:rFonts w:eastAsia="Calibri"/>
          <w:sz w:val="16"/>
        </w:rPr>
      </w:pPr>
      <w:r w:rsidRPr="00347504">
        <w:rPr>
          <w:rFonts w:eastAsia="Calibri"/>
          <w:sz w:val="16"/>
        </w:rPr>
        <w:t xml:space="preserve">Certainly </w:t>
      </w:r>
      <w:r w:rsidRPr="00A96AC6">
        <w:rPr>
          <w:rStyle w:val="Emphasis"/>
        </w:rPr>
        <w:t>sounds appealing</w:t>
      </w:r>
      <w:r w:rsidRPr="00347504">
        <w:rPr>
          <w:rFonts w:eastAsia="Calibri"/>
          <w:sz w:val="16"/>
        </w:rPr>
        <w:t xml:space="preserve">. In their view, it’s naive to think something so elegantly simple can sustainably provide. </w:t>
      </w:r>
      <w:r w:rsidRPr="00347504">
        <w:rPr>
          <w:rFonts w:eastAsia="Calibri"/>
          <w:u w:val="single"/>
        </w:rPr>
        <w:t>If monoculture is</w:t>
      </w:r>
      <w:r w:rsidRPr="00347504">
        <w:rPr>
          <w:rFonts w:eastAsia="Calibri"/>
          <w:sz w:val="16"/>
        </w:rPr>
        <w:t xml:space="preserve"> a 100 level </w:t>
      </w:r>
      <w:r w:rsidRPr="00A96AC6">
        <w:rPr>
          <w:rStyle w:val="Emphasis"/>
        </w:rPr>
        <w:t>basket-weaving</w:t>
      </w:r>
      <w:r w:rsidRPr="00347504">
        <w:rPr>
          <w:rFonts w:eastAsia="Calibri"/>
          <w:sz w:val="16"/>
        </w:rPr>
        <w:t xml:space="preserve"> class for unambitious and shortsighted, </w:t>
      </w:r>
      <w:r w:rsidRPr="00347504">
        <w:rPr>
          <w:rFonts w:eastAsia="Calibri"/>
          <w:u w:val="single"/>
        </w:rPr>
        <w:t xml:space="preserve">polyculture is </w:t>
      </w:r>
      <w:r w:rsidRPr="00A96AC6">
        <w:rPr>
          <w:rStyle w:val="Emphasis"/>
        </w:rPr>
        <w:t>a</w:t>
      </w:r>
      <w:r w:rsidRPr="00347504">
        <w:rPr>
          <w:rFonts w:eastAsia="Calibri"/>
          <w:sz w:val="16"/>
        </w:rPr>
        <w:t xml:space="preserve">n all-out </w:t>
      </w:r>
      <w:r w:rsidRPr="00A96AC6">
        <w:rPr>
          <w:rStyle w:val="Emphasis"/>
        </w:rPr>
        <w:t>doctoral dissertation</w:t>
      </w:r>
      <w:r w:rsidRPr="00347504">
        <w:rPr>
          <w:rFonts w:eastAsia="Calibri"/>
          <w:sz w:val="16"/>
        </w:rPr>
        <w:t xml:space="preserve"> for the studious and eco-aligned.</w:t>
      </w:r>
    </w:p>
    <w:p w14:paraId="2D936977" w14:textId="77777777" w:rsidR="00E23E21" w:rsidRPr="00347504" w:rsidRDefault="00E23E21" w:rsidP="00E23E21">
      <w:pPr>
        <w:rPr>
          <w:rFonts w:eastAsia="Calibri"/>
          <w:sz w:val="16"/>
        </w:rPr>
      </w:pPr>
      <w:r w:rsidRPr="00347504">
        <w:rPr>
          <w:rFonts w:eastAsia="Calibri"/>
          <w:sz w:val="16"/>
        </w:rPr>
        <w:t xml:space="preserve">Seems like </w:t>
      </w:r>
      <w:r w:rsidRPr="00347504">
        <w:rPr>
          <w:rFonts w:eastAsia="Calibri"/>
          <w:u w:val="single"/>
        </w:rPr>
        <w:t xml:space="preserve">a </w:t>
      </w:r>
      <w:r w:rsidRPr="00A96AC6">
        <w:rPr>
          <w:rStyle w:val="Emphasis"/>
        </w:rPr>
        <w:t>Rube Goldberg complex</w:t>
      </w:r>
      <w:r w:rsidRPr="00347504">
        <w:rPr>
          <w:rFonts w:eastAsia="Calibri"/>
          <w:u w:val="single"/>
        </w:rPr>
        <w:t xml:space="preserve"> though — insufferable complexity </w:t>
      </w:r>
      <w:r w:rsidRPr="00A96AC6">
        <w:rPr>
          <w:rStyle w:val="Emphasis"/>
        </w:rPr>
        <w:t>just for the sake of it</w:t>
      </w:r>
      <w:r w:rsidRPr="00347504">
        <w:rPr>
          <w:rFonts w:eastAsia="Calibri"/>
          <w:u w:val="single"/>
        </w:rPr>
        <w:t xml:space="preserve">. Ironically, </w:t>
      </w:r>
      <w:r w:rsidRPr="00A96AC6">
        <w:rPr>
          <w:rStyle w:val="Emphasis"/>
        </w:rPr>
        <w:t>nature’s model</w:t>
      </w:r>
      <w:r w:rsidRPr="00347504">
        <w:rPr>
          <w:rFonts w:eastAsia="Calibri"/>
          <w:u w:val="single"/>
        </w:rPr>
        <w:t xml:space="preserve"> is best suited to provide food and fiber</w:t>
      </w:r>
      <w:r w:rsidRPr="00347504">
        <w:rPr>
          <w:rFonts w:eastAsia="Calibri"/>
          <w:sz w:val="16"/>
        </w:rPr>
        <w:t xml:space="preserve"> — only salvation isn’t the miracle system the Prince is peddling.</w:t>
      </w:r>
    </w:p>
    <w:p w14:paraId="0B41C157" w14:textId="77777777" w:rsidR="00E23E21" w:rsidRPr="00347504" w:rsidRDefault="00E23E21" w:rsidP="00E23E21">
      <w:pPr>
        <w:rPr>
          <w:rFonts w:eastAsia="Calibri"/>
          <w:sz w:val="16"/>
        </w:rPr>
      </w:pPr>
      <w:r w:rsidRPr="00347504">
        <w:rPr>
          <w:rFonts w:eastAsia="Calibri"/>
          <w:u w:val="single"/>
        </w:rPr>
        <w:t>Though no farm can ever hope</w:t>
      </w:r>
      <w:r w:rsidRPr="00347504">
        <w:rPr>
          <w:rFonts w:eastAsia="Calibri"/>
          <w:sz w:val="16"/>
        </w:rPr>
        <w:t xml:space="preserve"> (nor should they want to) </w:t>
      </w:r>
      <w:r w:rsidRPr="00347504">
        <w:rPr>
          <w:rFonts w:eastAsia="Calibri"/>
          <w:u w:val="single"/>
        </w:rPr>
        <w:t>faithfully replicate a wild ecosystem, current methods seem to be well grounded</w:t>
      </w:r>
      <w:r w:rsidRPr="00347504">
        <w:rPr>
          <w:rFonts w:eastAsia="Calibri"/>
          <w:sz w:val="16"/>
        </w:rPr>
        <w:t>. In fact, researcher David Wood thinks Mother Nature would be flattered at the lengths we’ll go to mimic her.</w:t>
      </w:r>
    </w:p>
    <w:p w14:paraId="74A2E88A" w14:textId="77777777" w:rsidR="00E23E21" w:rsidRPr="00347504" w:rsidRDefault="00E23E21" w:rsidP="00E23E21">
      <w:pPr>
        <w:rPr>
          <w:rFonts w:eastAsia="Calibri"/>
          <w:sz w:val="16"/>
        </w:rPr>
      </w:pPr>
      <w:r w:rsidRPr="00347504">
        <w:rPr>
          <w:rFonts w:eastAsia="Calibri"/>
          <w:sz w:val="16"/>
        </w:rPr>
        <w:t xml:space="preserve">Questioning the theory that </w:t>
      </w:r>
      <w:r w:rsidRPr="00347504">
        <w:rPr>
          <w:rFonts w:eastAsia="Calibri"/>
          <w:highlight w:val="cyan"/>
          <w:u w:val="single"/>
        </w:rPr>
        <w:t>cereals</w:t>
      </w:r>
      <w:r w:rsidRPr="00347504">
        <w:rPr>
          <w:rFonts w:eastAsia="Calibri"/>
          <w:sz w:val="16"/>
        </w:rPr>
        <w:t xml:space="preserve"> (not the milk in a bowl kind, at least not directly!) first arose as weeds on the outskirts of human settlements, Wood found that they </w:t>
      </w:r>
      <w:r w:rsidRPr="00347504">
        <w:rPr>
          <w:rFonts w:eastAsia="Calibri"/>
          <w:highlight w:val="cyan"/>
          <w:u w:val="single"/>
        </w:rPr>
        <w:t>exist</w:t>
      </w:r>
      <w:r w:rsidRPr="00347504">
        <w:rPr>
          <w:rFonts w:eastAsia="Calibri"/>
          <w:u w:val="single"/>
        </w:rPr>
        <w:t xml:space="preserve"> today </w:t>
      </w:r>
      <w:r w:rsidRPr="00347504">
        <w:rPr>
          <w:rFonts w:eastAsia="Calibri"/>
          <w:highlight w:val="cyan"/>
          <w:u w:val="single"/>
        </w:rPr>
        <w:t>as</w:t>
      </w:r>
      <w:r w:rsidRPr="00347504">
        <w:rPr>
          <w:rFonts w:eastAsia="Calibri"/>
          <w:u w:val="single"/>
        </w:rPr>
        <w:t xml:space="preserve"> vast </w:t>
      </w:r>
      <w:r w:rsidRPr="00A96AC6">
        <w:rPr>
          <w:rStyle w:val="Emphasis"/>
          <w:highlight w:val="cyan"/>
        </w:rPr>
        <w:t>monocultures</w:t>
      </w:r>
      <w:r w:rsidRPr="00347504">
        <w:rPr>
          <w:rFonts w:eastAsia="Calibri"/>
          <w:u w:val="single"/>
        </w:rPr>
        <w:t xml:space="preserve"> along ancient waterways</w:t>
      </w:r>
      <w:r w:rsidRPr="00347504">
        <w:rPr>
          <w:rFonts w:eastAsia="Calibri"/>
          <w:sz w:val="16"/>
        </w:rPr>
        <w:t>. Frequent floods would flush these stands with nutrient rich sediment; much in the same way a farmer spreads fertilizer in the field.</w:t>
      </w:r>
    </w:p>
    <w:p w14:paraId="28BFF058" w14:textId="77777777" w:rsidR="00E23E21" w:rsidRPr="00347504" w:rsidRDefault="00E23E21" w:rsidP="00E23E21">
      <w:pPr>
        <w:rPr>
          <w:rFonts w:eastAsia="Calibri"/>
          <w:sz w:val="16"/>
        </w:rPr>
      </w:pPr>
      <w:r w:rsidRPr="00347504">
        <w:rPr>
          <w:rFonts w:eastAsia="Calibri"/>
          <w:sz w:val="16"/>
        </w:rPr>
        <w:t>For centuries, wild rice was widely harvested as a staple crop from southern Sudan to the Atlantic. Wood suggests that early farmers had a working knowledge of this system and adapted it, realizing the precedents set in nature’s fields.</w:t>
      </w:r>
    </w:p>
    <w:p w14:paraId="66741D55" w14:textId="77777777" w:rsidR="00E23E21" w:rsidRPr="00347504" w:rsidRDefault="00E23E21" w:rsidP="00E23E21">
      <w:pPr>
        <w:rPr>
          <w:rFonts w:eastAsia="Calibri"/>
          <w:sz w:val="16"/>
        </w:rPr>
      </w:pPr>
      <w:r w:rsidRPr="00347504">
        <w:rPr>
          <w:rFonts w:eastAsia="Calibri"/>
          <w:sz w:val="16"/>
        </w:rPr>
        <w:t xml:space="preserve">Even </w:t>
      </w:r>
      <w:r w:rsidRPr="00347504">
        <w:rPr>
          <w:rFonts w:eastAsia="Calibri"/>
          <w:highlight w:val="cyan"/>
          <w:u w:val="single"/>
        </w:rPr>
        <w:t>though wet rice</w:t>
      </w:r>
      <w:r w:rsidRPr="00347504">
        <w:rPr>
          <w:rFonts w:eastAsia="Calibri"/>
          <w:u w:val="single"/>
        </w:rPr>
        <w:t xml:space="preserve"> has been </w:t>
      </w:r>
      <w:r w:rsidRPr="00347504">
        <w:rPr>
          <w:rFonts w:eastAsia="Calibri"/>
          <w:highlight w:val="cyan"/>
          <w:u w:val="single"/>
        </w:rPr>
        <w:t>sustained</w:t>
      </w:r>
      <w:r w:rsidRPr="00347504">
        <w:rPr>
          <w:rFonts w:eastAsia="Calibri"/>
          <w:sz w:val="16"/>
        </w:rPr>
        <w:t xml:space="preserve"> on the same land </w:t>
      </w:r>
      <w:r w:rsidRPr="00347504">
        <w:rPr>
          <w:rFonts w:eastAsia="Calibri"/>
          <w:highlight w:val="cyan"/>
          <w:u w:val="single"/>
        </w:rPr>
        <w:t xml:space="preserve">for </w:t>
      </w:r>
      <w:r w:rsidRPr="00A96AC6">
        <w:rPr>
          <w:rStyle w:val="Emphasis"/>
          <w:highlight w:val="cyan"/>
        </w:rPr>
        <w:t>millennia</w:t>
      </w:r>
      <w:r w:rsidRPr="00347504">
        <w:rPr>
          <w:rFonts w:eastAsia="Calibri"/>
          <w:sz w:val="16"/>
        </w:rPr>
        <w:t xml:space="preserve">, Miguel </w:t>
      </w:r>
      <w:r w:rsidRPr="00347504">
        <w:rPr>
          <w:rFonts w:eastAsia="Calibri"/>
          <w:highlight w:val="cyan"/>
          <w:u w:val="single"/>
        </w:rPr>
        <w:t>Altieri</w:t>
      </w:r>
      <w:r w:rsidRPr="00347504">
        <w:rPr>
          <w:rFonts w:eastAsia="Calibri"/>
          <w:sz w:val="16"/>
        </w:rPr>
        <w:t xml:space="preserve"> of UC-Berkeley </w:t>
      </w:r>
      <w:r w:rsidRPr="00347504">
        <w:rPr>
          <w:rFonts w:eastAsia="Calibri"/>
          <w:highlight w:val="cyan"/>
          <w:u w:val="single"/>
        </w:rPr>
        <w:t>claims</w:t>
      </w:r>
      <w:r w:rsidRPr="00347504">
        <w:rPr>
          <w:rFonts w:eastAsia="Calibri"/>
          <w:u w:val="single"/>
        </w:rPr>
        <w:t xml:space="preserve"> that </w:t>
      </w:r>
      <w:r w:rsidRPr="00347504">
        <w:rPr>
          <w:rFonts w:eastAsia="Calibri"/>
          <w:highlight w:val="cyan"/>
          <w:u w:val="single"/>
        </w:rPr>
        <w:t>monocultures are</w:t>
      </w:r>
      <w:r w:rsidRPr="00347504">
        <w:rPr>
          <w:rFonts w:eastAsia="Calibri"/>
          <w:u w:val="single"/>
        </w:rPr>
        <w:t xml:space="preserve"> inherently </w:t>
      </w:r>
      <w:r w:rsidRPr="00347504">
        <w:rPr>
          <w:rFonts w:eastAsia="Calibri"/>
          <w:highlight w:val="cyan"/>
          <w:u w:val="single"/>
        </w:rPr>
        <w:t>unstable</w:t>
      </w:r>
      <w:r w:rsidRPr="00347504">
        <w:rPr>
          <w:rFonts w:eastAsia="Calibri"/>
          <w:sz w:val="16"/>
        </w:rPr>
        <w:t xml:space="preserve"> because they “provide optimal conditions for the unhampered growth of weeds, insects, and diseases because ecological niches are not filled by other organisms.”</w:t>
      </w:r>
    </w:p>
    <w:p w14:paraId="0F963D05" w14:textId="77777777" w:rsidR="00E23E21" w:rsidRPr="00347504" w:rsidRDefault="00E23E21" w:rsidP="00E23E21">
      <w:pPr>
        <w:rPr>
          <w:rFonts w:eastAsia="Calibri"/>
          <w:sz w:val="16"/>
        </w:rPr>
      </w:pPr>
      <w:r w:rsidRPr="00347504">
        <w:rPr>
          <w:rFonts w:eastAsia="Calibri"/>
          <w:sz w:val="16"/>
        </w:rPr>
        <w:t>The alternative is to model our ambitions on the rainforest. Hosting perhaps 25 million of the Earth’s 30 million wild species, it remains a hotspot of biodiversity. With limited resources, organisms effectively keep the peace by filling the least intrusive niches and avoiding competition at all costs. Skirmishes for resources are just too costly. Though productivity (in terms of sheer plant biomass) remains high, few of those gains are edible or of economic value to a farmer.</w:t>
      </w:r>
    </w:p>
    <w:p w14:paraId="11AF94F4" w14:textId="77777777" w:rsidR="00E23E21" w:rsidRPr="00347504" w:rsidRDefault="00E23E21" w:rsidP="00E23E21">
      <w:pPr>
        <w:rPr>
          <w:rFonts w:eastAsia="Calibri"/>
          <w:sz w:val="16"/>
        </w:rPr>
      </w:pPr>
      <w:r w:rsidRPr="00347504">
        <w:rPr>
          <w:rFonts w:eastAsia="Calibri"/>
          <w:sz w:val="16"/>
        </w:rPr>
        <w:t>Indeed, the rainforest’s treasure trove of life is largely a last ditch effort to survive.</w:t>
      </w:r>
    </w:p>
    <w:p w14:paraId="17F20798" w14:textId="77777777" w:rsidR="00E23E21" w:rsidRPr="00347504" w:rsidRDefault="00E23E21" w:rsidP="00E23E21">
      <w:pPr>
        <w:rPr>
          <w:rFonts w:eastAsia="Calibri"/>
          <w:sz w:val="16"/>
        </w:rPr>
      </w:pPr>
      <w:r w:rsidRPr="00347504">
        <w:rPr>
          <w:rFonts w:eastAsia="Calibri"/>
          <w:sz w:val="16"/>
        </w:rPr>
        <w:t>Suggesting such a model for food production is counterintuitive. Blistering heat robs the soil of nutrients and tilth, and yields suffer. In the Amazon, growers are resigned to slash and burn, while U.S. farmers still tend the land that their forefathers cleared centuries before.</w:t>
      </w:r>
    </w:p>
    <w:p w14:paraId="3B1A197A" w14:textId="77777777" w:rsidR="00E23E21" w:rsidRPr="00347504" w:rsidRDefault="00E23E21" w:rsidP="00E23E21">
      <w:pPr>
        <w:rPr>
          <w:rFonts w:eastAsia="Calibri"/>
          <w:sz w:val="16"/>
        </w:rPr>
      </w:pPr>
      <w:r w:rsidRPr="00347504">
        <w:rPr>
          <w:rFonts w:eastAsia="Calibri"/>
          <w:sz w:val="16"/>
        </w:rPr>
        <w:t xml:space="preserve">They didn’t know it, but </w:t>
      </w:r>
      <w:r w:rsidRPr="00347504">
        <w:rPr>
          <w:rFonts w:eastAsia="Calibri"/>
          <w:u w:val="single"/>
        </w:rPr>
        <w:t>early pioneers extended the historical reign of monodominance by selecting the best land, leaving the marginal areas</w:t>
      </w:r>
      <w:r w:rsidRPr="00347504">
        <w:rPr>
          <w:rFonts w:eastAsia="Calibri"/>
          <w:sz w:val="16"/>
        </w:rPr>
        <w:t xml:space="preserve"> (which host a much broader spectrum of life) </w:t>
      </w:r>
      <w:r w:rsidRPr="00347504">
        <w:rPr>
          <w:rFonts w:eastAsia="Calibri"/>
          <w:u w:val="single"/>
        </w:rPr>
        <w:t xml:space="preserve">as a last resort. This is the </w:t>
      </w:r>
      <w:r w:rsidRPr="00A96AC6">
        <w:rPr>
          <w:rStyle w:val="Emphasis"/>
        </w:rPr>
        <w:t>polyculture</w:t>
      </w:r>
      <w:r w:rsidRPr="00347504">
        <w:rPr>
          <w:rFonts w:eastAsia="Calibri"/>
          <w:sz w:val="16"/>
        </w:rPr>
        <w:t xml:space="preserve"> (and often by association, organic) </w:t>
      </w:r>
      <w:r w:rsidRPr="00A96AC6">
        <w:rPr>
          <w:rStyle w:val="Emphasis"/>
          <w:highlight w:val="cyan"/>
        </w:rPr>
        <w:t>paradox</w:t>
      </w:r>
      <w:r w:rsidRPr="00347504">
        <w:rPr>
          <w:rFonts w:eastAsia="Calibri"/>
          <w:sz w:val="16"/>
        </w:rPr>
        <w:t>.</w:t>
      </w:r>
    </w:p>
    <w:p w14:paraId="73502D31" w14:textId="77777777" w:rsidR="00E23E21" w:rsidRPr="00347504" w:rsidRDefault="00E23E21" w:rsidP="00E23E21">
      <w:pPr>
        <w:rPr>
          <w:rFonts w:eastAsia="Calibri"/>
          <w:sz w:val="16"/>
        </w:rPr>
      </w:pPr>
      <w:r w:rsidRPr="00347504">
        <w:rPr>
          <w:rFonts w:eastAsia="Calibri"/>
          <w:u w:val="single"/>
        </w:rPr>
        <w:t xml:space="preserve">It’s also a </w:t>
      </w:r>
      <w:r w:rsidRPr="00A96AC6">
        <w:rPr>
          <w:rStyle w:val="Emphasis"/>
          <w:highlight w:val="cyan"/>
        </w:rPr>
        <w:t>textbook</w:t>
      </w:r>
      <w:r w:rsidRPr="00A96AC6">
        <w:rPr>
          <w:rStyle w:val="Emphasis"/>
        </w:rPr>
        <w:t xml:space="preserve"> case</w:t>
      </w:r>
      <w:r w:rsidRPr="00347504">
        <w:rPr>
          <w:rFonts w:eastAsia="Calibri"/>
          <w:u w:val="single"/>
        </w:rPr>
        <w:t xml:space="preserve"> in </w:t>
      </w:r>
      <w:r w:rsidRPr="00A96AC6">
        <w:rPr>
          <w:rStyle w:val="Emphasis"/>
          <w:highlight w:val="cyan"/>
        </w:rPr>
        <w:t>ecology</w:t>
      </w:r>
      <w:r w:rsidRPr="00347504">
        <w:rPr>
          <w:rFonts w:eastAsia="Calibri"/>
          <w:highlight w:val="cyan"/>
          <w:u w:val="single"/>
        </w:rPr>
        <w:t xml:space="preserve">. When </w:t>
      </w:r>
      <w:r w:rsidRPr="00A96AC6">
        <w:rPr>
          <w:rStyle w:val="Emphasis"/>
          <w:highlight w:val="cyan"/>
        </w:rPr>
        <w:t>resources are plentiful</w:t>
      </w:r>
      <w:r w:rsidRPr="00347504">
        <w:rPr>
          <w:rFonts w:eastAsia="Calibri"/>
          <w:u w:val="single"/>
        </w:rPr>
        <w:t xml:space="preserve">, a </w:t>
      </w:r>
      <w:r w:rsidRPr="00A96AC6">
        <w:rPr>
          <w:rStyle w:val="Emphasis"/>
          <w:highlight w:val="cyan"/>
        </w:rPr>
        <w:t>few species</w:t>
      </w:r>
      <w:r w:rsidRPr="00347504">
        <w:rPr>
          <w:rFonts w:eastAsia="Calibri"/>
          <w:highlight w:val="cyan"/>
          <w:u w:val="single"/>
        </w:rPr>
        <w:t xml:space="preserve"> dominate</w:t>
      </w:r>
      <w:r w:rsidRPr="00347504">
        <w:rPr>
          <w:rFonts w:eastAsia="Calibri"/>
          <w:u w:val="single"/>
        </w:rPr>
        <w:t>. Opportunists need not be pests</w:t>
      </w:r>
      <w:r w:rsidRPr="00347504">
        <w:rPr>
          <w:rFonts w:eastAsia="Calibri"/>
          <w:sz w:val="16"/>
        </w:rPr>
        <w:t xml:space="preserve">, as Altieri claims. Nobel Laureate Norman </w:t>
      </w:r>
      <w:r w:rsidRPr="00347504">
        <w:rPr>
          <w:rFonts w:eastAsia="Calibri"/>
          <w:u w:val="single"/>
        </w:rPr>
        <w:t>Borlaug capitalized on</w:t>
      </w:r>
      <w:r w:rsidRPr="00347504">
        <w:rPr>
          <w:rFonts w:eastAsia="Calibri"/>
          <w:sz w:val="16"/>
        </w:rPr>
        <w:t xml:space="preserve"> this principle </w:t>
      </w:r>
      <w:r w:rsidRPr="00347504">
        <w:rPr>
          <w:rFonts w:eastAsia="Calibri"/>
          <w:u w:val="single"/>
        </w:rPr>
        <w:t>to develop high-yielding wheat strains</w:t>
      </w:r>
      <w:r w:rsidRPr="00347504">
        <w:rPr>
          <w:rFonts w:eastAsia="Calibri"/>
          <w:sz w:val="16"/>
        </w:rPr>
        <w:t xml:space="preserve"> responsive to fertilizer and other inputs. In the process </w:t>
      </w:r>
      <w:r w:rsidRPr="00A96AC6">
        <w:rPr>
          <w:rStyle w:val="Emphasis"/>
        </w:rPr>
        <w:t>he saved a billion lives</w:t>
      </w:r>
      <w:r w:rsidRPr="00347504">
        <w:rPr>
          <w:rFonts w:eastAsia="Calibri"/>
          <w:sz w:val="16"/>
        </w:rPr>
        <w:t xml:space="preserve"> and 12 million square miles of wildlife habitat.</w:t>
      </w:r>
    </w:p>
    <w:p w14:paraId="65E2A2C4" w14:textId="77777777" w:rsidR="00E23E21" w:rsidRPr="00347504" w:rsidRDefault="00E23E21" w:rsidP="00E23E21">
      <w:pPr>
        <w:rPr>
          <w:rFonts w:eastAsia="Calibri"/>
          <w:sz w:val="16"/>
        </w:rPr>
      </w:pPr>
      <w:r w:rsidRPr="00347504">
        <w:rPr>
          <w:rFonts w:eastAsia="Calibri"/>
          <w:sz w:val="16"/>
        </w:rPr>
        <w:t>The Green Revolution taught us that the key to averting human misery and wildlife loss is properly pairing land with practice. We can be intentional by conscripting the “best” land (which tends to trend monodominant anyway), and spare the rich biodiversity in poor(er) real estate. This land sparing ensures maximum productivity on the smallest footprint, sustaining us and leaving more land for nature.</w:t>
      </w:r>
    </w:p>
    <w:p w14:paraId="428B1DAF" w14:textId="77777777" w:rsidR="00E23E21" w:rsidRPr="00347504" w:rsidRDefault="00E23E21" w:rsidP="00E23E21">
      <w:pPr>
        <w:rPr>
          <w:rFonts w:eastAsia="Calibri"/>
          <w:sz w:val="16"/>
        </w:rPr>
      </w:pPr>
      <w:r w:rsidRPr="00347504">
        <w:rPr>
          <w:rFonts w:eastAsia="Calibri"/>
          <w:sz w:val="16"/>
        </w:rPr>
        <w:t xml:space="preserve">Far from failing the eco-palatability taste test, </w:t>
      </w:r>
      <w:r w:rsidRPr="00347504">
        <w:rPr>
          <w:rFonts w:eastAsia="Calibri"/>
          <w:u w:val="single"/>
        </w:rPr>
        <w:t xml:space="preserve">the take home message is to </w:t>
      </w:r>
      <w:r w:rsidRPr="00A96AC6">
        <w:rPr>
          <w:rStyle w:val="Emphasis"/>
        </w:rPr>
        <w:t>embrace a monoculture</w:t>
      </w:r>
      <w:r w:rsidRPr="00347504">
        <w:rPr>
          <w:rFonts w:eastAsia="Calibri"/>
          <w:sz w:val="16"/>
        </w:rPr>
        <w:t xml:space="preserve"> in both mind and practice — using nature’s forgotten fields as inspiration. </w:t>
      </w:r>
      <w:r w:rsidRPr="00347504">
        <w:rPr>
          <w:rFonts w:eastAsia="Calibri"/>
          <w:highlight w:val="cyan"/>
          <w:u w:val="single"/>
        </w:rPr>
        <w:t>Farmers can</w:t>
      </w:r>
      <w:r w:rsidRPr="00347504">
        <w:rPr>
          <w:rFonts w:eastAsia="Calibri"/>
          <w:u w:val="single"/>
        </w:rPr>
        <w:t xml:space="preserve"> (and should) still </w:t>
      </w:r>
      <w:r w:rsidRPr="00347504">
        <w:rPr>
          <w:rFonts w:eastAsia="Calibri"/>
          <w:highlight w:val="cyan"/>
          <w:u w:val="single"/>
        </w:rPr>
        <w:t xml:space="preserve">leverage </w:t>
      </w:r>
      <w:r w:rsidRPr="00A96AC6">
        <w:rPr>
          <w:rStyle w:val="Emphasis"/>
          <w:highlight w:val="cyan"/>
        </w:rPr>
        <w:t>crop rotation</w:t>
      </w:r>
      <w:r w:rsidRPr="00347504">
        <w:rPr>
          <w:rFonts w:eastAsia="Calibri"/>
          <w:highlight w:val="cyan"/>
          <w:u w:val="single"/>
        </w:rPr>
        <w:t xml:space="preserve"> and </w:t>
      </w:r>
      <w:r w:rsidRPr="00A96AC6">
        <w:rPr>
          <w:rStyle w:val="Emphasis"/>
          <w:highlight w:val="cyan"/>
        </w:rPr>
        <w:t>fallowing</w:t>
      </w:r>
      <w:r w:rsidRPr="00347504">
        <w:rPr>
          <w:rFonts w:eastAsia="Calibri"/>
          <w:highlight w:val="cyan"/>
          <w:u w:val="single"/>
        </w:rPr>
        <w:t xml:space="preserve"> to keep </w:t>
      </w:r>
      <w:r w:rsidRPr="00A96AC6">
        <w:rPr>
          <w:rStyle w:val="Emphasis"/>
          <w:highlight w:val="cyan"/>
        </w:rPr>
        <w:t>pests</w:t>
      </w:r>
      <w:r w:rsidRPr="00347504">
        <w:rPr>
          <w:rFonts w:eastAsia="Calibri"/>
          <w:highlight w:val="cyan"/>
          <w:u w:val="single"/>
        </w:rPr>
        <w:t xml:space="preserve"> and </w:t>
      </w:r>
      <w:r w:rsidRPr="00A96AC6">
        <w:rPr>
          <w:rStyle w:val="Emphasis"/>
          <w:highlight w:val="cyan"/>
        </w:rPr>
        <w:t>pathogens</w:t>
      </w:r>
      <w:r w:rsidRPr="00347504">
        <w:rPr>
          <w:rFonts w:eastAsia="Calibri"/>
          <w:highlight w:val="cyan"/>
          <w:u w:val="single"/>
        </w:rPr>
        <w:t xml:space="preserve"> from building</w:t>
      </w:r>
      <w:r w:rsidRPr="00347504">
        <w:rPr>
          <w:rFonts w:eastAsia="Calibri"/>
          <w:u w:val="single"/>
        </w:rPr>
        <w:t xml:space="preserve"> to intolerable levels. No one is suggesting they grow the same crop year in, year out, in the same space. That’s the definition of insanity — </w:t>
      </w:r>
      <w:r w:rsidRPr="00A96AC6">
        <w:rPr>
          <w:rStyle w:val="Emphasis"/>
        </w:rPr>
        <w:t>not monoculture</w:t>
      </w:r>
      <w:r w:rsidRPr="00347504">
        <w:rPr>
          <w:rFonts w:eastAsia="Calibri"/>
          <w:sz w:val="16"/>
        </w:rPr>
        <w:t>.</w:t>
      </w:r>
    </w:p>
    <w:p w14:paraId="6DFE8C4D" w14:textId="77777777" w:rsidR="00E23E21" w:rsidRPr="00347504" w:rsidRDefault="00E23E21" w:rsidP="00E23E21">
      <w:pPr>
        <w:rPr>
          <w:rFonts w:eastAsia="Calibri"/>
          <w:sz w:val="16"/>
        </w:rPr>
      </w:pPr>
      <w:r w:rsidRPr="00347504">
        <w:rPr>
          <w:rFonts w:eastAsia="Calibri"/>
          <w:sz w:val="16"/>
        </w:rPr>
        <w:t xml:space="preserve">Turns out </w:t>
      </w:r>
      <w:r w:rsidRPr="00347504">
        <w:rPr>
          <w:rFonts w:eastAsia="Calibri"/>
          <w:u w:val="single"/>
        </w:rPr>
        <w:t>the</w:t>
      </w:r>
      <w:r w:rsidRPr="00347504">
        <w:rPr>
          <w:rFonts w:eastAsia="Calibri"/>
          <w:sz w:val="16"/>
        </w:rPr>
        <w:t xml:space="preserve"> deceptively simple </w:t>
      </w:r>
      <w:r w:rsidRPr="00347504">
        <w:rPr>
          <w:rFonts w:eastAsia="Calibri"/>
          <w:u w:val="single"/>
        </w:rPr>
        <w:t xml:space="preserve">monoculture playbook has been </w:t>
      </w:r>
      <w:r w:rsidRPr="00A96AC6">
        <w:rPr>
          <w:rStyle w:val="Emphasis"/>
        </w:rPr>
        <w:t>right all along</w:t>
      </w:r>
      <w:r w:rsidRPr="00347504">
        <w:rPr>
          <w:rFonts w:eastAsia="Calibri"/>
          <w:sz w:val="16"/>
        </w:rPr>
        <w:t xml:space="preserve">. As an eco-foray in conservation, food security, and social justice, </w:t>
      </w:r>
      <w:r w:rsidRPr="00347504">
        <w:rPr>
          <w:rFonts w:eastAsia="Calibri"/>
          <w:highlight w:val="cyan"/>
          <w:u w:val="single"/>
        </w:rPr>
        <w:t>polyculture is</w:t>
      </w:r>
      <w:r w:rsidRPr="00347504">
        <w:rPr>
          <w:rFonts w:eastAsia="Calibri"/>
          <w:u w:val="single"/>
        </w:rPr>
        <w:t xml:space="preserve"> a recurring fad that’s </w:t>
      </w:r>
      <w:r w:rsidRPr="00A96AC6">
        <w:rPr>
          <w:rStyle w:val="Emphasis"/>
          <w:highlight w:val="cyan"/>
        </w:rPr>
        <w:t>doomed</w:t>
      </w:r>
      <w:r w:rsidRPr="00A96AC6">
        <w:rPr>
          <w:rStyle w:val="Emphasis"/>
        </w:rPr>
        <w:t xml:space="preserve"> to fail</w:t>
      </w:r>
      <w:r w:rsidRPr="00347504">
        <w:rPr>
          <w:rFonts w:eastAsia="Calibri"/>
          <w:sz w:val="16"/>
        </w:rPr>
        <w:t>.</w:t>
      </w:r>
    </w:p>
    <w:p w14:paraId="59595BFC" w14:textId="77777777" w:rsidR="00E23E21" w:rsidRDefault="00E23E21" w:rsidP="00E23E21">
      <w:pPr>
        <w:pStyle w:val="Heading3"/>
      </w:pPr>
      <w:r>
        <w:t>AT: Agriculture---Nitrogen---1NC</w:t>
      </w:r>
    </w:p>
    <w:p w14:paraId="542AAFAF" w14:textId="77777777" w:rsidR="00E23E21" w:rsidRDefault="00E23E21" w:rsidP="00E23E21">
      <w:pPr>
        <w:pStyle w:val="Heading4"/>
      </w:pPr>
      <w:r>
        <w:t>Nitrogen is wrong.</w:t>
      </w:r>
    </w:p>
    <w:p w14:paraId="04A29DF3" w14:textId="77777777" w:rsidR="00E23E21" w:rsidRPr="00AA53EE" w:rsidRDefault="00E23E21" w:rsidP="00E23E21">
      <w:r w:rsidRPr="007A6849">
        <w:rPr>
          <w:rStyle w:val="Style13ptBold"/>
        </w:rPr>
        <w:t>Blomqvist 16</w:t>
      </w:r>
      <w:r>
        <w:t xml:space="preserve">, Ph.D. Student at the University of California Santa Barbara Bren School, Director of the Conservation, Food, and Agriculture Program at the Breakthrough Institute </w:t>
      </w:r>
      <w:r w:rsidRPr="003224DD">
        <w:t>(Linus Blomqvist, March 29, 2016, “Towards Peak Impact</w:t>
      </w:r>
      <w:r>
        <w:t xml:space="preserve">: </w:t>
      </w:r>
      <w:r w:rsidRPr="003224DD">
        <w:t>The Evidence for Decoupling</w:t>
      </w:r>
      <w:r>
        <w:t xml:space="preserve">,” The Breakthrough Institute, </w:t>
      </w:r>
      <w:r w:rsidRPr="007A6849">
        <w:t>https://thebreakthrough.org/articles/towards-peak-impact</w:t>
      </w:r>
      <w:r>
        <w:t>)</w:t>
      </w:r>
    </w:p>
    <w:p w14:paraId="6D9230CB" w14:textId="77777777" w:rsidR="00E23E21" w:rsidRPr="0079178F" w:rsidRDefault="00E23E21" w:rsidP="00E23E21">
      <w:pPr>
        <w:rPr>
          <w:sz w:val="14"/>
        </w:rPr>
      </w:pPr>
      <w:r w:rsidRPr="0079178F">
        <w:rPr>
          <w:sz w:val="14"/>
        </w:rPr>
        <w:t xml:space="preserve">Another </w:t>
      </w:r>
      <w:r w:rsidRPr="00A10F36">
        <w:rPr>
          <w:rStyle w:val="StyleUnderline"/>
        </w:rPr>
        <w:t>recent </w:t>
      </w:r>
      <w:r w:rsidRPr="00A10F36">
        <w:rPr>
          <w:rStyle w:val="Emphasis"/>
          <w:highlight w:val="cyan"/>
        </w:rPr>
        <w:t>study</w:t>
      </w:r>
      <w:r w:rsidRPr="0079178F">
        <w:rPr>
          <w:sz w:val="14"/>
        </w:rPr>
        <w:t xml:space="preserve"> by Xin Zhang et al., published in Nature, </w:t>
      </w:r>
      <w:r w:rsidRPr="00A10F36">
        <w:rPr>
          <w:rStyle w:val="StyleUnderline"/>
        </w:rPr>
        <w:t>suggests</w:t>
      </w:r>
      <w:r w:rsidRPr="0079178F">
        <w:rPr>
          <w:sz w:val="14"/>
        </w:rPr>
        <w:t xml:space="preserve"> cause for </w:t>
      </w:r>
      <w:r w:rsidRPr="00A10F36">
        <w:rPr>
          <w:rStyle w:val="Emphasis"/>
        </w:rPr>
        <w:t>optimism</w:t>
      </w:r>
      <w:r w:rsidRPr="00EE2821">
        <w:rPr>
          <w:rStyle w:val="StyleUnderline"/>
        </w:rPr>
        <w:t xml:space="preserve"> also when it comes </w:t>
      </w:r>
      <w:r w:rsidRPr="00A10F36">
        <w:rPr>
          <w:rStyle w:val="StyleUnderline"/>
        </w:rPr>
        <w:t xml:space="preserve">to </w:t>
      </w:r>
      <w:r w:rsidRPr="00A10F36">
        <w:rPr>
          <w:rStyle w:val="Emphasis"/>
        </w:rPr>
        <w:t>nitrogen</w:t>
      </w:r>
      <w:r w:rsidRPr="00EE2821">
        <w:rPr>
          <w:rStyle w:val="StyleUnderline"/>
        </w:rPr>
        <w:t xml:space="preserve"> pollution on </w:t>
      </w:r>
      <w:r w:rsidRPr="0079178F">
        <w:rPr>
          <w:rStyle w:val="Emphasis"/>
        </w:rPr>
        <w:t>farmland</w:t>
      </w:r>
      <w:r w:rsidRPr="00EE2821">
        <w:rPr>
          <w:rStyle w:val="StyleUnderline"/>
        </w:rPr>
        <w:t xml:space="preserve">. They </w:t>
      </w:r>
      <w:r w:rsidRPr="00A10F36">
        <w:rPr>
          <w:rStyle w:val="StyleUnderline"/>
          <w:highlight w:val="cyan"/>
        </w:rPr>
        <w:t>analyzed</w:t>
      </w:r>
      <w:r w:rsidRPr="0079178F">
        <w:rPr>
          <w:sz w:val="14"/>
        </w:rPr>
        <w:t xml:space="preserve"> trends in nitrogen surplus – the fraction of applied </w:t>
      </w:r>
      <w:r w:rsidRPr="00A10F36">
        <w:rPr>
          <w:rStyle w:val="Emphasis"/>
          <w:highlight w:val="cyan"/>
        </w:rPr>
        <w:t>nitrogen</w:t>
      </w:r>
      <w:r w:rsidRPr="00A10F36">
        <w:rPr>
          <w:rStyle w:val="StyleUnderline"/>
          <w:highlight w:val="cyan"/>
        </w:rPr>
        <w:t xml:space="preserve"> that</w:t>
      </w:r>
      <w:r w:rsidRPr="0079178F">
        <w:rPr>
          <w:sz w:val="14"/>
        </w:rPr>
        <w:t xml:space="preserve"> is not taken up by crops and thus </w:t>
      </w:r>
      <w:r w:rsidRPr="00A10F36">
        <w:rPr>
          <w:rStyle w:val="StyleUnderline"/>
          <w:highlight w:val="cyan"/>
        </w:rPr>
        <w:t xml:space="preserve">contributes to </w:t>
      </w:r>
      <w:r w:rsidRPr="00A10F36">
        <w:rPr>
          <w:rStyle w:val="Emphasis"/>
          <w:highlight w:val="cyan"/>
        </w:rPr>
        <w:t>runoff</w:t>
      </w:r>
      <w:r w:rsidRPr="00A10F36">
        <w:rPr>
          <w:rStyle w:val="StyleUnderline"/>
          <w:highlight w:val="cyan"/>
        </w:rPr>
        <w:t xml:space="preserve"> and </w:t>
      </w:r>
      <w:r w:rsidRPr="00A10F36">
        <w:rPr>
          <w:rStyle w:val="Emphasis"/>
          <w:highlight w:val="cyan"/>
        </w:rPr>
        <w:t>eutrophication</w:t>
      </w:r>
      <w:r w:rsidRPr="0079178F">
        <w:rPr>
          <w:sz w:val="14"/>
        </w:rPr>
        <w:t xml:space="preserve"> – in 113 countries </w:t>
      </w:r>
      <w:r w:rsidRPr="00A10F36">
        <w:rPr>
          <w:rStyle w:val="StyleUnderline"/>
          <w:highlight w:val="cyan"/>
        </w:rPr>
        <w:t xml:space="preserve">over </w:t>
      </w:r>
      <w:r w:rsidRPr="00A10F36">
        <w:rPr>
          <w:rStyle w:val="Emphasis"/>
          <w:highlight w:val="cyan"/>
        </w:rPr>
        <w:t>five decades</w:t>
      </w:r>
      <w:r w:rsidRPr="0079178F">
        <w:rPr>
          <w:sz w:val="14"/>
        </w:rPr>
        <w:t xml:space="preserve">. In 56 of these countries – representing </w:t>
      </w:r>
      <w:r w:rsidRPr="00A10F36">
        <w:rPr>
          <w:rStyle w:val="Emphasis"/>
          <w:highlight w:val="cyan"/>
        </w:rPr>
        <w:t>87%</w:t>
      </w:r>
      <w:r w:rsidRPr="00A10F36">
        <w:rPr>
          <w:rStyle w:val="StyleUnderline"/>
          <w:highlight w:val="cyan"/>
        </w:rPr>
        <w:t xml:space="preserve"> of</w:t>
      </w:r>
      <w:r w:rsidRPr="00EE2821">
        <w:rPr>
          <w:rStyle w:val="StyleUnderline"/>
        </w:rPr>
        <w:t xml:space="preserve"> global nitrogen </w:t>
      </w:r>
      <w:r w:rsidRPr="00A10F36">
        <w:rPr>
          <w:rStyle w:val="Emphasis"/>
          <w:highlight w:val="cyan"/>
        </w:rPr>
        <w:t>fertilizer</w:t>
      </w:r>
      <w:r w:rsidRPr="0079178F">
        <w:rPr>
          <w:sz w:val="14"/>
        </w:rPr>
        <w:t xml:space="preserve"> consumption – </w:t>
      </w:r>
      <w:r w:rsidRPr="00EE2821">
        <w:rPr>
          <w:rStyle w:val="StyleUnderline"/>
        </w:rPr>
        <w:t xml:space="preserve">the rate of </w:t>
      </w:r>
      <w:r w:rsidRPr="0079178F">
        <w:rPr>
          <w:rStyle w:val="Emphasis"/>
        </w:rPr>
        <w:t>increase</w:t>
      </w:r>
      <w:r w:rsidRPr="0079178F">
        <w:rPr>
          <w:sz w:val="14"/>
        </w:rPr>
        <w:t xml:space="preserve"> in nitrogen surplus </w:t>
      </w:r>
      <w:r w:rsidRPr="00A10F36">
        <w:rPr>
          <w:rStyle w:val="StyleUnderline"/>
          <w:highlight w:val="cyan"/>
        </w:rPr>
        <w:t>has</w:t>
      </w:r>
      <w:r w:rsidRPr="00EE2821">
        <w:rPr>
          <w:rStyle w:val="StyleUnderline"/>
        </w:rPr>
        <w:t xml:space="preserve"> slowed or </w:t>
      </w:r>
      <w:r w:rsidRPr="00A10F36">
        <w:rPr>
          <w:rStyle w:val="Emphasis"/>
          <w:highlight w:val="cyan"/>
        </w:rPr>
        <w:t>leveled off</w:t>
      </w:r>
      <w:r w:rsidRPr="00A10F36">
        <w:rPr>
          <w:rStyle w:val="StyleUnderline"/>
          <w:highlight w:val="cyan"/>
        </w:rPr>
        <w:t>, and</w:t>
      </w:r>
      <w:r w:rsidRPr="00EE2821">
        <w:rPr>
          <w:rStyle w:val="StyleUnderline"/>
        </w:rPr>
        <w:t xml:space="preserve"> in half</w:t>
      </w:r>
      <w:r w:rsidRPr="0079178F">
        <w:rPr>
          <w:sz w:val="14"/>
        </w:rPr>
        <w:t xml:space="preserve"> of these 56 </w:t>
      </w:r>
      <w:r w:rsidRPr="00EE2821">
        <w:rPr>
          <w:rStyle w:val="StyleUnderline"/>
        </w:rPr>
        <w:t xml:space="preserve">it has </w:t>
      </w:r>
      <w:r w:rsidRPr="0079178F">
        <w:rPr>
          <w:rStyle w:val="Emphasis"/>
        </w:rPr>
        <w:t>even</w:t>
      </w:r>
      <w:r w:rsidRPr="00EE2821">
        <w:rPr>
          <w:rStyle w:val="StyleUnderline"/>
        </w:rPr>
        <w:t xml:space="preserve"> </w:t>
      </w:r>
      <w:r w:rsidRPr="00A10F36">
        <w:rPr>
          <w:rStyle w:val="StyleUnderline"/>
          <w:highlight w:val="cyan"/>
        </w:rPr>
        <w:t xml:space="preserve">started to </w:t>
      </w:r>
      <w:r w:rsidRPr="00A10F36">
        <w:rPr>
          <w:rStyle w:val="Emphasis"/>
          <w:highlight w:val="cyan"/>
        </w:rPr>
        <w:t>decline</w:t>
      </w:r>
      <w:r w:rsidRPr="00A10F36">
        <w:rPr>
          <w:rStyle w:val="StyleUnderline"/>
          <w:highlight w:val="cyan"/>
        </w:rPr>
        <w:t>, following the</w:t>
      </w:r>
      <w:r w:rsidRPr="00EE2821">
        <w:rPr>
          <w:rStyle w:val="StyleUnderline"/>
        </w:rPr>
        <w:t xml:space="preserve"> classical </w:t>
      </w:r>
      <w:r w:rsidRPr="00A10F36">
        <w:rPr>
          <w:rStyle w:val="Emphasis"/>
          <w:highlight w:val="cyan"/>
        </w:rPr>
        <w:t>E</w:t>
      </w:r>
      <w:r w:rsidRPr="00EE2821">
        <w:rPr>
          <w:rStyle w:val="StyleUnderline"/>
        </w:rPr>
        <w:t xml:space="preserve">nvironmental </w:t>
      </w:r>
      <w:r w:rsidRPr="00A10F36">
        <w:rPr>
          <w:rStyle w:val="Emphasis"/>
          <w:highlight w:val="cyan"/>
        </w:rPr>
        <w:t>K</w:t>
      </w:r>
      <w:r w:rsidRPr="00EE2821">
        <w:rPr>
          <w:rStyle w:val="StyleUnderline"/>
        </w:rPr>
        <w:t xml:space="preserve">uznets </w:t>
      </w:r>
      <w:r w:rsidRPr="00A10F36">
        <w:rPr>
          <w:rStyle w:val="Emphasis"/>
          <w:highlight w:val="cyan"/>
        </w:rPr>
        <w:t>C</w:t>
      </w:r>
      <w:r w:rsidRPr="00EE2821">
        <w:rPr>
          <w:rStyle w:val="StyleUnderline"/>
        </w:rPr>
        <w:t xml:space="preserve">urve </w:t>
      </w:r>
      <w:r w:rsidRPr="00A10F36">
        <w:rPr>
          <w:rStyle w:val="StyleUnderline"/>
          <w:highlight w:val="cyan"/>
        </w:rPr>
        <w:t>pattern</w:t>
      </w:r>
      <w:r w:rsidRPr="0079178F">
        <w:rPr>
          <w:sz w:val="14"/>
        </w:rPr>
        <w:t xml:space="preserve">. The remaining countries, mostly in </w:t>
      </w:r>
      <w:r w:rsidRPr="00EE2821">
        <w:rPr>
          <w:rStyle w:val="StyleUnderline"/>
        </w:rPr>
        <w:t xml:space="preserve">the </w:t>
      </w:r>
      <w:r w:rsidRPr="00A10F36">
        <w:rPr>
          <w:rStyle w:val="Emphasis"/>
          <w:highlight w:val="cyan"/>
        </w:rPr>
        <w:t>developing</w:t>
      </w:r>
      <w:r w:rsidRPr="00A10F36">
        <w:rPr>
          <w:rStyle w:val="StyleUnderline"/>
          <w:highlight w:val="cyan"/>
        </w:rPr>
        <w:t xml:space="preserve"> world</w:t>
      </w:r>
      <w:r w:rsidRPr="00EE2821">
        <w:rPr>
          <w:rStyle w:val="StyleUnderline"/>
        </w:rPr>
        <w:t xml:space="preserve">, are </w:t>
      </w:r>
      <w:r w:rsidRPr="0079178F">
        <w:rPr>
          <w:rStyle w:val="Emphasis"/>
        </w:rPr>
        <w:t>yet to</w:t>
      </w:r>
      <w:r w:rsidRPr="00EE2821">
        <w:rPr>
          <w:rStyle w:val="StyleUnderline"/>
        </w:rPr>
        <w:t xml:space="preserve"> reach the </w:t>
      </w:r>
      <w:r w:rsidRPr="0079178F">
        <w:rPr>
          <w:rStyle w:val="Emphasis"/>
        </w:rPr>
        <w:t>peak</w:t>
      </w:r>
      <w:r w:rsidRPr="00EE2821">
        <w:rPr>
          <w:rStyle w:val="StyleUnderline"/>
        </w:rPr>
        <w:t xml:space="preserve">, but </w:t>
      </w:r>
      <w:r w:rsidRPr="00A10F36">
        <w:rPr>
          <w:rStyle w:val="StyleUnderline"/>
          <w:highlight w:val="cyan"/>
        </w:rPr>
        <w:t xml:space="preserve">are </w:t>
      </w:r>
      <w:r w:rsidRPr="00A10F36">
        <w:rPr>
          <w:rStyle w:val="Emphasis"/>
          <w:highlight w:val="cyan"/>
        </w:rPr>
        <w:t>likely to</w:t>
      </w:r>
      <w:r w:rsidRPr="00EE2821">
        <w:rPr>
          <w:rStyle w:val="StyleUnderline"/>
        </w:rPr>
        <w:t xml:space="preserve"> do so </w:t>
      </w:r>
      <w:r w:rsidRPr="00A10F36">
        <w:rPr>
          <w:rStyle w:val="StyleUnderline"/>
          <w:highlight w:val="cyan"/>
        </w:rPr>
        <w:t xml:space="preserve">as </w:t>
      </w:r>
      <w:r w:rsidRPr="00A10F36">
        <w:rPr>
          <w:rStyle w:val="Emphasis"/>
          <w:highlight w:val="cyan"/>
        </w:rPr>
        <w:t>tech</w:t>
      </w:r>
      <w:r w:rsidRPr="00A10F36">
        <w:rPr>
          <w:rStyle w:val="StyleUnderline"/>
        </w:rPr>
        <w:t>nology</w:t>
      </w:r>
      <w:r w:rsidRPr="00EE2821">
        <w:rPr>
          <w:rStyle w:val="StyleUnderline"/>
        </w:rPr>
        <w:t xml:space="preserve"> </w:t>
      </w:r>
      <w:r w:rsidRPr="00A10F36">
        <w:rPr>
          <w:rStyle w:val="StyleUnderline"/>
          <w:highlight w:val="cyan"/>
        </w:rPr>
        <w:t xml:space="preserve">and </w:t>
      </w:r>
      <w:r w:rsidRPr="00A10F36">
        <w:rPr>
          <w:rStyle w:val="Emphasis"/>
          <w:highlight w:val="cyan"/>
        </w:rPr>
        <w:t>regulation</w:t>
      </w:r>
      <w:r w:rsidRPr="00A10F36">
        <w:rPr>
          <w:rStyle w:val="StyleUnderline"/>
          <w:highlight w:val="cyan"/>
        </w:rPr>
        <w:t xml:space="preserve"> catches up</w:t>
      </w:r>
      <w:r w:rsidRPr="00EE2821">
        <w:rPr>
          <w:rStyle w:val="StyleUnderline"/>
        </w:rPr>
        <w:t>.</w:t>
      </w:r>
    </w:p>
    <w:p w14:paraId="1C66BA75" w14:textId="77777777" w:rsidR="00E23E21" w:rsidRDefault="00E23E21" w:rsidP="00E23E21">
      <w:r>
        <w:rPr>
          <w:noProof/>
        </w:rPr>
        <w:drawing>
          <wp:inline distT="0" distB="0" distL="0" distR="0" wp14:anchorId="01B383A6" wp14:editId="5ECE1ABF">
            <wp:extent cx="2796988" cy="2273045"/>
            <wp:effectExtent l="0" t="0" r="3810" b="0"/>
            <wp:docPr id="438531756"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31756" name="Picture 1"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9476" cy="2275067"/>
                    </a:xfrm>
                    <a:prstGeom prst="rect">
                      <a:avLst/>
                    </a:prstGeom>
                    <a:noFill/>
                    <a:ln>
                      <a:noFill/>
                    </a:ln>
                  </pic:spPr>
                </pic:pic>
              </a:graphicData>
            </a:graphic>
          </wp:inline>
        </w:drawing>
      </w:r>
    </w:p>
    <w:p w14:paraId="2C0BE4C2" w14:textId="77777777" w:rsidR="00E23E21" w:rsidRPr="00D47501" w:rsidRDefault="00E23E21" w:rsidP="00E23E21"/>
    <w:p w14:paraId="5F53C08A" w14:textId="77777777" w:rsidR="00E23E21" w:rsidRPr="000452D6" w:rsidRDefault="00E23E21" w:rsidP="00E23E21"/>
    <w:p w14:paraId="2B0E54B6" w14:textId="77777777" w:rsidR="00E23E21" w:rsidRDefault="00E23E21" w:rsidP="00E23E21">
      <w:pPr>
        <w:pStyle w:val="Heading3"/>
      </w:pPr>
      <w:r>
        <w:t>AT: Agriculture---Pesticides---1NC</w:t>
      </w:r>
    </w:p>
    <w:p w14:paraId="5FD49724" w14:textId="77777777" w:rsidR="00E23E21" w:rsidRDefault="00E23E21" w:rsidP="00E23E21">
      <w:pPr>
        <w:pStyle w:val="Heading4"/>
      </w:pPr>
      <w:r>
        <w:t>No runoff. Pesticide use is plummeting.</w:t>
      </w:r>
    </w:p>
    <w:p w14:paraId="79B735CA" w14:textId="77777777" w:rsidR="00E23E21" w:rsidRPr="00B549A4" w:rsidRDefault="00E23E21" w:rsidP="00E23E21">
      <w:r w:rsidRPr="006D0A2D">
        <w:rPr>
          <w:rStyle w:val="Style13ptBold"/>
        </w:rPr>
        <w:t>McGrew 20</w:t>
      </w:r>
      <w:r>
        <w:t>, Writer for Illinois Farm Families. (Alison, March 2</w:t>
      </w:r>
      <w:r w:rsidRPr="006D0A2D">
        <w:rPr>
          <w:vertAlign w:val="superscript"/>
        </w:rPr>
        <w:t>nd</w:t>
      </w:r>
      <w:r>
        <w:t>, “3 Myths About Sustainable Agriculture”, https://www.watchusgrow.org/2020/03/02/3-myths-about-sustainable-agriculture/)</w:t>
      </w:r>
    </w:p>
    <w:p w14:paraId="04976DF0" w14:textId="77777777" w:rsidR="00E23E21" w:rsidRPr="00133B14" w:rsidRDefault="00E23E21" w:rsidP="00E23E21">
      <w:pPr>
        <w:rPr>
          <w:rStyle w:val="StyleUnderline"/>
        </w:rPr>
      </w:pPr>
      <w:r w:rsidRPr="009752D9">
        <w:rPr>
          <w:rStyle w:val="Emphasis"/>
          <w:highlight w:val="yellow"/>
        </w:rPr>
        <w:t>Myth</w:t>
      </w:r>
      <w:r w:rsidRPr="006D0A2D">
        <w:rPr>
          <w:sz w:val="16"/>
        </w:rPr>
        <w:t xml:space="preserve"> #3: </w:t>
      </w:r>
      <w:r w:rsidRPr="009752D9">
        <w:rPr>
          <w:rStyle w:val="StyleUnderline"/>
          <w:highlight w:val="yellow"/>
        </w:rPr>
        <w:t>Farmers apply too many pesticides</w:t>
      </w:r>
      <w:r w:rsidRPr="00133B14">
        <w:rPr>
          <w:rStyle w:val="StyleUnderline"/>
        </w:rPr>
        <w:t xml:space="preserve"> on their fields, which impacts water quality.</w:t>
      </w:r>
    </w:p>
    <w:p w14:paraId="406144DD" w14:textId="77777777" w:rsidR="00E23E21" w:rsidRPr="00133B14" w:rsidRDefault="00E23E21" w:rsidP="00E23E21">
      <w:pPr>
        <w:rPr>
          <w:rStyle w:val="StyleUnderline"/>
        </w:rPr>
      </w:pPr>
      <w:r w:rsidRPr="009752D9">
        <w:rPr>
          <w:rStyle w:val="StyleUnderline"/>
          <w:highlight w:val="yellow"/>
        </w:rPr>
        <w:t xml:space="preserve">Fact: </w:t>
      </w:r>
      <w:r w:rsidRPr="009752D9">
        <w:rPr>
          <w:rStyle w:val="Emphasis"/>
          <w:highlight w:val="yellow"/>
        </w:rPr>
        <w:t>Today</w:t>
      </w:r>
      <w:r w:rsidRPr="00133B14">
        <w:rPr>
          <w:rStyle w:val="StyleUnderline"/>
        </w:rPr>
        <w:t xml:space="preserve">’s farmers </w:t>
      </w:r>
      <w:r w:rsidRPr="009752D9">
        <w:rPr>
          <w:rStyle w:val="StyleUnderline"/>
          <w:highlight w:val="yellow"/>
        </w:rPr>
        <w:t xml:space="preserve">use </w:t>
      </w:r>
      <w:r w:rsidRPr="009752D9">
        <w:rPr>
          <w:rStyle w:val="Emphasis"/>
          <w:highlight w:val="yellow"/>
        </w:rPr>
        <w:t>fewer</w:t>
      </w:r>
      <w:r w:rsidRPr="00133B14">
        <w:rPr>
          <w:rStyle w:val="Emphasis"/>
        </w:rPr>
        <w:t xml:space="preserve"> pesticides</w:t>
      </w:r>
      <w:r w:rsidRPr="00133B14">
        <w:rPr>
          <w:rStyle w:val="StyleUnderline"/>
        </w:rPr>
        <w:t xml:space="preserve"> </w:t>
      </w:r>
      <w:r w:rsidRPr="009752D9">
        <w:rPr>
          <w:rStyle w:val="StyleUnderline"/>
          <w:highlight w:val="yellow"/>
        </w:rPr>
        <w:t>than</w:t>
      </w:r>
      <w:r w:rsidRPr="00133B14">
        <w:rPr>
          <w:rStyle w:val="StyleUnderline"/>
        </w:rPr>
        <w:t xml:space="preserve"> generations </w:t>
      </w:r>
      <w:r w:rsidRPr="009752D9">
        <w:rPr>
          <w:rStyle w:val="StyleUnderline"/>
          <w:highlight w:val="yellow"/>
        </w:rPr>
        <w:t xml:space="preserve">past, thanks to </w:t>
      </w:r>
      <w:r w:rsidRPr="009752D9">
        <w:rPr>
          <w:rStyle w:val="Emphasis"/>
          <w:highlight w:val="yellow"/>
        </w:rPr>
        <w:t>tech</w:t>
      </w:r>
      <w:r w:rsidRPr="00133B14">
        <w:rPr>
          <w:rStyle w:val="Emphasis"/>
        </w:rPr>
        <w:t xml:space="preserve">nology </w:t>
      </w:r>
      <w:r w:rsidRPr="009752D9">
        <w:rPr>
          <w:rStyle w:val="Emphasis"/>
          <w:highlight w:val="yellow"/>
        </w:rPr>
        <w:t>advancements</w:t>
      </w:r>
      <w:r w:rsidRPr="00133B14">
        <w:rPr>
          <w:rStyle w:val="StyleUnderline"/>
        </w:rPr>
        <w:t>:</w:t>
      </w:r>
    </w:p>
    <w:p w14:paraId="6E9BA05C" w14:textId="77777777" w:rsidR="00E23E21" w:rsidRPr="006D0A2D" w:rsidRDefault="00E23E21" w:rsidP="00E23E21">
      <w:pPr>
        <w:pStyle w:val="ListParagraph"/>
        <w:numPr>
          <w:ilvl w:val="0"/>
          <w:numId w:val="16"/>
        </w:numPr>
        <w:rPr>
          <w:sz w:val="16"/>
        </w:rPr>
      </w:pPr>
      <w:r w:rsidRPr="009752D9">
        <w:rPr>
          <w:rStyle w:val="StyleUnderline"/>
          <w:highlight w:val="yellow"/>
        </w:rPr>
        <w:t>Smarter</w:t>
      </w:r>
      <w:r w:rsidRPr="00133B14">
        <w:rPr>
          <w:rStyle w:val="StyleUnderline"/>
        </w:rPr>
        <w:t xml:space="preserve"> crop protection </w:t>
      </w:r>
      <w:r w:rsidRPr="009752D9">
        <w:rPr>
          <w:rStyle w:val="StyleUnderline"/>
          <w:highlight w:val="yellow"/>
        </w:rPr>
        <w:t>tools</w:t>
      </w:r>
      <w:r w:rsidRPr="00133B14">
        <w:rPr>
          <w:rStyle w:val="StyleUnderline"/>
        </w:rPr>
        <w:t xml:space="preserve"> – today’s </w:t>
      </w:r>
      <w:r w:rsidRPr="009752D9">
        <w:rPr>
          <w:rStyle w:val="StyleUnderline"/>
          <w:highlight w:val="yellow"/>
        </w:rPr>
        <w:t xml:space="preserve">chemicals are </w:t>
      </w:r>
      <w:r w:rsidRPr="009752D9">
        <w:rPr>
          <w:rStyle w:val="Emphasis"/>
          <w:highlight w:val="yellow"/>
        </w:rPr>
        <w:t>precise</w:t>
      </w:r>
      <w:r w:rsidRPr="00133B14">
        <w:rPr>
          <w:rStyle w:val="StyleUnderline"/>
        </w:rPr>
        <w:t xml:space="preserve">, </w:t>
      </w:r>
      <w:r w:rsidRPr="00133B14">
        <w:rPr>
          <w:rStyle w:val="Emphasis"/>
        </w:rPr>
        <w:t>effective</w:t>
      </w:r>
      <w:r w:rsidRPr="00133B14">
        <w:rPr>
          <w:rStyle w:val="StyleUnderline"/>
        </w:rPr>
        <w:t xml:space="preserve"> </w:t>
      </w:r>
      <w:r w:rsidRPr="009752D9">
        <w:rPr>
          <w:rStyle w:val="StyleUnderline"/>
          <w:highlight w:val="yellow"/>
        </w:rPr>
        <w:t>and leave</w:t>
      </w:r>
      <w:r w:rsidRPr="00133B14">
        <w:rPr>
          <w:rStyle w:val="StyleUnderline"/>
        </w:rPr>
        <w:t xml:space="preserve"> </w:t>
      </w:r>
      <w:r w:rsidRPr="00133B14">
        <w:rPr>
          <w:rStyle w:val="Emphasis"/>
        </w:rPr>
        <w:t xml:space="preserve">virtually </w:t>
      </w:r>
      <w:r w:rsidRPr="009752D9">
        <w:rPr>
          <w:rStyle w:val="Emphasis"/>
          <w:highlight w:val="yellow"/>
        </w:rPr>
        <w:t>no residue</w:t>
      </w:r>
      <w:r w:rsidRPr="00133B14">
        <w:rPr>
          <w:rStyle w:val="StyleUnderline"/>
        </w:rPr>
        <w:t xml:space="preserve"> on the soil, water or crop</w:t>
      </w:r>
      <w:r w:rsidRPr="006D0A2D">
        <w:rPr>
          <w:sz w:val="16"/>
        </w:rPr>
        <w:t>.</w:t>
      </w:r>
    </w:p>
    <w:p w14:paraId="6363CD99" w14:textId="77777777" w:rsidR="00E23E21" w:rsidRPr="006D0A2D" w:rsidRDefault="00E23E21" w:rsidP="00E23E21">
      <w:pPr>
        <w:pStyle w:val="ListParagraph"/>
        <w:numPr>
          <w:ilvl w:val="0"/>
          <w:numId w:val="16"/>
        </w:numPr>
        <w:rPr>
          <w:sz w:val="16"/>
        </w:rPr>
      </w:pPr>
      <w:r w:rsidRPr="009752D9">
        <w:rPr>
          <w:rStyle w:val="StyleUnderline"/>
          <w:highlight w:val="yellow"/>
        </w:rPr>
        <w:t xml:space="preserve">Better with </w:t>
      </w:r>
      <w:r w:rsidRPr="009752D9">
        <w:rPr>
          <w:rStyle w:val="Emphasis"/>
          <w:highlight w:val="yellow"/>
        </w:rPr>
        <w:t>biotech</w:t>
      </w:r>
      <w:r w:rsidRPr="006D0A2D">
        <w:rPr>
          <w:sz w:val="16"/>
        </w:rPr>
        <w:t xml:space="preserve"> – some </w:t>
      </w:r>
      <w:r w:rsidRPr="00133B14">
        <w:rPr>
          <w:rStyle w:val="StyleUnderline"/>
        </w:rPr>
        <w:t xml:space="preserve">GMO crops have been genetically </w:t>
      </w:r>
      <w:r w:rsidRPr="009752D9">
        <w:rPr>
          <w:rStyle w:val="StyleUnderline"/>
          <w:highlight w:val="yellow"/>
        </w:rPr>
        <w:t>engineered</w:t>
      </w:r>
      <w:r w:rsidRPr="00133B14">
        <w:rPr>
          <w:rStyle w:val="StyleUnderline"/>
        </w:rPr>
        <w:t xml:space="preserve"> to fight off pests, </w:t>
      </w:r>
      <w:r w:rsidRPr="009752D9">
        <w:rPr>
          <w:rStyle w:val="StyleUnderline"/>
          <w:highlight w:val="yellow"/>
        </w:rPr>
        <w:t>so farmers don’t</w:t>
      </w:r>
      <w:r w:rsidRPr="00133B14">
        <w:rPr>
          <w:rStyle w:val="StyleUnderline"/>
        </w:rPr>
        <w:t xml:space="preserve"> have to </w:t>
      </w:r>
      <w:r w:rsidRPr="009752D9">
        <w:rPr>
          <w:rStyle w:val="StyleUnderline"/>
          <w:highlight w:val="yellow"/>
        </w:rPr>
        <w:t>use as many</w:t>
      </w:r>
      <w:r w:rsidRPr="00133B14">
        <w:rPr>
          <w:rStyle w:val="StyleUnderline"/>
        </w:rPr>
        <w:t xml:space="preserve"> chemicals</w:t>
      </w:r>
      <w:r w:rsidRPr="006D0A2D">
        <w:rPr>
          <w:sz w:val="16"/>
        </w:rPr>
        <w:t>.</w:t>
      </w:r>
    </w:p>
    <w:p w14:paraId="06D3613E" w14:textId="77777777" w:rsidR="00E23E21" w:rsidRPr="006D0A2D" w:rsidRDefault="00E23E21" w:rsidP="00E23E21">
      <w:pPr>
        <w:pStyle w:val="ListParagraph"/>
        <w:numPr>
          <w:ilvl w:val="0"/>
          <w:numId w:val="16"/>
        </w:numPr>
        <w:rPr>
          <w:sz w:val="16"/>
        </w:rPr>
      </w:pPr>
      <w:r w:rsidRPr="009752D9">
        <w:rPr>
          <w:rStyle w:val="StyleUnderline"/>
          <w:highlight w:val="yellow"/>
        </w:rPr>
        <w:t xml:space="preserve">More accuracy – instead of </w:t>
      </w:r>
      <w:r w:rsidRPr="009752D9">
        <w:rPr>
          <w:rStyle w:val="Emphasis"/>
          <w:highlight w:val="yellow"/>
        </w:rPr>
        <w:t>spraying</w:t>
      </w:r>
      <w:r w:rsidRPr="00133B14">
        <w:rPr>
          <w:rStyle w:val="StyleUnderline"/>
        </w:rPr>
        <w:t xml:space="preserve"> entire </w:t>
      </w:r>
      <w:r w:rsidRPr="009752D9">
        <w:rPr>
          <w:rStyle w:val="StyleUnderline"/>
          <w:highlight w:val="yellow"/>
        </w:rPr>
        <w:t>fields</w:t>
      </w:r>
      <w:r w:rsidRPr="006D0A2D">
        <w:rPr>
          <w:sz w:val="16"/>
        </w:rPr>
        <w:t xml:space="preserve"> for weeds and pests, </w:t>
      </w:r>
      <w:r w:rsidRPr="009752D9">
        <w:rPr>
          <w:rStyle w:val="StyleUnderline"/>
          <w:highlight w:val="yellow"/>
        </w:rPr>
        <w:t>farmers</w:t>
      </w:r>
      <w:r w:rsidRPr="00133B14">
        <w:rPr>
          <w:rStyle w:val="StyleUnderline"/>
        </w:rPr>
        <w:t xml:space="preserve"> can </w:t>
      </w:r>
      <w:r w:rsidRPr="009752D9">
        <w:rPr>
          <w:rStyle w:val="StyleUnderline"/>
          <w:highlight w:val="yellow"/>
        </w:rPr>
        <w:t>use</w:t>
      </w:r>
      <w:r w:rsidRPr="00133B14">
        <w:rPr>
          <w:rStyle w:val="StyleUnderline"/>
        </w:rPr>
        <w:t xml:space="preserve"> equipment and machinery with </w:t>
      </w:r>
      <w:r w:rsidRPr="009752D9">
        <w:rPr>
          <w:rStyle w:val="Emphasis"/>
          <w:highlight w:val="yellow"/>
        </w:rPr>
        <w:t>variable rate tech</w:t>
      </w:r>
      <w:r w:rsidRPr="00133B14">
        <w:rPr>
          <w:rStyle w:val="Emphasis"/>
        </w:rPr>
        <w:t>nology</w:t>
      </w:r>
      <w:r w:rsidRPr="00133B14">
        <w:rPr>
          <w:rStyle w:val="StyleUnderline"/>
        </w:rPr>
        <w:t xml:space="preserve"> </w:t>
      </w:r>
      <w:r w:rsidRPr="009752D9">
        <w:rPr>
          <w:rStyle w:val="StyleUnderline"/>
          <w:highlight w:val="yellow"/>
        </w:rPr>
        <w:t xml:space="preserve">to spray </w:t>
      </w:r>
      <w:r w:rsidRPr="009752D9">
        <w:rPr>
          <w:rStyle w:val="Emphasis"/>
          <w:highlight w:val="yellow"/>
        </w:rPr>
        <w:t>precisely</w:t>
      </w:r>
      <w:r w:rsidRPr="00133B14">
        <w:rPr>
          <w:rStyle w:val="StyleUnderline"/>
        </w:rPr>
        <w:t xml:space="preserve"> where needed</w:t>
      </w:r>
      <w:r w:rsidRPr="006D0A2D">
        <w:rPr>
          <w:sz w:val="16"/>
        </w:rPr>
        <w:t>.</w:t>
      </w:r>
    </w:p>
    <w:p w14:paraId="76464842" w14:textId="77777777" w:rsidR="00E23E21" w:rsidRDefault="00E23E21" w:rsidP="00E23E21">
      <w:pPr>
        <w:rPr>
          <w:sz w:val="16"/>
        </w:rPr>
      </w:pPr>
      <w:r w:rsidRPr="006D0A2D">
        <w:rPr>
          <w:sz w:val="16"/>
        </w:rPr>
        <w:t>As mindful as we are about what’s happening in our fields, we also care what happens around them. It’s why many farmers choose to use cover crops, reduce tillage and plant vegetation around nearby bodies of water – all to keep the soil healthy and where it belongs.</w:t>
      </w:r>
    </w:p>
    <w:p w14:paraId="014F09C9" w14:textId="77777777" w:rsidR="00E23E21" w:rsidRDefault="00E23E21" w:rsidP="00E23E21"/>
    <w:p w14:paraId="50371698" w14:textId="77777777" w:rsidR="00E23E21" w:rsidRDefault="00E23E21" w:rsidP="00E23E21"/>
    <w:p w14:paraId="6C6AB65C" w14:textId="77777777" w:rsidR="00E23E21" w:rsidRDefault="00E23E21" w:rsidP="00E23E21">
      <w:pPr>
        <w:pStyle w:val="Heading3"/>
      </w:pPr>
      <w:r>
        <w:t>AT: Small Farms---1NC</w:t>
      </w:r>
    </w:p>
    <w:p w14:paraId="54E2D75D" w14:textId="77777777" w:rsidR="00E23E21" w:rsidRDefault="00E23E21" w:rsidP="00E23E21">
      <w:pPr>
        <w:pStyle w:val="Heading4"/>
      </w:pPr>
      <w:r>
        <w:t>A shift to small farms skyrocket food prices and is worse for the environment.</w:t>
      </w:r>
    </w:p>
    <w:p w14:paraId="1D6CF303" w14:textId="77777777" w:rsidR="00E23E21" w:rsidRPr="00347504" w:rsidRDefault="00E23E21" w:rsidP="00E23E21">
      <w:r w:rsidRPr="00FB457F">
        <w:rPr>
          <w:rStyle w:val="Style13ptBold"/>
        </w:rPr>
        <w:t>Hamlett 21</w:t>
      </w:r>
      <w:r>
        <w:t>, freelance journalist, writer and regular contributor at Surge. (Claire, June 8, “Small-scale farming really isn't the answer to unsustainable industrial agriculture,” Surge, https://www.surgeactivism.org/articles/small-scale-farming-really-isnt-the-answer-to-unsustainable-industrial-agriculture)</w:t>
      </w:r>
    </w:p>
    <w:p w14:paraId="77B386F7" w14:textId="77777777" w:rsidR="00E23E21" w:rsidRPr="00FB457F" w:rsidRDefault="00E23E21" w:rsidP="00E23E21">
      <w:pPr>
        <w:rPr>
          <w:sz w:val="16"/>
        </w:rPr>
      </w:pPr>
      <w:r w:rsidRPr="00FB457F">
        <w:rPr>
          <w:sz w:val="16"/>
        </w:rPr>
        <w:t xml:space="preserve">But some </w:t>
      </w:r>
      <w:r w:rsidRPr="00FB457F">
        <w:rPr>
          <w:rStyle w:val="StyleUnderline"/>
        </w:rPr>
        <w:t>issues would remain even if animal farms downsized and became organic</w:t>
      </w:r>
      <w:r w:rsidRPr="00FB457F">
        <w:rPr>
          <w:sz w:val="16"/>
        </w:rPr>
        <w:t xml:space="preserve">, such as the amount of manure produced by grazing livestock, which amounts to 73 million tonnes a year in the UK according to government data. Globally, in 2018 livestock manure contributed 20 per cent of agriculture’s emissions of nitrous oxide, which has 300 times more warming potential than carbon dioxide. </w:t>
      </w:r>
      <w:r w:rsidRPr="00FB457F">
        <w:rPr>
          <w:rStyle w:val="Emphasis"/>
          <w:highlight w:val="cyan"/>
        </w:rPr>
        <w:t>Run-off</w:t>
      </w:r>
      <w:r w:rsidRPr="00FB457F">
        <w:rPr>
          <w:rStyle w:val="StyleUnderline"/>
          <w:highlight w:val="cyan"/>
        </w:rPr>
        <w:t xml:space="preserve"> from manure</w:t>
      </w:r>
      <w:r w:rsidRPr="00FB457F">
        <w:rPr>
          <w:rStyle w:val="StyleUnderline"/>
        </w:rPr>
        <w:t xml:space="preserve"> also causes eutrophication </w:t>
      </w:r>
      <w:r w:rsidRPr="00FB457F">
        <w:rPr>
          <w:rStyle w:val="StyleUnderline"/>
          <w:highlight w:val="cyan"/>
        </w:rPr>
        <w:t xml:space="preserve">and </w:t>
      </w:r>
      <w:r w:rsidRPr="00FB457F">
        <w:rPr>
          <w:rStyle w:val="Emphasis"/>
          <w:highlight w:val="cyan"/>
        </w:rPr>
        <w:t>acidification</w:t>
      </w:r>
      <w:r w:rsidRPr="00FB457F">
        <w:rPr>
          <w:rStyle w:val="StyleUnderline"/>
        </w:rPr>
        <w:t xml:space="preserve"> of water sources and </w:t>
      </w:r>
      <w:r w:rsidRPr="00FB457F">
        <w:rPr>
          <w:rStyle w:val="StyleUnderline"/>
          <w:highlight w:val="cyan"/>
        </w:rPr>
        <w:t>are</w:t>
      </w:r>
      <w:r w:rsidRPr="00FB457F">
        <w:rPr>
          <w:rStyle w:val="StyleUnderline"/>
        </w:rPr>
        <w:t xml:space="preserve"> overall </w:t>
      </w:r>
      <w:r w:rsidRPr="00FB457F">
        <w:rPr>
          <w:rStyle w:val="Emphasis"/>
          <w:highlight w:val="cyan"/>
        </w:rPr>
        <w:t>worse from organic farms</w:t>
      </w:r>
      <w:r w:rsidRPr="00FB457F">
        <w:rPr>
          <w:rStyle w:val="StyleUnderline"/>
        </w:rPr>
        <w:t xml:space="preserve"> than conventional ones</w:t>
      </w:r>
      <w:r w:rsidRPr="00FB457F">
        <w:rPr>
          <w:sz w:val="16"/>
        </w:rPr>
        <w:t>. And 39 per cent of agriculture’s total emissions in 2018 was in the form of methane from ruminant animals.</w:t>
      </w:r>
    </w:p>
    <w:p w14:paraId="3D4D9982" w14:textId="77777777" w:rsidR="00E23E21" w:rsidRPr="00FB457F" w:rsidRDefault="00E23E21" w:rsidP="00E23E21">
      <w:pPr>
        <w:rPr>
          <w:rStyle w:val="StyleUnderline"/>
        </w:rPr>
      </w:pPr>
      <w:r w:rsidRPr="00FB457F">
        <w:rPr>
          <w:rStyle w:val="StyleUnderline"/>
        </w:rPr>
        <w:t>In</w:t>
      </w:r>
      <w:r w:rsidRPr="00FB457F">
        <w:rPr>
          <w:sz w:val="16"/>
        </w:rPr>
        <w:t xml:space="preserve"> a larger country like </w:t>
      </w:r>
      <w:r w:rsidRPr="00FB457F">
        <w:rPr>
          <w:rStyle w:val="StyleUnderline"/>
        </w:rPr>
        <w:t xml:space="preserve">the US, </w:t>
      </w:r>
      <w:r w:rsidRPr="00FB457F">
        <w:rPr>
          <w:rStyle w:val="StyleUnderline"/>
          <w:highlight w:val="cyan"/>
        </w:rPr>
        <w:t>it is unclear how a reversal of</w:t>
      </w:r>
      <w:r w:rsidRPr="00FB457F">
        <w:rPr>
          <w:rStyle w:val="StyleUnderline"/>
        </w:rPr>
        <w:t xml:space="preserve"> agricultural </w:t>
      </w:r>
      <w:r w:rsidRPr="00FB457F">
        <w:rPr>
          <w:rStyle w:val="StyleUnderline"/>
          <w:highlight w:val="cyan"/>
        </w:rPr>
        <w:t>intensification will benefit the</w:t>
      </w:r>
      <w:r w:rsidRPr="00FB457F">
        <w:rPr>
          <w:rStyle w:val="StyleUnderline"/>
        </w:rPr>
        <w:t xml:space="preserve"> </w:t>
      </w:r>
      <w:r w:rsidRPr="00FB457F">
        <w:rPr>
          <w:rStyle w:val="Emphasis"/>
        </w:rPr>
        <w:t>climate</w:t>
      </w:r>
      <w:r w:rsidRPr="00FB457F">
        <w:rPr>
          <w:rStyle w:val="StyleUnderline"/>
        </w:rPr>
        <w:t xml:space="preserve"> or </w:t>
      </w:r>
      <w:r w:rsidRPr="00FB457F">
        <w:rPr>
          <w:rStyle w:val="Emphasis"/>
          <w:highlight w:val="cyan"/>
        </w:rPr>
        <w:t>environment</w:t>
      </w:r>
      <w:r w:rsidRPr="00FB457F">
        <w:rPr>
          <w:sz w:val="16"/>
        </w:rPr>
        <w:t xml:space="preserve">. </w:t>
      </w:r>
      <w:r w:rsidRPr="00FB457F">
        <w:rPr>
          <w:rStyle w:val="StyleUnderline"/>
          <w:highlight w:val="cyan"/>
        </w:rPr>
        <w:t>Regenerative grazing</w:t>
      </w:r>
      <w:r w:rsidRPr="00FB457F">
        <w:rPr>
          <w:sz w:val="16"/>
        </w:rPr>
        <w:t xml:space="preserve"> is touted by many in the US as the sustainable alternative to industrial farming, but this </w:t>
      </w:r>
      <w:r w:rsidRPr="00FB457F">
        <w:rPr>
          <w:rStyle w:val="StyleUnderline"/>
          <w:highlight w:val="cyan"/>
        </w:rPr>
        <w:t xml:space="preserve">requires </w:t>
      </w:r>
      <w:r w:rsidRPr="00FB457F">
        <w:rPr>
          <w:rStyle w:val="Emphasis"/>
          <w:highlight w:val="cyan"/>
        </w:rPr>
        <w:t>significant land use</w:t>
      </w:r>
      <w:r w:rsidRPr="00FB457F">
        <w:rPr>
          <w:rStyle w:val="StyleUnderline"/>
        </w:rPr>
        <w:t xml:space="preserve"> since the grazing animals are supposed to mimic the activity of roaming herds of bison</w:t>
      </w:r>
      <w:r w:rsidRPr="00FB457F">
        <w:rPr>
          <w:sz w:val="16"/>
        </w:rPr>
        <w:t xml:space="preserve">. In doing so it raises the question as to whether such grazing is even compatible with the idea of small-scale farms. Furthermore, this form of livestock farming does not address the </w:t>
      </w:r>
      <w:r w:rsidRPr="00FB457F">
        <w:rPr>
          <w:rStyle w:val="StyleUnderline"/>
          <w:highlight w:val="cyan"/>
        </w:rPr>
        <w:t>methane emissions</w:t>
      </w:r>
      <w:r w:rsidRPr="00FB457F">
        <w:rPr>
          <w:rStyle w:val="StyleUnderline"/>
        </w:rPr>
        <w:t xml:space="preserve"> from grazing ruminants</w:t>
      </w:r>
      <w:r w:rsidRPr="00FB457F">
        <w:rPr>
          <w:sz w:val="16"/>
        </w:rPr>
        <w:t xml:space="preserve"> and </w:t>
      </w:r>
      <w:r w:rsidRPr="00FB457F">
        <w:rPr>
          <w:rStyle w:val="StyleUnderline"/>
          <w:highlight w:val="cyan"/>
        </w:rPr>
        <w:t>causes</w:t>
      </w:r>
      <w:r w:rsidRPr="00FB457F">
        <w:rPr>
          <w:rStyle w:val="StyleUnderline"/>
        </w:rPr>
        <w:t xml:space="preserve"> a lot of other ‘</w:t>
      </w:r>
      <w:r w:rsidRPr="00FB457F">
        <w:rPr>
          <w:rStyle w:val="StyleUnderline"/>
          <w:highlight w:val="cyan"/>
        </w:rPr>
        <w:t>collateral damage’</w:t>
      </w:r>
      <w:r w:rsidRPr="00FB457F">
        <w:rPr>
          <w:rStyle w:val="StyleUnderline"/>
        </w:rPr>
        <w:t>, including the extirpation of predators and the displacement of native animals like elk.</w:t>
      </w:r>
    </w:p>
    <w:p w14:paraId="6506D9BB" w14:textId="77777777" w:rsidR="00E23E21" w:rsidRPr="00FB457F" w:rsidRDefault="00E23E21" w:rsidP="00E23E21">
      <w:pPr>
        <w:rPr>
          <w:rStyle w:val="StyleUnderline"/>
        </w:rPr>
      </w:pPr>
      <w:r w:rsidRPr="00FB457F">
        <w:rPr>
          <w:sz w:val="16"/>
        </w:rPr>
        <w:t xml:space="preserve">Small-scale farms are also often viewed as being better for the farmed animals. This may be the case compared to the conditions that animals are subjected to on intensive farms, but </w:t>
      </w:r>
      <w:r w:rsidRPr="00FB457F">
        <w:rPr>
          <w:rStyle w:val="StyleUnderline"/>
        </w:rPr>
        <w:t>as long as they remain a commercial product their welfare will always be compromised</w:t>
      </w:r>
      <w:r w:rsidRPr="00FB457F">
        <w:rPr>
          <w:sz w:val="16"/>
        </w:rPr>
        <w:t xml:space="preserve"> to some extent. This needs to be pointed out again and again to counter the romanticisation of small family farms as some haven for animals who will still experience certain kinds of harm. For example, the UK’s Ahisma Dairy Foundation does not slaughter its cows, but bulls are castrated without anaesthetic. Other practices like artificial insemination may also still be used on small farms. And at the end of the day, most of </w:t>
      </w:r>
      <w:r w:rsidRPr="00FB457F">
        <w:rPr>
          <w:rStyle w:val="StyleUnderline"/>
        </w:rPr>
        <w:t xml:space="preserve">these animals will still die by having their throats cut. </w:t>
      </w:r>
    </w:p>
    <w:p w14:paraId="52DBBC0A" w14:textId="77777777" w:rsidR="00E23E21" w:rsidRPr="00FB457F" w:rsidRDefault="00E23E21" w:rsidP="00E23E21">
      <w:pPr>
        <w:rPr>
          <w:sz w:val="16"/>
        </w:rPr>
      </w:pPr>
      <w:r w:rsidRPr="00FB457F">
        <w:rPr>
          <w:sz w:val="16"/>
        </w:rPr>
        <w:t xml:space="preserve">The promotion of small-scale farms as an ethical alternative to industrially-produced animal products is problematic too. </w:t>
      </w:r>
      <w:r w:rsidRPr="00FB457F">
        <w:rPr>
          <w:rStyle w:val="StyleUnderline"/>
          <w:highlight w:val="cyan"/>
        </w:rPr>
        <w:t>Meat is</w:t>
      </w:r>
      <w:r w:rsidRPr="00FB457F">
        <w:rPr>
          <w:rStyle w:val="StyleUnderline"/>
        </w:rPr>
        <w:t xml:space="preserve"> so </w:t>
      </w:r>
      <w:r w:rsidRPr="00FB457F">
        <w:rPr>
          <w:rStyle w:val="StyleUnderline"/>
          <w:highlight w:val="cyan"/>
        </w:rPr>
        <w:t xml:space="preserve">cheap because of </w:t>
      </w:r>
      <w:r w:rsidRPr="00FB457F">
        <w:rPr>
          <w:rStyle w:val="Emphasis"/>
          <w:highlight w:val="cyan"/>
        </w:rPr>
        <w:t>greater efficiency</w:t>
      </w:r>
      <w:r w:rsidRPr="00FB457F">
        <w:rPr>
          <w:rStyle w:val="StyleUnderline"/>
          <w:highlight w:val="cyan"/>
        </w:rPr>
        <w:t xml:space="preserve"> on </w:t>
      </w:r>
      <w:r w:rsidRPr="00FB457F">
        <w:rPr>
          <w:rStyle w:val="Emphasis"/>
          <w:highlight w:val="cyan"/>
        </w:rPr>
        <w:t>intensive</w:t>
      </w:r>
      <w:r w:rsidRPr="00FB457F">
        <w:rPr>
          <w:rStyle w:val="StyleUnderline"/>
          <w:highlight w:val="cyan"/>
        </w:rPr>
        <w:t xml:space="preserve"> farms</w:t>
      </w:r>
      <w:r w:rsidRPr="00FB457F">
        <w:rPr>
          <w:rStyle w:val="StyleUnderline"/>
        </w:rPr>
        <w:t xml:space="preserve"> and significant government subsidies</w:t>
      </w:r>
      <w:r w:rsidRPr="00FB457F">
        <w:rPr>
          <w:sz w:val="16"/>
        </w:rPr>
        <w:t xml:space="preserve">. </w:t>
      </w:r>
      <w:r w:rsidRPr="00FB457F">
        <w:rPr>
          <w:rStyle w:val="StyleUnderline"/>
        </w:rPr>
        <w:t>Meat that has been produced more ‘ethically’</w:t>
      </w:r>
      <w:r w:rsidRPr="00FB457F">
        <w:rPr>
          <w:sz w:val="16"/>
        </w:rPr>
        <w:t xml:space="preserve"> from, for example, grass-fed cows, </w:t>
      </w:r>
      <w:r w:rsidRPr="00FB457F">
        <w:rPr>
          <w:rStyle w:val="StyleUnderline"/>
        </w:rPr>
        <w:t>tends to be more expensive</w:t>
      </w:r>
      <w:r w:rsidRPr="00FB457F">
        <w:rPr>
          <w:sz w:val="16"/>
        </w:rPr>
        <w:t>. But being able to afford more ‘ethical’ meat does not make a person more ethical themselves, and it would be unfair to view people who can only afford cheaper intensively-farmed options as less moral. In transforming our food systems, we should aim to make healthy, nature-friendly food accessible to everyone, not create further inequalities by insisting that everyone should both eat animal products and be willing to pay more for them. Nutritious plant-based foods are cheaper to produce and offer a more equitable solution.</w:t>
      </w:r>
    </w:p>
    <w:p w14:paraId="52C9B50E" w14:textId="77777777" w:rsidR="00E23E21" w:rsidRPr="00FB457F" w:rsidRDefault="00E23E21" w:rsidP="00E23E21">
      <w:pPr>
        <w:rPr>
          <w:u w:val="single"/>
        </w:rPr>
      </w:pPr>
      <w:r w:rsidRPr="00FB457F">
        <w:rPr>
          <w:sz w:val="16"/>
        </w:rPr>
        <w:t xml:space="preserve">Moreover, there is no guarantee that the more expensive produce from small farms will appeal to enough people to make them economically viable. Other factors such as the proposed post-Brexit trade deal with Australia, which could see a flood of cheap meat imported into the UK, and the rise of plant-based and lab-grown meat may soon be cheaper than meat made from animals. </w:t>
      </w:r>
      <w:r w:rsidRPr="00FB457F">
        <w:rPr>
          <w:rStyle w:val="StyleUnderline"/>
        </w:rPr>
        <w:t>Returning to the small-scale animal farms of yesterday won’t set the clock back on the other changes taking place in our political and food systems.</w:t>
      </w:r>
    </w:p>
    <w:p w14:paraId="1F33C9BB" w14:textId="77777777" w:rsidR="00E23E21" w:rsidRPr="00FB457F" w:rsidRDefault="00E23E21" w:rsidP="00E23E21">
      <w:pPr>
        <w:rPr>
          <w:sz w:val="16"/>
        </w:rPr>
      </w:pPr>
      <w:r w:rsidRPr="00FB457F">
        <w:rPr>
          <w:sz w:val="16"/>
        </w:rPr>
        <w:t>So what about small-scale crop farms? A recent meta-analysis of the literature on the relationships between farm size and different indicators of production, environmental, and socio-economic performance found some positive results. According to 79 per cent of studies reviewed, smaller farms have higher yields, which increase 5 per cent per hectare decrease in farm size. Smaller farms also have “higher crop species richness” and that “non-crop biodiversity increases with decreasing farm size, with 77 per cent of studies finding that smaller farms have greater biodiversity at both farm and landscape scales.”</w:t>
      </w:r>
    </w:p>
    <w:p w14:paraId="20CED723" w14:textId="77777777" w:rsidR="00E23E21" w:rsidRPr="00FB457F" w:rsidRDefault="00E23E21" w:rsidP="00E23E21">
      <w:pPr>
        <w:rPr>
          <w:sz w:val="16"/>
        </w:rPr>
      </w:pPr>
      <w:r w:rsidRPr="00FB457F">
        <w:rPr>
          <w:sz w:val="16"/>
        </w:rPr>
        <w:t xml:space="preserve">But small is not necessarily superior in all cases. According to a study by the University of Exeter, </w:t>
      </w:r>
      <w:r w:rsidRPr="00FB457F">
        <w:rPr>
          <w:rStyle w:val="StyleUnderline"/>
        </w:rPr>
        <w:t>“</w:t>
      </w:r>
      <w:r w:rsidRPr="00FB457F">
        <w:rPr>
          <w:rStyle w:val="StyleUnderline"/>
          <w:highlight w:val="cyan"/>
        </w:rPr>
        <w:t xml:space="preserve">it would be just as dangerous to assume that all large farms are </w:t>
      </w:r>
      <w:r w:rsidRPr="00FB457F">
        <w:rPr>
          <w:rStyle w:val="StyleUnderline"/>
        </w:rPr>
        <w:t xml:space="preserve">environmentally </w:t>
      </w:r>
      <w:r w:rsidRPr="00FB457F">
        <w:rPr>
          <w:rStyle w:val="StyleUnderline"/>
          <w:highlight w:val="cyan"/>
        </w:rPr>
        <w:t xml:space="preserve">damaging as it would to assume </w:t>
      </w:r>
      <w:r w:rsidRPr="00FB457F">
        <w:rPr>
          <w:rStyle w:val="StyleUnderline"/>
        </w:rPr>
        <w:t xml:space="preserve">that </w:t>
      </w:r>
      <w:r w:rsidRPr="00FB457F">
        <w:rPr>
          <w:rStyle w:val="StyleUnderline"/>
          <w:highlight w:val="cyan"/>
        </w:rPr>
        <w:t>all small farms</w:t>
      </w:r>
      <w:r w:rsidRPr="00FB457F">
        <w:rPr>
          <w:rStyle w:val="StyleUnderline"/>
        </w:rPr>
        <w:t xml:space="preserve"> are environmentally beneficial.</w:t>
      </w:r>
      <w:r w:rsidRPr="00FB457F">
        <w:rPr>
          <w:sz w:val="16"/>
        </w:rPr>
        <w:t xml:space="preserve"> Ultimately, rather than privileging one set of farms structures over another, it is a question of maintaining a diversity of farm size structures.” </w:t>
      </w:r>
      <w:r w:rsidRPr="00FB457F">
        <w:rPr>
          <w:rStyle w:val="StyleUnderline"/>
        </w:rPr>
        <w:t xml:space="preserve">Even </w:t>
      </w:r>
      <w:r w:rsidRPr="00FB457F">
        <w:rPr>
          <w:rStyle w:val="Emphasis"/>
        </w:rPr>
        <w:t>larger</w:t>
      </w:r>
      <w:r w:rsidRPr="00FB457F">
        <w:rPr>
          <w:rStyle w:val="StyleUnderline"/>
        </w:rPr>
        <w:t xml:space="preserve"> plant-based </w:t>
      </w:r>
      <w:r w:rsidRPr="00FB457F">
        <w:rPr>
          <w:rStyle w:val="Emphasis"/>
        </w:rPr>
        <w:t>agriculture</w:t>
      </w:r>
      <w:r w:rsidRPr="00FB457F">
        <w:rPr>
          <w:rStyle w:val="StyleUnderline"/>
        </w:rPr>
        <w:t xml:space="preserve"> may have the edge on small-scale animal farms</w:t>
      </w:r>
      <w:r w:rsidRPr="00FB457F">
        <w:rPr>
          <w:sz w:val="16"/>
        </w:rPr>
        <w:t xml:space="preserve">, since </w:t>
      </w:r>
      <w:r w:rsidRPr="00FB457F">
        <w:rPr>
          <w:rStyle w:val="StyleUnderline"/>
        </w:rPr>
        <w:t>producing plant-based foods also takes up 100 times less land than equivalent amounts of animal products</w:t>
      </w:r>
      <w:r w:rsidRPr="00FB457F">
        <w:rPr>
          <w:sz w:val="16"/>
        </w:rPr>
        <w:t>, freeing up more space for rewilding and nature restoration. Reducing farm size may in some cases be good policy for the EU, the UK, and the US too, but it should be combined with growing more crops for human consumption, particularly using regenerative methods such as ‘no till’ and crop rotation, and a plan to phase out animal farming.</w:t>
      </w:r>
    </w:p>
    <w:p w14:paraId="3A202924" w14:textId="77777777" w:rsidR="00E23E21" w:rsidRPr="00616E46" w:rsidRDefault="00E23E21" w:rsidP="00E23E21"/>
    <w:p w14:paraId="7ED7123B" w14:textId="77777777" w:rsidR="00E23E21" w:rsidRPr="00E85067" w:rsidRDefault="00E23E21" w:rsidP="00E23E21"/>
    <w:p w14:paraId="1BE35E91" w14:textId="77777777" w:rsidR="00E23E21" w:rsidRDefault="00E23E21" w:rsidP="00E23E21">
      <w:pPr>
        <w:pStyle w:val="Heading2"/>
      </w:pPr>
      <w:r>
        <w:t>Advantage Two</w:t>
      </w:r>
    </w:p>
    <w:p w14:paraId="7CAFA156" w14:textId="77777777" w:rsidR="00E23E21" w:rsidRPr="00616E46" w:rsidRDefault="00E23E21" w:rsidP="00E23E21">
      <w:pPr>
        <w:pStyle w:val="Heading3"/>
        <w:rPr>
          <w:rFonts w:cs="Times New Roman"/>
        </w:rPr>
      </w:pPr>
      <w:bookmarkStart w:id="0" w:name="_Hlk212478159"/>
      <w:r w:rsidRPr="00616E46">
        <w:rPr>
          <w:rFonts w:cs="Times New Roman"/>
        </w:rPr>
        <w:t>Warming !D---Agriculture---1NC</w:t>
      </w:r>
    </w:p>
    <w:p w14:paraId="78CD5713" w14:textId="77777777" w:rsidR="00E23E21" w:rsidRDefault="00E23E21" w:rsidP="00E23E21">
      <w:pPr>
        <w:pStyle w:val="Heading4"/>
        <w:rPr>
          <w:rFonts w:cs="Times New Roman"/>
        </w:rPr>
      </w:pPr>
      <w:bookmarkStart w:id="1" w:name="_Hlk177365634"/>
      <w:r>
        <w:rPr>
          <w:rFonts w:cs="Times New Roman"/>
        </w:rPr>
        <w:t xml:space="preserve">1. </w:t>
      </w:r>
      <w:r w:rsidRPr="00616E46">
        <w:rPr>
          <w:rFonts w:cs="Times New Roman"/>
        </w:rPr>
        <w:t xml:space="preserve">Technology and adaptation offset yield losses. </w:t>
      </w:r>
    </w:p>
    <w:p w14:paraId="78927766" w14:textId="77777777" w:rsidR="00E23E21" w:rsidRPr="00616E46" w:rsidRDefault="00E23E21" w:rsidP="00E23E21">
      <w:r w:rsidRPr="00616E46">
        <w:rPr>
          <w:rStyle w:val="Style13ptBold"/>
        </w:rPr>
        <w:t>Thorstad 22</w:t>
      </w:r>
      <w:r w:rsidRPr="00616E46">
        <w:t>, PhD, Assistant Professor of Philosophy at Vanderbilt University. (David, 12-18-2022, "Exaggerating the risks (Part 3: Climate change, lessons from Halstead)," Reflective Altruism, https://reflectivealtruism.com/2022/12/18/exaggerating-the-risks-part-3-climate-change-lessons-from-halstead/)</w:t>
      </w:r>
    </w:p>
    <w:p w14:paraId="25FB7BDE" w14:textId="77777777" w:rsidR="00E23E21" w:rsidRPr="00616E46" w:rsidRDefault="00E23E21" w:rsidP="00E23E21">
      <w:pPr>
        <w:rPr>
          <w:sz w:val="16"/>
        </w:rPr>
      </w:pPr>
      <w:r w:rsidRPr="00616E46">
        <w:rPr>
          <w:sz w:val="16"/>
        </w:rPr>
        <w:t>3. Agriculture</w:t>
      </w:r>
    </w:p>
    <w:p w14:paraId="3BCBB835" w14:textId="77777777" w:rsidR="00E23E21" w:rsidRPr="00616E46" w:rsidRDefault="00E23E21" w:rsidP="00E23E21">
      <w:pPr>
        <w:rPr>
          <w:sz w:val="16"/>
        </w:rPr>
      </w:pPr>
      <w:r w:rsidRPr="00616E46">
        <w:rPr>
          <w:sz w:val="16"/>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1166AAD0" w14:textId="77777777" w:rsidR="00E23E21" w:rsidRPr="00616E46" w:rsidRDefault="00E23E21" w:rsidP="00E23E21">
      <w:pPr>
        <w:rPr>
          <w:sz w:val="16"/>
        </w:rPr>
      </w:pPr>
      <w:r w:rsidRPr="00616E46">
        <w:rPr>
          <w:sz w:val="16"/>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2AB3B412" w14:textId="77777777" w:rsidR="00E23E21" w:rsidRPr="00616E46" w:rsidRDefault="00E23E21" w:rsidP="00E23E21">
      <w:pPr>
        <w:rPr>
          <w:sz w:val="16"/>
        </w:rPr>
      </w:pPr>
      <w:r w:rsidRPr="00616E46">
        <w:rPr>
          <w:sz w:val="16"/>
        </w:rPr>
        <w:t xml:space="preserve">Even then, </w:t>
      </w:r>
      <w:r w:rsidRPr="00616E46">
        <w:rPr>
          <w:rStyle w:val="StyleUnderline"/>
          <w:highlight w:val="cyan"/>
        </w:rPr>
        <w:t xml:space="preserve">it is </w:t>
      </w:r>
      <w:r w:rsidRPr="00616E46">
        <w:rPr>
          <w:rStyle w:val="Emphasis"/>
          <w:highlight w:val="cyan"/>
        </w:rPr>
        <w:t>far from clear</w:t>
      </w:r>
      <w:r w:rsidRPr="00616E46">
        <w:rPr>
          <w:sz w:val="16"/>
        </w:rPr>
        <w:t xml:space="preserve"> that mass </w:t>
      </w:r>
      <w:r w:rsidRPr="00616E46">
        <w:rPr>
          <w:rStyle w:val="StyleUnderline"/>
          <w:highlight w:val="cyan"/>
        </w:rPr>
        <w:t>starvation would lead to</w:t>
      </w:r>
      <w:r w:rsidRPr="00616E46">
        <w:rPr>
          <w:sz w:val="16"/>
        </w:rPr>
        <w:t xml:space="preserve"> human </w:t>
      </w:r>
      <w:r w:rsidRPr="00616E46">
        <w:rPr>
          <w:rStyle w:val="Emphasis"/>
          <w:highlight w:val="cyan"/>
        </w:rPr>
        <w:t>extinction</w:t>
      </w:r>
      <w:r w:rsidRPr="00616E46">
        <w:rPr>
          <w:sz w:val="16"/>
        </w:rPr>
        <w:t xml:space="preserve"> or to the permanent curtailment of our potential for future development. </w:t>
      </w:r>
      <w:r w:rsidRPr="00616E46">
        <w:rPr>
          <w:rStyle w:val="StyleUnderline"/>
          <w:highlight w:val="cyan"/>
        </w:rPr>
        <w:t>Humans</w:t>
      </w:r>
      <w:r w:rsidRPr="00616E46">
        <w:rPr>
          <w:rStyle w:val="StyleUnderline"/>
        </w:rPr>
        <w:t xml:space="preserve"> have already </w:t>
      </w:r>
      <w:r w:rsidRPr="00616E46">
        <w:rPr>
          <w:rStyle w:val="StyleUnderline"/>
          <w:highlight w:val="cyan"/>
        </w:rPr>
        <w:t xml:space="preserve">survived </w:t>
      </w:r>
      <w:r w:rsidRPr="00616E46">
        <w:rPr>
          <w:rStyle w:val="Emphasis"/>
          <w:highlight w:val="cyan"/>
        </w:rPr>
        <w:t>many</w:t>
      </w:r>
      <w:r w:rsidRPr="00616E46">
        <w:rPr>
          <w:rStyle w:val="StyleUnderline"/>
        </w:rPr>
        <w:t xml:space="preserve"> large-scale </w:t>
      </w:r>
      <w:r w:rsidRPr="00616E46">
        <w:rPr>
          <w:rStyle w:val="StyleUnderline"/>
          <w:highlight w:val="cyan"/>
        </w:rPr>
        <w:t>famines</w:t>
      </w:r>
      <w:r w:rsidRPr="00616E46">
        <w:rPr>
          <w:sz w:val="16"/>
        </w:rPr>
        <w:t>, so unless climate change were to be severe enough to make agriculture unsustainable in the vast majority of habitable regions, the path from agricultural impacts to existential risk is far from clear.</w:t>
      </w:r>
    </w:p>
    <w:p w14:paraId="4B0FED75" w14:textId="77777777" w:rsidR="00E23E21" w:rsidRPr="00616E46" w:rsidRDefault="00E23E21" w:rsidP="00E23E21">
      <w:pPr>
        <w:rPr>
          <w:sz w:val="16"/>
        </w:rPr>
      </w:pPr>
      <w:r w:rsidRPr="00616E46">
        <w:rPr>
          <w:sz w:val="16"/>
        </w:rPr>
        <w:t>But let us just focus on the risk of starvation. How likely is it that climate change will lead to extreme, worldwide famines by 2100? Here a few points are relevant.</w:t>
      </w:r>
    </w:p>
    <w:p w14:paraId="3D156FF4" w14:textId="77777777" w:rsidR="00E23E21" w:rsidRPr="00616E46" w:rsidRDefault="00E23E21" w:rsidP="00E23E21">
      <w:pPr>
        <w:rPr>
          <w:rStyle w:val="StyleUnderline"/>
        </w:rPr>
      </w:pPr>
      <w:r w:rsidRPr="00616E46">
        <w:rPr>
          <w:sz w:val="16"/>
        </w:rPr>
        <w:t xml:space="preserve">First, </w:t>
      </w:r>
      <w:r w:rsidRPr="00616E46">
        <w:rPr>
          <w:rStyle w:val="Emphasis"/>
        </w:rPr>
        <w:t>almost all experts</w:t>
      </w:r>
      <w:r w:rsidRPr="00616E46">
        <w:rPr>
          <w:rStyle w:val="StyleUnderline"/>
        </w:rPr>
        <w:t xml:space="preserve"> expect global food production to </w:t>
      </w:r>
      <w:r w:rsidRPr="00616E46">
        <w:rPr>
          <w:rStyle w:val="Emphasis"/>
        </w:rPr>
        <w:t>increase</w:t>
      </w:r>
      <w:r w:rsidRPr="00616E46">
        <w:rPr>
          <w:sz w:val="16"/>
        </w:rPr>
        <w:t xml:space="preserve"> steadily over this century, </w:t>
      </w:r>
      <w:r w:rsidRPr="00616E46">
        <w:rPr>
          <w:rStyle w:val="StyleUnderline"/>
          <w:highlight w:val="cyan"/>
        </w:rPr>
        <w:t>even under</w:t>
      </w:r>
      <w:r w:rsidRPr="00616E46">
        <w:rPr>
          <w:sz w:val="16"/>
        </w:rPr>
        <w:t xml:space="preserve"> many of </w:t>
      </w:r>
      <w:r w:rsidRPr="00616E46">
        <w:rPr>
          <w:rStyle w:val="StyleUnderline"/>
          <w:highlight w:val="cyan"/>
        </w:rPr>
        <w:t xml:space="preserve">the </w:t>
      </w:r>
      <w:r w:rsidRPr="00616E46">
        <w:rPr>
          <w:rStyle w:val="Emphasis"/>
          <w:highlight w:val="cyan"/>
        </w:rPr>
        <w:t>most pessimistic</w:t>
      </w:r>
      <w:r w:rsidRPr="00616E46">
        <w:rPr>
          <w:rStyle w:val="StyleUnderline"/>
        </w:rPr>
        <w:t xml:space="preserve"> climate </w:t>
      </w:r>
      <w:r w:rsidRPr="00616E46">
        <w:rPr>
          <w:rStyle w:val="StyleUnderline"/>
          <w:highlight w:val="cyan"/>
        </w:rPr>
        <w:t>scenarios</w:t>
      </w:r>
      <w:r w:rsidRPr="00616E46">
        <w:rPr>
          <w:sz w:val="16"/>
        </w:rPr>
        <w:t xml:space="preserve">. That is because the </w:t>
      </w:r>
      <w:r w:rsidRPr="00616E46">
        <w:rPr>
          <w:rStyle w:val="StyleUnderline"/>
        </w:rPr>
        <w:t xml:space="preserve">harms from </w:t>
      </w:r>
      <w:r w:rsidRPr="00616E46">
        <w:rPr>
          <w:rStyle w:val="StyleUnderline"/>
          <w:highlight w:val="cyan"/>
        </w:rPr>
        <w:t>climate change</w:t>
      </w:r>
      <w:r w:rsidRPr="00616E46">
        <w:rPr>
          <w:rStyle w:val="StyleUnderline"/>
        </w:rPr>
        <w:t xml:space="preserve"> </w:t>
      </w:r>
      <w:r w:rsidRPr="00616E46">
        <w:rPr>
          <w:rStyle w:val="StyleUnderline"/>
          <w:highlight w:val="cyan"/>
        </w:rPr>
        <w:t xml:space="preserve">will be </w:t>
      </w:r>
      <w:r w:rsidRPr="00616E46">
        <w:rPr>
          <w:rStyle w:val="Emphasis"/>
          <w:highlight w:val="cyan"/>
        </w:rPr>
        <w:t>offset</w:t>
      </w:r>
      <w:r w:rsidRPr="00616E46">
        <w:rPr>
          <w:rStyle w:val="StyleUnderline"/>
          <w:highlight w:val="cyan"/>
        </w:rPr>
        <w:t xml:space="preserve"> by</w:t>
      </w:r>
      <w:r w:rsidRPr="00616E46">
        <w:rPr>
          <w:sz w:val="16"/>
        </w:rPr>
        <w:t xml:space="preserve"> the spread of </w:t>
      </w:r>
      <w:r w:rsidRPr="00616E46">
        <w:rPr>
          <w:rStyle w:val="Emphasis"/>
        </w:rPr>
        <w:t>yield-increasing tech</w:t>
      </w:r>
      <w:r w:rsidRPr="00616E46">
        <w:rPr>
          <w:sz w:val="16"/>
        </w:rPr>
        <w:t xml:space="preserve">nologies </w:t>
      </w:r>
      <w:r w:rsidRPr="00616E46">
        <w:rPr>
          <w:rStyle w:val="StyleUnderline"/>
        </w:rPr>
        <w:t xml:space="preserve">such as </w:t>
      </w:r>
      <w:r w:rsidRPr="00616E46">
        <w:rPr>
          <w:rStyle w:val="StyleUnderline"/>
          <w:highlight w:val="cyan"/>
        </w:rPr>
        <w:t>improved</w:t>
      </w:r>
      <w:r w:rsidRPr="00616E46">
        <w:rPr>
          <w:sz w:val="16"/>
          <w:szCs w:val="16"/>
        </w:rPr>
        <w:t xml:space="preserve"> farming </w:t>
      </w:r>
      <w:r w:rsidRPr="00616E46">
        <w:rPr>
          <w:rStyle w:val="Emphasis"/>
          <w:highlight w:val="cyan"/>
        </w:rPr>
        <w:t>equipment</w:t>
      </w:r>
      <w:r w:rsidRPr="00616E46">
        <w:rPr>
          <w:sz w:val="16"/>
        </w:rPr>
        <w:t xml:space="preserve">, synthetic </w:t>
      </w:r>
      <w:r w:rsidRPr="00616E46">
        <w:rPr>
          <w:rStyle w:val="Emphasis"/>
          <w:highlight w:val="cyan"/>
        </w:rPr>
        <w:t>fertilizers</w:t>
      </w:r>
      <w:r w:rsidRPr="00616E46">
        <w:rPr>
          <w:sz w:val="16"/>
        </w:rPr>
        <w:t xml:space="preserve"> and pesticides, </w:t>
      </w:r>
      <w:r w:rsidRPr="00616E46">
        <w:rPr>
          <w:rStyle w:val="Emphasis"/>
        </w:rPr>
        <w:t>irrigation</w:t>
      </w:r>
      <w:r w:rsidRPr="00616E46">
        <w:rPr>
          <w:sz w:val="16"/>
        </w:rPr>
        <w:t xml:space="preserve">, </w:t>
      </w:r>
      <w:r w:rsidRPr="00616E46">
        <w:rPr>
          <w:rStyle w:val="StyleUnderline"/>
          <w:highlight w:val="cyan"/>
        </w:rPr>
        <w:t>and</w:t>
      </w:r>
      <w:r w:rsidRPr="00616E46">
        <w:rPr>
          <w:rStyle w:val="StyleUnderline"/>
        </w:rPr>
        <w:t xml:space="preserve"> novel </w:t>
      </w:r>
      <w:r w:rsidRPr="00616E46">
        <w:rPr>
          <w:rStyle w:val="Emphasis"/>
          <w:highlight w:val="cyan"/>
        </w:rPr>
        <w:t>crop</w:t>
      </w:r>
      <w:r w:rsidRPr="00616E46">
        <w:rPr>
          <w:rStyle w:val="StyleUnderline"/>
        </w:rPr>
        <w:t xml:space="preserve"> varietie</w:t>
      </w:r>
      <w:r w:rsidRPr="00616E46">
        <w:rPr>
          <w:rStyle w:val="Emphasis"/>
          <w:highlight w:val="cyan"/>
        </w:rPr>
        <w:t>s</w:t>
      </w:r>
      <w:r w:rsidRPr="00616E46">
        <w:rPr>
          <w:rStyle w:val="StyleUnderline"/>
        </w:rPr>
        <w:t>.</w:t>
      </w:r>
    </w:p>
    <w:p w14:paraId="7A74C44B" w14:textId="77777777" w:rsidR="00E23E21" w:rsidRPr="00616E46" w:rsidRDefault="00E23E21" w:rsidP="00E23E21">
      <w:pPr>
        <w:rPr>
          <w:sz w:val="16"/>
        </w:rPr>
      </w:pPr>
      <w:r w:rsidRPr="00616E46">
        <w:rPr>
          <w:sz w:val="16"/>
        </w:rPr>
        <w:t>For example, a recent report by the Food and Agriculture Organization of the United Nations reviews changes in crop yields across a variety of crop types, regions, and climate change scenarios. Here are the results for non-irrigated systems:</w:t>
      </w:r>
    </w:p>
    <w:p w14:paraId="6C9B7D96" w14:textId="77777777" w:rsidR="00E23E21" w:rsidRPr="00616E46" w:rsidRDefault="00E23E21" w:rsidP="00E23E21">
      <w:pPr>
        <w:rPr>
          <w:rStyle w:val="StyleUnderline"/>
        </w:rPr>
      </w:pPr>
      <w:r w:rsidRPr="00616E46">
        <w:rPr>
          <w:sz w:val="16"/>
        </w:rPr>
        <w:t xml:space="preserve">In this model, there may be a modest downward influence of climate change on crop yields, although some regions are expected to benefit. However, </w:t>
      </w:r>
      <w:r w:rsidRPr="00616E46">
        <w:rPr>
          <w:rStyle w:val="Emphasis"/>
        </w:rPr>
        <w:t>tech</w:t>
      </w:r>
      <w:r w:rsidRPr="00616E46">
        <w:rPr>
          <w:sz w:val="16"/>
        </w:rPr>
        <w:t xml:space="preserve">nological </w:t>
      </w:r>
      <w:r w:rsidRPr="00616E46">
        <w:rPr>
          <w:rStyle w:val="Emphasis"/>
        </w:rPr>
        <w:t>change</w:t>
      </w:r>
      <w:r w:rsidRPr="00616E46">
        <w:rPr>
          <w:rStyle w:val="StyleUnderline"/>
        </w:rPr>
        <w:t xml:space="preserve"> is expected to </w:t>
      </w:r>
      <w:r w:rsidRPr="00616E46">
        <w:rPr>
          <w:rStyle w:val="Emphasis"/>
        </w:rPr>
        <w:t>substantially outpace</w:t>
      </w:r>
      <w:r w:rsidRPr="00616E46">
        <w:rPr>
          <w:rStyle w:val="StyleUnderline"/>
        </w:rPr>
        <w:t xml:space="preserve"> climate change, dragging up</w:t>
      </w:r>
      <w:r w:rsidRPr="00616E46">
        <w:rPr>
          <w:sz w:val="16"/>
        </w:rPr>
        <w:t xml:space="preserve"> crop yields </w:t>
      </w:r>
      <w:r w:rsidRPr="00616E46">
        <w:rPr>
          <w:rStyle w:val="StyleUnderline"/>
        </w:rPr>
        <w:t xml:space="preserve">in even the </w:t>
      </w:r>
      <w:r w:rsidRPr="00616E46">
        <w:rPr>
          <w:rStyle w:val="Emphasis"/>
        </w:rPr>
        <w:t>worst</w:t>
      </w:r>
      <w:r w:rsidRPr="00616E46">
        <w:rPr>
          <w:rStyle w:val="StyleUnderline"/>
        </w:rPr>
        <w:t xml:space="preserve"> scenarios</w:t>
      </w:r>
      <w:r w:rsidRPr="00616E46">
        <w:rPr>
          <w:sz w:val="16"/>
        </w:rPr>
        <w:t xml:space="preserve">. None of this should be taken to deny that agriculture is in for a rough ride, but </w:t>
      </w:r>
      <w:r w:rsidRPr="00616E46">
        <w:rPr>
          <w:rStyle w:val="StyleUnderline"/>
        </w:rPr>
        <w:t xml:space="preserve">it is hardly evidence that a </w:t>
      </w:r>
      <w:r w:rsidRPr="00616E46">
        <w:rPr>
          <w:rStyle w:val="Emphasis"/>
        </w:rPr>
        <w:t>world-ending famine</w:t>
      </w:r>
      <w:r w:rsidRPr="00616E46">
        <w:rPr>
          <w:rStyle w:val="StyleUnderline"/>
        </w:rPr>
        <w:t xml:space="preserve"> is on the horizon.</w:t>
      </w:r>
    </w:p>
    <w:p w14:paraId="242DC593" w14:textId="77777777" w:rsidR="00E23E21" w:rsidRPr="00616E46" w:rsidRDefault="00E23E21" w:rsidP="00E23E21">
      <w:pPr>
        <w:rPr>
          <w:sz w:val="16"/>
        </w:rPr>
      </w:pPr>
      <w:r w:rsidRPr="00616E46">
        <w:rPr>
          <w:sz w:val="16"/>
        </w:rPr>
        <w:t xml:space="preserve">Second, </w:t>
      </w:r>
      <w:r w:rsidRPr="00616E46">
        <w:rPr>
          <w:rStyle w:val="Emphasis"/>
          <w:highlight w:val="cyan"/>
        </w:rPr>
        <w:t>impacts</w:t>
      </w:r>
      <w:r w:rsidRPr="00616E46">
        <w:rPr>
          <w:rStyle w:val="Emphasis"/>
        </w:rPr>
        <w:t xml:space="preserve"> on ag</w:t>
      </w:r>
      <w:r w:rsidRPr="00616E46">
        <w:rPr>
          <w:sz w:val="16"/>
        </w:rPr>
        <w:t xml:space="preserve">riculture </w:t>
      </w:r>
      <w:r w:rsidRPr="00616E46">
        <w:rPr>
          <w:rStyle w:val="StyleUnderline"/>
          <w:highlight w:val="cyan"/>
        </w:rPr>
        <w:t>can be</w:t>
      </w:r>
      <w:r w:rsidRPr="00616E46">
        <w:rPr>
          <w:sz w:val="16"/>
        </w:rPr>
        <w:t xml:space="preserve"> partially </w:t>
      </w:r>
      <w:r w:rsidRPr="00616E46">
        <w:rPr>
          <w:rStyle w:val="Emphasis"/>
          <w:highlight w:val="cyan"/>
        </w:rPr>
        <w:t>mitigated</w:t>
      </w:r>
      <w:r w:rsidRPr="00616E46">
        <w:rPr>
          <w:sz w:val="16"/>
        </w:rPr>
        <w:t xml:space="preserve">. </w:t>
      </w:r>
      <w:r w:rsidRPr="00616E46">
        <w:rPr>
          <w:rStyle w:val="StyleUnderline"/>
          <w:highlight w:val="cyan"/>
        </w:rPr>
        <w:t xml:space="preserve">We can </w:t>
      </w:r>
      <w:r w:rsidRPr="00616E46">
        <w:rPr>
          <w:rStyle w:val="Emphasis"/>
          <w:highlight w:val="cyan"/>
        </w:rPr>
        <w:t>irrigate</w:t>
      </w:r>
      <w:r w:rsidRPr="00616E46">
        <w:rPr>
          <w:sz w:val="16"/>
        </w:rPr>
        <w:t xml:space="preserve"> our crops; </w:t>
      </w:r>
      <w:r w:rsidRPr="00616E46">
        <w:rPr>
          <w:rStyle w:val="Emphasis"/>
          <w:highlight w:val="cyan"/>
        </w:rPr>
        <w:t>migrate</w:t>
      </w:r>
      <w:r w:rsidRPr="00616E46">
        <w:rPr>
          <w:rStyle w:val="Emphasis"/>
        </w:rPr>
        <w:t xml:space="preserve"> crops</w:t>
      </w:r>
      <w:r w:rsidRPr="00616E46">
        <w:rPr>
          <w:sz w:val="16"/>
        </w:rPr>
        <w:t xml:space="preserve"> </w:t>
      </w:r>
      <w:r w:rsidRPr="00616E46">
        <w:rPr>
          <w:rStyle w:val="StyleUnderline"/>
        </w:rPr>
        <w:t>to</w:t>
      </w:r>
      <w:r w:rsidRPr="00616E46">
        <w:rPr>
          <w:sz w:val="16"/>
        </w:rPr>
        <w:t xml:space="preserve"> more </w:t>
      </w:r>
      <w:r w:rsidRPr="00616E46">
        <w:rPr>
          <w:rStyle w:val="StyleUnderline"/>
        </w:rPr>
        <w:t>temperate regions</w:t>
      </w:r>
      <w:r w:rsidRPr="00616E46">
        <w:rPr>
          <w:sz w:val="16"/>
        </w:rPr>
        <w:t xml:space="preserve">; </w:t>
      </w:r>
      <w:r w:rsidRPr="00616E46">
        <w:rPr>
          <w:rStyle w:val="StyleUnderline"/>
          <w:highlight w:val="cyan"/>
        </w:rPr>
        <w:t xml:space="preserve">or improve </w:t>
      </w:r>
      <w:r w:rsidRPr="00616E46">
        <w:rPr>
          <w:rStyle w:val="Emphasis"/>
          <w:highlight w:val="cyan"/>
        </w:rPr>
        <w:t>water management</w:t>
      </w:r>
      <w:r w:rsidRPr="00616E46">
        <w:rPr>
          <w:sz w:val="16"/>
        </w:rPr>
        <w:t xml:space="preserve"> to deal with drought. </w:t>
      </w:r>
      <w:r w:rsidRPr="00616E46">
        <w:rPr>
          <w:rStyle w:val="StyleUnderline"/>
        </w:rPr>
        <w:t>We can</w:t>
      </w:r>
      <w:r w:rsidRPr="00616E46">
        <w:rPr>
          <w:sz w:val="16"/>
        </w:rPr>
        <w:t xml:space="preserve"> also </w:t>
      </w:r>
      <w:r w:rsidRPr="00616E46">
        <w:rPr>
          <w:rStyle w:val="StyleUnderline"/>
        </w:rPr>
        <w:t xml:space="preserve">develop new </w:t>
      </w:r>
      <w:r w:rsidRPr="00616E46">
        <w:rPr>
          <w:rStyle w:val="Emphasis"/>
        </w:rPr>
        <w:t>crop varieties</w:t>
      </w:r>
      <w:r w:rsidRPr="00616E46">
        <w:rPr>
          <w:sz w:val="16"/>
        </w:rPr>
        <w:t xml:space="preserve"> that are better-suited to a changing climate. When these changes are built into agricultural models, the future looks better still. For example, here is what the same report by the Food and Agriculture Organization of the United Nations projects for crop yields in irrigated systems:</w:t>
      </w:r>
    </w:p>
    <w:p w14:paraId="0B016967" w14:textId="77777777" w:rsidR="00E23E21" w:rsidRPr="00616E46" w:rsidRDefault="00E23E21" w:rsidP="00E23E21">
      <w:pPr>
        <w:rPr>
          <w:sz w:val="16"/>
        </w:rPr>
      </w:pPr>
      <w:r w:rsidRPr="00616E46">
        <w:rPr>
          <w:sz w:val="16"/>
        </w:rPr>
        <w:t xml:space="preserve">On these projections, </w:t>
      </w:r>
      <w:r w:rsidRPr="00616E46">
        <w:rPr>
          <w:rStyle w:val="StyleUnderline"/>
        </w:rPr>
        <w:t>the impact of climate change on yields</w:t>
      </w:r>
      <w:r w:rsidRPr="00616E46">
        <w:rPr>
          <w:sz w:val="16"/>
        </w:rPr>
        <w:t xml:space="preserve"> for irrigated crops </w:t>
      </w:r>
      <w:r w:rsidRPr="00616E46">
        <w:rPr>
          <w:rStyle w:val="StyleUnderline"/>
        </w:rPr>
        <w:t xml:space="preserve">may actually be </w:t>
      </w:r>
      <w:r w:rsidRPr="00616E46">
        <w:rPr>
          <w:rStyle w:val="Emphasis"/>
        </w:rPr>
        <w:t>net positive</w:t>
      </w:r>
      <w:r w:rsidRPr="00616E46">
        <w:rPr>
          <w:sz w:val="16"/>
        </w:rPr>
        <w:t>.</w:t>
      </w:r>
    </w:p>
    <w:p w14:paraId="50355574" w14:textId="77777777" w:rsidR="00E23E21" w:rsidRPr="00616E46" w:rsidRDefault="00E23E21" w:rsidP="00E23E21">
      <w:pPr>
        <w:rPr>
          <w:sz w:val="16"/>
        </w:rPr>
      </w:pPr>
      <w:r w:rsidRPr="00616E46">
        <w:rPr>
          <w:sz w:val="16"/>
        </w:rPr>
        <w:t>Third, levels of warming that would be lethal for agriculture are well out of reach on even the most pessimistic scenarios for warming by 2100. Here are Halstead’s estimates of the levels of warming needed to wipe out 8 months of the growing season in different localities:</w:t>
      </w:r>
    </w:p>
    <w:p w14:paraId="291C3675" w14:textId="77777777" w:rsidR="00E23E21" w:rsidRPr="00616E46" w:rsidRDefault="00E23E21" w:rsidP="00E23E21">
      <w:pPr>
        <w:rPr>
          <w:sz w:val="16"/>
        </w:rPr>
      </w:pPr>
      <w:r w:rsidRPr="00616E46">
        <w:rPr>
          <w:sz w:val="16"/>
        </w:rPr>
        <w:t>Almost all of these lethal limits are out of reach on even the most pessimistic warming trends. The latest IPCC report forecasts warming across a range of scenarios:</w:t>
      </w:r>
    </w:p>
    <w:p w14:paraId="3A61EEE3" w14:textId="77777777" w:rsidR="00E23E21" w:rsidRPr="00616E46" w:rsidRDefault="00E23E21" w:rsidP="00E23E21">
      <w:pPr>
        <w:rPr>
          <w:sz w:val="16"/>
        </w:rPr>
      </w:pPr>
      <w:r w:rsidRPr="00616E46">
        <w:rPr>
          <w:rStyle w:val="StyleUnderline"/>
        </w:rPr>
        <w:t xml:space="preserve">In </w:t>
      </w:r>
      <w:r w:rsidRPr="00616E46">
        <w:rPr>
          <w:rStyle w:val="StyleUnderline"/>
          <w:highlight w:val="cyan"/>
        </w:rPr>
        <w:t xml:space="preserve">even the </w:t>
      </w:r>
      <w:r w:rsidRPr="00616E46">
        <w:rPr>
          <w:rStyle w:val="Emphasis"/>
          <w:highlight w:val="cyan"/>
        </w:rPr>
        <w:t>most pessimistic</w:t>
      </w:r>
      <w:r w:rsidRPr="00616E46">
        <w:rPr>
          <w:rStyle w:val="StyleUnderline"/>
          <w:highlight w:val="cyan"/>
        </w:rPr>
        <w:t xml:space="preserve"> scenario</w:t>
      </w:r>
      <w:r w:rsidRPr="00616E46">
        <w:rPr>
          <w:rStyle w:val="StyleUnderline"/>
        </w:rPr>
        <w:t xml:space="preserve">, warming is projected to stay within </w:t>
      </w:r>
      <w:r w:rsidRPr="00616E46">
        <w:rPr>
          <w:rStyle w:val="Emphasis"/>
        </w:rPr>
        <w:t>five degrees</w:t>
      </w:r>
      <w:r w:rsidRPr="00616E46">
        <w:rPr>
          <w:sz w:val="16"/>
        </w:rPr>
        <w:t xml:space="preserve">, </w:t>
      </w:r>
      <w:r w:rsidRPr="00616E46">
        <w:rPr>
          <w:rStyle w:val="StyleUnderline"/>
        </w:rPr>
        <w:t xml:space="preserve">and many scientists expect warming to be </w:t>
      </w:r>
      <w:r w:rsidRPr="00616E46">
        <w:rPr>
          <w:rStyle w:val="Emphasis"/>
        </w:rPr>
        <w:t>far lower</w:t>
      </w:r>
      <w:r w:rsidRPr="00616E46">
        <w:rPr>
          <w:rStyle w:val="StyleUnderline"/>
        </w:rPr>
        <w:t xml:space="preserve"> than this</w:t>
      </w:r>
      <w:r w:rsidRPr="00616E46">
        <w:rPr>
          <w:sz w:val="16"/>
        </w:rPr>
        <w:t>. (Halstead reviews the evidence and suggests that the most likely scenarios lie on the yellow line).</w:t>
      </w:r>
    </w:p>
    <w:p w14:paraId="5A163FC6" w14:textId="77777777" w:rsidR="00E23E21" w:rsidRPr="00616E46" w:rsidRDefault="00E23E21" w:rsidP="00E23E21">
      <w:pPr>
        <w:rPr>
          <w:sz w:val="16"/>
        </w:rPr>
      </w:pPr>
      <w:r w:rsidRPr="00616E46">
        <w:rPr>
          <w:rStyle w:val="StyleUnderline"/>
        </w:rPr>
        <w:t xml:space="preserve">All of this </w:t>
      </w:r>
      <w:r w:rsidRPr="00616E46">
        <w:rPr>
          <w:rStyle w:val="StyleUnderline"/>
          <w:highlight w:val="cyan"/>
        </w:rPr>
        <w:t xml:space="preserve">is </w:t>
      </w:r>
      <w:r w:rsidRPr="00616E46">
        <w:rPr>
          <w:rStyle w:val="Emphasis"/>
          <w:highlight w:val="cyan"/>
        </w:rPr>
        <w:t>well below</w:t>
      </w:r>
      <w:r w:rsidRPr="00616E46">
        <w:rPr>
          <w:rStyle w:val="StyleUnderline"/>
          <w:highlight w:val="cyan"/>
        </w:rPr>
        <w:t xml:space="preserve"> the levels needed to make </w:t>
      </w:r>
      <w:r w:rsidRPr="00616E46">
        <w:rPr>
          <w:rStyle w:val="Emphasis"/>
          <w:highlight w:val="cyan"/>
        </w:rPr>
        <w:t>ag</w:t>
      </w:r>
      <w:r w:rsidRPr="00616E46">
        <w:rPr>
          <w:sz w:val="16"/>
        </w:rPr>
        <w:t xml:space="preserve">riculture </w:t>
      </w:r>
      <w:r w:rsidRPr="00616E46">
        <w:rPr>
          <w:rStyle w:val="Emphasis"/>
          <w:highlight w:val="cyan"/>
        </w:rPr>
        <w:t>impossible</w:t>
      </w:r>
      <w:r w:rsidRPr="00616E46">
        <w:rPr>
          <w:sz w:val="16"/>
        </w:rPr>
        <w:t xml:space="preserve"> (</w:t>
      </w:r>
      <w:r w:rsidRPr="00616E46">
        <w:rPr>
          <w:rStyle w:val="StyleUnderline"/>
        </w:rPr>
        <w:t>typically</w:t>
      </w:r>
      <w:r w:rsidRPr="00616E46">
        <w:rPr>
          <w:sz w:val="16"/>
        </w:rPr>
        <w:t xml:space="preserve"> 10-</w:t>
      </w:r>
      <w:r w:rsidRPr="00616E46">
        <w:rPr>
          <w:rStyle w:val="Emphasis"/>
          <w:highlight w:val="cyan"/>
        </w:rPr>
        <w:t>30 degrees</w:t>
      </w:r>
      <w:r w:rsidRPr="00616E46">
        <w:rPr>
          <w:sz w:val="16"/>
        </w:rPr>
        <w:t xml:space="preserve">), and as we saw in the Food and Agriculture Organization Report, </w:t>
      </w:r>
      <w:r w:rsidRPr="00616E46">
        <w:rPr>
          <w:rStyle w:val="StyleUnderline"/>
          <w:highlight w:val="cyan"/>
        </w:rPr>
        <w:t>some regions</w:t>
      </w:r>
      <w:r w:rsidRPr="00616E46">
        <w:rPr>
          <w:rStyle w:val="StyleUnderline"/>
        </w:rPr>
        <w:t xml:space="preserve"> will</w:t>
      </w:r>
      <w:r w:rsidRPr="00616E46">
        <w:rPr>
          <w:sz w:val="16"/>
        </w:rPr>
        <w:t xml:space="preserve"> actually </w:t>
      </w:r>
      <w:r w:rsidRPr="00616E46">
        <w:rPr>
          <w:rStyle w:val="StyleUnderline"/>
          <w:highlight w:val="cyan"/>
        </w:rPr>
        <w:t xml:space="preserve">see yield </w:t>
      </w:r>
      <w:r w:rsidRPr="00616E46">
        <w:rPr>
          <w:rStyle w:val="Emphasis"/>
          <w:highlight w:val="cyan"/>
        </w:rPr>
        <w:t>benefits</w:t>
      </w:r>
      <w:r w:rsidRPr="00616E46">
        <w:rPr>
          <w:sz w:val="16"/>
        </w:rPr>
        <w:t xml:space="preserve"> from climate change because they are currently too cold to support agriculture during many months of the year.</w:t>
      </w:r>
    </w:p>
    <w:p w14:paraId="22996972" w14:textId="77777777" w:rsidR="00E23E21" w:rsidRDefault="00E23E21" w:rsidP="00E23E21">
      <w:pPr>
        <w:rPr>
          <w:sz w:val="16"/>
        </w:rPr>
      </w:pPr>
      <w:r w:rsidRPr="00616E46">
        <w:rPr>
          <w:sz w:val="16"/>
        </w:rPr>
        <w:t>Summing up, most of the world is unlikely to starve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it will not be an existential catastrophe.</w:t>
      </w:r>
    </w:p>
    <w:p w14:paraId="726EFE12" w14:textId="77777777" w:rsidR="00E23E21" w:rsidRPr="00016129" w:rsidRDefault="00E23E21" w:rsidP="00E23E21">
      <w:pPr>
        <w:pStyle w:val="Heading4"/>
        <w:rPr>
          <w:rFonts w:eastAsia="Times New Roman"/>
        </w:rPr>
      </w:pPr>
      <w:r w:rsidRPr="00016129">
        <w:rPr>
          <w:rFonts w:eastAsia="Times New Roman"/>
        </w:rPr>
        <w:t>India is successfully adapting to climate change now</w:t>
      </w:r>
    </w:p>
    <w:p w14:paraId="2715F991" w14:textId="77777777" w:rsidR="00E23E21" w:rsidRPr="00016129" w:rsidRDefault="00E23E21" w:rsidP="00E23E21">
      <w:pPr>
        <w:rPr>
          <w:rFonts w:eastAsia="Calibri"/>
        </w:rPr>
      </w:pPr>
      <w:r w:rsidRPr="00016129">
        <w:rPr>
          <w:rFonts w:eastAsia="Calibri"/>
          <w:b/>
          <w:bCs/>
          <w:sz w:val="26"/>
        </w:rPr>
        <w:t>Chhabria 23</w:t>
      </w:r>
      <w:r w:rsidRPr="00016129">
        <w:rPr>
          <w:rFonts w:eastAsia="Calibri"/>
        </w:rPr>
        <w:t xml:space="preserve">, Digital Editor, Public Engagement, World Economic Forum (Pooja, “From reviving traditional crops to climate-proofing infrastructure: How 5 </w:t>
      </w:r>
      <w:r w:rsidRPr="00C57203">
        <w:rPr>
          <w:rStyle w:val="Emphasis"/>
          <w:highlight w:val="cyan"/>
        </w:rPr>
        <w:t>Indian communities are adapting to climate change</w:t>
      </w:r>
      <w:r w:rsidRPr="00016129">
        <w:rPr>
          <w:rFonts w:eastAsia="Calibri"/>
        </w:rPr>
        <w:t>,” World Economic Forum, https://www.weforum.org/stories/2023/03/from-reviving-traditional-crops-to-building-climate-proof-infrastructure-how-5-indian-communities-are-adapting-to-climate-change/)</w:t>
      </w:r>
    </w:p>
    <w:p w14:paraId="1114016D" w14:textId="77777777" w:rsidR="00E23E21" w:rsidRPr="00016129" w:rsidRDefault="00E23E21" w:rsidP="00E23E21">
      <w:pPr>
        <w:rPr>
          <w:rFonts w:eastAsia="Calibri"/>
          <w:sz w:val="16"/>
        </w:rPr>
      </w:pPr>
      <w:r w:rsidRPr="00016129">
        <w:rPr>
          <w:rFonts w:eastAsia="Calibri"/>
          <w:sz w:val="16"/>
        </w:rPr>
        <w:t>And the impact on its growing population is starting to show.</w:t>
      </w:r>
    </w:p>
    <w:p w14:paraId="47876C98" w14:textId="77777777" w:rsidR="00E23E21" w:rsidRPr="00016129" w:rsidRDefault="00E23E21" w:rsidP="00E23E21">
      <w:pPr>
        <w:rPr>
          <w:rFonts w:eastAsia="Calibri"/>
          <w:sz w:val="16"/>
        </w:rPr>
      </w:pPr>
      <w:r w:rsidRPr="00016129">
        <w:rPr>
          <w:rFonts w:eastAsia="Calibri"/>
          <w:sz w:val="16"/>
        </w:rPr>
        <w:t xml:space="preserve">This is where </w:t>
      </w:r>
      <w:r w:rsidRPr="00016129">
        <w:rPr>
          <w:rFonts w:eastAsia="Calibri"/>
          <w:u w:val="single"/>
        </w:rPr>
        <w:t>climate adaptation</w:t>
      </w:r>
      <w:r w:rsidRPr="00016129">
        <w:rPr>
          <w:rFonts w:eastAsia="Calibri"/>
          <w:sz w:val="16"/>
        </w:rPr>
        <w:t xml:space="preserve"> become</w:t>
      </w:r>
      <w:r w:rsidRPr="00016129">
        <w:rPr>
          <w:rFonts w:eastAsia="Calibri"/>
          <w:b/>
          <w:iCs/>
          <w:u w:val="single"/>
          <w:bdr w:val="single" w:sz="8" w:space="0" w:color="auto"/>
        </w:rPr>
        <w:t>s</w:t>
      </w:r>
      <w:r w:rsidRPr="00016129">
        <w:rPr>
          <w:rFonts w:eastAsia="Calibri"/>
          <w:sz w:val="16"/>
        </w:rPr>
        <w:t xml:space="preserve"> </w:t>
      </w:r>
      <w:r w:rsidRPr="00016129">
        <w:rPr>
          <w:rFonts w:eastAsia="Calibri"/>
          <w:u w:val="single"/>
        </w:rPr>
        <w:t>critical</w:t>
      </w:r>
      <w:r w:rsidRPr="00016129">
        <w:rPr>
          <w:rFonts w:eastAsia="Calibri"/>
          <w:sz w:val="16"/>
        </w:rPr>
        <w:t xml:space="preserve">. While mitigation involves cutting the pace of global emissions and slowing down warming, adaptation is essential to save lives and livelihoods in the short to medium term. </w:t>
      </w:r>
      <w:r w:rsidRPr="00016129">
        <w:rPr>
          <w:rFonts w:eastAsia="Calibri"/>
          <w:highlight w:val="cyan"/>
          <w:u w:val="single"/>
        </w:rPr>
        <w:t>Adaptation</w:t>
      </w:r>
      <w:r w:rsidRPr="00016129">
        <w:rPr>
          <w:rFonts w:eastAsia="Calibri"/>
          <w:sz w:val="16"/>
        </w:rPr>
        <w:t xml:space="preserve"> also </w:t>
      </w:r>
      <w:r w:rsidRPr="00016129">
        <w:rPr>
          <w:rFonts w:eastAsia="Calibri"/>
          <w:highlight w:val="cyan"/>
          <w:u w:val="single"/>
        </w:rPr>
        <w:t>helps</w:t>
      </w:r>
      <w:r w:rsidRPr="00016129">
        <w:rPr>
          <w:rFonts w:eastAsia="Calibri"/>
          <w:sz w:val="16"/>
        </w:rPr>
        <w:t xml:space="preserve"> in </w:t>
      </w:r>
      <w:r w:rsidRPr="00C57203">
        <w:rPr>
          <w:rStyle w:val="Emphasis"/>
          <w:highlight w:val="cyan"/>
        </w:rPr>
        <w:t>build</w:t>
      </w:r>
      <w:r w:rsidRPr="00016129">
        <w:rPr>
          <w:rFonts w:eastAsia="Calibri"/>
          <w:sz w:val="16"/>
        </w:rPr>
        <w:t xml:space="preserve">ing </w:t>
      </w:r>
      <w:r w:rsidRPr="00016129">
        <w:rPr>
          <w:rFonts w:eastAsia="Calibri"/>
          <w:highlight w:val="cyan"/>
          <w:u w:val="single"/>
        </w:rPr>
        <w:t>long-term resilience to</w:t>
      </w:r>
      <w:r w:rsidRPr="00016129">
        <w:rPr>
          <w:rFonts w:eastAsia="Calibri"/>
          <w:sz w:val="16"/>
        </w:rPr>
        <w:t xml:space="preserve"> the impacts of </w:t>
      </w:r>
      <w:r w:rsidRPr="00016129">
        <w:rPr>
          <w:rFonts w:eastAsia="Calibri"/>
          <w:highlight w:val="cyan"/>
          <w:u w:val="single"/>
        </w:rPr>
        <w:t>climate</w:t>
      </w:r>
      <w:r w:rsidRPr="00016129">
        <w:rPr>
          <w:rFonts w:eastAsia="Calibri"/>
          <w:sz w:val="16"/>
        </w:rPr>
        <w:t xml:space="preserve"> change.</w:t>
      </w:r>
    </w:p>
    <w:p w14:paraId="315DCD53" w14:textId="77777777" w:rsidR="00E23E21" w:rsidRPr="00016129" w:rsidRDefault="00E23E21" w:rsidP="00E23E21">
      <w:pPr>
        <w:rPr>
          <w:rFonts w:eastAsia="Calibri"/>
          <w:sz w:val="16"/>
        </w:rPr>
      </w:pPr>
      <w:r w:rsidRPr="00016129">
        <w:rPr>
          <w:rFonts w:eastAsia="Calibri"/>
          <w:highlight w:val="cyan"/>
          <w:u w:val="single"/>
        </w:rPr>
        <w:t>As adaptation strategies</w:t>
      </w:r>
      <w:r w:rsidRPr="00016129">
        <w:rPr>
          <w:rFonts w:eastAsia="Calibri"/>
          <w:u w:val="single"/>
        </w:rPr>
        <w:t xml:space="preserve"> and finance needs </w:t>
      </w:r>
      <w:r w:rsidRPr="00016129">
        <w:rPr>
          <w:rFonts w:eastAsia="Calibri"/>
          <w:highlight w:val="cyan"/>
          <w:u w:val="single"/>
        </w:rPr>
        <w:t>are scaled</w:t>
      </w:r>
      <w:r w:rsidRPr="00016129">
        <w:rPr>
          <w:rFonts w:eastAsia="Calibri"/>
          <w:u w:val="single"/>
        </w:rPr>
        <w:t xml:space="preserve"> up, </w:t>
      </w:r>
      <w:r w:rsidRPr="00016129">
        <w:rPr>
          <w:rFonts w:eastAsia="Calibri"/>
          <w:highlight w:val="cyan"/>
          <w:u w:val="single"/>
        </w:rPr>
        <w:t>communities</w:t>
      </w:r>
      <w:r w:rsidRPr="00016129">
        <w:rPr>
          <w:rFonts w:eastAsia="Calibri"/>
          <w:u w:val="single"/>
        </w:rPr>
        <w:t xml:space="preserve"> at the grassroots </w:t>
      </w:r>
      <w:r w:rsidRPr="00016129">
        <w:rPr>
          <w:rFonts w:eastAsia="Calibri"/>
          <w:highlight w:val="cyan"/>
          <w:u w:val="single"/>
        </w:rPr>
        <w:t xml:space="preserve">are </w:t>
      </w:r>
      <w:r w:rsidRPr="00C57203">
        <w:rPr>
          <w:rStyle w:val="Emphasis"/>
          <w:highlight w:val="cyan"/>
        </w:rPr>
        <w:t>already</w:t>
      </w:r>
      <w:r w:rsidRPr="00016129">
        <w:rPr>
          <w:rFonts w:eastAsia="Calibri"/>
          <w:highlight w:val="cyan"/>
          <w:u w:val="single"/>
        </w:rPr>
        <w:t xml:space="preserve"> finding ways to cope with</w:t>
      </w:r>
      <w:r w:rsidRPr="00016129">
        <w:rPr>
          <w:rFonts w:eastAsia="Calibri"/>
          <w:u w:val="single"/>
        </w:rPr>
        <w:t xml:space="preserve"> increasing </w:t>
      </w:r>
      <w:r w:rsidRPr="00016129">
        <w:rPr>
          <w:rFonts w:eastAsia="Calibri"/>
          <w:highlight w:val="cyan"/>
          <w:u w:val="single"/>
        </w:rPr>
        <w:t>climate shocks</w:t>
      </w:r>
      <w:r w:rsidRPr="00016129">
        <w:rPr>
          <w:rFonts w:eastAsia="Calibri"/>
          <w:sz w:val="16"/>
        </w:rPr>
        <w:t>.</w:t>
      </w:r>
    </w:p>
    <w:p w14:paraId="769AB547" w14:textId="77777777" w:rsidR="00E23E21" w:rsidRPr="00016129" w:rsidRDefault="00E23E21" w:rsidP="00E23E21">
      <w:pPr>
        <w:rPr>
          <w:rFonts w:eastAsia="Calibri"/>
          <w:sz w:val="16"/>
        </w:rPr>
      </w:pPr>
      <w:r w:rsidRPr="00016129">
        <w:rPr>
          <w:rFonts w:eastAsia="Calibri"/>
          <w:sz w:val="16"/>
        </w:rPr>
        <w:t xml:space="preserve">The lived experiences of </w:t>
      </w:r>
      <w:r w:rsidRPr="00016129">
        <w:rPr>
          <w:rFonts w:eastAsia="Calibri"/>
          <w:highlight w:val="cyan"/>
          <w:u w:val="single"/>
        </w:rPr>
        <w:t>people across the most climate-vulnerable regions in India</w:t>
      </w:r>
      <w:r w:rsidRPr="00016129">
        <w:rPr>
          <w:rFonts w:eastAsia="Calibri"/>
          <w:sz w:val="16"/>
        </w:rPr>
        <w:t>, as documented in the Faces of Climate Resilience project, reflect a determination to respond with action.</w:t>
      </w:r>
    </w:p>
    <w:p w14:paraId="2829539D" w14:textId="77777777" w:rsidR="00E23E21" w:rsidRDefault="00E23E21" w:rsidP="00E23E21">
      <w:pPr>
        <w:rPr>
          <w:rFonts w:eastAsia="Calibri"/>
          <w:sz w:val="16"/>
        </w:rPr>
      </w:pPr>
      <w:r w:rsidRPr="00016129">
        <w:rPr>
          <w:rFonts w:eastAsia="Calibri"/>
          <w:sz w:val="16"/>
        </w:rPr>
        <w:t xml:space="preserve">From Kerala to Rajasthan, individuals and communities </w:t>
      </w:r>
      <w:r w:rsidRPr="00016129">
        <w:rPr>
          <w:rFonts w:eastAsia="Calibri"/>
          <w:highlight w:val="cyan"/>
          <w:u w:val="single"/>
        </w:rPr>
        <w:t>are making efforts to ward off the worst effects of global warming and adapt through solutions</w:t>
      </w:r>
      <w:r w:rsidRPr="00016129">
        <w:rPr>
          <w:rFonts w:eastAsia="Calibri"/>
          <w:sz w:val="16"/>
        </w:rPr>
        <w:t>. "</w:t>
      </w:r>
      <w:r w:rsidRPr="00016129">
        <w:rPr>
          <w:rFonts w:eastAsia="Calibri"/>
          <w:u w:val="single"/>
        </w:rPr>
        <w:t>They are embracing nature-based solutions using their traditional wisdom</w:t>
      </w:r>
      <w:r w:rsidRPr="00016129">
        <w:rPr>
          <w:rFonts w:eastAsia="Calibri"/>
          <w:sz w:val="16"/>
        </w:rPr>
        <w:t>," says Nitin Bassi, the Programme Lead at the Council on Energy, Environment and Water.</w:t>
      </w:r>
    </w:p>
    <w:p w14:paraId="54797A63" w14:textId="77777777" w:rsidR="00E23E21" w:rsidRPr="00616E46" w:rsidRDefault="00E23E21" w:rsidP="00E23E21">
      <w:pPr>
        <w:rPr>
          <w:sz w:val="16"/>
        </w:rPr>
      </w:pPr>
    </w:p>
    <w:p w14:paraId="53590553" w14:textId="77777777" w:rsidR="00E23E21" w:rsidRPr="00616E46" w:rsidRDefault="00E23E21" w:rsidP="00E23E21">
      <w:pPr>
        <w:pStyle w:val="Heading3"/>
        <w:rPr>
          <w:rFonts w:cs="Times New Roman"/>
        </w:rPr>
      </w:pPr>
      <w:bookmarkStart w:id="2" w:name="_Hlk177364477"/>
      <w:bookmarkEnd w:id="0"/>
      <w:bookmarkEnd w:id="1"/>
      <w:r w:rsidRPr="00616E46">
        <w:rPr>
          <w:rFonts w:cs="Times New Roman"/>
        </w:rPr>
        <w:t>Warming !D---Climate Wars---1NC</w:t>
      </w:r>
    </w:p>
    <w:p w14:paraId="192E276F" w14:textId="77777777" w:rsidR="00E23E21" w:rsidRPr="00616E46" w:rsidRDefault="00E23E21" w:rsidP="00E23E21">
      <w:pPr>
        <w:pStyle w:val="Heading4"/>
        <w:rPr>
          <w:rFonts w:cs="Times New Roman"/>
        </w:rPr>
      </w:pPr>
      <w:r>
        <w:rPr>
          <w:rFonts w:cs="Times New Roman"/>
        </w:rPr>
        <w:t xml:space="preserve">2. </w:t>
      </w:r>
      <w:r w:rsidRPr="00616E46">
        <w:rPr>
          <w:rFonts w:cs="Times New Roman"/>
        </w:rPr>
        <w:t xml:space="preserve">Climate wars are </w:t>
      </w:r>
      <w:r w:rsidRPr="00616E46">
        <w:rPr>
          <w:rFonts w:cs="Times New Roman"/>
          <w:u w:val="single"/>
        </w:rPr>
        <w:t>debunked</w:t>
      </w:r>
      <w:r w:rsidRPr="00616E46">
        <w:rPr>
          <w:rFonts w:cs="Times New Roman"/>
        </w:rPr>
        <w:t xml:space="preserve"> by large-N datasets---</w:t>
      </w:r>
      <w:r w:rsidRPr="00616E46">
        <w:rPr>
          <w:rFonts w:cs="Times New Roman"/>
          <w:u w:val="single"/>
        </w:rPr>
        <w:t>cooperation</w:t>
      </w:r>
      <w:r w:rsidRPr="00616E46">
        <w:rPr>
          <w:rFonts w:cs="Times New Roman"/>
        </w:rPr>
        <w:t xml:space="preserve">’s more likely </w:t>
      </w:r>
    </w:p>
    <w:p w14:paraId="1AAB7E7B" w14:textId="77777777" w:rsidR="00E23E21" w:rsidRPr="00616E46" w:rsidRDefault="00E23E21" w:rsidP="00E23E21">
      <w:r w:rsidRPr="00616E46">
        <w:rPr>
          <w:rStyle w:val="Style13ptBold"/>
        </w:rPr>
        <w:t>Warner 23</w:t>
      </w:r>
      <w:r w:rsidRPr="00616E46">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401FEE27" w14:textId="77777777" w:rsidR="00E23E21" w:rsidRPr="00616E46" w:rsidRDefault="00E23E21" w:rsidP="00E23E21">
      <w:pPr>
        <w:rPr>
          <w:sz w:val="16"/>
        </w:rPr>
      </w:pPr>
      <w:r w:rsidRPr="00616E46">
        <w:rPr>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w:t>
      </w:r>
      <w:r w:rsidRPr="00616E46">
        <w:rPr>
          <w:rStyle w:val="StyleUnderline"/>
        </w:rPr>
        <w:t>The implications of climate hazards on overall stability and security however are largely indirect, multidimensional and changing over time</w:t>
      </w:r>
      <w:r w:rsidRPr="00616E46">
        <w:rPr>
          <w:sz w:val="16"/>
        </w:rPr>
        <w:t xml:space="preserve"> (Adger et al., 2014). It is neither a necessary nor a sufficient condition and may not even be the most important source of violence (Ide and Scheffran, 2012). According to Barnett and Adger (2007), environmental degradation caused by climate change undermines human security, therefore raising grievances and lowering opportunity costs for violent behaviour. </w:t>
      </w:r>
      <w:r w:rsidRPr="00616E46">
        <w:rPr>
          <w:rStyle w:val="StyleUnderline"/>
        </w:rPr>
        <w:t xml:space="preserve">The </w:t>
      </w:r>
      <w:r w:rsidRPr="00616E46">
        <w:rPr>
          <w:rStyle w:val="Emphasis"/>
        </w:rPr>
        <w:t>most likely</w:t>
      </w:r>
      <w:r w:rsidRPr="00616E46">
        <w:rPr>
          <w:rStyle w:val="StyleUnderline"/>
        </w:rPr>
        <w:t xml:space="preserve"> forms climate change-induced conflicts will take</w:t>
      </w:r>
      <w:r w:rsidRPr="00616E46">
        <w:rPr>
          <w:sz w:val="16"/>
        </w:rPr>
        <w:t xml:space="preserve">, they claim, </w:t>
      </w:r>
      <w:r w:rsidRPr="00616E46">
        <w:rPr>
          <w:rStyle w:val="StyleUnderline"/>
        </w:rPr>
        <w:t xml:space="preserve">are </w:t>
      </w:r>
      <w:r w:rsidRPr="00616E46">
        <w:rPr>
          <w:rStyle w:val="Emphasis"/>
        </w:rPr>
        <w:t>small-scale</w:t>
      </w:r>
      <w:r w:rsidRPr="00616E46">
        <w:rPr>
          <w:rStyle w:val="StyleUnderline"/>
        </w:rPr>
        <w:t xml:space="preserve">, </w:t>
      </w:r>
      <w:r w:rsidRPr="00616E46">
        <w:rPr>
          <w:rStyle w:val="Emphasis"/>
        </w:rPr>
        <w:t>subnational conflicts</w:t>
      </w:r>
      <w:r w:rsidRPr="00616E46">
        <w:rPr>
          <w:rStyle w:val="StyleUnderline"/>
        </w:rPr>
        <w:t xml:space="preserve"> in </w:t>
      </w:r>
      <w:r w:rsidRPr="00616E46">
        <w:rPr>
          <w:rStyle w:val="Emphasis"/>
        </w:rPr>
        <w:t>poor</w:t>
      </w:r>
      <w:r w:rsidRPr="00616E46">
        <w:rPr>
          <w:sz w:val="16"/>
        </w:rPr>
        <w:t xml:space="preserve">, undemocratic </w:t>
      </w:r>
      <w:r w:rsidRPr="00616E46">
        <w:rPr>
          <w:rStyle w:val="Emphasis"/>
        </w:rPr>
        <w:t>regions</w:t>
      </w:r>
      <w:r w:rsidRPr="00616E46">
        <w:rPr>
          <w:rStyle w:val="StyleUnderline"/>
        </w:rPr>
        <w:t xml:space="preserve"> with a </w:t>
      </w:r>
      <w:r w:rsidRPr="00616E46">
        <w:rPr>
          <w:rStyle w:val="Emphasis"/>
        </w:rPr>
        <w:t>history of violence</w:t>
      </w:r>
      <w:r w:rsidRPr="00616E46">
        <w:rPr>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616E46">
        <w:rPr>
          <w:rStyle w:val="StyleUnderline"/>
          <w:highlight w:val="cyan"/>
        </w:rPr>
        <w:t xml:space="preserve">it is </w:t>
      </w:r>
      <w:r w:rsidRPr="00616E46">
        <w:rPr>
          <w:rStyle w:val="Emphasis"/>
          <w:highlight w:val="cyan"/>
        </w:rPr>
        <w:t>outrageous</w:t>
      </w:r>
      <w:r w:rsidRPr="00616E46">
        <w:rPr>
          <w:rStyle w:val="StyleUnderline"/>
          <w:highlight w:val="cyan"/>
        </w:rPr>
        <w:t xml:space="preserve"> to assume</w:t>
      </w:r>
      <w:r w:rsidRPr="00616E46">
        <w:rPr>
          <w:rStyle w:val="StyleUnderline"/>
        </w:rPr>
        <w:t xml:space="preserve"> that </w:t>
      </w:r>
      <w:r w:rsidRPr="00616E46">
        <w:rPr>
          <w:rStyle w:val="Emphasis"/>
          <w:highlight w:val="cyan"/>
        </w:rPr>
        <w:t>hotter weather</w:t>
      </w:r>
      <w:r w:rsidRPr="00616E46">
        <w:rPr>
          <w:rStyle w:val="StyleUnderline"/>
          <w:highlight w:val="cyan"/>
        </w:rPr>
        <w:t xml:space="preserve"> makes people</w:t>
      </w:r>
      <w:r w:rsidRPr="00616E46">
        <w:rPr>
          <w:rStyle w:val="StyleUnderline"/>
        </w:rPr>
        <w:t xml:space="preserve"> </w:t>
      </w:r>
      <w:r w:rsidRPr="00616E46">
        <w:rPr>
          <w:rStyle w:val="Emphasis"/>
        </w:rPr>
        <w:t xml:space="preserve">more </w:t>
      </w:r>
      <w:r w:rsidRPr="00616E46">
        <w:rPr>
          <w:rStyle w:val="Emphasis"/>
          <w:highlight w:val="cyan"/>
        </w:rPr>
        <w:t>aggressive</w:t>
      </w:r>
      <w:r w:rsidRPr="00616E46">
        <w:rPr>
          <w:sz w:val="16"/>
        </w:rPr>
        <w:t xml:space="preserve">. In fact, </w:t>
      </w:r>
      <w:r w:rsidRPr="00616E46">
        <w:rPr>
          <w:rStyle w:val="StyleUnderline"/>
        </w:rPr>
        <w:t>warmer spells have seen less violence than cold spells</w:t>
      </w:r>
      <w:r w:rsidRPr="00616E46">
        <w:rPr>
          <w:sz w:val="16"/>
        </w:rPr>
        <w:t xml:space="preserve"> (Tertrais, 2011).</w:t>
      </w:r>
    </w:p>
    <w:p w14:paraId="24003439" w14:textId="77777777" w:rsidR="00E23E21" w:rsidRPr="00616E46" w:rsidRDefault="00E23E21" w:rsidP="00E23E21">
      <w:pPr>
        <w:rPr>
          <w:sz w:val="16"/>
        </w:rPr>
      </w:pPr>
      <w:r w:rsidRPr="00616E46">
        <w:rPr>
          <w:sz w:val="16"/>
        </w:rPr>
        <w:t>While Hsiang et al.’s (2013) meta-analysis confidently claims to find strong evidence between climate and conflict, Salehyan (2014) more realistically notes that despite the alarmism in the media, the academic field on this is still underdeveloped.</w:t>
      </w:r>
    </w:p>
    <w:p w14:paraId="36E03152" w14:textId="77777777" w:rsidR="00E23E21" w:rsidRPr="00616E46" w:rsidRDefault="00E23E21" w:rsidP="00E23E21">
      <w:pPr>
        <w:rPr>
          <w:sz w:val="16"/>
        </w:rPr>
      </w:pPr>
      <w:r w:rsidRPr="00616E46">
        <w:rPr>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51D0DC9F" w14:textId="77777777" w:rsidR="00E23E21" w:rsidRPr="00616E46" w:rsidRDefault="00E23E21" w:rsidP="00E23E21">
      <w:pPr>
        <w:rPr>
          <w:sz w:val="16"/>
        </w:rPr>
      </w:pPr>
      <w:r w:rsidRPr="00616E46">
        <w:rPr>
          <w:sz w:val="16"/>
        </w:rPr>
        <w:t>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p>
    <w:p w14:paraId="54ACA4B0" w14:textId="77777777" w:rsidR="00E23E21" w:rsidRPr="00616E46" w:rsidRDefault="00E23E21" w:rsidP="00E23E21">
      <w:pPr>
        <w:rPr>
          <w:sz w:val="16"/>
        </w:rPr>
      </w:pPr>
      <w:r w:rsidRPr="00616E46">
        <w:rPr>
          <w:sz w:val="16"/>
        </w:rPr>
        <w:t>Water peace: water wars won’t happen?</w:t>
      </w:r>
    </w:p>
    <w:p w14:paraId="7E36E779" w14:textId="77777777" w:rsidR="00E23E21" w:rsidRPr="00616E46" w:rsidRDefault="00E23E21" w:rsidP="00E23E21">
      <w:pPr>
        <w:rPr>
          <w:sz w:val="16"/>
        </w:rPr>
      </w:pPr>
      <w:r w:rsidRPr="00616E46">
        <w:rPr>
          <w:sz w:val="16"/>
        </w:rPr>
        <w:t xml:space="preserve">The above Malthusian climate wars thesis has been countered by an optimistic Cornucopian counternarrative. This idealist/institutionalist counterfactual assumes </w:t>
      </w:r>
      <w:r w:rsidRPr="00616E46">
        <w:rPr>
          <w:rStyle w:val="StyleUnderline"/>
          <w:highlight w:val="cyan"/>
        </w:rPr>
        <w:t>water wars</w:t>
      </w:r>
      <w:r w:rsidRPr="00616E46">
        <w:rPr>
          <w:rStyle w:val="StyleUnderline"/>
        </w:rPr>
        <w:t xml:space="preserve"> </w:t>
      </w:r>
      <w:r w:rsidRPr="00616E46">
        <w:rPr>
          <w:rStyle w:val="Emphasis"/>
        </w:rPr>
        <w:t>don’t/</w:t>
      </w:r>
      <w:r w:rsidRPr="00616E46">
        <w:rPr>
          <w:rStyle w:val="Emphasis"/>
          <w:highlight w:val="cyan"/>
        </w:rPr>
        <w:t>won’t happen</w:t>
      </w:r>
      <w:r w:rsidRPr="00616E46">
        <w:rPr>
          <w:sz w:val="16"/>
        </w:rPr>
        <w:t xml:space="preserve">, or at least don’t need to happen. This environmental peace perspective suggests that </w:t>
      </w:r>
      <w:r w:rsidRPr="00616E46">
        <w:rPr>
          <w:rStyle w:val="StyleUnderline"/>
          <w:highlight w:val="cyan"/>
        </w:rPr>
        <w:t>environmental problems</w:t>
      </w:r>
      <w:r w:rsidRPr="00616E46">
        <w:rPr>
          <w:sz w:val="16"/>
        </w:rPr>
        <w:t xml:space="preserve"> exacerbated by climate change are not sources of conflict; they </w:t>
      </w:r>
      <w:r w:rsidRPr="00616E46">
        <w:rPr>
          <w:rStyle w:val="StyleUnderline"/>
        </w:rPr>
        <w:t>are</w:t>
      </w:r>
      <w:r w:rsidRPr="00616E46">
        <w:rPr>
          <w:sz w:val="16"/>
        </w:rPr>
        <w:t xml:space="preserve"> not problems but </w:t>
      </w:r>
      <w:r w:rsidRPr="00616E46">
        <w:rPr>
          <w:rStyle w:val="StyleUnderline"/>
        </w:rPr>
        <w:t xml:space="preserve">opportunities and </w:t>
      </w:r>
      <w:r w:rsidRPr="00616E46">
        <w:rPr>
          <w:rStyle w:val="StyleUnderline"/>
          <w:highlight w:val="cyan"/>
        </w:rPr>
        <w:t>can</w:t>
      </w:r>
      <w:r w:rsidRPr="00616E46">
        <w:rPr>
          <w:rStyle w:val="StyleUnderline"/>
        </w:rPr>
        <w:t xml:space="preserve"> even </w:t>
      </w:r>
      <w:r w:rsidRPr="00616E46">
        <w:rPr>
          <w:rStyle w:val="StyleUnderline"/>
          <w:highlight w:val="cyan"/>
        </w:rPr>
        <w:t xml:space="preserve">be </w:t>
      </w:r>
      <w:r w:rsidRPr="00616E46">
        <w:rPr>
          <w:rStyle w:val="Emphasis"/>
          <w:highlight w:val="cyan"/>
        </w:rPr>
        <w:t>catalysts for coop</w:t>
      </w:r>
      <w:r w:rsidRPr="00616E46">
        <w:rPr>
          <w:sz w:val="16"/>
        </w:rPr>
        <w:t>eration between individuals and groups (Ide and Scheffran, 2016; Abrahams and Carr, 2017; Abukhater,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1B5B109C" w14:textId="77777777" w:rsidR="00E23E21" w:rsidRPr="00616E46" w:rsidRDefault="00E23E21" w:rsidP="00E23E21">
      <w:pPr>
        <w:rPr>
          <w:sz w:val="16"/>
        </w:rPr>
      </w:pPr>
      <w:r w:rsidRPr="00616E46">
        <w:rPr>
          <w:sz w:val="16"/>
        </w:rPr>
        <w:t xml:space="preserve">Water pessimism fell out of fashion for some time around the turn of the century, when environmental modernisation became the dominant discourse, arguing that </w:t>
      </w:r>
      <w:r w:rsidRPr="00616E46">
        <w:rPr>
          <w:rStyle w:val="StyleUnderline"/>
        </w:rPr>
        <w:t xml:space="preserve">reaching </w:t>
      </w:r>
      <w:r w:rsidRPr="00616E46">
        <w:rPr>
          <w:rStyle w:val="StyleUnderline"/>
          <w:highlight w:val="cyan"/>
        </w:rPr>
        <w:t>environmental limits make</w:t>
      </w:r>
      <w:r w:rsidRPr="00616E46">
        <w:rPr>
          <w:sz w:val="16"/>
          <w:szCs w:val="16"/>
        </w:rPr>
        <w:t xml:space="preserve">s </w:t>
      </w:r>
      <w:r w:rsidRPr="00616E46">
        <w:rPr>
          <w:rStyle w:val="StyleUnderline"/>
          <w:highlight w:val="cyan"/>
        </w:rPr>
        <w:t>societies switch to</w:t>
      </w:r>
      <w:r w:rsidRPr="00616E46">
        <w:rPr>
          <w:rStyle w:val="StyleUnderline"/>
        </w:rPr>
        <w:t xml:space="preserve"> </w:t>
      </w:r>
      <w:r w:rsidRPr="00616E46">
        <w:rPr>
          <w:rStyle w:val="Emphasis"/>
        </w:rPr>
        <w:t xml:space="preserve">more </w:t>
      </w:r>
      <w:r w:rsidRPr="00616E46">
        <w:rPr>
          <w:rStyle w:val="Emphasis"/>
          <w:highlight w:val="cyan"/>
        </w:rPr>
        <w:t>rational ways</w:t>
      </w:r>
      <w:r w:rsidRPr="00616E46">
        <w:rPr>
          <w:rStyle w:val="StyleUnderline"/>
          <w:highlight w:val="cyan"/>
        </w:rPr>
        <w:t xml:space="preserve"> of </w:t>
      </w:r>
      <w:r w:rsidRPr="00616E46">
        <w:rPr>
          <w:rStyle w:val="Emphasis"/>
          <w:highlight w:val="cyan"/>
        </w:rPr>
        <w:t>dealing with</w:t>
      </w:r>
      <w:r w:rsidRPr="00616E46">
        <w:rPr>
          <w:sz w:val="16"/>
        </w:rPr>
        <w:t xml:space="preserve"> water </w:t>
      </w:r>
      <w:r w:rsidRPr="00616E46">
        <w:rPr>
          <w:rStyle w:val="Emphasis"/>
          <w:highlight w:val="cyan"/>
        </w:rPr>
        <w:t>scarcity</w:t>
      </w:r>
      <w:r w:rsidRPr="00616E46">
        <w:rPr>
          <w:rStyle w:val="StyleUnderline"/>
        </w:rPr>
        <w:t xml:space="preserve">, i.e. </w:t>
      </w:r>
      <w:r w:rsidRPr="00616E46">
        <w:rPr>
          <w:rStyle w:val="Emphasis"/>
          <w:highlight w:val="cyan"/>
        </w:rPr>
        <w:t>demand management</w:t>
      </w:r>
      <w:r w:rsidRPr="00616E46">
        <w:rPr>
          <w:sz w:val="16"/>
        </w:rPr>
        <w:t xml:space="preserve"> (e.g. Ohlsson and Turto, 1999). Based on a large historic database, Basins at Risk, Aaron Wolf and his Oregon co-workers showed that </w:t>
      </w:r>
      <w:r w:rsidRPr="00616E46">
        <w:rPr>
          <w:rStyle w:val="StyleUnderline"/>
          <w:highlight w:val="cyan"/>
        </w:rPr>
        <w:t>water wars haven’t broken out for</w:t>
      </w:r>
      <w:r w:rsidRPr="00616E46">
        <w:rPr>
          <w:sz w:val="16"/>
        </w:rPr>
        <w:t xml:space="preserve"> some </w:t>
      </w:r>
      <w:r w:rsidRPr="00616E46">
        <w:rPr>
          <w:rStyle w:val="Emphasis"/>
          <w:highlight w:val="cyan"/>
        </w:rPr>
        <w:t>2,500 years</w:t>
      </w:r>
      <w:r w:rsidRPr="00616E46">
        <w:rPr>
          <w:sz w:val="16"/>
        </w:rPr>
        <w:t xml:space="preserve">; </w:t>
      </w:r>
      <w:r w:rsidRPr="00616E46">
        <w:rPr>
          <w:rStyle w:val="Emphasis"/>
          <w:highlight w:val="cyan"/>
        </w:rPr>
        <w:t>coop</w:t>
      </w:r>
      <w:r w:rsidRPr="00616E46">
        <w:rPr>
          <w:sz w:val="16"/>
        </w:rPr>
        <w:t xml:space="preserve">eration </w:t>
      </w:r>
      <w:r w:rsidRPr="00616E46">
        <w:rPr>
          <w:rStyle w:val="StyleUnderline"/>
          <w:highlight w:val="cyan"/>
        </w:rPr>
        <w:t xml:space="preserve">is the </w:t>
      </w:r>
      <w:r w:rsidRPr="00616E46">
        <w:rPr>
          <w:rStyle w:val="Emphasis"/>
          <w:highlight w:val="cyan"/>
        </w:rPr>
        <w:t>norm</w:t>
      </w:r>
      <w:r w:rsidRPr="00616E46">
        <w:rPr>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616E46">
        <w:rPr>
          <w:rStyle w:val="Emphasis"/>
        </w:rPr>
        <w:t>Countless</w:t>
      </w:r>
      <w:r w:rsidRPr="00616E46">
        <w:rPr>
          <w:rStyle w:val="StyleUnderline"/>
        </w:rPr>
        <w:t xml:space="preserve"> projects and trainings were developed to move transboundary basin relations from </w:t>
      </w:r>
      <w:r w:rsidRPr="00616E46">
        <w:rPr>
          <w:rStyle w:val="Emphasis"/>
        </w:rPr>
        <w:t>conflict</w:t>
      </w:r>
      <w:r w:rsidRPr="00616E46">
        <w:rPr>
          <w:rStyle w:val="StyleUnderline"/>
        </w:rPr>
        <w:t xml:space="preserve"> to </w:t>
      </w:r>
      <w:r w:rsidRPr="00616E46">
        <w:rPr>
          <w:rStyle w:val="Emphasis"/>
        </w:rPr>
        <w:t>coop</w:t>
      </w:r>
      <w:r w:rsidRPr="00616E46">
        <w:rPr>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616E46">
        <w:rPr>
          <w:rStyle w:val="StyleUnderline"/>
        </w:rPr>
        <w:t>The Senegal River Development Organisation</w:t>
      </w:r>
      <w:r w:rsidRPr="00616E46">
        <w:rPr>
          <w:sz w:val="16"/>
        </w:rPr>
        <w:t xml:space="preserve"> is held up as an exemplar of transboundary river benefit sharing (Cooper, 2021). Joint investment has </w:t>
      </w:r>
      <w:r w:rsidRPr="00616E46">
        <w:rPr>
          <w:rStyle w:val="StyleUnderline"/>
        </w:rPr>
        <w:t>led to multiple</w:t>
      </w:r>
      <w:r w:rsidRPr="00616E46">
        <w:rPr>
          <w:sz w:val="16"/>
        </w:rPr>
        <w:t xml:space="preserve"> ‘</w:t>
      </w:r>
      <w:r w:rsidRPr="00616E46">
        <w:rPr>
          <w:rStyle w:val="Emphasis"/>
        </w:rPr>
        <w:t>friendship dams</w:t>
      </w:r>
      <w:r w:rsidRPr="00616E46">
        <w:rPr>
          <w:sz w:val="16"/>
        </w:rPr>
        <w:t>’, and the confidence gained by transboundary cooperation has been hailed as a driver for peacemaking (e.g. Wolf, 2004).</w:t>
      </w:r>
    </w:p>
    <w:p w14:paraId="0F98E9B2" w14:textId="77777777" w:rsidR="00E23E21" w:rsidRPr="00616E46" w:rsidRDefault="00E23E21" w:rsidP="00E23E21">
      <w:pPr>
        <w:rPr>
          <w:sz w:val="16"/>
        </w:rPr>
      </w:pPr>
      <w:r w:rsidRPr="00616E46">
        <w:rPr>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616E46">
        <w:rPr>
          <w:rStyle w:val="StyleUnderline"/>
        </w:rPr>
        <w:t xml:space="preserve">The rate of poverty, violent conflicts and deadly disaster victims is </w:t>
      </w:r>
      <w:r w:rsidRPr="00616E46">
        <w:rPr>
          <w:rStyle w:val="Emphasis"/>
        </w:rPr>
        <w:t>trending down</w:t>
      </w:r>
      <w:r w:rsidRPr="00616E46">
        <w:rPr>
          <w:sz w:val="16"/>
        </w:rPr>
        <w:t>. The mass availability of remote sensing data and ICTs obviates the need to desecuritise water and weather information.</w:t>
      </w:r>
    </w:p>
    <w:p w14:paraId="784A0DE7" w14:textId="77777777" w:rsidR="00E23E21" w:rsidRPr="00616E46" w:rsidRDefault="00E23E21" w:rsidP="00E23E21">
      <w:pPr>
        <w:rPr>
          <w:sz w:val="16"/>
        </w:rPr>
      </w:pPr>
      <w:r w:rsidRPr="00616E46">
        <w:rPr>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4C04589E" w14:textId="77777777" w:rsidR="00E23E21" w:rsidRPr="00616E46" w:rsidRDefault="00E23E21" w:rsidP="00E23E21">
      <w:pPr>
        <w:rPr>
          <w:sz w:val="16"/>
        </w:rPr>
      </w:pPr>
      <w:r w:rsidRPr="00616E46">
        <w:rPr>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616E46">
        <w:rPr>
          <w:rStyle w:val="StyleUnderline"/>
        </w:rPr>
        <w:t xml:space="preserve">Faced with the </w:t>
      </w:r>
      <w:r w:rsidRPr="00616E46">
        <w:rPr>
          <w:rStyle w:val="Emphasis"/>
        </w:rPr>
        <w:t>prospect of crisis</w:t>
      </w:r>
      <w:r w:rsidRPr="00616E46">
        <w:rPr>
          <w:rStyle w:val="StyleUnderline"/>
        </w:rPr>
        <w:t xml:space="preserve">, even </w:t>
      </w:r>
      <w:r w:rsidRPr="00616E46">
        <w:rPr>
          <w:rStyle w:val="StyleUnderline"/>
          <w:highlight w:val="cyan"/>
        </w:rPr>
        <w:t>hostile parties</w:t>
      </w:r>
      <w:r w:rsidRPr="00616E46">
        <w:rPr>
          <w:rStyle w:val="StyleUnderline"/>
        </w:rPr>
        <w:t xml:space="preserve"> may </w:t>
      </w:r>
      <w:r w:rsidRPr="00616E46">
        <w:rPr>
          <w:rStyle w:val="Emphasis"/>
          <w:highlight w:val="cyan"/>
        </w:rPr>
        <w:t>work together</w:t>
      </w:r>
      <w:r w:rsidRPr="00616E46">
        <w:rPr>
          <w:rStyle w:val="StyleUnderline"/>
          <w:highlight w:val="cyan"/>
        </w:rPr>
        <w:t xml:space="preserve"> if they face a </w:t>
      </w:r>
      <w:r w:rsidRPr="00616E46">
        <w:rPr>
          <w:rStyle w:val="Emphasis"/>
          <w:highlight w:val="cyan"/>
        </w:rPr>
        <w:t>common environmental threat</w:t>
      </w:r>
      <w:r w:rsidRPr="00616E46">
        <w:rPr>
          <w:sz w:val="16"/>
        </w:rPr>
        <w:t xml:space="preserve"> </w:t>
      </w:r>
      <w:r w:rsidRPr="00616E46">
        <w:rPr>
          <w:rStyle w:val="StyleUnderline"/>
        </w:rPr>
        <w:t>affecting</w:t>
      </w:r>
      <w:r w:rsidRPr="00616E46">
        <w:rPr>
          <w:sz w:val="16"/>
        </w:rPr>
        <w:t xml:space="preserve"> the well-being of </w:t>
      </w:r>
      <w:r w:rsidRPr="00616E46">
        <w:rPr>
          <w:rStyle w:val="StyleUnderline"/>
        </w:rPr>
        <w:t>each party</w:t>
      </w:r>
      <w:r w:rsidRPr="00616E46">
        <w:rPr>
          <w:sz w:val="16"/>
        </w:rPr>
        <w:t xml:space="preserve">. </w:t>
      </w:r>
      <w:r w:rsidRPr="00616E46">
        <w:rPr>
          <w:rStyle w:val="StyleUnderline"/>
        </w:rPr>
        <w:t xml:space="preserve">This </w:t>
      </w:r>
      <w:r w:rsidRPr="00616E46">
        <w:rPr>
          <w:rStyle w:val="Emphasis"/>
        </w:rPr>
        <w:t>coop</w:t>
      </w:r>
      <w:r w:rsidRPr="00616E46">
        <w:rPr>
          <w:sz w:val="16"/>
        </w:rPr>
        <w:t xml:space="preserve">eration </w:t>
      </w:r>
      <w:r w:rsidRPr="00616E46">
        <w:rPr>
          <w:rStyle w:val="StyleUnderline"/>
        </w:rPr>
        <w:t xml:space="preserve">can </w:t>
      </w:r>
      <w:r w:rsidRPr="00616E46">
        <w:rPr>
          <w:rStyle w:val="Emphasis"/>
        </w:rPr>
        <w:t>prevent</w:t>
      </w:r>
      <w:r w:rsidRPr="00616E46">
        <w:rPr>
          <w:sz w:val="16"/>
        </w:rPr>
        <w:t xml:space="preserve"> the outbreak of </w:t>
      </w:r>
      <w:r w:rsidRPr="00616E46">
        <w:rPr>
          <w:rStyle w:val="Emphasis"/>
        </w:rPr>
        <w:t>hostilities</w:t>
      </w:r>
      <w:r w:rsidRPr="00616E46">
        <w:rPr>
          <w:rStyle w:val="StyleUnderline"/>
        </w:rPr>
        <w:t xml:space="preserve"> and increase mutual trust</w:t>
      </w:r>
      <w:r w:rsidRPr="00616E46">
        <w:rPr>
          <w:sz w:val="16"/>
        </w:rPr>
        <w:t>, eventually transforming the (adverse) identities of the groups involved (Ide and Scheffran, 2016). There is of course no certainty that the reinterpretation (and transformation) of conflict and identity won’t go the other way!</w:t>
      </w:r>
    </w:p>
    <w:p w14:paraId="5DC88F6C" w14:textId="77777777" w:rsidR="00E23E21" w:rsidRPr="00616E46" w:rsidRDefault="00E23E21" w:rsidP="00E23E21">
      <w:pPr>
        <w:rPr>
          <w:sz w:val="16"/>
        </w:rPr>
      </w:pPr>
      <w:r w:rsidRPr="00616E46">
        <w:rPr>
          <w:sz w:val="16"/>
        </w:rPr>
        <w:t xml:space="preserve">Julien (2013) laments the tendency to hydrocentric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the majority of problems are neither created nor solved within the water domain. </w:t>
      </w:r>
      <w:r w:rsidRPr="00616E46">
        <w:rPr>
          <w:rStyle w:val="StyleUnderline"/>
        </w:rPr>
        <w:t xml:space="preserve">Many water conflicts are not even </w:t>
      </w:r>
      <w:r w:rsidRPr="00616E46">
        <w:rPr>
          <w:rStyle w:val="Emphasis"/>
        </w:rPr>
        <w:t>about</w:t>
      </w:r>
      <w:r w:rsidRPr="00616E46">
        <w:rPr>
          <w:rStyle w:val="StyleUnderline"/>
        </w:rPr>
        <w:t xml:space="preserve"> water</w:t>
      </w:r>
      <w:r w:rsidRPr="00616E46">
        <w:rPr>
          <w:sz w:val="16"/>
        </w:rPr>
        <w:t xml:space="preserve"> (Warner and Vij, 2021; Roth et al., 2021; Wateau, 2000), rather, </w:t>
      </w:r>
      <w:r w:rsidRPr="00616E46">
        <w:rPr>
          <w:rStyle w:val="StyleUnderline"/>
        </w:rPr>
        <w:t xml:space="preserve">they are </w:t>
      </w:r>
      <w:r w:rsidRPr="00616E46">
        <w:rPr>
          <w:rStyle w:val="Emphasis"/>
        </w:rPr>
        <w:t>symbolic</w:t>
      </w:r>
      <w:r w:rsidRPr="00616E46">
        <w:rPr>
          <w:rStyle w:val="StyleUnderline"/>
        </w:rPr>
        <w:t xml:space="preserve"> of other issues</w:t>
      </w:r>
      <w:r w:rsidRPr="00616E46">
        <w:rPr>
          <w:sz w:val="16"/>
        </w:rPr>
        <w:t xml:space="preserve"> and may escalate in the context of wider socio-political conflict.</w:t>
      </w:r>
    </w:p>
    <w:p w14:paraId="7232FCE5" w14:textId="77777777" w:rsidR="00E23E21" w:rsidRDefault="00E23E21" w:rsidP="00E23E21">
      <w:pPr>
        <w:pStyle w:val="Heading4"/>
      </w:pPr>
      <w:bookmarkStart w:id="3" w:name="_Hlk66999355"/>
      <w:bookmarkEnd w:id="2"/>
      <w:r>
        <w:t>3. India doesn’t model US ag.</w:t>
      </w:r>
    </w:p>
    <w:p w14:paraId="291CD527" w14:textId="77777777" w:rsidR="00E23E21" w:rsidRPr="00D40E47" w:rsidRDefault="00E23E21" w:rsidP="00E23E21">
      <w:r w:rsidRPr="00D40E47">
        <w:rPr>
          <w:rStyle w:val="Style13ptBold"/>
        </w:rPr>
        <w:t>Kumar 25</w:t>
      </w:r>
      <w:r>
        <w:t>, Senior Economics Correspondent based in New Delhi. (Manoj, July 30, “India-US trade talks go off rails on row over farm markets,” Reuters, https://www.reuters.com/world/india/india-us-trade-talks-go-off-rails-row-over-farm-markets-2025-07-30/)</w:t>
      </w:r>
    </w:p>
    <w:p w14:paraId="522A0BAA" w14:textId="77777777" w:rsidR="00E23E21" w:rsidRPr="00D40E47" w:rsidRDefault="00E23E21" w:rsidP="00E23E21">
      <w:pPr>
        <w:rPr>
          <w:rStyle w:val="StyleUnderline"/>
        </w:rPr>
      </w:pPr>
      <w:r w:rsidRPr="00D40E47">
        <w:rPr>
          <w:sz w:val="16"/>
        </w:rPr>
        <w:t xml:space="preserve">President Donald </w:t>
      </w:r>
      <w:r w:rsidRPr="00D40E47">
        <w:rPr>
          <w:rStyle w:val="StyleUnderline"/>
          <w:highlight w:val="cyan"/>
        </w:rPr>
        <w:t>Trump</w:t>
      </w:r>
      <w:r w:rsidRPr="00D40E47">
        <w:rPr>
          <w:sz w:val="16"/>
        </w:rPr>
        <w:t xml:space="preserve"> said on Wednesday the United States would </w:t>
      </w:r>
      <w:r w:rsidRPr="00D40E47">
        <w:rPr>
          <w:rStyle w:val="StyleUnderline"/>
          <w:highlight w:val="cyan"/>
        </w:rPr>
        <w:t xml:space="preserve">impose a </w:t>
      </w:r>
      <w:r w:rsidRPr="00D40E47">
        <w:rPr>
          <w:rStyle w:val="Emphasis"/>
          <w:highlight w:val="cyan"/>
        </w:rPr>
        <w:t>25% tariff</w:t>
      </w:r>
      <w:r w:rsidRPr="00D40E47">
        <w:rPr>
          <w:rStyle w:val="StyleUnderline"/>
          <w:highlight w:val="cyan"/>
        </w:rPr>
        <w:t xml:space="preserve"> on Indian goods</w:t>
      </w:r>
      <w:r w:rsidRPr="00D40E47">
        <w:rPr>
          <w:sz w:val="16"/>
        </w:rPr>
        <w:t xml:space="preserve"> starting August 1, </w:t>
      </w:r>
      <w:r w:rsidRPr="00D40E47">
        <w:rPr>
          <w:rStyle w:val="StyleUnderline"/>
        </w:rPr>
        <w:t>citing New Delhi’s high tariffs and strict non-monetary trade barriers.</w:t>
      </w:r>
    </w:p>
    <w:p w14:paraId="320E5213" w14:textId="77777777" w:rsidR="00E23E21" w:rsidRPr="00D40E47" w:rsidRDefault="00E23E21" w:rsidP="00E23E21">
      <w:pPr>
        <w:rPr>
          <w:sz w:val="16"/>
        </w:rPr>
      </w:pPr>
      <w:r w:rsidRPr="00D40E47">
        <w:rPr>
          <w:sz w:val="16"/>
        </w:rPr>
        <w:t xml:space="preserve">Following are the </w:t>
      </w:r>
      <w:r w:rsidRPr="00D40E47">
        <w:rPr>
          <w:rStyle w:val="StyleUnderline"/>
          <w:highlight w:val="cyan"/>
        </w:rPr>
        <w:t>key issues</w:t>
      </w:r>
      <w:r w:rsidRPr="00D40E47">
        <w:rPr>
          <w:sz w:val="16"/>
        </w:rPr>
        <w:t xml:space="preserve"> that appear to have </w:t>
      </w:r>
      <w:r w:rsidRPr="00D40E47">
        <w:rPr>
          <w:rStyle w:val="StyleUnderline"/>
          <w:highlight w:val="cyan"/>
        </w:rPr>
        <w:t>derailed</w:t>
      </w:r>
      <w:r w:rsidRPr="00D40E47">
        <w:rPr>
          <w:rStyle w:val="StyleUnderline"/>
        </w:rPr>
        <w:t xml:space="preserve"> the </w:t>
      </w:r>
      <w:r w:rsidRPr="00D40E47">
        <w:rPr>
          <w:rStyle w:val="StyleUnderline"/>
          <w:highlight w:val="cyan"/>
        </w:rPr>
        <w:t>trade talks between the U.S</w:t>
      </w:r>
      <w:r w:rsidRPr="00D40E47">
        <w:rPr>
          <w:sz w:val="16"/>
          <w:highlight w:val="cyan"/>
        </w:rPr>
        <w:t>.,</w:t>
      </w:r>
      <w:r w:rsidRPr="00D40E47">
        <w:rPr>
          <w:sz w:val="16"/>
        </w:rPr>
        <w:t xml:space="preserve"> the world's largest economy, </w:t>
      </w:r>
      <w:r w:rsidRPr="00D40E47">
        <w:rPr>
          <w:rStyle w:val="StyleUnderline"/>
          <w:highlight w:val="cyan"/>
        </w:rPr>
        <w:t>and India</w:t>
      </w:r>
      <w:r w:rsidRPr="00D40E47">
        <w:rPr>
          <w:sz w:val="16"/>
        </w:rPr>
        <w:t>, its fifth largest:</w:t>
      </w:r>
    </w:p>
    <w:p w14:paraId="6A6F6A28" w14:textId="77777777" w:rsidR="00E23E21" w:rsidRPr="00D40E47" w:rsidRDefault="00E23E21" w:rsidP="00E23E21">
      <w:pPr>
        <w:rPr>
          <w:sz w:val="16"/>
        </w:rPr>
      </w:pPr>
      <w:r w:rsidRPr="00D40E47">
        <w:rPr>
          <w:sz w:val="16"/>
        </w:rPr>
        <w:t>CONTENTIOUS ISSUES</w:t>
      </w:r>
    </w:p>
    <w:p w14:paraId="4F4876C4" w14:textId="77777777" w:rsidR="00E23E21" w:rsidRPr="00D40E47" w:rsidRDefault="00E23E21" w:rsidP="00E23E21">
      <w:pPr>
        <w:rPr>
          <w:sz w:val="16"/>
        </w:rPr>
      </w:pPr>
      <w:r w:rsidRPr="00D40E47">
        <w:rPr>
          <w:rStyle w:val="StyleUnderline"/>
          <w:highlight w:val="cyan"/>
        </w:rPr>
        <w:t>India</w:t>
      </w:r>
      <w:r w:rsidRPr="00D40E47">
        <w:rPr>
          <w:rStyle w:val="StyleUnderline"/>
        </w:rPr>
        <w:t xml:space="preserve"> has </w:t>
      </w:r>
      <w:r w:rsidRPr="00D40E47">
        <w:rPr>
          <w:rStyle w:val="StyleUnderline"/>
          <w:highlight w:val="cyan"/>
        </w:rPr>
        <w:t>resisted U.S. demands to open its ag</w:t>
      </w:r>
      <w:r w:rsidRPr="00D40E47">
        <w:rPr>
          <w:rStyle w:val="StyleUnderline"/>
        </w:rPr>
        <w:t xml:space="preserve">ricultural and dairy </w:t>
      </w:r>
      <w:r w:rsidRPr="00D40E47">
        <w:rPr>
          <w:rStyle w:val="StyleUnderline"/>
          <w:highlight w:val="cyan"/>
        </w:rPr>
        <w:t>markets</w:t>
      </w:r>
      <w:r w:rsidRPr="00D40E47">
        <w:rPr>
          <w:sz w:val="16"/>
        </w:rPr>
        <w:t>, saying such moves would hurt millions of poor farmers. New Delhi has historically excluded agriculture from free trade pacts to protect domestic livelihoods.</w:t>
      </w:r>
    </w:p>
    <w:p w14:paraId="2A012F2C" w14:textId="77777777" w:rsidR="00E23E21" w:rsidRDefault="00E23E21" w:rsidP="00E23E21">
      <w:pPr>
        <w:pStyle w:val="Heading3"/>
      </w:pPr>
      <w:r>
        <w:t>AT: Indo-Pak---1NC</w:t>
      </w:r>
    </w:p>
    <w:p w14:paraId="0A7B6907" w14:textId="77777777" w:rsidR="00E23E21" w:rsidRDefault="00E23E21" w:rsidP="00E23E21">
      <w:pPr>
        <w:pStyle w:val="Heading4"/>
      </w:pPr>
      <w:r>
        <w:t>4. No Indo-Pak war. The US has mediated equilibrium.</w:t>
      </w:r>
    </w:p>
    <w:p w14:paraId="3B78F44E" w14:textId="77777777" w:rsidR="00E23E21" w:rsidRPr="00944CA4" w:rsidRDefault="00E23E21" w:rsidP="00E23E21">
      <w:r w:rsidRPr="00944CA4">
        <w:rPr>
          <w:rStyle w:val="Style13ptBold"/>
        </w:rPr>
        <w:t>Yang 25</w:t>
      </w:r>
      <w:r w:rsidRPr="00944CA4">
        <w:t xml:space="preserve">, </w:t>
      </w:r>
      <w:r>
        <w:t xml:space="preserve">*PhD in mathematics from the University of California at Berkeley and in political economy from Harvard University, a world renown human rights scholar and advocate, is a major architect and leader for China's democracy; **managing director of the Governing Board of the Institute for New Economic Thinking. </w:t>
      </w:r>
      <w:r w:rsidRPr="00944CA4">
        <w:t xml:space="preserve">(*Jianli, **Jamie Daves, December 2, </w:t>
      </w:r>
      <w:r>
        <w:t>“</w:t>
      </w:r>
      <w:r w:rsidRPr="00944CA4">
        <w:t>The Interlocking Dynamics of U.S.-India-Pakistan-China Relations in South Asian Geopolitics</w:t>
      </w:r>
      <w:r>
        <w:t>,” Providence Magazine, https://providencemag.com/2025/12/the-interlocking-dynamics-u-s-india-pakistan-china-relations-and-south-asian-geopolitics/)</w:t>
      </w:r>
    </w:p>
    <w:p w14:paraId="2A41281B" w14:textId="77777777" w:rsidR="00E23E21" w:rsidRPr="00944CA4" w:rsidRDefault="00E23E21" w:rsidP="00E23E21">
      <w:pPr>
        <w:rPr>
          <w:sz w:val="16"/>
        </w:rPr>
      </w:pPr>
      <w:r w:rsidRPr="00944CA4">
        <w:rPr>
          <w:sz w:val="16"/>
        </w:rPr>
        <w:t xml:space="preserve">In the aftermath of the twin blasts on November 12th and 13th—first the car explosion near New Delhi’s iconic Red Fort followed within 24 hours by the suicide blast outside the judicial complex in Islamabad—both </w:t>
      </w:r>
      <w:r w:rsidRPr="00944CA4">
        <w:rPr>
          <w:rStyle w:val="StyleUnderline"/>
        </w:rPr>
        <w:t>India and Pakistan have</w:t>
      </w:r>
      <w:r w:rsidRPr="00944CA4">
        <w:rPr>
          <w:sz w:val="16"/>
        </w:rPr>
        <w:t xml:space="preserve">, so far, </w:t>
      </w:r>
      <w:r w:rsidRPr="00944CA4">
        <w:rPr>
          <w:rStyle w:val="StyleUnderline"/>
        </w:rPr>
        <w:t>exercised restraint</w:t>
      </w:r>
      <w:r w:rsidRPr="00944CA4">
        <w:rPr>
          <w:sz w:val="16"/>
        </w:rPr>
        <w:t xml:space="preserve">: no immediate barrage of recriminations and no overt retaliation. Against the backdrop of a deepening U.S. presence in South Asian politics and the subtle interplay of power surrounding it, one cannot understand this restraint without appreciating the three strategic triangles that define Asia’s current balance: the U.S.–India–China triangle, the U.S.–China–Pakistan triangle, and the U.S.–India–Pakistan triangle. These </w:t>
      </w:r>
      <w:r w:rsidRPr="00944CA4">
        <w:rPr>
          <w:rStyle w:val="StyleUnderline"/>
        </w:rPr>
        <w:t xml:space="preserve">interlocking geometries have long shaped the </w:t>
      </w:r>
      <w:r w:rsidRPr="00944CA4">
        <w:rPr>
          <w:rStyle w:val="StyleUnderline"/>
          <w:highlight w:val="cyan"/>
        </w:rPr>
        <w:t xml:space="preserve">incentives </w:t>
      </w:r>
      <w:r w:rsidRPr="00944CA4">
        <w:rPr>
          <w:rStyle w:val="StyleUnderline"/>
        </w:rPr>
        <w:t>of regional actors—and</w:t>
      </w:r>
      <w:r w:rsidRPr="00944CA4">
        <w:rPr>
          <w:sz w:val="16"/>
        </w:rPr>
        <w:t xml:space="preserve">, in moments of crisis, quietly structure the </w:t>
      </w:r>
      <w:r w:rsidRPr="00944CA4">
        <w:rPr>
          <w:rStyle w:val="Emphasis"/>
        </w:rPr>
        <w:t>limit</w:t>
      </w:r>
      <w:r w:rsidRPr="00944CA4">
        <w:rPr>
          <w:sz w:val="16"/>
        </w:rPr>
        <w:t xml:space="preserve">s of </w:t>
      </w:r>
      <w:r w:rsidRPr="00944CA4">
        <w:rPr>
          <w:rStyle w:val="Emphasis"/>
        </w:rPr>
        <w:t>escalation</w:t>
      </w:r>
      <w:r w:rsidRPr="00944CA4">
        <w:rPr>
          <w:sz w:val="16"/>
        </w:rPr>
        <w:t xml:space="preserve">. </w:t>
      </w:r>
    </w:p>
    <w:p w14:paraId="20AC707F" w14:textId="77777777" w:rsidR="00E23E21" w:rsidRPr="00944CA4" w:rsidRDefault="00E23E21" w:rsidP="00E23E21">
      <w:pPr>
        <w:rPr>
          <w:sz w:val="16"/>
        </w:rPr>
      </w:pPr>
      <w:r w:rsidRPr="00944CA4">
        <w:rPr>
          <w:sz w:val="16"/>
        </w:rPr>
        <w:t xml:space="preserve">The architecture of power in Asia today is defined less by formal alliances than by a series of intersecting trilateral relations, each with the United States at the center. Each functions differently: one rests on strategic convergence, another on cautious coexistence, and the third on crisis management. Together they capture Washington’s effort to preserve American primacy in an age of great power rivalry while preventing regional collapse. Over time these </w:t>
      </w:r>
      <w:r w:rsidRPr="00944CA4">
        <w:rPr>
          <w:rStyle w:val="StyleUnderline"/>
        </w:rPr>
        <w:t xml:space="preserve">triangles </w:t>
      </w:r>
      <w:r w:rsidRPr="00944CA4">
        <w:rPr>
          <w:rStyle w:val="StyleUnderline"/>
          <w:highlight w:val="cyan"/>
        </w:rPr>
        <w:t>are</w:t>
      </w:r>
      <w:r w:rsidRPr="00944CA4">
        <w:rPr>
          <w:rStyle w:val="StyleUnderline"/>
        </w:rPr>
        <w:t xml:space="preserve"> settling into a </w:t>
      </w:r>
      <w:r w:rsidRPr="00944CA4">
        <w:rPr>
          <w:rStyle w:val="Emphasis"/>
          <w:highlight w:val="cyan"/>
        </w:rPr>
        <w:t>durable</w:t>
      </w:r>
      <w:r w:rsidRPr="00944CA4">
        <w:rPr>
          <w:rStyle w:val="StyleUnderline"/>
        </w:rPr>
        <w:t xml:space="preserve"> pattern: the U.S. and India are drawing closer, China and Pakistan remain locked in an asymmetric partnership, and Pakistan</w:t>
      </w:r>
      <w:r w:rsidRPr="00944CA4">
        <w:rPr>
          <w:sz w:val="16"/>
        </w:rPr>
        <w:t xml:space="preserve"> is increasingly stretched as it </w:t>
      </w:r>
      <w:r w:rsidRPr="00944CA4">
        <w:rPr>
          <w:rStyle w:val="StyleUnderline"/>
        </w:rPr>
        <w:t>balances dependence on both great powers</w:t>
      </w:r>
      <w:r w:rsidRPr="00944CA4">
        <w:rPr>
          <w:sz w:val="16"/>
        </w:rPr>
        <w:t xml:space="preserve">. India, meanwhile, gains leverage as renewed U.S. engagement with Pakistan turns from enabling conflict to managing stability. </w:t>
      </w:r>
    </w:p>
    <w:p w14:paraId="12648611" w14:textId="77777777" w:rsidR="00E23E21" w:rsidRPr="00944CA4" w:rsidRDefault="00E23E21" w:rsidP="00E23E21">
      <w:pPr>
        <w:rPr>
          <w:sz w:val="16"/>
        </w:rPr>
      </w:pPr>
      <w:r w:rsidRPr="00944CA4">
        <w:rPr>
          <w:sz w:val="16"/>
        </w:rPr>
        <w:t xml:space="preserve">The first triangle—U.S.–India–China—anchors the balance of power in the Indo-Pacific region. India has become indispensable to Washington’s effort to counterbalance China’s growing military and technological reach. The U.S.–India convergence rests on three intertwined logics: shared concern over China’s assertiveness, India’s need for technology and capital, and America’s search for reliable democratic partners. Since the 2005–08 civil nuclear opening, cooperation has been institutionalized through four foundational defense accords—GSOMIA (2002), LEMOA (2016), COMCASA (2018), and BECA (2020)—which enable secure communications, mutual logistics, and geospatial intelligence sharing. These agreements have quietly transformed India from a defense client into an interoperable participant in the U.S. security ecosystem. The U.S.–India iCET framework extends collaboration into semiconductors, quantum, and AI, while the Quad provides a maritime and diplomatic scaffold that embeds India within a democratic security lattice. </w:t>
      </w:r>
    </w:p>
    <w:p w14:paraId="3577EA0E" w14:textId="77777777" w:rsidR="00E23E21" w:rsidRPr="00944CA4" w:rsidRDefault="00E23E21" w:rsidP="00E23E21">
      <w:pPr>
        <w:rPr>
          <w:sz w:val="16"/>
        </w:rPr>
      </w:pPr>
      <w:r w:rsidRPr="00944CA4">
        <w:rPr>
          <w:sz w:val="16"/>
        </w:rPr>
        <w:t xml:space="preserve">From Washington’s viewpoint, this triangle multiplies power at minimal cost, enhancing deterrence without formal alliance obligations. For New Delhi, it delivers high-end capability and global legitimacy while preserving strategic autonomy. For Beijing, however, it represents subtle encirclement: a coalition of democracies that constrains its maneuver space from the Himalayas to the South China Sea. As the rivalry deepens, India’s value to the United States only rises. This triangle’s institutional density makes it self-reinforcing; it is likely to define the Indo-Pacific balance for decades to come. </w:t>
      </w:r>
    </w:p>
    <w:p w14:paraId="545AF78C" w14:textId="77777777" w:rsidR="00E23E21" w:rsidRPr="00944CA4" w:rsidRDefault="00E23E21" w:rsidP="00E23E21">
      <w:pPr>
        <w:rPr>
          <w:sz w:val="16"/>
        </w:rPr>
      </w:pPr>
      <w:r w:rsidRPr="00944CA4">
        <w:rPr>
          <w:sz w:val="16"/>
        </w:rPr>
        <w:t xml:space="preserve">The second triangle—U.S.–China–Pakistan—is built not on convergence but mutual constraint around a fragile state. The U.S.–Pakistan relationship has always been episodic, animated by sporadic crises rather than principles: Cold War containment, the anti-Soviet jihad of the 1980s, and the post-9/11 counter-terrorism campaign. As former U.S. Deputy Secretary of State Richard Armitage once put it, Pakistan’s importance to the U.S. has typically derived from a “third party.” Today that “third party” is primarily China. Meanwhile, Pakistan remains a top U.S. trade partner in South Asia, with periodic efforts in Washington to “reset” ties for stabilization and counterterrorism rather than alliance. </w:t>
      </w:r>
    </w:p>
    <w:p w14:paraId="40D7953E" w14:textId="77777777" w:rsidR="00E23E21" w:rsidRPr="00944CA4" w:rsidRDefault="00E23E21" w:rsidP="00E23E21">
      <w:pPr>
        <w:rPr>
          <w:sz w:val="16"/>
        </w:rPr>
      </w:pPr>
      <w:r w:rsidRPr="00944CA4">
        <w:rPr>
          <w:sz w:val="16"/>
        </w:rPr>
        <w:t xml:space="preserve">The China–Pakistan “all-weather” partnership has strategic depth. Since the 1960s, Beijing has armed Pakistan and provided diplomatic cover against India; under the China–Pakistan Economic Corridor (CPEC), that relationship acquired an economic scaffolding of roads, ports, and power plants linking China’s westernmost province of Xinjiang to the Arabian Sea. Even amid financing strains, China’s influence persists through debt relief, new loans, and a growing security footprint to protect its nationals—a response reinforced after repeated attacks on Chinese workers in Pakistan. For Beijing, Pakistan is both a showcase for the Belt and Road and a geostrategic corridor to the Indian Ocean. </w:t>
      </w:r>
    </w:p>
    <w:p w14:paraId="29854E21" w14:textId="77777777" w:rsidR="00E23E21" w:rsidRPr="00944CA4" w:rsidRDefault="00E23E21" w:rsidP="00E23E21">
      <w:pPr>
        <w:rPr>
          <w:sz w:val="16"/>
        </w:rPr>
      </w:pPr>
      <w:r w:rsidRPr="00944CA4">
        <w:rPr>
          <w:sz w:val="16"/>
        </w:rPr>
        <w:t xml:space="preserve">Washington’s current pragmatic re-engagement with Islamabad is narrower: support for IMF-linked stabilization, targeted counterterrorism, and selective energy/minerals cooperation—a “competitive co-management” in which the U.S. provides liquidity and diplomacy while China supplies hardware and security. For the U.S., it is cheaper to manage Pakistan’s fragility than to rescue its failure; for China, cheaper to sustain Pakistan than to replace it; for Islamabad, survival lies in playing both sides. The pattern mirrors findings in the RAND corporation’s work on China’s approach to international statecraft, which shows how Beijing layers economic and security tools to entrench influence rather than exporting communist ideology. </w:t>
      </w:r>
    </w:p>
    <w:p w14:paraId="7A132353" w14:textId="77777777" w:rsidR="00E23E21" w:rsidRPr="00944CA4" w:rsidRDefault="00E23E21" w:rsidP="00E23E21">
      <w:pPr>
        <w:rPr>
          <w:sz w:val="16"/>
        </w:rPr>
      </w:pPr>
      <w:r w:rsidRPr="00944CA4">
        <w:rPr>
          <w:sz w:val="16"/>
        </w:rPr>
        <w:t xml:space="preserve">The third triangle —U.S.–India–Pakistan—defines South Asia’s day-to-day stability and tests American crisis diplomacy. Since partition in 1947, India and Pakistan have fought wars and weathered crises—from Kargil to Balakot—with Washington repeatedly pressed into the role of crisis manager. Under today’s great-power rivalry, U.S. relations with both governments serve complementary purposes: the partnership with India strengthens the Indo-Pacific strategy, while engagement with Pakistan contains local instability that could otherwise derail it. Recent U.S.–Pakistan economic talks—including on tariffs, energy and mining—illustrate this stabilization-first approach, even as Washington’s defense and technology collaboration with India deepens. </w:t>
      </w:r>
    </w:p>
    <w:p w14:paraId="4B3F111A" w14:textId="77777777" w:rsidR="00E23E21" w:rsidRPr="00944CA4" w:rsidRDefault="00E23E21" w:rsidP="00E23E21">
      <w:pPr>
        <w:rPr>
          <w:u w:val="single"/>
        </w:rPr>
      </w:pPr>
      <w:r w:rsidRPr="00944CA4">
        <w:rPr>
          <w:sz w:val="16"/>
        </w:rPr>
        <w:t xml:space="preserve">A calibrated </w:t>
      </w:r>
      <w:r w:rsidRPr="00944CA4">
        <w:rPr>
          <w:rStyle w:val="StyleUnderline"/>
          <w:highlight w:val="cyan"/>
        </w:rPr>
        <w:t>U.S.–Pakistan normalization</w:t>
      </w:r>
      <w:r w:rsidRPr="00944CA4">
        <w:rPr>
          <w:sz w:val="16"/>
        </w:rPr>
        <w:t xml:space="preserve"> serves multiple functions. It diverts part of China’s attention and resources toward protecting Chinese nationals working on CPEC in Pakistan; it lowers the probability of a failed-state scenario or a resurgence of transnational terrorism; it </w:t>
      </w:r>
      <w:r w:rsidRPr="00944CA4">
        <w:rPr>
          <w:rStyle w:val="StyleUnderline"/>
          <w:highlight w:val="cyan"/>
        </w:rPr>
        <w:t>provides</w:t>
      </w:r>
      <w:r w:rsidRPr="00944CA4">
        <w:rPr>
          <w:rStyle w:val="StyleUnderline"/>
        </w:rPr>
        <w:t xml:space="preserve"> Washington with </w:t>
      </w:r>
      <w:r w:rsidRPr="00944CA4">
        <w:rPr>
          <w:rStyle w:val="StyleUnderline"/>
          <w:highlight w:val="cyan"/>
        </w:rPr>
        <w:t>direct channels to Pakistan’s military during crises</w:t>
      </w:r>
      <w:r w:rsidRPr="00944CA4">
        <w:rPr>
          <w:sz w:val="16"/>
        </w:rPr>
        <w:t xml:space="preserve">; and it gives New Delhi space to focus on modernization rather than two-front contingencies. In short, </w:t>
      </w:r>
      <w:r w:rsidRPr="00944CA4">
        <w:rPr>
          <w:rStyle w:val="StyleUnderline"/>
        </w:rPr>
        <w:t>U.S. engagement with Islamabad</w:t>
      </w:r>
      <w:r w:rsidRPr="00944CA4">
        <w:rPr>
          <w:sz w:val="16"/>
        </w:rPr>
        <w:t>—once a source of Indian suspicion—</w:t>
      </w:r>
      <w:r w:rsidRPr="00944CA4">
        <w:rPr>
          <w:rStyle w:val="StyleUnderline"/>
        </w:rPr>
        <w:t>now indirectly strengthens India by turning Pakistan from spoiler into a manageable variable</w:t>
      </w:r>
      <w:r w:rsidRPr="00944CA4">
        <w:rPr>
          <w:sz w:val="16"/>
        </w:rPr>
        <w:t xml:space="preserve">. </w:t>
      </w:r>
      <w:r w:rsidRPr="00944CA4">
        <w:rPr>
          <w:rStyle w:val="StyleUnderline"/>
        </w:rPr>
        <w:t>Even incremental macro-</w:t>
      </w:r>
      <w:r w:rsidRPr="00944CA4">
        <w:rPr>
          <w:rStyle w:val="StyleUnderline"/>
          <w:highlight w:val="cyan"/>
        </w:rPr>
        <w:t>stability</w:t>
      </w:r>
      <w:r w:rsidRPr="00944CA4">
        <w:rPr>
          <w:rStyle w:val="StyleUnderline"/>
        </w:rPr>
        <w:t xml:space="preserve"> in Pakistan </w:t>
      </w:r>
      <w:r w:rsidRPr="00944CA4">
        <w:rPr>
          <w:rStyle w:val="Emphasis"/>
          <w:highlight w:val="cyan"/>
        </w:rPr>
        <w:t>reduces incentives</w:t>
      </w:r>
      <w:r w:rsidRPr="00944CA4">
        <w:rPr>
          <w:rStyle w:val="StyleUnderline"/>
          <w:highlight w:val="cyan"/>
        </w:rPr>
        <w:t xml:space="preserve"> for </w:t>
      </w:r>
      <w:r w:rsidRPr="00944CA4">
        <w:rPr>
          <w:rStyle w:val="Emphasis"/>
          <w:highlight w:val="cyan"/>
        </w:rPr>
        <w:t>proxy conflict</w:t>
      </w:r>
      <w:r w:rsidRPr="00944CA4">
        <w:rPr>
          <w:rStyle w:val="StyleUnderline"/>
          <w:highlight w:val="cyan"/>
        </w:rPr>
        <w:t>.</w:t>
      </w:r>
      <w:r w:rsidRPr="00944CA4">
        <w:rPr>
          <w:rStyle w:val="StyleUnderline"/>
        </w:rPr>
        <w:t xml:space="preserve"> </w:t>
      </w:r>
    </w:p>
    <w:p w14:paraId="4D7FE64A" w14:textId="77777777" w:rsidR="00E23E21" w:rsidRPr="00944CA4" w:rsidRDefault="00E23E21" w:rsidP="00E23E21">
      <w:pPr>
        <w:rPr>
          <w:sz w:val="16"/>
        </w:rPr>
      </w:pPr>
      <w:r w:rsidRPr="00944CA4">
        <w:rPr>
          <w:sz w:val="16"/>
        </w:rPr>
        <w:t xml:space="preserve">Viewed together, these </w:t>
      </w:r>
      <w:r w:rsidRPr="00944CA4">
        <w:rPr>
          <w:rStyle w:val="StyleUnderline"/>
          <w:highlight w:val="cyan"/>
        </w:rPr>
        <w:t xml:space="preserve">triangles explain why </w:t>
      </w:r>
      <w:r w:rsidRPr="00944CA4">
        <w:rPr>
          <w:rStyle w:val="Emphasis"/>
          <w:highlight w:val="cyan"/>
        </w:rPr>
        <w:t>long-term alignments</w:t>
      </w:r>
      <w:r w:rsidRPr="00944CA4">
        <w:rPr>
          <w:rStyle w:val="StyleUnderline"/>
          <w:highlight w:val="cyan"/>
        </w:rPr>
        <w:t xml:space="preserve"> look </w:t>
      </w:r>
      <w:r w:rsidRPr="00944CA4">
        <w:rPr>
          <w:rStyle w:val="Emphasis"/>
          <w:highlight w:val="cyan"/>
        </w:rPr>
        <w:t>predictable</w:t>
      </w:r>
      <w:r w:rsidRPr="00944CA4">
        <w:rPr>
          <w:rStyle w:val="StyleUnderline"/>
        </w:rPr>
        <w:t>.</w:t>
      </w:r>
      <w:r w:rsidRPr="00944CA4">
        <w:rPr>
          <w:sz w:val="16"/>
        </w:rPr>
        <w:t xml:space="preserve"> The </w:t>
      </w:r>
      <w:r w:rsidRPr="00944CA4">
        <w:rPr>
          <w:rStyle w:val="StyleUnderline"/>
          <w:highlight w:val="cyan"/>
        </w:rPr>
        <w:t>U.S.–India bond is strategic and forward-looking</w:t>
      </w:r>
      <w:r w:rsidRPr="00944CA4">
        <w:rPr>
          <w:rStyle w:val="StyleUnderline"/>
        </w:rPr>
        <w:t>, organized around technology co-development, defense interoperability, and supply-chain resilience.</w:t>
      </w:r>
      <w:r w:rsidRPr="00944CA4">
        <w:rPr>
          <w:sz w:val="16"/>
        </w:rPr>
        <w:t xml:space="preserve"> </w:t>
      </w:r>
      <w:r w:rsidRPr="00944CA4">
        <w:rPr>
          <w:rStyle w:val="StyleUnderline"/>
        </w:rPr>
        <w:t xml:space="preserve">The </w:t>
      </w:r>
      <w:r w:rsidRPr="00944CA4">
        <w:rPr>
          <w:rStyle w:val="StyleUnderline"/>
          <w:highlight w:val="cyan"/>
        </w:rPr>
        <w:t>U.S.–Pakistan tie is tactical</w:t>
      </w:r>
      <w:r w:rsidRPr="00944CA4">
        <w:rPr>
          <w:rStyle w:val="StyleUnderline"/>
        </w:rPr>
        <w:t xml:space="preserve">, problem-driven, </w:t>
      </w:r>
      <w:r w:rsidRPr="00944CA4">
        <w:rPr>
          <w:rStyle w:val="StyleUnderline"/>
          <w:highlight w:val="cyan"/>
        </w:rPr>
        <w:t>and revivable</w:t>
      </w:r>
      <w:r w:rsidRPr="00944CA4">
        <w:rPr>
          <w:rStyle w:val="StyleUnderline"/>
        </w:rPr>
        <w:t xml:space="preserve"> when</w:t>
      </w:r>
      <w:r w:rsidRPr="00944CA4">
        <w:rPr>
          <w:sz w:val="16"/>
        </w:rPr>
        <w:t xml:space="preserve"> </w:t>
      </w:r>
      <w:r w:rsidRPr="00944CA4">
        <w:rPr>
          <w:rStyle w:val="StyleUnderline"/>
        </w:rPr>
        <w:t>needed</w:t>
      </w:r>
      <w:r w:rsidRPr="00944CA4">
        <w:rPr>
          <w:sz w:val="16"/>
        </w:rPr>
        <w:t xml:space="preserve">. India offers strategic complementarity; Pakistan offers risk management. China’s entanglement with Pakistan, by contrast, is locked in by path dependence—decades of joint production, satellite/navigation integration, and shared intelligence infrastructure—and is repeatedly affirmed by Beijing’s official rhetoric of “iron-clad friendship.” Even if Islamabad diversifies financing, these linkages ensure Beijing remains its first-resort security provider. </w:t>
      </w:r>
    </w:p>
    <w:p w14:paraId="3EB2888A" w14:textId="77777777" w:rsidR="00E23E21" w:rsidRPr="00944CA4" w:rsidRDefault="00E23E21" w:rsidP="00E23E21">
      <w:pPr>
        <w:rPr>
          <w:sz w:val="16"/>
        </w:rPr>
      </w:pPr>
      <w:r w:rsidRPr="00944CA4">
        <w:rPr>
          <w:sz w:val="16"/>
        </w:rPr>
        <w:t xml:space="preserve">Among all actors, Pakistan bears the heaviest burden. It must reassure Beijing of loyalty, Washington of cooperation, and its own public of independence. Economically, it is caught between Chinese project finance and Western conditionality; politically, it faces U.S. pressure to curb militancy and Chinese pressure to protect CPEC workers—all amid domestic opposition to perceived external control. Its strategic autonomy shrinks with each bailout or security incident. </w:t>
      </w:r>
      <w:r w:rsidRPr="00944CA4">
        <w:rPr>
          <w:rStyle w:val="StyleUnderline"/>
        </w:rPr>
        <w:t xml:space="preserve">Pakistan functions less as a swing state than as a </w:t>
      </w:r>
      <w:r w:rsidRPr="00944CA4">
        <w:rPr>
          <w:rStyle w:val="Emphasis"/>
        </w:rPr>
        <w:t>buffer</w:t>
      </w:r>
      <w:r w:rsidRPr="00944CA4">
        <w:rPr>
          <w:rStyle w:val="StyleUnderline"/>
        </w:rPr>
        <w:t xml:space="preserve"> whose stability everyone desires</w:t>
      </w:r>
      <w:r w:rsidRPr="00944CA4">
        <w:rPr>
          <w:sz w:val="16"/>
        </w:rPr>
        <w:t xml:space="preserve"> but no one fully trusts. </w:t>
      </w:r>
    </w:p>
    <w:p w14:paraId="622CDFEF" w14:textId="77777777" w:rsidR="00E23E21" w:rsidRPr="00944CA4" w:rsidRDefault="00E23E21" w:rsidP="00E23E21">
      <w:pPr>
        <w:rPr>
          <w:sz w:val="16"/>
        </w:rPr>
      </w:pPr>
      <w:r w:rsidRPr="00944CA4">
        <w:rPr>
          <w:sz w:val="16"/>
        </w:rPr>
        <w:t xml:space="preserve">India occupies the opposite position. Its advantages compound. Integration into U.S. intelligence and logistics networks (COMCASA, BECA, LEMOA) provides real-time awareness across land and sea; access to American targeting and maritime data extends its reach from the Andaman Islands to the Persian Gulf; joint industrial projects accelerate indigenous capability; and Washington’s crisis channels with Islamabad reduce the chance of uncontrolled escalation between two nuclear powers. Meanwhile, China’s growing preoccupation with protecting its nationals and assets in Pakistan draws attention and resources that might otherwise pressure India. The net result is strategic breathing space for New Delhi. </w:t>
      </w:r>
    </w:p>
    <w:p w14:paraId="6E97D0CD" w14:textId="77777777" w:rsidR="00E23E21" w:rsidRPr="00944CA4" w:rsidRDefault="00E23E21" w:rsidP="00E23E21">
      <w:pPr>
        <w:rPr>
          <w:sz w:val="16"/>
        </w:rPr>
      </w:pPr>
      <w:r w:rsidRPr="00944CA4">
        <w:rPr>
          <w:sz w:val="16"/>
        </w:rPr>
        <w:t xml:space="preserve">From the U.S. perspective, </w:t>
      </w:r>
      <w:r w:rsidRPr="00944CA4">
        <w:rPr>
          <w:rStyle w:val="StyleUnderline"/>
        </w:rPr>
        <w:t>this configuration offers balance without overreach</w:t>
      </w:r>
      <w:r w:rsidRPr="00944CA4">
        <w:rPr>
          <w:sz w:val="16"/>
        </w:rPr>
        <w:t xml:space="preserve">. With India, Washington builds long-term capability and deterrence regarding China; with Pakistan, it manages near-term risks; with China, it competes globally while maintaining a degree of regional restraint. </w:t>
      </w:r>
      <w:r w:rsidRPr="00944CA4">
        <w:rPr>
          <w:rStyle w:val="StyleUnderline"/>
        </w:rPr>
        <w:t xml:space="preserve">The </w:t>
      </w:r>
      <w:r w:rsidRPr="00944CA4">
        <w:rPr>
          <w:rStyle w:val="StyleUnderline"/>
          <w:highlight w:val="cyan"/>
        </w:rPr>
        <w:t>U</w:t>
      </w:r>
      <w:r w:rsidRPr="00944CA4">
        <w:rPr>
          <w:rStyle w:val="StyleUnderline"/>
        </w:rPr>
        <w:t xml:space="preserve">nited </w:t>
      </w:r>
      <w:r w:rsidRPr="00944CA4">
        <w:rPr>
          <w:rStyle w:val="StyleUnderline"/>
          <w:highlight w:val="cyan"/>
        </w:rPr>
        <w:t>S</w:t>
      </w:r>
      <w:r w:rsidRPr="00944CA4">
        <w:rPr>
          <w:rStyle w:val="StyleUnderline"/>
        </w:rPr>
        <w:t xml:space="preserve">tates remains the pivot, adjusting each leg of the triangle to </w:t>
      </w:r>
      <w:r w:rsidRPr="00944CA4">
        <w:rPr>
          <w:rStyle w:val="StyleUnderline"/>
          <w:highlight w:val="cyan"/>
        </w:rPr>
        <w:t>prevent any</w:t>
      </w:r>
      <w:r w:rsidRPr="00944CA4">
        <w:rPr>
          <w:rStyle w:val="StyleUnderline"/>
        </w:rPr>
        <w:t xml:space="preserve"> single </w:t>
      </w:r>
      <w:r w:rsidRPr="00944CA4">
        <w:rPr>
          <w:rStyle w:val="StyleUnderline"/>
          <w:highlight w:val="cyan"/>
        </w:rPr>
        <w:t>actor from dominating—</w:t>
      </w:r>
      <w:r w:rsidRPr="00944CA4">
        <w:rPr>
          <w:rStyle w:val="StyleUnderline"/>
        </w:rPr>
        <w:t xml:space="preserve">a strategy of </w:t>
      </w:r>
      <w:r w:rsidRPr="00944CA4">
        <w:rPr>
          <w:rStyle w:val="Emphasis"/>
        </w:rPr>
        <w:t>calibrated equilibrium</w:t>
      </w:r>
      <w:r w:rsidRPr="00944CA4">
        <w:rPr>
          <w:rStyle w:val="StyleUnderline"/>
        </w:rPr>
        <w:t>, less about dominance than orchestration</w:t>
      </w:r>
      <w:r w:rsidRPr="00944CA4">
        <w:rPr>
          <w:sz w:val="16"/>
        </w:rPr>
        <w:t xml:space="preserve">. </w:t>
      </w:r>
    </w:p>
    <w:p w14:paraId="513247C6" w14:textId="77777777" w:rsidR="00E23E21" w:rsidRPr="00944CA4" w:rsidRDefault="00E23E21" w:rsidP="00E23E21">
      <w:pPr>
        <w:rPr>
          <w:sz w:val="16"/>
        </w:rPr>
      </w:pPr>
      <w:r w:rsidRPr="00944CA4">
        <w:rPr>
          <w:sz w:val="16"/>
        </w:rPr>
        <w:t xml:space="preserve">Over time, the system settles into what might be called a dynamic and unequal order. The U.S.–India–China triangle hardens around strategic and technological competition; the U.S.–China–Pakistan triangle oscillates between limited cooperation and quiet rivalry as both major powers co-manage Pakistan’s fragility; and the U.S.–India–Pakistan triangle serves as stabilizer, relying on American diplomacy to contain crises. Within this architecture, India emerges as strategic beneficiary, Pakistan as object of management, and China as the stretched challenger. The geometry of these triangles reveals a deeper truth about twenty-first-century Asia: the United States can no longer command the region outright, but it can still shape the balance by occupying the intersection. Every American step toward New Delhi compels Beijing to hold Islamabad closer; every modest re-engagement with Islamabad complicates China’s calculus while reassuring India. Power now lies not in control but in the ability to orchestrate interdependence and manage asymmetry—and the U.S. still has that ability. </w:t>
      </w:r>
    </w:p>
    <w:p w14:paraId="10F86826" w14:textId="77777777" w:rsidR="00E23E21" w:rsidRDefault="00E23E21" w:rsidP="00E23E21">
      <w:pPr>
        <w:rPr>
          <w:sz w:val="16"/>
        </w:rPr>
      </w:pPr>
      <w:r w:rsidRPr="00944CA4">
        <w:rPr>
          <w:sz w:val="16"/>
        </w:rPr>
        <w:t xml:space="preserve">Last week’s deadly blasts underscore why the geometry of these three triangles remains indispensable for interpreting South Asia’s political behavior. India’s measured response, Pakistan’s calibrated rhetoric, and Washington’s quiet crisis-management outreach fit a pattern: the United States continues to function as the pivot that moderates escalation, shapes incentives, and prevents sudden shifts from terrorism-related shocks from cascading into interstate conflict. </w:t>
      </w:r>
      <w:r w:rsidRPr="00944CA4">
        <w:rPr>
          <w:rStyle w:val="StyleUnderline"/>
        </w:rPr>
        <w:t>The long-term trajectories described in this article</w:t>
      </w:r>
      <w:r w:rsidRPr="00944CA4">
        <w:rPr>
          <w:sz w:val="16"/>
        </w:rPr>
        <w:t xml:space="preserve">—India’s rise within the U.S. strategic ecosystem, Pakistan’s dependence on dual great-power management, and China’s deepening entanglement with Islamabad—all help </w:t>
      </w:r>
      <w:r w:rsidRPr="00944CA4">
        <w:rPr>
          <w:rStyle w:val="StyleUnderline"/>
        </w:rPr>
        <w:t xml:space="preserve">explain why both India and Pakistan are </w:t>
      </w:r>
      <w:r w:rsidRPr="00944CA4">
        <w:rPr>
          <w:rStyle w:val="Emphasis"/>
        </w:rPr>
        <w:t>restraining</w:t>
      </w:r>
      <w:r w:rsidRPr="00944CA4">
        <w:rPr>
          <w:rStyle w:val="StyleUnderline"/>
        </w:rPr>
        <w:t xml:space="preserve"> their </w:t>
      </w:r>
      <w:r w:rsidRPr="00944CA4">
        <w:rPr>
          <w:rStyle w:val="Emphasis"/>
        </w:rPr>
        <w:t>impulses</w:t>
      </w:r>
      <w:r w:rsidRPr="00944CA4">
        <w:rPr>
          <w:sz w:val="16"/>
        </w:rPr>
        <w:t xml:space="preserve"> at this moment. The region remains fragile, but by understanding the three triangles, one can see why </w:t>
      </w:r>
      <w:r w:rsidRPr="00944CA4">
        <w:rPr>
          <w:rStyle w:val="StyleUnderline"/>
        </w:rPr>
        <w:t>restraint has prevailed in the immediate aftermath of catastrophe</w:t>
      </w:r>
      <w:r w:rsidRPr="00944CA4">
        <w:rPr>
          <w:sz w:val="16"/>
        </w:rPr>
        <w:t xml:space="preserve">—and why </w:t>
      </w:r>
      <w:r w:rsidRPr="00944CA4">
        <w:rPr>
          <w:rStyle w:val="StyleUnderline"/>
        </w:rPr>
        <w:t xml:space="preserve">the </w:t>
      </w:r>
      <w:r w:rsidRPr="00944CA4">
        <w:rPr>
          <w:rStyle w:val="Emphasis"/>
        </w:rPr>
        <w:t>architecture</w:t>
      </w:r>
      <w:r w:rsidRPr="00944CA4">
        <w:rPr>
          <w:rStyle w:val="StyleUnderline"/>
        </w:rPr>
        <w:t xml:space="preserve"> of </w:t>
      </w:r>
      <w:r w:rsidRPr="00944CA4">
        <w:rPr>
          <w:rStyle w:val="Emphasis"/>
          <w:highlight w:val="cyan"/>
        </w:rPr>
        <w:t>U.S.-pivoted equilibrium</w:t>
      </w:r>
      <w:r w:rsidRPr="00944CA4">
        <w:rPr>
          <w:rStyle w:val="StyleUnderline"/>
        </w:rPr>
        <w:t xml:space="preserve"> still </w:t>
      </w:r>
      <w:r w:rsidRPr="00944CA4">
        <w:rPr>
          <w:rStyle w:val="StyleUnderline"/>
          <w:highlight w:val="cyan"/>
        </w:rPr>
        <w:t xml:space="preserve">anchors </w:t>
      </w:r>
      <w:r w:rsidRPr="00944CA4">
        <w:rPr>
          <w:rStyle w:val="Emphasis"/>
          <w:highlight w:val="cyan"/>
        </w:rPr>
        <w:t>stability</w:t>
      </w:r>
      <w:r w:rsidRPr="00944CA4">
        <w:rPr>
          <w:sz w:val="16"/>
        </w:rPr>
        <w:t xml:space="preserve"> amid volatility. </w:t>
      </w:r>
    </w:p>
    <w:p w14:paraId="24C03EE4" w14:textId="77777777" w:rsidR="00E23E21" w:rsidRDefault="00E23E21" w:rsidP="00E23E21"/>
    <w:p w14:paraId="7E39766F" w14:textId="77777777" w:rsidR="00E23E21" w:rsidRDefault="00E23E21" w:rsidP="00E23E21">
      <w:pPr>
        <w:pStyle w:val="Heading3"/>
        <w:rPr>
          <w:rFonts w:cs="Times New Roman"/>
        </w:rPr>
      </w:pPr>
      <w:r>
        <w:rPr>
          <w:rFonts w:cs="Times New Roman"/>
        </w:rPr>
        <w:t>Megacities !D---1NC</w:t>
      </w:r>
    </w:p>
    <w:p w14:paraId="7D8176B5" w14:textId="77777777" w:rsidR="00E23E21" w:rsidRPr="00616E46" w:rsidRDefault="00E23E21" w:rsidP="00E23E21">
      <w:pPr>
        <w:pStyle w:val="Heading4"/>
        <w:rPr>
          <w:rFonts w:cs="Times New Roman"/>
        </w:rPr>
      </w:pPr>
      <w:r>
        <w:rPr>
          <w:rFonts w:cs="Times New Roman"/>
        </w:rPr>
        <w:t xml:space="preserve">5. </w:t>
      </w:r>
      <w:r w:rsidRPr="00616E46">
        <w:rPr>
          <w:rFonts w:cs="Times New Roman"/>
        </w:rPr>
        <w:t xml:space="preserve">Urbanization is sustainable and transition turns their impacts. </w:t>
      </w:r>
    </w:p>
    <w:p w14:paraId="6AB3FDA7" w14:textId="77777777" w:rsidR="00E23E21" w:rsidRPr="00616E46" w:rsidRDefault="00E23E21" w:rsidP="00E23E21">
      <w:r w:rsidRPr="00616E46">
        <w:rPr>
          <w:rStyle w:val="Style13ptBold"/>
        </w:rPr>
        <w:t>Bricker 19</w:t>
      </w:r>
      <w:r w:rsidRPr="00616E46">
        <w:t xml:space="preserve">, *Global CEO of Ipsos Public Affairs, Ph.D., Carleton University, **Canadien reporter, B.A., English, University of Toronto (*Darrell Bricker, **John Ibbitson, 2019, “Chapter 13: What Lies Ahead?” in </w:t>
      </w:r>
      <w:r w:rsidRPr="00616E46">
        <w:rPr>
          <w:i/>
          <w:iCs/>
        </w:rPr>
        <w:t>Empty Planet: The Shock of Global Population Decline</w:t>
      </w:r>
      <w:r w:rsidRPr="00616E46">
        <w:t>, Crown Publishing, University of Kansas Libraries, ILL)</w:t>
      </w:r>
    </w:p>
    <w:p w14:paraId="1616F245" w14:textId="77777777" w:rsidR="00E23E21" w:rsidRPr="00616E46" w:rsidRDefault="00E23E21" w:rsidP="00E23E21">
      <w:pPr>
        <w:rPr>
          <w:sz w:val="14"/>
        </w:rPr>
      </w:pPr>
      <w:r w:rsidRPr="00616E46">
        <w:rPr>
          <w:sz w:val="14"/>
        </w:rPr>
        <w:t xml:space="preserve">Answer this quick question: </w:t>
      </w:r>
      <w:r w:rsidRPr="00616E46">
        <w:rPr>
          <w:rStyle w:val="StyleUnderline"/>
        </w:rPr>
        <w:t xml:space="preserve">Which U.S. </w:t>
      </w:r>
      <w:r w:rsidRPr="00616E46">
        <w:rPr>
          <w:rStyle w:val="Emphasis"/>
        </w:rPr>
        <w:t>state</w:t>
      </w:r>
      <w:r w:rsidRPr="00616E46">
        <w:rPr>
          <w:rStyle w:val="StyleUnderline"/>
        </w:rPr>
        <w:t xml:space="preserve"> do you think </w:t>
      </w:r>
      <w:r w:rsidRPr="00616E46">
        <w:rPr>
          <w:rStyle w:val="Emphasis"/>
        </w:rPr>
        <w:t>has</w:t>
      </w:r>
      <w:r w:rsidRPr="00616E46">
        <w:rPr>
          <w:rStyle w:val="StyleUnderline"/>
        </w:rPr>
        <w:t xml:space="preserve"> the </w:t>
      </w:r>
      <w:r w:rsidRPr="00616E46">
        <w:rPr>
          <w:rStyle w:val="Emphasis"/>
        </w:rPr>
        <w:t>lowest</w:t>
      </w:r>
      <w:r w:rsidRPr="00616E46">
        <w:rPr>
          <w:sz w:val="14"/>
        </w:rPr>
        <w:t xml:space="preserve"> per capita </w:t>
      </w:r>
      <w:r w:rsidRPr="00616E46">
        <w:rPr>
          <w:rStyle w:val="Emphasis"/>
        </w:rPr>
        <w:t>carbon</w:t>
      </w:r>
      <w:r w:rsidRPr="00616E46">
        <w:rPr>
          <w:rStyle w:val="StyleUnderline"/>
        </w:rPr>
        <w:t xml:space="preserve"> emissions?</w:t>
      </w:r>
    </w:p>
    <w:p w14:paraId="09590B8C" w14:textId="77777777" w:rsidR="00E23E21" w:rsidRPr="00616E46" w:rsidRDefault="00E23E21" w:rsidP="00E23E21">
      <w:pPr>
        <w:rPr>
          <w:sz w:val="14"/>
        </w:rPr>
      </w:pPr>
      <w:r w:rsidRPr="00616E46">
        <w:rPr>
          <w:sz w:val="14"/>
        </w:rPr>
        <w:t xml:space="preserve">You might have picked California, with its aggressive cap-and-trade system to fight global warming. Hawaii would be a good guess, because its temperate climate reduces both heating and air conditioning costs. You might have considered Wyoming or Montana, because they’re the least densely populated of the contiguous states. But all these guesses are wrong. </w:t>
      </w:r>
      <w:r w:rsidRPr="00616E46">
        <w:rPr>
          <w:rStyle w:val="StyleUnderline"/>
        </w:rPr>
        <w:t xml:space="preserve">The winner is </w:t>
      </w:r>
      <w:r w:rsidRPr="00616E46">
        <w:rPr>
          <w:rStyle w:val="Emphasis"/>
        </w:rPr>
        <w:t>New York</w:t>
      </w:r>
      <w:r w:rsidRPr="00616E46">
        <w:rPr>
          <w:rStyle w:val="StyleUnderline"/>
        </w:rPr>
        <w:t xml:space="preserve">. And the </w:t>
      </w:r>
      <w:r w:rsidRPr="00616E46">
        <w:rPr>
          <w:rStyle w:val="Emphasis"/>
        </w:rPr>
        <w:t>reason</w:t>
      </w:r>
      <w:r w:rsidRPr="00616E46">
        <w:rPr>
          <w:rStyle w:val="StyleUnderline"/>
        </w:rPr>
        <w:t xml:space="preserve"> is </w:t>
      </w:r>
      <w:r w:rsidRPr="00616E46">
        <w:rPr>
          <w:rStyle w:val="Emphasis"/>
        </w:rPr>
        <w:t>N</w:t>
      </w:r>
      <w:r w:rsidRPr="00616E46">
        <w:rPr>
          <w:rStyle w:val="StyleUnderline"/>
        </w:rPr>
        <w:t xml:space="preserve">ew </w:t>
      </w:r>
      <w:r w:rsidRPr="00616E46">
        <w:rPr>
          <w:rStyle w:val="Emphasis"/>
        </w:rPr>
        <w:t>Y</w:t>
      </w:r>
      <w:r w:rsidRPr="00616E46">
        <w:rPr>
          <w:rStyle w:val="StyleUnderline"/>
        </w:rPr>
        <w:t xml:space="preserve">ork </w:t>
      </w:r>
      <w:r w:rsidRPr="00616E46">
        <w:rPr>
          <w:rStyle w:val="Emphasis"/>
        </w:rPr>
        <w:t>C</w:t>
      </w:r>
      <w:r w:rsidRPr="00616E46">
        <w:rPr>
          <w:rStyle w:val="StyleUnderline"/>
        </w:rPr>
        <w:t>ity</w:t>
      </w:r>
      <w:r w:rsidRPr="00616E46">
        <w:rPr>
          <w:sz w:val="14"/>
        </w:rPr>
        <w:t xml:space="preserve">.429 We know it’s counterintuitive, but </w:t>
      </w:r>
      <w:r w:rsidRPr="00616E46">
        <w:rPr>
          <w:rStyle w:val="StyleUnderline"/>
          <w:highlight w:val="cyan"/>
        </w:rPr>
        <w:t xml:space="preserve">the </w:t>
      </w:r>
      <w:r w:rsidRPr="00616E46">
        <w:rPr>
          <w:rStyle w:val="Emphasis"/>
          <w:highlight w:val="cyan"/>
        </w:rPr>
        <w:t>more</w:t>
      </w:r>
      <w:r w:rsidRPr="00616E46">
        <w:rPr>
          <w:rStyle w:val="StyleUnderline"/>
        </w:rPr>
        <w:t xml:space="preserve"> densely </w:t>
      </w:r>
      <w:r w:rsidRPr="00616E46">
        <w:rPr>
          <w:rStyle w:val="Emphasis"/>
          <w:highlight w:val="cyan"/>
        </w:rPr>
        <w:t>packed</w:t>
      </w:r>
      <w:r w:rsidRPr="00616E46">
        <w:rPr>
          <w:rStyle w:val="StyleUnderline"/>
          <w:highlight w:val="cyan"/>
        </w:rPr>
        <w:t xml:space="preserve"> the city, the </w:t>
      </w:r>
      <w:r w:rsidRPr="00616E46">
        <w:rPr>
          <w:rStyle w:val="Emphasis"/>
          <w:highlight w:val="cyan"/>
        </w:rPr>
        <w:t>better</w:t>
      </w:r>
      <w:r w:rsidRPr="00616E46">
        <w:rPr>
          <w:rStyle w:val="StyleUnderline"/>
        </w:rPr>
        <w:t xml:space="preserve"> things are for </w:t>
      </w:r>
      <w:r w:rsidRPr="00616E46">
        <w:rPr>
          <w:rStyle w:val="StyleUnderline"/>
          <w:highlight w:val="cyan"/>
        </w:rPr>
        <w:t xml:space="preserve">the </w:t>
      </w:r>
      <w:r w:rsidRPr="00616E46">
        <w:rPr>
          <w:rStyle w:val="Emphasis"/>
          <w:highlight w:val="cyan"/>
        </w:rPr>
        <w:t>environment</w:t>
      </w:r>
      <w:r w:rsidRPr="00616E46">
        <w:rPr>
          <w:sz w:val="14"/>
        </w:rPr>
        <w:t xml:space="preserve">, especially in the fight against global warming. Someone driving a car alone emits six times the greenhouse gases of someone riding the subway.430 New York </w:t>
      </w:r>
      <w:r w:rsidRPr="00616E46">
        <w:rPr>
          <w:rStyle w:val="Emphasis"/>
        </w:rPr>
        <w:t>subways</w:t>
      </w:r>
      <w:r w:rsidRPr="00616E46">
        <w:rPr>
          <w:rStyle w:val="StyleUnderline"/>
        </w:rPr>
        <w:t xml:space="preserve"> are</w:t>
      </w:r>
      <w:r w:rsidRPr="00616E46">
        <w:rPr>
          <w:sz w:val="14"/>
        </w:rPr>
        <w:t xml:space="preserve"> especially </w:t>
      </w:r>
      <w:r w:rsidRPr="00616E46">
        <w:rPr>
          <w:rStyle w:val="StyleUnderline"/>
        </w:rPr>
        <w:t xml:space="preserve">good for the environment because they’re so </w:t>
      </w:r>
      <w:r w:rsidRPr="00616E46">
        <w:rPr>
          <w:rStyle w:val="Emphasis"/>
        </w:rPr>
        <w:t>overcrowded</w:t>
      </w:r>
      <w:r w:rsidRPr="00616E46">
        <w:rPr>
          <w:sz w:val="14"/>
        </w:rPr>
        <w:t xml:space="preserve">, further reducing per capita emissions. Most </w:t>
      </w:r>
      <w:r w:rsidRPr="00616E46">
        <w:rPr>
          <w:rStyle w:val="StyleUnderline"/>
        </w:rPr>
        <w:t xml:space="preserve">major </w:t>
      </w:r>
      <w:r w:rsidRPr="00616E46">
        <w:rPr>
          <w:rStyle w:val="StyleUnderline"/>
          <w:highlight w:val="cyan"/>
        </w:rPr>
        <w:t>cities</w:t>
      </w:r>
      <w:r w:rsidRPr="00616E46">
        <w:rPr>
          <w:sz w:val="14"/>
        </w:rPr>
        <w:t xml:space="preserve"> in the developed world </w:t>
      </w:r>
      <w:r w:rsidRPr="00616E46">
        <w:rPr>
          <w:rStyle w:val="Emphasis"/>
          <w:highlight w:val="cyan"/>
        </w:rPr>
        <w:t>rely</w:t>
      </w:r>
      <w:r w:rsidRPr="00616E46">
        <w:rPr>
          <w:rStyle w:val="StyleUnderline"/>
        </w:rPr>
        <w:t xml:space="preserve"> heavily </w:t>
      </w:r>
      <w:r w:rsidRPr="00616E46">
        <w:rPr>
          <w:rStyle w:val="StyleUnderline"/>
          <w:highlight w:val="cyan"/>
        </w:rPr>
        <w:t xml:space="preserve">on </w:t>
      </w:r>
      <w:r w:rsidRPr="00616E46">
        <w:rPr>
          <w:rStyle w:val="Emphasis"/>
          <w:highlight w:val="cyan"/>
        </w:rPr>
        <w:t>public transit</w:t>
      </w:r>
      <w:r w:rsidRPr="00616E46">
        <w:rPr>
          <w:sz w:val="14"/>
        </w:rPr>
        <w:t xml:space="preserve"> to move people around. The average Londoner spends 11.5 days each year in the Tube.431</w:t>
      </w:r>
    </w:p>
    <w:p w14:paraId="381CC277" w14:textId="77777777" w:rsidR="00E23E21" w:rsidRPr="00616E46" w:rsidRDefault="00E23E21" w:rsidP="00E23E21">
      <w:pPr>
        <w:rPr>
          <w:sz w:val="14"/>
        </w:rPr>
      </w:pPr>
      <w:r w:rsidRPr="00616E46">
        <w:rPr>
          <w:sz w:val="14"/>
        </w:rPr>
        <w:t xml:space="preserve">As we’ve already seen, urbanization is a global phenomenon. Developed countries are already highly urban—two thirds of Icelanders live in Reykjavik—and </w:t>
      </w:r>
      <w:r w:rsidRPr="00616E46">
        <w:rPr>
          <w:rStyle w:val="Emphasis"/>
        </w:rPr>
        <w:t>developing</w:t>
      </w:r>
      <w:r w:rsidRPr="00616E46">
        <w:rPr>
          <w:rStyle w:val="StyleUnderline"/>
        </w:rPr>
        <w:t xml:space="preserve"> countries are </w:t>
      </w:r>
      <w:r w:rsidRPr="00616E46">
        <w:rPr>
          <w:rStyle w:val="Emphasis"/>
        </w:rPr>
        <w:t>urbanizing</w:t>
      </w:r>
      <w:r w:rsidRPr="00616E46">
        <w:rPr>
          <w:rStyle w:val="StyleUnderline"/>
        </w:rPr>
        <w:t xml:space="preserve"> rapidly</w:t>
      </w:r>
      <w:r w:rsidRPr="00616E46">
        <w:rPr>
          <w:sz w:val="14"/>
        </w:rPr>
        <w:t xml:space="preserve">—a quarter of the people in Egypt live in Cairo. The United Nations predicts that by 2060 two thirds of the planet’s population will be living in cities or big towns.432 Rapid urbanization in a developing country can bring all sorts of problems: inadequate infrastructure, poor health care, overcrowded schools, increased poverty, skyrocketing crime.433 Even in advanced countries, keeping up with infrastructure needs and fighting air pollution is a never-ending battle. But </w:t>
      </w:r>
      <w:r w:rsidRPr="00616E46">
        <w:rPr>
          <w:rStyle w:val="Emphasis"/>
        </w:rPr>
        <w:t>overall</w:t>
      </w:r>
      <w:r w:rsidRPr="00616E46">
        <w:rPr>
          <w:rStyle w:val="StyleUnderline"/>
        </w:rPr>
        <w:t xml:space="preserve">, crowding people into </w:t>
      </w:r>
      <w:r w:rsidRPr="00616E46">
        <w:rPr>
          <w:rStyle w:val="Emphasis"/>
          <w:highlight w:val="cyan"/>
        </w:rPr>
        <w:t>cities</w:t>
      </w:r>
      <w:r w:rsidRPr="00616E46">
        <w:rPr>
          <w:rStyle w:val="StyleUnderline"/>
        </w:rPr>
        <w:t xml:space="preserve"> makes it </w:t>
      </w:r>
      <w:r w:rsidRPr="00616E46">
        <w:rPr>
          <w:rStyle w:val="StyleUnderline"/>
          <w:highlight w:val="cyan"/>
        </w:rPr>
        <w:t xml:space="preserve">easier to </w:t>
      </w:r>
      <w:r w:rsidRPr="00616E46">
        <w:rPr>
          <w:rStyle w:val="Emphasis"/>
          <w:highlight w:val="cyan"/>
        </w:rPr>
        <w:t>deliver</w:t>
      </w:r>
      <w:r w:rsidRPr="00616E46">
        <w:rPr>
          <w:rStyle w:val="StyleUnderline"/>
        </w:rPr>
        <w:t xml:space="preserve"> more services—public </w:t>
      </w:r>
      <w:r w:rsidRPr="00616E46">
        <w:rPr>
          <w:rStyle w:val="Emphasis"/>
          <w:highlight w:val="cyan"/>
        </w:rPr>
        <w:t>transport</w:t>
      </w:r>
      <w:r w:rsidRPr="00616E46">
        <w:rPr>
          <w:rStyle w:val="StyleUnderline"/>
        </w:rPr>
        <w:t xml:space="preserve">ation, </w:t>
      </w:r>
      <w:r w:rsidRPr="00616E46">
        <w:rPr>
          <w:rStyle w:val="Emphasis"/>
          <w:highlight w:val="cyan"/>
        </w:rPr>
        <w:t>sewers</w:t>
      </w:r>
      <w:r w:rsidRPr="00616E46">
        <w:rPr>
          <w:rStyle w:val="StyleUnderline"/>
        </w:rPr>
        <w:t xml:space="preserve"> and water, </w:t>
      </w:r>
      <w:r w:rsidRPr="00616E46">
        <w:rPr>
          <w:rStyle w:val="Emphasis"/>
          <w:highlight w:val="cyan"/>
        </w:rPr>
        <w:t>electricity</w:t>
      </w:r>
      <w:r w:rsidRPr="00616E46">
        <w:rPr>
          <w:rStyle w:val="StyleUnderline"/>
        </w:rPr>
        <w:t xml:space="preserve">—at a </w:t>
      </w:r>
      <w:r w:rsidRPr="00616E46">
        <w:rPr>
          <w:rStyle w:val="Emphasis"/>
        </w:rPr>
        <w:t>lower cost</w:t>
      </w:r>
      <w:r w:rsidRPr="00616E46">
        <w:rPr>
          <w:rStyle w:val="StyleUnderline"/>
        </w:rPr>
        <w:t xml:space="preserve">, </w:t>
      </w:r>
      <w:r w:rsidRPr="00616E46">
        <w:rPr>
          <w:rStyle w:val="StyleUnderline"/>
          <w:highlight w:val="cyan"/>
        </w:rPr>
        <w:t>while</w:t>
      </w:r>
      <w:r w:rsidRPr="00616E46">
        <w:rPr>
          <w:rStyle w:val="StyleUnderline"/>
        </w:rPr>
        <w:t xml:space="preserve"> also </w:t>
      </w:r>
      <w:r w:rsidRPr="00616E46">
        <w:rPr>
          <w:rStyle w:val="Emphasis"/>
          <w:highlight w:val="cyan"/>
        </w:rPr>
        <w:t>helping</w:t>
      </w:r>
      <w:r w:rsidRPr="00616E46">
        <w:rPr>
          <w:rStyle w:val="StyleUnderline"/>
          <w:highlight w:val="cyan"/>
        </w:rPr>
        <w:t xml:space="preserve"> the environment</w:t>
      </w:r>
      <w:r w:rsidRPr="00616E46">
        <w:rPr>
          <w:sz w:val="14"/>
        </w:rPr>
        <w:t>.</w:t>
      </w:r>
    </w:p>
    <w:p w14:paraId="425D2972" w14:textId="77777777" w:rsidR="00E23E21" w:rsidRPr="00616E46" w:rsidRDefault="00E23E21" w:rsidP="00E23E21">
      <w:pPr>
        <w:rPr>
          <w:sz w:val="14"/>
        </w:rPr>
      </w:pPr>
      <w:r w:rsidRPr="00616E46">
        <w:rPr>
          <w:rStyle w:val="StyleUnderline"/>
        </w:rPr>
        <w:t xml:space="preserve">Encouraging people to </w:t>
      </w:r>
      <w:r w:rsidRPr="00616E46">
        <w:rPr>
          <w:rStyle w:val="Emphasis"/>
        </w:rPr>
        <w:t>abandon</w:t>
      </w:r>
      <w:r w:rsidRPr="00616E46">
        <w:rPr>
          <w:rStyle w:val="StyleUnderline"/>
        </w:rPr>
        <w:t xml:space="preserve"> the </w:t>
      </w:r>
      <w:r w:rsidRPr="00616E46">
        <w:rPr>
          <w:rStyle w:val="Emphasis"/>
          <w:highlight w:val="cyan"/>
        </w:rPr>
        <w:t>countryside</w:t>
      </w:r>
      <w:r w:rsidRPr="00616E46">
        <w:rPr>
          <w:rStyle w:val="StyleUnderline"/>
        </w:rPr>
        <w:t xml:space="preserve"> is also environmentally sound</w:t>
      </w:r>
      <w:r w:rsidRPr="00616E46">
        <w:rPr>
          <w:sz w:val="14"/>
        </w:rPr>
        <w:t xml:space="preserve">. Again, </w:t>
      </w:r>
      <w:r w:rsidRPr="00616E46">
        <w:rPr>
          <w:rStyle w:val="StyleUnderline"/>
        </w:rPr>
        <w:t xml:space="preserve">this seems </w:t>
      </w:r>
      <w:r w:rsidRPr="00616E46">
        <w:rPr>
          <w:rStyle w:val="Emphasis"/>
        </w:rPr>
        <w:t>counterintuitive</w:t>
      </w:r>
      <w:r w:rsidRPr="00616E46">
        <w:rPr>
          <w:rStyle w:val="StyleUnderline"/>
        </w:rPr>
        <w:t>. Who hasn’t dreamt of</w:t>
      </w:r>
      <w:r w:rsidRPr="00616E46">
        <w:rPr>
          <w:sz w:val="14"/>
        </w:rPr>
        <w:t xml:space="preserve"> getting away from the city, </w:t>
      </w:r>
      <w:r w:rsidRPr="00616E46">
        <w:rPr>
          <w:rStyle w:val="StyleUnderline"/>
        </w:rPr>
        <w:t xml:space="preserve">building a </w:t>
      </w:r>
      <w:r w:rsidRPr="00616E46">
        <w:rPr>
          <w:rStyle w:val="Emphasis"/>
        </w:rPr>
        <w:t>log home</w:t>
      </w:r>
      <w:r w:rsidRPr="00616E46">
        <w:rPr>
          <w:rStyle w:val="StyleUnderline"/>
        </w:rPr>
        <w:t xml:space="preserve"> in the </w:t>
      </w:r>
      <w:r w:rsidRPr="00616E46">
        <w:rPr>
          <w:rStyle w:val="Emphasis"/>
        </w:rPr>
        <w:t>bush</w:t>
      </w:r>
      <w:r w:rsidRPr="00616E46">
        <w:rPr>
          <w:sz w:val="14"/>
        </w:rPr>
        <w:t xml:space="preserve">, maybe beside a lake, heating the house with solar panels, </w:t>
      </w:r>
      <w:r w:rsidRPr="00616E46">
        <w:rPr>
          <w:rStyle w:val="StyleUnderline"/>
        </w:rPr>
        <w:t xml:space="preserve">and </w:t>
      </w:r>
      <w:r w:rsidRPr="00616E46">
        <w:rPr>
          <w:rStyle w:val="StyleUnderline"/>
          <w:highlight w:val="cyan"/>
        </w:rPr>
        <w:t>living</w:t>
      </w:r>
      <w:r w:rsidRPr="00616E46">
        <w:rPr>
          <w:sz w:val="14"/>
        </w:rPr>
        <w:t xml:space="preserve"> close to and </w:t>
      </w:r>
      <w:r w:rsidRPr="00616E46">
        <w:rPr>
          <w:rStyle w:val="StyleUnderline"/>
          <w:highlight w:val="cyan"/>
        </w:rPr>
        <w:t xml:space="preserve">in </w:t>
      </w:r>
      <w:r w:rsidRPr="00616E46">
        <w:rPr>
          <w:rStyle w:val="Emphasis"/>
          <w:highlight w:val="cyan"/>
        </w:rPr>
        <w:t>concert</w:t>
      </w:r>
      <w:r w:rsidRPr="00616E46">
        <w:rPr>
          <w:rStyle w:val="StyleUnderline"/>
          <w:highlight w:val="cyan"/>
        </w:rPr>
        <w:t xml:space="preserve"> with nature</w:t>
      </w:r>
      <w:r w:rsidRPr="00616E46">
        <w:rPr>
          <w:sz w:val="14"/>
          <w:szCs w:val="14"/>
        </w:rPr>
        <w:t>?</w:t>
      </w:r>
      <w:r w:rsidRPr="00616E46">
        <w:rPr>
          <w:sz w:val="14"/>
        </w:rPr>
        <w:t xml:space="preserve"> Many have already embraced the lifestyle. </w:t>
      </w:r>
      <w:r w:rsidRPr="00616E46">
        <w:rPr>
          <w:rStyle w:val="StyleUnderline"/>
        </w:rPr>
        <w:t xml:space="preserve">They </w:t>
      </w:r>
      <w:r w:rsidRPr="00616E46">
        <w:rPr>
          <w:rStyle w:val="Emphasis"/>
          <w:highlight w:val="cyan"/>
        </w:rPr>
        <w:t>aren’t helping</w:t>
      </w:r>
      <w:r w:rsidRPr="00616E46">
        <w:rPr>
          <w:rStyle w:val="StyleUnderline"/>
        </w:rPr>
        <w:t xml:space="preserve"> the environment </w:t>
      </w:r>
      <w:r w:rsidRPr="00616E46">
        <w:rPr>
          <w:rStyle w:val="Emphasis"/>
        </w:rPr>
        <w:t>one bit</w:t>
      </w:r>
      <w:r w:rsidRPr="00616E46">
        <w:rPr>
          <w:sz w:val="14"/>
        </w:rPr>
        <w:t>.</w:t>
      </w:r>
    </w:p>
    <w:p w14:paraId="0B0BC891" w14:textId="77777777" w:rsidR="00E23E21" w:rsidRPr="00616E46" w:rsidRDefault="00E23E21" w:rsidP="00E23E21">
      <w:pPr>
        <w:rPr>
          <w:sz w:val="14"/>
        </w:rPr>
      </w:pPr>
      <w:r w:rsidRPr="00616E46">
        <w:rPr>
          <w:sz w:val="14"/>
        </w:rPr>
        <w:t xml:space="preserve">You </w:t>
      </w:r>
      <w:r w:rsidRPr="00616E46">
        <w:rPr>
          <w:rStyle w:val="StyleUnderline"/>
          <w:highlight w:val="cyan"/>
        </w:rPr>
        <w:t>still</w:t>
      </w:r>
      <w:r w:rsidRPr="00616E46">
        <w:rPr>
          <w:rStyle w:val="StyleUnderline"/>
        </w:rPr>
        <w:t xml:space="preserve"> have to </w:t>
      </w:r>
      <w:r w:rsidRPr="00616E46">
        <w:rPr>
          <w:rStyle w:val="Emphasis"/>
          <w:highlight w:val="cyan"/>
        </w:rPr>
        <w:t>drive</w:t>
      </w:r>
      <w:r w:rsidRPr="00616E46">
        <w:rPr>
          <w:sz w:val="14"/>
        </w:rPr>
        <w:t xml:space="preserve"> to the nearest town </w:t>
      </w:r>
      <w:r w:rsidRPr="00616E46">
        <w:rPr>
          <w:rStyle w:val="StyleUnderline"/>
          <w:highlight w:val="cyan"/>
        </w:rPr>
        <w:t xml:space="preserve">for </w:t>
      </w:r>
      <w:r w:rsidRPr="00616E46">
        <w:rPr>
          <w:rStyle w:val="Emphasis"/>
          <w:highlight w:val="cyan"/>
        </w:rPr>
        <w:t>groceries</w:t>
      </w:r>
      <w:r w:rsidRPr="00616E46">
        <w:rPr>
          <w:sz w:val="14"/>
        </w:rPr>
        <w:t xml:space="preserve">. The road is pretty rough, so you need a four-wheel drive. Those things drink a lot of gas. You may need a second car, if different people have different schedules. If it snows </w:t>
      </w:r>
      <w:r w:rsidRPr="00616E46">
        <w:rPr>
          <w:rStyle w:val="StyleUnderline"/>
        </w:rPr>
        <w:t xml:space="preserve">in the </w:t>
      </w:r>
      <w:r w:rsidRPr="00616E46">
        <w:rPr>
          <w:rStyle w:val="Emphasis"/>
        </w:rPr>
        <w:t>winter</w:t>
      </w:r>
      <w:r w:rsidRPr="00616E46">
        <w:rPr>
          <w:sz w:val="14"/>
        </w:rPr>
        <w:t xml:space="preserve">, that means a snow blower, and even if you have the discipline to shovel, </w:t>
      </w:r>
      <w:r w:rsidRPr="00616E46">
        <w:rPr>
          <w:rStyle w:val="StyleUnderline"/>
        </w:rPr>
        <w:t xml:space="preserve">a municipal </w:t>
      </w:r>
      <w:r w:rsidRPr="00616E46">
        <w:rPr>
          <w:rStyle w:val="Emphasis"/>
          <w:highlight w:val="cyan"/>
        </w:rPr>
        <w:t>snowplow</w:t>
      </w:r>
      <w:r w:rsidRPr="00616E46">
        <w:rPr>
          <w:rStyle w:val="StyleUnderline"/>
        </w:rPr>
        <w:t xml:space="preserve"> still </w:t>
      </w:r>
      <w:r w:rsidRPr="00616E46">
        <w:rPr>
          <w:rStyle w:val="StyleUnderline"/>
          <w:highlight w:val="cyan"/>
        </w:rPr>
        <w:t>has to</w:t>
      </w:r>
      <w:r w:rsidRPr="00616E46">
        <w:rPr>
          <w:rStyle w:val="StyleUnderline"/>
        </w:rPr>
        <w:t xml:space="preserve"> come out to </w:t>
      </w:r>
      <w:r w:rsidRPr="00616E46">
        <w:rPr>
          <w:rStyle w:val="Emphasis"/>
          <w:highlight w:val="cyan"/>
        </w:rPr>
        <w:t>clear</w:t>
      </w:r>
      <w:r w:rsidRPr="00616E46">
        <w:rPr>
          <w:rStyle w:val="StyleUnderline"/>
          <w:highlight w:val="cyan"/>
        </w:rPr>
        <w:t xml:space="preserve"> your </w:t>
      </w:r>
      <w:r w:rsidRPr="00616E46">
        <w:rPr>
          <w:rStyle w:val="Emphasis"/>
          <w:highlight w:val="cyan"/>
        </w:rPr>
        <w:t>road</w:t>
      </w:r>
      <w:r w:rsidRPr="00616E46">
        <w:rPr>
          <w:sz w:val="14"/>
        </w:rPr>
        <w:t xml:space="preserve">. If you have children, </w:t>
      </w:r>
      <w:r w:rsidRPr="00616E46">
        <w:rPr>
          <w:rStyle w:val="StyleUnderline"/>
        </w:rPr>
        <w:t xml:space="preserve">a </w:t>
      </w:r>
      <w:r w:rsidRPr="00616E46">
        <w:rPr>
          <w:rStyle w:val="Emphasis"/>
          <w:highlight w:val="cyan"/>
        </w:rPr>
        <w:t>school bus</w:t>
      </w:r>
      <w:r w:rsidRPr="00616E46">
        <w:rPr>
          <w:rStyle w:val="StyleUnderline"/>
        </w:rPr>
        <w:t xml:space="preserve"> will pick them up</w:t>
      </w:r>
      <w:r w:rsidRPr="00616E46">
        <w:rPr>
          <w:sz w:val="14"/>
        </w:rPr>
        <w:t xml:space="preserve"> and drop them off. </w:t>
      </w:r>
      <w:r w:rsidRPr="00616E46">
        <w:rPr>
          <w:rStyle w:val="StyleUnderline"/>
        </w:rPr>
        <w:t xml:space="preserve">So </w:t>
      </w:r>
      <w:r w:rsidRPr="00616E46">
        <w:rPr>
          <w:rStyle w:val="Emphasis"/>
        </w:rPr>
        <w:t>wasteful</w:t>
      </w:r>
      <w:r w:rsidRPr="00616E46">
        <w:rPr>
          <w:sz w:val="14"/>
        </w:rPr>
        <w:t xml:space="preserve">. And only the big city, which is a long way away, has the specialists you need when the knee starts to act up. Back and forth, back and forth. </w:t>
      </w:r>
      <w:r w:rsidRPr="00616E46">
        <w:rPr>
          <w:rStyle w:val="StyleUnderline"/>
        </w:rPr>
        <w:t xml:space="preserve">That </w:t>
      </w:r>
      <w:r w:rsidRPr="00616E46">
        <w:rPr>
          <w:rStyle w:val="Emphasis"/>
        </w:rPr>
        <w:t>house</w:t>
      </w:r>
      <w:r w:rsidRPr="00616E46">
        <w:rPr>
          <w:rStyle w:val="StyleUnderline"/>
        </w:rPr>
        <w:t xml:space="preserve"> sits in a </w:t>
      </w:r>
      <w:r w:rsidRPr="00616E46">
        <w:rPr>
          <w:rStyle w:val="Emphasis"/>
        </w:rPr>
        <w:t>clearing</w:t>
      </w:r>
      <w:r w:rsidRPr="00616E46">
        <w:rPr>
          <w:sz w:val="14"/>
        </w:rPr>
        <w:t>—probably half an acre, at least—</w:t>
      </w:r>
      <w:r w:rsidRPr="00616E46">
        <w:rPr>
          <w:rStyle w:val="StyleUnderline"/>
        </w:rPr>
        <w:t>that</w:t>
      </w:r>
      <w:r w:rsidRPr="00616E46">
        <w:rPr>
          <w:sz w:val="14"/>
        </w:rPr>
        <w:t xml:space="preserve"> once was bush, and </w:t>
      </w:r>
      <w:r w:rsidRPr="00616E46">
        <w:rPr>
          <w:rStyle w:val="StyleUnderline"/>
        </w:rPr>
        <w:t xml:space="preserve">the </w:t>
      </w:r>
      <w:r w:rsidRPr="00616E46">
        <w:rPr>
          <w:rStyle w:val="Emphasis"/>
        </w:rPr>
        <w:t>bush</w:t>
      </w:r>
      <w:r w:rsidRPr="00616E46">
        <w:rPr>
          <w:rStyle w:val="StyleUnderline"/>
        </w:rPr>
        <w:t xml:space="preserve"> wants it </w:t>
      </w:r>
      <w:r w:rsidRPr="00616E46">
        <w:rPr>
          <w:rStyle w:val="Emphasis"/>
        </w:rPr>
        <w:t>back</w:t>
      </w:r>
      <w:r w:rsidRPr="00616E46">
        <w:rPr>
          <w:rStyle w:val="StyleUnderline"/>
        </w:rPr>
        <w:t xml:space="preserve">. If you want </w:t>
      </w:r>
      <w:r w:rsidRPr="00616E46">
        <w:rPr>
          <w:rStyle w:val="StyleUnderline"/>
          <w:highlight w:val="cyan"/>
        </w:rPr>
        <w:t>to</w:t>
      </w:r>
      <w:r w:rsidRPr="00616E46">
        <w:rPr>
          <w:sz w:val="14"/>
        </w:rPr>
        <w:t xml:space="preserve"> contribute to the </w:t>
      </w:r>
      <w:r w:rsidRPr="00616E46">
        <w:rPr>
          <w:rStyle w:val="StyleUnderline"/>
          <w:highlight w:val="cyan"/>
        </w:rPr>
        <w:t>fight</w:t>
      </w:r>
      <w:r w:rsidRPr="00616E46">
        <w:rPr>
          <w:sz w:val="14"/>
        </w:rPr>
        <w:t xml:space="preserve"> against </w:t>
      </w:r>
      <w:r w:rsidRPr="00616E46">
        <w:rPr>
          <w:rStyle w:val="StyleUnderline"/>
        </w:rPr>
        <w:t xml:space="preserve">global </w:t>
      </w:r>
      <w:r w:rsidRPr="00616E46">
        <w:rPr>
          <w:rStyle w:val="Emphasis"/>
          <w:highlight w:val="cyan"/>
        </w:rPr>
        <w:t>warming</w:t>
      </w:r>
      <w:r w:rsidRPr="00616E46">
        <w:rPr>
          <w:rStyle w:val="StyleUnderline"/>
          <w:highlight w:val="cyan"/>
        </w:rPr>
        <w:t xml:space="preserve">, live in a </w:t>
      </w:r>
      <w:r w:rsidRPr="00616E46">
        <w:rPr>
          <w:rStyle w:val="Emphasis"/>
          <w:highlight w:val="cyan"/>
        </w:rPr>
        <w:t>city</w:t>
      </w:r>
      <w:r w:rsidRPr="00616E46">
        <w:rPr>
          <w:sz w:val="14"/>
        </w:rPr>
        <w:t xml:space="preserve"> in a high-rise apartment—where radiant heat seeps through walls into other people’s units, </w:t>
      </w:r>
      <w:r w:rsidRPr="00616E46">
        <w:rPr>
          <w:rStyle w:val="StyleUnderline"/>
        </w:rPr>
        <w:t xml:space="preserve">lowering </w:t>
      </w:r>
      <w:r w:rsidRPr="00616E46">
        <w:rPr>
          <w:rStyle w:val="Emphasis"/>
        </w:rPr>
        <w:t>heating</w:t>
      </w:r>
      <w:r w:rsidRPr="00616E46">
        <w:rPr>
          <w:rStyle w:val="StyleUnderline"/>
        </w:rPr>
        <w:t xml:space="preserve"> costs—and commute by </w:t>
      </w:r>
      <w:r w:rsidRPr="00616E46">
        <w:rPr>
          <w:rStyle w:val="Emphasis"/>
        </w:rPr>
        <w:t>subway</w:t>
      </w:r>
      <w:r w:rsidRPr="00616E46">
        <w:rPr>
          <w:sz w:val="14"/>
        </w:rPr>
        <w:t xml:space="preserve">. In decades to come, with global warming costing governments trillions in mitigation—from building levies to repairing storm damage—the penalties imposed on </w:t>
      </w:r>
      <w:r w:rsidRPr="00616E46">
        <w:rPr>
          <w:rStyle w:val="Emphasis"/>
        </w:rPr>
        <w:t>rural</w:t>
      </w:r>
      <w:r w:rsidRPr="00616E46">
        <w:rPr>
          <w:rStyle w:val="StyleUnderline"/>
        </w:rPr>
        <w:t xml:space="preserve"> dwellers</w:t>
      </w:r>
      <w:r w:rsidRPr="00616E46">
        <w:rPr>
          <w:sz w:val="14"/>
        </w:rPr>
        <w:t xml:space="preserve"> for their </w:t>
      </w:r>
      <w:r w:rsidRPr="00616E46">
        <w:rPr>
          <w:rStyle w:val="StyleUnderline"/>
        </w:rPr>
        <w:t xml:space="preserve">flagrant </w:t>
      </w:r>
      <w:r w:rsidRPr="00616E46">
        <w:rPr>
          <w:rStyle w:val="Emphasis"/>
        </w:rPr>
        <w:t>waste</w:t>
      </w:r>
      <w:r w:rsidRPr="00616E46">
        <w:rPr>
          <w:rStyle w:val="StyleUnderline"/>
        </w:rPr>
        <w:t xml:space="preserve"> of energy and </w:t>
      </w:r>
      <w:r w:rsidRPr="00616E46">
        <w:rPr>
          <w:rStyle w:val="Emphasis"/>
        </w:rPr>
        <w:t>resources</w:t>
      </w:r>
      <w:r w:rsidRPr="00616E46">
        <w:rPr>
          <w:sz w:val="14"/>
        </w:rPr>
        <w:t xml:space="preserve"> may be so harsh that only the very wealthy can afford to get away from it all.</w:t>
      </w:r>
    </w:p>
    <w:p w14:paraId="5E1A2775" w14:textId="77777777" w:rsidR="00E23E21" w:rsidRPr="00616E46" w:rsidRDefault="00E23E21" w:rsidP="00E23E21">
      <w:pPr>
        <w:rPr>
          <w:sz w:val="14"/>
          <w:szCs w:val="14"/>
        </w:rPr>
      </w:pPr>
      <w:r w:rsidRPr="00616E46">
        <w:rPr>
          <w:sz w:val="14"/>
          <w:szCs w:val="14"/>
        </w:rPr>
        <w:t>Urbanization will lend the fight against global warming and other environmental battles a new ally: trees, as marginal farmland returns to bush. Again, this process is already well underway. In settler countries, there are still people old enough to remember where the family farm used to be, before folks moved into town. Typically, that farm was settled in the mid-nineteenth century by European immigrants. The soil was often less than stellar, and the climate less than ideal, so life was hardscrabble. If you could get corn to grow, you fed a herd of dairy cattle. There would be a large vegetable garden for the family, with much of the produce pickled for winter use, and the rest stored in the cold cellar. Maybe the Depression forced the family off the land; maybe the good times that came after the war tempted them into town, where there was electricity and a supermarket. If you drive out to the old homestead today, you may be able to find what’s left of the fence, but maybe not. Everything’s gone back to bush.</w:t>
      </w:r>
    </w:p>
    <w:p w14:paraId="2C68A9F8" w14:textId="77777777" w:rsidR="00E23E21" w:rsidRPr="00616E46" w:rsidRDefault="00E23E21" w:rsidP="00E23E21">
      <w:pPr>
        <w:rPr>
          <w:sz w:val="14"/>
        </w:rPr>
      </w:pPr>
      <w:r w:rsidRPr="00616E46">
        <w:rPr>
          <w:sz w:val="14"/>
        </w:rPr>
        <w:t xml:space="preserve">In the next decade, </w:t>
      </w:r>
      <w:r w:rsidRPr="00616E46">
        <w:rPr>
          <w:rStyle w:val="StyleUnderline"/>
        </w:rPr>
        <w:t xml:space="preserve">the amount of </w:t>
      </w:r>
      <w:r w:rsidRPr="00616E46">
        <w:rPr>
          <w:rStyle w:val="Emphasis"/>
        </w:rPr>
        <w:t>farmland</w:t>
      </w:r>
      <w:r w:rsidRPr="00616E46">
        <w:rPr>
          <w:rStyle w:val="StyleUnderline"/>
        </w:rPr>
        <w:t xml:space="preserve"> in the world will start to </w:t>
      </w:r>
      <w:r w:rsidRPr="00616E46">
        <w:rPr>
          <w:rStyle w:val="Emphasis"/>
        </w:rPr>
        <w:t>decrease</w:t>
      </w:r>
      <w:r w:rsidRPr="00616E46">
        <w:rPr>
          <w:sz w:val="14"/>
        </w:rPr>
        <w:t xml:space="preserve">.434 Already, improvements in </w:t>
      </w:r>
      <w:r w:rsidRPr="00616E46">
        <w:rPr>
          <w:rStyle w:val="StyleUnderline"/>
          <w:highlight w:val="cyan"/>
        </w:rPr>
        <w:t>ag</w:t>
      </w:r>
      <w:r w:rsidRPr="00616E46">
        <w:rPr>
          <w:rStyle w:val="StyleUnderline"/>
        </w:rPr>
        <w:t xml:space="preserve">ricultural </w:t>
      </w:r>
      <w:r w:rsidRPr="00616E46">
        <w:rPr>
          <w:rStyle w:val="Emphasis"/>
          <w:highlight w:val="cyan"/>
        </w:rPr>
        <w:t>tech</w:t>
      </w:r>
      <w:r w:rsidRPr="00616E46">
        <w:rPr>
          <w:rStyle w:val="StyleUnderline"/>
        </w:rPr>
        <w:t xml:space="preserve">nology </w:t>
      </w:r>
      <w:r w:rsidRPr="00616E46">
        <w:rPr>
          <w:rStyle w:val="StyleUnderline"/>
          <w:highlight w:val="cyan"/>
        </w:rPr>
        <w:t>and</w:t>
      </w:r>
      <w:r w:rsidRPr="00616E46">
        <w:rPr>
          <w:rStyle w:val="StyleUnderline"/>
        </w:rPr>
        <w:t xml:space="preserve"> the </w:t>
      </w:r>
      <w:r w:rsidRPr="00616E46">
        <w:rPr>
          <w:rStyle w:val="StyleUnderline"/>
          <w:highlight w:val="cyan"/>
        </w:rPr>
        <w:t xml:space="preserve">efficiency of </w:t>
      </w:r>
      <w:r w:rsidRPr="00616E46">
        <w:rPr>
          <w:rStyle w:val="Emphasis"/>
          <w:highlight w:val="cyan"/>
        </w:rPr>
        <w:t>corporate</w:t>
      </w:r>
      <w:r w:rsidRPr="00616E46">
        <w:rPr>
          <w:rStyle w:val="StyleUnderline"/>
          <w:highlight w:val="cyan"/>
        </w:rPr>
        <w:t xml:space="preserve"> over </w:t>
      </w:r>
      <w:r w:rsidRPr="00616E46">
        <w:rPr>
          <w:rStyle w:val="Emphasis"/>
          <w:highlight w:val="cyan"/>
        </w:rPr>
        <w:t>family farms</w:t>
      </w:r>
      <w:r w:rsidRPr="00616E46">
        <w:rPr>
          <w:rStyle w:val="StyleUnderline"/>
          <w:highlight w:val="cyan"/>
        </w:rPr>
        <w:t xml:space="preserve"> has seen</w:t>
      </w:r>
      <w:r w:rsidRPr="00616E46">
        <w:rPr>
          <w:sz w:val="14"/>
        </w:rPr>
        <w:t xml:space="preserve"> the amount of </w:t>
      </w:r>
      <w:r w:rsidRPr="00616E46">
        <w:rPr>
          <w:rStyle w:val="StyleUnderline"/>
        </w:rPr>
        <w:t xml:space="preserve">land under </w:t>
      </w:r>
      <w:r w:rsidRPr="00616E46">
        <w:rPr>
          <w:rStyle w:val="StyleUnderline"/>
          <w:highlight w:val="cyan"/>
        </w:rPr>
        <w:t>cultivation</w:t>
      </w:r>
      <w:r w:rsidRPr="00616E46">
        <w:rPr>
          <w:rStyle w:val="StyleUnderline"/>
        </w:rPr>
        <w:t xml:space="preserve"> start to </w:t>
      </w:r>
      <w:r w:rsidRPr="00616E46">
        <w:rPr>
          <w:rStyle w:val="Emphasis"/>
          <w:highlight w:val="cyan"/>
        </w:rPr>
        <w:t>shrink</w:t>
      </w:r>
      <w:r w:rsidRPr="00616E46">
        <w:rPr>
          <w:sz w:val="14"/>
        </w:rPr>
        <w:t xml:space="preserve"> in places. Between 2007 and 2012, </w:t>
      </w:r>
      <w:r w:rsidRPr="00616E46">
        <w:rPr>
          <w:rStyle w:val="Emphasis"/>
        </w:rPr>
        <w:t>seven million</w:t>
      </w:r>
      <w:r w:rsidRPr="00616E46">
        <w:rPr>
          <w:rStyle w:val="StyleUnderline"/>
        </w:rPr>
        <w:t xml:space="preserve"> acres of American </w:t>
      </w:r>
      <w:r w:rsidRPr="00616E46">
        <w:rPr>
          <w:rStyle w:val="Emphasis"/>
        </w:rPr>
        <w:t>farmland</w:t>
      </w:r>
      <w:r w:rsidRPr="00616E46">
        <w:rPr>
          <w:rStyle w:val="StyleUnderline"/>
        </w:rPr>
        <w:t xml:space="preserve"> disappeared</w:t>
      </w:r>
      <w:r w:rsidRPr="00616E46">
        <w:rPr>
          <w:sz w:val="14"/>
        </w:rPr>
        <w:t xml:space="preserve">.435 Some of that was eaten up by suburbs, but much of it was land that could no longer be farmed profitably. When population decline arrives in a few decades, even more farmland will disappear. </w:t>
      </w:r>
      <w:r w:rsidRPr="00616E46">
        <w:rPr>
          <w:rStyle w:val="StyleUnderline"/>
        </w:rPr>
        <w:t>Reforestation</w:t>
      </w:r>
      <w:r w:rsidRPr="00616E46">
        <w:rPr>
          <w:sz w:val="14"/>
        </w:rPr>
        <w:t xml:space="preserve"> of marginal farmland, whether naturally or by businesses creating woodlots, </w:t>
      </w:r>
      <w:r w:rsidRPr="00616E46">
        <w:rPr>
          <w:rStyle w:val="StyleUnderline"/>
        </w:rPr>
        <w:t xml:space="preserve">is unambiguously </w:t>
      </w:r>
      <w:r w:rsidRPr="00616E46">
        <w:rPr>
          <w:rStyle w:val="Emphasis"/>
        </w:rPr>
        <w:t>good</w:t>
      </w:r>
      <w:r w:rsidRPr="00616E46">
        <w:rPr>
          <w:rStyle w:val="StyleUnderline"/>
        </w:rPr>
        <w:t xml:space="preserve"> for the </w:t>
      </w:r>
      <w:r w:rsidRPr="00616E46">
        <w:rPr>
          <w:rStyle w:val="Emphasis"/>
        </w:rPr>
        <w:t>environment</w:t>
      </w:r>
      <w:r w:rsidRPr="00616E46">
        <w:rPr>
          <w:sz w:val="14"/>
        </w:rPr>
        <w:t xml:space="preserve">. Farms pollute. There’s the methane from the animals, the fertilizer that leaches into the nearest stream. The bush that replaces the open field captures carbon and contributes oxygen. Endangered </w:t>
      </w:r>
      <w:r w:rsidRPr="00616E46">
        <w:rPr>
          <w:rStyle w:val="StyleUnderline"/>
        </w:rPr>
        <w:t xml:space="preserve">species have a </w:t>
      </w:r>
      <w:r w:rsidRPr="00616E46">
        <w:rPr>
          <w:rStyle w:val="Emphasis"/>
        </w:rPr>
        <w:t>larger habitat</w:t>
      </w:r>
      <w:r w:rsidRPr="00616E46">
        <w:rPr>
          <w:sz w:val="14"/>
        </w:rPr>
        <w:t xml:space="preserve">, improving their odds. Later in this century, </w:t>
      </w:r>
      <w:r w:rsidRPr="00616E46">
        <w:rPr>
          <w:rStyle w:val="StyleUnderline"/>
        </w:rPr>
        <w:t xml:space="preserve">with further </w:t>
      </w:r>
      <w:r w:rsidRPr="00616E46">
        <w:rPr>
          <w:rStyle w:val="Emphasis"/>
        </w:rPr>
        <w:t>advances</w:t>
      </w:r>
      <w:r w:rsidRPr="00616E46">
        <w:rPr>
          <w:rStyle w:val="StyleUnderline"/>
        </w:rPr>
        <w:t xml:space="preserve"> in </w:t>
      </w:r>
      <w:r w:rsidRPr="00616E46">
        <w:rPr>
          <w:rStyle w:val="Emphasis"/>
        </w:rPr>
        <w:t>g</w:t>
      </w:r>
      <w:r w:rsidRPr="00616E46">
        <w:rPr>
          <w:rStyle w:val="StyleUnderline"/>
        </w:rPr>
        <w:t xml:space="preserve">enetically </w:t>
      </w:r>
      <w:r w:rsidRPr="00616E46">
        <w:rPr>
          <w:rStyle w:val="Emphasis"/>
        </w:rPr>
        <w:t>m</w:t>
      </w:r>
      <w:r w:rsidRPr="00616E46">
        <w:rPr>
          <w:rStyle w:val="StyleUnderline"/>
        </w:rPr>
        <w:t>odified cr</w:t>
      </w:r>
      <w:r w:rsidRPr="00616E46">
        <w:rPr>
          <w:rStyle w:val="Emphasis"/>
        </w:rPr>
        <w:t>o</w:t>
      </w:r>
      <w:r w:rsidRPr="00616E46">
        <w:rPr>
          <w:rStyle w:val="StyleUnderline"/>
        </w:rPr>
        <w:t xml:space="preserve">ps, only a </w:t>
      </w:r>
      <w:r w:rsidRPr="00616E46">
        <w:rPr>
          <w:rStyle w:val="Emphasis"/>
        </w:rPr>
        <w:t>fraction</w:t>
      </w:r>
      <w:r w:rsidRPr="00616E46">
        <w:rPr>
          <w:rStyle w:val="StyleUnderline"/>
        </w:rPr>
        <w:t xml:space="preserve"> of the land</w:t>
      </w:r>
      <w:r w:rsidRPr="00616E46">
        <w:rPr>
          <w:sz w:val="14"/>
        </w:rPr>
        <w:t xml:space="preserve"> currently under cultivation </w:t>
      </w:r>
      <w:r w:rsidRPr="00616E46">
        <w:rPr>
          <w:rStyle w:val="StyleUnderline"/>
        </w:rPr>
        <w:t xml:space="preserve">will be </w:t>
      </w:r>
      <w:r w:rsidRPr="00616E46">
        <w:rPr>
          <w:rStyle w:val="Emphasis"/>
        </w:rPr>
        <w:t>needed</w:t>
      </w:r>
      <w:r w:rsidRPr="00616E46">
        <w:rPr>
          <w:sz w:val="14"/>
        </w:rPr>
        <w:t>. The rest will return to nature, helping the planet to cool.</w:t>
      </w:r>
    </w:p>
    <w:p w14:paraId="464D493D" w14:textId="77777777" w:rsidR="00E23E21" w:rsidRPr="00616E46" w:rsidRDefault="00E23E21" w:rsidP="00E23E21">
      <w:pPr>
        <w:rPr>
          <w:sz w:val="14"/>
          <w:szCs w:val="14"/>
        </w:rPr>
      </w:pPr>
      <w:r w:rsidRPr="00616E46">
        <w:rPr>
          <w:sz w:val="14"/>
          <w:szCs w:val="14"/>
        </w:rPr>
        <w:t>The world’s oceans are also under tremendous stress. Overfishing, pollution of coastal waters from agricultural and urban runoff, and a host of other human abuses are disrupting the food chain. The damage extends from bleached coral to endangered whales. The sooner we act to limit the warming of the air, the better it will be for our oceans. But ultimately, reducing the size of the human population is the best prescription for protecting the seas. Fewer mouths to eat fish.</w:t>
      </w:r>
    </w:p>
    <w:p w14:paraId="1DFF8134" w14:textId="77777777" w:rsidR="00E23E21" w:rsidRPr="00616E46" w:rsidRDefault="00E23E21" w:rsidP="00E23E21">
      <w:pPr>
        <w:rPr>
          <w:sz w:val="14"/>
          <w:szCs w:val="14"/>
        </w:rPr>
      </w:pPr>
      <w:r w:rsidRPr="00616E46">
        <w:rPr>
          <w:sz w:val="14"/>
          <w:szCs w:val="14"/>
        </w:rPr>
        <w:t>On December 12, 2015, in Paris, all nations agreed to limit the impact of climate change through human activity to less than two degrees Celsius above pre-industrial levels. But world leaders have made similar promises, going all the way back to Kyoto in 1997, and still the planet warms. The key decisions are being made by a handful of  (mostly) men in the capitals of China, the United States, and India, the three largest emitters. As China and India modernize, they rely heavily on coal-fired generators to expand their electrical grid. Building a coal-fired generating station is just about the worst thing you can do to the air. The good news is that the rapidly falling cost of solar energy—and outrage from middle-class taxpayers in smog-choked cities—is helping to wean both countries off coal. China announced the cancellation of 103 planned plants in 2017,436 and India has lowered its annual coal use to 600 million tons. (There were fears it would reach 1.5 billion tons by 2020.)437</w:t>
      </w:r>
    </w:p>
    <w:p w14:paraId="6E0C6BC6" w14:textId="77777777" w:rsidR="00E23E21" w:rsidRPr="00616E46" w:rsidRDefault="00E23E21" w:rsidP="00E23E21">
      <w:pPr>
        <w:rPr>
          <w:sz w:val="14"/>
          <w:szCs w:val="14"/>
        </w:rPr>
      </w:pPr>
      <w:r w:rsidRPr="00616E46">
        <w:rPr>
          <w:sz w:val="14"/>
          <w:szCs w:val="14"/>
        </w:rPr>
        <w:t>As for the United States, the second-largest emitter, here is one encouraging statistic: electricity use in that country has been flat since 2007, even though the economy has grown substantially. One reason, depressingly, might be manufacturing plants closing their doors as jobs shift overseas. But another, more encouragingly, could be off-grid electricity generation—people heating their homes with solar panels, for instance—and energy conservation.438 For all three of these highest-emitting countries, and the rest of the world, major advances in battery storage capacity to preserve energy generated by solar and wind could lessen the need for fossil fuels overall.</w:t>
      </w:r>
    </w:p>
    <w:p w14:paraId="6D8F7A7F" w14:textId="77777777" w:rsidR="00E23E21" w:rsidRPr="00616E46" w:rsidRDefault="00E23E21" w:rsidP="00E23E21">
      <w:pPr>
        <w:rPr>
          <w:sz w:val="14"/>
          <w:szCs w:val="14"/>
        </w:rPr>
      </w:pPr>
      <w:r w:rsidRPr="00616E46">
        <w:rPr>
          <w:sz w:val="14"/>
          <w:szCs w:val="14"/>
        </w:rPr>
        <w:t>Nonetheless, the world isn’t expected to reach peak fossil fuel until around 2040, because of growing demand in the developing world.439 China’s coal-generated electrical capacity is still three times that of the United States, India still has plans for 370 new coal-fired generating stations on its books,440 and in 2017 Donald Trump withdrew the United States from the Paris accord (though many state governments plan to meet their commitments anyway). The fight to contain global warming remains an uphill struggle. The good news is that population decline could play a major role in limiting carbon emissions. One recent study projected that if the UN’s low-variant model played out, relative emissions would decline by 10 percent by 2055 and 35 percent by 2100.441 The solution to producing less carbon dioxide might ultimately be producing fewer humans.</w:t>
      </w:r>
    </w:p>
    <w:p w14:paraId="345B45CF" w14:textId="77777777" w:rsidR="00E23E21" w:rsidRPr="00616E46" w:rsidRDefault="00E23E21" w:rsidP="00E23E21">
      <w:pPr>
        <w:rPr>
          <w:sz w:val="14"/>
        </w:rPr>
      </w:pPr>
      <w:r w:rsidRPr="00616E46">
        <w:rPr>
          <w:sz w:val="14"/>
        </w:rPr>
        <w:t xml:space="preserve">We might predict </w:t>
      </w:r>
      <w:r w:rsidRPr="00616E46">
        <w:rPr>
          <w:rStyle w:val="StyleUnderline"/>
        </w:rPr>
        <w:t xml:space="preserve">a </w:t>
      </w:r>
      <w:r w:rsidRPr="00616E46">
        <w:rPr>
          <w:rStyle w:val="Emphasis"/>
        </w:rPr>
        <w:t>future</w:t>
      </w:r>
      <w:r w:rsidRPr="00616E46">
        <w:rPr>
          <w:rStyle w:val="StyleUnderline"/>
        </w:rPr>
        <w:t xml:space="preserve"> in which </w:t>
      </w:r>
      <w:r w:rsidRPr="00616E46">
        <w:rPr>
          <w:rStyle w:val="Emphasis"/>
        </w:rPr>
        <w:t>much</w:t>
      </w:r>
      <w:r w:rsidRPr="00616E46">
        <w:rPr>
          <w:rStyle w:val="StyleUnderline"/>
        </w:rPr>
        <w:t xml:space="preserve"> of</w:t>
      </w:r>
      <w:r w:rsidRPr="00616E46">
        <w:rPr>
          <w:sz w:val="14"/>
        </w:rPr>
        <w:t xml:space="preserve"> a shrinking </w:t>
      </w:r>
      <w:r w:rsidRPr="00616E46">
        <w:rPr>
          <w:rStyle w:val="StyleUnderline"/>
        </w:rPr>
        <w:t>humanity lives in</w:t>
      </w:r>
      <w:r w:rsidRPr="00616E46">
        <w:rPr>
          <w:sz w:val="14"/>
        </w:rPr>
        <w:t xml:space="preserve"> high-rise apartment buildings in </w:t>
      </w:r>
      <w:r w:rsidRPr="00616E46">
        <w:rPr>
          <w:rStyle w:val="StyleUnderline"/>
        </w:rPr>
        <w:t xml:space="preserve">large </w:t>
      </w:r>
      <w:r w:rsidRPr="00616E46">
        <w:rPr>
          <w:rStyle w:val="Emphasis"/>
        </w:rPr>
        <w:t>cities</w:t>
      </w:r>
      <w:r w:rsidRPr="00616E46">
        <w:rPr>
          <w:sz w:val="14"/>
        </w:rPr>
        <w:t xml:space="preserve">, with much of the land between the cities gone back to bush. Tropical </w:t>
      </w:r>
      <w:r w:rsidRPr="00616E46">
        <w:rPr>
          <w:rStyle w:val="Emphasis"/>
        </w:rPr>
        <w:t>rainforests</w:t>
      </w:r>
      <w:r w:rsidRPr="00616E46">
        <w:rPr>
          <w:rStyle w:val="StyleUnderline"/>
        </w:rPr>
        <w:t xml:space="preserve"> and</w:t>
      </w:r>
      <w:r w:rsidRPr="00616E46">
        <w:rPr>
          <w:sz w:val="14"/>
        </w:rPr>
        <w:t xml:space="preserve"> northern </w:t>
      </w:r>
      <w:r w:rsidRPr="00616E46">
        <w:rPr>
          <w:rStyle w:val="StyleUnderline"/>
        </w:rPr>
        <w:t xml:space="preserve">boreal forests will </w:t>
      </w:r>
      <w:r w:rsidRPr="00616E46">
        <w:rPr>
          <w:rStyle w:val="Emphasis"/>
        </w:rPr>
        <w:t>expand</w:t>
      </w:r>
      <w:r w:rsidRPr="00616E46">
        <w:rPr>
          <w:rStyle w:val="StyleUnderline"/>
        </w:rPr>
        <w:t xml:space="preserve">, capturing </w:t>
      </w:r>
      <w:r w:rsidRPr="00616E46">
        <w:rPr>
          <w:rStyle w:val="Emphasis"/>
        </w:rPr>
        <w:t>carbon</w:t>
      </w:r>
      <w:r w:rsidRPr="00616E46">
        <w:rPr>
          <w:sz w:val="14"/>
        </w:rPr>
        <w:t xml:space="preserve"> and contributing oxygen. </w:t>
      </w:r>
      <w:r w:rsidRPr="00616E46">
        <w:rPr>
          <w:rStyle w:val="Emphasis"/>
          <w:highlight w:val="cyan"/>
        </w:rPr>
        <w:t>Renewable</w:t>
      </w:r>
      <w:r w:rsidRPr="00616E46">
        <w:rPr>
          <w:rStyle w:val="StyleUnderline"/>
        </w:rPr>
        <w:t xml:space="preserve"> forms of </w:t>
      </w:r>
      <w:r w:rsidRPr="00616E46">
        <w:rPr>
          <w:rStyle w:val="StyleUnderline"/>
          <w:highlight w:val="cyan"/>
        </w:rPr>
        <w:t>energy will</w:t>
      </w:r>
      <w:r w:rsidRPr="00616E46">
        <w:rPr>
          <w:sz w:val="14"/>
        </w:rPr>
        <w:t xml:space="preserve"> lessen and ultimately </w:t>
      </w:r>
      <w:r w:rsidRPr="00616E46">
        <w:rPr>
          <w:rStyle w:val="StyleUnderline"/>
          <w:highlight w:val="cyan"/>
        </w:rPr>
        <w:t>eliminate</w:t>
      </w:r>
      <w:r w:rsidRPr="00616E46">
        <w:rPr>
          <w:sz w:val="14"/>
        </w:rPr>
        <w:t xml:space="preserve"> the need for </w:t>
      </w:r>
      <w:r w:rsidRPr="00616E46">
        <w:rPr>
          <w:rStyle w:val="Emphasis"/>
          <w:highlight w:val="cyan"/>
        </w:rPr>
        <w:t>fossil fuels</w:t>
      </w:r>
      <w:r w:rsidRPr="00616E46">
        <w:rPr>
          <w:rStyle w:val="StyleUnderline"/>
        </w:rPr>
        <w:t>. Urbanization</w:t>
      </w:r>
      <w:r w:rsidRPr="00616E46">
        <w:rPr>
          <w:sz w:val="14"/>
        </w:rPr>
        <w:t xml:space="preserve">, innovation, and depopulation </w:t>
      </w:r>
      <w:r w:rsidRPr="00616E46">
        <w:rPr>
          <w:rStyle w:val="StyleUnderline"/>
        </w:rPr>
        <w:t xml:space="preserve">might be the </w:t>
      </w:r>
      <w:r w:rsidRPr="00616E46">
        <w:rPr>
          <w:rStyle w:val="Emphasis"/>
        </w:rPr>
        <w:t>best</w:t>
      </w:r>
      <w:r w:rsidRPr="00616E46">
        <w:rPr>
          <w:rStyle w:val="StyleUnderline"/>
        </w:rPr>
        <w:t xml:space="preserve"> solution to halting</w:t>
      </w:r>
      <w:r w:rsidRPr="00616E46">
        <w:rPr>
          <w:sz w:val="14"/>
        </w:rPr>
        <w:t xml:space="preserve"> the march of </w:t>
      </w:r>
      <w:r w:rsidRPr="00616E46">
        <w:rPr>
          <w:rStyle w:val="Emphasis"/>
        </w:rPr>
        <w:t>climate</w:t>
      </w:r>
      <w:r w:rsidRPr="00616E46">
        <w:rPr>
          <w:rStyle w:val="StyleUnderline"/>
        </w:rPr>
        <w:t xml:space="preserve"> change</w:t>
      </w:r>
      <w:r w:rsidRPr="00616E46">
        <w:rPr>
          <w:sz w:val="14"/>
        </w:rPr>
        <w:t>. With any luck, a baby born today—or at worst one born a decade or two from now—will reach middle age in a cleaner, healthier world.</w:t>
      </w:r>
    </w:p>
    <w:p w14:paraId="2C91F0CA" w14:textId="77777777" w:rsidR="00E23E21" w:rsidRPr="00616E46" w:rsidRDefault="00E23E21" w:rsidP="00E23E21"/>
    <w:p w14:paraId="75CF4002" w14:textId="77777777" w:rsidR="00E23E21" w:rsidRPr="001F5362" w:rsidRDefault="00E23E21" w:rsidP="00E23E21"/>
    <w:p w14:paraId="2AD789A2" w14:textId="77777777" w:rsidR="00E23E21" w:rsidRPr="00616E46" w:rsidRDefault="00E23E21" w:rsidP="00E23E21">
      <w:pPr>
        <w:pStyle w:val="Heading3"/>
        <w:rPr>
          <w:rFonts w:cs="Times New Roman"/>
        </w:rPr>
      </w:pPr>
      <w:r>
        <w:rPr>
          <w:rFonts w:cs="Times New Roman"/>
        </w:rPr>
        <w:t>South Asia !D---1NC</w:t>
      </w:r>
    </w:p>
    <w:p w14:paraId="29C7DDE6" w14:textId="77777777" w:rsidR="00E23E21" w:rsidRPr="00616E46" w:rsidRDefault="00E23E21" w:rsidP="00E23E21">
      <w:pPr>
        <w:pStyle w:val="Heading4"/>
        <w:rPr>
          <w:rFonts w:cs="Times New Roman"/>
          <w:b w:val="0"/>
          <w:bCs/>
        </w:rPr>
      </w:pPr>
      <w:r>
        <w:t>6</w:t>
      </w:r>
      <w:r w:rsidRPr="008D7722">
        <w:t xml:space="preserve">. </w:t>
      </w:r>
      <w:r w:rsidRPr="00616E46">
        <w:rPr>
          <w:rFonts w:cs="Times New Roman"/>
        </w:rPr>
        <w:t xml:space="preserve">No terrorism impact. </w:t>
      </w:r>
      <w:r w:rsidRPr="00616E46">
        <w:rPr>
          <w:rFonts w:cs="Times New Roman"/>
          <w:b w:val="0"/>
          <w:bCs/>
        </w:rPr>
        <w:t xml:space="preserve">Bathtubs have a higher kill count. </w:t>
      </w:r>
    </w:p>
    <w:p w14:paraId="7398966B" w14:textId="77777777" w:rsidR="00E23E21" w:rsidRPr="00616E46" w:rsidRDefault="00E23E21" w:rsidP="00E23E21">
      <w:r w:rsidRPr="00616E46">
        <w:rPr>
          <w:rStyle w:val="Style13ptBold"/>
        </w:rPr>
        <w:t>Mueller 21</w:t>
      </w:r>
      <w:r w:rsidRPr="00616E46">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3FCF8D38" w14:textId="77777777" w:rsidR="00E23E21" w:rsidRPr="00616E46" w:rsidRDefault="00E23E21" w:rsidP="00E23E21">
      <w:pPr>
        <w:rPr>
          <w:sz w:val="16"/>
        </w:rPr>
      </w:pPr>
      <w:r w:rsidRPr="00616E46">
        <w:rPr>
          <w:rStyle w:val="StyleUnderline"/>
          <w:highlight w:val="cyan"/>
        </w:rPr>
        <w:t>The likelihood</w:t>
      </w:r>
      <w:r w:rsidRPr="00616E46">
        <w:rPr>
          <w:sz w:val="16"/>
        </w:rPr>
        <w:t xml:space="preserve"> that </w:t>
      </w:r>
      <w:r w:rsidRPr="00616E46">
        <w:rPr>
          <w:rStyle w:val="StyleUnderline"/>
          <w:highlight w:val="cyan"/>
        </w:rPr>
        <w:t>anyone</w:t>
      </w:r>
      <w:r w:rsidRPr="00616E46">
        <w:rPr>
          <w:sz w:val="16"/>
        </w:rPr>
        <w:t xml:space="preserve"> outside a war zone </w:t>
      </w:r>
      <w:r w:rsidRPr="00616E46">
        <w:rPr>
          <w:rStyle w:val="StyleUnderline"/>
          <w:highlight w:val="cyan"/>
        </w:rPr>
        <w:t>will be killed by a</w:t>
      </w:r>
      <w:r w:rsidRPr="00616E46">
        <w:rPr>
          <w:rStyle w:val="StyleUnderline"/>
        </w:rPr>
        <w:t>n</w:t>
      </w:r>
      <w:r w:rsidRPr="00616E46">
        <w:rPr>
          <w:sz w:val="16"/>
        </w:rPr>
        <w:t xml:space="preserve"> Islamist </w:t>
      </w:r>
      <w:r w:rsidRPr="00616E46">
        <w:rPr>
          <w:rStyle w:val="StyleUnderline"/>
        </w:rPr>
        <w:t xml:space="preserve">extremist </w:t>
      </w:r>
      <w:r w:rsidRPr="00616E46">
        <w:rPr>
          <w:rStyle w:val="StyleUnderline"/>
          <w:highlight w:val="cyan"/>
        </w:rPr>
        <w:t xml:space="preserve">terrorist is </w:t>
      </w:r>
      <w:r w:rsidRPr="00616E46">
        <w:rPr>
          <w:rStyle w:val="Emphasis"/>
          <w:highlight w:val="cyan"/>
        </w:rPr>
        <w:t>extremely small</w:t>
      </w:r>
      <w:r w:rsidRPr="00616E46">
        <w:rPr>
          <w:sz w:val="16"/>
        </w:rPr>
        <w:t xml:space="preserve">. In the United States, for example, some </w:t>
      </w:r>
      <w:r w:rsidRPr="00616E46">
        <w:rPr>
          <w:rStyle w:val="StyleUnderline"/>
          <w:highlight w:val="cyan"/>
        </w:rPr>
        <w:t>six people have perished each year</w:t>
      </w:r>
      <w:r w:rsidRPr="00616E46">
        <w:rPr>
          <w:rStyle w:val="StyleUnderline"/>
        </w:rPr>
        <w:t xml:space="preserve"> since 9/11 at the hands of such terrorists</w:t>
      </w:r>
      <w:r w:rsidRPr="00616E46">
        <w:rPr>
          <w:sz w:val="16"/>
        </w:rPr>
        <w:t>—for an annual fatality rate of about one in 50 million for the period.</w:t>
      </w:r>
    </w:p>
    <w:p w14:paraId="18696B0C" w14:textId="77777777" w:rsidR="00E23E21" w:rsidRPr="00616E46" w:rsidRDefault="00E23E21" w:rsidP="00E23E21">
      <w:pPr>
        <w:rPr>
          <w:sz w:val="16"/>
        </w:rPr>
      </w:pPr>
      <w:r w:rsidRPr="00616E46">
        <w:rPr>
          <w:sz w:val="16"/>
        </w:rPr>
        <w:t>This might be taken to suggest, as one writer has characterized it, that “</w:t>
      </w:r>
      <w:r w:rsidRPr="00616E46">
        <w:rPr>
          <w:rStyle w:val="StyleUnderline"/>
        </w:rPr>
        <w:t>terrorism is</w:t>
      </w:r>
      <w:r w:rsidRPr="00616E46">
        <w:rPr>
          <w:sz w:val="16"/>
        </w:rPr>
        <w:t xml:space="preserve"> such </w:t>
      </w:r>
      <w:r w:rsidRPr="00616E46">
        <w:rPr>
          <w:rStyle w:val="StyleUnderline"/>
        </w:rPr>
        <w:t xml:space="preserve">a </w:t>
      </w:r>
      <w:r w:rsidRPr="00616E46">
        <w:rPr>
          <w:rStyle w:val="Emphasis"/>
        </w:rPr>
        <w:t>minor threat</w:t>
      </w:r>
      <w:r w:rsidRPr="00616E46">
        <w:rPr>
          <w:sz w:val="16"/>
        </w:rPr>
        <w:t xml:space="preserve"> </w:t>
      </w:r>
      <w:r w:rsidRPr="00616E46">
        <w:rPr>
          <w:rStyle w:val="StyleUnderline"/>
        </w:rPr>
        <w:t>to American life</w:t>
      </w:r>
      <w:r w:rsidRPr="00616E46">
        <w:rPr>
          <w:sz w:val="16"/>
        </w:rPr>
        <w:t xml:space="preserve"> and limb that </w:t>
      </w:r>
      <w:r w:rsidRPr="00616E46">
        <w:rPr>
          <w:rStyle w:val="StyleUnderline"/>
        </w:rPr>
        <w:t>it’s</w:t>
      </w:r>
      <w:r w:rsidRPr="00616E46">
        <w:rPr>
          <w:sz w:val="16"/>
        </w:rPr>
        <w:t xml:space="preserve"> simply bizarre—</w:t>
      </w:r>
      <w:r w:rsidRPr="00616E46">
        <w:rPr>
          <w:rStyle w:val="StyleUnderline"/>
        </w:rPr>
        <w:t>just</w:t>
      </w:r>
      <w:r w:rsidRPr="00616E46">
        <w:rPr>
          <w:sz w:val="16"/>
        </w:rPr>
        <w:t xml:space="preserve"> stupefyingly </w:t>
      </w:r>
      <w:r w:rsidRPr="00616E46">
        <w:rPr>
          <w:rStyle w:val="Emphasis"/>
        </w:rPr>
        <w:t>irrational</w:t>
      </w:r>
      <w:r w:rsidRPr="00616E46">
        <w:rPr>
          <w:rStyle w:val="StyleUnderline"/>
        </w:rPr>
        <w:t xml:space="preserve"> and intellectually </w:t>
      </w:r>
      <w:r w:rsidRPr="00616E46">
        <w:rPr>
          <w:rStyle w:val="Emphasis"/>
        </w:rPr>
        <w:t>unserious</w:t>
      </w:r>
      <w:r w:rsidRPr="00616E46">
        <w:rPr>
          <w:sz w:val="16"/>
        </w:rPr>
        <w:t>—</w:t>
      </w:r>
      <w:r w:rsidRPr="00616E46">
        <w:rPr>
          <w:rStyle w:val="StyleUnderline"/>
        </w:rPr>
        <w:t>to suppose that it could even begin to justify the abolition of privacy rights</w:t>
      </w:r>
      <w:r w:rsidRPr="00616E46">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616E46">
        <w:rPr>
          <w:rStyle w:val="StyleUnderline"/>
        </w:rPr>
        <w:t>The vast majority of what is commonly tallied as terrorism has occurred in war zones</w:t>
      </w:r>
      <w:r w:rsidRPr="00616E46">
        <w:rPr>
          <w:sz w:val="16"/>
        </w:rPr>
        <w:t xml:space="preserve">, and this is especially true for fatalities.3 But even </w:t>
      </w:r>
      <w:r w:rsidRPr="00616E46">
        <w:rPr>
          <w:rStyle w:val="StyleUnderline"/>
        </w:rPr>
        <w:t>this has been exaggerated by conflating terrorism with war</w:t>
      </w:r>
      <w:r w:rsidRPr="00616E46">
        <w:rPr>
          <w:sz w:val="16"/>
        </w:rPr>
        <w:t>: civil war violence that would previously have been seen to be acts of insurgency are now often labeled terrorism.4</w:t>
      </w:r>
    </w:p>
    <w:p w14:paraId="1F3C6CB3" w14:textId="77777777" w:rsidR="00E23E21" w:rsidRPr="00616E46" w:rsidRDefault="00E23E21" w:rsidP="00E23E21">
      <w:pPr>
        <w:rPr>
          <w:sz w:val="16"/>
        </w:rPr>
      </w:pPr>
      <w:r w:rsidRPr="00616E46">
        <w:rPr>
          <w:sz w:val="16"/>
        </w:rPr>
        <w:t xml:space="preserve">In order to put the numbers in some context, it has often been pointed out that far </w:t>
      </w:r>
      <w:r w:rsidRPr="00616E46">
        <w:rPr>
          <w:rStyle w:val="StyleUnderline"/>
          <w:highlight w:val="cyan"/>
        </w:rPr>
        <w:t>more Americans are killed</w:t>
      </w:r>
      <w:r w:rsidRPr="00616E46">
        <w:rPr>
          <w:sz w:val="16"/>
        </w:rPr>
        <w:t xml:space="preserve"> each year not only </w:t>
      </w:r>
      <w:r w:rsidRPr="00616E46">
        <w:rPr>
          <w:rStyle w:val="StyleUnderline"/>
          <w:highlight w:val="cyan"/>
        </w:rPr>
        <w:t>by</w:t>
      </w:r>
      <w:r w:rsidRPr="00616E46">
        <w:rPr>
          <w:sz w:val="16"/>
        </w:rPr>
        <w:t xml:space="preserve"> such highly destructive hazards as drug overdoses or automobile accidents, but even by such comparatively minor ones as </w:t>
      </w:r>
      <w:r w:rsidRPr="00616E46">
        <w:rPr>
          <w:rStyle w:val="Emphasis"/>
          <w:highlight w:val="cyan"/>
        </w:rPr>
        <w:t>lightning</w:t>
      </w:r>
      <w:r w:rsidRPr="00616E46">
        <w:rPr>
          <w:sz w:val="16"/>
        </w:rPr>
        <w:t xml:space="preserve">, accident-causing </w:t>
      </w:r>
      <w:r w:rsidRPr="00616E46">
        <w:rPr>
          <w:rStyle w:val="Emphasis"/>
          <w:highlight w:val="cyan"/>
        </w:rPr>
        <w:t>deer</w:t>
      </w:r>
      <w:r w:rsidRPr="00616E46">
        <w:rPr>
          <w:sz w:val="16"/>
        </w:rPr>
        <w:t xml:space="preserve">, peanut allergies, </w:t>
      </w:r>
      <w:r w:rsidRPr="00616E46">
        <w:rPr>
          <w:rStyle w:val="StyleUnderline"/>
          <w:highlight w:val="cyan"/>
        </w:rPr>
        <w:t>or</w:t>
      </w:r>
      <w:r w:rsidRPr="00616E46">
        <w:rPr>
          <w:sz w:val="16"/>
        </w:rPr>
        <w:t xml:space="preserve"> drowning in </w:t>
      </w:r>
      <w:r w:rsidRPr="00616E46">
        <w:rPr>
          <w:rStyle w:val="Emphasis"/>
          <w:highlight w:val="cyan"/>
        </w:rPr>
        <w:t>bathtubs</w:t>
      </w:r>
      <w:r w:rsidRPr="00616E46">
        <w:rPr>
          <w:sz w:val="16"/>
        </w:rPr>
        <w:t xml:space="preserve">. Some comparisons are arrayed in Table l. </w:t>
      </w:r>
    </w:p>
    <w:p w14:paraId="6C22D17D" w14:textId="77777777" w:rsidR="00E23E21" w:rsidRPr="00616E46" w:rsidRDefault="00E23E21" w:rsidP="00E23E21">
      <w:pPr>
        <w:rPr>
          <w:sz w:val="16"/>
        </w:rPr>
      </w:pPr>
      <w:r w:rsidRPr="00616E46">
        <w:rPr>
          <w:sz w:val="16"/>
        </w:rPr>
        <w:t xml:space="preserve">In recent years, however, critics have attacked what they call "the bathtub fallacy." </w:t>
      </w:r>
    </w:p>
    <w:p w14:paraId="0ECB86AC" w14:textId="77777777" w:rsidR="00E23E21" w:rsidRPr="00616E46" w:rsidRDefault="00E23E21" w:rsidP="00E23E21">
      <w:pPr>
        <w:rPr>
          <w:sz w:val="16"/>
        </w:rPr>
      </w:pPr>
      <w:r w:rsidRPr="00616E46">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30FA3B71" w14:textId="77777777" w:rsidR="00E23E21" w:rsidRPr="00616E46" w:rsidRDefault="00E23E21" w:rsidP="00E23E21">
      <w:pPr>
        <w:rPr>
          <w:sz w:val="16"/>
        </w:rPr>
      </w:pPr>
      <w:r w:rsidRPr="00616E46">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0AC7386B" w14:textId="77777777" w:rsidR="00E23E21" w:rsidRPr="00616E46" w:rsidRDefault="00E23E21" w:rsidP="00E23E21">
      <w:pPr>
        <w:rPr>
          <w:sz w:val="16"/>
        </w:rPr>
      </w:pPr>
      <w:r w:rsidRPr="00616E46">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17CC1699" w14:textId="77777777" w:rsidR="00E23E21" w:rsidRPr="00616E46" w:rsidRDefault="00E23E21" w:rsidP="00E23E21">
      <w:pPr>
        <w:rPr>
          <w:sz w:val="16"/>
        </w:rPr>
      </w:pPr>
      <w:r w:rsidRPr="00616E46">
        <w:rPr>
          <w:sz w:val="16"/>
        </w:rPr>
        <w:t>They maintain, fourth, that the comparison is invalid because, unlike terrorism, bath tubs provide benefit.</w:t>
      </w:r>
    </w:p>
    <w:p w14:paraId="0B8BA821" w14:textId="77777777" w:rsidR="00E23E21" w:rsidRPr="00616E46" w:rsidRDefault="00E23E21" w:rsidP="00E23E21">
      <w:pPr>
        <w:rPr>
          <w:sz w:val="16"/>
        </w:rPr>
      </w:pPr>
      <w:r w:rsidRPr="00616E46">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7BDA47A" w14:textId="77777777" w:rsidR="00E23E21" w:rsidRPr="00616E46" w:rsidRDefault="00E23E21" w:rsidP="00E23E21">
      <w:pPr>
        <w:rPr>
          <w:sz w:val="16"/>
        </w:rPr>
      </w:pPr>
      <w:r w:rsidRPr="00616E46">
        <w:rPr>
          <w:sz w:val="16"/>
        </w:rPr>
        <w:t xml:space="preserve">In this article, </w:t>
      </w:r>
      <w:r w:rsidRPr="00616E46">
        <w:rPr>
          <w:rStyle w:val="StyleUnderline"/>
        </w:rPr>
        <w:t xml:space="preserve">we examine these five propositions and find all of them to be </w:t>
      </w:r>
      <w:r w:rsidRPr="00616E46">
        <w:rPr>
          <w:rStyle w:val="Emphasis"/>
        </w:rPr>
        <w:t>wanting</w:t>
      </w:r>
      <w:r w:rsidRPr="00616E46">
        <w:rPr>
          <w:sz w:val="16"/>
        </w:rPr>
        <w:t xml:space="preserve">. In the process, we conclude that </w:t>
      </w:r>
      <w:r w:rsidRPr="00616E46">
        <w:rPr>
          <w:rStyle w:val="StyleUnderline"/>
          <w:highlight w:val="cyan"/>
        </w:rPr>
        <w:t>terrorism is rare</w:t>
      </w:r>
      <w:r w:rsidRPr="00616E46">
        <w:rPr>
          <w:sz w:val="16"/>
          <w:highlight w:val="cyan"/>
        </w:rPr>
        <w:t xml:space="preserve"> </w:t>
      </w:r>
      <w:r w:rsidRPr="00616E46">
        <w:rPr>
          <w:rStyle w:val="StyleUnderline"/>
          <w:highlight w:val="cyan"/>
        </w:rPr>
        <w:t>outside war zones because</w:t>
      </w:r>
      <w:r w:rsidRPr="00616E46">
        <w:rPr>
          <w:sz w:val="16"/>
          <w:highlight w:val="cyan"/>
        </w:rPr>
        <w:t>,</w:t>
      </w:r>
      <w:r w:rsidRPr="00616E46">
        <w:rPr>
          <w:sz w:val="16"/>
        </w:rPr>
        <w:t xml:space="preserve"> to a substantial degree, </w:t>
      </w:r>
      <w:r w:rsidRPr="00616E46">
        <w:rPr>
          <w:rStyle w:val="StyleUnderline"/>
          <w:highlight w:val="cyan"/>
        </w:rPr>
        <w:t xml:space="preserve">terrorists </w:t>
      </w:r>
      <w:r w:rsidRPr="00616E46">
        <w:rPr>
          <w:rStyle w:val="Emphasis"/>
          <w:highlight w:val="cyan"/>
        </w:rPr>
        <w:t>don’t exist there</w:t>
      </w:r>
      <w:r w:rsidRPr="00616E46">
        <w:rPr>
          <w:sz w:val="16"/>
        </w:rPr>
        <w:t xml:space="preserve">. In general, as with rare diseases that kill few, </w:t>
      </w:r>
      <w:r w:rsidRPr="00616E46">
        <w:rPr>
          <w:rStyle w:val="StyleUnderline"/>
        </w:rPr>
        <w:t>it makes more policy sense to expend limited funds on hazards that inflict far more damage</w:t>
      </w:r>
      <w:r w:rsidRPr="00616E46">
        <w:rPr>
          <w:sz w:val="16"/>
        </w:rPr>
        <w:t>.</w:t>
      </w:r>
    </w:p>
    <w:p w14:paraId="115B8F6D" w14:textId="77777777" w:rsidR="00E23E21" w:rsidRPr="00616E46" w:rsidRDefault="00E23E21" w:rsidP="00E23E21">
      <w:pPr>
        <w:rPr>
          <w:sz w:val="16"/>
        </w:rPr>
      </w:pPr>
      <w:r w:rsidRPr="00616E46">
        <w:rPr>
          <w:sz w:val="16"/>
        </w:rPr>
        <w:t>Terrorism is willed and may well become more destructive</w:t>
      </w:r>
    </w:p>
    <w:p w14:paraId="0099F76F" w14:textId="77777777" w:rsidR="00E23E21" w:rsidRPr="00616E46" w:rsidRDefault="00E23E21" w:rsidP="00E23E21">
      <w:pPr>
        <w:rPr>
          <w:sz w:val="16"/>
        </w:rPr>
      </w:pPr>
      <w:r w:rsidRPr="00616E4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2DB5FE98" w14:textId="77777777" w:rsidR="00E23E21" w:rsidRPr="00616E46" w:rsidRDefault="00E23E21" w:rsidP="00E23E21">
      <w:pPr>
        <w:rPr>
          <w:sz w:val="16"/>
        </w:rPr>
      </w:pPr>
      <w:r w:rsidRPr="00616E46">
        <w:rPr>
          <w:sz w:val="16"/>
        </w:rPr>
        <w:t>Thus far</w:t>
      </w:r>
      <w:r w:rsidRPr="00616E46">
        <w:rPr>
          <w:sz w:val="16"/>
          <w:szCs w:val="16"/>
        </w:rPr>
        <w:t xml:space="preserve">, </w:t>
      </w:r>
      <w:r w:rsidRPr="00616E46">
        <w:rPr>
          <w:rStyle w:val="StyleUnderline"/>
          <w:highlight w:val="cyan"/>
        </w:rPr>
        <w:t xml:space="preserve">9/11 stands out as an </w:t>
      </w:r>
      <w:r w:rsidRPr="00616E46">
        <w:rPr>
          <w:rStyle w:val="Emphasis"/>
          <w:highlight w:val="cyan"/>
        </w:rPr>
        <w:t>extreme outlier</w:t>
      </w:r>
      <w:r w:rsidRPr="00616E46">
        <w:rPr>
          <w:rStyle w:val="StyleUnderline"/>
        </w:rPr>
        <w:t xml:space="preserve">: scarcely any terrorist act, before or after, in war zones or outside them, has inflicted </w:t>
      </w:r>
      <w:r w:rsidRPr="00616E46">
        <w:rPr>
          <w:rStyle w:val="Emphasis"/>
        </w:rPr>
        <w:t>even one-tenth</w:t>
      </w:r>
      <w:r w:rsidRPr="00616E46">
        <w:rPr>
          <w:rStyle w:val="StyleUnderline"/>
        </w:rPr>
        <w:t xml:space="preserve"> as much total destruction</w:t>
      </w:r>
      <w:r w:rsidRPr="00616E46">
        <w:rPr>
          <w:sz w:val="16"/>
        </w:rPr>
        <w:t xml:space="preserve">. That is, contrary to common expectations, </w:t>
      </w:r>
      <w:r w:rsidRPr="00616E46">
        <w:rPr>
          <w:rStyle w:val="StyleUnderline"/>
        </w:rPr>
        <w:t>the attack has</w:t>
      </w:r>
      <w:r w:rsidRPr="00616E46">
        <w:rPr>
          <w:sz w:val="16"/>
        </w:rPr>
        <w:t xml:space="preserve"> thus far </w:t>
      </w:r>
      <w:r w:rsidRPr="00616E46">
        <w:rPr>
          <w:rStyle w:val="StyleUnderline"/>
        </w:rPr>
        <w:t xml:space="preserve">been an </w:t>
      </w:r>
      <w:r w:rsidRPr="00616E46">
        <w:rPr>
          <w:rStyle w:val="Emphasis"/>
        </w:rPr>
        <w:t>aberration</w:t>
      </w:r>
      <w:r w:rsidRPr="00616E46">
        <w:rPr>
          <w:sz w:val="16"/>
        </w:rPr>
        <w:t xml:space="preserve">, not a harbinger.8 And </w:t>
      </w:r>
      <w:r w:rsidRPr="00616E46">
        <w:rPr>
          <w:rStyle w:val="StyleUnderline"/>
          <w:highlight w:val="cyan"/>
        </w:rPr>
        <w:t>al-Qaeda</w:t>
      </w:r>
      <w:r w:rsidRPr="00616E46">
        <w:rPr>
          <w:sz w:val="16"/>
        </w:rPr>
        <w:t xml:space="preserve"> central, the group responsible for the attack, has, in some respects at least, </w:t>
      </w:r>
      <w:r w:rsidRPr="00616E46">
        <w:rPr>
          <w:rStyle w:val="StyleUnderline"/>
        </w:rPr>
        <w:t>proved to resemble</w:t>
      </w:r>
      <w:r w:rsidRPr="00616E46">
        <w:rPr>
          <w:sz w:val="16"/>
        </w:rPr>
        <w:t xml:space="preserve"> President John Kennedy’s assassin, Lee Harvey Oswald—</w:t>
      </w:r>
      <w:r w:rsidRPr="00616E46">
        <w:rPr>
          <w:rStyle w:val="StyleUnderline"/>
        </w:rPr>
        <w:t xml:space="preserve">an entity of almost trivial proportions that </w:t>
      </w:r>
      <w:r w:rsidRPr="00616E46">
        <w:rPr>
          <w:rStyle w:val="Emphasis"/>
          <w:highlight w:val="cyan"/>
        </w:rPr>
        <w:t>got</w:t>
      </w:r>
      <w:r w:rsidRPr="00616E46">
        <w:rPr>
          <w:rStyle w:val="StyleUnderline"/>
        </w:rPr>
        <w:t xml:space="preserve"> horribly </w:t>
      </w:r>
      <w:r w:rsidRPr="00616E46">
        <w:rPr>
          <w:rStyle w:val="Emphasis"/>
          <w:highlight w:val="cyan"/>
        </w:rPr>
        <w:t>lucky once</w:t>
      </w:r>
      <w:r w:rsidRPr="00616E4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616E46">
        <w:rPr>
          <w:rStyle w:val="StyleUnderline"/>
        </w:rPr>
        <w:t>In his examination of the major terrorist plots</w:t>
      </w:r>
      <w:r w:rsidRPr="00616E46">
        <w:rPr>
          <w:sz w:val="16"/>
        </w:rPr>
        <w:t xml:space="preserve"> against the West </w:t>
      </w:r>
      <w:r w:rsidRPr="00616E46">
        <w:rPr>
          <w:rStyle w:val="StyleUnderline"/>
        </w:rPr>
        <w:t>since 9/11</w:t>
      </w:r>
      <w:r w:rsidRPr="00616E46">
        <w:rPr>
          <w:sz w:val="16"/>
        </w:rPr>
        <w:t xml:space="preserve">, Mitchell </w:t>
      </w:r>
      <w:r w:rsidRPr="00616E46">
        <w:rPr>
          <w:rStyle w:val="StyleUnderline"/>
        </w:rPr>
        <w:t>Silber finds only two</w:t>
      </w:r>
      <w:r w:rsidRPr="00616E4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616E46">
        <w:rPr>
          <w:rStyle w:val="StyleUnderline"/>
        </w:rPr>
        <w:t>both of which</w:t>
      </w:r>
      <w:r w:rsidRPr="00616E46">
        <w:rPr>
          <w:sz w:val="16"/>
        </w:rPr>
        <w:t xml:space="preserve">, as it happens, </w:t>
      </w:r>
      <w:r w:rsidRPr="00616E46">
        <w:rPr>
          <w:rStyle w:val="StyleUnderline"/>
        </w:rPr>
        <w:t>failed miserably</w:t>
      </w:r>
      <w:r w:rsidRPr="00616E4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39F4D993" w14:textId="77777777" w:rsidR="00E23E21" w:rsidRPr="00616E46" w:rsidRDefault="00E23E21" w:rsidP="00E23E21">
      <w:pPr>
        <w:rPr>
          <w:sz w:val="16"/>
        </w:rPr>
      </w:pPr>
      <w:r w:rsidRPr="00616E4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014B9EE8" w14:textId="77777777" w:rsidR="00E23E21" w:rsidRPr="00616E46" w:rsidRDefault="00E23E21" w:rsidP="00E23E21">
      <w:pPr>
        <w:rPr>
          <w:sz w:val="16"/>
          <w:szCs w:val="16"/>
        </w:rPr>
      </w:pPr>
      <w:r w:rsidRPr="00616E46">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4D1BD271" w14:textId="77777777" w:rsidR="00E23E21" w:rsidRPr="00616E46" w:rsidRDefault="00E23E21" w:rsidP="00E23E21">
      <w:pPr>
        <w:rPr>
          <w:sz w:val="16"/>
          <w:szCs w:val="16"/>
        </w:rPr>
      </w:pPr>
      <w:r w:rsidRPr="00616E46">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3F6520AE" w14:textId="77777777" w:rsidR="00E23E21" w:rsidRPr="00616E46" w:rsidRDefault="00E23E21" w:rsidP="00E23E21">
      <w:pPr>
        <w:rPr>
          <w:sz w:val="16"/>
        </w:rPr>
      </w:pPr>
      <w:r w:rsidRPr="00616E46">
        <w:rPr>
          <w:sz w:val="16"/>
        </w:rPr>
        <w:t xml:space="preserve">More generally, the </w:t>
      </w:r>
      <w:r w:rsidRPr="00616E46">
        <w:rPr>
          <w:rStyle w:val="StyleUnderline"/>
        </w:rPr>
        <w:t>actual terrorist “adversaries”</w:t>
      </w:r>
      <w:r w:rsidRPr="00616E46">
        <w:rPr>
          <w:sz w:val="16"/>
        </w:rPr>
        <w:t xml:space="preserve"> in the West </w:t>
      </w:r>
      <w:r w:rsidRPr="00616E46">
        <w:rPr>
          <w:rStyle w:val="StyleUnderline"/>
        </w:rPr>
        <w:t>scarcely deserve accolades</w:t>
      </w:r>
      <w:r w:rsidRPr="00616E46">
        <w:rPr>
          <w:sz w:val="16"/>
        </w:rPr>
        <w:t xml:space="preserve"> for either dedication or prowess. It is true, of course, that </w:t>
      </w:r>
      <w:r w:rsidRPr="00616E46">
        <w:rPr>
          <w:rStyle w:val="StyleUnderline"/>
        </w:rPr>
        <w:t>sometimes even incompetents</w:t>
      </w:r>
      <w:r w:rsidRPr="00616E46">
        <w:rPr>
          <w:sz w:val="16"/>
        </w:rPr>
        <w:t xml:space="preserve"> can get lucky, </w:t>
      </w:r>
      <w:r w:rsidRPr="00616E46">
        <w:rPr>
          <w:rStyle w:val="StyleUnderline"/>
        </w:rPr>
        <w:t>but such instances</w:t>
      </w:r>
      <w:r w:rsidRPr="00616E46">
        <w:rPr>
          <w:sz w:val="16"/>
        </w:rPr>
        <w:t xml:space="preserve">, however tragic, </w:t>
      </w:r>
      <w:r w:rsidRPr="00616E46">
        <w:rPr>
          <w:rStyle w:val="StyleUnderline"/>
        </w:rPr>
        <w:t>are rare</w:t>
      </w:r>
      <w:r w:rsidRPr="00616E46">
        <w:rPr>
          <w:sz w:val="16"/>
        </w:rPr>
        <w:t xml:space="preserve">. For the most part, </w:t>
      </w:r>
      <w:r w:rsidRPr="00616E46">
        <w:rPr>
          <w:rStyle w:val="StyleUnderline"/>
          <w:highlight w:val="cyan"/>
        </w:rPr>
        <w:t>terrorists</w:t>
      </w:r>
      <w:r w:rsidRPr="00616E46">
        <w:rPr>
          <w:sz w:val="16"/>
        </w:rPr>
        <w:t xml:space="preserve"> in the United States </w:t>
      </w:r>
      <w:r w:rsidRPr="00616E46">
        <w:rPr>
          <w:rStyle w:val="StyleUnderline"/>
          <w:highlight w:val="cyan"/>
        </w:rPr>
        <w:t>are</w:t>
      </w:r>
      <w:r w:rsidRPr="00616E46">
        <w:rPr>
          <w:sz w:val="16"/>
        </w:rPr>
        <w:t xml:space="preserve"> a </w:t>
      </w:r>
      <w:r w:rsidRPr="00616E46">
        <w:rPr>
          <w:rStyle w:val="Emphasis"/>
        </w:rPr>
        <w:t>confused</w:t>
      </w:r>
      <w:r w:rsidRPr="00616E46">
        <w:rPr>
          <w:sz w:val="16"/>
        </w:rPr>
        <w:t xml:space="preserve">, inadequate, </w:t>
      </w:r>
      <w:r w:rsidRPr="00616E46">
        <w:rPr>
          <w:rStyle w:val="Emphasis"/>
        </w:rPr>
        <w:t>incompetent</w:t>
      </w:r>
      <w:r w:rsidRPr="00616E46">
        <w:rPr>
          <w:sz w:val="16"/>
        </w:rPr>
        <w:t xml:space="preserve">, </w:t>
      </w:r>
      <w:r w:rsidRPr="00616E46">
        <w:rPr>
          <w:rStyle w:val="Emphasis"/>
          <w:highlight w:val="cyan"/>
        </w:rPr>
        <w:t>blundering</w:t>
      </w:r>
      <w:r w:rsidRPr="00616E46">
        <w:rPr>
          <w:sz w:val="16"/>
        </w:rPr>
        <w:t xml:space="preserve">, </w:t>
      </w:r>
      <w:r w:rsidRPr="00616E46">
        <w:rPr>
          <w:rStyle w:val="StyleUnderline"/>
          <w:highlight w:val="cyan"/>
        </w:rPr>
        <w:t xml:space="preserve">and </w:t>
      </w:r>
      <w:r w:rsidRPr="00616E46">
        <w:rPr>
          <w:rStyle w:val="Emphasis"/>
          <w:highlight w:val="cyan"/>
        </w:rPr>
        <w:t>gullible</w:t>
      </w:r>
      <w:r w:rsidRPr="00616E46">
        <w:rPr>
          <w:sz w:val="16"/>
        </w:rPr>
        <w:t xml:space="preserve"> bunch, </w:t>
      </w:r>
      <w:r w:rsidRPr="00616E46">
        <w:rPr>
          <w:rStyle w:val="StyleUnderline"/>
        </w:rPr>
        <w:t>only occasionally able to get their act together</w:t>
      </w:r>
      <w:r w:rsidRPr="00616E46">
        <w:rPr>
          <w:sz w:val="16"/>
        </w:rPr>
        <w:t xml:space="preserve">. </w:t>
      </w:r>
      <w:r w:rsidRPr="00616E46">
        <w:rPr>
          <w:rStyle w:val="StyleUnderline"/>
          <w:highlight w:val="cyan"/>
        </w:rPr>
        <w:t>Most seem</w:t>
      </w:r>
      <w:r w:rsidRPr="00616E46">
        <w:rPr>
          <w:rStyle w:val="StyleUnderline"/>
        </w:rPr>
        <w:t xml:space="preserve"> to be far </w:t>
      </w:r>
      <w:r w:rsidRPr="00616E46">
        <w:rPr>
          <w:rStyle w:val="StyleUnderline"/>
          <w:highlight w:val="cyan"/>
        </w:rPr>
        <w:t>better at</w:t>
      </w:r>
      <w:r w:rsidRPr="00616E46">
        <w:rPr>
          <w:sz w:val="16"/>
        </w:rPr>
        <w:t xml:space="preserve"> frenetic and often </w:t>
      </w:r>
      <w:r w:rsidRPr="00616E46">
        <w:rPr>
          <w:rStyle w:val="Emphasis"/>
        </w:rPr>
        <w:t>self-</w:t>
      </w:r>
      <w:r w:rsidRPr="00616E46">
        <w:rPr>
          <w:rStyle w:val="Emphasis"/>
          <w:highlight w:val="cyan"/>
        </w:rPr>
        <w:t>deluded scheming</w:t>
      </w:r>
      <w:r w:rsidRPr="00616E46">
        <w:rPr>
          <w:sz w:val="16"/>
        </w:rPr>
        <w:t xml:space="preserve"> </w:t>
      </w:r>
      <w:r w:rsidRPr="00616E46">
        <w:rPr>
          <w:rStyle w:val="StyleUnderline"/>
          <w:highlight w:val="cyan"/>
        </w:rPr>
        <w:t>than</w:t>
      </w:r>
      <w:r w:rsidRPr="00616E46">
        <w:rPr>
          <w:sz w:val="16"/>
        </w:rPr>
        <w:t xml:space="preserve"> at actual </w:t>
      </w:r>
      <w:r w:rsidRPr="00616E46">
        <w:rPr>
          <w:rStyle w:val="StyleUnderline"/>
          <w:highlight w:val="cyan"/>
        </w:rPr>
        <w:t>execution</w:t>
      </w:r>
      <w:r w:rsidRPr="00616E46">
        <w:rPr>
          <w:sz w:val="16"/>
        </w:rPr>
        <w:t>. A summary assessment by RAND’s Brian Jenkins is apt: “</w:t>
      </w:r>
      <w:r w:rsidRPr="00616E46">
        <w:rPr>
          <w:rStyle w:val="StyleUnderline"/>
          <w:highlight w:val="cyan"/>
        </w:rPr>
        <w:t>their numbers remain small</w:t>
      </w:r>
      <w:r w:rsidRPr="00616E46">
        <w:rPr>
          <w:sz w:val="16"/>
        </w:rPr>
        <w:t xml:space="preserve">, their determination limp, </w:t>
      </w:r>
      <w:r w:rsidRPr="00616E46">
        <w:rPr>
          <w:rStyle w:val="StyleUnderline"/>
          <w:highlight w:val="cyan"/>
        </w:rPr>
        <w:t>and</w:t>
      </w:r>
      <w:r w:rsidRPr="00616E46">
        <w:rPr>
          <w:rStyle w:val="StyleUnderline"/>
        </w:rPr>
        <w:t xml:space="preserve"> their </w:t>
      </w:r>
      <w:r w:rsidRPr="00616E46">
        <w:rPr>
          <w:rStyle w:val="Emphasis"/>
          <w:highlight w:val="cyan"/>
        </w:rPr>
        <w:t>competence poor</w:t>
      </w:r>
      <w:r w:rsidRPr="00616E46">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25A37A2C" w14:textId="77777777" w:rsidR="00E23E21" w:rsidRDefault="00E23E21" w:rsidP="00E23E21">
      <w:pPr>
        <w:rPr>
          <w:sz w:val="16"/>
        </w:rPr>
      </w:pPr>
      <w:r w:rsidRPr="00616E46">
        <w:rPr>
          <w:sz w:val="16"/>
        </w:rPr>
        <w:t xml:space="preserve">Except perhaps for the use of vehicles to deliver mayhem (though this idea is by no means new in the history of terrorism), </w:t>
      </w:r>
      <w:r w:rsidRPr="00616E46">
        <w:rPr>
          <w:rStyle w:val="StyleUnderline"/>
          <w:highlight w:val="cyan"/>
        </w:rPr>
        <w:t>there has been</w:t>
      </w:r>
      <w:r w:rsidRPr="00616E46">
        <w:rPr>
          <w:rStyle w:val="StyleUnderline"/>
        </w:rPr>
        <w:t xml:space="preserve"> remarkably </w:t>
      </w:r>
      <w:r w:rsidRPr="00616E46">
        <w:rPr>
          <w:rStyle w:val="StyleUnderline"/>
          <w:highlight w:val="cyan"/>
        </w:rPr>
        <w:t>little innovation</w:t>
      </w:r>
      <w:r w:rsidRPr="00616E46">
        <w:rPr>
          <w:rStyle w:val="StyleUnderline"/>
        </w:rPr>
        <w:t xml:space="preserve"> </w:t>
      </w:r>
      <w:r w:rsidRPr="00616E46">
        <w:rPr>
          <w:rStyle w:val="StyleUnderline"/>
          <w:highlight w:val="cyan"/>
        </w:rPr>
        <w:t>in</w:t>
      </w:r>
      <w:r w:rsidRPr="00616E46">
        <w:rPr>
          <w:rStyle w:val="StyleUnderline"/>
        </w:rPr>
        <w:t xml:space="preserve"> terrorist </w:t>
      </w:r>
      <w:r w:rsidRPr="00616E46">
        <w:rPr>
          <w:rStyle w:val="StyleUnderline"/>
          <w:highlight w:val="cyan"/>
        </w:rPr>
        <w:t>weaponry</w:t>
      </w:r>
      <w:r w:rsidRPr="00616E46">
        <w:rPr>
          <w:rStyle w:val="StyleUnderline"/>
        </w:rPr>
        <w:t xml:space="preserve"> or methodology since 9/11.</w:t>
      </w:r>
      <w:r w:rsidRPr="00616E46">
        <w:rPr>
          <w:sz w:val="16"/>
        </w:rPr>
        <w:t xml:space="preserve">17 Like their predecessors, </w:t>
      </w:r>
      <w:r w:rsidRPr="00616E46">
        <w:rPr>
          <w:rStyle w:val="StyleUnderline"/>
        </w:rPr>
        <w:t>they have continued to rely on bombs</w:t>
      </w:r>
      <w:r w:rsidRPr="00616E46">
        <w:rPr>
          <w:sz w:val="16"/>
        </w:rPr>
        <w:t xml:space="preserve"> (many of which fail to detonate or do much damage) </w:t>
      </w:r>
      <w:r w:rsidRPr="00616E46">
        <w:rPr>
          <w:rStyle w:val="StyleUnderline"/>
        </w:rPr>
        <w:t>and bullets</w:t>
      </w:r>
      <w:r w:rsidRPr="00616E46">
        <w:rPr>
          <w:sz w:val="16"/>
        </w:rPr>
        <w:t>.1</w:t>
      </w:r>
    </w:p>
    <w:p w14:paraId="69B715C3" w14:textId="7DACB61D" w:rsidR="00E23E21" w:rsidRDefault="00E23E21" w:rsidP="00E23E21">
      <w:pPr>
        <w:pStyle w:val="Heading1"/>
      </w:pPr>
      <w:r>
        <w:t>2NC</w:t>
      </w:r>
    </w:p>
    <w:p w14:paraId="570C25CE" w14:textId="77777777" w:rsidR="00E23E21" w:rsidRDefault="00E23E21" w:rsidP="00E23E21">
      <w:pPr>
        <w:pStyle w:val="Heading2"/>
      </w:pPr>
      <w:r>
        <w:t>Contempt CP</w:t>
      </w:r>
    </w:p>
    <w:p w14:paraId="08133EA9" w14:textId="77777777" w:rsidR="00E23E21" w:rsidRPr="0033074D" w:rsidRDefault="00E23E21" w:rsidP="00E23E21">
      <w:pPr>
        <w:pStyle w:val="Heading3"/>
      </w:pPr>
      <w:r w:rsidRPr="0033074D">
        <w:t>O/V---2NC</w:t>
      </w:r>
    </w:p>
    <w:p w14:paraId="65577F4E" w14:textId="77777777" w:rsidR="00E23E21" w:rsidRDefault="00E23E21" w:rsidP="00E23E21">
      <w:pPr>
        <w:pStyle w:val="Analytic"/>
      </w:pPr>
    </w:p>
    <w:p w14:paraId="68BBD017" w14:textId="77777777" w:rsidR="00E23E21" w:rsidRPr="0033074D" w:rsidRDefault="00E23E21" w:rsidP="00E23E21"/>
    <w:p w14:paraId="082AECC2" w14:textId="77777777" w:rsidR="00E23E21" w:rsidRDefault="00E23E21" w:rsidP="00E23E21">
      <w:pPr>
        <w:pStyle w:val="Heading3"/>
      </w:pPr>
      <w:r>
        <w:t>Perm: Delay---2NC</w:t>
      </w:r>
    </w:p>
    <w:p w14:paraId="71C97F41" w14:textId="77777777" w:rsidR="00E23E21" w:rsidRDefault="00E23E21" w:rsidP="00E23E21">
      <w:pPr>
        <w:pStyle w:val="Analytic"/>
      </w:pPr>
    </w:p>
    <w:p w14:paraId="5A23C3F8" w14:textId="77777777" w:rsidR="00E23E21" w:rsidRDefault="00E23E21" w:rsidP="00E23E21">
      <w:pPr>
        <w:pStyle w:val="Heading3"/>
      </w:pPr>
      <w:r>
        <w:t>Function &amp; Text---2NC</w:t>
      </w:r>
    </w:p>
    <w:p w14:paraId="2921D58A" w14:textId="77777777" w:rsidR="00E23E21" w:rsidRDefault="00E23E21" w:rsidP="00E23E21">
      <w:pPr>
        <w:pStyle w:val="Analytic"/>
      </w:pPr>
    </w:p>
    <w:p w14:paraId="1209DDD0" w14:textId="77777777" w:rsidR="00E23E21" w:rsidRDefault="00E23E21" w:rsidP="00E23E21">
      <w:pPr>
        <w:pStyle w:val="Heading3"/>
      </w:pPr>
      <w:r>
        <w:t>Condo---2NC</w:t>
      </w:r>
    </w:p>
    <w:p w14:paraId="1F8F1D67" w14:textId="77777777" w:rsidR="00E23E21" w:rsidRDefault="00E23E21" w:rsidP="00E23E21">
      <w:pPr>
        <w:pStyle w:val="Analytic"/>
      </w:pPr>
    </w:p>
    <w:p w14:paraId="5067ABAB" w14:textId="77777777" w:rsidR="00E23E21" w:rsidRDefault="00E23E21" w:rsidP="00E23E21"/>
    <w:p w14:paraId="3431A241" w14:textId="77777777" w:rsidR="00E23E21" w:rsidRPr="00864DB8" w:rsidRDefault="00E23E21" w:rsidP="00E23E21"/>
    <w:p w14:paraId="6F2A5700" w14:textId="77777777" w:rsidR="00E23E21" w:rsidRPr="0033074D" w:rsidRDefault="00E23E21" w:rsidP="00E23E21">
      <w:pPr>
        <w:pStyle w:val="Heading3"/>
      </w:pPr>
      <w:bookmarkStart w:id="4" w:name="_Hlk219044639"/>
      <w:r w:rsidRPr="0033074D">
        <w:t>Perm: Do CP---2NC</w:t>
      </w:r>
    </w:p>
    <w:p w14:paraId="46588E77" w14:textId="77777777" w:rsidR="00E23E21" w:rsidRDefault="00E23E21" w:rsidP="00E23E21">
      <w:pPr>
        <w:pStyle w:val="Analytic"/>
      </w:pPr>
    </w:p>
    <w:p w14:paraId="4E5E419F" w14:textId="77777777" w:rsidR="00E23E21" w:rsidRPr="0033074D" w:rsidRDefault="00E23E21" w:rsidP="00E23E21">
      <w:pPr>
        <w:pStyle w:val="Heading4"/>
      </w:pPr>
      <w:r w:rsidRPr="0033074D">
        <w:t>“</w:t>
      </w:r>
      <w:r w:rsidRPr="0033074D">
        <w:rPr>
          <w:u w:val="single"/>
        </w:rPr>
        <w:t>RESOLVED</w:t>
      </w:r>
      <w:r w:rsidRPr="0033074D">
        <w:t xml:space="preserve">” prohibits </w:t>
      </w:r>
      <w:r w:rsidRPr="0033074D">
        <w:rPr>
          <w:u w:val="single"/>
        </w:rPr>
        <w:t>further alteration</w:t>
      </w:r>
      <w:r w:rsidRPr="0033074D">
        <w:t xml:space="preserve"> and </w:t>
      </w:r>
      <w:r w:rsidRPr="0033074D">
        <w:rPr>
          <w:u w:val="single"/>
        </w:rPr>
        <w:t>dispute</w:t>
      </w:r>
      <w:r w:rsidRPr="0033074D">
        <w:t xml:space="preserve">. </w:t>
      </w:r>
    </w:p>
    <w:p w14:paraId="11085B2A" w14:textId="77777777" w:rsidR="00E23E21" w:rsidRPr="0033074D" w:rsidRDefault="00E23E21" w:rsidP="00E23E21">
      <w:r w:rsidRPr="0033074D">
        <w:rPr>
          <w:rStyle w:val="Style13ptBold"/>
        </w:rPr>
        <w:t>Tatel 20</w:t>
      </w:r>
      <w:r w:rsidRPr="0033074D">
        <w:t xml:space="preserve">, District of Columbia Appeals Court Judge, JD from the University of Chicago School of Law (David S. Tatel, 2020, “Gov't of Guam v. United States,” United States Court of Appeals for the District of Columbia Circuit, No. 19-5131, University of Kansas Libraries, Lexis) </w:t>
      </w:r>
    </w:p>
    <w:p w14:paraId="089E0B0A" w14:textId="77777777" w:rsidR="00E23E21" w:rsidRPr="0033074D" w:rsidRDefault="00E23E21" w:rsidP="00E23E21">
      <w:pPr>
        <w:rPr>
          <w:sz w:val="16"/>
        </w:rPr>
      </w:pPr>
      <w:r w:rsidRPr="0033074D">
        <w:rPr>
          <w:sz w:val="16"/>
        </w:rPr>
        <w:t xml:space="preserve">We begin with CERCLA's text. HN13 The phrase "resolved its liability" is nowhere defined in the statute, meaning our interpretation of these words should start "with their ordinary meaning." BP American Production Co. v. Burton, 549 U.S. 84, 91, 127 S. Ct. 638, 166 L. Ed. 2d 494 (2006). </w:t>
      </w:r>
      <w:r w:rsidRPr="0033074D">
        <w:rPr>
          <w:rStyle w:val="StyleUnderline"/>
        </w:rPr>
        <w:t xml:space="preserve">The word </w:t>
      </w:r>
      <w:r w:rsidRPr="0033074D">
        <w:rPr>
          <w:rStyle w:val="Emphasis"/>
        </w:rPr>
        <w:t>"resolve"</w:t>
      </w:r>
      <w:r w:rsidRPr="0033074D">
        <w:rPr>
          <w:rStyle w:val="StyleUnderline"/>
        </w:rPr>
        <w:t xml:space="preserve"> </w:t>
      </w:r>
      <w:r w:rsidRPr="0033074D">
        <w:rPr>
          <w:sz w:val="16"/>
        </w:rPr>
        <w:t xml:space="preserve">usually </w:t>
      </w:r>
      <w:r w:rsidRPr="0033074D">
        <w:rPr>
          <w:rStyle w:val="StyleUnderline"/>
        </w:rPr>
        <w:t>means "to</w:t>
      </w:r>
      <w:r w:rsidRPr="0033074D">
        <w:rPr>
          <w:sz w:val="16"/>
        </w:rPr>
        <w:t xml:space="preserve"> deal with successfully," "</w:t>
      </w:r>
      <w:r w:rsidRPr="0033074D">
        <w:rPr>
          <w:rStyle w:val="StyleUnderline"/>
        </w:rPr>
        <w:t xml:space="preserve">reach a </w:t>
      </w:r>
      <w:r w:rsidRPr="0033074D">
        <w:rPr>
          <w:rStyle w:val="Emphasis"/>
        </w:rPr>
        <w:t>firm decision</w:t>
      </w:r>
      <w:r w:rsidRPr="0033074D">
        <w:rPr>
          <w:rStyle w:val="StyleUnderline"/>
        </w:rPr>
        <w:t xml:space="preserve"> about,"</w:t>
      </w:r>
      <w:r w:rsidRPr="0033074D">
        <w:rPr>
          <w:sz w:val="16"/>
        </w:rPr>
        <w:t xml:space="preserve"> or "work out the resolution" of something. Resolve, Merriam-Webster's Collegiate Dictionary 997 (10th ed. 1997). Our sister </w:t>
      </w:r>
      <w:r w:rsidRPr="0033074D">
        <w:rPr>
          <w:rStyle w:val="StyleUnderline"/>
        </w:rPr>
        <w:t>circuits have</w:t>
      </w:r>
      <w:r w:rsidRPr="0033074D">
        <w:rPr>
          <w:sz w:val="16"/>
        </w:rPr>
        <w:t xml:space="preserve"> likewise </w:t>
      </w:r>
      <w:r w:rsidRPr="0033074D">
        <w:rPr>
          <w:rStyle w:val="StyleUnderline"/>
        </w:rPr>
        <w:t>concluded</w:t>
      </w:r>
      <w:r w:rsidRPr="0033074D">
        <w:rPr>
          <w:sz w:val="16"/>
        </w:rPr>
        <w:t xml:space="preserve"> that in the context of section 113(f)(3)(B), </w:t>
      </w:r>
      <w:r w:rsidRPr="0033074D">
        <w:rPr>
          <w:rStyle w:val="Emphasis"/>
          <w:highlight w:val="cyan"/>
        </w:rPr>
        <w:t>"resolved"</w:t>
      </w:r>
      <w:r w:rsidRPr="0033074D">
        <w:rPr>
          <w:rStyle w:val="StyleUnderline"/>
          <w:highlight w:val="cyan"/>
        </w:rPr>
        <w:t xml:space="preserve"> means</w:t>
      </w:r>
      <w:r w:rsidRPr="0033074D">
        <w:rPr>
          <w:rStyle w:val="StyleUnderline"/>
        </w:rPr>
        <w:t xml:space="preserve"> "</w:t>
      </w:r>
      <w:r w:rsidRPr="0033074D">
        <w:rPr>
          <w:rStyle w:val="Emphasis"/>
        </w:rPr>
        <w:t>decided</w:t>
      </w:r>
      <w:r w:rsidRPr="0033074D">
        <w:rPr>
          <w:rStyle w:val="StyleUnderline"/>
        </w:rPr>
        <w:t xml:space="preserve">, determined, or </w:t>
      </w:r>
      <w:r w:rsidRPr="0033074D">
        <w:rPr>
          <w:rStyle w:val="Emphasis"/>
          <w:highlight w:val="cyan"/>
        </w:rPr>
        <w:t>settled</w:t>
      </w:r>
      <w:r w:rsidRPr="0033074D">
        <w:rPr>
          <w:rStyle w:val="StyleUnderline"/>
        </w:rPr>
        <w:t xml:space="preserve">-finished, </w:t>
      </w:r>
      <w:r w:rsidRPr="0033074D">
        <w:rPr>
          <w:rStyle w:val="StyleUnderline"/>
          <w:highlight w:val="cyan"/>
        </w:rPr>
        <w:t xml:space="preserve">with </w:t>
      </w:r>
      <w:r w:rsidRPr="0033074D">
        <w:rPr>
          <w:rStyle w:val="Emphasis"/>
          <w:highlight w:val="cyan"/>
        </w:rPr>
        <w:t>no need</w:t>
      </w:r>
      <w:r w:rsidRPr="0033074D">
        <w:rPr>
          <w:rStyle w:val="StyleUnderline"/>
          <w:highlight w:val="cyan"/>
        </w:rPr>
        <w:t xml:space="preserve"> to revisit</w:t>
      </w:r>
      <w:r w:rsidRPr="0033074D">
        <w:rPr>
          <w:rStyle w:val="StyleUnderline"/>
        </w:rPr>
        <w:t>,"</w:t>
      </w:r>
      <w:r w:rsidRPr="0033074D">
        <w:rPr>
          <w:sz w:val="16"/>
        </w:rPr>
        <w:t xml:space="preserve"> Bernstein, 733 F.3d at 211, </w:t>
      </w:r>
      <w:r w:rsidRPr="0033074D">
        <w:rPr>
          <w:rStyle w:val="StyleUnderline"/>
          <w:highlight w:val="cyan"/>
        </w:rPr>
        <w:t>that is, a</w:t>
      </w:r>
      <w:r w:rsidRPr="0033074D">
        <w:rPr>
          <w:rStyle w:val="StyleUnderline"/>
        </w:rPr>
        <w:t xml:space="preserve"> </w:t>
      </w:r>
      <w:r w:rsidRPr="0033074D">
        <w:rPr>
          <w:rStyle w:val="Emphasis"/>
        </w:rPr>
        <w:t xml:space="preserve">"firm </w:t>
      </w:r>
      <w:r w:rsidRPr="0033074D">
        <w:rPr>
          <w:rStyle w:val="Emphasis"/>
          <w:highlight w:val="cyan"/>
        </w:rPr>
        <w:t>decision"</w:t>
      </w:r>
      <w:r w:rsidRPr="0033074D">
        <w:rPr>
          <w:rStyle w:val="StyleUnderline"/>
          <w:highlight w:val="cyan"/>
        </w:rPr>
        <w:t xml:space="preserve"> that is </w:t>
      </w:r>
      <w:r w:rsidRPr="0033074D">
        <w:rPr>
          <w:rStyle w:val="Emphasis"/>
          <w:highlight w:val="cyan"/>
        </w:rPr>
        <w:t>no longer</w:t>
      </w:r>
      <w:r w:rsidRPr="0033074D">
        <w:rPr>
          <w:rStyle w:val="StyleUnderline"/>
          <w:highlight w:val="cyan"/>
        </w:rPr>
        <w:t xml:space="preserve"> "susceptible to</w:t>
      </w:r>
      <w:r w:rsidRPr="0033074D">
        <w:rPr>
          <w:rStyle w:val="StyleUnderline"/>
        </w:rPr>
        <w:t xml:space="preserve"> </w:t>
      </w:r>
      <w:r w:rsidRPr="0033074D">
        <w:rPr>
          <w:rStyle w:val="Emphasis"/>
        </w:rPr>
        <w:t xml:space="preserve">further </w:t>
      </w:r>
      <w:r w:rsidRPr="0033074D">
        <w:rPr>
          <w:rStyle w:val="Emphasis"/>
          <w:highlight w:val="cyan"/>
        </w:rPr>
        <w:t>dispute</w:t>
      </w:r>
      <w:r w:rsidRPr="0033074D">
        <w:rPr>
          <w:rStyle w:val="StyleUnderline"/>
        </w:rPr>
        <w:t xml:space="preserve"> or </w:t>
      </w:r>
      <w:r w:rsidRPr="0033074D">
        <w:rPr>
          <w:rStyle w:val="Emphasis"/>
        </w:rPr>
        <w:t>negotiation</w:t>
      </w:r>
      <w:r w:rsidRPr="0033074D">
        <w:rPr>
          <w:rStyle w:val="StyleUnderline"/>
        </w:rPr>
        <w:t>,"</w:t>
      </w:r>
      <w:r w:rsidRPr="0033074D">
        <w:rPr>
          <w:sz w:val="16"/>
        </w:rPr>
        <w:t xml:space="preserve"> Asarco, 866 F.3d at 1122 (internal quotation marks omitted). The word "[l]iability," in turn, means an "obligat[ion] according to law or equity." Liability, Merriam-Webster's [***23] Collegiate Dictionary 670 (10th ed. 1997); see also Liability, Black's Law Dictionary (11th ed. 2019) ("the quality, state, or condition of being legally obligated or accountable; legal responsibility to another or to society, enforceable by civil remedy or criminal punishment."); Asarco, 866 F.3d at 1124 ("a settlement agreement must determine a PRP's compliance obligations") (emphasis added). HN14 Taking the phrase "resolved its liability" as a whole, we think it clear that "a PRP's liability must be decided, determined, or settled, at least in part, by way of agreement with the EPA." Bernstein, 733 F.3d at 212 (emphasis in original removed).</w:t>
      </w:r>
    </w:p>
    <w:p w14:paraId="321A3BA0" w14:textId="77777777" w:rsidR="00E23E21" w:rsidRPr="0033074D" w:rsidRDefault="00E23E21" w:rsidP="00E23E21">
      <w:pPr>
        <w:pStyle w:val="Heading4"/>
      </w:pPr>
      <w:r w:rsidRPr="0033074D">
        <w:rPr>
          <w:u w:val="single"/>
        </w:rPr>
        <w:t>“THE”</w:t>
      </w:r>
      <w:r w:rsidRPr="0033074D">
        <w:t xml:space="preserve"> preceding “USFG” requires AFFs durably fiat </w:t>
      </w:r>
      <w:r w:rsidRPr="0033074D">
        <w:rPr>
          <w:u w:val="single"/>
        </w:rPr>
        <w:t>all</w:t>
      </w:r>
      <w:r w:rsidRPr="0033074D">
        <w:t xml:space="preserve"> federal actors.</w:t>
      </w:r>
    </w:p>
    <w:p w14:paraId="336E3D6C" w14:textId="77777777" w:rsidR="00E23E21" w:rsidRPr="0033074D" w:rsidRDefault="00E23E21" w:rsidP="00E23E21">
      <w:r w:rsidRPr="0033074D">
        <w:rPr>
          <w:rStyle w:val="Style13ptBold"/>
        </w:rPr>
        <w:t>Clay 15</w:t>
      </w:r>
      <w:r w:rsidRPr="0033074D">
        <w:t xml:space="preserve">, Judge on the United States Court of Appeals for the Sixth Circuit, JD from Yale School of Law (Eric L. Clay, 2015, “Gillie v. Law Office of Eric A. Jones, LLC,” United States Court of Appeals for the Sixth Circuit, No. 14-3836, University of Kansas Libraries, Lexis) </w:t>
      </w:r>
    </w:p>
    <w:p w14:paraId="273718F9" w14:textId="77777777" w:rsidR="00E23E21" w:rsidRPr="0033074D" w:rsidRDefault="00E23E21" w:rsidP="00E23E21">
      <w:pPr>
        <w:rPr>
          <w:sz w:val="16"/>
        </w:rPr>
      </w:pPr>
      <w:r w:rsidRPr="0033074D">
        <w:rPr>
          <w:sz w:val="16"/>
        </w:rPr>
        <w:t xml:space="preserve">Turning from "authorized by law," we find another reason to disqualify special counsel as officers under the plain meaning of the Dictionary Act. Mainly, that HN13 special counsel do not perform "the duties" of any office. The use of the definite article preceding both "duties" and "office" in the Dictionary Act's definition restricts our interpretation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33074D">
        <w:rPr>
          <w:rStyle w:val="StyleUnderline"/>
        </w:rPr>
        <w:t xml:space="preserve">the word </w:t>
      </w:r>
      <w:r w:rsidRPr="0033074D">
        <w:rPr>
          <w:rStyle w:val="Emphasis"/>
          <w:highlight w:val="cyan"/>
        </w:rPr>
        <w:t>"the"</w:t>
      </w:r>
      <w:r w:rsidRPr="0033074D">
        <w:rPr>
          <w:sz w:val="16"/>
        </w:rPr>
        <w:t xml:space="preserve"> that precedes "duties" </w:t>
      </w:r>
      <w:r w:rsidRPr="0033074D">
        <w:rPr>
          <w:rStyle w:val="StyleUnderline"/>
          <w:highlight w:val="cyan"/>
        </w:rPr>
        <w:t xml:space="preserve">has </w:t>
      </w:r>
      <w:r w:rsidRPr="0033074D">
        <w:rPr>
          <w:rStyle w:val="Emphasis"/>
          <w:highlight w:val="cyan"/>
        </w:rPr>
        <w:t>only one</w:t>
      </w:r>
      <w:r w:rsidRPr="0033074D">
        <w:rPr>
          <w:rStyle w:val="StyleUnderline"/>
          <w:highlight w:val="cyan"/>
        </w:rPr>
        <w:t xml:space="preserve"> sensible construction</w:t>
      </w:r>
      <w:r w:rsidRPr="0033074D">
        <w:rPr>
          <w:rStyle w:val="StyleUnderline"/>
        </w:rPr>
        <w:t>—that</w:t>
      </w:r>
      <w:r w:rsidRPr="0033074D">
        <w:rPr>
          <w:sz w:val="16"/>
        </w:rPr>
        <w:t xml:space="preserve"> [**22] </w:t>
      </w:r>
      <w:r w:rsidRPr="0033074D">
        <w:rPr>
          <w:rStyle w:val="StyleUnderline"/>
        </w:rPr>
        <w:t>it refers to a specific thing—</w:t>
      </w:r>
      <w:r w:rsidRPr="0033074D">
        <w:rPr>
          <w:rStyle w:val="Emphasis"/>
          <w:highlight w:val="cyan"/>
        </w:rPr>
        <w:t>all</w:t>
      </w:r>
      <w:r w:rsidRPr="0033074D">
        <w:rPr>
          <w:sz w:val="16"/>
        </w:rPr>
        <w:t xml:space="preserve"> duties associated with the office in question. </w:t>
      </w:r>
      <w:r w:rsidRPr="0033074D">
        <w:rPr>
          <w:rStyle w:val="StyleUnderline"/>
          <w:highlight w:val="cyan"/>
        </w:rPr>
        <w:t xml:space="preserve">It would be </w:t>
      </w:r>
      <w:r w:rsidRPr="0033074D">
        <w:rPr>
          <w:rStyle w:val="Emphasis"/>
          <w:highlight w:val="cyan"/>
        </w:rPr>
        <w:t>unreasonable</w:t>
      </w:r>
      <w:r w:rsidRPr="0033074D">
        <w:rPr>
          <w:rStyle w:val="StyleUnderline"/>
        </w:rPr>
        <w:t xml:space="preserve"> to construe "the,"</w:t>
      </w:r>
      <w:r w:rsidRPr="0033074D">
        <w:rPr>
          <w:sz w:val="16"/>
        </w:rPr>
        <w:t xml:space="preserve"> in that instance, </w:t>
      </w:r>
      <w:r w:rsidRPr="0033074D">
        <w:rPr>
          <w:rStyle w:val="StyleUnderline"/>
          <w:highlight w:val="cyan"/>
        </w:rPr>
        <w:t>to mean</w:t>
      </w:r>
      <w:r w:rsidRPr="0033074D">
        <w:rPr>
          <w:rStyle w:val="StyleUnderline"/>
        </w:rPr>
        <w:t xml:space="preserve"> "a," </w:t>
      </w:r>
      <w:r w:rsidRPr="0033074D">
        <w:rPr>
          <w:rStyle w:val="Emphasis"/>
          <w:highlight w:val="cyan"/>
        </w:rPr>
        <w:t>"some"</w:t>
      </w:r>
      <w:r w:rsidRPr="0033074D">
        <w:rPr>
          <w:rStyle w:val="StyleUnderline"/>
        </w:rPr>
        <w:t xml:space="preserve"> or </w:t>
      </w:r>
      <w:r w:rsidRPr="0033074D">
        <w:rPr>
          <w:rStyle w:val="Emphasis"/>
        </w:rPr>
        <w:t>"any."</w:t>
      </w:r>
      <w:r w:rsidRPr="0033074D">
        <w:rPr>
          <w:sz w:val="16"/>
        </w:rPr>
        <w:t xml:space="preserve">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07C5DFE7" w14:textId="77777777" w:rsidR="00E23E21" w:rsidRPr="0033074D" w:rsidRDefault="00E23E21" w:rsidP="00E23E21">
      <w:pPr>
        <w:pStyle w:val="Heading4"/>
      </w:pPr>
      <w:r w:rsidRPr="0033074D">
        <w:t>“</w:t>
      </w:r>
      <w:r w:rsidRPr="0033074D">
        <w:rPr>
          <w:u w:val="single"/>
        </w:rPr>
        <w:t>SHOULD</w:t>
      </w:r>
      <w:r w:rsidRPr="0033074D">
        <w:t xml:space="preserve">” requires </w:t>
      </w:r>
      <w:r w:rsidRPr="0033074D">
        <w:rPr>
          <w:u w:val="single"/>
        </w:rPr>
        <w:t>immediacy</w:t>
      </w:r>
      <w:r w:rsidRPr="0033074D">
        <w:t xml:space="preserve"> and </w:t>
      </w:r>
      <w:r w:rsidRPr="0033074D">
        <w:rPr>
          <w:u w:val="single"/>
        </w:rPr>
        <w:t>certainty</w:t>
      </w:r>
      <w:r w:rsidRPr="0033074D">
        <w:t xml:space="preserve">. </w:t>
      </w:r>
    </w:p>
    <w:p w14:paraId="4D2B536B" w14:textId="77777777" w:rsidR="00E23E21" w:rsidRPr="0033074D" w:rsidRDefault="00E23E21" w:rsidP="00E23E21">
      <w:r w:rsidRPr="0033074D">
        <w:rPr>
          <w:rStyle w:val="Style13ptBold"/>
        </w:rPr>
        <w:t>Stetler 18</w:t>
      </w:r>
      <w:r w:rsidRPr="0033074D">
        <w:t>, National Mitigation Coordinator for Death Penalty Projects, former Director of Investigation and Mitigation at the Capital Defender Office in New York (Russell Stetler, 2018, “The Past, Present, and Future of the Mitigation Profession: Fulfilling the Constitutional Requirement of Individualized Sentencing in Capital Cases,” Hofstra Law Review, Vol. 46, No. 4, University of Kansas Libraries, Hein Online) [[Footnotes]]</w:t>
      </w:r>
    </w:p>
    <w:p w14:paraId="122C1A0C" w14:textId="77777777" w:rsidR="00E23E21" w:rsidRPr="0033074D" w:rsidRDefault="00E23E21" w:rsidP="00E23E21">
      <w:pPr>
        <w:rPr>
          <w:u w:val="single"/>
        </w:rPr>
      </w:pPr>
      <w:r w:rsidRPr="0033074D">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33074D">
        <w:rPr>
          <w:rStyle w:val="Emphasis"/>
          <w:highlight w:val="cyan"/>
        </w:rPr>
        <w:t>the word "should"</w:t>
      </w:r>
      <w:r w:rsidRPr="0033074D">
        <w:rPr>
          <w:rStyle w:val="StyleUnderline"/>
        </w:rPr>
        <w:t xml:space="preserve"> had been</w:t>
      </w:r>
      <w:r w:rsidRPr="0033074D">
        <w:rPr>
          <w:sz w:val="16"/>
        </w:rPr>
        <w:t xml:space="preserve"> used as </w:t>
      </w:r>
      <w:r w:rsidRPr="0033074D">
        <w:rPr>
          <w:rStyle w:val="StyleUnderline"/>
        </w:rPr>
        <w:t xml:space="preserve">a </w:t>
      </w:r>
      <w:r w:rsidRPr="0033074D">
        <w:rPr>
          <w:rStyle w:val="Emphasis"/>
        </w:rPr>
        <w:t>mandatory term</w:t>
      </w:r>
      <w:r w:rsidRPr="0033074D">
        <w:rPr>
          <w:rStyle w:val="StyleUnderline"/>
        </w:rPr>
        <w:t>:</w:t>
      </w:r>
      <w:r w:rsidRPr="0033074D">
        <w:rPr>
          <w:sz w:val="16"/>
        </w:rPr>
        <w:t xml:space="preserve"> "what counsel </w:t>
      </w:r>
      <w:r w:rsidRPr="0033074D">
        <w:rPr>
          <w:rStyle w:val="StyleUnderline"/>
        </w:rPr>
        <w:t>'should'</w:t>
      </w:r>
      <w:r w:rsidRPr="0033074D">
        <w:rPr>
          <w:sz w:val="16"/>
        </w:rPr>
        <w:t xml:space="preserve"> do </w:t>
      </w:r>
      <w:r w:rsidRPr="0033074D">
        <w:rPr>
          <w:rStyle w:val="StyleUnderline"/>
          <w:highlight w:val="cyan"/>
        </w:rPr>
        <w:t>is</w:t>
      </w:r>
      <w:r w:rsidRPr="0033074D">
        <w:rPr>
          <w:rStyle w:val="StyleUnderline"/>
        </w:rPr>
        <w:t xml:space="preserve"> intended as a standard </w:t>
      </w:r>
      <w:r w:rsidRPr="0033074D">
        <w:rPr>
          <w:rStyle w:val="Emphasis"/>
          <w:highlight w:val="cyan"/>
        </w:rPr>
        <w:t>to be met now</w:t>
      </w:r>
      <w:r w:rsidRPr="0033074D">
        <w:rPr>
          <w:rStyle w:val="StyleUnderline"/>
          <w:highlight w:val="cyan"/>
        </w:rPr>
        <w:t>, not</w:t>
      </w:r>
      <w:r w:rsidRPr="0033074D">
        <w:rPr>
          <w:sz w:val="16"/>
        </w:rPr>
        <w:t xml:space="preserve"> an ideal to be attained </w:t>
      </w:r>
      <w:r w:rsidRPr="0033074D">
        <w:rPr>
          <w:rStyle w:val="StyleUnderline"/>
        </w:rPr>
        <w:t xml:space="preserve">at a </w:t>
      </w:r>
      <w:r w:rsidRPr="0033074D">
        <w:rPr>
          <w:rStyle w:val="Emphasis"/>
          <w:highlight w:val="cyan"/>
        </w:rPr>
        <w:t>later</w:t>
      </w:r>
      <w:r w:rsidRPr="0033074D">
        <w:rPr>
          <w:rStyle w:val="Emphasis"/>
        </w:rPr>
        <w:t xml:space="preserve"> time</w:t>
      </w:r>
      <w:r w:rsidRPr="0033074D">
        <w:rPr>
          <w:sz w:val="16"/>
        </w:rPr>
        <w:t xml:space="preserve">." 70 </w:t>
      </w:r>
      <w:r w:rsidRPr="0033074D">
        <w:rPr>
          <w:rStyle w:val="StyleUnderline"/>
        </w:rPr>
        <w:t>[[FN 70]]</w:t>
      </w:r>
      <w:r w:rsidRPr="0033074D">
        <w:rPr>
          <w:sz w:val="16"/>
        </w:rPr>
        <w:t xml:space="preserve"> 70. 1987-88 NLADA PERFORMANCE STANDARDS, supra note 68. Both the Original ABA Guidelines and the 2003 revision adhere to the same view of counsel's duties. As summarized in the Guidelines, </w:t>
      </w:r>
      <w:r w:rsidRPr="0033074D">
        <w:rPr>
          <w:rStyle w:val="StyleUnderline"/>
        </w:rPr>
        <w:t>these</w:t>
      </w:r>
      <w:r w:rsidRPr="0033074D">
        <w:rPr>
          <w:sz w:val="16"/>
        </w:rPr>
        <w:t xml:space="preserve"> duties </w:t>
      </w:r>
      <w:r w:rsidRPr="0033074D">
        <w:rPr>
          <w:rStyle w:val="StyleUnderline"/>
        </w:rPr>
        <w:t xml:space="preserve">are </w:t>
      </w:r>
      <w:r w:rsidRPr="0033074D">
        <w:rPr>
          <w:rStyle w:val="Emphasis"/>
        </w:rPr>
        <w:t>not aspirational</w:t>
      </w:r>
      <w:r w:rsidRPr="0033074D">
        <w:rPr>
          <w:rStyle w:val="StyleUnderline"/>
        </w:rPr>
        <w:t xml:space="preserve">, but reflect what counsel </w:t>
      </w:r>
      <w:r w:rsidRPr="0033074D">
        <w:rPr>
          <w:rStyle w:val="Emphasis"/>
        </w:rPr>
        <w:t>ought to do</w:t>
      </w:r>
      <w:r w:rsidRPr="0033074D">
        <w:rPr>
          <w:rStyle w:val="StyleUnderline"/>
        </w:rPr>
        <w:t xml:space="preserve"> now</w:t>
      </w:r>
      <w:r w:rsidRPr="0033074D">
        <w:rPr>
          <w:sz w:val="16"/>
        </w:rPr>
        <w:t xml:space="preserve"> based on prevailing norms. See ABA Revised Guidelines, supra note 2, at 919 n. 1 ("As in the first edition, </w:t>
      </w:r>
      <w:r w:rsidRPr="0033074D">
        <w:rPr>
          <w:rStyle w:val="StyleUnderline"/>
        </w:rPr>
        <w:t xml:space="preserve">'should' is </w:t>
      </w:r>
      <w:r w:rsidRPr="0033074D">
        <w:rPr>
          <w:rStyle w:val="StyleUnderline"/>
          <w:highlight w:val="cyan"/>
        </w:rPr>
        <w:t xml:space="preserve">a </w:t>
      </w:r>
      <w:r w:rsidRPr="0033074D">
        <w:rPr>
          <w:rStyle w:val="Emphasis"/>
          <w:highlight w:val="cyan"/>
        </w:rPr>
        <w:t>mandatory term</w:t>
      </w:r>
      <w:r w:rsidRPr="0033074D">
        <w:rPr>
          <w:sz w:val="16"/>
        </w:rPr>
        <w:t xml:space="preserve">."). </w:t>
      </w:r>
      <w:r w:rsidRPr="0033074D">
        <w:rPr>
          <w:rStyle w:val="StyleUnderline"/>
        </w:rPr>
        <w:t>[[END FN 70]]</w:t>
      </w:r>
    </w:p>
    <w:p w14:paraId="40F00099" w14:textId="77777777" w:rsidR="00E23E21" w:rsidRPr="0033074D" w:rsidRDefault="00E23E21" w:rsidP="00E23E21">
      <w:pPr>
        <w:pStyle w:val="Heading4"/>
      </w:pPr>
      <w:r w:rsidRPr="0033074D">
        <w:t>“</w:t>
      </w:r>
      <w:r w:rsidRPr="0033074D">
        <w:rPr>
          <w:u w:val="single"/>
        </w:rPr>
        <w:t>STRENGTHEN</w:t>
      </w:r>
      <w:r w:rsidRPr="0033074D">
        <w:t xml:space="preserve">” in the context of </w:t>
      </w:r>
      <w:r w:rsidRPr="0033074D">
        <w:rPr>
          <w:u w:val="single"/>
        </w:rPr>
        <w:t>bargaining rights</w:t>
      </w:r>
      <w:r w:rsidRPr="0033074D">
        <w:t xml:space="preserve"> requires </w:t>
      </w:r>
      <w:r w:rsidRPr="0033074D">
        <w:rPr>
          <w:u w:val="single"/>
        </w:rPr>
        <w:t>force of law</w:t>
      </w:r>
      <w:r w:rsidRPr="0033074D">
        <w:t xml:space="preserve">. </w:t>
      </w:r>
    </w:p>
    <w:p w14:paraId="5253B6F0" w14:textId="77777777" w:rsidR="00E23E21" w:rsidRPr="0033074D" w:rsidRDefault="00E23E21" w:rsidP="00E23E21">
      <w:r w:rsidRPr="0033074D">
        <w:rPr>
          <w:rStyle w:val="Style13ptBold"/>
        </w:rPr>
        <w:t>NEU 16</w:t>
      </w:r>
      <w:r w:rsidRPr="0033074D">
        <w:t>, Nunavut Employees Union (NEU, 2016, “Your Dues at Work,” https://www.neu.ca/en/your_dues_at_work)</w:t>
      </w:r>
    </w:p>
    <w:p w14:paraId="709DE85B" w14:textId="77777777" w:rsidR="00E23E21" w:rsidRPr="0033074D" w:rsidRDefault="00E23E21" w:rsidP="00E23E21">
      <w:pPr>
        <w:rPr>
          <w:sz w:val="16"/>
        </w:rPr>
      </w:pPr>
      <w:r w:rsidRPr="0033074D">
        <w:rPr>
          <w:sz w:val="16"/>
        </w:rPr>
        <w:t xml:space="preserve">In our democratic society we place a high value on rights and freedoms. Laws do not create rights; they give legal recognition and protection to the exercise of rights. Our </w:t>
      </w:r>
      <w:r w:rsidRPr="0033074D">
        <w:rPr>
          <w:rStyle w:val="StyleUnderline"/>
          <w:highlight w:val="cyan"/>
        </w:rPr>
        <w:t xml:space="preserve">rights are </w:t>
      </w:r>
      <w:r w:rsidRPr="0033074D">
        <w:rPr>
          <w:rStyle w:val="Emphasis"/>
          <w:highlight w:val="cyan"/>
        </w:rPr>
        <w:t>strengthened</w:t>
      </w:r>
      <w:r w:rsidRPr="0033074D">
        <w:rPr>
          <w:rStyle w:val="StyleUnderline"/>
          <w:highlight w:val="cyan"/>
        </w:rPr>
        <w:t xml:space="preserve"> when they have</w:t>
      </w:r>
      <w:r w:rsidRPr="0033074D">
        <w:rPr>
          <w:rStyle w:val="StyleUnderline"/>
        </w:rPr>
        <w:t xml:space="preserve"> the </w:t>
      </w:r>
      <w:r w:rsidRPr="0033074D">
        <w:rPr>
          <w:rStyle w:val="Emphasis"/>
        </w:rPr>
        <w:t xml:space="preserve">full </w:t>
      </w:r>
      <w:r w:rsidRPr="0033074D">
        <w:rPr>
          <w:rStyle w:val="Emphasis"/>
          <w:highlight w:val="cyan"/>
        </w:rPr>
        <w:t>force of</w:t>
      </w:r>
      <w:r w:rsidRPr="0033074D">
        <w:rPr>
          <w:rStyle w:val="Emphasis"/>
        </w:rPr>
        <w:t xml:space="preserve"> the </w:t>
      </w:r>
      <w:r w:rsidRPr="0033074D">
        <w:rPr>
          <w:rStyle w:val="Emphasis"/>
          <w:highlight w:val="cyan"/>
        </w:rPr>
        <w:t>law</w:t>
      </w:r>
      <w:r w:rsidRPr="0033074D">
        <w:rPr>
          <w:rStyle w:val="StyleUnderline"/>
        </w:rPr>
        <w:t xml:space="preserve"> behind them. When rights have </w:t>
      </w:r>
      <w:r w:rsidRPr="0033074D">
        <w:rPr>
          <w:rStyle w:val="Emphasis"/>
        </w:rPr>
        <w:t xml:space="preserve">been </w:t>
      </w:r>
      <w:r w:rsidRPr="0033074D">
        <w:rPr>
          <w:rStyle w:val="Emphasis"/>
          <w:highlight w:val="cyan"/>
        </w:rPr>
        <w:t>codified</w:t>
      </w:r>
      <w:r w:rsidRPr="0033074D">
        <w:rPr>
          <w:rStyle w:val="StyleUnderline"/>
          <w:highlight w:val="cyan"/>
        </w:rPr>
        <w:t xml:space="preserve"> in</w:t>
      </w:r>
      <w:r w:rsidRPr="0033074D">
        <w:rPr>
          <w:rStyle w:val="StyleUnderline"/>
        </w:rPr>
        <w:t xml:space="preserve"> law or other </w:t>
      </w:r>
      <w:r w:rsidRPr="0033074D">
        <w:rPr>
          <w:rStyle w:val="Emphasis"/>
          <w:highlight w:val="cyan"/>
        </w:rPr>
        <w:t>legal documents</w:t>
      </w:r>
      <w:r w:rsidRPr="0033074D">
        <w:rPr>
          <w:rStyle w:val="StyleUnderline"/>
          <w:highlight w:val="cyan"/>
        </w:rPr>
        <w:t xml:space="preserve">, such as </w:t>
      </w:r>
      <w:r w:rsidRPr="0033074D">
        <w:rPr>
          <w:rStyle w:val="Emphasis"/>
          <w:highlight w:val="cyan"/>
        </w:rPr>
        <w:t>collective agreements</w:t>
      </w:r>
      <w:r w:rsidRPr="0033074D">
        <w:rPr>
          <w:sz w:val="16"/>
        </w:rPr>
        <w:t xml:space="preserve">, the legitimacy of these rights has been established. </w:t>
      </w:r>
      <w:r w:rsidRPr="0033074D">
        <w:rPr>
          <w:rStyle w:val="StyleUnderline"/>
        </w:rPr>
        <w:t>Keeping our rights means</w:t>
      </w:r>
      <w:r w:rsidRPr="0033074D">
        <w:rPr>
          <w:sz w:val="16"/>
        </w:rPr>
        <w:t xml:space="preserve"> using them and </w:t>
      </w:r>
      <w:r w:rsidRPr="0033074D">
        <w:rPr>
          <w:rStyle w:val="StyleUnderline"/>
        </w:rPr>
        <w:t>protecting them.</w:t>
      </w:r>
    </w:p>
    <w:p w14:paraId="74E7DCB9" w14:textId="77777777" w:rsidR="00E23E21" w:rsidRPr="0033074D" w:rsidRDefault="00E23E21" w:rsidP="00E23E21">
      <w:pPr>
        <w:pStyle w:val="Heading4"/>
      </w:pPr>
      <w:r w:rsidRPr="0033074D">
        <w:t>“</w:t>
      </w:r>
      <w:r w:rsidRPr="0033074D">
        <w:rPr>
          <w:u w:val="single"/>
        </w:rPr>
        <w:t>COLLECTIVE BARGAINING</w:t>
      </w:r>
      <w:r w:rsidRPr="0033074D">
        <w:t xml:space="preserve">” mandates statute. </w:t>
      </w:r>
    </w:p>
    <w:p w14:paraId="7E0B942C" w14:textId="77777777" w:rsidR="00E23E21" w:rsidRPr="0033074D" w:rsidRDefault="00E23E21" w:rsidP="00E23E21">
      <w:r w:rsidRPr="0033074D">
        <w:rPr>
          <w:rStyle w:val="Style13ptBold"/>
        </w:rPr>
        <w:t>Van Hollen 13</w:t>
      </w:r>
      <w:r w:rsidRPr="0033074D">
        <w:t>, Attorney General of Wisconsin, JD from the University of Wisconsin (JB Van Hollen, 2013, “Reply Brief of Defendants-Appellants,” in Madison Teachers, Inc. v. Walker, Court of Appeals of Wisconsin, District Four, No. 2012AP2067, University of Kansas Libraries, Lexis)</w:t>
      </w:r>
    </w:p>
    <w:p w14:paraId="1D405CA4" w14:textId="77777777" w:rsidR="00E23E21" w:rsidRPr="0033074D" w:rsidRDefault="00E23E21" w:rsidP="00E23E21">
      <w:pPr>
        <w:rPr>
          <w:sz w:val="16"/>
        </w:rPr>
      </w:pPr>
      <w:r w:rsidRPr="0033074D">
        <w:rPr>
          <w:sz w:val="16"/>
        </w:rPr>
        <w:t xml:space="preserve">In Wisconsin, </w:t>
      </w:r>
      <w:r w:rsidRPr="0033074D">
        <w:rPr>
          <w:rStyle w:val="Emphasis"/>
          <w:highlight w:val="cyan"/>
        </w:rPr>
        <w:t>"collective bargaining"</w:t>
      </w:r>
      <w:r w:rsidRPr="0033074D">
        <w:rPr>
          <w:rStyle w:val="StyleUnderline"/>
          <w:highlight w:val="cyan"/>
        </w:rPr>
        <w:t xml:space="preserve"> means the </w:t>
      </w:r>
      <w:r w:rsidRPr="0033074D">
        <w:rPr>
          <w:rStyle w:val="Emphasis"/>
          <w:highlight w:val="cyan"/>
        </w:rPr>
        <w:t>statutorily-created</w:t>
      </w:r>
      <w:r w:rsidRPr="0033074D">
        <w:rPr>
          <w:rStyle w:val="StyleUnderline"/>
        </w:rPr>
        <w:t xml:space="preserve"> "mutual </w:t>
      </w:r>
      <w:r w:rsidRPr="0033074D">
        <w:rPr>
          <w:rStyle w:val="StyleUnderline"/>
          <w:highlight w:val="cyan"/>
        </w:rPr>
        <w:t>obligation" of a</w:t>
      </w:r>
      <w:r w:rsidRPr="0033074D">
        <w:rPr>
          <w:sz w:val="16"/>
        </w:rPr>
        <w:t xml:space="preserve"> governmental </w:t>
      </w:r>
      <w:r w:rsidRPr="0033074D">
        <w:rPr>
          <w:rStyle w:val="Emphasis"/>
          <w:highlight w:val="cyan"/>
        </w:rPr>
        <w:t>employer</w:t>
      </w:r>
      <w:r w:rsidRPr="0033074D">
        <w:rPr>
          <w:rStyle w:val="StyleUnderline"/>
          <w:highlight w:val="cyan"/>
        </w:rPr>
        <w:t>, and</w:t>
      </w:r>
      <w:r w:rsidRPr="0033074D">
        <w:rPr>
          <w:rStyle w:val="StyleUnderline"/>
        </w:rPr>
        <w:t xml:space="preserve"> a </w:t>
      </w:r>
      <w:r w:rsidRPr="0033074D">
        <w:rPr>
          <w:rStyle w:val="Emphasis"/>
          <w:highlight w:val="cyan"/>
        </w:rPr>
        <w:t>bargaining unit</w:t>
      </w:r>
      <w:r w:rsidRPr="0033074D">
        <w:rPr>
          <w:rStyle w:val="StyleUnderline"/>
        </w:rPr>
        <w:t xml:space="preserve"> representative </w:t>
      </w:r>
      <w:r w:rsidRPr="0033074D">
        <w:rPr>
          <w:rStyle w:val="Emphasis"/>
          <w:highlight w:val="cyan"/>
        </w:rPr>
        <w:t>to negotiate</w:t>
      </w:r>
      <w:r w:rsidRPr="0033074D">
        <w:rPr>
          <w:rStyle w:val="StyleUnderline"/>
          <w:highlight w:val="cyan"/>
        </w:rPr>
        <w:t xml:space="preserve"> a labor </w:t>
      </w:r>
      <w:r w:rsidRPr="0033074D">
        <w:rPr>
          <w:rStyle w:val="Emphasis"/>
          <w:highlight w:val="cyan"/>
        </w:rPr>
        <w:t>agreement</w:t>
      </w:r>
      <w:r w:rsidRPr="0033074D">
        <w:rPr>
          <w:sz w:val="16"/>
        </w:rPr>
        <w:t xml:space="preserve">. </w:t>
      </w:r>
      <w:r w:rsidRPr="0033074D">
        <w:rPr>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33074D">
        <w:rPr>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492EAE68" w14:textId="77777777" w:rsidR="00E23E21" w:rsidRDefault="00E23E21" w:rsidP="00E23E21">
      <w:pPr>
        <w:pStyle w:val="Analytic"/>
      </w:pPr>
    </w:p>
    <w:p w14:paraId="1EE5B9C7" w14:textId="77777777" w:rsidR="00E23E21" w:rsidRPr="0033074D" w:rsidRDefault="00E23E21" w:rsidP="00E23E21"/>
    <w:p w14:paraId="6E14D3A4" w14:textId="77777777" w:rsidR="00E23E21" w:rsidRDefault="00E23E21" w:rsidP="00E23E21">
      <w:pPr>
        <w:pStyle w:val="Analytic"/>
        <w:rPr>
          <w:b w:val="0"/>
          <w:bCs/>
        </w:rPr>
      </w:pPr>
    </w:p>
    <w:p w14:paraId="30083E4E" w14:textId="77777777" w:rsidR="00E23E21" w:rsidRPr="0033074D" w:rsidRDefault="00E23E21" w:rsidP="00E23E21"/>
    <w:bookmarkEnd w:id="4"/>
    <w:p w14:paraId="474AF666" w14:textId="77777777" w:rsidR="00E23E21" w:rsidRDefault="00E23E21" w:rsidP="00E23E21">
      <w:pPr>
        <w:pStyle w:val="Heading3"/>
      </w:pPr>
      <w:r>
        <w:t>AT: Indian Courts---2NC</w:t>
      </w:r>
    </w:p>
    <w:p w14:paraId="21DB8C82" w14:textId="77777777" w:rsidR="00E23E21" w:rsidRDefault="00E23E21" w:rsidP="00E23E21">
      <w:pPr>
        <w:pStyle w:val="Analytic"/>
      </w:pPr>
    </w:p>
    <w:p w14:paraId="7EAA2ED0" w14:textId="77777777" w:rsidR="00E23E21" w:rsidRPr="00071DF3" w:rsidRDefault="00E23E21" w:rsidP="00E23E21">
      <w:pPr>
        <w:pStyle w:val="Heading3"/>
      </w:pPr>
      <w:r>
        <w:t>AT: No I/L---Plan Congress---2NC</w:t>
      </w:r>
    </w:p>
    <w:p w14:paraId="23ECFBA4" w14:textId="77777777" w:rsidR="00E23E21" w:rsidRDefault="00E23E21" w:rsidP="00E23E21">
      <w:pPr>
        <w:pStyle w:val="Heading3"/>
      </w:pPr>
      <w:r>
        <w:t>Say Yes---2NC</w:t>
      </w:r>
    </w:p>
    <w:p w14:paraId="557E94D9" w14:textId="77777777" w:rsidR="00E23E21" w:rsidRDefault="00E23E21" w:rsidP="00E23E21">
      <w:pPr>
        <w:pStyle w:val="Analytic"/>
      </w:pPr>
    </w:p>
    <w:p w14:paraId="7421339A" w14:textId="77777777" w:rsidR="00E23E21" w:rsidRPr="0033074D" w:rsidRDefault="00E23E21" w:rsidP="00E23E21">
      <w:pPr>
        <w:pStyle w:val="Heading4"/>
      </w:pPr>
      <w:r w:rsidRPr="0033074D">
        <w:t xml:space="preserve">“Say no” warrants </w:t>
      </w:r>
      <w:r w:rsidRPr="0033074D">
        <w:rPr>
          <w:u w:val="single"/>
        </w:rPr>
        <w:t>lose them</w:t>
      </w:r>
      <w:r w:rsidRPr="0033074D">
        <w:t xml:space="preserve"> the debate. Lack of contempt </w:t>
      </w:r>
      <w:r w:rsidRPr="0033074D">
        <w:rPr>
          <w:u w:val="single"/>
        </w:rPr>
        <w:t>nullifies the plan</w:t>
      </w:r>
      <w:r w:rsidRPr="0033074D">
        <w:t xml:space="preserve">, causing </w:t>
      </w:r>
      <w:r w:rsidRPr="0033074D">
        <w:rPr>
          <w:u w:val="single"/>
        </w:rPr>
        <w:t>rollback</w:t>
      </w:r>
      <w:r w:rsidRPr="0033074D">
        <w:t xml:space="preserve">: auto-NEG on </w:t>
      </w:r>
      <w:r w:rsidRPr="0033074D">
        <w:rPr>
          <w:u w:val="single"/>
        </w:rPr>
        <w:t>presumption</w:t>
      </w:r>
      <w:r w:rsidRPr="0033074D">
        <w:t xml:space="preserve">. </w:t>
      </w:r>
    </w:p>
    <w:p w14:paraId="38C594EE" w14:textId="77777777" w:rsidR="00E23E21" w:rsidRPr="0033074D" w:rsidRDefault="00E23E21" w:rsidP="00E23E21">
      <w:r w:rsidRPr="0033074D">
        <w:rPr>
          <w:rStyle w:val="Style13ptBold"/>
        </w:rPr>
        <w:t>Smith 25</w:t>
      </w:r>
      <w:r w:rsidRPr="0033074D">
        <w:t>, citing Erwin Chemerinsky, renowned Constitutional Law scholar and Dean and Professor at the University of California Berkeley School of Law (Sheila Smith, June 1, 2025, “Letter: Trump bill’s provision to make court orders ineffective should terrify us all,” Salt Lake Tribune, https://www.sltrib.com/opinion/letters/2025/06/01/letter-trump-bills-provision-make/)</w:t>
      </w:r>
    </w:p>
    <w:p w14:paraId="0EEF3D37" w14:textId="77777777" w:rsidR="00E23E21" w:rsidRPr="0033074D" w:rsidRDefault="00E23E21" w:rsidP="00E23E21">
      <w:pPr>
        <w:rPr>
          <w:u w:val="single"/>
        </w:rPr>
      </w:pPr>
      <w:r w:rsidRPr="0033074D">
        <w:rPr>
          <w:rStyle w:val="StyleUnderline"/>
        </w:rPr>
        <w:t>According to</w:t>
      </w:r>
      <w:r w:rsidRPr="0033074D">
        <w:rPr>
          <w:sz w:val="16"/>
        </w:rPr>
        <w:t xml:space="preserve"> Erwin </w:t>
      </w:r>
      <w:r w:rsidRPr="0033074D">
        <w:rPr>
          <w:rStyle w:val="StyleUnderline"/>
        </w:rPr>
        <w:t>Chemerinsky</w:t>
      </w:r>
      <w:r w:rsidRPr="0033074D">
        <w:rPr>
          <w:sz w:val="16"/>
        </w:rPr>
        <w:t xml:space="preserve">, professor at University of California Berkley School of Law, </w:t>
      </w:r>
      <w:r w:rsidRPr="0033074D">
        <w:rPr>
          <w:rStyle w:val="StyleUnderline"/>
        </w:rPr>
        <w:t>this</w:t>
      </w:r>
      <w:r w:rsidRPr="0033074D">
        <w:rPr>
          <w:sz w:val="16"/>
        </w:rPr>
        <w:t xml:space="preserve"> provision </w:t>
      </w:r>
      <w:r w:rsidRPr="0033074D">
        <w:rPr>
          <w:rStyle w:val="Emphasis"/>
        </w:rPr>
        <w:t>would eliminate any restraint</w:t>
      </w:r>
      <w:r w:rsidRPr="0033074D">
        <w:rPr>
          <w:rStyle w:val="StyleUnderline"/>
        </w:rPr>
        <w:t xml:space="preserve"> on Trump</w:t>
      </w:r>
      <w:r w:rsidRPr="0033074D">
        <w:rPr>
          <w:sz w:val="16"/>
        </w:rPr>
        <w:t>. He wrote, “</w:t>
      </w:r>
      <w:r w:rsidRPr="0033074D">
        <w:rPr>
          <w:rStyle w:val="StyleUnderline"/>
          <w:highlight w:val="cyan"/>
        </w:rPr>
        <w:t>Without</w:t>
      </w:r>
      <w:r w:rsidRPr="0033074D">
        <w:rPr>
          <w:rStyle w:val="StyleUnderline"/>
        </w:rPr>
        <w:t xml:space="preserve"> the </w:t>
      </w:r>
      <w:r w:rsidRPr="0033074D">
        <w:rPr>
          <w:rStyle w:val="Emphasis"/>
          <w:highlight w:val="cyan"/>
        </w:rPr>
        <w:t>contempt</w:t>
      </w:r>
      <w:r w:rsidRPr="0033074D">
        <w:rPr>
          <w:rStyle w:val="Emphasis"/>
        </w:rPr>
        <w:t xml:space="preserve"> power</w:t>
      </w:r>
      <w:r w:rsidRPr="0033074D">
        <w:rPr>
          <w:rStyle w:val="StyleUnderline"/>
        </w:rPr>
        <w:t xml:space="preserve">, </w:t>
      </w:r>
      <w:r w:rsidRPr="0033074D">
        <w:rPr>
          <w:rStyle w:val="StyleUnderline"/>
          <w:highlight w:val="cyan"/>
        </w:rPr>
        <w:t xml:space="preserve">judicial orders </w:t>
      </w:r>
      <w:r w:rsidRPr="0033074D">
        <w:rPr>
          <w:rStyle w:val="Emphasis"/>
          <w:sz w:val="32"/>
          <w:szCs w:val="32"/>
          <w:highlight w:val="cyan"/>
        </w:rPr>
        <w:t>are meaningless</w:t>
      </w:r>
      <w:r w:rsidRPr="0033074D">
        <w:rPr>
          <w:rStyle w:val="StyleUnderline"/>
          <w:highlight w:val="cyan"/>
        </w:rPr>
        <w:t xml:space="preserve"> and </w:t>
      </w:r>
      <w:r w:rsidRPr="0033074D">
        <w:rPr>
          <w:rStyle w:val="Emphasis"/>
          <w:sz w:val="32"/>
          <w:szCs w:val="32"/>
          <w:highlight w:val="cyan"/>
        </w:rPr>
        <w:t>can be ignored</w:t>
      </w:r>
      <w:r w:rsidRPr="0033074D">
        <w:rPr>
          <w:rStyle w:val="StyleUnderline"/>
          <w:highlight w:val="cyan"/>
        </w:rPr>
        <w:t xml:space="preserve">. There is </w:t>
      </w:r>
      <w:r w:rsidRPr="0033074D">
        <w:rPr>
          <w:rStyle w:val="Emphasis"/>
          <w:highlight w:val="cyan"/>
        </w:rPr>
        <w:t>no way</w:t>
      </w:r>
      <w:r w:rsidRPr="0033074D">
        <w:rPr>
          <w:rStyle w:val="StyleUnderline"/>
          <w:highlight w:val="cyan"/>
        </w:rPr>
        <w:t xml:space="preserve"> to</w:t>
      </w:r>
      <w:r w:rsidRPr="0033074D">
        <w:rPr>
          <w:sz w:val="16"/>
        </w:rPr>
        <w:t xml:space="preserve"> understand this except </w:t>
      </w:r>
      <w:r w:rsidRPr="0033074D">
        <w:rPr>
          <w:rStyle w:val="StyleUnderline"/>
        </w:rPr>
        <w:t xml:space="preserve">as a way to </w:t>
      </w:r>
      <w:r w:rsidRPr="0033074D">
        <w:rPr>
          <w:rStyle w:val="StyleUnderline"/>
          <w:highlight w:val="cyan"/>
        </w:rPr>
        <w:t>keep</w:t>
      </w:r>
      <w:r w:rsidRPr="0033074D">
        <w:rPr>
          <w:rStyle w:val="StyleUnderline"/>
        </w:rPr>
        <w:t xml:space="preserve"> the </w:t>
      </w:r>
      <w:r w:rsidRPr="0033074D">
        <w:rPr>
          <w:rStyle w:val="Emphasis"/>
          <w:highlight w:val="cyan"/>
        </w:rPr>
        <w:t>Trump</w:t>
      </w:r>
      <w:r w:rsidRPr="0033074D">
        <w:rPr>
          <w:rStyle w:val="StyleUnderline"/>
        </w:rPr>
        <w:t xml:space="preserve"> administration </w:t>
      </w:r>
      <w:r w:rsidRPr="0033074D">
        <w:rPr>
          <w:rStyle w:val="StyleUnderline"/>
          <w:highlight w:val="cyan"/>
        </w:rPr>
        <w:t xml:space="preserve">from </w:t>
      </w:r>
      <w:r w:rsidRPr="0033074D">
        <w:rPr>
          <w:rStyle w:val="Emphasis"/>
          <w:highlight w:val="cyan"/>
        </w:rPr>
        <w:t>being restrained</w:t>
      </w:r>
      <w:r w:rsidRPr="0033074D">
        <w:rPr>
          <w:rStyle w:val="StyleUnderline"/>
          <w:highlight w:val="cyan"/>
        </w:rPr>
        <w:t xml:space="preserve"> when it</w:t>
      </w:r>
      <w:r w:rsidRPr="0033074D">
        <w:rPr>
          <w:rStyle w:val="StyleUnderline"/>
        </w:rPr>
        <w:t xml:space="preserve"> </w:t>
      </w:r>
      <w:r w:rsidRPr="0033074D">
        <w:rPr>
          <w:rStyle w:val="Emphasis"/>
        </w:rPr>
        <w:t>violates</w:t>
      </w:r>
      <w:r w:rsidRPr="0033074D">
        <w:rPr>
          <w:rStyle w:val="StyleUnderline"/>
        </w:rPr>
        <w:t xml:space="preserve"> the </w:t>
      </w:r>
      <w:r w:rsidRPr="0033074D">
        <w:rPr>
          <w:rStyle w:val="Emphasis"/>
        </w:rPr>
        <w:t>Constitution</w:t>
      </w:r>
      <w:r w:rsidRPr="0033074D">
        <w:rPr>
          <w:rStyle w:val="StyleUnderline"/>
        </w:rPr>
        <w:t xml:space="preserve"> or otherwise </w:t>
      </w:r>
      <w:r w:rsidRPr="0033074D">
        <w:rPr>
          <w:rStyle w:val="Emphasis"/>
          <w:highlight w:val="cyan"/>
        </w:rPr>
        <w:t>breaks the law</w:t>
      </w:r>
      <w:r w:rsidRPr="0033074D">
        <w:rPr>
          <w:rStyle w:val="StyleUnderline"/>
        </w:rPr>
        <w:t>…”</w:t>
      </w:r>
    </w:p>
    <w:p w14:paraId="0B0C16CA" w14:textId="77777777" w:rsidR="00E23E21" w:rsidRDefault="00E23E21" w:rsidP="00E23E21">
      <w:pPr>
        <w:pStyle w:val="Analytic"/>
      </w:pPr>
    </w:p>
    <w:p w14:paraId="69D2F283" w14:textId="77777777" w:rsidR="00E23E21" w:rsidRPr="0033074D" w:rsidRDefault="00E23E21" w:rsidP="00E23E21">
      <w:pPr>
        <w:pStyle w:val="Heading4"/>
      </w:pPr>
      <w:r w:rsidRPr="00400267">
        <w:rPr>
          <w:u w:val="single"/>
        </w:rPr>
        <w:t>Nobody</w:t>
      </w:r>
      <w:r w:rsidRPr="0033074D">
        <w:t xml:space="preserve"> risks </w:t>
      </w:r>
      <w:r w:rsidRPr="0033074D">
        <w:rPr>
          <w:u w:val="single"/>
        </w:rPr>
        <w:t>personal ruin</w:t>
      </w:r>
      <w:r w:rsidRPr="0033074D">
        <w:t xml:space="preserve"> to oppose the AFF. </w:t>
      </w:r>
    </w:p>
    <w:p w14:paraId="5CAE6F18" w14:textId="77777777" w:rsidR="00E23E21" w:rsidRPr="0033074D" w:rsidRDefault="00E23E21" w:rsidP="00E23E21">
      <w:r w:rsidRPr="0033074D">
        <w:rPr>
          <w:rStyle w:val="Style13ptBold"/>
        </w:rPr>
        <w:t>Noll 25</w:t>
      </w:r>
      <w:r w:rsidRPr="0033074D">
        <w:t>, Professor of Law at Rutgers School of Law (David Noll, July 2025, “Civil Contempt Against a Defiant Executive,” Lawfare Research Report 25-4, https://s3.documentcloud.org/documents/25994824/civil-contempt-against-a-defiant-executive-noll.pdf)</w:t>
      </w:r>
    </w:p>
    <w:p w14:paraId="2AE8CDF4" w14:textId="77777777" w:rsidR="00E23E21" w:rsidRPr="0033074D" w:rsidRDefault="00E23E21" w:rsidP="00E23E21">
      <w:pPr>
        <w:rPr>
          <w:sz w:val="16"/>
        </w:rPr>
      </w:pPr>
      <w:r w:rsidRPr="0033074D">
        <w:rPr>
          <w:sz w:val="16"/>
        </w:rPr>
        <w:t>Professional Sanctions, Stripping Immunity, and Fines</w:t>
      </w:r>
    </w:p>
    <w:p w14:paraId="4031C223" w14:textId="77777777" w:rsidR="00E23E21" w:rsidRPr="0033074D" w:rsidRDefault="00E23E21" w:rsidP="00E23E21">
      <w:pPr>
        <w:rPr>
          <w:sz w:val="16"/>
        </w:rPr>
      </w:pPr>
      <w:r w:rsidRPr="0033074D">
        <w:rPr>
          <w:sz w:val="16"/>
        </w:rPr>
        <w:t xml:space="preserve">The OPM case illustrates that </w:t>
      </w:r>
      <w:r w:rsidRPr="0033074D">
        <w:rPr>
          <w:rStyle w:val="StyleUnderline"/>
        </w:rPr>
        <w:t xml:space="preserve">the </w:t>
      </w:r>
      <w:r w:rsidRPr="0033074D">
        <w:rPr>
          <w:rStyle w:val="Emphasis"/>
        </w:rPr>
        <w:t>mere prospect</w:t>
      </w:r>
      <w:r w:rsidRPr="0033074D">
        <w:rPr>
          <w:rStyle w:val="StyleUnderline"/>
        </w:rPr>
        <w:t xml:space="preserve"> of </w:t>
      </w:r>
      <w:r w:rsidRPr="0033074D">
        <w:rPr>
          <w:rStyle w:val="StyleUnderline"/>
          <w:highlight w:val="cyan"/>
        </w:rPr>
        <w:t>contempt</w:t>
      </w:r>
      <w:r w:rsidRPr="0033074D">
        <w:rPr>
          <w:sz w:val="16"/>
        </w:rPr>
        <w:t xml:space="preserve"> proceedings </w:t>
      </w:r>
      <w:r w:rsidRPr="0033074D">
        <w:rPr>
          <w:rStyle w:val="StyleUnderline"/>
          <w:highlight w:val="cyan"/>
        </w:rPr>
        <w:t>will</w:t>
      </w:r>
      <w:r w:rsidRPr="0033074D">
        <w:rPr>
          <w:sz w:val="16"/>
        </w:rPr>
        <w:t xml:space="preserve"> sometimes </w:t>
      </w:r>
      <w:r w:rsidRPr="0033074D">
        <w:rPr>
          <w:rStyle w:val="Emphasis"/>
          <w:highlight w:val="cyan"/>
        </w:rPr>
        <w:t>be sufficient</w:t>
      </w:r>
      <w:r w:rsidRPr="0033074D">
        <w:rPr>
          <w:rStyle w:val="StyleUnderline"/>
        </w:rPr>
        <w:t xml:space="preserve"> to induce </w:t>
      </w:r>
      <w:r w:rsidRPr="0033074D">
        <w:rPr>
          <w:rStyle w:val="Emphasis"/>
        </w:rPr>
        <w:t>compliance</w:t>
      </w:r>
      <w:r w:rsidRPr="0033074D">
        <w:rPr>
          <w:rStyle w:val="StyleUnderline"/>
        </w:rPr>
        <w:t xml:space="preserve">. This is so </w:t>
      </w:r>
      <w:r w:rsidRPr="0033074D">
        <w:rPr>
          <w:rStyle w:val="Emphasis"/>
          <w:i/>
          <w:iCs w:val="0"/>
          <w:highlight w:val="cyan"/>
        </w:rPr>
        <w:t>even assuming</w:t>
      </w:r>
      <w:r w:rsidRPr="0033074D">
        <w:rPr>
          <w:rStyle w:val="Emphasis"/>
        </w:rPr>
        <w:t xml:space="preserve"> that</w:t>
      </w:r>
      <w:r w:rsidRPr="0033074D">
        <w:rPr>
          <w:rStyle w:val="StyleUnderline"/>
        </w:rPr>
        <w:t xml:space="preserve">, in contrast to </w:t>
      </w:r>
      <w:r w:rsidRPr="0033074D">
        <w:rPr>
          <w:rStyle w:val="Emphasis"/>
          <w:sz w:val="32"/>
          <w:szCs w:val="32"/>
        </w:rPr>
        <w:t>Parrillo</w:t>
      </w:r>
      <w:r w:rsidRPr="0033074D">
        <w:rPr>
          <w:sz w:val="16"/>
        </w:rPr>
        <w:t xml:space="preserve">’s hypothesized officials, </w:t>
      </w:r>
      <w:r w:rsidRPr="0033074D">
        <w:rPr>
          <w:rStyle w:val="Emphasis"/>
        </w:rPr>
        <w:t xml:space="preserve">agency </w:t>
      </w:r>
      <w:r w:rsidRPr="0033074D">
        <w:rPr>
          <w:rStyle w:val="Emphasis"/>
          <w:highlight w:val="cyan"/>
        </w:rPr>
        <w:t>officials</w:t>
      </w:r>
      <w:r w:rsidRPr="0033074D">
        <w:rPr>
          <w:rStyle w:val="StyleUnderline"/>
          <w:highlight w:val="cyan"/>
        </w:rPr>
        <w:t xml:space="preserve"> are</w:t>
      </w:r>
      <w:r w:rsidRPr="0033074D">
        <w:rPr>
          <w:rStyle w:val="StyleUnderline"/>
        </w:rPr>
        <w:t xml:space="preserve"> </w:t>
      </w:r>
      <w:r w:rsidRPr="0033074D">
        <w:rPr>
          <w:rStyle w:val="Emphasis"/>
        </w:rPr>
        <w:t>hyper-</w:t>
      </w:r>
      <w:r w:rsidRPr="0033074D">
        <w:rPr>
          <w:rStyle w:val="Emphasis"/>
          <w:highlight w:val="cyan"/>
        </w:rPr>
        <w:t>partisans</w:t>
      </w:r>
      <w:r w:rsidRPr="0033074D">
        <w:rPr>
          <w:rStyle w:val="StyleUnderline"/>
          <w:highlight w:val="cyan"/>
        </w:rPr>
        <w:t xml:space="preserve"> who lack</w:t>
      </w:r>
      <w:r w:rsidRPr="00E30358">
        <w:rPr>
          <w:rStyle w:val="StyleUnderline"/>
        </w:rPr>
        <w:t xml:space="preserve"> </w:t>
      </w:r>
      <w:r w:rsidRPr="00E30358">
        <w:rPr>
          <w:rStyle w:val="Emphasis"/>
        </w:rPr>
        <w:t>any</w:t>
      </w:r>
      <w:r w:rsidRPr="0033074D">
        <w:rPr>
          <w:sz w:val="16"/>
        </w:rPr>
        <w:t xml:space="preserve"> internal </w:t>
      </w:r>
      <w:r w:rsidRPr="0033074D">
        <w:rPr>
          <w:rStyle w:val="Emphasis"/>
          <w:highlight w:val="cyan"/>
        </w:rPr>
        <w:t>commitment</w:t>
      </w:r>
      <w:r w:rsidRPr="0033074D">
        <w:rPr>
          <w:rStyle w:val="StyleUnderline"/>
          <w:highlight w:val="cyan"/>
        </w:rPr>
        <w:t xml:space="preserve"> to</w:t>
      </w:r>
      <w:r w:rsidRPr="0033074D">
        <w:rPr>
          <w:rStyle w:val="StyleUnderline"/>
        </w:rPr>
        <w:t xml:space="preserve"> the </w:t>
      </w:r>
      <w:r w:rsidRPr="0033074D">
        <w:rPr>
          <w:rStyle w:val="Emphasis"/>
        </w:rPr>
        <w:t xml:space="preserve">rule of </w:t>
      </w:r>
      <w:r w:rsidRPr="0033074D">
        <w:rPr>
          <w:rStyle w:val="Emphasis"/>
          <w:highlight w:val="cyan"/>
        </w:rPr>
        <w:t>law</w:t>
      </w:r>
      <w:r w:rsidRPr="0033074D">
        <w:rPr>
          <w:sz w:val="16"/>
        </w:rPr>
        <w:t xml:space="preserve"> and do not answer to communities with such a commitment.</w:t>
      </w:r>
    </w:p>
    <w:p w14:paraId="4FF190E8" w14:textId="77777777" w:rsidR="00E23E21" w:rsidRPr="0033074D" w:rsidRDefault="00E23E21" w:rsidP="00E23E21">
      <w:pPr>
        <w:rPr>
          <w:sz w:val="16"/>
        </w:rPr>
      </w:pPr>
      <w:r w:rsidRPr="0033074D">
        <w:rPr>
          <w:sz w:val="16"/>
        </w:rPr>
        <w:t xml:space="preserve">But compliance is far from assured. Another possible result of an order to testify or produce evidence is what we might term “contempt within </w:t>
      </w:r>
      <w:r w:rsidRPr="0033074D">
        <w:rPr>
          <w:rStyle w:val="Emphasis"/>
        </w:rPr>
        <w:t>contempt</w:t>
      </w:r>
      <w:r w:rsidRPr="0033074D">
        <w:rPr>
          <w:sz w:val="16"/>
        </w:rPr>
        <w:t xml:space="preserve">”—litigation misconduct designed to cover up real-world defiance of the court’s orders. It </w:t>
      </w:r>
      <w:r w:rsidRPr="0033074D">
        <w:rPr>
          <w:rStyle w:val="Emphasis"/>
        </w:rPr>
        <w:t>opens the door</w:t>
      </w:r>
      <w:r w:rsidRPr="0033074D">
        <w:rPr>
          <w:rStyle w:val="StyleUnderline"/>
        </w:rPr>
        <w:t xml:space="preserve"> to </w:t>
      </w:r>
      <w:r w:rsidRPr="0033074D">
        <w:rPr>
          <w:rStyle w:val="Emphasis"/>
        </w:rPr>
        <w:t>a range of sanctions</w:t>
      </w:r>
      <w:r w:rsidRPr="0033074D">
        <w:rPr>
          <w:rStyle w:val="StyleUnderline"/>
        </w:rPr>
        <w:t xml:space="preserve"> that </w:t>
      </w:r>
      <w:r w:rsidRPr="0033074D">
        <w:rPr>
          <w:rStyle w:val="Emphasis"/>
        </w:rPr>
        <w:t>operate independently</w:t>
      </w:r>
      <w:r w:rsidRPr="0033074D">
        <w:rPr>
          <w:rStyle w:val="StyleUnderline"/>
        </w:rPr>
        <w:t xml:space="preserve"> of the executive branch.</w:t>
      </w:r>
    </w:p>
    <w:p w14:paraId="0150E61B" w14:textId="77777777" w:rsidR="00E23E21" w:rsidRPr="0033074D" w:rsidRDefault="00E23E21" w:rsidP="00E23E21">
      <w:pPr>
        <w:rPr>
          <w:sz w:val="16"/>
        </w:rPr>
      </w:pPr>
      <w:r w:rsidRPr="0033074D">
        <w:rPr>
          <w:sz w:val="16"/>
        </w:rPr>
        <w:t>Professional Sanctions</w:t>
      </w:r>
    </w:p>
    <w:p w14:paraId="17985AC6" w14:textId="77777777" w:rsidR="00E23E21" w:rsidRPr="0033074D" w:rsidRDefault="00E23E21" w:rsidP="00E23E21">
      <w:pPr>
        <w:rPr>
          <w:sz w:val="16"/>
        </w:rPr>
      </w:pPr>
      <w:r w:rsidRPr="0033074D">
        <w:rPr>
          <w:rStyle w:val="StyleUnderline"/>
        </w:rPr>
        <w:t xml:space="preserve">The </w:t>
      </w:r>
      <w:r w:rsidRPr="0033074D">
        <w:rPr>
          <w:rStyle w:val="Emphasis"/>
        </w:rPr>
        <w:t>initial targets</w:t>
      </w:r>
      <w:r w:rsidRPr="0033074D">
        <w:rPr>
          <w:rStyle w:val="StyleUnderline"/>
        </w:rPr>
        <w:t xml:space="preserve"> for sanctions are </w:t>
      </w:r>
      <w:r w:rsidRPr="0033074D">
        <w:rPr>
          <w:rStyle w:val="Emphasis"/>
        </w:rPr>
        <w:t>the lawyers</w:t>
      </w:r>
      <w:r w:rsidRPr="0033074D">
        <w:rPr>
          <w:rStyle w:val="StyleUnderline"/>
        </w:rPr>
        <w:t xml:space="preserve"> who serve </w:t>
      </w:r>
      <w:r w:rsidRPr="0033074D">
        <w:rPr>
          <w:rStyle w:val="Emphasis"/>
        </w:rPr>
        <w:t>as buffers</w:t>
      </w:r>
      <w:r w:rsidRPr="0033074D">
        <w:rPr>
          <w:rStyle w:val="StyleUnderline"/>
        </w:rPr>
        <w:t xml:space="preserve"> between the </w:t>
      </w:r>
      <w:r w:rsidRPr="0033074D">
        <w:rPr>
          <w:rStyle w:val="Emphasis"/>
        </w:rPr>
        <w:t>court</w:t>
      </w:r>
      <w:r w:rsidRPr="0033074D">
        <w:rPr>
          <w:rStyle w:val="StyleUnderline"/>
        </w:rPr>
        <w:t xml:space="preserve"> and defiant </w:t>
      </w:r>
      <w:r w:rsidRPr="0033074D">
        <w:rPr>
          <w:rStyle w:val="Emphasis"/>
        </w:rPr>
        <w:t>executive</w:t>
      </w:r>
      <w:r w:rsidRPr="0033074D">
        <w:rPr>
          <w:rStyle w:val="StyleUnderline"/>
        </w:rPr>
        <w:t xml:space="preserve"> branch </w:t>
      </w:r>
      <w:r w:rsidRPr="0033074D">
        <w:rPr>
          <w:rStyle w:val="StyleUnderline"/>
          <w:highlight w:val="cyan"/>
        </w:rPr>
        <w:t>officials</w:t>
      </w:r>
      <w:r w:rsidRPr="0033074D">
        <w:rPr>
          <w:sz w:val="16"/>
        </w:rPr>
        <w:t xml:space="preserve">.70 Depending on the facts of a case, </w:t>
      </w:r>
      <w:r w:rsidRPr="0033074D">
        <w:rPr>
          <w:rStyle w:val="StyleUnderline"/>
        </w:rPr>
        <w:t>a lawyer</w:t>
      </w:r>
      <w:r w:rsidRPr="0033074D">
        <w:rPr>
          <w:sz w:val="16"/>
        </w:rPr>
        <w:t xml:space="preserve"> who fails to comply with court orders </w:t>
      </w:r>
      <w:r w:rsidRPr="0033074D">
        <w:rPr>
          <w:rStyle w:val="StyleUnderline"/>
          <w:highlight w:val="cyan"/>
        </w:rPr>
        <w:t>may be</w:t>
      </w:r>
      <w:r w:rsidRPr="0033074D">
        <w:rPr>
          <w:sz w:val="16"/>
        </w:rPr>
        <w:t xml:space="preserve"> sanctioned under the court’s inherent authority and Rules 11 and 37 of the Federal Rules of Civil Procedure,71 </w:t>
      </w:r>
      <w:r w:rsidRPr="0033074D">
        <w:rPr>
          <w:rStyle w:val="StyleUnderline"/>
        </w:rPr>
        <w:t>found in</w:t>
      </w:r>
      <w:r w:rsidRPr="0033074D">
        <w:rPr>
          <w:sz w:val="16"/>
        </w:rPr>
        <w:t xml:space="preserve"> civil or </w:t>
      </w:r>
      <w:r w:rsidRPr="0033074D">
        <w:rPr>
          <w:rStyle w:val="Emphasis"/>
        </w:rPr>
        <w:t>criminal contempt</w:t>
      </w:r>
      <w:r w:rsidRPr="0033074D">
        <w:rPr>
          <w:sz w:val="16"/>
        </w:rPr>
        <w:t xml:space="preserve">,72 </w:t>
      </w:r>
      <w:r w:rsidRPr="0033074D">
        <w:rPr>
          <w:rStyle w:val="StyleUnderline"/>
        </w:rPr>
        <w:t xml:space="preserve">and </w:t>
      </w:r>
      <w:r w:rsidRPr="0033074D">
        <w:rPr>
          <w:rStyle w:val="StyleUnderline"/>
          <w:highlight w:val="cyan"/>
        </w:rPr>
        <w:t>subject to</w:t>
      </w:r>
      <w:r w:rsidRPr="0033074D">
        <w:rPr>
          <w:rStyle w:val="StyleUnderline"/>
        </w:rPr>
        <w:t xml:space="preserve"> </w:t>
      </w:r>
      <w:r w:rsidRPr="0033074D">
        <w:rPr>
          <w:rStyle w:val="Emphasis"/>
        </w:rPr>
        <w:t>professional discipline</w:t>
      </w:r>
      <w:r w:rsidRPr="0033074D">
        <w:rPr>
          <w:sz w:val="16"/>
        </w:rPr>
        <w:t xml:space="preserve">.73 Penalties range </w:t>
      </w:r>
      <w:r w:rsidRPr="0033074D">
        <w:rPr>
          <w:rStyle w:val="StyleUnderline"/>
        </w:rPr>
        <w:t xml:space="preserve">from formal </w:t>
      </w:r>
      <w:r w:rsidRPr="0033074D">
        <w:rPr>
          <w:rStyle w:val="Emphasis"/>
          <w:highlight w:val="cyan"/>
        </w:rPr>
        <w:t>reprimands</w:t>
      </w:r>
      <w:r w:rsidRPr="0033074D">
        <w:rPr>
          <w:rStyle w:val="StyleUnderline"/>
        </w:rPr>
        <w:t xml:space="preserve"> to</w:t>
      </w:r>
      <w:r w:rsidRPr="0033074D">
        <w:rPr>
          <w:sz w:val="16"/>
        </w:rPr>
        <w:t xml:space="preserve"> orders to </w:t>
      </w:r>
      <w:r w:rsidRPr="0033074D">
        <w:rPr>
          <w:rStyle w:val="StyleUnderline"/>
          <w:highlight w:val="cyan"/>
        </w:rPr>
        <w:t>pay</w:t>
      </w:r>
      <w:r w:rsidRPr="0033074D">
        <w:rPr>
          <w:rStyle w:val="StyleUnderline"/>
        </w:rPr>
        <w:t xml:space="preserve"> </w:t>
      </w:r>
      <w:r w:rsidRPr="0033074D">
        <w:rPr>
          <w:rStyle w:val="Emphasis"/>
        </w:rPr>
        <w:t xml:space="preserve">attorney’s </w:t>
      </w:r>
      <w:r w:rsidRPr="0033074D">
        <w:rPr>
          <w:rStyle w:val="Emphasis"/>
          <w:highlight w:val="cyan"/>
        </w:rPr>
        <w:t>fees</w:t>
      </w:r>
      <w:r w:rsidRPr="0033074D">
        <w:rPr>
          <w:rStyle w:val="StyleUnderline"/>
          <w:highlight w:val="cyan"/>
        </w:rPr>
        <w:t>,</w:t>
      </w:r>
      <w:r w:rsidRPr="0033074D">
        <w:rPr>
          <w:rStyle w:val="StyleUnderline"/>
        </w:rPr>
        <w:t xml:space="preserve"> fines, </w:t>
      </w:r>
      <w:r w:rsidRPr="0033074D">
        <w:rPr>
          <w:rStyle w:val="Emphasis"/>
          <w:highlight w:val="cyan"/>
        </w:rPr>
        <w:t>disqualification</w:t>
      </w:r>
      <w:r w:rsidRPr="0033074D">
        <w:rPr>
          <w:rStyle w:val="StyleUnderline"/>
        </w:rPr>
        <w:t>, referral to</w:t>
      </w:r>
      <w:r w:rsidRPr="0033074D">
        <w:rPr>
          <w:sz w:val="16"/>
        </w:rPr>
        <w:t xml:space="preserve"> disciplinary </w:t>
      </w:r>
      <w:r w:rsidRPr="0033074D">
        <w:rPr>
          <w:rStyle w:val="StyleUnderline"/>
        </w:rPr>
        <w:t xml:space="preserve">authorities, </w:t>
      </w:r>
      <w:r w:rsidRPr="0033074D">
        <w:rPr>
          <w:rStyle w:val="StyleUnderline"/>
          <w:highlight w:val="cyan"/>
        </w:rPr>
        <w:t>and</w:t>
      </w:r>
      <w:r w:rsidRPr="0033074D">
        <w:rPr>
          <w:sz w:val="16"/>
        </w:rPr>
        <w:t xml:space="preserve">, ultimately </w:t>
      </w:r>
      <w:r w:rsidRPr="0033074D">
        <w:rPr>
          <w:rStyle w:val="Emphasis"/>
          <w:highlight w:val="cyan"/>
        </w:rPr>
        <w:t>disbarment</w:t>
      </w:r>
      <w:r w:rsidRPr="0033074D">
        <w:rPr>
          <w:sz w:val="16"/>
        </w:rPr>
        <w:t>.74</w:t>
      </w:r>
    </w:p>
    <w:p w14:paraId="4ADF23EA" w14:textId="77777777" w:rsidR="00E23E21" w:rsidRPr="0033074D" w:rsidRDefault="00E23E21" w:rsidP="00E23E21">
      <w:pPr>
        <w:rPr>
          <w:sz w:val="16"/>
        </w:rPr>
      </w:pPr>
      <w:r w:rsidRPr="0033074D">
        <w:rPr>
          <w:sz w:val="16"/>
        </w:rPr>
        <w:t>Stripping Immunity</w:t>
      </w:r>
    </w:p>
    <w:p w14:paraId="6D71A002" w14:textId="77777777" w:rsidR="00E23E21" w:rsidRPr="0033074D" w:rsidRDefault="00E23E21" w:rsidP="00E23E21">
      <w:pPr>
        <w:rPr>
          <w:sz w:val="16"/>
        </w:rPr>
      </w:pPr>
      <w:r w:rsidRPr="0033074D">
        <w:rPr>
          <w:sz w:val="16"/>
        </w:rPr>
        <w:t>Parties subject to orders to testify or produce evidence who are not lawyers do not face the same professional risks. But the court wields powerful tools against them, too. Executive branch officials’ immunity from civil damages litigation generally depends on whether they violated the plaintiff’s “clearly established” rights (qualified immunity),75 and their protection from criminal prosecution depends on Supremacy Clause immunity: whether their actions were “necessary and proper” to functions “authorized … by the law of the United States[.]”76</w:t>
      </w:r>
    </w:p>
    <w:p w14:paraId="3B1466B6" w14:textId="77777777" w:rsidR="00E23E21" w:rsidRPr="0033074D" w:rsidRDefault="00E23E21" w:rsidP="00E23E21">
      <w:pPr>
        <w:rPr>
          <w:sz w:val="16"/>
        </w:rPr>
      </w:pPr>
      <w:r w:rsidRPr="0033074D">
        <w:rPr>
          <w:sz w:val="16"/>
        </w:rPr>
        <w:t>If a party refuses to provide evidence about their compliance with a court order, the court might find that they violated the plaintiff’s clearly established rights in the sense contemplated by qualified immunity doctrine.77 The fundamental policy concern that motivates the Supreme Court’s qualified immunity jurisprudence is “to ensure that before they are subjected to suit, officers are on notice their conduct is unlawful.”78 Officers who disobey an injunction indisputably received notice that their conduct was unlawful, so stripping their immunity from damages litigation is a lawful and an appropriate exercise of judicial authority.79</w:t>
      </w:r>
    </w:p>
    <w:p w14:paraId="18B522DF" w14:textId="77777777" w:rsidR="00E23E21" w:rsidRPr="0033074D" w:rsidRDefault="00E23E21" w:rsidP="00E23E21">
      <w:pPr>
        <w:rPr>
          <w:sz w:val="16"/>
        </w:rPr>
      </w:pPr>
      <w:r w:rsidRPr="0033074D">
        <w:rPr>
          <w:sz w:val="16"/>
        </w:rPr>
        <w:t>A judgment finding that a contemnor violated the plaintiff’s clearly established rights may be entered under Rule 54 of the Federal Rules of Civil Procedure80 and binds the contemnor personally under ordinary principles of collateral estoppel.81 Its effect would be to expose the contemnor to tort litigation under federal and potentially state tort law—for instance, for kidnapping—in a proceeding in which the defendant was barred from raising an immunity defense.82 Assuming such litigation was removed to federal court,83 it could be assigned to the judge who made a contempt finding under related-case rules.84 A judgment for the plaintiff would allow the plaintiff to seize the defendant’s assets and real property, all without any involvement from the executive branch.85</w:t>
      </w:r>
    </w:p>
    <w:p w14:paraId="780774D0" w14:textId="77777777" w:rsidR="00E23E21" w:rsidRPr="0033074D" w:rsidRDefault="00E23E21" w:rsidP="00E23E21">
      <w:pPr>
        <w:rPr>
          <w:sz w:val="16"/>
        </w:rPr>
      </w:pPr>
      <w:r w:rsidRPr="0033074D">
        <w:rPr>
          <w:sz w:val="16"/>
        </w:rPr>
        <w:t xml:space="preserve">A federal court probably can’t strip a contemnor of immunity from criminal prosecution because of procedural differences between the contempt proceedings and a criminal case.86 Still, the court can make findings about whether the contemnor’s actions were authorized by law in the sense contemplated by Supremacy Clause immunity. </w:t>
      </w:r>
      <w:r w:rsidRPr="0033074D">
        <w:rPr>
          <w:rStyle w:val="StyleUnderline"/>
        </w:rPr>
        <w:t>Assuming</w:t>
      </w:r>
      <w:r w:rsidRPr="0033074D">
        <w:rPr>
          <w:sz w:val="16"/>
        </w:rPr>
        <w:t xml:space="preserve"> that </w:t>
      </w:r>
      <w:r w:rsidRPr="0033074D">
        <w:rPr>
          <w:rStyle w:val="StyleUnderline"/>
        </w:rPr>
        <w:t xml:space="preserve">a </w:t>
      </w:r>
      <w:r w:rsidRPr="0033074D">
        <w:rPr>
          <w:rStyle w:val="Emphasis"/>
        </w:rPr>
        <w:t>Department of Justice</w:t>
      </w:r>
      <w:r w:rsidRPr="0033074D">
        <w:rPr>
          <w:rStyle w:val="StyleUnderline"/>
        </w:rPr>
        <w:t xml:space="preserve"> prosecutor </w:t>
      </w:r>
      <w:r w:rsidRPr="0033074D">
        <w:rPr>
          <w:rStyle w:val="Emphasis"/>
        </w:rPr>
        <w:t>wouldn’t bring charges</w:t>
      </w:r>
      <w:r w:rsidRPr="0033074D">
        <w:rPr>
          <w:rStyle w:val="StyleUnderline"/>
        </w:rPr>
        <w:t xml:space="preserve">, a </w:t>
      </w:r>
      <w:r w:rsidRPr="0033074D">
        <w:rPr>
          <w:rStyle w:val="StyleUnderline"/>
          <w:highlight w:val="cyan"/>
        </w:rPr>
        <w:t>finding</w:t>
      </w:r>
      <w:r w:rsidRPr="0033074D">
        <w:rPr>
          <w:rStyle w:val="StyleUnderline"/>
        </w:rPr>
        <w:t xml:space="preserve"> that the </w:t>
      </w:r>
      <w:r w:rsidRPr="0033074D">
        <w:rPr>
          <w:rStyle w:val="StyleUnderline"/>
          <w:highlight w:val="cyan"/>
        </w:rPr>
        <w:t xml:space="preserve">contemnor acted </w:t>
      </w:r>
      <w:r w:rsidRPr="0033074D">
        <w:rPr>
          <w:rStyle w:val="Emphasis"/>
          <w:highlight w:val="cyan"/>
        </w:rPr>
        <w:t>ultra vires</w:t>
      </w:r>
      <w:r w:rsidRPr="0033074D">
        <w:rPr>
          <w:rStyle w:val="StyleUnderline"/>
        </w:rPr>
        <w:t xml:space="preserve"> (outside lawful authority) </w:t>
      </w:r>
      <w:r w:rsidRPr="0033074D">
        <w:rPr>
          <w:rStyle w:val="StyleUnderline"/>
          <w:highlight w:val="cyan"/>
        </w:rPr>
        <w:t>would</w:t>
      </w:r>
      <w:r w:rsidRPr="0033074D">
        <w:rPr>
          <w:rStyle w:val="StyleUnderline"/>
        </w:rPr>
        <w:t xml:space="preserve"> </w:t>
      </w:r>
      <w:r w:rsidRPr="0033074D">
        <w:rPr>
          <w:rStyle w:val="Emphasis"/>
        </w:rPr>
        <w:t xml:space="preserve">send a powerful </w:t>
      </w:r>
      <w:r w:rsidRPr="0033074D">
        <w:rPr>
          <w:rStyle w:val="Emphasis"/>
          <w:highlight w:val="cyan"/>
        </w:rPr>
        <w:t>signal</w:t>
      </w:r>
      <w:r w:rsidRPr="0033074D">
        <w:rPr>
          <w:rStyle w:val="StyleUnderline"/>
          <w:highlight w:val="cyan"/>
        </w:rPr>
        <w:t xml:space="preserve"> to</w:t>
      </w:r>
      <w:r w:rsidRPr="0033074D">
        <w:rPr>
          <w:rStyle w:val="StyleUnderline"/>
        </w:rPr>
        <w:t xml:space="preserve"> state and </w:t>
      </w:r>
      <w:r w:rsidRPr="0033074D">
        <w:rPr>
          <w:rStyle w:val="Emphasis"/>
        </w:rPr>
        <w:t xml:space="preserve">local </w:t>
      </w:r>
      <w:r w:rsidRPr="0033074D">
        <w:rPr>
          <w:rStyle w:val="Emphasis"/>
          <w:highlight w:val="cyan"/>
        </w:rPr>
        <w:t>prosecutors</w:t>
      </w:r>
      <w:r w:rsidRPr="0033074D">
        <w:rPr>
          <w:rStyle w:val="StyleUnderline"/>
        </w:rPr>
        <w:t xml:space="preserve"> that criminal prosecution </w:t>
      </w:r>
      <w:r w:rsidRPr="0033074D">
        <w:rPr>
          <w:rStyle w:val="Emphasis"/>
        </w:rPr>
        <w:t>is warranted</w:t>
      </w:r>
      <w:r w:rsidRPr="0033074D">
        <w:rPr>
          <w:rStyle w:val="StyleUnderline"/>
        </w:rPr>
        <w:t xml:space="preserve">. </w:t>
      </w:r>
      <w:r w:rsidRPr="0033074D">
        <w:rPr>
          <w:rStyle w:val="StyleUnderline"/>
          <w:highlight w:val="cyan"/>
        </w:rPr>
        <w:t>And</w:t>
      </w:r>
      <w:r w:rsidRPr="0033074D">
        <w:rPr>
          <w:rStyle w:val="StyleUnderline"/>
        </w:rPr>
        <w:t xml:space="preserve"> it would </w:t>
      </w:r>
      <w:r w:rsidRPr="0033074D">
        <w:rPr>
          <w:rStyle w:val="StyleUnderline"/>
          <w:highlight w:val="cyan"/>
        </w:rPr>
        <w:t>carry</w:t>
      </w:r>
      <w:r w:rsidRPr="0033074D">
        <w:rPr>
          <w:rStyle w:val="StyleUnderline"/>
        </w:rPr>
        <w:t xml:space="preserve"> </w:t>
      </w:r>
      <w:r w:rsidRPr="0033074D">
        <w:rPr>
          <w:rStyle w:val="Emphasis"/>
        </w:rPr>
        <w:t xml:space="preserve">significant </w:t>
      </w:r>
      <w:r w:rsidRPr="0033074D">
        <w:rPr>
          <w:rStyle w:val="Emphasis"/>
          <w:highlight w:val="cyan"/>
        </w:rPr>
        <w:t>weight</w:t>
      </w:r>
      <w:r w:rsidRPr="0033074D">
        <w:rPr>
          <w:rStyle w:val="StyleUnderline"/>
          <w:highlight w:val="cyan"/>
        </w:rPr>
        <w:t xml:space="preserve"> in later</w:t>
      </w:r>
      <w:r w:rsidRPr="0033074D">
        <w:rPr>
          <w:rStyle w:val="StyleUnderline"/>
        </w:rPr>
        <w:t xml:space="preserve"> </w:t>
      </w:r>
      <w:r w:rsidRPr="0033074D">
        <w:rPr>
          <w:rStyle w:val="Emphasis"/>
        </w:rPr>
        <w:t xml:space="preserve">criminal </w:t>
      </w:r>
      <w:r w:rsidRPr="0033074D">
        <w:rPr>
          <w:rStyle w:val="Emphasis"/>
          <w:highlight w:val="cyan"/>
        </w:rPr>
        <w:t>proceedings</w:t>
      </w:r>
      <w:r w:rsidRPr="0033074D">
        <w:rPr>
          <w:rStyle w:val="StyleUnderline"/>
          <w:highlight w:val="cyan"/>
        </w:rPr>
        <w:t>, even if</w:t>
      </w:r>
      <w:r w:rsidRPr="0033074D">
        <w:rPr>
          <w:rStyle w:val="StyleUnderline"/>
        </w:rPr>
        <w:t xml:space="preserve"> the </w:t>
      </w:r>
      <w:r w:rsidRPr="0033074D">
        <w:rPr>
          <w:rStyle w:val="StyleUnderline"/>
          <w:highlight w:val="cyan"/>
        </w:rPr>
        <w:t>defendant was</w:t>
      </w:r>
      <w:r w:rsidRPr="0033074D">
        <w:rPr>
          <w:rStyle w:val="StyleUnderline"/>
        </w:rPr>
        <w:t xml:space="preserve"> </w:t>
      </w:r>
      <w:r w:rsidRPr="0033074D">
        <w:rPr>
          <w:rStyle w:val="Emphasis"/>
        </w:rPr>
        <w:t>not formally precluded</w:t>
      </w:r>
      <w:r w:rsidRPr="0033074D">
        <w:rPr>
          <w:rStyle w:val="StyleUnderline"/>
        </w:rPr>
        <w:t xml:space="preserve"> from </w:t>
      </w:r>
      <w:r w:rsidRPr="0033074D">
        <w:rPr>
          <w:rStyle w:val="StyleUnderline"/>
          <w:highlight w:val="cyan"/>
        </w:rPr>
        <w:t>raising</w:t>
      </w:r>
      <w:r w:rsidRPr="0033074D">
        <w:rPr>
          <w:rStyle w:val="StyleUnderline"/>
        </w:rPr>
        <w:t xml:space="preserve"> an </w:t>
      </w:r>
      <w:r w:rsidRPr="0033074D">
        <w:rPr>
          <w:rStyle w:val="Emphasis"/>
          <w:highlight w:val="cyan"/>
        </w:rPr>
        <w:t>immunity</w:t>
      </w:r>
      <w:r w:rsidRPr="0033074D">
        <w:rPr>
          <w:rStyle w:val="Emphasis"/>
        </w:rPr>
        <w:t xml:space="preserve"> defense</w:t>
      </w:r>
      <w:r w:rsidRPr="0033074D">
        <w:rPr>
          <w:rStyle w:val="StyleUnderline"/>
        </w:rPr>
        <w:t>.</w:t>
      </w:r>
    </w:p>
    <w:p w14:paraId="51194B6B" w14:textId="77777777" w:rsidR="00E23E21" w:rsidRPr="0033074D" w:rsidRDefault="00E23E21" w:rsidP="00E23E21">
      <w:pPr>
        <w:rPr>
          <w:sz w:val="16"/>
        </w:rPr>
      </w:pPr>
      <w:r w:rsidRPr="0033074D">
        <w:rPr>
          <w:sz w:val="16"/>
        </w:rPr>
        <w:t>Fines</w:t>
      </w:r>
    </w:p>
    <w:p w14:paraId="526F2B73" w14:textId="77777777" w:rsidR="00E23E21" w:rsidRPr="0033074D" w:rsidRDefault="00E23E21" w:rsidP="00E23E21">
      <w:pPr>
        <w:rPr>
          <w:sz w:val="16"/>
        </w:rPr>
      </w:pPr>
      <w:r w:rsidRPr="0033074D">
        <w:rPr>
          <w:rStyle w:val="StyleUnderline"/>
        </w:rPr>
        <w:t xml:space="preserve">Contemnors may also be fined. </w:t>
      </w:r>
      <w:r w:rsidRPr="00E30358">
        <w:rPr>
          <w:rStyle w:val="Emphasis"/>
        </w:rPr>
        <w:t xml:space="preserve">Contempt </w:t>
      </w:r>
      <w:r w:rsidRPr="0033074D">
        <w:rPr>
          <w:rStyle w:val="Emphasis"/>
          <w:highlight w:val="cyan"/>
        </w:rPr>
        <w:t>fines</w:t>
      </w:r>
      <w:r w:rsidRPr="0033074D">
        <w:rPr>
          <w:sz w:val="16"/>
        </w:rPr>
        <w:t xml:space="preserve"> typically </w:t>
      </w:r>
      <w:r w:rsidRPr="0033074D">
        <w:rPr>
          <w:rStyle w:val="StyleUnderline"/>
        </w:rPr>
        <w:t xml:space="preserve">accrue for </w:t>
      </w:r>
      <w:r w:rsidRPr="0033074D">
        <w:rPr>
          <w:rStyle w:val="Emphasis"/>
        </w:rPr>
        <w:t>each day</w:t>
      </w:r>
      <w:r w:rsidRPr="0033074D">
        <w:rPr>
          <w:rStyle w:val="StyleUnderline"/>
        </w:rPr>
        <w:t xml:space="preserve"> of noncompliance</w:t>
      </w:r>
      <w:r w:rsidRPr="0033074D">
        <w:rPr>
          <w:sz w:val="16"/>
        </w:rPr>
        <w:t xml:space="preserve">, sometimes </w:t>
      </w:r>
      <w:r w:rsidRPr="0033074D">
        <w:rPr>
          <w:rStyle w:val="StyleUnderline"/>
        </w:rPr>
        <w:t>increasing</w:t>
      </w:r>
      <w:r w:rsidRPr="0033074D">
        <w:rPr>
          <w:sz w:val="16"/>
        </w:rPr>
        <w:t xml:space="preserve"> periodically or </w:t>
      </w:r>
      <w:r w:rsidRPr="0033074D">
        <w:rPr>
          <w:rStyle w:val="Emphasis"/>
        </w:rPr>
        <w:t>by the day</w:t>
      </w:r>
      <w:r w:rsidRPr="0033074D">
        <w:rPr>
          <w:sz w:val="16"/>
        </w:rPr>
        <w:t xml:space="preserve">.87 </w:t>
      </w:r>
      <w:r w:rsidRPr="0033074D">
        <w:rPr>
          <w:rStyle w:val="StyleUnderline"/>
        </w:rPr>
        <w:t xml:space="preserve">As </w:t>
      </w:r>
      <w:r w:rsidRPr="0033074D">
        <w:rPr>
          <w:rStyle w:val="Emphasis"/>
        </w:rPr>
        <w:t xml:space="preserve">they </w:t>
      </w:r>
      <w:r w:rsidRPr="0033074D">
        <w:rPr>
          <w:rStyle w:val="Emphasis"/>
          <w:highlight w:val="cyan"/>
        </w:rPr>
        <w:t>pile up</w:t>
      </w:r>
      <w:r w:rsidRPr="0033074D">
        <w:rPr>
          <w:rStyle w:val="StyleUnderline"/>
        </w:rPr>
        <w:t xml:space="preserve">, fines may be </w:t>
      </w:r>
      <w:r w:rsidRPr="0033074D">
        <w:rPr>
          <w:rStyle w:val="Emphasis"/>
        </w:rPr>
        <w:t>reduced to judgment</w:t>
      </w:r>
      <w:r w:rsidRPr="0033074D">
        <w:rPr>
          <w:rStyle w:val="StyleUnderline"/>
        </w:rPr>
        <w:t xml:space="preserve">, </w:t>
      </w:r>
      <w:r w:rsidRPr="0033074D">
        <w:rPr>
          <w:rStyle w:val="StyleUnderline"/>
          <w:highlight w:val="cyan"/>
        </w:rPr>
        <w:t xml:space="preserve">immediately </w:t>
      </w:r>
      <w:r w:rsidRPr="0033074D">
        <w:rPr>
          <w:rStyle w:val="Emphasis"/>
          <w:highlight w:val="cyan"/>
        </w:rPr>
        <w:t>impacting</w:t>
      </w:r>
      <w:r w:rsidRPr="0033074D">
        <w:rPr>
          <w:rStyle w:val="StyleUnderline"/>
        </w:rPr>
        <w:t xml:space="preserve"> the contemnor’s </w:t>
      </w:r>
      <w:r w:rsidRPr="0033074D">
        <w:rPr>
          <w:rStyle w:val="Emphasis"/>
        </w:rPr>
        <w:t xml:space="preserve">access to </w:t>
      </w:r>
      <w:r w:rsidRPr="0033074D">
        <w:rPr>
          <w:rStyle w:val="Emphasis"/>
          <w:highlight w:val="cyan"/>
        </w:rPr>
        <w:t>credit</w:t>
      </w:r>
      <w:r w:rsidRPr="0033074D">
        <w:rPr>
          <w:sz w:val="16"/>
        </w:rPr>
        <w:t xml:space="preserve">.88 Depending on the state, </w:t>
      </w:r>
      <w:r w:rsidRPr="0033074D">
        <w:rPr>
          <w:rStyle w:val="StyleUnderline"/>
        </w:rPr>
        <w:t>judgments may</w:t>
      </w:r>
      <w:r w:rsidRPr="0033074D">
        <w:rPr>
          <w:sz w:val="16"/>
        </w:rPr>
        <w:t xml:space="preserve"> potentially </w:t>
      </w:r>
      <w:r w:rsidRPr="0033074D">
        <w:rPr>
          <w:rStyle w:val="Emphasis"/>
        </w:rPr>
        <w:t>be enforced</w:t>
      </w:r>
      <w:r w:rsidRPr="0033074D">
        <w:rPr>
          <w:rStyle w:val="StyleUnderline"/>
        </w:rPr>
        <w:t xml:space="preserve"> by the party </w:t>
      </w:r>
      <w:r w:rsidRPr="0033074D">
        <w:rPr>
          <w:rStyle w:val="Emphasis"/>
        </w:rPr>
        <w:t>injured</w:t>
      </w:r>
      <w:r w:rsidRPr="0033074D">
        <w:rPr>
          <w:sz w:val="16"/>
        </w:rPr>
        <w:t xml:space="preserve"> by a contempt, </w:t>
      </w:r>
      <w:r w:rsidRPr="0033074D">
        <w:rPr>
          <w:rStyle w:val="StyleUnderline"/>
          <w:highlight w:val="cyan"/>
        </w:rPr>
        <w:t xml:space="preserve">allowing them to </w:t>
      </w:r>
      <w:r w:rsidRPr="0033074D">
        <w:rPr>
          <w:rStyle w:val="Emphasis"/>
          <w:highlight w:val="cyan"/>
        </w:rPr>
        <w:t>seize</w:t>
      </w:r>
      <w:r w:rsidRPr="0033074D">
        <w:rPr>
          <w:sz w:val="16"/>
        </w:rPr>
        <w:t xml:space="preserve"> the contemnor’s </w:t>
      </w:r>
      <w:r w:rsidRPr="0033074D">
        <w:rPr>
          <w:rStyle w:val="Emphasis"/>
          <w:highlight w:val="cyan"/>
        </w:rPr>
        <w:t>assets</w:t>
      </w:r>
      <w:r w:rsidRPr="0033074D">
        <w:rPr>
          <w:rStyle w:val="StyleUnderline"/>
          <w:highlight w:val="cyan"/>
        </w:rPr>
        <w:t xml:space="preserve"> and</w:t>
      </w:r>
      <w:r w:rsidRPr="0033074D">
        <w:rPr>
          <w:rStyle w:val="StyleUnderline"/>
        </w:rPr>
        <w:t xml:space="preserve"> </w:t>
      </w:r>
      <w:r w:rsidRPr="0033074D">
        <w:rPr>
          <w:rStyle w:val="Emphasis"/>
        </w:rPr>
        <w:t xml:space="preserve">real </w:t>
      </w:r>
      <w:r w:rsidRPr="0033074D">
        <w:rPr>
          <w:rStyle w:val="Emphasis"/>
          <w:highlight w:val="cyan"/>
        </w:rPr>
        <w:t>property</w:t>
      </w:r>
      <w:r w:rsidRPr="0033074D">
        <w:rPr>
          <w:sz w:val="16"/>
        </w:rPr>
        <w:t>.89</w:t>
      </w:r>
    </w:p>
    <w:p w14:paraId="0DE2C3FB" w14:textId="77777777" w:rsidR="00E23E21" w:rsidRPr="0033074D" w:rsidRDefault="00E23E21" w:rsidP="00E23E21">
      <w:pPr>
        <w:rPr>
          <w:sz w:val="16"/>
        </w:rPr>
      </w:pPr>
      <w:r w:rsidRPr="0033074D">
        <w:rPr>
          <w:sz w:val="16"/>
        </w:rPr>
        <w:t xml:space="preserve">When wielded against nongovernmental contemnors, </w:t>
      </w:r>
      <w:r w:rsidRPr="0033074D">
        <w:rPr>
          <w:rStyle w:val="StyleUnderline"/>
        </w:rPr>
        <w:t xml:space="preserve">fines are </w:t>
      </w:r>
      <w:r w:rsidRPr="0033074D">
        <w:rPr>
          <w:rStyle w:val="StyleUnderline"/>
          <w:highlight w:val="cyan"/>
        </w:rPr>
        <w:t xml:space="preserve">a </w:t>
      </w:r>
      <w:r w:rsidRPr="0033074D">
        <w:rPr>
          <w:rStyle w:val="Emphasis"/>
          <w:highlight w:val="cyan"/>
        </w:rPr>
        <w:t>powerful motivator</w:t>
      </w:r>
      <w:r w:rsidRPr="0033074D">
        <w:rPr>
          <w:sz w:val="16"/>
        </w:rPr>
        <w:t>. The cases where people persist in resisting them tend to involve cranks, judgment-proof defendants, and reporters protecting sources.90</w:t>
      </w:r>
    </w:p>
    <w:p w14:paraId="4F85288F" w14:textId="77777777" w:rsidR="00E23E21" w:rsidRPr="0033074D" w:rsidRDefault="00E23E21" w:rsidP="00E23E21">
      <w:pPr>
        <w:rPr>
          <w:sz w:val="16"/>
          <w:szCs w:val="16"/>
        </w:rPr>
      </w:pPr>
      <w:r w:rsidRPr="00E30358">
        <w:rPr>
          <w:rStyle w:val="StyleUnderline"/>
        </w:rPr>
        <w:t xml:space="preserve">But </w:t>
      </w:r>
      <w:r w:rsidRPr="0033074D">
        <w:rPr>
          <w:rStyle w:val="Emphasis"/>
          <w:highlight w:val="cyan"/>
        </w:rPr>
        <w:t>perhaps</w:t>
      </w:r>
      <w:r w:rsidRPr="0033074D">
        <w:rPr>
          <w:rStyle w:val="StyleUnderline"/>
        </w:rPr>
        <w:t xml:space="preserve"> fines against </w:t>
      </w:r>
      <w:r w:rsidRPr="0033074D">
        <w:rPr>
          <w:rStyle w:val="StyleUnderline"/>
          <w:highlight w:val="cyan"/>
        </w:rPr>
        <w:t>executive</w:t>
      </w:r>
      <w:r w:rsidRPr="0033074D">
        <w:rPr>
          <w:sz w:val="16"/>
        </w:rPr>
        <w:t xml:space="preserve"> branch </w:t>
      </w:r>
      <w:r w:rsidRPr="0033074D">
        <w:rPr>
          <w:rStyle w:val="StyleUnderline"/>
          <w:highlight w:val="cyan"/>
        </w:rPr>
        <w:t xml:space="preserve">officials </w:t>
      </w:r>
      <w:r w:rsidRPr="0033074D">
        <w:rPr>
          <w:rStyle w:val="Emphasis"/>
          <w:highlight w:val="cyan"/>
        </w:rPr>
        <w:t>are different</w:t>
      </w:r>
      <w:r w:rsidRPr="0033074D">
        <w:rPr>
          <w:sz w:val="16"/>
          <w:szCs w:val="16"/>
        </w:rPr>
        <w:t>. One obstacle is uncertainty over whether they are barred by sovereign immunity. Although civil contempt fines designed to compel compliance with the court’s orders seemingly fall within the general waiver of sovereign immunity in 5 U.S.C. § 702,91 the Supreme Court has not directly addressed the question and the Justice Department “routinely and aggressively”92 asserts sovereign immunity when district courts threaten to fine agencies.93 Insofar as a fine runs against an agency or an official sued in their official capacity, the issuing court would need to address the immunity question head on.94</w:t>
      </w:r>
    </w:p>
    <w:p w14:paraId="4271CE84" w14:textId="77777777" w:rsidR="00E23E21" w:rsidRPr="0033074D" w:rsidRDefault="00E23E21" w:rsidP="00E23E21">
      <w:pPr>
        <w:rPr>
          <w:sz w:val="16"/>
        </w:rPr>
      </w:pPr>
      <w:r w:rsidRPr="0033074D">
        <w:rPr>
          <w:sz w:val="16"/>
        </w:rPr>
        <w:t xml:space="preserve">A second obstacle is the possibility of indemnification. The government might indemnify an official held in contempt for defying a court order, 95 or </w:t>
      </w:r>
      <w:r w:rsidRPr="0033074D">
        <w:rPr>
          <w:rStyle w:val="StyleUnderline"/>
        </w:rPr>
        <w:t xml:space="preserve">fines could </w:t>
      </w:r>
      <w:r w:rsidRPr="0033074D">
        <w:rPr>
          <w:rStyle w:val="Emphasis"/>
        </w:rPr>
        <w:t xml:space="preserve">be </w:t>
      </w:r>
      <w:r w:rsidRPr="0033074D">
        <w:rPr>
          <w:rStyle w:val="Emphasis"/>
          <w:highlight w:val="cyan"/>
        </w:rPr>
        <w:t>covered</w:t>
      </w:r>
      <w:r w:rsidRPr="0033074D">
        <w:rPr>
          <w:sz w:val="16"/>
        </w:rPr>
        <w:t xml:space="preserve"> more informally </w:t>
      </w:r>
      <w:r w:rsidRPr="0033074D">
        <w:rPr>
          <w:rStyle w:val="Emphasis"/>
          <w:highlight w:val="cyan"/>
        </w:rPr>
        <w:t>by Trump</w:t>
      </w:r>
      <w:r w:rsidRPr="0033074D">
        <w:rPr>
          <w:rStyle w:val="StyleUnderline"/>
        </w:rPr>
        <w:t xml:space="preserve"> personally, </w:t>
      </w:r>
      <w:r w:rsidRPr="0033074D">
        <w:rPr>
          <w:rStyle w:val="StyleUnderline"/>
          <w:highlight w:val="cyan"/>
        </w:rPr>
        <w:t>or</w:t>
      </w:r>
      <w:r w:rsidRPr="0033074D">
        <w:rPr>
          <w:rStyle w:val="StyleUnderline"/>
        </w:rPr>
        <w:t xml:space="preserve"> a </w:t>
      </w:r>
      <w:r w:rsidRPr="0033074D">
        <w:rPr>
          <w:rStyle w:val="Emphasis"/>
          <w:highlight w:val="cyan"/>
        </w:rPr>
        <w:t>fundraising</w:t>
      </w:r>
      <w:r w:rsidRPr="0033074D">
        <w:rPr>
          <w:rStyle w:val="StyleUnderline"/>
        </w:rPr>
        <w:t xml:space="preserve"> vehicle</w:t>
      </w:r>
      <w:r w:rsidRPr="0033074D">
        <w:rPr>
          <w:sz w:val="16"/>
        </w:rPr>
        <w:t xml:space="preserve"> could set up for that purpose.96 </w:t>
      </w:r>
      <w:r w:rsidRPr="0033074D">
        <w:rPr>
          <w:rStyle w:val="StyleUnderline"/>
        </w:rPr>
        <w:t xml:space="preserve">The expectation of </w:t>
      </w:r>
      <w:r w:rsidRPr="0033074D">
        <w:rPr>
          <w:rStyle w:val="Emphasis"/>
        </w:rPr>
        <w:t>being indemnified</w:t>
      </w:r>
      <w:r w:rsidRPr="0033074D">
        <w:rPr>
          <w:rStyle w:val="StyleUnderline"/>
        </w:rPr>
        <w:t xml:space="preserve"> might </w:t>
      </w:r>
      <w:r w:rsidRPr="0033074D">
        <w:rPr>
          <w:rStyle w:val="Emphasis"/>
        </w:rPr>
        <w:t>embolden</w:t>
      </w:r>
      <w:r w:rsidRPr="0033074D">
        <w:rPr>
          <w:rStyle w:val="StyleUnderline"/>
        </w:rPr>
        <w:t xml:space="preserve"> officials </w:t>
      </w:r>
      <w:r w:rsidRPr="0033074D">
        <w:rPr>
          <w:rStyle w:val="Emphasis"/>
        </w:rPr>
        <w:t>to defy the courts</w:t>
      </w:r>
      <w:r w:rsidRPr="0033074D">
        <w:rPr>
          <w:sz w:val="16"/>
        </w:rPr>
        <w:t>, even if fines were to rise to staggering sums.</w:t>
      </w:r>
    </w:p>
    <w:p w14:paraId="230C6C41" w14:textId="77777777" w:rsidR="00E23E21" w:rsidRPr="0033074D" w:rsidRDefault="00E23E21" w:rsidP="00E23E21">
      <w:pPr>
        <w:rPr>
          <w:sz w:val="16"/>
        </w:rPr>
      </w:pPr>
      <w:r w:rsidRPr="0033074D">
        <w:rPr>
          <w:rStyle w:val="StyleUnderline"/>
          <w:highlight w:val="cyan"/>
        </w:rPr>
        <w:t>But</w:t>
      </w:r>
      <w:r w:rsidRPr="0033074D">
        <w:rPr>
          <w:rStyle w:val="StyleUnderline"/>
        </w:rPr>
        <w:t xml:space="preserve"> for executive</w:t>
      </w:r>
      <w:r w:rsidRPr="0033074D">
        <w:rPr>
          <w:sz w:val="16"/>
        </w:rPr>
        <w:t xml:space="preserve"> branch </w:t>
      </w:r>
      <w:r w:rsidRPr="0033074D">
        <w:rPr>
          <w:rStyle w:val="StyleUnderline"/>
        </w:rPr>
        <w:t xml:space="preserve">officials </w:t>
      </w:r>
      <w:r w:rsidRPr="0033074D">
        <w:rPr>
          <w:rStyle w:val="Emphasis"/>
        </w:rPr>
        <w:t>to be indifferent</w:t>
      </w:r>
      <w:r w:rsidRPr="0033074D">
        <w:rPr>
          <w:rStyle w:val="StyleUnderline"/>
        </w:rPr>
        <w:t xml:space="preserve"> to fines, many pieces </w:t>
      </w:r>
      <w:r w:rsidRPr="0033074D">
        <w:rPr>
          <w:rStyle w:val="Emphasis"/>
        </w:rPr>
        <w:t>must fall into place</w:t>
      </w:r>
      <w:r w:rsidRPr="0033074D">
        <w:rPr>
          <w:sz w:val="16"/>
        </w:rPr>
        <w:t xml:space="preserve">. Some of these have to do with how the court structures fines. </w:t>
      </w:r>
      <w:r w:rsidRPr="0033074D">
        <w:rPr>
          <w:rStyle w:val="StyleUnderline"/>
          <w:highlight w:val="cyan"/>
        </w:rPr>
        <w:t>Courts</w:t>
      </w:r>
      <w:r w:rsidRPr="0033074D">
        <w:rPr>
          <w:sz w:val="16"/>
        </w:rPr>
        <w:t xml:space="preserve"> appear to </w:t>
      </w:r>
      <w:r w:rsidRPr="0033074D">
        <w:rPr>
          <w:rStyle w:val="Emphasis"/>
          <w:highlight w:val="cyan"/>
        </w:rPr>
        <w:t>have authority</w:t>
      </w:r>
      <w:r w:rsidRPr="0033074D">
        <w:rPr>
          <w:rStyle w:val="StyleUnderline"/>
          <w:highlight w:val="cyan"/>
        </w:rPr>
        <w:t xml:space="preserve"> to</w:t>
      </w:r>
      <w:r w:rsidRPr="0033074D">
        <w:rPr>
          <w:rStyle w:val="StyleUnderline"/>
        </w:rPr>
        <w:t xml:space="preserve"> bar </w:t>
      </w:r>
      <w:r w:rsidRPr="0033074D">
        <w:rPr>
          <w:rStyle w:val="Emphasis"/>
        </w:rPr>
        <w:t>indemnification</w:t>
      </w:r>
      <w:r w:rsidRPr="0033074D">
        <w:rPr>
          <w:rStyle w:val="StyleUnderline"/>
        </w:rPr>
        <w:t xml:space="preserve"> and </w:t>
      </w:r>
      <w:r w:rsidRPr="0033074D">
        <w:rPr>
          <w:rStyle w:val="StyleUnderline"/>
          <w:highlight w:val="cyan"/>
        </w:rPr>
        <w:t>require</w:t>
      </w:r>
      <w:r w:rsidRPr="0033074D">
        <w:rPr>
          <w:rStyle w:val="StyleUnderline"/>
        </w:rPr>
        <w:t xml:space="preserve"> that the </w:t>
      </w:r>
      <w:r w:rsidRPr="0033074D">
        <w:rPr>
          <w:rStyle w:val="StyleUnderline"/>
          <w:highlight w:val="cyan"/>
        </w:rPr>
        <w:t xml:space="preserve">contemnor </w:t>
      </w:r>
      <w:r w:rsidRPr="0033074D">
        <w:rPr>
          <w:rStyle w:val="Emphasis"/>
          <w:highlight w:val="cyan"/>
        </w:rPr>
        <w:t>pay</w:t>
      </w:r>
      <w:r w:rsidRPr="0033074D">
        <w:rPr>
          <w:rStyle w:val="Emphasis"/>
        </w:rPr>
        <w:t xml:space="preserve"> fines personally</w:t>
      </w:r>
      <w:r w:rsidRPr="0033074D">
        <w:rPr>
          <w:sz w:val="16"/>
        </w:rPr>
        <w:t xml:space="preserve">, and indemnification protects an executive branch contemnor only if the court chooses not to exercise this authority.97 Moreover, </w:t>
      </w:r>
      <w:r w:rsidRPr="0033074D">
        <w:rPr>
          <w:rStyle w:val="StyleUnderline"/>
        </w:rPr>
        <w:t xml:space="preserve">constantly </w:t>
      </w:r>
      <w:r w:rsidRPr="0033074D">
        <w:rPr>
          <w:rStyle w:val="Emphasis"/>
          <w:highlight w:val="cyan"/>
        </w:rPr>
        <w:t>escalating fines</w:t>
      </w:r>
      <w:r w:rsidRPr="0033074D">
        <w:rPr>
          <w:rStyle w:val="StyleUnderline"/>
        </w:rPr>
        <w:t xml:space="preserve"> may </w:t>
      </w:r>
      <w:r w:rsidRPr="0033074D">
        <w:rPr>
          <w:rStyle w:val="StyleUnderline"/>
          <w:highlight w:val="cyan"/>
        </w:rPr>
        <w:t>exceed</w:t>
      </w:r>
      <w:r w:rsidRPr="0033074D">
        <w:rPr>
          <w:rStyle w:val="StyleUnderline"/>
        </w:rPr>
        <w:t xml:space="preserve"> the </w:t>
      </w:r>
      <w:r w:rsidRPr="0033074D">
        <w:rPr>
          <w:rStyle w:val="StyleUnderline"/>
          <w:highlight w:val="cyan"/>
        </w:rPr>
        <w:t>limits of what</w:t>
      </w:r>
      <w:r w:rsidRPr="0033074D">
        <w:rPr>
          <w:rStyle w:val="StyleUnderline"/>
        </w:rPr>
        <w:t xml:space="preserve"> the </w:t>
      </w:r>
      <w:r w:rsidRPr="0033074D">
        <w:rPr>
          <w:rStyle w:val="Emphasis"/>
        </w:rPr>
        <w:t>government</w:t>
      </w:r>
      <w:r w:rsidRPr="0033074D">
        <w:rPr>
          <w:rStyle w:val="StyleUnderline"/>
        </w:rPr>
        <w:t xml:space="preserve"> or </w:t>
      </w:r>
      <w:r w:rsidRPr="0033074D">
        <w:rPr>
          <w:rStyle w:val="Emphasis"/>
          <w:highlight w:val="cyan"/>
        </w:rPr>
        <w:t xml:space="preserve">Trump </w:t>
      </w:r>
      <w:r w:rsidRPr="00E30358">
        <w:rPr>
          <w:rStyle w:val="Emphasis"/>
        </w:rPr>
        <w:t>himself</w:t>
      </w:r>
      <w:r w:rsidRPr="00E30358">
        <w:rPr>
          <w:rStyle w:val="StyleUnderline"/>
        </w:rPr>
        <w:t xml:space="preserve"> </w:t>
      </w:r>
      <w:r w:rsidRPr="0033074D">
        <w:rPr>
          <w:rStyle w:val="StyleUnderline"/>
          <w:highlight w:val="cyan"/>
        </w:rPr>
        <w:t>is capable</w:t>
      </w:r>
      <w:r w:rsidRPr="0033074D">
        <w:rPr>
          <w:rStyle w:val="StyleUnderline"/>
        </w:rPr>
        <w:t xml:space="preserve"> of </w:t>
      </w:r>
      <w:r w:rsidRPr="0033074D">
        <w:rPr>
          <w:rStyle w:val="Emphasis"/>
        </w:rPr>
        <w:t>indemnifying</w:t>
      </w:r>
      <w:r w:rsidRPr="0033074D">
        <w:rPr>
          <w:rStyle w:val="StyleUnderline"/>
        </w:rPr>
        <w:t xml:space="preserve">. If an official </w:t>
      </w:r>
      <w:r w:rsidRPr="0033074D">
        <w:rPr>
          <w:rStyle w:val="Emphasis"/>
        </w:rPr>
        <w:t>refuses to comply</w:t>
      </w:r>
      <w:r w:rsidRPr="0033074D">
        <w:rPr>
          <w:sz w:val="16"/>
        </w:rPr>
        <w:t xml:space="preserve"> with a court order </w:t>
      </w:r>
      <w:r w:rsidRPr="0033074D">
        <w:rPr>
          <w:rStyle w:val="StyleUnderline"/>
        </w:rPr>
        <w:t xml:space="preserve">and incurs </w:t>
      </w:r>
      <w:r w:rsidRPr="0033074D">
        <w:rPr>
          <w:rStyle w:val="Emphasis"/>
        </w:rPr>
        <w:t>periodic fines</w:t>
      </w:r>
      <w:r w:rsidRPr="0033074D">
        <w:rPr>
          <w:rStyle w:val="StyleUnderline"/>
        </w:rPr>
        <w:t xml:space="preserve"> that increase with </w:t>
      </w:r>
      <w:r w:rsidRPr="0033074D">
        <w:rPr>
          <w:rStyle w:val="Emphasis"/>
        </w:rPr>
        <w:t>each period</w:t>
      </w:r>
      <w:r w:rsidRPr="0033074D">
        <w:rPr>
          <w:rStyle w:val="StyleUnderline"/>
        </w:rPr>
        <w:t xml:space="preserve"> of noncompliance</w:t>
      </w:r>
      <w:r w:rsidRPr="0033074D">
        <w:rPr>
          <w:sz w:val="16"/>
        </w:rPr>
        <w:t xml:space="preserve">,98 </w:t>
      </w:r>
      <w:r w:rsidRPr="0033074D">
        <w:rPr>
          <w:rStyle w:val="StyleUnderline"/>
        </w:rPr>
        <w:t xml:space="preserve">fines </w:t>
      </w:r>
      <w:r w:rsidRPr="0033074D">
        <w:rPr>
          <w:rStyle w:val="StyleUnderline"/>
          <w:highlight w:val="cyan"/>
        </w:rPr>
        <w:t>could</w:t>
      </w:r>
      <w:r w:rsidRPr="0033074D">
        <w:rPr>
          <w:rStyle w:val="StyleUnderline"/>
        </w:rPr>
        <w:t xml:space="preserve"> </w:t>
      </w:r>
      <w:r w:rsidRPr="0033074D">
        <w:rPr>
          <w:rStyle w:val="Emphasis"/>
        </w:rPr>
        <w:t xml:space="preserve">easily </w:t>
      </w:r>
      <w:r w:rsidRPr="0033074D">
        <w:rPr>
          <w:rStyle w:val="Emphasis"/>
          <w:highlight w:val="cyan"/>
        </w:rPr>
        <w:t>reach</w:t>
      </w:r>
      <w:r w:rsidRPr="0033074D">
        <w:rPr>
          <w:rStyle w:val="StyleUnderline"/>
          <w:highlight w:val="cyan"/>
        </w:rPr>
        <w:t xml:space="preserve"> a level where </w:t>
      </w:r>
      <w:r w:rsidRPr="0033074D">
        <w:rPr>
          <w:rStyle w:val="Emphasis"/>
          <w:highlight w:val="cyan"/>
        </w:rPr>
        <w:t>“pay to defy”</w:t>
      </w:r>
      <w:r w:rsidRPr="0033074D">
        <w:rPr>
          <w:rStyle w:val="StyleUnderline"/>
          <w:highlight w:val="cyan"/>
        </w:rPr>
        <w:t xml:space="preserve"> is </w:t>
      </w:r>
      <w:r w:rsidRPr="0033074D">
        <w:rPr>
          <w:rStyle w:val="Emphasis"/>
          <w:highlight w:val="cyan"/>
        </w:rPr>
        <w:t>not sustainable</w:t>
      </w:r>
      <w:r w:rsidRPr="0033074D">
        <w:rPr>
          <w:sz w:val="16"/>
        </w:rPr>
        <w:t>, particularly if an officer is fined in their personal capacity</w:t>
      </w:r>
    </w:p>
    <w:p w14:paraId="2EA1CC56" w14:textId="77777777" w:rsidR="00E23E21" w:rsidRPr="0033074D" w:rsidRDefault="00E23E21" w:rsidP="00E23E21">
      <w:pPr>
        <w:rPr>
          <w:sz w:val="16"/>
        </w:rPr>
      </w:pPr>
      <w:r w:rsidRPr="0033074D">
        <w:rPr>
          <w:sz w:val="16"/>
        </w:rPr>
        <w:t xml:space="preserve">Then there is the indemnification itself. </w:t>
      </w:r>
      <w:r w:rsidRPr="0033074D">
        <w:rPr>
          <w:rStyle w:val="StyleUnderline"/>
        </w:rPr>
        <w:t>Payments must</w:t>
      </w:r>
      <w:r w:rsidRPr="0033074D">
        <w:rPr>
          <w:sz w:val="16"/>
        </w:rPr>
        <w:t xml:space="preserve"> actually </w:t>
      </w:r>
      <w:r w:rsidRPr="0033074D">
        <w:rPr>
          <w:rStyle w:val="Emphasis"/>
        </w:rPr>
        <w:t>get to the contemnor</w:t>
      </w:r>
      <w:r w:rsidRPr="0033074D">
        <w:rPr>
          <w:rStyle w:val="StyleUnderline"/>
        </w:rPr>
        <w:t>—something</w:t>
      </w:r>
      <w:r w:rsidRPr="0033074D">
        <w:rPr>
          <w:sz w:val="16"/>
        </w:rPr>
        <w:t xml:space="preserve"> that is </w:t>
      </w:r>
      <w:r w:rsidRPr="0033074D">
        <w:rPr>
          <w:rStyle w:val="StyleUnderline"/>
        </w:rPr>
        <w:t xml:space="preserve">far from certain given the </w:t>
      </w:r>
      <w:r w:rsidRPr="0033074D">
        <w:rPr>
          <w:rStyle w:val="Emphasis"/>
        </w:rPr>
        <w:t>chaotic state</w:t>
      </w:r>
      <w:r w:rsidRPr="0033074D">
        <w:rPr>
          <w:rStyle w:val="StyleUnderline"/>
        </w:rPr>
        <w:t xml:space="preserve"> of the </w:t>
      </w:r>
      <w:r w:rsidRPr="0033074D">
        <w:rPr>
          <w:rStyle w:val="Emphasis"/>
        </w:rPr>
        <w:t>executive branch</w:t>
      </w:r>
      <w:r w:rsidRPr="0033074D">
        <w:rPr>
          <w:rStyle w:val="StyleUnderline"/>
        </w:rPr>
        <w:t xml:space="preserve"> and</w:t>
      </w:r>
      <w:r w:rsidRPr="0033074D">
        <w:rPr>
          <w:sz w:val="16"/>
        </w:rPr>
        <w:t xml:space="preserve"> the mercurial nature of </w:t>
      </w:r>
      <w:r w:rsidRPr="0033074D">
        <w:rPr>
          <w:rStyle w:val="StyleUnderline"/>
        </w:rPr>
        <w:t xml:space="preserve">political leaders </w:t>
      </w:r>
      <w:r w:rsidRPr="0033074D">
        <w:rPr>
          <w:rStyle w:val="Emphasis"/>
        </w:rPr>
        <w:t>rich enough</w:t>
      </w:r>
      <w:r w:rsidRPr="0033074D">
        <w:rPr>
          <w:rStyle w:val="StyleUnderline"/>
        </w:rPr>
        <w:t xml:space="preserve"> to indemnify</w:t>
      </w:r>
      <w:r w:rsidRPr="0033074D">
        <w:rPr>
          <w:sz w:val="16"/>
        </w:rPr>
        <w:t xml:space="preserve"> contemnors. And the payments must cover not only the fines but also the incidental costs of being named in a contempt judgment, losing access to credit, and potentially having one’s assets seized.</w:t>
      </w:r>
    </w:p>
    <w:p w14:paraId="1028C71A" w14:textId="77777777" w:rsidR="00E23E21" w:rsidRPr="0033074D" w:rsidRDefault="00E23E21" w:rsidP="00E23E21">
      <w:pPr>
        <w:rPr>
          <w:sz w:val="16"/>
        </w:rPr>
      </w:pPr>
      <w:r w:rsidRPr="0033074D">
        <w:rPr>
          <w:rStyle w:val="StyleUnderline"/>
        </w:rPr>
        <w:t xml:space="preserve">The </w:t>
      </w:r>
      <w:r w:rsidRPr="0033074D">
        <w:rPr>
          <w:rStyle w:val="StyleUnderline"/>
          <w:highlight w:val="cyan"/>
        </w:rPr>
        <w:t>question</w:t>
      </w:r>
      <w:r w:rsidRPr="0033074D">
        <w:rPr>
          <w:sz w:val="16"/>
        </w:rPr>
        <w:t xml:space="preserve"> for executive branch contemnors, then, </w:t>
      </w:r>
      <w:r w:rsidRPr="0033074D">
        <w:rPr>
          <w:rStyle w:val="StyleUnderline"/>
        </w:rPr>
        <w:t xml:space="preserve">is </w:t>
      </w:r>
      <w:r w:rsidRPr="0033074D">
        <w:rPr>
          <w:rStyle w:val="StyleUnderline"/>
          <w:highlight w:val="cyan"/>
        </w:rPr>
        <w:t>whether they</w:t>
      </w:r>
      <w:r w:rsidRPr="0033074D">
        <w:rPr>
          <w:rStyle w:val="StyleUnderline"/>
        </w:rPr>
        <w:t xml:space="preserve"> are </w:t>
      </w:r>
      <w:r w:rsidRPr="0033074D">
        <w:rPr>
          <w:rStyle w:val="Emphasis"/>
        </w:rPr>
        <w:t xml:space="preserve">willing to </w:t>
      </w:r>
      <w:r w:rsidRPr="0033074D">
        <w:rPr>
          <w:rStyle w:val="Emphasis"/>
          <w:highlight w:val="cyan"/>
        </w:rPr>
        <w:t>risk</w:t>
      </w:r>
      <w:r w:rsidRPr="0033074D">
        <w:rPr>
          <w:rStyle w:val="StyleUnderline"/>
          <w:highlight w:val="cyan"/>
        </w:rPr>
        <w:t xml:space="preserve"> personal</w:t>
      </w:r>
      <w:r w:rsidRPr="0033074D">
        <w:rPr>
          <w:sz w:val="16"/>
        </w:rPr>
        <w:t xml:space="preserve"> inconvenience and potentially even </w:t>
      </w:r>
      <w:r w:rsidRPr="0033074D">
        <w:rPr>
          <w:rStyle w:val="Emphasis"/>
          <w:highlight w:val="cyan"/>
        </w:rPr>
        <w:t>bankruptcy</w:t>
      </w:r>
      <w:r w:rsidRPr="0033074D">
        <w:rPr>
          <w:rStyle w:val="StyleUnderline"/>
        </w:rPr>
        <w:t xml:space="preserve"> in the expectation that they </w:t>
      </w:r>
      <w:r w:rsidRPr="0033074D">
        <w:rPr>
          <w:rStyle w:val="Emphasis"/>
        </w:rPr>
        <w:t>will be bailed out</w:t>
      </w:r>
      <w:r w:rsidRPr="0033074D">
        <w:rPr>
          <w:sz w:val="16"/>
        </w:rPr>
        <w:t xml:space="preserve">. That question cannot be answered in the abstract. But for some officials, </w:t>
      </w:r>
      <w:r w:rsidRPr="0033074D">
        <w:rPr>
          <w:rStyle w:val="StyleUnderline"/>
        </w:rPr>
        <w:t xml:space="preserve">the </w:t>
      </w:r>
      <w:r w:rsidRPr="0033074D">
        <w:rPr>
          <w:rStyle w:val="StyleUnderline"/>
          <w:highlight w:val="cyan"/>
        </w:rPr>
        <w:t xml:space="preserve">threat of </w:t>
      </w:r>
      <w:r w:rsidRPr="0033074D">
        <w:rPr>
          <w:rStyle w:val="Emphasis"/>
          <w:highlight w:val="cyan"/>
        </w:rPr>
        <w:t>personal</w:t>
      </w:r>
      <w:r w:rsidRPr="0033074D">
        <w:rPr>
          <w:rStyle w:val="Emphasis"/>
        </w:rPr>
        <w:t xml:space="preserve"> financial </w:t>
      </w:r>
      <w:r w:rsidRPr="0033074D">
        <w:rPr>
          <w:rStyle w:val="Emphasis"/>
          <w:highlight w:val="cyan"/>
        </w:rPr>
        <w:t>ruin</w:t>
      </w:r>
      <w:r w:rsidRPr="0033074D">
        <w:rPr>
          <w:rStyle w:val="StyleUnderline"/>
          <w:highlight w:val="cyan"/>
        </w:rPr>
        <w:t xml:space="preserve"> will be </w:t>
      </w:r>
      <w:r w:rsidRPr="0033074D">
        <w:rPr>
          <w:rStyle w:val="Emphasis"/>
          <w:highlight w:val="cyan"/>
        </w:rPr>
        <w:t>sufficient</w:t>
      </w:r>
      <w:r w:rsidRPr="0033074D">
        <w:rPr>
          <w:rStyle w:val="StyleUnderline"/>
          <w:highlight w:val="cyan"/>
        </w:rPr>
        <w:t xml:space="preserve"> to induce </w:t>
      </w:r>
      <w:r w:rsidRPr="0033074D">
        <w:rPr>
          <w:rStyle w:val="Emphasis"/>
          <w:highlight w:val="cyan"/>
        </w:rPr>
        <w:t>compliance</w:t>
      </w:r>
      <w:r w:rsidRPr="0033074D">
        <w:rPr>
          <w:sz w:val="16"/>
        </w:rPr>
        <w:t>. And note: Enforcing a money judgment happens largely through the ordinary processes of state law, not the federal executive branch.99</w:t>
      </w:r>
    </w:p>
    <w:p w14:paraId="076AEB58" w14:textId="77777777" w:rsidR="00E23E21" w:rsidRPr="0033074D" w:rsidRDefault="00E23E21" w:rsidP="00E23E21">
      <w:pPr>
        <w:pStyle w:val="Heading4"/>
      </w:pPr>
      <w:r w:rsidRPr="0033074D">
        <w:t xml:space="preserve">2. </w:t>
      </w:r>
      <w:r w:rsidRPr="0033074D">
        <w:rPr>
          <w:u w:val="single"/>
        </w:rPr>
        <w:t>SHAMING</w:t>
      </w:r>
      <w:r w:rsidRPr="0033074D">
        <w:t xml:space="preserve">. Contempt orders </w:t>
      </w:r>
      <w:r w:rsidRPr="0033074D">
        <w:rPr>
          <w:u w:val="single"/>
        </w:rPr>
        <w:t>spotlight misbehavior</w:t>
      </w:r>
      <w:r w:rsidRPr="0033074D">
        <w:t xml:space="preserve">, guaranteeing </w:t>
      </w:r>
      <w:r w:rsidRPr="0033074D">
        <w:rPr>
          <w:u w:val="single"/>
        </w:rPr>
        <w:t>follow on</w:t>
      </w:r>
      <w:r w:rsidRPr="0033074D">
        <w:t xml:space="preserve">. </w:t>
      </w:r>
    </w:p>
    <w:p w14:paraId="2BD3399B" w14:textId="77777777" w:rsidR="00E23E21" w:rsidRPr="0033074D" w:rsidRDefault="00E23E21" w:rsidP="00E23E21">
      <w:r w:rsidRPr="0033074D">
        <w:rPr>
          <w:rStyle w:val="Style13ptBold"/>
        </w:rPr>
        <w:t>Olson 25</w:t>
      </w:r>
      <w:r w:rsidRPr="0033074D">
        <w:t>, Senior Fellow at the CATO Institute’s Robert A. Levy Center for Constitutional Studies, BA from Yale University (Walter Olson, May 6, 2025, “Carousel of Contempt,” CATO Institute, https://www.cato.org/commentary/carousel-contempt)</w:t>
      </w:r>
    </w:p>
    <w:p w14:paraId="6155B058" w14:textId="77777777" w:rsidR="00E23E21" w:rsidRPr="0033074D" w:rsidRDefault="00E23E21" w:rsidP="00E23E21">
      <w:pPr>
        <w:rPr>
          <w:rStyle w:val="StyleUnderline"/>
        </w:rPr>
      </w:pPr>
      <w:r w:rsidRPr="0033074D">
        <w:rPr>
          <w:rStyle w:val="StyleUnderline"/>
        </w:rPr>
        <w:t xml:space="preserve">You </w:t>
      </w:r>
      <w:r w:rsidRPr="0033074D">
        <w:rPr>
          <w:rStyle w:val="Emphasis"/>
        </w:rPr>
        <w:t>might think</w:t>
      </w:r>
      <w:r w:rsidRPr="0033074D">
        <w:rPr>
          <w:sz w:val="16"/>
        </w:rPr>
        <w:t xml:space="preserve"> this makes seeking </w:t>
      </w:r>
      <w:r w:rsidRPr="0033074D">
        <w:rPr>
          <w:rStyle w:val="Emphasis"/>
          <w:highlight w:val="cyan"/>
        </w:rPr>
        <w:t>contempt</w:t>
      </w:r>
      <w:r w:rsidRPr="0033074D">
        <w:rPr>
          <w:rStyle w:val="StyleUnderline"/>
          <w:highlight w:val="cyan"/>
        </w:rPr>
        <w:t xml:space="preserve"> sanctions</w:t>
      </w:r>
      <w:r w:rsidRPr="0033074D">
        <w:rPr>
          <w:rStyle w:val="StyleUnderline"/>
        </w:rPr>
        <w:t xml:space="preserve"> against the government </w:t>
      </w:r>
      <w:r w:rsidRPr="0033074D">
        <w:rPr>
          <w:rStyle w:val="Emphasis"/>
        </w:rPr>
        <w:t>a pointless game</w:t>
      </w:r>
      <w:r w:rsidRPr="0033074D">
        <w:rPr>
          <w:rStyle w:val="StyleUnderline"/>
        </w:rPr>
        <w:t xml:space="preserve">, destined to fail. </w:t>
      </w:r>
      <w:r w:rsidRPr="0033074D">
        <w:rPr>
          <w:rStyle w:val="Emphasis"/>
        </w:rPr>
        <w:t>But</w:t>
      </w:r>
      <w:r w:rsidRPr="0033074D">
        <w:rPr>
          <w:sz w:val="16"/>
        </w:rPr>
        <w:t xml:space="preserve"> that’s not how Parrillo sees the tale. On a practical level, he says, </w:t>
      </w:r>
      <w:r w:rsidRPr="0033074D">
        <w:rPr>
          <w:rStyle w:val="StyleUnderline"/>
        </w:rPr>
        <w:t xml:space="preserve">agencies </w:t>
      </w:r>
      <w:r w:rsidRPr="0033074D">
        <w:rPr>
          <w:rStyle w:val="Emphasis"/>
          <w:highlight w:val="cyan"/>
        </w:rPr>
        <w:t>did</w:t>
      </w:r>
      <w:r w:rsidRPr="0033074D">
        <w:rPr>
          <w:rStyle w:val="Emphasis"/>
        </w:rPr>
        <w:t xml:space="preserve"> often</w:t>
      </w:r>
      <w:r w:rsidRPr="0033074D">
        <w:rPr>
          <w:rStyle w:val="StyleUnderline"/>
        </w:rPr>
        <w:t xml:space="preserve"> </w:t>
      </w:r>
      <w:r w:rsidRPr="0033074D">
        <w:rPr>
          <w:rStyle w:val="StyleUnderline"/>
          <w:highlight w:val="cyan"/>
        </w:rPr>
        <w:t>turn around</w:t>
      </w:r>
      <w:r w:rsidRPr="0033074D">
        <w:rPr>
          <w:rStyle w:val="StyleUnderline"/>
        </w:rPr>
        <w:t xml:space="preserve"> their </w:t>
      </w:r>
      <w:r w:rsidRPr="0033074D">
        <w:rPr>
          <w:rStyle w:val="Emphasis"/>
          <w:highlight w:val="cyan"/>
        </w:rPr>
        <w:t>misbehavior</w:t>
      </w:r>
      <w:r w:rsidRPr="0033074D">
        <w:rPr>
          <w:rStyle w:val="StyleUnderline"/>
        </w:rPr>
        <w:t xml:space="preserve"> after a contempt finding</w:t>
      </w:r>
      <w:r w:rsidRPr="0033074D">
        <w:rPr>
          <w:sz w:val="16"/>
        </w:rPr>
        <w:t xml:space="preserve">. He thinks </w:t>
      </w:r>
      <w:r w:rsidRPr="0033074D">
        <w:rPr>
          <w:rStyle w:val="StyleUnderline"/>
          <w:highlight w:val="cyan"/>
        </w:rPr>
        <w:t>this relates to</w:t>
      </w:r>
      <w:r w:rsidRPr="0033074D">
        <w:rPr>
          <w:rStyle w:val="StyleUnderline"/>
        </w:rPr>
        <w:t xml:space="preserve"> a </w:t>
      </w:r>
      <w:r w:rsidRPr="0033074D">
        <w:rPr>
          <w:rStyle w:val="Emphasis"/>
          <w:highlight w:val="cyan"/>
        </w:rPr>
        <w:t>shaming</w:t>
      </w:r>
      <w:r w:rsidRPr="0033074D">
        <w:rPr>
          <w:rStyle w:val="Emphasis"/>
        </w:rPr>
        <w:t xml:space="preserve"> effect:</w:t>
      </w:r>
      <w:r w:rsidRPr="0033074D">
        <w:rPr>
          <w:rStyle w:val="StyleUnderline"/>
        </w:rPr>
        <w:t xml:space="preserve"> </w:t>
      </w:r>
      <w:r w:rsidRPr="0033074D">
        <w:rPr>
          <w:rStyle w:val="StyleUnderline"/>
          <w:highlight w:val="cyan"/>
        </w:rPr>
        <w:t>Agencies found it</w:t>
      </w:r>
      <w:r w:rsidRPr="0033074D">
        <w:rPr>
          <w:rStyle w:val="StyleUnderline"/>
        </w:rPr>
        <w:t xml:space="preserve"> </w:t>
      </w:r>
      <w:r w:rsidRPr="0033074D">
        <w:rPr>
          <w:rStyle w:val="Emphasis"/>
        </w:rPr>
        <w:t xml:space="preserve">publicly </w:t>
      </w:r>
      <w:r w:rsidRPr="0033074D">
        <w:rPr>
          <w:rStyle w:val="Emphasis"/>
          <w:highlight w:val="cyan"/>
        </w:rPr>
        <w:t>embarrassing</w:t>
      </w:r>
      <w:r w:rsidRPr="0033074D">
        <w:rPr>
          <w:rStyle w:val="StyleUnderline"/>
          <w:highlight w:val="cyan"/>
        </w:rPr>
        <w:t xml:space="preserve"> to have that</w:t>
      </w:r>
      <w:r w:rsidRPr="0033074D">
        <w:rPr>
          <w:sz w:val="16"/>
        </w:rPr>
        <w:t xml:space="preserve"> kind of </w:t>
      </w:r>
      <w:r w:rsidRPr="0033074D">
        <w:rPr>
          <w:rStyle w:val="Emphasis"/>
          <w:highlight w:val="cyan"/>
        </w:rPr>
        <w:t>spotlight</w:t>
      </w:r>
      <w:r w:rsidRPr="0033074D">
        <w:rPr>
          <w:rStyle w:val="Emphasis"/>
        </w:rPr>
        <w:t xml:space="preserve"> shone</w:t>
      </w:r>
      <w:r w:rsidRPr="0033074D">
        <w:rPr>
          <w:rStyle w:val="StyleUnderline"/>
        </w:rPr>
        <w:t xml:space="preserve"> </w:t>
      </w:r>
      <w:r w:rsidRPr="0033074D">
        <w:rPr>
          <w:rStyle w:val="StyleUnderline"/>
          <w:highlight w:val="cyan"/>
        </w:rPr>
        <w:t>on them</w:t>
      </w:r>
      <w:r w:rsidRPr="0033074D">
        <w:rPr>
          <w:rStyle w:val="StyleUnderline"/>
        </w:rPr>
        <w:t xml:space="preserve"> and </w:t>
      </w:r>
      <w:r w:rsidRPr="0033074D">
        <w:rPr>
          <w:rStyle w:val="Emphasis"/>
        </w:rPr>
        <w:t>adjusted their behavior</w:t>
      </w:r>
      <w:r w:rsidRPr="0033074D">
        <w:rPr>
          <w:rStyle w:val="StyleUnderline"/>
        </w:rPr>
        <w:t xml:space="preserve"> so as to </w:t>
      </w:r>
      <w:r w:rsidRPr="0033074D">
        <w:rPr>
          <w:rStyle w:val="Emphasis"/>
        </w:rPr>
        <w:t>end the case</w:t>
      </w:r>
      <w:r w:rsidRPr="0033074D">
        <w:rPr>
          <w:rStyle w:val="StyleUnderline"/>
        </w:rPr>
        <w:t>.</w:t>
      </w:r>
    </w:p>
    <w:p w14:paraId="2F5B1349" w14:textId="77777777" w:rsidR="00E23E21" w:rsidRPr="0033074D" w:rsidRDefault="00E23E21" w:rsidP="00E23E21">
      <w:pPr>
        <w:rPr>
          <w:sz w:val="16"/>
        </w:rPr>
      </w:pPr>
      <w:r w:rsidRPr="0033074D">
        <w:rPr>
          <w:sz w:val="16"/>
        </w:rPr>
        <w:t>Parrillo was writing in 2018. And the obvious thing that’s changed since then is that we have an administration filled with appointees whose collective superpower seems to be invulnerability to shaming, and which plays to a base that is ready to see defiance of court orders as needed toughness.</w:t>
      </w:r>
    </w:p>
    <w:p w14:paraId="53FF9FE6" w14:textId="77777777" w:rsidR="00E23E21" w:rsidRPr="0033074D" w:rsidRDefault="00E23E21" w:rsidP="00E23E21">
      <w:pPr>
        <w:rPr>
          <w:sz w:val="16"/>
        </w:rPr>
      </w:pPr>
      <w:r w:rsidRPr="0033074D">
        <w:rPr>
          <w:rStyle w:val="StyleUnderline"/>
          <w:highlight w:val="cyan"/>
        </w:rPr>
        <w:t>We</w:t>
      </w:r>
      <w:r w:rsidRPr="0033074D">
        <w:rPr>
          <w:rStyle w:val="StyleUnderline"/>
        </w:rPr>
        <w:t xml:space="preserve"> have to </w:t>
      </w:r>
      <w:r w:rsidRPr="0033074D">
        <w:rPr>
          <w:rStyle w:val="Emphasis"/>
          <w:highlight w:val="cyan"/>
        </w:rPr>
        <w:t>expect</w:t>
      </w:r>
      <w:r w:rsidRPr="0033074D">
        <w:rPr>
          <w:sz w:val="16"/>
        </w:rPr>
        <w:t xml:space="preserve">, therefore, that </w:t>
      </w:r>
      <w:r w:rsidRPr="0033074D">
        <w:rPr>
          <w:rStyle w:val="StyleUnderline"/>
          <w:highlight w:val="cyan"/>
        </w:rPr>
        <w:t>Trump</w:t>
      </w:r>
      <w:r w:rsidRPr="0033074D">
        <w:rPr>
          <w:sz w:val="16"/>
        </w:rPr>
        <w:t xml:space="preserve"> agencies </w:t>
      </w:r>
      <w:r w:rsidRPr="0033074D">
        <w:rPr>
          <w:rStyle w:val="StyleUnderline"/>
          <w:highlight w:val="cyan"/>
        </w:rPr>
        <w:t xml:space="preserve">will </w:t>
      </w:r>
      <w:r w:rsidRPr="0033074D">
        <w:rPr>
          <w:rStyle w:val="Emphasis"/>
          <w:highlight w:val="cyan"/>
        </w:rPr>
        <w:t>move</w:t>
      </w:r>
      <w:r w:rsidRPr="0033074D">
        <w:rPr>
          <w:rStyle w:val="Emphasis"/>
        </w:rPr>
        <w:t xml:space="preserve"> even </w:t>
      </w:r>
      <w:r w:rsidRPr="0033074D">
        <w:rPr>
          <w:rStyle w:val="Emphasis"/>
          <w:highlight w:val="cyan"/>
        </w:rPr>
        <w:t>further</w:t>
      </w:r>
      <w:r w:rsidRPr="0033074D">
        <w:rPr>
          <w:rStyle w:val="StyleUnderline"/>
          <w:highlight w:val="cyan"/>
        </w:rPr>
        <w:t xml:space="preserve"> into</w:t>
      </w:r>
      <w:r w:rsidRPr="0033074D">
        <w:rPr>
          <w:rStyle w:val="StyleUnderline"/>
        </w:rPr>
        <w:t xml:space="preserve"> </w:t>
      </w:r>
      <w:r w:rsidRPr="0033074D">
        <w:rPr>
          <w:rStyle w:val="Emphasis"/>
        </w:rPr>
        <w:t xml:space="preserve">open </w:t>
      </w:r>
      <w:r w:rsidRPr="0033074D">
        <w:rPr>
          <w:rStyle w:val="Emphasis"/>
          <w:highlight w:val="cyan"/>
        </w:rPr>
        <w:t>defiance</w:t>
      </w:r>
      <w:r w:rsidRPr="0033074D">
        <w:rPr>
          <w:rStyle w:val="StyleUnderline"/>
        </w:rPr>
        <w:t xml:space="preserve"> than they have yet done</w:t>
      </w:r>
      <w:r w:rsidRPr="0033074D">
        <w:rPr>
          <w:sz w:val="16"/>
        </w:rPr>
        <w:t>. This will probably not be uniform across issue areas; even as the administration has insulted and impeded judges in the alien removal cases, it has quietly complied with judges’ orders in some other areas, perhaps because it doesn’t see those other areas as fit-for-Fox base-pleasers.</w:t>
      </w:r>
    </w:p>
    <w:p w14:paraId="10A6263B" w14:textId="77777777" w:rsidR="00E23E21" w:rsidRPr="0033074D" w:rsidRDefault="00E23E21" w:rsidP="00E23E21">
      <w:pPr>
        <w:rPr>
          <w:sz w:val="16"/>
        </w:rPr>
      </w:pPr>
      <w:r w:rsidRPr="0033074D">
        <w:rPr>
          <w:sz w:val="16"/>
        </w:rPr>
        <w:t xml:space="preserve">Even if </w:t>
      </w:r>
      <w:r w:rsidRPr="0033074D">
        <w:rPr>
          <w:rStyle w:val="Emphasis"/>
        </w:rPr>
        <w:t>the admin</w:t>
      </w:r>
      <w:r w:rsidRPr="0033074D">
        <w:rPr>
          <w:rStyle w:val="StyleUnderline"/>
        </w:rPr>
        <w:t>istration</w:t>
      </w:r>
      <w:r w:rsidRPr="0033074D">
        <w:rPr>
          <w:sz w:val="16"/>
        </w:rPr>
        <w:t xml:space="preserve"> escapes tangible sanctions for contempt, as it likely will do for the foreseeable future, </w:t>
      </w:r>
      <w:r w:rsidRPr="0033074D">
        <w:rPr>
          <w:rStyle w:val="StyleUnderline"/>
        </w:rPr>
        <w:t xml:space="preserve">it may nonetheless </w:t>
      </w:r>
      <w:r w:rsidRPr="0033074D">
        <w:rPr>
          <w:rStyle w:val="Emphasis"/>
        </w:rPr>
        <w:t>pay a price</w:t>
      </w:r>
      <w:r w:rsidRPr="0033074D">
        <w:rPr>
          <w:sz w:val="16"/>
        </w:rPr>
        <w:t xml:space="preserve">. (For what it’s worth, it’s generally assumed that a president can pardon criminal but not civil contempt.) </w:t>
      </w:r>
      <w:r w:rsidRPr="0033074D">
        <w:rPr>
          <w:rStyle w:val="StyleUnderline"/>
        </w:rPr>
        <w:t xml:space="preserve">That </w:t>
      </w:r>
      <w:r w:rsidRPr="0033074D">
        <w:rPr>
          <w:rStyle w:val="StyleUnderline"/>
          <w:highlight w:val="cyan"/>
        </w:rPr>
        <w:t xml:space="preserve">price </w:t>
      </w:r>
      <w:r w:rsidRPr="0033074D">
        <w:rPr>
          <w:rStyle w:val="Emphasis"/>
          <w:highlight w:val="cyan"/>
        </w:rPr>
        <w:t>may be</w:t>
      </w:r>
      <w:r w:rsidRPr="0033074D">
        <w:rPr>
          <w:rStyle w:val="Emphasis"/>
        </w:rPr>
        <w:t xml:space="preserve"> diffuse</w:t>
      </w:r>
      <w:r w:rsidRPr="0033074D">
        <w:rPr>
          <w:sz w:val="16"/>
        </w:rPr>
        <w:t xml:space="preserve"> and hard to measure </w:t>
      </w:r>
      <w:r w:rsidRPr="0033074D">
        <w:rPr>
          <w:rStyle w:val="StyleUnderline"/>
        </w:rPr>
        <w:t xml:space="preserve">but </w:t>
      </w:r>
      <w:r w:rsidRPr="0033074D">
        <w:rPr>
          <w:rStyle w:val="Emphasis"/>
        </w:rPr>
        <w:t xml:space="preserve">no less </w:t>
      </w:r>
      <w:r w:rsidRPr="0033074D">
        <w:rPr>
          <w:rStyle w:val="Emphasis"/>
          <w:highlight w:val="cyan"/>
        </w:rPr>
        <w:t>real</w:t>
      </w:r>
      <w:r w:rsidRPr="0033074D">
        <w:rPr>
          <w:rStyle w:val="StyleUnderline"/>
        </w:rPr>
        <w:t>.</w:t>
      </w:r>
    </w:p>
    <w:p w14:paraId="51155995" w14:textId="77777777" w:rsidR="00E23E21" w:rsidRPr="0033074D" w:rsidRDefault="00E23E21" w:rsidP="00E23E21">
      <w:pPr>
        <w:rPr>
          <w:sz w:val="16"/>
        </w:rPr>
      </w:pPr>
      <w:r w:rsidRPr="0033074D">
        <w:rPr>
          <w:sz w:val="16"/>
        </w:rPr>
        <w:t xml:space="preserve">To begin with, its </w:t>
      </w:r>
      <w:r w:rsidRPr="0033074D">
        <w:rPr>
          <w:rStyle w:val="Emphasis"/>
          <w:highlight w:val="cyan"/>
        </w:rPr>
        <w:t>relations</w:t>
      </w:r>
      <w:r w:rsidRPr="0033074D">
        <w:rPr>
          <w:rStyle w:val="StyleUnderline"/>
          <w:highlight w:val="cyan"/>
        </w:rPr>
        <w:t xml:space="preserve"> with</w:t>
      </w:r>
      <w:r w:rsidRPr="0033074D">
        <w:rPr>
          <w:rStyle w:val="StyleUnderline"/>
        </w:rPr>
        <w:t xml:space="preserve"> the </w:t>
      </w:r>
      <w:r w:rsidRPr="0033074D">
        <w:rPr>
          <w:rStyle w:val="StyleUnderline"/>
          <w:highlight w:val="cyan"/>
        </w:rPr>
        <w:t>courts, including</w:t>
      </w:r>
      <w:r w:rsidRPr="0033074D">
        <w:rPr>
          <w:rStyle w:val="StyleUnderline"/>
        </w:rPr>
        <w:t xml:space="preserve"> the </w:t>
      </w:r>
      <w:r w:rsidRPr="0033074D">
        <w:rPr>
          <w:rStyle w:val="Emphasis"/>
          <w:highlight w:val="cyan"/>
        </w:rPr>
        <w:t>Supreme</w:t>
      </w:r>
      <w:r w:rsidRPr="0033074D">
        <w:rPr>
          <w:rStyle w:val="Emphasis"/>
        </w:rPr>
        <w:t xml:space="preserve"> Court</w:t>
      </w:r>
      <w:r w:rsidRPr="0033074D">
        <w:rPr>
          <w:rStyle w:val="StyleUnderline"/>
        </w:rPr>
        <w:t xml:space="preserve">, are likely to </w:t>
      </w:r>
      <w:r w:rsidRPr="0033074D">
        <w:rPr>
          <w:rStyle w:val="Emphasis"/>
          <w:highlight w:val="cyan"/>
        </w:rPr>
        <w:t>deteriorate</w:t>
      </w:r>
      <w:r w:rsidRPr="0033074D">
        <w:rPr>
          <w:sz w:val="16"/>
        </w:rPr>
        <w:t xml:space="preserve"> further. Legal commentators have lately been discussing what’s called </w:t>
      </w:r>
      <w:r w:rsidRPr="0033074D">
        <w:rPr>
          <w:rStyle w:val="StyleUnderline"/>
          <w:highlight w:val="cyan"/>
        </w:rPr>
        <w:t xml:space="preserve">the </w:t>
      </w:r>
      <w:r w:rsidRPr="0033074D">
        <w:rPr>
          <w:rStyle w:val="Emphasis"/>
          <w:highlight w:val="cyan"/>
        </w:rPr>
        <w:t>“presumption of regularity”</w:t>
      </w:r>
      <w:r w:rsidRPr="0033074D">
        <w:rPr>
          <w:sz w:val="16"/>
        </w:rPr>
        <w:t xml:space="preserve"> that the </w:t>
      </w:r>
      <w:r w:rsidRPr="0033074D">
        <w:rPr>
          <w:rStyle w:val="StyleUnderline"/>
          <w:highlight w:val="cyan"/>
        </w:rPr>
        <w:t xml:space="preserve">government </w:t>
      </w:r>
      <w:r w:rsidRPr="0033074D">
        <w:rPr>
          <w:rStyle w:val="Emphasis"/>
          <w:highlight w:val="cyan"/>
        </w:rPr>
        <w:t>enjoys in court</w:t>
      </w:r>
      <w:r w:rsidRPr="0033074D">
        <w:rPr>
          <w:sz w:val="16"/>
        </w:rPr>
        <w:t xml:space="preserve">, the “baseline assumption that government officials act lawfully and in good faith,” as Alan Rozenshtein calls it, and that the representations government lawyers make as to the facts and the government’s motivations are accurate. </w:t>
      </w:r>
      <w:r w:rsidRPr="0033074D">
        <w:rPr>
          <w:rStyle w:val="StyleUnderline"/>
        </w:rPr>
        <w:t>This</w:t>
      </w:r>
      <w:r w:rsidRPr="0033074D">
        <w:rPr>
          <w:sz w:val="16"/>
        </w:rPr>
        <w:t xml:space="preserve"> presumption </w:t>
      </w:r>
      <w:r w:rsidRPr="0033074D">
        <w:rPr>
          <w:rStyle w:val="Emphasis"/>
          <w:highlight w:val="cyan"/>
        </w:rPr>
        <w:t>helps</w:t>
      </w:r>
      <w:r w:rsidRPr="0033074D">
        <w:rPr>
          <w:rStyle w:val="StyleUnderline"/>
        </w:rPr>
        <w:t xml:space="preserve"> the government </w:t>
      </w:r>
      <w:r w:rsidRPr="0033074D">
        <w:rPr>
          <w:rStyle w:val="Emphasis"/>
          <w:highlight w:val="cyan"/>
        </w:rPr>
        <w:t>win</w:t>
      </w:r>
      <w:r w:rsidRPr="0033074D">
        <w:rPr>
          <w:rStyle w:val="Emphasis"/>
        </w:rPr>
        <w:t xml:space="preserve"> many cases</w:t>
      </w:r>
      <w:r w:rsidRPr="0033074D">
        <w:rPr>
          <w:rStyle w:val="StyleUnderline"/>
        </w:rPr>
        <w:t xml:space="preserve"> in court; it helped</w:t>
      </w:r>
      <w:r w:rsidRPr="0033074D">
        <w:rPr>
          <w:sz w:val="16"/>
        </w:rPr>
        <w:t xml:space="preserve"> the first </w:t>
      </w:r>
      <w:r w:rsidRPr="0033074D">
        <w:rPr>
          <w:rStyle w:val="Emphasis"/>
        </w:rPr>
        <w:t>Trump</w:t>
      </w:r>
      <w:r w:rsidRPr="0033074D">
        <w:rPr>
          <w:sz w:val="16"/>
        </w:rPr>
        <w:t xml:space="preserve"> administration </w:t>
      </w:r>
      <w:r w:rsidRPr="0033074D">
        <w:rPr>
          <w:rStyle w:val="StyleUnderline"/>
        </w:rPr>
        <w:t xml:space="preserve">win some </w:t>
      </w:r>
      <w:r w:rsidRPr="0033074D">
        <w:rPr>
          <w:rStyle w:val="Emphasis"/>
          <w:highlight w:val="cyan"/>
        </w:rPr>
        <w:t>big cases</w:t>
      </w:r>
      <w:r w:rsidRPr="0033074D">
        <w:rPr>
          <w:sz w:val="16"/>
        </w:rPr>
        <w:t>, as commentator Dan Epps has noted. </w:t>
      </w:r>
    </w:p>
    <w:p w14:paraId="3B1A9327" w14:textId="77777777" w:rsidR="00E23E21" w:rsidRPr="0033074D" w:rsidRDefault="00E23E21" w:rsidP="00E23E21">
      <w:pPr>
        <w:rPr>
          <w:sz w:val="16"/>
        </w:rPr>
      </w:pPr>
      <w:r w:rsidRPr="0033074D">
        <w:rPr>
          <w:sz w:val="16"/>
        </w:rPr>
        <w:t>It took more than two centuries for federal government lawyers to build up that trust before the federal judiciary. It’s taking only weeks for the second Trump administration to squander it.</w:t>
      </w:r>
    </w:p>
    <w:p w14:paraId="058C19D6" w14:textId="77777777" w:rsidR="00E23E21" w:rsidRPr="0033074D" w:rsidRDefault="00E23E21" w:rsidP="00E23E21">
      <w:pPr>
        <w:rPr>
          <w:sz w:val="16"/>
        </w:rPr>
      </w:pPr>
      <w:r w:rsidRPr="0033074D">
        <w:rPr>
          <w:rStyle w:val="StyleUnderline"/>
        </w:rPr>
        <w:t xml:space="preserve">Besides </w:t>
      </w:r>
      <w:r w:rsidRPr="0033074D">
        <w:rPr>
          <w:rStyle w:val="Emphasis"/>
        </w:rPr>
        <w:t>setting a tone</w:t>
      </w:r>
      <w:r w:rsidRPr="0033074D">
        <w:rPr>
          <w:rStyle w:val="StyleUnderline"/>
        </w:rPr>
        <w:t xml:space="preserve"> with judges, formal </w:t>
      </w:r>
      <w:r w:rsidRPr="0033074D">
        <w:rPr>
          <w:rStyle w:val="Emphasis"/>
          <w:highlight w:val="cyan"/>
        </w:rPr>
        <w:t>contempt</w:t>
      </w:r>
      <w:r w:rsidRPr="0033074D">
        <w:rPr>
          <w:rStyle w:val="Emphasis"/>
        </w:rPr>
        <w:t xml:space="preserve"> findings</w:t>
      </w:r>
      <w:r w:rsidRPr="0033074D">
        <w:rPr>
          <w:rStyle w:val="StyleUnderline"/>
        </w:rPr>
        <w:t xml:space="preserve"> </w:t>
      </w:r>
      <w:r w:rsidRPr="0033074D">
        <w:rPr>
          <w:rStyle w:val="StyleUnderline"/>
          <w:highlight w:val="cyan"/>
        </w:rPr>
        <w:t xml:space="preserve">will </w:t>
      </w:r>
      <w:r w:rsidRPr="0033074D">
        <w:rPr>
          <w:rStyle w:val="Emphasis"/>
          <w:highlight w:val="cyan"/>
        </w:rPr>
        <w:t>educate</w:t>
      </w:r>
      <w:r w:rsidRPr="0033074D">
        <w:rPr>
          <w:rStyle w:val="StyleUnderline"/>
          <w:highlight w:val="cyan"/>
        </w:rPr>
        <w:t xml:space="preserve"> the public</w:t>
      </w:r>
      <w:r w:rsidRPr="0033074D">
        <w:rPr>
          <w:sz w:val="16"/>
        </w:rPr>
        <w:t xml:space="preserve">. Polls indicate that </w:t>
      </w:r>
      <w:r w:rsidRPr="0033074D">
        <w:rPr>
          <w:rStyle w:val="StyleUnderline"/>
          <w:highlight w:val="cyan"/>
        </w:rPr>
        <w:t>defying</w:t>
      </w:r>
      <w:r w:rsidRPr="0033074D">
        <w:rPr>
          <w:rStyle w:val="StyleUnderline"/>
        </w:rPr>
        <w:t xml:space="preserve"> </w:t>
      </w:r>
      <w:r w:rsidRPr="0033074D">
        <w:rPr>
          <w:rStyle w:val="Emphasis"/>
        </w:rPr>
        <w:t xml:space="preserve">court </w:t>
      </w:r>
      <w:r w:rsidRPr="0033074D">
        <w:rPr>
          <w:rStyle w:val="Emphasis"/>
          <w:highlight w:val="cyan"/>
        </w:rPr>
        <w:t>orders</w:t>
      </w:r>
      <w:r w:rsidRPr="0033074D">
        <w:rPr>
          <w:sz w:val="16"/>
        </w:rPr>
        <w:t xml:space="preserve">, especially when the Supreme Court has weighed in, </w:t>
      </w:r>
      <w:r w:rsidRPr="0033074D">
        <w:rPr>
          <w:rStyle w:val="StyleUnderline"/>
          <w:highlight w:val="cyan"/>
        </w:rPr>
        <w:t>is</w:t>
      </w:r>
      <w:r w:rsidRPr="0033074D">
        <w:rPr>
          <w:rStyle w:val="StyleUnderline"/>
        </w:rPr>
        <w:t xml:space="preserve"> </w:t>
      </w:r>
      <w:r w:rsidRPr="0033074D">
        <w:rPr>
          <w:rStyle w:val="Emphasis"/>
        </w:rPr>
        <w:t xml:space="preserve">quite </w:t>
      </w:r>
      <w:r w:rsidRPr="0033074D">
        <w:rPr>
          <w:rStyle w:val="Emphasis"/>
          <w:highlight w:val="cyan"/>
        </w:rPr>
        <w:t>unpopular</w:t>
      </w:r>
      <w:r w:rsidRPr="0033074D">
        <w:rPr>
          <w:rStyle w:val="StyleUnderline"/>
        </w:rPr>
        <w:t xml:space="preserve"> even </w:t>
      </w:r>
      <w:r w:rsidRPr="0033074D">
        <w:rPr>
          <w:rStyle w:val="StyleUnderline"/>
          <w:highlight w:val="cyan"/>
        </w:rPr>
        <w:t xml:space="preserve">with </w:t>
      </w:r>
      <w:r w:rsidRPr="0033074D">
        <w:rPr>
          <w:rStyle w:val="Emphasis"/>
          <w:highlight w:val="cyan"/>
        </w:rPr>
        <w:t>Republicans</w:t>
      </w:r>
      <w:r w:rsidRPr="0033074D">
        <w:rPr>
          <w:rStyle w:val="StyleUnderline"/>
          <w:highlight w:val="cyan"/>
        </w:rPr>
        <w:t>, and</w:t>
      </w:r>
      <w:r w:rsidRPr="0033074D">
        <w:rPr>
          <w:rStyle w:val="StyleUnderline"/>
        </w:rPr>
        <w:t xml:space="preserve"> </w:t>
      </w:r>
      <w:r w:rsidRPr="0033074D">
        <w:rPr>
          <w:rStyle w:val="Emphasis"/>
        </w:rPr>
        <w:t>deeply unpopular</w:t>
      </w:r>
      <w:r w:rsidRPr="0033074D">
        <w:rPr>
          <w:rStyle w:val="StyleUnderline"/>
        </w:rPr>
        <w:t xml:space="preserve"> among voters </w:t>
      </w:r>
      <w:r w:rsidRPr="0033074D">
        <w:rPr>
          <w:rStyle w:val="Emphasis"/>
          <w:highlight w:val="cyan"/>
        </w:rPr>
        <w:t>generally</w:t>
      </w:r>
      <w:r w:rsidRPr="0033074D">
        <w:rPr>
          <w:rStyle w:val="StyleUnderline"/>
        </w:rPr>
        <w:t>.</w:t>
      </w:r>
    </w:p>
    <w:p w14:paraId="6AC7D1F9" w14:textId="77777777" w:rsidR="00E23E21" w:rsidRPr="0033074D" w:rsidRDefault="00E23E21" w:rsidP="00E23E21">
      <w:pPr>
        <w:pStyle w:val="Heading4"/>
      </w:pPr>
      <w:r w:rsidRPr="0033074D">
        <w:t xml:space="preserve">3. </w:t>
      </w:r>
      <w:r w:rsidRPr="0033074D">
        <w:rPr>
          <w:u w:val="single"/>
        </w:rPr>
        <w:t>SUPREME UNIQUENESS</w:t>
      </w:r>
      <w:r w:rsidRPr="0033074D">
        <w:t xml:space="preserve">. AFF evidence </w:t>
      </w:r>
      <w:r w:rsidRPr="0033074D">
        <w:rPr>
          <w:u w:val="single"/>
        </w:rPr>
        <w:t>ignores</w:t>
      </w:r>
      <w:r w:rsidRPr="0033074D">
        <w:t xml:space="preserve"> the </w:t>
      </w:r>
      <w:r w:rsidRPr="0033074D">
        <w:rPr>
          <w:u w:val="single"/>
        </w:rPr>
        <w:t>unique costs</w:t>
      </w:r>
      <w:r w:rsidRPr="0033074D">
        <w:t xml:space="preserve"> of defying SCOTUS. </w:t>
      </w:r>
    </w:p>
    <w:p w14:paraId="0ECF363F" w14:textId="77777777" w:rsidR="00E23E21" w:rsidRPr="0033074D" w:rsidRDefault="00E23E21" w:rsidP="00E23E21">
      <w:r w:rsidRPr="0033074D">
        <w:rPr>
          <w:rStyle w:val="Style13ptBold"/>
        </w:rPr>
        <w:t>Rodríguez 25</w:t>
      </w:r>
      <w:r w:rsidRPr="0033074D">
        <w:t>, Deputy Dean and Leighton Homer Surbeck Professor of Law at Yale School of Law, JD from Yale Law School (Cristina Rodríguez, February 11, 2025, “What Happens if Trump Defies the Courts,” New Yorker, https://www.newyorker.com/news/q-and-a/what-happens-if-trump-defies-the-courts)</w:t>
      </w:r>
    </w:p>
    <w:p w14:paraId="3E60BADF" w14:textId="77777777" w:rsidR="00E23E21" w:rsidRPr="0033074D" w:rsidRDefault="00E23E21" w:rsidP="00E23E21">
      <w:pPr>
        <w:rPr>
          <w:sz w:val="16"/>
        </w:rPr>
      </w:pPr>
      <w:r w:rsidRPr="0033074D">
        <w:rPr>
          <w:sz w:val="16"/>
        </w:rPr>
        <w:t xml:space="preserve">Right, </w:t>
      </w:r>
      <w:r w:rsidRPr="0033074D">
        <w:rPr>
          <w:rStyle w:val="Emphasis"/>
        </w:rPr>
        <w:t>although</w:t>
      </w:r>
      <w:r w:rsidRPr="0033074D">
        <w:rPr>
          <w:sz w:val="16"/>
        </w:rPr>
        <w:t xml:space="preserve"> I was wondering about whether they might start </w:t>
      </w:r>
      <w:r w:rsidRPr="0033074D">
        <w:rPr>
          <w:rStyle w:val="StyleUnderline"/>
          <w:highlight w:val="cyan"/>
        </w:rPr>
        <w:t>ignoring federal</w:t>
      </w:r>
      <w:r w:rsidRPr="0033074D">
        <w:rPr>
          <w:rStyle w:val="StyleUnderline"/>
        </w:rPr>
        <w:t xml:space="preserve"> </w:t>
      </w:r>
      <w:r w:rsidRPr="0033074D">
        <w:rPr>
          <w:rStyle w:val="Emphasis"/>
        </w:rPr>
        <w:t xml:space="preserve">court </w:t>
      </w:r>
      <w:r w:rsidRPr="0033074D">
        <w:rPr>
          <w:rStyle w:val="Emphasis"/>
          <w:highlight w:val="cyan"/>
        </w:rPr>
        <w:t>orders</w:t>
      </w:r>
      <w:r w:rsidRPr="0033074D">
        <w:rPr>
          <w:sz w:val="16"/>
        </w:rPr>
        <w:t xml:space="preserve"> because it </w:t>
      </w:r>
      <w:r w:rsidRPr="0033074D">
        <w:rPr>
          <w:rStyle w:val="StyleUnderline"/>
          <w:highlight w:val="cyan"/>
        </w:rPr>
        <w:t xml:space="preserve">wouldn’t have the </w:t>
      </w:r>
      <w:r w:rsidRPr="0033074D">
        <w:rPr>
          <w:rStyle w:val="Emphasis"/>
          <w:highlight w:val="cyan"/>
        </w:rPr>
        <w:t>same</w:t>
      </w:r>
      <w:r w:rsidRPr="0033074D">
        <w:rPr>
          <w:rStyle w:val="Emphasis"/>
        </w:rPr>
        <w:t xml:space="preserve"> political </w:t>
      </w:r>
      <w:r w:rsidRPr="0033074D">
        <w:rPr>
          <w:rStyle w:val="Emphasis"/>
          <w:highlight w:val="cyan"/>
        </w:rPr>
        <w:t>impact</w:t>
      </w:r>
      <w:r w:rsidRPr="0033074D">
        <w:rPr>
          <w:rStyle w:val="StyleUnderline"/>
          <w:highlight w:val="cyan"/>
        </w:rPr>
        <w:t xml:space="preserve"> as</w:t>
      </w:r>
      <w:r w:rsidRPr="0033074D">
        <w:rPr>
          <w:rStyle w:val="StyleUnderline"/>
        </w:rPr>
        <w:t xml:space="preserve"> ignoring </w:t>
      </w:r>
      <w:r w:rsidRPr="0033074D">
        <w:rPr>
          <w:rStyle w:val="StyleUnderline"/>
          <w:highlight w:val="cyan"/>
        </w:rPr>
        <w:t xml:space="preserve">the </w:t>
      </w:r>
      <w:r w:rsidRPr="0033074D">
        <w:rPr>
          <w:rStyle w:val="Emphasis"/>
          <w:highlight w:val="cyan"/>
        </w:rPr>
        <w:t>Supreme Court</w:t>
      </w:r>
      <w:r w:rsidRPr="0033074D">
        <w:rPr>
          <w:rStyle w:val="StyleUnderline"/>
        </w:rPr>
        <w:t>.</w:t>
      </w:r>
    </w:p>
    <w:p w14:paraId="1FEDC864" w14:textId="77777777" w:rsidR="00E23E21" w:rsidRPr="0033074D" w:rsidRDefault="00E23E21" w:rsidP="00E23E21">
      <w:pPr>
        <w:rPr>
          <w:rStyle w:val="StyleUnderline"/>
        </w:rPr>
      </w:pPr>
      <w:r w:rsidRPr="0033074D">
        <w:rPr>
          <w:rStyle w:val="StyleUnderline"/>
        </w:rPr>
        <w:t xml:space="preserve">That </w:t>
      </w:r>
      <w:r w:rsidRPr="0033074D">
        <w:rPr>
          <w:rStyle w:val="Emphasis"/>
        </w:rPr>
        <w:t>seems possible</w:t>
      </w:r>
      <w:r w:rsidRPr="0033074D">
        <w:rPr>
          <w:sz w:val="16"/>
        </w:rPr>
        <w:t xml:space="preserve">, because </w:t>
      </w:r>
      <w:r w:rsidRPr="0033074D">
        <w:rPr>
          <w:rStyle w:val="StyleUnderline"/>
          <w:highlight w:val="cyan"/>
        </w:rPr>
        <w:t xml:space="preserve">the </w:t>
      </w:r>
      <w:r w:rsidRPr="0033074D">
        <w:rPr>
          <w:rStyle w:val="Emphasis"/>
          <w:highlight w:val="cyan"/>
        </w:rPr>
        <w:t>higher</w:t>
      </w:r>
      <w:r w:rsidRPr="0033074D">
        <w:rPr>
          <w:rStyle w:val="Emphasis"/>
        </w:rPr>
        <w:t xml:space="preserve"> up </w:t>
      </w:r>
      <w:r w:rsidRPr="0033074D">
        <w:rPr>
          <w:rStyle w:val="Emphasis"/>
          <w:highlight w:val="cyan"/>
        </w:rPr>
        <w:t>you go</w:t>
      </w:r>
      <w:r w:rsidRPr="0033074D">
        <w:rPr>
          <w:rStyle w:val="StyleUnderline"/>
          <w:highlight w:val="cyan"/>
        </w:rPr>
        <w:t xml:space="preserve">, the </w:t>
      </w:r>
      <w:r w:rsidRPr="0033074D">
        <w:rPr>
          <w:rStyle w:val="Emphasis"/>
          <w:highlight w:val="cyan"/>
        </w:rPr>
        <w:t>more visible</w:t>
      </w:r>
      <w:r w:rsidRPr="0033074D">
        <w:rPr>
          <w:rStyle w:val="StyleUnderline"/>
        </w:rPr>
        <w:t xml:space="preserve"> the </w:t>
      </w:r>
      <w:r w:rsidRPr="0033074D">
        <w:rPr>
          <w:rStyle w:val="StyleUnderline"/>
          <w:highlight w:val="cyan"/>
        </w:rPr>
        <w:t xml:space="preserve">confrontation, the </w:t>
      </w:r>
      <w:r w:rsidRPr="0033074D">
        <w:rPr>
          <w:rStyle w:val="Emphasis"/>
          <w:highlight w:val="cyan"/>
        </w:rPr>
        <w:t>more likely</w:t>
      </w:r>
      <w:r w:rsidRPr="0033074D">
        <w:rPr>
          <w:sz w:val="16"/>
        </w:rPr>
        <w:t xml:space="preserve"> that </w:t>
      </w:r>
      <w:r w:rsidRPr="0033074D">
        <w:rPr>
          <w:rStyle w:val="StyleUnderline"/>
          <w:highlight w:val="cyan"/>
        </w:rPr>
        <w:t>there’ll be</w:t>
      </w:r>
      <w:r w:rsidRPr="0033074D">
        <w:rPr>
          <w:rStyle w:val="StyleUnderline"/>
        </w:rPr>
        <w:t xml:space="preserve"> </w:t>
      </w:r>
      <w:r w:rsidRPr="0033074D">
        <w:rPr>
          <w:rStyle w:val="Emphasis"/>
        </w:rPr>
        <w:t xml:space="preserve">political </w:t>
      </w:r>
      <w:r w:rsidRPr="0033074D">
        <w:rPr>
          <w:rStyle w:val="Emphasis"/>
          <w:highlight w:val="cyan"/>
        </w:rPr>
        <w:t>pressure</w:t>
      </w:r>
      <w:r w:rsidRPr="0033074D">
        <w:rPr>
          <w:rStyle w:val="StyleUnderline"/>
          <w:highlight w:val="cyan"/>
        </w:rPr>
        <w:t xml:space="preserve"> to accede</w:t>
      </w:r>
      <w:r w:rsidRPr="0033074D">
        <w:rPr>
          <w:rStyle w:val="StyleUnderline"/>
        </w:rPr>
        <w:t xml:space="preserve"> to what the court says</w:t>
      </w:r>
      <w:r w:rsidRPr="0033074D">
        <w:rPr>
          <w:sz w:val="16"/>
        </w:rPr>
        <w:t xml:space="preserve">. And I do think that </w:t>
      </w:r>
      <w:r w:rsidRPr="0033074D">
        <w:rPr>
          <w:rStyle w:val="Emphasis"/>
          <w:highlight w:val="cyan"/>
        </w:rPr>
        <w:t>even</w:t>
      </w:r>
      <w:r w:rsidRPr="0033074D">
        <w:rPr>
          <w:rStyle w:val="StyleUnderline"/>
          <w:highlight w:val="cyan"/>
        </w:rPr>
        <w:t xml:space="preserve"> an Administration that</w:t>
      </w:r>
      <w:r w:rsidRPr="0033074D">
        <w:rPr>
          <w:rStyle w:val="StyleUnderline"/>
        </w:rPr>
        <w:t xml:space="preserve"> might </w:t>
      </w:r>
      <w:r w:rsidRPr="0033074D">
        <w:rPr>
          <w:rStyle w:val="StyleUnderline"/>
          <w:highlight w:val="cyan"/>
        </w:rPr>
        <w:t>take a position</w:t>
      </w:r>
      <w:r w:rsidRPr="0033074D">
        <w:rPr>
          <w:rStyle w:val="StyleUnderline"/>
        </w:rPr>
        <w:t xml:space="preserve"> that </w:t>
      </w:r>
      <w:r w:rsidRPr="0033074D">
        <w:rPr>
          <w:rStyle w:val="Emphasis"/>
          <w:highlight w:val="cyan"/>
        </w:rPr>
        <w:t>it’s not bound</w:t>
      </w:r>
      <w:r w:rsidRPr="0033074D">
        <w:rPr>
          <w:rStyle w:val="StyleUnderline"/>
        </w:rPr>
        <w:t xml:space="preserve"> by a court’s judgment </w:t>
      </w:r>
      <w:r w:rsidRPr="0033074D">
        <w:rPr>
          <w:rStyle w:val="Emphasis"/>
          <w:sz w:val="32"/>
          <w:szCs w:val="32"/>
          <w:highlight w:val="cyan"/>
        </w:rPr>
        <w:t>will still care</w:t>
      </w:r>
      <w:r w:rsidRPr="0033074D">
        <w:rPr>
          <w:rStyle w:val="StyleUnderline"/>
          <w:highlight w:val="cyan"/>
        </w:rPr>
        <w:t xml:space="preserve"> about</w:t>
      </w:r>
      <w:r w:rsidRPr="0033074D">
        <w:rPr>
          <w:rStyle w:val="StyleUnderline"/>
        </w:rPr>
        <w:t xml:space="preserve"> </w:t>
      </w:r>
      <w:r w:rsidRPr="0033074D">
        <w:rPr>
          <w:rStyle w:val="Emphasis"/>
        </w:rPr>
        <w:t xml:space="preserve">political </w:t>
      </w:r>
      <w:r w:rsidRPr="0033074D">
        <w:rPr>
          <w:rStyle w:val="Emphasis"/>
          <w:highlight w:val="cyan"/>
        </w:rPr>
        <w:t>pressure</w:t>
      </w:r>
      <w:r w:rsidRPr="0033074D">
        <w:rPr>
          <w:rStyle w:val="StyleUnderline"/>
        </w:rPr>
        <w:t>.</w:t>
      </w:r>
    </w:p>
    <w:p w14:paraId="002D73D5" w14:textId="77777777" w:rsidR="00E23E21" w:rsidRPr="006D5695" w:rsidRDefault="00E23E21" w:rsidP="00E23E21"/>
    <w:p w14:paraId="6AC15B23" w14:textId="77777777" w:rsidR="00E23E21" w:rsidRDefault="00E23E21" w:rsidP="00E23E21">
      <w:pPr>
        <w:pStyle w:val="Heading3"/>
      </w:pPr>
      <w:r>
        <w:t>Perm: Other Issues---2NC</w:t>
      </w:r>
    </w:p>
    <w:p w14:paraId="16D246BA" w14:textId="77777777" w:rsidR="00E23E21" w:rsidRDefault="00E23E21" w:rsidP="00E23E21">
      <w:pPr>
        <w:pStyle w:val="Analytic"/>
      </w:pPr>
    </w:p>
    <w:p w14:paraId="1BF01CD9" w14:textId="77777777" w:rsidR="00E23E21" w:rsidRPr="0033074D" w:rsidRDefault="00E23E21" w:rsidP="00E23E21">
      <w:pPr>
        <w:pStyle w:val="Heading4"/>
      </w:pPr>
      <w:r w:rsidRPr="0033074D">
        <w:t xml:space="preserve">2. </w:t>
      </w:r>
      <w:r w:rsidRPr="0033074D">
        <w:rPr>
          <w:u w:val="single"/>
        </w:rPr>
        <w:t>VAGUENESS</w:t>
      </w:r>
      <w:r w:rsidRPr="0033074D">
        <w:t xml:space="preserve">. The </w:t>
      </w:r>
      <w:r w:rsidRPr="0033074D">
        <w:rPr>
          <w:u w:val="single"/>
        </w:rPr>
        <w:t>vaguer</w:t>
      </w:r>
      <w:r w:rsidRPr="0033074D">
        <w:t xml:space="preserve"> the order is, the </w:t>
      </w:r>
      <w:r w:rsidRPr="0033074D">
        <w:rPr>
          <w:u w:val="single"/>
        </w:rPr>
        <w:t>greater the chance</w:t>
      </w:r>
      <w:r w:rsidRPr="0033074D">
        <w:t xml:space="preserve"> the government can </w:t>
      </w:r>
      <w:r w:rsidRPr="0033074D">
        <w:rPr>
          <w:u w:val="single"/>
        </w:rPr>
        <w:t>evade contempt</w:t>
      </w:r>
      <w:r w:rsidRPr="0033074D">
        <w:t xml:space="preserve">. </w:t>
      </w:r>
    </w:p>
    <w:p w14:paraId="658F6B0D" w14:textId="77777777" w:rsidR="00E23E21" w:rsidRPr="0033074D" w:rsidRDefault="00E23E21" w:rsidP="00E23E21">
      <w:r w:rsidRPr="0033074D">
        <w:rPr>
          <w:rStyle w:val="Style13ptBold"/>
        </w:rPr>
        <w:t>Olson 25</w:t>
      </w:r>
      <w:r w:rsidRPr="0033074D">
        <w:t>, Senior Fellow at the CATO Institute’s Robert A. Levy Center for Constitutional Studies, BA from Yale University (Walter Olson, May 6, 2025, “Carousel of Contempt,” CATO Institute, https://www.cato.org/commentary/carousel-contempt)</w:t>
      </w:r>
    </w:p>
    <w:p w14:paraId="4A0AB0BB" w14:textId="77777777" w:rsidR="00E23E21" w:rsidRPr="0033074D" w:rsidRDefault="00E23E21" w:rsidP="00E23E21">
      <w:pPr>
        <w:rPr>
          <w:sz w:val="16"/>
        </w:rPr>
      </w:pPr>
      <w:r w:rsidRPr="0033074D">
        <w:rPr>
          <w:sz w:val="16"/>
        </w:rPr>
        <w:t xml:space="preserve">Further, </w:t>
      </w:r>
      <w:r w:rsidRPr="0033074D">
        <w:rPr>
          <w:rStyle w:val="StyleUnderline"/>
          <w:highlight w:val="cyan"/>
        </w:rPr>
        <w:t>court orders</w:t>
      </w:r>
      <w:r w:rsidRPr="0033074D">
        <w:rPr>
          <w:rStyle w:val="StyleUnderline"/>
        </w:rPr>
        <w:t xml:space="preserve"> </w:t>
      </w:r>
      <w:r w:rsidRPr="0033074D">
        <w:rPr>
          <w:rStyle w:val="Emphasis"/>
        </w:rPr>
        <w:t xml:space="preserve">commonly </w:t>
      </w:r>
      <w:r w:rsidRPr="0033074D">
        <w:rPr>
          <w:rStyle w:val="Emphasis"/>
          <w:highlight w:val="cyan"/>
        </w:rPr>
        <w:t>bring</w:t>
      </w:r>
      <w:r w:rsidRPr="0033074D">
        <w:rPr>
          <w:rStyle w:val="StyleUnderline"/>
        </w:rPr>
        <w:t xml:space="preserve"> with them</w:t>
      </w:r>
      <w:r w:rsidRPr="0033074D">
        <w:rPr>
          <w:sz w:val="16"/>
        </w:rPr>
        <w:t xml:space="preserve"> at least </w:t>
      </w:r>
      <w:r w:rsidRPr="0033074D">
        <w:rPr>
          <w:rStyle w:val="Emphasis"/>
          <w:highlight w:val="cyan"/>
        </w:rPr>
        <w:t>gray areas</w:t>
      </w:r>
      <w:r w:rsidRPr="0033074D">
        <w:rPr>
          <w:rStyle w:val="StyleUnderline"/>
        </w:rPr>
        <w:t xml:space="preserve"> and </w:t>
      </w:r>
      <w:r w:rsidRPr="0033074D">
        <w:rPr>
          <w:rStyle w:val="Emphasis"/>
        </w:rPr>
        <w:t>uncertainties</w:t>
      </w:r>
      <w:r w:rsidRPr="0033074D">
        <w:rPr>
          <w:rStyle w:val="StyleUnderline"/>
        </w:rPr>
        <w:t xml:space="preserve"> </w:t>
      </w:r>
      <w:r w:rsidRPr="0033074D">
        <w:rPr>
          <w:rStyle w:val="StyleUnderline"/>
          <w:highlight w:val="cyan"/>
        </w:rPr>
        <w:t xml:space="preserve">defendants </w:t>
      </w:r>
      <w:r w:rsidRPr="0033074D">
        <w:rPr>
          <w:rStyle w:val="Emphasis"/>
          <w:highlight w:val="cyan"/>
        </w:rPr>
        <w:t>can exploit</w:t>
      </w:r>
      <w:r w:rsidRPr="0033074D">
        <w:rPr>
          <w:rStyle w:val="StyleUnderline"/>
          <w:highlight w:val="cyan"/>
        </w:rPr>
        <w:t>. Typical</w:t>
      </w:r>
      <w:r w:rsidRPr="0033074D">
        <w:rPr>
          <w:rStyle w:val="StyleUnderline"/>
        </w:rPr>
        <w:t xml:space="preserve"> among these </w:t>
      </w:r>
      <w:r w:rsidRPr="0033074D">
        <w:rPr>
          <w:rStyle w:val="StyleUnderline"/>
          <w:highlight w:val="cyan"/>
        </w:rPr>
        <w:t xml:space="preserve">are </w:t>
      </w:r>
      <w:r w:rsidRPr="0033074D">
        <w:rPr>
          <w:rStyle w:val="Emphasis"/>
          <w:sz w:val="32"/>
          <w:szCs w:val="32"/>
          <w:highlight w:val="cyan"/>
        </w:rPr>
        <w:t>quibbles about wording</w:t>
      </w:r>
      <w:r w:rsidRPr="0033074D">
        <w:rPr>
          <w:rStyle w:val="StyleUnderline"/>
        </w:rPr>
        <w:t xml:space="preserve">, and claims that a </w:t>
      </w:r>
      <w:r w:rsidRPr="0033074D">
        <w:rPr>
          <w:rStyle w:val="Emphasis"/>
        </w:rPr>
        <w:t>certain result</w:t>
      </w:r>
      <w:r w:rsidRPr="0033074D">
        <w:rPr>
          <w:rStyle w:val="StyleUnderline"/>
        </w:rPr>
        <w:t xml:space="preserve"> can’t be achieved</w:t>
      </w:r>
      <w:r w:rsidRPr="0033074D">
        <w:rPr>
          <w:sz w:val="16"/>
        </w:rPr>
        <w:t>, takes more time, or requires cooperation from someone not subject to the order—</w:t>
      </w:r>
      <w:r w:rsidRPr="0033074D">
        <w:rPr>
          <w:rStyle w:val="StyleUnderline"/>
        </w:rPr>
        <w:t>all issues that</w:t>
      </w:r>
      <w:r w:rsidRPr="0033074D">
        <w:rPr>
          <w:sz w:val="16"/>
        </w:rPr>
        <w:t xml:space="preserve"> in fact </w:t>
      </w:r>
      <w:r w:rsidRPr="0033074D">
        <w:rPr>
          <w:rStyle w:val="Emphasis"/>
        </w:rPr>
        <w:t>have arisen</w:t>
      </w:r>
      <w:r w:rsidRPr="0033074D">
        <w:rPr>
          <w:rStyle w:val="StyleUnderline"/>
        </w:rPr>
        <w:t xml:space="preserve"> in the</w:t>
      </w:r>
      <w:r w:rsidRPr="0033074D">
        <w:rPr>
          <w:sz w:val="16"/>
        </w:rPr>
        <w:t xml:space="preserve"> rendition </w:t>
      </w:r>
      <w:r w:rsidRPr="0033074D">
        <w:rPr>
          <w:rStyle w:val="StyleUnderline"/>
        </w:rPr>
        <w:t xml:space="preserve">cases. </w:t>
      </w:r>
      <w:r w:rsidRPr="0033074D">
        <w:rPr>
          <w:rStyle w:val="Emphasis"/>
          <w:highlight w:val="cyan"/>
        </w:rPr>
        <w:t>Sanctions</w:t>
      </w:r>
      <w:r w:rsidRPr="0033074D">
        <w:rPr>
          <w:rStyle w:val="StyleUnderline"/>
        </w:rPr>
        <w:t xml:space="preserve"> against individuals </w:t>
      </w:r>
      <w:r w:rsidRPr="0033074D">
        <w:rPr>
          <w:rStyle w:val="StyleUnderline"/>
          <w:highlight w:val="cyan"/>
        </w:rPr>
        <w:t>are</w:t>
      </w:r>
      <w:r w:rsidRPr="0033074D">
        <w:rPr>
          <w:rStyle w:val="StyleUnderline"/>
        </w:rPr>
        <w:t xml:space="preserve"> among the </w:t>
      </w:r>
      <w:r w:rsidRPr="0033074D">
        <w:rPr>
          <w:rStyle w:val="Emphasis"/>
        </w:rPr>
        <w:t xml:space="preserve">most </w:t>
      </w:r>
      <w:r w:rsidRPr="0033074D">
        <w:rPr>
          <w:rStyle w:val="Emphasis"/>
          <w:highlight w:val="cyan"/>
        </w:rPr>
        <w:t>important contempt</w:t>
      </w:r>
      <w:r w:rsidRPr="0033074D">
        <w:rPr>
          <w:rStyle w:val="StyleUnderline"/>
          <w:highlight w:val="cyan"/>
        </w:rPr>
        <w:t xml:space="preserve"> powers, but to </w:t>
      </w:r>
      <w:r w:rsidRPr="0033074D">
        <w:rPr>
          <w:rStyle w:val="Emphasis"/>
          <w:highlight w:val="cyan"/>
        </w:rPr>
        <w:t>assign</w:t>
      </w:r>
      <w:r w:rsidRPr="0033074D">
        <w:rPr>
          <w:rStyle w:val="Emphasis"/>
        </w:rPr>
        <w:t xml:space="preserve"> them</w:t>
      </w:r>
      <w:r w:rsidRPr="0033074D">
        <w:rPr>
          <w:rStyle w:val="StyleUnderline"/>
        </w:rPr>
        <w:t xml:space="preserve"> </w:t>
      </w:r>
      <w:r w:rsidRPr="0033074D">
        <w:rPr>
          <w:rStyle w:val="StyleUnderline"/>
          <w:highlight w:val="cyan"/>
        </w:rPr>
        <w:t xml:space="preserve">judges </w:t>
      </w:r>
      <w:r w:rsidRPr="0033074D">
        <w:rPr>
          <w:rStyle w:val="Emphasis"/>
          <w:highlight w:val="cyan"/>
        </w:rPr>
        <w:t>need</w:t>
      </w:r>
      <w:r w:rsidRPr="0033074D">
        <w:rPr>
          <w:rStyle w:val="Emphasis"/>
        </w:rPr>
        <w:t xml:space="preserve"> to </w:t>
      </w:r>
      <w:r w:rsidRPr="0033074D">
        <w:rPr>
          <w:rStyle w:val="Emphasis"/>
          <w:highlight w:val="cyan"/>
        </w:rPr>
        <w:t>find out</w:t>
      </w:r>
      <w:r w:rsidRPr="0033074D">
        <w:rPr>
          <w:rStyle w:val="StyleUnderline"/>
          <w:highlight w:val="cyan"/>
        </w:rPr>
        <w:t xml:space="preserve"> who, </w:t>
      </w:r>
      <w:r w:rsidRPr="0033074D">
        <w:rPr>
          <w:rStyle w:val="Emphasis"/>
          <w:sz w:val="32"/>
          <w:szCs w:val="32"/>
          <w:highlight w:val="cyan"/>
        </w:rPr>
        <w:t>exactly</w:t>
      </w:r>
      <w:r w:rsidRPr="0033074D">
        <w:rPr>
          <w:rStyle w:val="StyleUnderline"/>
          <w:highlight w:val="cyan"/>
        </w:rPr>
        <w:t>, are</w:t>
      </w:r>
      <w:r w:rsidRPr="0033074D">
        <w:rPr>
          <w:rStyle w:val="StyleUnderline"/>
        </w:rPr>
        <w:t xml:space="preserve"> the </w:t>
      </w:r>
      <w:r w:rsidRPr="0033074D">
        <w:rPr>
          <w:rStyle w:val="Emphasis"/>
          <w:highlight w:val="cyan"/>
        </w:rPr>
        <w:t>decision makers</w:t>
      </w:r>
      <w:r w:rsidRPr="0033074D">
        <w:rPr>
          <w:rStyle w:val="StyleUnderline"/>
          <w:highlight w:val="cyan"/>
        </w:rPr>
        <w:t>. Part of</w:t>
      </w:r>
      <w:r w:rsidRPr="0033074D">
        <w:rPr>
          <w:rStyle w:val="StyleUnderline"/>
        </w:rPr>
        <w:t xml:space="preserve"> the </w:t>
      </w:r>
      <w:r w:rsidRPr="0033074D">
        <w:rPr>
          <w:rStyle w:val="Emphasis"/>
          <w:highlight w:val="cyan"/>
        </w:rPr>
        <w:t>Trump</w:t>
      </w:r>
      <w:r w:rsidRPr="0033074D">
        <w:rPr>
          <w:sz w:val="16"/>
        </w:rPr>
        <w:t xml:space="preserve"> administration’s </w:t>
      </w:r>
      <w:r w:rsidRPr="0033074D">
        <w:rPr>
          <w:rStyle w:val="Emphasis"/>
          <w:highlight w:val="cyan"/>
        </w:rPr>
        <w:t>hardball approach</w:t>
      </w:r>
      <w:r w:rsidRPr="0033074D">
        <w:rPr>
          <w:rStyle w:val="StyleUnderline"/>
          <w:highlight w:val="cyan"/>
        </w:rPr>
        <w:t xml:space="preserve"> has been</w:t>
      </w:r>
      <w:r w:rsidRPr="0033074D">
        <w:rPr>
          <w:rStyle w:val="StyleUnderline"/>
        </w:rPr>
        <w:t xml:space="preserve"> to </w:t>
      </w:r>
      <w:r w:rsidRPr="0033074D">
        <w:rPr>
          <w:rStyle w:val="Emphasis"/>
          <w:highlight w:val="cyan"/>
        </w:rPr>
        <w:t>blur lines</w:t>
      </w:r>
      <w:r w:rsidRPr="0033074D">
        <w:rPr>
          <w:rStyle w:val="StyleUnderline"/>
          <w:highlight w:val="cyan"/>
        </w:rPr>
        <w:t xml:space="preserve"> of authority</w:t>
      </w:r>
      <w:r w:rsidRPr="0033074D">
        <w:rPr>
          <w:sz w:val="16"/>
        </w:rPr>
        <w:t xml:space="preserve"> and the identity of responsible persons, a tactic also seen in suits seeking to restrain Elon Musk’s so-called Department of Government Efficiency (DOGE).</w:t>
      </w:r>
    </w:p>
    <w:p w14:paraId="172ADC10" w14:textId="77777777" w:rsidR="00E23E21" w:rsidRPr="0033074D" w:rsidRDefault="00E23E21" w:rsidP="00E23E21">
      <w:pPr>
        <w:pStyle w:val="Heading4"/>
      </w:pPr>
      <w:r w:rsidRPr="0033074D">
        <w:t xml:space="preserve">That actually means the perm goes </w:t>
      </w:r>
      <w:r w:rsidRPr="0033074D">
        <w:rPr>
          <w:u w:val="single"/>
        </w:rPr>
        <w:t>in favor</w:t>
      </w:r>
      <w:r w:rsidRPr="0033074D">
        <w:t xml:space="preserve"> of the government, </w:t>
      </w:r>
      <w:r w:rsidRPr="0033074D">
        <w:rPr>
          <w:u w:val="single"/>
        </w:rPr>
        <w:t>stifling contempt</w:t>
      </w:r>
      <w:r w:rsidRPr="0033074D">
        <w:t xml:space="preserve">. </w:t>
      </w:r>
    </w:p>
    <w:p w14:paraId="62491B64" w14:textId="77777777" w:rsidR="00E23E21" w:rsidRPr="0033074D" w:rsidRDefault="00E23E21" w:rsidP="00E23E21">
      <w:r w:rsidRPr="0033074D">
        <w:rPr>
          <w:rStyle w:val="Style13ptBold"/>
        </w:rPr>
        <w:t>Katsas 25</w:t>
      </w:r>
      <w:r w:rsidRPr="0033074D">
        <w:t>, Judge on the United States Court of Appeals for the District of Columbia Circuit, JD from Harvard University School of Law (Gregory G. Katsas, August 8, 2025, “J.G.G., et al., v. Donald J. Trump, et al.,” United States Court of Appeals for the District of Columbia Circuit, on appeal from the United States District Court for the District of Columbia, No. 25-5124, https://storage.courtlistener.com/recap/gov.uscourts.cadc.41957/gov.uscourts.cadc.41957.01208764800.0_2.pdf)</w:t>
      </w:r>
    </w:p>
    <w:p w14:paraId="29ACB368" w14:textId="77777777" w:rsidR="00E23E21" w:rsidRPr="0033074D" w:rsidRDefault="00E23E21" w:rsidP="00E23E21">
      <w:pPr>
        <w:rPr>
          <w:sz w:val="16"/>
        </w:rPr>
      </w:pPr>
      <w:r w:rsidRPr="0033074D">
        <w:rPr>
          <w:sz w:val="16"/>
        </w:rPr>
        <w:t xml:space="preserve">A strong interpretive presumption governs this analysis. </w:t>
      </w:r>
      <w:r w:rsidRPr="0033074D">
        <w:rPr>
          <w:rStyle w:val="StyleUnderline"/>
          <w:highlight w:val="cyan"/>
        </w:rPr>
        <w:t>In</w:t>
      </w:r>
      <w:r w:rsidRPr="0033074D">
        <w:rPr>
          <w:rStyle w:val="StyleUnderline"/>
        </w:rPr>
        <w:t xml:space="preserve"> the context of</w:t>
      </w:r>
      <w:r w:rsidRPr="0033074D">
        <w:rPr>
          <w:sz w:val="16"/>
        </w:rPr>
        <w:t xml:space="preserve"> criminal </w:t>
      </w:r>
      <w:r w:rsidRPr="0033074D">
        <w:rPr>
          <w:rStyle w:val="StyleUnderline"/>
          <w:highlight w:val="cyan"/>
        </w:rPr>
        <w:t xml:space="preserve">contempt, </w:t>
      </w:r>
      <w:r w:rsidRPr="0033074D">
        <w:rPr>
          <w:rStyle w:val="Emphasis"/>
          <w:highlight w:val="cyan"/>
        </w:rPr>
        <w:t>ambiguity</w:t>
      </w:r>
      <w:r w:rsidRPr="0033074D">
        <w:rPr>
          <w:rStyle w:val="StyleUnderline"/>
        </w:rPr>
        <w:t xml:space="preserve"> in the</w:t>
      </w:r>
      <w:r w:rsidRPr="0033074D">
        <w:rPr>
          <w:sz w:val="16"/>
        </w:rPr>
        <w:t xml:space="preserve"> underlying </w:t>
      </w:r>
      <w:r w:rsidRPr="0033074D">
        <w:rPr>
          <w:rStyle w:val="Emphasis"/>
        </w:rPr>
        <w:t>injunction</w:t>
      </w:r>
      <w:r w:rsidRPr="0033074D">
        <w:rPr>
          <w:rStyle w:val="StyleUnderline"/>
        </w:rPr>
        <w:t xml:space="preserve"> </w:t>
      </w:r>
      <w:r w:rsidRPr="0033074D">
        <w:rPr>
          <w:rStyle w:val="StyleUnderline"/>
          <w:highlight w:val="cyan"/>
        </w:rPr>
        <w:t>must be resolved in favor of the</w:t>
      </w:r>
      <w:r w:rsidRPr="0033074D">
        <w:rPr>
          <w:rStyle w:val="StyleUnderline"/>
        </w:rPr>
        <w:t xml:space="preserve"> </w:t>
      </w:r>
      <w:r w:rsidRPr="0033074D">
        <w:rPr>
          <w:rStyle w:val="Emphasis"/>
        </w:rPr>
        <w:t xml:space="preserve">alleged </w:t>
      </w:r>
      <w:r w:rsidRPr="0033074D">
        <w:rPr>
          <w:rStyle w:val="Emphasis"/>
          <w:highlight w:val="cyan"/>
        </w:rPr>
        <w:t>contemnor</w:t>
      </w:r>
      <w:r w:rsidRPr="0033074D">
        <w:rPr>
          <w:sz w:val="16"/>
        </w:rPr>
        <w:t xml:space="preserve">. This Court has stressed that, for criminal contempt, </w:t>
      </w:r>
      <w:r w:rsidRPr="0033074D">
        <w:rPr>
          <w:rStyle w:val="StyleUnderline"/>
        </w:rPr>
        <w:t xml:space="preserve">the </w:t>
      </w:r>
      <w:r w:rsidRPr="0033074D">
        <w:rPr>
          <w:rStyle w:val="StyleUnderline"/>
          <w:highlight w:val="cyan"/>
        </w:rPr>
        <w:t>injunction must be “</w:t>
      </w:r>
      <w:r w:rsidRPr="0033074D">
        <w:rPr>
          <w:rStyle w:val="Emphasis"/>
          <w:highlight w:val="cyan"/>
        </w:rPr>
        <w:t>clear</w:t>
      </w:r>
      <w:r w:rsidRPr="0033074D">
        <w:rPr>
          <w:rStyle w:val="StyleUnderline"/>
          <w:highlight w:val="cyan"/>
        </w:rPr>
        <w:t xml:space="preserve"> and</w:t>
      </w:r>
      <w:r w:rsidRPr="0033074D">
        <w:rPr>
          <w:rStyle w:val="StyleUnderline"/>
        </w:rPr>
        <w:t xml:space="preserve"> reasonably </w:t>
      </w:r>
      <w:r w:rsidRPr="0033074D">
        <w:rPr>
          <w:rStyle w:val="Emphasis"/>
          <w:highlight w:val="cyan"/>
        </w:rPr>
        <w:t>specific</w:t>
      </w:r>
      <w:r w:rsidRPr="0033074D">
        <w:rPr>
          <w:rStyle w:val="StyleUnderline"/>
          <w:highlight w:val="cyan"/>
        </w:rPr>
        <w:t>” in</w:t>
      </w:r>
      <w:r w:rsidRPr="0033074D">
        <w:rPr>
          <w:rStyle w:val="StyleUnderline"/>
        </w:rPr>
        <w:t xml:space="preserve"> its </w:t>
      </w:r>
      <w:r w:rsidRPr="0033074D">
        <w:rPr>
          <w:rStyle w:val="StyleUnderline"/>
          <w:highlight w:val="cyan"/>
        </w:rPr>
        <w:t xml:space="preserve">application </w:t>
      </w:r>
      <w:r w:rsidRPr="0033074D">
        <w:rPr>
          <w:rStyle w:val="Emphasis"/>
          <w:highlight w:val="cyan"/>
        </w:rPr>
        <w:t>to</w:t>
      </w:r>
      <w:r w:rsidRPr="0033074D">
        <w:rPr>
          <w:rStyle w:val="Emphasis"/>
        </w:rPr>
        <w:t xml:space="preserve"> the </w:t>
      </w:r>
      <w:r w:rsidRPr="0033074D">
        <w:rPr>
          <w:rStyle w:val="Emphasis"/>
          <w:highlight w:val="cyan"/>
        </w:rPr>
        <w:t>conduct</w:t>
      </w:r>
      <w:r w:rsidRPr="0033074D">
        <w:rPr>
          <w:rStyle w:val="StyleUnderline"/>
          <w:highlight w:val="cyan"/>
        </w:rPr>
        <w:t xml:space="preserve"> at issue</w:t>
      </w:r>
      <w:r w:rsidRPr="0033074D">
        <w:rPr>
          <w:sz w:val="16"/>
        </w:rPr>
        <w:t>. United States v. Young, 107 F.3d 903, 907 (D.C. Cir. 1997) (quoting United States v. NYNEX Corp., 8 F.3d 52, 54 (D.C. Cir. 1993)); see United States ex rel. Yelverton v. Fed. Ins. Co., 831 F.3d 585, 587 (D.C. Cir. 2016) (</w:t>
      </w:r>
      <w:r w:rsidRPr="0033074D">
        <w:rPr>
          <w:rStyle w:val="StyleUnderline"/>
          <w:highlight w:val="cyan"/>
        </w:rPr>
        <w:t xml:space="preserve">courts “resolve </w:t>
      </w:r>
      <w:r w:rsidRPr="0033074D">
        <w:rPr>
          <w:rStyle w:val="Emphasis"/>
          <w:sz w:val="32"/>
          <w:szCs w:val="32"/>
          <w:highlight w:val="cyan"/>
        </w:rPr>
        <w:t>omissions</w:t>
      </w:r>
      <w:r w:rsidRPr="0033074D">
        <w:rPr>
          <w:rStyle w:val="StyleUnderline"/>
          <w:highlight w:val="cyan"/>
        </w:rPr>
        <w:t xml:space="preserve"> or </w:t>
      </w:r>
      <w:r w:rsidRPr="0033074D">
        <w:rPr>
          <w:rStyle w:val="Emphasis"/>
          <w:highlight w:val="cyan"/>
        </w:rPr>
        <w:t>ambiguities</w:t>
      </w:r>
      <w:r w:rsidRPr="0033074D">
        <w:rPr>
          <w:rStyle w:val="StyleUnderline"/>
          <w:highlight w:val="cyan"/>
        </w:rPr>
        <w:t xml:space="preserve"> in the order in favor of the </w:t>
      </w:r>
      <w:r w:rsidRPr="0033074D">
        <w:rPr>
          <w:rStyle w:val="Emphasis"/>
          <w:highlight w:val="cyan"/>
        </w:rPr>
        <w:t>enjoined</w:t>
      </w:r>
      <w:r w:rsidRPr="0033074D">
        <w:rPr>
          <w:rStyle w:val="Emphasis"/>
        </w:rPr>
        <w:t xml:space="preserve"> party</w:t>
      </w:r>
      <w:r w:rsidRPr="0033074D">
        <w:rPr>
          <w:rStyle w:val="StyleUnderline"/>
        </w:rPr>
        <w:t>”</w:t>
      </w:r>
      <w:r w:rsidRPr="0033074D">
        <w:rPr>
          <w:sz w:val="16"/>
        </w:rPr>
        <w:t xml:space="preserve"> (quoting C. Wright &amp; A. Miller, 11A Federal Practice &amp; Procedure § 2955 (3d ed. 2013) (cleaned up))). Other circuits agree: </w:t>
      </w:r>
      <w:r w:rsidRPr="0033074D">
        <w:rPr>
          <w:rStyle w:val="StyleUnderline"/>
        </w:rPr>
        <w:t>The “</w:t>
      </w:r>
      <w:r w:rsidRPr="0033074D">
        <w:rPr>
          <w:rStyle w:val="Emphasis"/>
        </w:rPr>
        <w:t>longstanding</w:t>
      </w:r>
      <w:r w:rsidRPr="0033074D">
        <w:rPr>
          <w:sz w:val="16"/>
        </w:rPr>
        <w:t xml:space="preserve">, salutary </w:t>
      </w:r>
      <w:r w:rsidRPr="0033074D">
        <w:rPr>
          <w:rStyle w:val="StyleUnderline"/>
        </w:rPr>
        <w:t>rule in contempt</w:t>
      </w:r>
      <w:r w:rsidRPr="0033074D">
        <w:rPr>
          <w:sz w:val="16"/>
        </w:rPr>
        <w:t xml:space="preserve"> cases </w:t>
      </w:r>
      <w:r w:rsidRPr="0033074D">
        <w:rPr>
          <w:rStyle w:val="StyleUnderline"/>
        </w:rPr>
        <w:t xml:space="preserve">is that </w:t>
      </w:r>
      <w:r w:rsidRPr="0033074D">
        <w:rPr>
          <w:rStyle w:val="Emphasis"/>
        </w:rPr>
        <w:t>ambiguities</w:t>
      </w:r>
      <w:r w:rsidRPr="0033074D">
        <w:rPr>
          <w:rStyle w:val="StyleUnderline"/>
        </w:rPr>
        <w:t xml:space="preserve"> and </w:t>
      </w:r>
      <w:r w:rsidRPr="0033074D">
        <w:rPr>
          <w:rStyle w:val="Emphasis"/>
        </w:rPr>
        <w:t>omissions</w:t>
      </w:r>
      <w:r w:rsidRPr="0033074D">
        <w:rPr>
          <w:rStyle w:val="StyleUnderline"/>
        </w:rPr>
        <w:t xml:space="preserve"> in orders redound to the benefit of the person </w:t>
      </w:r>
      <w:r w:rsidRPr="0033074D">
        <w:rPr>
          <w:rStyle w:val="Emphasis"/>
        </w:rPr>
        <w:t>charged with contempt</w:t>
      </w:r>
      <w:r w:rsidRPr="0033074D">
        <w:rPr>
          <w:sz w:val="16"/>
        </w:rPr>
        <w:t xml:space="preserve">.” Ford v. Kammerer, 450 F.2d 279, 280 (3d Cir. 1971) (per curiam). And </w:t>
      </w:r>
      <w:r w:rsidRPr="0033074D">
        <w:rPr>
          <w:rStyle w:val="StyleUnderline"/>
        </w:rPr>
        <w:t>it is “</w:t>
      </w:r>
      <w:r w:rsidRPr="0033074D">
        <w:rPr>
          <w:rStyle w:val="Emphasis"/>
        </w:rPr>
        <w:t>settled law</w:t>
      </w:r>
      <w:r w:rsidRPr="0033074D">
        <w:rPr>
          <w:sz w:val="16"/>
        </w:rPr>
        <w:t xml:space="preserve"> that contempt will not lie for violation of an order of the court unless the order is clear and decisive and contains no doubt about what it requires to be done.” United States v. Joyce, 498 F.2d 592, 596 (7th Cir. 1974). These principles track the rule of lenity that applies in all criminal cases. See, e.g., United States v. Santos, 553 U.S. 507, 514 (2008). Yet they are even more important in the specific context of contempt, where a single judge undertakes to set the governing rule, prosecute its alleged violation, adjudicate liability, and then impose punishment. For as the Supreme Court has warned, this “fusion of legislative, executive, and judicial powers summons forth the prospect of the most tyrannical licentiousness.” Int’l Union, United Mine Workers of Am. v. Bagwell, 512 U.S. 821, 831 (1994) (cleaned up).</w:t>
      </w:r>
    </w:p>
    <w:p w14:paraId="616B5BB8" w14:textId="77777777" w:rsidR="00E23E21" w:rsidRPr="00D00B16" w:rsidRDefault="00E23E21" w:rsidP="00E23E21"/>
    <w:p w14:paraId="6EAA91DC" w14:textId="77777777" w:rsidR="00E23E21" w:rsidRPr="0033074D" w:rsidRDefault="00E23E21" w:rsidP="00E23E21">
      <w:pPr>
        <w:pStyle w:val="Heading3"/>
      </w:pPr>
      <w:bookmarkStart w:id="5" w:name="_Hlk219044630"/>
      <w:r w:rsidRPr="0033074D">
        <w:t>Perm: Do Both---2NC</w:t>
      </w:r>
    </w:p>
    <w:p w14:paraId="20AA93F8" w14:textId="77777777" w:rsidR="00E23E21" w:rsidRDefault="00E23E21" w:rsidP="00E23E21">
      <w:pPr>
        <w:pStyle w:val="Analytic"/>
      </w:pPr>
    </w:p>
    <w:p w14:paraId="4AFB4C10" w14:textId="77777777" w:rsidR="00E23E21" w:rsidRPr="0033074D" w:rsidRDefault="00E23E21" w:rsidP="00E23E21">
      <w:pPr>
        <w:pStyle w:val="Heading4"/>
      </w:pPr>
      <w:r w:rsidRPr="0033074D">
        <w:t xml:space="preserve">1. </w:t>
      </w:r>
      <w:r w:rsidRPr="0033074D">
        <w:rPr>
          <w:u w:val="single"/>
        </w:rPr>
        <w:t>SHOW CAUSE</w:t>
      </w:r>
      <w:r w:rsidRPr="0033074D">
        <w:t xml:space="preserve">. Proceedings </w:t>
      </w:r>
      <w:r w:rsidRPr="0033074D">
        <w:rPr>
          <w:u w:val="single"/>
        </w:rPr>
        <w:t>begin with</w:t>
      </w:r>
      <w:r w:rsidRPr="0033074D">
        <w:t xml:space="preserve"> courts examining </w:t>
      </w:r>
      <w:r w:rsidRPr="0033074D">
        <w:rPr>
          <w:u w:val="single"/>
        </w:rPr>
        <w:t>the merits</w:t>
      </w:r>
      <w:r w:rsidRPr="0033074D">
        <w:t xml:space="preserve"> of their own </w:t>
      </w:r>
      <w:r w:rsidRPr="0033074D">
        <w:rPr>
          <w:u w:val="single"/>
        </w:rPr>
        <w:t>contempt charge</w:t>
      </w:r>
      <w:r w:rsidRPr="0033074D">
        <w:t>.</w:t>
      </w:r>
    </w:p>
    <w:p w14:paraId="25A1D9C8" w14:textId="77777777" w:rsidR="00E23E21" w:rsidRPr="0033074D" w:rsidRDefault="00E23E21" w:rsidP="00E23E21">
      <w:r w:rsidRPr="0033074D">
        <w:rPr>
          <w:rStyle w:val="Style13ptBold"/>
        </w:rPr>
        <w:t>Wu 25</w:t>
      </w:r>
      <w:r w:rsidRPr="0033074D">
        <w:t>, JD from Georgetown University School of Law, former Counsel to Attorney General Janet Reno (Shan Wu, February 17, 2025, “Opinion: Why Trump Defying Courts Really Can Cause the End of America,” Yahoo, via Daily Beast, https://www.thedailybeast.com/so-what-happens-if-trump-defies-court-rulings/)</w:t>
      </w:r>
    </w:p>
    <w:p w14:paraId="4D2C8A93" w14:textId="77777777" w:rsidR="00E23E21" w:rsidRPr="0033074D" w:rsidRDefault="00E23E21" w:rsidP="00E23E21">
      <w:pPr>
        <w:rPr>
          <w:sz w:val="16"/>
        </w:rPr>
      </w:pPr>
      <w:r w:rsidRPr="0033074D">
        <w:rPr>
          <w:rStyle w:val="StyleUnderline"/>
        </w:rPr>
        <w:t xml:space="preserve">In the </w:t>
      </w:r>
      <w:r w:rsidRPr="0033074D">
        <w:rPr>
          <w:rStyle w:val="Emphasis"/>
        </w:rPr>
        <w:t>Trump era</w:t>
      </w:r>
      <w:r w:rsidRPr="0033074D">
        <w:rPr>
          <w:sz w:val="16"/>
        </w:rPr>
        <w:t xml:space="preserve">, then, </w:t>
      </w:r>
      <w:r w:rsidRPr="0033074D">
        <w:rPr>
          <w:rStyle w:val="StyleUnderline"/>
        </w:rPr>
        <w:t xml:space="preserve">let’s </w:t>
      </w:r>
      <w:r w:rsidRPr="0033074D">
        <w:rPr>
          <w:rStyle w:val="StyleUnderline"/>
          <w:highlight w:val="cyan"/>
        </w:rPr>
        <w:t>assume a</w:t>
      </w:r>
      <w:r w:rsidRPr="0033074D">
        <w:rPr>
          <w:rStyle w:val="StyleUnderline"/>
        </w:rPr>
        <w:t xml:space="preserve"> </w:t>
      </w:r>
      <w:r w:rsidRPr="0033074D">
        <w:rPr>
          <w:rStyle w:val="Emphasis"/>
        </w:rPr>
        <w:t xml:space="preserve">federal </w:t>
      </w:r>
      <w:r w:rsidRPr="0033074D">
        <w:rPr>
          <w:rStyle w:val="Emphasis"/>
          <w:highlight w:val="cyan"/>
        </w:rPr>
        <w:t>judge orders</w:t>
      </w:r>
      <w:r w:rsidRPr="0033074D">
        <w:rPr>
          <w:rStyle w:val="StyleUnderline"/>
        </w:rPr>
        <w:t xml:space="preserve"> an </w:t>
      </w:r>
      <w:r w:rsidRPr="0033074D">
        <w:rPr>
          <w:rStyle w:val="StyleUnderline"/>
          <w:highlight w:val="cyan"/>
        </w:rPr>
        <w:t>agency to stop</w:t>
      </w:r>
      <w:r w:rsidRPr="0033074D">
        <w:rPr>
          <w:sz w:val="16"/>
        </w:rPr>
        <w:t xml:space="preserve"> firing federal workers, </w:t>
      </w:r>
      <w:r w:rsidRPr="0033074D">
        <w:rPr>
          <w:rStyle w:val="Emphasis"/>
          <w:highlight w:val="cyan"/>
        </w:rPr>
        <w:t>but</w:t>
      </w:r>
      <w:r w:rsidRPr="0033074D">
        <w:rPr>
          <w:rStyle w:val="StyleUnderline"/>
        </w:rPr>
        <w:t xml:space="preserve"> the </w:t>
      </w:r>
      <w:r w:rsidRPr="0033074D">
        <w:rPr>
          <w:rStyle w:val="StyleUnderline"/>
          <w:highlight w:val="cyan"/>
        </w:rPr>
        <w:t xml:space="preserve">agency </w:t>
      </w:r>
      <w:r w:rsidRPr="0033074D">
        <w:rPr>
          <w:rStyle w:val="Emphasis"/>
          <w:highlight w:val="cyan"/>
        </w:rPr>
        <w:t>keeps doing so</w:t>
      </w:r>
      <w:r w:rsidRPr="0033074D">
        <w:rPr>
          <w:sz w:val="16"/>
        </w:rPr>
        <w:t xml:space="preserve">. It’s hardly a far-fetched example. </w:t>
      </w:r>
      <w:r w:rsidRPr="0033074D">
        <w:rPr>
          <w:rStyle w:val="StyleUnderline"/>
        </w:rPr>
        <w:t xml:space="preserve">The </w:t>
      </w:r>
      <w:r w:rsidRPr="0033074D">
        <w:rPr>
          <w:rStyle w:val="StyleUnderline"/>
          <w:highlight w:val="cyan"/>
        </w:rPr>
        <w:t>court</w:t>
      </w:r>
      <w:r w:rsidRPr="0033074D">
        <w:rPr>
          <w:rStyle w:val="StyleUnderline"/>
        </w:rPr>
        <w:t xml:space="preserve"> would </w:t>
      </w:r>
      <w:r w:rsidRPr="0033074D">
        <w:rPr>
          <w:rStyle w:val="StyleUnderline"/>
          <w:highlight w:val="cyan"/>
        </w:rPr>
        <w:t>then</w:t>
      </w:r>
      <w:r w:rsidRPr="0033074D">
        <w:rPr>
          <w:sz w:val="16"/>
        </w:rPr>
        <w:t xml:space="preserve"> threaten to </w:t>
      </w:r>
      <w:r w:rsidRPr="0033074D">
        <w:rPr>
          <w:rStyle w:val="StyleUnderline"/>
          <w:highlight w:val="cyan"/>
        </w:rPr>
        <w:t>hold the agency</w:t>
      </w:r>
      <w:r w:rsidRPr="0033074D">
        <w:rPr>
          <w:sz w:val="16"/>
        </w:rPr>
        <w:t xml:space="preserve"> and/</w:t>
      </w:r>
      <w:r w:rsidRPr="0033074D">
        <w:rPr>
          <w:rStyle w:val="StyleUnderline"/>
        </w:rPr>
        <w:t xml:space="preserve">or its head official(s) </w:t>
      </w:r>
      <w:r w:rsidRPr="0033074D">
        <w:rPr>
          <w:rStyle w:val="StyleUnderline"/>
          <w:highlight w:val="cyan"/>
        </w:rPr>
        <w:t xml:space="preserve">in contempt. </w:t>
      </w:r>
      <w:r w:rsidRPr="0033074D">
        <w:rPr>
          <w:rStyle w:val="Emphasis"/>
          <w:highlight w:val="cyan"/>
        </w:rPr>
        <w:t>To start that</w:t>
      </w:r>
      <w:r w:rsidRPr="0033074D">
        <w:rPr>
          <w:rStyle w:val="Emphasis"/>
        </w:rPr>
        <w:t xml:space="preserve"> process</w:t>
      </w:r>
      <w:r w:rsidRPr="0033074D">
        <w:rPr>
          <w:rStyle w:val="StyleUnderline"/>
        </w:rPr>
        <w:t xml:space="preserve">, </w:t>
      </w:r>
      <w:r w:rsidRPr="0033074D">
        <w:rPr>
          <w:rStyle w:val="StyleUnderline"/>
          <w:highlight w:val="cyan"/>
        </w:rPr>
        <w:t>the court would schedule a</w:t>
      </w:r>
      <w:r w:rsidRPr="0033074D">
        <w:rPr>
          <w:rStyle w:val="StyleUnderline"/>
        </w:rPr>
        <w:t xml:space="preserve"> “</w:t>
      </w:r>
      <w:r w:rsidRPr="0033074D">
        <w:rPr>
          <w:rStyle w:val="Emphasis"/>
        </w:rPr>
        <w:t xml:space="preserve">show cause </w:t>
      </w:r>
      <w:r w:rsidRPr="0033074D">
        <w:rPr>
          <w:rStyle w:val="Emphasis"/>
          <w:highlight w:val="cyan"/>
        </w:rPr>
        <w:t>hearing</w:t>
      </w:r>
      <w:r w:rsidRPr="0033074D">
        <w:rPr>
          <w:rStyle w:val="StyleUnderline"/>
        </w:rPr>
        <w:t xml:space="preserve">,” </w:t>
      </w:r>
      <w:r w:rsidRPr="0033074D">
        <w:rPr>
          <w:rStyle w:val="StyleUnderline"/>
          <w:highlight w:val="cyan"/>
        </w:rPr>
        <w:t>during which</w:t>
      </w:r>
      <w:r w:rsidRPr="0033074D">
        <w:rPr>
          <w:rStyle w:val="StyleUnderline"/>
        </w:rPr>
        <w:t xml:space="preserve"> the </w:t>
      </w:r>
      <w:r w:rsidRPr="0033074D">
        <w:rPr>
          <w:rStyle w:val="StyleUnderline"/>
          <w:highlight w:val="cyan"/>
        </w:rPr>
        <w:t>agency</w:t>
      </w:r>
      <w:r w:rsidRPr="0033074D">
        <w:rPr>
          <w:rStyle w:val="StyleUnderline"/>
        </w:rPr>
        <w:t xml:space="preserve"> would </w:t>
      </w:r>
      <w:r w:rsidRPr="0033074D">
        <w:rPr>
          <w:rStyle w:val="Emphasis"/>
          <w:highlight w:val="cyan"/>
        </w:rPr>
        <w:t>have to show</w:t>
      </w:r>
      <w:r w:rsidRPr="0033074D">
        <w:rPr>
          <w:sz w:val="16"/>
        </w:rPr>
        <w:t xml:space="preserve"> cause </w:t>
      </w:r>
      <w:r w:rsidRPr="0033074D">
        <w:rPr>
          <w:rStyle w:val="StyleUnderline"/>
          <w:highlight w:val="cyan"/>
        </w:rPr>
        <w:t xml:space="preserve">why it </w:t>
      </w:r>
      <w:r w:rsidRPr="0033074D">
        <w:rPr>
          <w:rStyle w:val="Emphasis"/>
          <w:highlight w:val="cyan"/>
        </w:rPr>
        <w:t>should not be</w:t>
      </w:r>
      <w:r w:rsidRPr="0033074D">
        <w:rPr>
          <w:rStyle w:val="StyleUnderline"/>
        </w:rPr>
        <w:t xml:space="preserve"> held </w:t>
      </w:r>
      <w:r w:rsidRPr="0033074D">
        <w:rPr>
          <w:rStyle w:val="StyleUnderline"/>
          <w:highlight w:val="cyan"/>
        </w:rPr>
        <w:t xml:space="preserve">in </w:t>
      </w:r>
      <w:r w:rsidRPr="0033074D">
        <w:rPr>
          <w:rStyle w:val="Emphasis"/>
          <w:highlight w:val="cyan"/>
        </w:rPr>
        <w:t>contempt</w:t>
      </w:r>
      <w:r w:rsidRPr="0033074D">
        <w:rPr>
          <w:rStyle w:val="StyleUnderline"/>
          <w:highlight w:val="cyan"/>
        </w:rPr>
        <w:t>. If</w:t>
      </w:r>
      <w:r w:rsidRPr="0033074D">
        <w:rPr>
          <w:rStyle w:val="StyleUnderline"/>
        </w:rPr>
        <w:t xml:space="preserve"> the </w:t>
      </w:r>
      <w:r w:rsidRPr="0033074D">
        <w:rPr>
          <w:rStyle w:val="StyleUnderline"/>
          <w:highlight w:val="cyan"/>
        </w:rPr>
        <w:t xml:space="preserve">agency </w:t>
      </w:r>
      <w:r w:rsidRPr="0033074D">
        <w:rPr>
          <w:rStyle w:val="Emphasis"/>
          <w:highlight w:val="cyan"/>
        </w:rPr>
        <w:t>failed</w:t>
      </w:r>
      <w:r w:rsidRPr="0033074D">
        <w:rPr>
          <w:sz w:val="16"/>
        </w:rPr>
        <w:t xml:space="preserve"> to convince the judge accordingly, </w:t>
      </w:r>
      <w:r w:rsidRPr="0033074D">
        <w:rPr>
          <w:rStyle w:val="StyleUnderline"/>
          <w:highlight w:val="cyan"/>
        </w:rPr>
        <w:t>then</w:t>
      </w:r>
      <w:r w:rsidRPr="0033074D">
        <w:rPr>
          <w:rStyle w:val="StyleUnderline"/>
        </w:rPr>
        <w:t xml:space="preserve"> that </w:t>
      </w:r>
      <w:r w:rsidRPr="0033074D">
        <w:rPr>
          <w:rStyle w:val="StyleUnderline"/>
          <w:highlight w:val="cyan"/>
        </w:rPr>
        <w:t xml:space="preserve">judge </w:t>
      </w:r>
      <w:r w:rsidRPr="0033074D">
        <w:rPr>
          <w:rStyle w:val="Emphasis"/>
          <w:highlight w:val="cyan"/>
        </w:rPr>
        <w:t>could impose</w:t>
      </w:r>
      <w:r w:rsidRPr="0033074D">
        <w:rPr>
          <w:rStyle w:val="Emphasis"/>
        </w:rPr>
        <w:t xml:space="preserve"> a </w:t>
      </w:r>
      <w:r w:rsidRPr="0033074D">
        <w:rPr>
          <w:rStyle w:val="Emphasis"/>
          <w:highlight w:val="cyan"/>
        </w:rPr>
        <w:t>contempt</w:t>
      </w:r>
      <w:r w:rsidRPr="0033074D">
        <w:rPr>
          <w:rStyle w:val="Emphasis"/>
        </w:rPr>
        <w:t xml:space="preserve"> finding</w:t>
      </w:r>
      <w:r w:rsidRPr="0033074D">
        <w:rPr>
          <w:rStyle w:val="StyleUnderline"/>
        </w:rPr>
        <w:t>, accompanied by</w:t>
      </w:r>
      <w:r w:rsidRPr="0033074D">
        <w:rPr>
          <w:sz w:val="16"/>
        </w:rPr>
        <w:t xml:space="preserve"> enforcement </w:t>
      </w:r>
      <w:r w:rsidRPr="0033074D">
        <w:rPr>
          <w:rStyle w:val="Emphasis"/>
        </w:rPr>
        <w:t>sanctions</w:t>
      </w:r>
      <w:r w:rsidRPr="0033074D">
        <w:rPr>
          <w:rStyle w:val="StyleUnderline"/>
        </w:rPr>
        <w:t xml:space="preserve"> like </w:t>
      </w:r>
      <w:r w:rsidRPr="0033074D">
        <w:rPr>
          <w:rStyle w:val="Emphasis"/>
        </w:rPr>
        <w:t>jail time</w:t>
      </w:r>
      <w:r w:rsidRPr="0033074D">
        <w:rPr>
          <w:rStyle w:val="StyleUnderline"/>
        </w:rPr>
        <w:t xml:space="preserve"> or </w:t>
      </w:r>
      <w:r w:rsidRPr="0033074D">
        <w:rPr>
          <w:rStyle w:val="Emphasis"/>
          <w:highlight w:val="cyan"/>
        </w:rPr>
        <w:t>fines</w:t>
      </w:r>
      <w:r w:rsidRPr="0033074D">
        <w:rPr>
          <w:rStyle w:val="StyleUnderline"/>
        </w:rPr>
        <w:t>.</w:t>
      </w:r>
    </w:p>
    <w:p w14:paraId="40CCF6BB" w14:textId="77777777" w:rsidR="00E23E21" w:rsidRPr="0033074D" w:rsidRDefault="00E23E21" w:rsidP="00E23E21">
      <w:pPr>
        <w:pStyle w:val="Heading4"/>
      </w:pPr>
      <w:r w:rsidRPr="0033074D">
        <w:t xml:space="preserve">The perm allows the government to </w:t>
      </w:r>
      <w:r w:rsidRPr="0033074D">
        <w:rPr>
          <w:u w:val="single"/>
        </w:rPr>
        <w:t>demonstrate compliance</w:t>
      </w:r>
      <w:r w:rsidRPr="0033074D">
        <w:t xml:space="preserve"> prior to contempt charges, causing </w:t>
      </w:r>
      <w:r w:rsidRPr="0033074D">
        <w:rPr>
          <w:u w:val="single"/>
        </w:rPr>
        <w:t>future courts</w:t>
      </w:r>
      <w:r w:rsidRPr="0033074D">
        <w:t xml:space="preserve"> to “pull their [contempt] punches.” </w:t>
      </w:r>
    </w:p>
    <w:p w14:paraId="122228CC" w14:textId="77777777" w:rsidR="00E23E21" w:rsidRPr="0033074D" w:rsidRDefault="00E23E21" w:rsidP="00E23E21">
      <w:r w:rsidRPr="0033074D">
        <w:rPr>
          <w:rStyle w:val="Style13ptBold"/>
        </w:rPr>
        <w:t>Hirsch 25</w:t>
      </w:r>
      <w:r w:rsidRPr="0033074D">
        <w:t xml:space="preserve">, JD, Partner at Complex Appellate Litigation Group, former Clerk for the Honorable I. Leo Glasser of the U.S. District Court for the Eastern District of New York, MA, Public Administration, Columbia University (Steve Hirsch, April 18, 2025, “Brief of Amici Curiae John W. Keker, Robert A. Van Nest, Elliot R. Peters, and Laurie Carr Mims in Support of the Plaintiffs,” J.G.G., et al., Plaintiffs, v. Donald J. Trump, et al. Defendants., Case No. 1:25-cv-766-JEB, University of Kansas Libraries, Lexis) </w:t>
      </w:r>
    </w:p>
    <w:p w14:paraId="4383CAD0" w14:textId="77777777" w:rsidR="00E23E21" w:rsidRPr="0033074D" w:rsidRDefault="00E23E21" w:rsidP="00E23E21">
      <w:pPr>
        <w:rPr>
          <w:sz w:val="16"/>
        </w:rPr>
      </w:pPr>
      <w:r w:rsidRPr="0033074D">
        <w:rPr>
          <w:sz w:val="16"/>
        </w:rPr>
        <w:t xml:space="preserve">Amici curiae are name partners and experienced litigators in the San Francisco law firm of Keker, Van Nest &amp; Peters LLP. The Keker firm has taken a strong public stance in support of law firms and lawyers that stand up to the President’s unlawful orders and in support of courts that serve as a bulwark against the President’s attempts to rule by fiat.2 Like many lawyers and legal observers, amici have become concerned by </w:t>
      </w:r>
      <w:r w:rsidRPr="0033074D">
        <w:rPr>
          <w:rStyle w:val="StyleUnderline"/>
        </w:rPr>
        <w:t xml:space="preserve">the Administration’s increasing </w:t>
      </w:r>
      <w:r w:rsidRPr="0033074D">
        <w:rPr>
          <w:rStyle w:val="Emphasis"/>
        </w:rPr>
        <w:t>tendency</w:t>
      </w:r>
      <w:r w:rsidRPr="0033074D">
        <w:rPr>
          <w:rStyle w:val="StyleUnderline"/>
        </w:rPr>
        <w:t xml:space="preserve"> to ignore or evade </w:t>
      </w:r>
      <w:r w:rsidRPr="0033074D">
        <w:rPr>
          <w:rStyle w:val="Emphasis"/>
        </w:rPr>
        <w:t>court orders</w:t>
      </w:r>
      <w:r w:rsidRPr="0033074D">
        <w:rPr>
          <w:sz w:val="16"/>
        </w:rPr>
        <w:t xml:space="preserve">, up to and including a recent unanimous order of the United States Supreme Court.3 Amici also are concerned that </w:t>
      </w:r>
      <w:r w:rsidRPr="0033074D">
        <w:rPr>
          <w:rStyle w:val="StyleUnderline"/>
          <w:highlight w:val="cyan"/>
        </w:rPr>
        <w:t>courts may “</w:t>
      </w:r>
      <w:r w:rsidRPr="0033074D">
        <w:rPr>
          <w:rStyle w:val="Emphasis"/>
          <w:sz w:val="32"/>
          <w:szCs w:val="32"/>
          <w:highlight w:val="cyan"/>
        </w:rPr>
        <w:t>pull their punches</w:t>
      </w:r>
      <w:r w:rsidRPr="0033074D">
        <w:rPr>
          <w:rStyle w:val="StyleUnderline"/>
          <w:highlight w:val="cyan"/>
        </w:rPr>
        <w:t xml:space="preserve">” when </w:t>
      </w:r>
      <w:r w:rsidRPr="0033074D">
        <w:rPr>
          <w:rStyle w:val="Emphasis"/>
          <w:highlight w:val="cyan"/>
        </w:rPr>
        <w:t>considering</w:t>
      </w:r>
      <w:r w:rsidRPr="0033074D">
        <w:rPr>
          <w:rStyle w:val="Emphasis"/>
        </w:rPr>
        <w:t xml:space="preserve"> sanctions</w:t>
      </w:r>
      <w:r w:rsidRPr="0033074D">
        <w:rPr>
          <w:rStyle w:val="StyleUnderline"/>
        </w:rPr>
        <w:t xml:space="preserve">, including </w:t>
      </w:r>
      <w:r w:rsidRPr="0033074D">
        <w:rPr>
          <w:rStyle w:val="Emphasis"/>
          <w:highlight w:val="cyan"/>
        </w:rPr>
        <w:t>contempt</w:t>
      </w:r>
      <w:r w:rsidRPr="0033074D">
        <w:rPr>
          <w:rStyle w:val="StyleUnderline"/>
          <w:highlight w:val="cyan"/>
        </w:rPr>
        <w:t>, out of</w:t>
      </w:r>
      <w:r w:rsidRPr="0033074D">
        <w:rPr>
          <w:rStyle w:val="StyleUnderline"/>
        </w:rPr>
        <w:t xml:space="preserve"> a </w:t>
      </w:r>
      <w:r w:rsidRPr="0033074D">
        <w:rPr>
          <w:rStyle w:val="Emphasis"/>
        </w:rPr>
        <w:t xml:space="preserve">misplaced </w:t>
      </w:r>
      <w:r w:rsidRPr="0033074D">
        <w:rPr>
          <w:rStyle w:val="Emphasis"/>
          <w:highlight w:val="cyan"/>
        </w:rPr>
        <w:t>fear</w:t>
      </w:r>
      <w:r w:rsidRPr="0033074D">
        <w:rPr>
          <w:rStyle w:val="StyleUnderline"/>
          <w:highlight w:val="cyan"/>
        </w:rPr>
        <w:t xml:space="preserve"> of</w:t>
      </w:r>
      <w:r w:rsidRPr="0033074D">
        <w:rPr>
          <w:sz w:val="16"/>
        </w:rPr>
        <w:t xml:space="preserve"> provoking </w:t>
      </w:r>
      <w:r w:rsidRPr="0033074D">
        <w:rPr>
          <w:rStyle w:val="Emphasis"/>
          <w:highlight w:val="cyan"/>
        </w:rPr>
        <w:t>a confrontation</w:t>
      </w:r>
      <w:r w:rsidRPr="0033074D">
        <w:rPr>
          <w:rStyle w:val="StyleUnderline"/>
        </w:rPr>
        <w:t xml:space="preserve"> that </w:t>
      </w:r>
      <w:r w:rsidRPr="0033074D">
        <w:rPr>
          <w:rStyle w:val="StyleUnderline"/>
          <w:highlight w:val="cyan"/>
        </w:rPr>
        <w:t xml:space="preserve">they believe </w:t>
      </w:r>
      <w:r w:rsidRPr="0033074D">
        <w:rPr>
          <w:rStyle w:val="Emphasis"/>
          <w:highlight w:val="cyan"/>
        </w:rPr>
        <w:t>they cannot win</w:t>
      </w:r>
      <w:r w:rsidRPr="0033074D">
        <w:rPr>
          <w:sz w:val="16"/>
        </w:rPr>
        <w:t>. Drawing on many decades of high-level litigation experience coupled with amici’s research into the problem of executive defiance of judicial orders, amici write to suggest that courts are far from impotent in the face of such defiance and that there are multiple legal avenues that courts may pursue in order to compel compliance with their orders.</w:t>
      </w:r>
    </w:p>
    <w:p w14:paraId="320869F3" w14:textId="77777777" w:rsidR="00E23E21" w:rsidRPr="0033074D" w:rsidRDefault="00E23E21" w:rsidP="00E23E21">
      <w:pPr>
        <w:pStyle w:val="Heading4"/>
      </w:pPr>
      <w:r w:rsidRPr="0033074D">
        <w:t xml:space="preserve">Government compliance </w:t>
      </w:r>
      <w:r w:rsidRPr="0033074D">
        <w:rPr>
          <w:u w:val="single"/>
        </w:rPr>
        <w:t>AFTER</w:t>
      </w:r>
      <w:r w:rsidRPr="0033074D">
        <w:t xml:space="preserve"> contempt initiation </w:t>
      </w:r>
      <w:r w:rsidRPr="0033074D">
        <w:rPr>
          <w:u w:val="single"/>
        </w:rPr>
        <w:t>is insufficient</w:t>
      </w:r>
      <w:r w:rsidRPr="0033074D">
        <w:t xml:space="preserve">: contempt </w:t>
      </w:r>
      <w:r w:rsidRPr="0033074D">
        <w:rPr>
          <w:u w:val="single"/>
        </w:rPr>
        <w:t>requires</w:t>
      </w:r>
      <w:r w:rsidRPr="0033074D">
        <w:t xml:space="preserve"> momentary non-compliance, which the </w:t>
      </w:r>
      <w:r w:rsidRPr="0033074D">
        <w:rPr>
          <w:u w:val="single"/>
        </w:rPr>
        <w:t>perm removes</w:t>
      </w:r>
      <w:r w:rsidRPr="0033074D">
        <w:t xml:space="preserve">. </w:t>
      </w:r>
    </w:p>
    <w:p w14:paraId="07D567B2" w14:textId="77777777" w:rsidR="00E23E21" w:rsidRPr="0033074D" w:rsidRDefault="00E23E21" w:rsidP="00E23E21">
      <w:r w:rsidRPr="0033074D">
        <w:rPr>
          <w:rStyle w:val="Style13ptBold"/>
        </w:rPr>
        <w:t>Boasberg 25</w:t>
      </w:r>
      <w:r w:rsidRPr="0033074D">
        <w:t>, Judge on the United States District Court for the District of Columbia (James E. Boasberg, April 16, 2025, “Memorandum Opinion,” J.G.G., et al., Plaintiffs, v. DONALD J. TRUMP, et al., Defendants., Civil Action No. 25-766 (JEB), https://www.courthousenews.com/wp-content/uploads/2025/04/boasberg-probable-cause-contempt-venezuelan-deporations-opinion.pdf)</w:t>
      </w:r>
    </w:p>
    <w:p w14:paraId="20F7D808" w14:textId="77777777" w:rsidR="00E23E21" w:rsidRPr="0033074D" w:rsidRDefault="00E23E21" w:rsidP="00E23E21">
      <w:pPr>
        <w:rPr>
          <w:rStyle w:val="StyleUnderline"/>
        </w:rPr>
      </w:pPr>
      <w:r w:rsidRPr="0033074D">
        <w:rPr>
          <w:rStyle w:val="StyleUnderline"/>
        </w:rPr>
        <w:t>4. Violation</w:t>
      </w:r>
    </w:p>
    <w:p w14:paraId="5F275F81" w14:textId="77777777" w:rsidR="00E23E21" w:rsidRPr="0033074D" w:rsidRDefault="00E23E21" w:rsidP="00E23E21">
      <w:pPr>
        <w:rPr>
          <w:sz w:val="16"/>
        </w:rPr>
      </w:pPr>
      <w:r w:rsidRPr="0033074D">
        <w:rPr>
          <w:rStyle w:val="StyleUnderline"/>
        </w:rPr>
        <w:t xml:space="preserve">The second element of </w:t>
      </w:r>
      <w:r w:rsidRPr="0033074D">
        <w:rPr>
          <w:rStyle w:val="StyleUnderline"/>
          <w:highlight w:val="cyan"/>
        </w:rPr>
        <w:t xml:space="preserve">contempt </w:t>
      </w:r>
      <w:r w:rsidRPr="0033074D">
        <w:rPr>
          <w:rStyle w:val="Emphasis"/>
          <w:highlight w:val="cyan"/>
        </w:rPr>
        <w:t>requires</w:t>
      </w:r>
      <w:r w:rsidRPr="0033074D">
        <w:rPr>
          <w:rStyle w:val="StyleUnderline"/>
        </w:rPr>
        <w:t xml:space="preserve"> that </w:t>
      </w:r>
      <w:r w:rsidRPr="0033074D">
        <w:rPr>
          <w:rStyle w:val="StyleUnderline"/>
          <w:highlight w:val="cyan"/>
        </w:rPr>
        <w:t>the</w:t>
      </w:r>
      <w:r w:rsidRPr="0033074D">
        <w:rPr>
          <w:rStyle w:val="StyleUnderline"/>
        </w:rPr>
        <w:t xml:space="preserve"> </w:t>
      </w:r>
      <w:r w:rsidRPr="0033074D">
        <w:rPr>
          <w:rStyle w:val="Emphasis"/>
        </w:rPr>
        <w:t>sufficiently clear</w:t>
      </w:r>
      <w:r w:rsidRPr="0033074D">
        <w:rPr>
          <w:rStyle w:val="StyleUnderline"/>
        </w:rPr>
        <w:t xml:space="preserve"> and </w:t>
      </w:r>
      <w:r w:rsidRPr="0033074D">
        <w:rPr>
          <w:rStyle w:val="Emphasis"/>
          <w:highlight w:val="cyan"/>
        </w:rPr>
        <w:t>specific order</w:t>
      </w:r>
      <w:r w:rsidRPr="0033074D">
        <w:rPr>
          <w:rStyle w:val="StyleUnderline"/>
          <w:highlight w:val="cyan"/>
        </w:rPr>
        <w:t xml:space="preserve"> was in fact </w:t>
      </w:r>
      <w:r w:rsidRPr="0033074D">
        <w:rPr>
          <w:rStyle w:val="Emphasis"/>
          <w:highlight w:val="cyan"/>
        </w:rPr>
        <w:t>violated</w:t>
      </w:r>
      <w:r w:rsidRPr="0033074D">
        <w:rPr>
          <w:sz w:val="16"/>
        </w:rPr>
        <w:t xml:space="preserve">. Young, 107 F.3d at 907. Defendants do not dispute that, if the Order indeed proscribed transferring class members out of U.S. custody, </w:t>
      </w:r>
      <w:r w:rsidRPr="0033074D">
        <w:rPr>
          <w:rStyle w:val="StyleUnderline"/>
        </w:rPr>
        <w:t xml:space="preserve">they </w:t>
      </w:r>
      <w:r w:rsidRPr="0033074D">
        <w:rPr>
          <w:rStyle w:val="Emphasis"/>
          <w:highlight w:val="cyan"/>
        </w:rPr>
        <w:t>plainly</w:t>
      </w:r>
      <w:r w:rsidRPr="0033074D">
        <w:rPr>
          <w:rStyle w:val="Emphasis"/>
        </w:rPr>
        <w:t xml:space="preserve"> violated</w:t>
      </w:r>
      <w:r w:rsidRPr="0033074D">
        <w:rPr>
          <w:rStyle w:val="StyleUnderline"/>
        </w:rPr>
        <w:t xml:space="preserve"> it </w:t>
      </w:r>
      <w:r w:rsidRPr="0033074D">
        <w:rPr>
          <w:rStyle w:val="Emphasis"/>
          <w:highlight w:val="cyan"/>
        </w:rPr>
        <w:t>hours</w:t>
      </w:r>
      <w:r w:rsidRPr="0033074D">
        <w:rPr>
          <w:rStyle w:val="StyleUnderline"/>
          <w:highlight w:val="cyan"/>
        </w:rPr>
        <w:t xml:space="preserve"> after</w:t>
      </w:r>
      <w:r w:rsidRPr="0033074D">
        <w:rPr>
          <w:rStyle w:val="StyleUnderline"/>
        </w:rPr>
        <w:t xml:space="preserve"> it </w:t>
      </w:r>
      <w:r w:rsidRPr="0033074D">
        <w:rPr>
          <w:rStyle w:val="Emphasis"/>
          <w:highlight w:val="cyan"/>
        </w:rPr>
        <w:t>issued</w:t>
      </w:r>
      <w:r w:rsidRPr="0033074D">
        <w:rPr>
          <w:sz w:val="16"/>
        </w:rPr>
        <w:t>. Rather than mount any factual defense, they rely on post-hoc legal arguments to attack the validity of the Order itself. These positions are without merit, but, more important, they are not even available to Defendants. As previously explained, per the collateral-bar rule, what matters is whether they violated the terms of the Order, not whether the Order itself was legally valid.</w:t>
      </w:r>
    </w:p>
    <w:p w14:paraId="0487C556" w14:textId="77777777" w:rsidR="00E23E21" w:rsidRPr="0033074D" w:rsidRDefault="00E23E21" w:rsidP="00E23E21">
      <w:pPr>
        <w:pStyle w:val="Heading4"/>
      </w:pPr>
      <w:r w:rsidRPr="0033074D">
        <w:t xml:space="preserve">2. </w:t>
      </w:r>
      <w:r w:rsidRPr="0033074D">
        <w:rPr>
          <w:u w:val="single"/>
        </w:rPr>
        <w:t>HEARING SKIPPING</w:t>
      </w:r>
      <w:r w:rsidRPr="0033074D">
        <w:t xml:space="preserve">. The perm </w:t>
      </w:r>
      <w:r w:rsidRPr="0033074D">
        <w:rPr>
          <w:u w:val="single"/>
        </w:rPr>
        <w:t>removes</w:t>
      </w:r>
      <w:r w:rsidRPr="0033074D">
        <w:t xml:space="preserve"> contempt proceedings following </w:t>
      </w:r>
      <w:r w:rsidRPr="0033074D">
        <w:rPr>
          <w:u w:val="single"/>
        </w:rPr>
        <w:t>plan initiation</w:t>
      </w:r>
      <w:r w:rsidRPr="0033074D">
        <w:t xml:space="preserve">. That means </w:t>
      </w:r>
      <w:r w:rsidRPr="0033074D">
        <w:rPr>
          <w:u w:val="single"/>
        </w:rPr>
        <w:t>nobody</w:t>
      </w:r>
      <w:r w:rsidRPr="0033074D">
        <w:t xml:space="preserve"> is ever </w:t>
      </w:r>
      <w:r w:rsidRPr="0033074D">
        <w:rPr>
          <w:u w:val="single"/>
        </w:rPr>
        <w:t>held in contempt</w:t>
      </w:r>
      <w:r w:rsidRPr="0033074D">
        <w:t xml:space="preserve">. </w:t>
      </w:r>
    </w:p>
    <w:p w14:paraId="67AA362D" w14:textId="77777777" w:rsidR="00E23E21" w:rsidRPr="0033074D" w:rsidRDefault="00E23E21" w:rsidP="00E23E21">
      <w:r w:rsidRPr="0033074D">
        <w:rPr>
          <w:rStyle w:val="Style13ptBold"/>
        </w:rPr>
        <w:t>Kahn 25</w:t>
      </w:r>
      <w:r w:rsidRPr="0033074D">
        <w:t xml:space="preserve">, JD, Counsel for Appellate (Roy J. Kahn, June 6, 2025, “Brief of Appellant,” in United States of America v. Juan Carlos Reynoso, United States Court of Appeals for the First Circuit, Case No. 25-1328, University of Kansas Libraries, Lexis) </w:t>
      </w:r>
    </w:p>
    <w:p w14:paraId="07ED568F" w14:textId="77777777" w:rsidR="00E23E21" w:rsidRPr="0033074D" w:rsidRDefault="00E23E21" w:rsidP="00E23E21">
      <w:pPr>
        <w:rPr>
          <w:sz w:val="16"/>
        </w:rPr>
      </w:pPr>
      <w:r w:rsidRPr="0033074D">
        <w:rPr>
          <w:rStyle w:val="StyleUnderline"/>
          <w:highlight w:val="cyan"/>
        </w:rPr>
        <w:t xml:space="preserve">In the </w:t>
      </w:r>
      <w:r w:rsidRPr="0033074D">
        <w:rPr>
          <w:rStyle w:val="Emphasis"/>
          <w:sz w:val="32"/>
          <w:szCs w:val="32"/>
          <w:highlight w:val="cyan"/>
        </w:rPr>
        <w:t>instant</w:t>
      </w:r>
      <w:r w:rsidRPr="0033074D">
        <w:rPr>
          <w:rStyle w:val="StyleUnderline"/>
          <w:highlight w:val="cyan"/>
        </w:rPr>
        <w:t xml:space="preserve"> case </w:t>
      </w:r>
      <w:r w:rsidRPr="0033074D">
        <w:rPr>
          <w:rStyle w:val="Emphasis"/>
          <w:highlight w:val="cyan"/>
        </w:rPr>
        <w:t>no</w:t>
      </w:r>
      <w:r w:rsidRPr="0033074D">
        <w:rPr>
          <w:sz w:val="16"/>
        </w:rPr>
        <w:t xml:space="preserve"> evidentiary </w:t>
      </w:r>
      <w:r w:rsidRPr="0033074D">
        <w:rPr>
          <w:rStyle w:val="Emphasis"/>
          <w:highlight w:val="cyan"/>
        </w:rPr>
        <w:t>hearing</w:t>
      </w:r>
      <w:r w:rsidRPr="0033074D">
        <w:rPr>
          <w:rStyle w:val="StyleUnderline"/>
          <w:highlight w:val="cyan"/>
        </w:rPr>
        <w:t xml:space="preserve"> was held</w:t>
      </w:r>
      <w:r w:rsidRPr="0033074D">
        <w:rPr>
          <w:sz w:val="16"/>
        </w:rPr>
        <w:t xml:space="preserve"> by the District Court, even though Appellant specifically requested such a hearing in order to present evidence opposing the Government's request for contempt. A review of the pleadings submitted by the parties in the case below underscores the fact that </w:t>
      </w:r>
      <w:r w:rsidRPr="0033074D">
        <w:rPr>
          <w:rStyle w:val="Emphasis"/>
        </w:rPr>
        <w:t>without a hearing</w:t>
      </w:r>
      <w:r w:rsidRPr="0033074D">
        <w:rPr>
          <w:rStyle w:val="StyleUnderline"/>
        </w:rPr>
        <w:t xml:space="preserve">, the Government </w:t>
      </w:r>
      <w:r w:rsidRPr="0033074D">
        <w:rPr>
          <w:rStyle w:val="Emphasis"/>
          <w:highlight w:val="cyan"/>
        </w:rPr>
        <w:t>failed</w:t>
      </w:r>
      <w:r w:rsidRPr="0033074D">
        <w:rPr>
          <w:rStyle w:val="StyleUnderline"/>
          <w:highlight w:val="cyan"/>
        </w:rPr>
        <w:t xml:space="preserve"> to satisfy</w:t>
      </w:r>
      <w:r w:rsidRPr="0033074D">
        <w:rPr>
          <w:rStyle w:val="StyleUnderline"/>
        </w:rPr>
        <w:t xml:space="preserve"> each of </w:t>
      </w:r>
      <w:r w:rsidRPr="0033074D">
        <w:rPr>
          <w:rStyle w:val="StyleUnderline"/>
          <w:highlight w:val="cyan"/>
        </w:rPr>
        <w:t>the</w:t>
      </w:r>
      <w:r w:rsidRPr="0033074D">
        <w:rPr>
          <w:rStyle w:val="StyleUnderline"/>
        </w:rPr>
        <w:t xml:space="preserve"> four </w:t>
      </w:r>
      <w:r w:rsidRPr="0033074D">
        <w:rPr>
          <w:rStyle w:val="StyleUnderline"/>
          <w:highlight w:val="cyan"/>
        </w:rPr>
        <w:t xml:space="preserve">prongs </w:t>
      </w:r>
      <w:r w:rsidRPr="0033074D">
        <w:rPr>
          <w:rStyle w:val="Emphasis"/>
          <w:highlight w:val="cyan"/>
        </w:rPr>
        <w:t>necessary</w:t>
      </w:r>
      <w:r w:rsidRPr="0033074D">
        <w:rPr>
          <w:rStyle w:val="StyleUnderline"/>
          <w:highlight w:val="cyan"/>
        </w:rPr>
        <w:t xml:space="preserve"> to support</w:t>
      </w:r>
      <w:r w:rsidRPr="0033074D">
        <w:rPr>
          <w:rStyle w:val="StyleUnderline"/>
        </w:rPr>
        <w:t xml:space="preserve"> a </w:t>
      </w:r>
      <w:r w:rsidRPr="0033074D">
        <w:rPr>
          <w:rStyle w:val="Emphasis"/>
          <w:highlight w:val="cyan"/>
        </w:rPr>
        <w:t>contempt</w:t>
      </w:r>
      <w:r w:rsidRPr="0033074D">
        <w:rPr>
          <w:rStyle w:val="Emphasis"/>
        </w:rPr>
        <w:t xml:space="preserve"> citation</w:t>
      </w:r>
      <w:r w:rsidRPr="0033074D">
        <w:rPr>
          <w:sz w:val="16"/>
        </w:rPr>
        <w:t>. The District Court's failure to hold an evidentiary hearing on whether each of the four factors necessary to prove civil contempt were established by clear and convincing evidence resulted in the lower court piling inference upon inference in finding Appellant in contempt.</w:t>
      </w:r>
    </w:p>
    <w:p w14:paraId="371E693E" w14:textId="77777777" w:rsidR="00E23E21" w:rsidRPr="0033074D" w:rsidRDefault="00E23E21" w:rsidP="00E23E21">
      <w:pPr>
        <w:rPr>
          <w:sz w:val="16"/>
        </w:rPr>
      </w:pPr>
      <w:r w:rsidRPr="0033074D">
        <w:rPr>
          <w:sz w:val="16"/>
        </w:rPr>
        <w:t>The District Court issued its March 4, 2025 order holding JUAN CARLOS REYNOSO in civil contempt of court when there existed among the pleadings filed in this case substantial issues of material fact. See Morales-Feliciano v. Parole Board of Com. Of Puerto Rico, 887 F.2d 1 (ISt Cir. 1989) citing Washington Metro Area Transit Auth. v. Amalgamated Transit Union, Nat. Capital Local Div. 689, 531 F.2d 617, 620 (D.C. Cir. 1976) (civil contemnors who assert a genuine issue of material fact have a right to a full, impartial hearing). As discussed below, specific factual conclusions should be supported by evidence presented at a hearing and not merely assumed from the written pleadings.</w:t>
      </w:r>
    </w:p>
    <w:p w14:paraId="24B83954" w14:textId="77777777" w:rsidR="00E23E21" w:rsidRPr="0033074D" w:rsidRDefault="00E23E21" w:rsidP="00E23E21">
      <w:pPr>
        <w:ind w:left="720"/>
        <w:rPr>
          <w:sz w:val="16"/>
        </w:rPr>
      </w:pPr>
      <w:r w:rsidRPr="0033074D">
        <w:rPr>
          <w:sz w:val="16"/>
        </w:rPr>
        <w:t xml:space="preserve">"Due process does require notice and a hearing before a finding of contempt is made and before the imposition of contempt sanctions so that the parties 'have an opportunity to explain the conduct deemed deficient.. .and that a record will be available to facilitate appellate review' ." Harris v. City of Philadelphia, 47 F.3d 1311, 1322 (Yd Cir. 1995). </w:t>
      </w:r>
    </w:p>
    <w:p w14:paraId="4A7C2222" w14:textId="77777777" w:rsidR="00E23E21" w:rsidRPr="0033074D" w:rsidRDefault="00E23E21" w:rsidP="00E23E21">
      <w:pPr>
        <w:rPr>
          <w:rStyle w:val="StyleUnderline"/>
        </w:rPr>
      </w:pPr>
      <w:r w:rsidRPr="0033074D">
        <w:rPr>
          <w:rStyle w:val="StyleUnderline"/>
          <w:highlight w:val="cyan"/>
        </w:rPr>
        <w:t xml:space="preserve">With </w:t>
      </w:r>
      <w:r w:rsidRPr="0033074D">
        <w:rPr>
          <w:rStyle w:val="Emphasis"/>
          <w:highlight w:val="cyan"/>
        </w:rPr>
        <w:t>no hearing</w:t>
      </w:r>
      <w:r w:rsidRPr="0033074D">
        <w:rPr>
          <w:rStyle w:val="StyleUnderline"/>
          <w:highlight w:val="cyan"/>
        </w:rPr>
        <w:t>, the</w:t>
      </w:r>
      <w:r w:rsidRPr="0033074D">
        <w:rPr>
          <w:sz w:val="16"/>
        </w:rPr>
        <w:t xml:space="preserve"> four </w:t>
      </w:r>
      <w:r w:rsidRPr="0033074D">
        <w:rPr>
          <w:rStyle w:val="StyleUnderline"/>
          <w:highlight w:val="cyan"/>
        </w:rPr>
        <w:t xml:space="preserve">prongs </w:t>
      </w:r>
      <w:r w:rsidRPr="0033074D">
        <w:rPr>
          <w:rStyle w:val="Emphasis"/>
          <w:highlight w:val="cyan"/>
        </w:rPr>
        <w:t>required</w:t>
      </w:r>
      <w:r w:rsidRPr="0033074D">
        <w:rPr>
          <w:rStyle w:val="StyleUnderline"/>
        </w:rPr>
        <w:t xml:space="preserve"> to be proven</w:t>
      </w:r>
      <w:r w:rsidRPr="0033074D">
        <w:rPr>
          <w:sz w:val="16"/>
        </w:rPr>
        <w:t xml:space="preserve"> by clear and convincing evidence </w:t>
      </w:r>
      <w:r w:rsidRPr="0033074D">
        <w:rPr>
          <w:rStyle w:val="StyleUnderline"/>
        </w:rPr>
        <w:t xml:space="preserve">in order </w:t>
      </w:r>
      <w:r w:rsidRPr="0033074D">
        <w:rPr>
          <w:rStyle w:val="StyleUnderline"/>
          <w:highlight w:val="cyan"/>
        </w:rPr>
        <w:t xml:space="preserve">for </w:t>
      </w:r>
      <w:r w:rsidRPr="0033074D">
        <w:rPr>
          <w:rStyle w:val="Emphasis"/>
          <w:highlight w:val="cyan"/>
        </w:rPr>
        <w:t>a court</w:t>
      </w:r>
      <w:r w:rsidRPr="0033074D">
        <w:rPr>
          <w:rStyle w:val="StyleUnderline"/>
          <w:highlight w:val="cyan"/>
        </w:rPr>
        <w:t xml:space="preserve"> to hold</w:t>
      </w:r>
      <w:r w:rsidRPr="0033074D">
        <w:rPr>
          <w:sz w:val="16"/>
        </w:rPr>
        <w:t xml:space="preserve"> Mr. Reynoso </w:t>
      </w:r>
      <w:r w:rsidRPr="0033074D">
        <w:rPr>
          <w:rStyle w:val="Emphasis"/>
        </w:rPr>
        <w:t xml:space="preserve">in </w:t>
      </w:r>
      <w:r w:rsidRPr="0033074D">
        <w:rPr>
          <w:rStyle w:val="Emphasis"/>
          <w:highlight w:val="cyan"/>
        </w:rPr>
        <w:t>contempt</w:t>
      </w:r>
      <w:r w:rsidRPr="0033074D">
        <w:rPr>
          <w:rStyle w:val="StyleUnderline"/>
          <w:highlight w:val="cyan"/>
        </w:rPr>
        <w:t xml:space="preserve"> were </w:t>
      </w:r>
      <w:r w:rsidRPr="0033074D">
        <w:rPr>
          <w:rStyle w:val="Emphasis"/>
          <w:highlight w:val="cyan"/>
        </w:rPr>
        <w:t>not established</w:t>
      </w:r>
      <w:r w:rsidRPr="0033074D">
        <w:rPr>
          <w:rStyle w:val="StyleUnderline"/>
        </w:rPr>
        <w:t xml:space="preserve"> in this case.</w:t>
      </w:r>
    </w:p>
    <w:p w14:paraId="17364B4B" w14:textId="77777777" w:rsidR="00E23E21" w:rsidRPr="0033074D" w:rsidRDefault="00E23E21" w:rsidP="00E23E21"/>
    <w:p w14:paraId="18F34707" w14:textId="77777777" w:rsidR="00E23E21" w:rsidRPr="0033074D" w:rsidRDefault="00E23E21" w:rsidP="00E23E21"/>
    <w:p w14:paraId="47F895A9" w14:textId="77777777" w:rsidR="00E23E21" w:rsidRPr="0033074D" w:rsidRDefault="00E23E21" w:rsidP="00E23E21">
      <w:pPr>
        <w:pStyle w:val="Heading3"/>
      </w:pPr>
      <w:bookmarkStart w:id="6" w:name="_Hlk219392210"/>
      <w:bookmarkEnd w:id="5"/>
      <w:r w:rsidRPr="0033074D">
        <w:t>O/V---2NC</w:t>
      </w:r>
    </w:p>
    <w:p w14:paraId="26923E20" w14:textId="77777777" w:rsidR="00E23E21" w:rsidRDefault="00E23E21" w:rsidP="00E23E21">
      <w:pPr>
        <w:pStyle w:val="Analytic"/>
      </w:pPr>
    </w:p>
    <w:p w14:paraId="53662146" w14:textId="77777777" w:rsidR="00E23E21" w:rsidRPr="0033074D" w:rsidRDefault="00E23E21" w:rsidP="00E23E21"/>
    <w:p w14:paraId="1017577E" w14:textId="77777777" w:rsidR="00E23E21" w:rsidRPr="0033074D" w:rsidRDefault="00E23E21" w:rsidP="00E23E21">
      <w:pPr>
        <w:pStyle w:val="Heading4"/>
      </w:pPr>
      <w:r w:rsidRPr="0033074D">
        <w:t xml:space="preserve">Dropping the impact should be </w:t>
      </w:r>
      <w:r w:rsidRPr="0033074D">
        <w:rPr>
          <w:u w:val="single"/>
        </w:rPr>
        <w:t>instant NEG</w:t>
      </w:r>
      <w:r w:rsidRPr="0033074D">
        <w:t xml:space="preserve">: the government </w:t>
      </w:r>
      <w:r w:rsidRPr="0033074D">
        <w:rPr>
          <w:u w:val="single"/>
        </w:rPr>
        <w:t>would not exist</w:t>
      </w:r>
      <w:r w:rsidRPr="0033074D">
        <w:t xml:space="preserve"> absent </w:t>
      </w:r>
      <w:r w:rsidRPr="0033074D">
        <w:rPr>
          <w:u w:val="single"/>
        </w:rPr>
        <w:t>contempt</w:t>
      </w:r>
      <w:r w:rsidRPr="0033074D">
        <w:t xml:space="preserve"> checks, so </w:t>
      </w:r>
      <w:r w:rsidRPr="0033074D">
        <w:rPr>
          <w:u w:val="single"/>
        </w:rPr>
        <w:t>the plan could not</w:t>
      </w:r>
      <w:r w:rsidRPr="0033074D">
        <w:t xml:space="preserve"> exist either. </w:t>
      </w:r>
    </w:p>
    <w:p w14:paraId="6A84472D" w14:textId="77777777" w:rsidR="00E23E21" w:rsidRPr="0033074D" w:rsidRDefault="00E23E21" w:rsidP="00E23E21">
      <w:r w:rsidRPr="0033074D">
        <w:rPr>
          <w:rStyle w:val="Style13ptBold"/>
        </w:rPr>
        <w:t>Wu 25</w:t>
      </w:r>
      <w:r w:rsidRPr="0033074D">
        <w:t>, JD from Georgetown University School of Law, former Counsel to Attorney General Janet Reno (Shan Wu, February 17, 2025, “Opinion: Why Trump Defying Courts Really Can Cause the End of America,” Yahoo, via Daily Beast, https://www.thedailybeast.com/so-what-happens-if-trump-defies-court-rulings/)</w:t>
      </w:r>
    </w:p>
    <w:p w14:paraId="6FAB7158" w14:textId="77777777" w:rsidR="00E23E21" w:rsidRPr="0033074D" w:rsidRDefault="00E23E21" w:rsidP="00E23E21">
      <w:pPr>
        <w:rPr>
          <w:rStyle w:val="StyleUnderline"/>
          <w:sz w:val="16"/>
          <w:u w:val="none"/>
        </w:rPr>
      </w:pPr>
      <w:r w:rsidRPr="0033074D">
        <w:rPr>
          <w:rStyle w:val="StyleUnderline"/>
          <w:highlight w:val="cyan"/>
        </w:rPr>
        <w:t>If</w:t>
      </w:r>
      <w:r w:rsidRPr="0033074D">
        <w:rPr>
          <w:rStyle w:val="StyleUnderline"/>
        </w:rPr>
        <w:t xml:space="preserve"> we do reach a point where </w:t>
      </w:r>
      <w:r w:rsidRPr="0033074D">
        <w:rPr>
          <w:rStyle w:val="StyleUnderline"/>
          <w:highlight w:val="cyan"/>
        </w:rPr>
        <w:t xml:space="preserve">Trump </w:t>
      </w:r>
      <w:r w:rsidRPr="0033074D">
        <w:rPr>
          <w:rStyle w:val="Emphasis"/>
          <w:highlight w:val="cyan"/>
        </w:rPr>
        <w:t>does defy</w:t>
      </w:r>
      <w:r w:rsidRPr="0033074D">
        <w:rPr>
          <w:sz w:val="16"/>
        </w:rPr>
        <w:t xml:space="preserve"> final </w:t>
      </w:r>
      <w:r w:rsidRPr="0033074D">
        <w:rPr>
          <w:rStyle w:val="StyleUnderline"/>
          <w:highlight w:val="cyan"/>
        </w:rPr>
        <w:t>court orders</w:t>
      </w:r>
      <w:r w:rsidRPr="0033074D">
        <w:rPr>
          <w:sz w:val="16"/>
        </w:rPr>
        <w:t xml:space="preserve">, including ones from the Supreme Court, then </w:t>
      </w:r>
      <w:r w:rsidRPr="0033074D">
        <w:rPr>
          <w:rStyle w:val="Emphasis"/>
          <w:highlight w:val="cyan"/>
        </w:rPr>
        <w:t>do not</w:t>
      </w:r>
      <w:r w:rsidRPr="0033074D">
        <w:rPr>
          <w:rStyle w:val="StyleUnderline"/>
          <w:highlight w:val="cyan"/>
        </w:rPr>
        <w:t xml:space="preserve"> expect</w:t>
      </w:r>
      <w:r w:rsidRPr="0033074D">
        <w:rPr>
          <w:rStyle w:val="StyleUnderline"/>
        </w:rPr>
        <w:t xml:space="preserve"> any </w:t>
      </w:r>
      <w:r w:rsidRPr="0033074D">
        <w:rPr>
          <w:rStyle w:val="Emphasis"/>
          <w:highlight w:val="cyan"/>
        </w:rPr>
        <w:t>salvation</w:t>
      </w:r>
      <w:r w:rsidRPr="0033074D">
        <w:rPr>
          <w:sz w:val="16"/>
        </w:rPr>
        <w:t xml:space="preserve"> from the “separation of powers” doctrine. Though widely understood as a foundation of American government, the Constitution enumerates separate authorities for the Executive, Legislature, and Judiciary but contains no explicit “separation of powers” language. The phrase itself arises from a political theory first put forth by the 18th-century philosopher Montesquieu describing a system where no one branch of government is more powerful than the other. Its only real power is deterrence. Much like the “mutual assured destruction” theory of nuclear deterrence utilized during the Cold War, </w:t>
      </w:r>
      <w:r w:rsidRPr="0033074D">
        <w:rPr>
          <w:rStyle w:val="StyleUnderline"/>
        </w:rPr>
        <w:t xml:space="preserve">the system of </w:t>
      </w:r>
      <w:r w:rsidRPr="0033074D">
        <w:rPr>
          <w:rStyle w:val="Emphasis"/>
        </w:rPr>
        <w:t>separate branches</w:t>
      </w:r>
      <w:r w:rsidRPr="0033074D">
        <w:rPr>
          <w:rStyle w:val="StyleUnderline"/>
        </w:rPr>
        <w:t xml:space="preserve"> of power means that </w:t>
      </w:r>
      <w:r w:rsidRPr="0033074D">
        <w:rPr>
          <w:rStyle w:val="Emphasis"/>
          <w:highlight w:val="cyan"/>
        </w:rPr>
        <w:t>each</w:t>
      </w:r>
      <w:r w:rsidRPr="0033074D">
        <w:rPr>
          <w:rStyle w:val="StyleUnderline"/>
          <w:highlight w:val="cyan"/>
        </w:rPr>
        <w:t xml:space="preserve"> branch can</w:t>
      </w:r>
      <w:r w:rsidRPr="0033074D">
        <w:rPr>
          <w:sz w:val="16"/>
        </w:rPr>
        <w:t xml:space="preserve"> theoretically </w:t>
      </w:r>
      <w:r w:rsidRPr="0033074D">
        <w:rPr>
          <w:rStyle w:val="Emphasis"/>
          <w:highlight w:val="cyan"/>
        </w:rPr>
        <w:t>destroy the other</w:t>
      </w:r>
      <w:r w:rsidRPr="0033074D">
        <w:rPr>
          <w:sz w:val="16"/>
        </w:rPr>
        <w:t xml:space="preserve">. Thus, in a fight with the Executive, Congress could theoretically defund the Executive Branch; the Judiciary could declare it to be acting lawlessly. </w:t>
      </w:r>
      <w:r w:rsidRPr="0033074D">
        <w:rPr>
          <w:rStyle w:val="StyleUnderline"/>
          <w:highlight w:val="cyan"/>
        </w:rPr>
        <w:t>It’s not</w:t>
      </w:r>
      <w:r w:rsidRPr="0033074D">
        <w:rPr>
          <w:rStyle w:val="StyleUnderline"/>
        </w:rPr>
        <w:t xml:space="preserve"> quite a </w:t>
      </w:r>
      <w:r w:rsidRPr="0033074D">
        <w:rPr>
          <w:rStyle w:val="Emphasis"/>
          <w:highlight w:val="cyan"/>
        </w:rPr>
        <w:t>fair</w:t>
      </w:r>
      <w:r w:rsidRPr="0033074D">
        <w:rPr>
          <w:rStyle w:val="Emphasis"/>
        </w:rPr>
        <w:t xml:space="preserve"> fight though</w:t>
      </w:r>
      <w:r w:rsidRPr="0033074D">
        <w:rPr>
          <w:rStyle w:val="StyleUnderline"/>
        </w:rPr>
        <w:t xml:space="preserve"> </w:t>
      </w:r>
      <w:r w:rsidRPr="0033074D">
        <w:rPr>
          <w:rStyle w:val="StyleUnderline"/>
          <w:highlight w:val="cyan"/>
        </w:rPr>
        <w:t xml:space="preserve">since </w:t>
      </w:r>
      <w:r w:rsidRPr="0033074D">
        <w:rPr>
          <w:rStyle w:val="Emphasis"/>
          <w:highlight w:val="cyan"/>
        </w:rPr>
        <w:t>the Executive</w:t>
      </w:r>
      <w:r w:rsidRPr="0033074D">
        <w:rPr>
          <w:rStyle w:val="StyleUnderline"/>
          <w:highlight w:val="cyan"/>
        </w:rPr>
        <w:t xml:space="preserve"> could</w:t>
      </w:r>
      <w:r w:rsidRPr="0033074D">
        <w:rPr>
          <w:rStyle w:val="StyleUnderline"/>
        </w:rPr>
        <w:t xml:space="preserve"> then </w:t>
      </w:r>
      <w:r w:rsidRPr="0033074D">
        <w:rPr>
          <w:rStyle w:val="StyleUnderline"/>
          <w:highlight w:val="cyan"/>
        </w:rPr>
        <w:t xml:space="preserve">send </w:t>
      </w:r>
      <w:r w:rsidRPr="0033074D">
        <w:rPr>
          <w:rStyle w:val="Emphasis"/>
          <w:highlight w:val="cyan"/>
        </w:rPr>
        <w:t>Seal Team</w:t>
      </w:r>
      <w:r w:rsidRPr="0033074D">
        <w:rPr>
          <w:rStyle w:val="Emphasis"/>
        </w:rPr>
        <w:t xml:space="preserve"> Six</w:t>
      </w:r>
      <w:r w:rsidRPr="0033074D">
        <w:rPr>
          <w:rStyle w:val="StyleUnderline"/>
        </w:rPr>
        <w:t xml:space="preserve"> </w:t>
      </w:r>
      <w:r w:rsidRPr="0033074D">
        <w:rPr>
          <w:rStyle w:val="StyleUnderline"/>
          <w:highlight w:val="cyan"/>
        </w:rPr>
        <w:t xml:space="preserve">to </w:t>
      </w:r>
      <w:r w:rsidRPr="0033074D">
        <w:rPr>
          <w:rStyle w:val="Emphasis"/>
          <w:highlight w:val="cyan"/>
        </w:rPr>
        <w:t>assassinate</w:t>
      </w:r>
      <w:r w:rsidRPr="0033074D">
        <w:rPr>
          <w:rStyle w:val="StyleUnderline"/>
        </w:rPr>
        <w:t xml:space="preserve"> both </w:t>
      </w:r>
      <w:r w:rsidRPr="0033074D">
        <w:rPr>
          <w:rStyle w:val="StyleUnderline"/>
          <w:highlight w:val="cyan"/>
        </w:rPr>
        <w:t xml:space="preserve">its </w:t>
      </w:r>
      <w:r w:rsidRPr="0033074D">
        <w:rPr>
          <w:rStyle w:val="Emphasis"/>
          <w:highlight w:val="cyan"/>
        </w:rPr>
        <w:t>rivals</w:t>
      </w:r>
      <w:r w:rsidRPr="0033074D">
        <w:rPr>
          <w:sz w:val="16"/>
        </w:rPr>
        <w:t xml:space="preserve">. But </w:t>
      </w:r>
      <w:r w:rsidRPr="0033074D">
        <w:rPr>
          <w:rStyle w:val="StyleUnderline"/>
        </w:rPr>
        <w:t xml:space="preserve">like all-out </w:t>
      </w:r>
      <w:r w:rsidRPr="0033074D">
        <w:rPr>
          <w:rStyle w:val="Emphasis"/>
        </w:rPr>
        <w:t>nuclear war</w:t>
      </w:r>
      <w:r w:rsidRPr="0033074D">
        <w:rPr>
          <w:rStyle w:val="StyleUnderline"/>
        </w:rPr>
        <w:t xml:space="preserve">, such scenarios have </w:t>
      </w:r>
      <w:r w:rsidRPr="0033074D">
        <w:rPr>
          <w:rStyle w:val="Emphasis"/>
        </w:rPr>
        <w:t>no true victor</w:t>
      </w:r>
      <w:r w:rsidRPr="0033074D">
        <w:rPr>
          <w:rStyle w:val="StyleUnderline"/>
        </w:rPr>
        <w:t xml:space="preserve"> because </w:t>
      </w:r>
      <w:r w:rsidRPr="0033074D">
        <w:rPr>
          <w:rStyle w:val="Emphasis"/>
          <w:highlight w:val="cyan"/>
        </w:rPr>
        <w:t>democratic governance</w:t>
      </w:r>
      <w:r w:rsidRPr="0033074D">
        <w:rPr>
          <w:rStyle w:val="StyleUnderline"/>
          <w:highlight w:val="cyan"/>
        </w:rPr>
        <w:t xml:space="preserve"> would </w:t>
      </w:r>
      <w:r w:rsidRPr="0033074D">
        <w:rPr>
          <w:rStyle w:val="Emphasis"/>
          <w:highlight w:val="cyan"/>
        </w:rPr>
        <w:t>die</w:t>
      </w:r>
      <w:r w:rsidRPr="0033074D">
        <w:rPr>
          <w:rStyle w:val="StyleUnderline"/>
          <w:highlight w:val="cyan"/>
        </w:rPr>
        <w:t xml:space="preserve"> in the</w:t>
      </w:r>
      <w:r w:rsidRPr="0033074D">
        <w:rPr>
          <w:rStyle w:val="StyleUnderline"/>
        </w:rPr>
        <w:t xml:space="preserve"> ensuing </w:t>
      </w:r>
      <w:r w:rsidRPr="0033074D">
        <w:rPr>
          <w:rStyle w:val="Emphasis"/>
          <w:highlight w:val="cyan"/>
        </w:rPr>
        <w:t>fallout</w:t>
      </w:r>
      <w:r w:rsidRPr="0033074D">
        <w:rPr>
          <w:rStyle w:val="StyleUnderline"/>
        </w:rPr>
        <w:t xml:space="preserve">. And </w:t>
      </w:r>
      <w:r w:rsidRPr="0033074D">
        <w:rPr>
          <w:rStyle w:val="StyleUnderline"/>
          <w:highlight w:val="cyan"/>
        </w:rPr>
        <w:t>that’s</w:t>
      </w:r>
      <w:r w:rsidRPr="0033074D">
        <w:rPr>
          <w:sz w:val="16"/>
        </w:rPr>
        <w:t xml:space="preserve"> not a “constitutional crisis.” That’s </w:t>
      </w:r>
      <w:r w:rsidRPr="0033074D">
        <w:rPr>
          <w:rStyle w:val="Emphasis"/>
          <w:highlight w:val="cyan"/>
        </w:rPr>
        <w:t>the end of America</w:t>
      </w:r>
      <w:r w:rsidRPr="0033074D">
        <w:rPr>
          <w:rStyle w:val="StyleUnderline"/>
        </w:rPr>
        <w:t>.</w:t>
      </w:r>
    </w:p>
    <w:p w14:paraId="1F2841AB" w14:textId="77777777" w:rsidR="00E23E21" w:rsidRPr="0033074D" w:rsidRDefault="00E23E21" w:rsidP="00E23E21">
      <w:pPr>
        <w:pStyle w:val="Heading4"/>
      </w:pPr>
      <w:r w:rsidRPr="0033074D">
        <w:t xml:space="preserve">Extinction. </w:t>
      </w:r>
    </w:p>
    <w:p w14:paraId="666C0AF8" w14:textId="77777777" w:rsidR="00E23E21" w:rsidRPr="0033074D" w:rsidRDefault="00E23E21" w:rsidP="00E23E21">
      <w:r w:rsidRPr="0033074D">
        <w:rPr>
          <w:rStyle w:val="Style13ptBold"/>
        </w:rPr>
        <w:t>Stanley 22</w:t>
      </w:r>
      <w:r w:rsidRPr="0033074D">
        <w:t>, Officer for Global and Inclusive Action for the Development of DR Condo, an NGO in the Democratic Republic of Congo (JT Stanley, 2022, “The top X-factor EA neglects: destabilization of the United States,” https://forum.effectivealtruism.org/posts/5Yk6MczhaeWiDCcv6/the-top-x-factor-ea-neglects-destabilization-of-the-united#Highlights)</w:t>
      </w:r>
    </w:p>
    <w:p w14:paraId="59EDC1BB" w14:textId="77777777" w:rsidR="00E23E21" w:rsidRPr="0033074D" w:rsidRDefault="00E23E21" w:rsidP="00E23E21">
      <w:pPr>
        <w:rPr>
          <w:rStyle w:val="StyleUnderline"/>
        </w:rPr>
      </w:pPr>
      <w:r w:rsidRPr="0033074D">
        <w:rPr>
          <w:sz w:val="16"/>
        </w:rPr>
        <w:t xml:space="preserve">Importance Authoritarianism[22] and civil conflict have reliable negative consequences, such as economic decline[23] and increased violence. However, the consequences of </w:t>
      </w:r>
      <w:r w:rsidRPr="0033074D">
        <w:rPr>
          <w:rStyle w:val="StyleUnderline"/>
          <w:highlight w:val="cyan"/>
        </w:rPr>
        <w:t>destabilization of</w:t>
      </w:r>
      <w:r w:rsidRPr="0033074D">
        <w:rPr>
          <w:rStyle w:val="StyleUnderline"/>
        </w:rPr>
        <w:t xml:space="preserve"> the </w:t>
      </w:r>
      <w:r w:rsidRPr="0033074D">
        <w:rPr>
          <w:rStyle w:val="Emphasis"/>
          <w:highlight w:val="cyan"/>
        </w:rPr>
        <w:t>U</w:t>
      </w:r>
      <w:r w:rsidRPr="0033074D">
        <w:rPr>
          <w:sz w:val="16"/>
        </w:rPr>
        <w:t xml:space="preserve">nited </w:t>
      </w:r>
      <w:r w:rsidRPr="0033074D">
        <w:rPr>
          <w:rStyle w:val="Emphasis"/>
          <w:highlight w:val="cyan"/>
        </w:rPr>
        <w:t>S</w:t>
      </w:r>
      <w:r w:rsidRPr="0033074D">
        <w:rPr>
          <w:sz w:val="16"/>
        </w:rPr>
        <w:t xml:space="preserve">tates </w:t>
      </w:r>
      <w:r w:rsidRPr="0033074D">
        <w:rPr>
          <w:rStyle w:val="StyleUnderline"/>
          <w:highlight w:val="cyan"/>
        </w:rPr>
        <w:t>would</w:t>
      </w:r>
      <w:r w:rsidRPr="0033074D">
        <w:rPr>
          <w:rStyle w:val="StyleUnderline"/>
        </w:rPr>
        <w:t xml:space="preserve"> constitute an </w:t>
      </w:r>
      <w:r w:rsidRPr="0033074D">
        <w:rPr>
          <w:rStyle w:val="Emphasis"/>
        </w:rPr>
        <w:t>X-factor</w:t>
      </w:r>
      <w:r w:rsidRPr="0033074D">
        <w:rPr>
          <w:rStyle w:val="StyleUnderline"/>
        </w:rPr>
        <w:t xml:space="preserve"> and a historic </w:t>
      </w:r>
      <w:r w:rsidRPr="0033074D">
        <w:rPr>
          <w:rStyle w:val="Emphasis"/>
        </w:rPr>
        <w:t>setback</w:t>
      </w:r>
      <w:r w:rsidRPr="0033074D">
        <w:rPr>
          <w:sz w:val="16"/>
        </w:rPr>
        <w:t xml:space="preserve"> to alleviating suffering and stewarding the long-term future. Global ramifications and great power conflict </w:t>
      </w:r>
      <w:r w:rsidRPr="0033074D">
        <w:rPr>
          <w:rStyle w:val="StyleUnderline"/>
        </w:rPr>
        <w:t>Destabilization</w:t>
      </w:r>
      <w:r w:rsidRPr="0033074D">
        <w:rPr>
          <w:sz w:val="16"/>
        </w:rPr>
        <w:t xml:space="preserve"> of history’s most powerful superpower </w:t>
      </w:r>
      <w:r w:rsidRPr="0033074D">
        <w:rPr>
          <w:rStyle w:val="StyleUnderline"/>
        </w:rPr>
        <w:t xml:space="preserve">would </w:t>
      </w:r>
      <w:r w:rsidRPr="0033074D">
        <w:rPr>
          <w:rStyle w:val="Emphasis"/>
          <w:highlight w:val="cyan"/>
        </w:rPr>
        <w:t>hijack</w:t>
      </w:r>
      <w:r w:rsidRPr="0033074D">
        <w:rPr>
          <w:rStyle w:val="StyleUnderline"/>
          <w:highlight w:val="cyan"/>
        </w:rPr>
        <w:t xml:space="preserve"> global </w:t>
      </w:r>
      <w:r w:rsidRPr="0033074D">
        <w:rPr>
          <w:rStyle w:val="Emphasis"/>
          <w:highlight w:val="cyan"/>
        </w:rPr>
        <w:t>attention</w:t>
      </w:r>
      <w:r w:rsidRPr="0033074D">
        <w:rPr>
          <w:rStyle w:val="StyleUnderline"/>
          <w:highlight w:val="cyan"/>
        </w:rPr>
        <w:t xml:space="preserve"> from </w:t>
      </w:r>
      <w:r w:rsidRPr="0033074D">
        <w:rPr>
          <w:rStyle w:val="Emphasis"/>
          <w:highlight w:val="cyan"/>
        </w:rPr>
        <w:t>other issues</w:t>
      </w:r>
      <w:r w:rsidRPr="0033074D">
        <w:rPr>
          <w:sz w:val="16"/>
        </w:rPr>
        <w:t xml:space="preserve"> (e.g. eradicating abject poverty, developing better PPE). It could also disrupt the current liberal-led world order. Multiple international democracy experts think failure of American democracy would result in a global decline in democracy.[24] The decline of the world’s superpower and/or the disruption of the Western hegemony would reduce the power disparity between China and other members of the Western alliance and </w:t>
      </w:r>
      <w:r w:rsidRPr="0033074D">
        <w:rPr>
          <w:rStyle w:val="StyleUnderline"/>
        </w:rPr>
        <w:t xml:space="preserve">incentivize </w:t>
      </w:r>
      <w:r w:rsidRPr="0033074D">
        <w:rPr>
          <w:rStyle w:val="Emphasis"/>
          <w:highlight w:val="cyan"/>
        </w:rPr>
        <w:t>competition</w:t>
      </w:r>
      <w:r w:rsidRPr="0033074D">
        <w:rPr>
          <w:rStyle w:val="StyleUnderline"/>
          <w:highlight w:val="cyan"/>
        </w:rPr>
        <w:t xml:space="preserve"> in </w:t>
      </w:r>
      <w:r w:rsidRPr="0033074D">
        <w:rPr>
          <w:rStyle w:val="Emphasis"/>
          <w:highlight w:val="cyan"/>
        </w:rPr>
        <w:t>a</w:t>
      </w:r>
      <w:r w:rsidRPr="0033074D">
        <w:rPr>
          <w:sz w:val="16"/>
        </w:rPr>
        <w:t xml:space="preserve">rtificial </w:t>
      </w:r>
      <w:r w:rsidRPr="0033074D">
        <w:rPr>
          <w:rStyle w:val="Emphasis"/>
          <w:highlight w:val="cyan"/>
        </w:rPr>
        <w:t>i</w:t>
      </w:r>
      <w:r w:rsidRPr="0033074D">
        <w:rPr>
          <w:sz w:val="16"/>
        </w:rPr>
        <w:t xml:space="preserve">ntelligence </w:t>
      </w:r>
      <w:r w:rsidRPr="0033074D">
        <w:rPr>
          <w:rStyle w:val="StyleUnderline"/>
          <w:highlight w:val="cyan"/>
        </w:rPr>
        <w:t xml:space="preserve">and </w:t>
      </w:r>
      <w:r w:rsidRPr="0033074D">
        <w:rPr>
          <w:rStyle w:val="Emphasis"/>
          <w:highlight w:val="cyan"/>
        </w:rPr>
        <w:t>bio-capabilities</w:t>
      </w:r>
      <w:r w:rsidRPr="0033074D">
        <w:rPr>
          <w:rStyle w:val="StyleUnderline"/>
        </w:rPr>
        <w:t xml:space="preserve"> for military purposes</w:t>
      </w:r>
      <w:r w:rsidRPr="0033074D">
        <w:rPr>
          <w:sz w:val="16"/>
        </w:rPr>
        <w:t xml:space="preserve">. Superpower decline, </w:t>
      </w:r>
      <w:r w:rsidRPr="0033074D">
        <w:rPr>
          <w:rStyle w:val="StyleUnderline"/>
        </w:rPr>
        <w:t>disruption</w:t>
      </w:r>
      <w:r w:rsidRPr="0033074D">
        <w:rPr>
          <w:sz w:val="16"/>
        </w:rPr>
        <w:t xml:space="preserve"> of the dominant alliance, a superpower led by an authoritarian with little checks on power, and a civil conflict of the 2nd largest nuclear arsenal (think </w:t>
      </w:r>
      <w:r w:rsidRPr="0033074D">
        <w:rPr>
          <w:rStyle w:val="Emphasis"/>
          <w:highlight w:val="cyan"/>
        </w:rPr>
        <w:t>rogue nukes</w:t>
      </w:r>
      <w:r w:rsidRPr="0033074D">
        <w:rPr>
          <w:sz w:val="16"/>
        </w:rPr>
        <w:t xml:space="preserve">) all </w:t>
      </w:r>
      <w:r w:rsidRPr="0033074D">
        <w:rPr>
          <w:rStyle w:val="StyleUnderline"/>
          <w:highlight w:val="cyan"/>
        </w:rPr>
        <w:t>increase</w:t>
      </w:r>
      <w:r w:rsidRPr="0033074D">
        <w:rPr>
          <w:rStyle w:val="StyleUnderline"/>
        </w:rPr>
        <w:t xml:space="preserve"> the </w:t>
      </w:r>
      <w:r w:rsidRPr="0033074D">
        <w:rPr>
          <w:rStyle w:val="Emphasis"/>
          <w:highlight w:val="cyan"/>
        </w:rPr>
        <w:t>likelihood</w:t>
      </w:r>
      <w:r w:rsidRPr="0033074D">
        <w:rPr>
          <w:rStyle w:val="StyleUnderline"/>
          <w:highlight w:val="cyan"/>
        </w:rPr>
        <w:t xml:space="preserve"> of</w:t>
      </w:r>
      <w:r w:rsidRPr="0033074D">
        <w:rPr>
          <w:sz w:val="16"/>
        </w:rPr>
        <w:t xml:space="preserve"> a great power </w:t>
      </w:r>
      <w:r w:rsidRPr="0033074D">
        <w:rPr>
          <w:rStyle w:val="StyleUnderline"/>
          <w:highlight w:val="cyan"/>
        </w:rPr>
        <w:t>conflict</w:t>
      </w:r>
      <w:r w:rsidRPr="0033074D">
        <w:rPr>
          <w:rStyle w:val="StyleUnderline"/>
        </w:rPr>
        <w:t xml:space="preserve">. The risk of </w:t>
      </w:r>
      <w:r w:rsidRPr="0033074D">
        <w:rPr>
          <w:rStyle w:val="Emphasis"/>
          <w:highlight w:val="cyan"/>
        </w:rPr>
        <w:t>nuclear war</w:t>
      </w:r>
      <w:r w:rsidRPr="0033074D">
        <w:rPr>
          <w:rStyle w:val="StyleUnderline"/>
          <w:highlight w:val="cyan"/>
        </w:rPr>
        <w:t>,</w:t>
      </w:r>
      <w:r w:rsidRPr="0033074D">
        <w:rPr>
          <w:rStyle w:val="StyleUnderline"/>
        </w:rPr>
        <w:t xml:space="preserve"> engineered </w:t>
      </w:r>
      <w:r w:rsidRPr="0033074D">
        <w:rPr>
          <w:rStyle w:val="Emphasis"/>
          <w:highlight w:val="cyan"/>
        </w:rPr>
        <w:t>pandemics</w:t>
      </w:r>
      <w:r w:rsidRPr="0033074D">
        <w:rPr>
          <w:rStyle w:val="StyleUnderline"/>
          <w:highlight w:val="cyan"/>
        </w:rPr>
        <w:t>,</w:t>
      </w:r>
      <w:r w:rsidRPr="0033074D">
        <w:rPr>
          <w:rStyle w:val="StyleUnderline"/>
        </w:rPr>
        <w:t xml:space="preserve"> weaponized </w:t>
      </w:r>
      <w:r w:rsidRPr="0033074D">
        <w:rPr>
          <w:rStyle w:val="Emphasis"/>
          <w:highlight w:val="cyan"/>
        </w:rPr>
        <w:t>AI</w:t>
      </w:r>
      <w:r w:rsidRPr="0033074D">
        <w:rPr>
          <w:rStyle w:val="StyleUnderline"/>
          <w:highlight w:val="cyan"/>
        </w:rPr>
        <w:t>, and</w:t>
      </w:r>
      <w:r w:rsidRPr="0033074D">
        <w:rPr>
          <w:rStyle w:val="StyleUnderline"/>
        </w:rPr>
        <w:t xml:space="preserve"> development of </w:t>
      </w:r>
      <w:r w:rsidRPr="0033074D">
        <w:rPr>
          <w:rStyle w:val="StyleUnderline"/>
          <w:highlight w:val="cyan"/>
        </w:rPr>
        <w:t xml:space="preserve">new </w:t>
      </w:r>
      <w:r w:rsidRPr="0033074D">
        <w:rPr>
          <w:rStyle w:val="Emphasis"/>
          <w:highlight w:val="cyan"/>
        </w:rPr>
        <w:t>WMDs</w:t>
      </w:r>
      <w:r w:rsidRPr="0033074D">
        <w:rPr>
          <w:rStyle w:val="StyleUnderline"/>
        </w:rPr>
        <w:t xml:space="preserve"> all go up</w:t>
      </w:r>
      <w:r w:rsidRPr="0033074D">
        <w:rPr>
          <w:sz w:val="16"/>
        </w:rPr>
        <w:t>.[25] </w:t>
      </w:r>
      <w:r w:rsidRPr="0033074D">
        <w:rPr>
          <w:rStyle w:val="StyleUnderline"/>
          <w:highlight w:val="cyan"/>
        </w:rPr>
        <w:t>Cooperation on</w:t>
      </w:r>
      <w:r w:rsidRPr="0033074D">
        <w:rPr>
          <w:sz w:val="16"/>
        </w:rPr>
        <w:t xml:space="preserve"> climate disruption, </w:t>
      </w:r>
      <w:r w:rsidRPr="0033074D">
        <w:rPr>
          <w:rStyle w:val="Emphasis"/>
          <w:highlight w:val="cyan"/>
        </w:rPr>
        <w:t>AI</w:t>
      </w:r>
      <w:r w:rsidRPr="0033074D">
        <w:rPr>
          <w:rStyle w:val="Emphasis"/>
        </w:rPr>
        <w:t xml:space="preserve"> safety</w:t>
      </w:r>
      <w:r w:rsidRPr="0033074D">
        <w:rPr>
          <w:rStyle w:val="StyleUnderline"/>
        </w:rPr>
        <w:t xml:space="preserve">, </w:t>
      </w:r>
      <w:r w:rsidRPr="0033074D">
        <w:rPr>
          <w:rStyle w:val="StyleUnderline"/>
          <w:highlight w:val="cyan"/>
        </w:rPr>
        <w:t xml:space="preserve">and </w:t>
      </w:r>
      <w:r w:rsidRPr="0033074D">
        <w:rPr>
          <w:rStyle w:val="Emphasis"/>
          <w:highlight w:val="cyan"/>
        </w:rPr>
        <w:t>biosecurity</w:t>
      </w:r>
      <w:r w:rsidRPr="0033074D">
        <w:rPr>
          <w:rStyle w:val="StyleUnderline"/>
        </w:rPr>
        <w:t xml:space="preserve"> all </w:t>
      </w:r>
      <w:r w:rsidRPr="0033074D">
        <w:rPr>
          <w:rStyle w:val="StyleUnderline"/>
          <w:highlight w:val="cyan"/>
        </w:rPr>
        <w:t>evaporate</w:t>
      </w:r>
      <w:r w:rsidRPr="0033074D">
        <w:rPr>
          <w:rStyle w:val="StyleUnderline"/>
        </w:rPr>
        <w:t>.</w:t>
      </w:r>
    </w:p>
    <w:p w14:paraId="112E0385" w14:textId="77777777" w:rsidR="00E23E21" w:rsidRPr="0033074D" w:rsidRDefault="00E23E21" w:rsidP="00E23E21"/>
    <w:bookmarkEnd w:id="6"/>
    <w:p w14:paraId="2D49BDF7" w14:textId="77777777" w:rsidR="00E23E21" w:rsidRDefault="00E23E21" w:rsidP="00E23E21">
      <w:pPr>
        <w:pStyle w:val="Heading3"/>
      </w:pPr>
      <w:r>
        <w:t>AT: Add On---2NC</w:t>
      </w:r>
    </w:p>
    <w:p w14:paraId="01096C80" w14:textId="77777777" w:rsidR="00E23E21" w:rsidRDefault="00E23E21" w:rsidP="00E23E21">
      <w:pPr>
        <w:pStyle w:val="Analytic"/>
      </w:pPr>
    </w:p>
    <w:p w14:paraId="61940DB7" w14:textId="77777777" w:rsidR="00E23E21" w:rsidRDefault="00E23E21" w:rsidP="00E23E21">
      <w:pPr>
        <w:pStyle w:val="Heading4"/>
      </w:pPr>
      <w:r>
        <w:t xml:space="preserve">Climate wont be that bad. </w:t>
      </w:r>
    </w:p>
    <w:p w14:paraId="07DF0D90" w14:textId="77777777" w:rsidR="00E23E21" w:rsidRDefault="00E23E21" w:rsidP="00E23E21">
      <w:r w:rsidRPr="00993443">
        <w:rPr>
          <w:rStyle w:val="Style13ptBold"/>
        </w:rPr>
        <w:t>Kahn 26</w:t>
      </w:r>
      <w:r>
        <w:t xml:space="preserve">, Provost Professor of Economics at the University of Southern California, Visiting Fellow at the Hoover Institution. (Matthew E., January 25, 2026, “Why the Expected Benefits of Geoengineering Projects are Declining,” </w:t>
      </w:r>
      <w:r w:rsidRPr="00993443">
        <w:t>https://matthewekahn.substack.com/p/why-the-expected-benefits-of-geoengineering</w:t>
      </w:r>
      <w:r>
        <w:t>, Ulven)</w:t>
      </w:r>
    </w:p>
    <w:p w14:paraId="1317F15B" w14:textId="77777777" w:rsidR="00E23E21" w:rsidRPr="00AD2050" w:rsidRDefault="00E23E21" w:rsidP="00E23E21">
      <w:pPr>
        <w:rPr>
          <w:sz w:val="16"/>
        </w:rPr>
      </w:pPr>
      <w:r w:rsidRPr="00AD2050">
        <w:rPr>
          <w:sz w:val="16"/>
        </w:rPr>
        <w:t xml:space="preserve">1. </w:t>
      </w:r>
      <w:r w:rsidRPr="000E1EE1">
        <w:rPr>
          <w:rStyle w:val="StyleUnderline"/>
        </w:rPr>
        <w:t>The</w:t>
      </w:r>
      <w:r w:rsidRPr="00AD2050">
        <w:rPr>
          <w:sz w:val="16"/>
        </w:rPr>
        <w:t xml:space="preserve"> </w:t>
      </w:r>
      <w:r w:rsidRPr="00810339">
        <w:rPr>
          <w:rStyle w:val="Emphasis"/>
          <w:highlight w:val="cyan"/>
        </w:rPr>
        <w:t>Emissions Trajectory</w:t>
      </w:r>
      <w:r w:rsidRPr="00AD2050">
        <w:rPr>
          <w:sz w:val="16"/>
        </w:rPr>
        <w:t xml:space="preserve"> </w:t>
      </w:r>
      <w:r w:rsidRPr="00D1272E">
        <w:rPr>
          <w:rStyle w:val="StyleUnderline"/>
        </w:rPr>
        <w:t>Is</w:t>
      </w:r>
      <w:r w:rsidRPr="00AD2050">
        <w:rPr>
          <w:sz w:val="16"/>
        </w:rPr>
        <w:t xml:space="preserve"> </w:t>
      </w:r>
      <w:r w:rsidRPr="00D1272E">
        <w:rPr>
          <w:rStyle w:val="Emphasis"/>
        </w:rPr>
        <w:t>Milder</w:t>
      </w:r>
      <w:r w:rsidRPr="000E1EE1">
        <w:rPr>
          <w:rStyle w:val="Emphasis"/>
        </w:rPr>
        <w:t xml:space="preserve"> Than Assumed</w:t>
      </w:r>
    </w:p>
    <w:p w14:paraId="1892F1B3" w14:textId="77777777" w:rsidR="00E23E21" w:rsidRPr="00AD2050" w:rsidRDefault="00E23E21" w:rsidP="00E23E21">
      <w:pPr>
        <w:rPr>
          <w:sz w:val="16"/>
        </w:rPr>
      </w:pPr>
      <w:r w:rsidRPr="00126555">
        <w:rPr>
          <w:rStyle w:val="StyleUnderline"/>
        </w:rPr>
        <w:t>The</w:t>
      </w:r>
      <w:r w:rsidRPr="00AD2050">
        <w:rPr>
          <w:sz w:val="16"/>
        </w:rPr>
        <w:t xml:space="preserve"> first </w:t>
      </w:r>
      <w:r w:rsidRPr="00F269BF">
        <w:rPr>
          <w:rStyle w:val="StyleUnderline"/>
        </w:rPr>
        <w:t>flaw</w:t>
      </w:r>
      <w:r w:rsidRPr="00126555">
        <w:rPr>
          <w:rStyle w:val="StyleUnderline"/>
        </w:rPr>
        <w:t xml:space="preserve"> is the </w:t>
      </w:r>
      <w:r w:rsidRPr="00F269BF">
        <w:rPr>
          <w:rStyle w:val="StyleUnderline"/>
        </w:rPr>
        <w:t>assumption</w:t>
      </w:r>
      <w:r w:rsidRPr="00126555">
        <w:rPr>
          <w:rStyle w:val="StyleUnderline"/>
        </w:rPr>
        <w:t xml:space="preserve"> that the</w:t>
      </w:r>
      <w:r w:rsidRPr="00AD2050">
        <w:rPr>
          <w:sz w:val="16"/>
        </w:rPr>
        <w:t xml:space="preserve"> </w:t>
      </w:r>
      <w:r w:rsidRPr="00126555">
        <w:rPr>
          <w:rStyle w:val="Emphasis"/>
        </w:rPr>
        <w:t>world</w:t>
      </w:r>
      <w:r w:rsidRPr="00AD2050">
        <w:rPr>
          <w:sz w:val="16"/>
        </w:rPr>
        <w:t xml:space="preserve"> </w:t>
      </w:r>
      <w:r w:rsidRPr="00126555">
        <w:rPr>
          <w:rStyle w:val="StyleUnderline"/>
        </w:rPr>
        <w:t>is on an</w:t>
      </w:r>
      <w:r w:rsidRPr="00AD2050">
        <w:rPr>
          <w:sz w:val="16"/>
        </w:rPr>
        <w:t xml:space="preserve"> </w:t>
      </w:r>
      <w:r w:rsidRPr="00126555">
        <w:rPr>
          <w:rStyle w:val="Emphasis"/>
        </w:rPr>
        <w:t>extreme emissions path</w:t>
      </w:r>
      <w:r w:rsidRPr="00AD2050">
        <w:rPr>
          <w:sz w:val="16"/>
        </w:rPr>
        <w:t xml:space="preserve">. </w:t>
      </w:r>
      <w:r w:rsidRPr="00C50725">
        <w:rPr>
          <w:rStyle w:val="StyleUnderline"/>
        </w:rPr>
        <w:t>Global</w:t>
      </w:r>
      <w:r w:rsidRPr="00AD2050">
        <w:rPr>
          <w:sz w:val="16"/>
        </w:rPr>
        <w:t xml:space="preserve"> </w:t>
      </w:r>
      <w:r w:rsidRPr="00810339">
        <w:rPr>
          <w:rStyle w:val="Emphasis"/>
          <w:highlight w:val="cyan"/>
        </w:rPr>
        <w:t>g</w:t>
      </w:r>
      <w:r w:rsidRPr="00AD2050">
        <w:rPr>
          <w:sz w:val="16"/>
        </w:rPr>
        <w:t>reen</w:t>
      </w:r>
      <w:r w:rsidRPr="00810339">
        <w:rPr>
          <w:rStyle w:val="Emphasis"/>
          <w:highlight w:val="cyan"/>
        </w:rPr>
        <w:t>h</w:t>
      </w:r>
      <w:r w:rsidRPr="00AD2050">
        <w:rPr>
          <w:sz w:val="16"/>
        </w:rPr>
        <w:t xml:space="preserve">ouse </w:t>
      </w:r>
      <w:r w:rsidRPr="00810339">
        <w:rPr>
          <w:rStyle w:val="Emphasis"/>
          <w:highlight w:val="cyan"/>
        </w:rPr>
        <w:t>g</w:t>
      </w:r>
      <w:r w:rsidRPr="00AD2050">
        <w:rPr>
          <w:sz w:val="16"/>
        </w:rPr>
        <w:t>a</w:t>
      </w:r>
      <w:r w:rsidRPr="00810339">
        <w:rPr>
          <w:rStyle w:val="Emphasis"/>
          <w:highlight w:val="cyan"/>
        </w:rPr>
        <w:t>s</w:t>
      </w:r>
      <w:r w:rsidRPr="00AD2050">
        <w:rPr>
          <w:sz w:val="16"/>
        </w:rPr>
        <w:t xml:space="preserve"> </w:t>
      </w:r>
      <w:r w:rsidRPr="00810339">
        <w:rPr>
          <w:rStyle w:val="StyleUnderline"/>
          <w:highlight w:val="cyan"/>
        </w:rPr>
        <w:t>emissions are</w:t>
      </w:r>
      <w:r w:rsidRPr="00AD2050">
        <w:rPr>
          <w:sz w:val="16"/>
        </w:rPr>
        <w:t xml:space="preserve"> still </w:t>
      </w:r>
      <w:r w:rsidRPr="000F2789">
        <w:rPr>
          <w:rStyle w:val="StyleUnderline"/>
        </w:rPr>
        <w:t>rising</w:t>
      </w:r>
      <w:r w:rsidRPr="00AD2050">
        <w:rPr>
          <w:sz w:val="16"/>
        </w:rPr>
        <w:t xml:space="preserve">, </w:t>
      </w:r>
      <w:r w:rsidRPr="000F2789">
        <w:rPr>
          <w:rStyle w:val="StyleUnderline"/>
        </w:rPr>
        <w:t>but</w:t>
      </w:r>
      <w:r w:rsidRPr="00C50725">
        <w:rPr>
          <w:rStyle w:val="StyleUnderline"/>
        </w:rPr>
        <w:t xml:space="preserve"> they </w:t>
      </w:r>
      <w:r w:rsidRPr="000F2789">
        <w:rPr>
          <w:rStyle w:val="StyleUnderline"/>
        </w:rPr>
        <w:t>are doing so</w:t>
      </w:r>
      <w:r w:rsidRPr="00AD2050">
        <w:rPr>
          <w:sz w:val="16"/>
        </w:rPr>
        <w:t xml:space="preserve"> </w:t>
      </w:r>
      <w:r w:rsidRPr="00D1272E">
        <w:rPr>
          <w:rStyle w:val="Emphasis"/>
        </w:rPr>
        <w:t xml:space="preserve">much </w:t>
      </w:r>
      <w:r w:rsidRPr="00810339">
        <w:rPr>
          <w:rStyle w:val="Emphasis"/>
          <w:highlight w:val="cyan"/>
        </w:rPr>
        <w:t>more slow</w:t>
      </w:r>
      <w:r w:rsidRPr="000F2789">
        <w:rPr>
          <w:rStyle w:val="Emphasis"/>
        </w:rPr>
        <w:t>ly</w:t>
      </w:r>
      <w:r w:rsidRPr="00AD2050">
        <w:rPr>
          <w:sz w:val="16"/>
        </w:rPr>
        <w:t xml:space="preserve"> </w:t>
      </w:r>
      <w:r w:rsidRPr="00810339">
        <w:rPr>
          <w:rStyle w:val="StyleUnderline"/>
          <w:highlight w:val="cyan"/>
        </w:rPr>
        <w:t>than</w:t>
      </w:r>
      <w:r w:rsidRPr="00C50725">
        <w:rPr>
          <w:rStyle w:val="StyleUnderline"/>
        </w:rPr>
        <w:t xml:space="preserve"> the direst </w:t>
      </w:r>
      <w:r w:rsidRPr="00810339">
        <w:rPr>
          <w:rStyle w:val="StyleUnderline"/>
          <w:highlight w:val="cyan"/>
        </w:rPr>
        <w:t>projections</w:t>
      </w:r>
      <w:r w:rsidRPr="00C50725">
        <w:rPr>
          <w:rStyle w:val="StyleUnderline"/>
        </w:rPr>
        <w:t xml:space="preserve"> </w:t>
      </w:r>
      <w:r w:rsidRPr="00810339">
        <w:rPr>
          <w:rStyle w:val="StyleUnderline"/>
          <w:highlight w:val="cyan"/>
        </w:rPr>
        <w:t>assumed</w:t>
      </w:r>
      <w:r w:rsidRPr="00C50725">
        <w:rPr>
          <w:rStyle w:val="StyleUnderline"/>
        </w:rPr>
        <w:t xml:space="preserve"> even a decade ago</w:t>
      </w:r>
      <w:r w:rsidRPr="00AD2050">
        <w:rPr>
          <w:sz w:val="16"/>
        </w:rPr>
        <w:t xml:space="preserve">. </w:t>
      </w:r>
      <w:r w:rsidRPr="00810339">
        <w:rPr>
          <w:rStyle w:val="Emphasis"/>
          <w:highlight w:val="cyan"/>
        </w:rPr>
        <w:t>Population growth</w:t>
      </w:r>
      <w:r w:rsidRPr="00810339">
        <w:rPr>
          <w:sz w:val="16"/>
          <w:highlight w:val="cyan"/>
        </w:rPr>
        <w:t xml:space="preserve"> </w:t>
      </w:r>
      <w:r w:rsidRPr="00810339">
        <w:rPr>
          <w:rStyle w:val="StyleUnderline"/>
          <w:highlight w:val="cyan"/>
        </w:rPr>
        <w:t>is</w:t>
      </w:r>
      <w:r w:rsidRPr="00810339">
        <w:rPr>
          <w:sz w:val="16"/>
          <w:highlight w:val="cyan"/>
        </w:rPr>
        <w:t xml:space="preserve"> </w:t>
      </w:r>
      <w:r w:rsidRPr="00810339">
        <w:rPr>
          <w:rStyle w:val="Emphasis"/>
          <w:highlight w:val="cyan"/>
        </w:rPr>
        <w:t>slowing</w:t>
      </w:r>
      <w:r w:rsidRPr="00AD2050">
        <w:rPr>
          <w:sz w:val="16"/>
        </w:rPr>
        <w:t xml:space="preserve">, </w:t>
      </w:r>
      <w:r w:rsidRPr="00C50725">
        <w:rPr>
          <w:rStyle w:val="StyleUnderline"/>
        </w:rPr>
        <w:t>global</w:t>
      </w:r>
      <w:r w:rsidRPr="00AD2050">
        <w:rPr>
          <w:sz w:val="16"/>
        </w:rPr>
        <w:t xml:space="preserve"> </w:t>
      </w:r>
      <w:r w:rsidRPr="00810339">
        <w:rPr>
          <w:rStyle w:val="Emphasis"/>
          <w:highlight w:val="cyan"/>
        </w:rPr>
        <w:t>income is rising</w:t>
      </w:r>
      <w:r w:rsidRPr="00AD2050">
        <w:rPr>
          <w:sz w:val="16"/>
        </w:rPr>
        <w:t xml:space="preserve">, </w:t>
      </w:r>
      <w:r w:rsidRPr="00F269BF">
        <w:rPr>
          <w:rStyle w:val="StyleUnderline"/>
        </w:rPr>
        <w:t>and emissions per dollar</w:t>
      </w:r>
      <w:r w:rsidRPr="00C50725">
        <w:rPr>
          <w:rStyle w:val="StyleUnderline"/>
        </w:rPr>
        <w:t xml:space="preserve"> of output are falling faster than many pessimists expected</w:t>
      </w:r>
      <w:r w:rsidRPr="00AD2050">
        <w:rPr>
          <w:sz w:val="16"/>
        </w:rPr>
        <w:t>. As a result, the world is not on an RCP 8.5–type path, and it is arguably not even on an RCP 4.5 trajectory.</w:t>
      </w:r>
    </w:p>
    <w:p w14:paraId="584F17FF" w14:textId="77777777" w:rsidR="00E23E21" w:rsidRPr="00AD2050" w:rsidRDefault="00E23E21" w:rsidP="00E23E21">
      <w:pPr>
        <w:rPr>
          <w:sz w:val="16"/>
        </w:rPr>
      </w:pPr>
      <w:r w:rsidRPr="00AD2050">
        <w:rPr>
          <w:sz w:val="16"/>
        </w:rPr>
        <w:t xml:space="preserve">In Figure 1, I draw two imaginary graphs to make my point. The solid line graphs what experts now believe that our global carbon dioxide trajectory will be. World population growth is slowing. Yes, we are richer but </w:t>
      </w:r>
      <w:r w:rsidRPr="00810339">
        <w:rPr>
          <w:rStyle w:val="StyleUnderline"/>
          <w:highlight w:val="cyan"/>
        </w:rPr>
        <w:t>carbon</w:t>
      </w:r>
      <w:r w:rsidRPr="005C2A0E">
        <w:rPr>
          <w:rStyle w:val="StyleUnderline"/>
        </w:rPr>
        <w:t xml:space="preserve"> dioxide</w:t>
      </w:r>
      <w:r w:rsidRPr="00AD2050">
        <w:rPr>
          <w:sz w:val="16"/>
        </w:rPr>
        <w:t xml:space="preserve"> </w:t>
      </w:r>
      <w:r w:rsidRPr="00810339">
        <w:rPr>
          <w:rStyle w:val="Emphasis"/>
          <w:highlight w:val="cyan"/>
        </w:rPr>
        <w:t>intensity</w:t>
      </w:r>
      <w:r w:rsidRPr="00AD2050">
        <w:rPr>
          <w:sz w:val="16"/>
        </w:rPr>
        <w:t xml:space="preserve"> (emissions per $ of GNP) </w:t>
      </w:r>
      <w:r w:rsidRPr="005C2A0E">
        <w:rPr>
          <w:rStyle w:val="StyleUnderline"/>
        </w:rPr>
        <w:t>is</w:t>
      </w:r>
      <w:r w:rsidRPr="00AD2050">
        <w:rPr>
          <w:sz w:val="16"/>
        </w:rPr>
        <w:t xml:space="preserve"> </w:t>
      </w:r>
      <w:r w:rsidRPr="00810339">
        <w:rPr>
          <w:rStyle w:val="Emphasis"/>
          <w:highlight w:val="cyan"/>
        </w:rPr>
        <w:t>declining</w:t>
      </w:r>
      <w:r w:rsidRPr="00AD2050">
        <w:rPr>
          <w:sz w:val="16"/>
        </w:rPr>
        <w:t xml:space="preserve"> </w:t>
      </w:r>
      <w:r w:rsidRPr="00810339">
        <w:rPr>
          <w:rStyle w:val="StyleUnderline"/>
          <w:highlight w:val="cyan"/>
        </w:rPr>
        <w:t>as</w:t>
      </w:r>
      <w:r w:rsidRPr="005C2A0E">
        <w:rPr>
          <w:rStyle w:val="StyleUnderline"/>
        </w:rPr>
        <w:t xml:space="preserve"> our</w:t>
      </w:r>
      <w:r w:rsidRPr="00AD2050">
        <w:rPr>
          <w:sz w:val="16"/>
        </w:rPr>
        <w:t xml:space="preserve"> </w:t>
      </w:r>
      <w:r w:rsidRPr="00810339">
        <w:rPr>
          <w:rStyle w:val="Emphasis"/>
          <w:highlight w:val="cyan"/>
        </w:rPr>
        <w:t>world’s energy</w:t>
      </w:r>
      <w:r w:rsidRPr="005C2A0E">
        <w:rPr>
          <w:rStyle w:val="Emphasis"/>
        </w:rPr>
        <w:t xml:space="preserve"> sources </w:t>
      </w:r>
      <w:r w:rsidRPr="00810339">
        <w:rPr>
          <w:rStyle w:val="Emphasis"/>
          <w:highlight w:val="cyan"/>
        </w:rPr>
        <w:t>transition</w:t>
      </w:r>
      <w:r w:rsidRPr="00AD2050">
        <w:rPr>
          <w:sz w:val="16"/>
        </w:rPr>
        <w:t xml:space="preserve"> </w:t>
      </w:r>
      <w:r w:rsidRPr="00810339">
        <w:rPr>
          <w:rStyle w:val="StyleUnderline"/>
          <w:highlight w:val="cyan"/>
        </w:rPr>
        <w:t>to</w:t>
      </w:r>
      <w:r w:rsidRPr="005C2A0E">
        <w:rPr>
          <w:rStyle w:val="StyleUnderline"/>
        </w:rPr>
        <w:t xml:space="preserve"> </w:t>
      </w:r>
      <w:r w:rsidRPr="00810339">
        <w:rPr>
          <w:rStyle w:val="StyleUnderline"/>
          <w:highlight w:val="cyan"/>
        </w:rPr>
        <w:t>cleaner sources</w:t>
      </w:r>
      <w:r w:rsidRPr="00AD2050">
        <w:rPr>
          <w:sz w:val="16"/>
        </w:rPr>
        <w:t xml:space="preserve">. </w:t>
      </w:r>
      <w:r w:rsidRPr="005E0F6D">
        <w:rPr>
          <w:rStyle w:val="StyleUnderline"/>
        </w:rPr>
        <w:t>The</w:t>
      </w:r>
      <w:r w:rsidRPr="00AD2050">
        <w:rPr>
          <w:sz w:val="16"/>
        </w:rPr>
        <w:t xml:space="preserve"> dashed line represents the more pessimistic “</w:t>
      </w:r>
      <w:r w:rsidRPr="005E0F6D">
        <w:rPr>
          <w:rStyle w:val="Emphasis"/>
        </w:rPr>
        <w:t>b</w:t>
      </w:r>
      <w:r w:rsidRPr="00AD2050">
        <w:rPr>
          <w:sz w:val="16"/>
        </w:rPr>
        <w:t xml:space="preserve">usiness </w:t>
      </w:r>
      <w:r w:rsidRPr="005E0F6D">
        <w:rPr>
          <w:rStyle w:val="Emphasis"/>
        </w:rPr>
        <w:t>a</w:t>
      </w:r>
      <w:r w:rsidRPr="00AD2050">
        <w:rPr>
          <w:sz w:val="16"/>
        </w:rPr>
        <w:t xml:space="preserve">s </w:t>
      </w:r>
      <w:r w:rsidRPr="005E0F6D">
        <w:rPr>
          <w:rStyle w:val="Emphasis"/>
        </w:rPr>
        <w:t>u</w:t>
      </w:r>
      <w:r w:rsidRPr="00AD2050">
        <w:rPr>
          <w:sz w:val="16"/>
        </w:rPr>
        <w:t xml:space="preserve">sual” </w:t>
      </w:r>
      <w:r w:rsidRPr="005E0F6D">
        <w:rPr>
          <w:rStyle w:val="StyleUnderline"/>
        </w:rPr>
        <w:t>scenario</w:t>
      </w:r>
      <w:r w:rsidRPr="00AD2050">
        <w:rPr>
          <w:sz w:val="16"/>
        </w:rPr>
        <w:t>. If, we are on a cleaner growth path then the need to launch geoengineering experiments declines.</w:t>
      </w:r>
    </w:p>
    <w:p w14:paraId="6D5885C6" w14:textId="77777777" w:rsidR="00E23E21" w:rsidRDefault="00E23E21" w:rsidP="00E23E21">
      <w:pPr>
        <w:rPr>
          <w:rStyle w:val="StyleUnderline"/>
        </w:rPr>
      </w:pPr>
      <w:r w:rsidRPr="00AB008B">
        <w:rPr>
          <w:rStyle w:val="StyleUnderline"/>
        </w:rPr>
        <w:t>[[FIGURE OMITTED]]</w:t>
      </w:r>
    </w:p>
    <w:p w14:paraId="7810EB98" w14:textId="77777777" w:rsidR="00E23E21" w:rsidRPr="00AD2050" w:rsidRDefault="00E23E21" w:rsidP="00E23E21">
      <w:pPr>
        <w:rPr>
          <w:sz w:val="16"/>
        </w:rPr>
      </w:pPr>
      <w:r w:rsidRPr="00AD2050">
        <w:rPr>
          <w:sz w:val="16"/>
        </w:rPr>
        <w:t>For specifics using actual scientific estimates see the work of Roger Pielke Jr.</w:t>
      </w:r>
    </w:p>
    <w:p w14:paraId="3C2B315C" w14:textId="77777777" w:rsidR="00E23E21" w:rsidRPr="00AD2050" w:rsidRDefault="00E23E21" w:rsidP="00E23E21">
      <w:pPr>
        <w:rPr>
          <w:sz w:val="16"/>
        </w:rPr>
      </w:pPr>
      <w:r w:rsidRPr="00AD2050">
        <w:rPr>
          <w:sz w:val="16"/>
        </w:rPr>
        <w:t xml:space="preserve">This matters enormously for the geoengineering calculus. The benefits of geoengineering are proportional to the damages avoided. If </w:t>
      </w:r>
      <w:r w:rsidRPr="00F32CCE">
        <w:rPr>
          <w:rStyle w:val="StyleUnderline"/>
        </w:rPr>
        <w:t>future climate change is</w:t>
      </w:r>
      <w:r w:rsidRPr="00AD2050">
        <w:rPr>
          <w:sz w:val="16"/>
        </w:rPr>
        <w:t xml:space="preserve"> </w:t>
      </w:r>
      <w:r w:rsidRPr="00F32CCE">
        <w:rPr>
          <w:rStyle w:val="StyleUnderline"/>
        </w:rPr>
        <w:t>more</w:t>
      </w:r>
      <w:r w:rsidRPr="00AD2050">
        <w:rPr>
          <w:sz w:val="16"/>
        </w:rPr>
        <w:t xml:space="preserve"> </w:t>
      </w:r>
      <w:r w:rsidRPr="00F32CCE">
        <w:rPr>
          <w:rStyle w:val="Emphasis"/>
        </w:rPr>
        <w:t>moderate</w:t>
      </w:r>
      <w:r w:rsidRPr="00AD2050">
        <w:rPr>
          <w:sz w:val="16"/>
        </w:rPr>
        <w:t xml:space="preserve"> </w:t>
      </w:r>
      <w:r w:rsidRPr="00F32CCE">
        <w:rPr>
          <w:rStyle w:val="StyleUnderline"/>
        </w:rPr>
        <w:t>than previously feared</w:t>
      </w:r>
      <w:r w:rsidRPr="00AD2050">
        <w:rPr>
          <w:sz w:val="16"/>
        </w:rPr>
        <w:t>, then the baseline damages that geoengineering can avert are smaller. In short, when greenhouse gas growth slows, the expected payoff from aggressive climate manipulation shrinks.</w:t>
      </w:r>
    </w:p>
    <w:p w14:paraId="60117C19" w14:textId="77777777" w:rsidR="00E23E21" w:rsidRPr="00AD2050" w:rsidRDefault="00E23E21" w:rsidP="00E23E21">
      <w:pPr>
        <w:rPr>
          <w:sz w:val="16"/>
        </w:rPr>
      </w:pPr>
      <w:r w:rsidRPr="00AD2050">
        <w:rPr>
          <w:sz w:val="16"/>
        </w:rPr>
        <w:t>How much climate change (as measured by rising average global temperature) will we face? In Figure 2, I graph 3 imaginary scenarios; high , medium and low.</w:t>
      </w:r>
    </w:p>
    <w:p w14:paraId="19D2B795" w14:textId="77777777" w:rsidR="00E23E21" w:rsidRPr="00AB008B" w:rsidRDefault="00E23E21" w:rsidP="00E23E21">
      <w:pPr>
        <w:rPr>
          <w:u w:val="single"/>
        </w:rPr>
      </w:pPr>
      <w:r w:rsidRPr="00AB008B">
        <w:rPr>
          <w:rStyle w:val="StyleUnderline"/>
        </w:rPr>
        <w:t>[[FIGURE OMITTED]]</w:t>
      </w:r>
    </w:p>
    <w:p w14:paraId="43D98334" w14:textId="77777777" w:rsidR="00E23E21" w:rsidRPr="00AD2050" w:rsidRDefault="00E23E21" w:rsidP="00E23E21">
      <w:pPr>
        <w:rPr>
          <w:sz w:val="16"/>
        </w:rPr>
      </w:pPr>
      <w:r w:rsidRPr="00AD2050">
        <w:rPr>
          <w:sz w:val="16"/>
        </w:rPr>
        <w:t xml:space="preserve">My goal here isn’t scientific realism. My goal is to convey that </w:t>
      </w:r>
      <w:r w:rsidRPr="00F32CCE">
        <w:rPr>
          <w:rStyle w:val="StyleUnderline"/>
        </w:rPr>
        <w:t>there is</w:t>
      </w:r>
      <w:r w:rsidRPr="00AD2050">
        <w:rPr>
          <w:sz w:val="16"/>
        </w:rPr>
        <w:t xml:space="preserve"> </w:t>
      </w:r>
      <w:r w:rsidRPr="00F269BF">
        <w:rPr>
          <w:rStyle w:val="Emphasis"/>
        </w:rPr>
        <w:t>uncertainty</w:t>
      </w:r>
      <w:r w:rsidRPr="00AD2050">
        <w:rPr>
          <w:sz w:val="16"/>
        </w:rPr>
        <w:t xml:space="preserve"> </w:t>
      </w:r>
      <w:r w:rsidRPr="00F269BF">
        <w:rPr>
          <w:rStyle w:val="Emphasis"/>
        </w:rPr>
        <w:t>about</w:t>
      </w:r>
      <w:r w:rsidRPr="00AD2050">
        <w:rPr>
          <w:sz w:val="16"/>
        </w:rPr>
        <w:t xml:space="preserve"> </w:t>
      </w:r>
      <w:r w:rsidRPr="00F32CCE">
        <w:rPr>
          <w:rStyle w:val="StyleUnderline"/>
        </w:rPr>
        <w:t>how rising</w:t>
      </w:r>
      <w:r w:rsidRPr="00AD2050">
        <w:rPr>
          <w:sz w:val="16"/>
        </w:rPr>
        <w:t xml:space="preserve"> </w:t>
      </w:r>
      <w:r w:rsidRPr="00F269BF">
        <w:rPr>
          <w:rStyle w:val="Emphasis"/>
        </w:rPr>
        <w:t>CO2 concentration</w:t>
      </w:r>
      <w:r w:rsidRPr="00AD2050">
        <w:rPr>
          <w:sz w:val="16"/>
        </w:rPr>
        <w:t xml:space="preserve"> </w:t>
      </w:r>
      <w:r w:rsidRPr="00F32CCE">
        <w:rPr>
          <w:rStyle w:val="StyleUnderline"/>
        </w:rPr>
        <w:t>levels map into how much climate change</w:t>
      </w:r>
      <w:r w:rsidRPr="00AD2050">
        <w:rPr>
          <w:sz w:val="16"/>
        </w:rPr>
        <w:t>. Geo-engineering is more valuable if we are on the high path in this graph.</w:t>
      </w:r>
    </w:p>
    <w:p w14:paraId="0A8B44F3" w14:textId="77777777" w:rsidR="00E23E21" w:rsidRPr="00AD2050" w:rsidRDefault="00E23E21" w:rsidP="00E23E21">
      <w:pPr>
        <w:rPr>
          <w:sz w:val="16"/>
        </w:rPr>
      </w:pPr>
      <w:r w:rsidRPr="00AD2050">
        <w:rPr>
          <w:sz w:val="16"/>
        </w:rPr>
        <w:t xml:space="preserve">2. </w:t>
      </w:r>
      <w:r w:rsidRPr="00810339">
        <w:rPr>
          <w:rStyle w:val="Emphasis"/>
          <w:highlight w:val="cyan"/>
        </w:rPr>
        <w:t>Adaptation</w:t>
      </w:r>
      <w:r w:rsidRPr="00970D9A">
        <w:rPr>
          <w:rStyle w:val="Emphasis"/>
        </w:rPr>
        <w:t xml:space="preserve"> Progress </w:t>
      </w:r>
      <w:r w:rsidRPr="00810339">
        <w:rPr>
          <w:rStyle w:val="Emphasis"/>
          <w:highlight w:val="cyan"/>
        </w:rPr>
        <w:t>Substitutes</w:t>
      </w:r>
      <w:r w:rsidRPr="00AD2050">
        <w:rPr>
          <w:sz w:val="16"/>
        </w:rPr>
        <w:t xml:space="preserve"> </w:t>
      </w:r>
      <w:r w:rsidRPr="00970D9A">
        <w:rPr>
          <w:rStyle w:val="StyleUnderline"/>
        </w:rPr>
        <w:t>for Geoengineering</w:t>
      </w:r>
    </w:p>
    <w:p w14:paraId="1BE0D6B3" w14:textId="77777777" w:rsidR="00E23E21" w:rsidRPr="00AD2050" w:rsidRDefault="00E23E21" w:rsidP="00E23E21">
      <w:pPr>
        <w:rPr>
          <w:sz w:val="16"/>
        </w:rPr>
      </w:pPr>
      <w:r w:rsidRPr="00AD2050">
        <w:rPr>
          <w:sz w:val="16"/>
        </w:rPr>
        <w:t xml:space="preserve">Much of </w:t>
      </w:r>
      <w:r w:rsidRPr="00C37021">
        <w:rPr>
          <w:rStyle w:val="StyleUnderline"/>
        </w:rPr>
        <w:t>the</w:t>
      </w:r>
      <w:r w:rsidRPr="00AD2050">
        <w:rPr>
          <w:sz w:val="16"/>
        </w:rPr>
        <w:t xml:space="preserve"> geoengineering </w:t>
      </w:r>
      <w:r w:rsidRPr="00810339">
        <w:rPr>
          <w:rStyle w:val="Emphasis"/>
          <w:highlight w:val="cyan"/>
        </w:rPr>
        <w:t>literature</w:t>
      </w:r>
      <w:r w:rsidRPr="00C37021">
        <w:rPr>
          <w:rStyle w:val="Emphasis"/>
        </w:rPr>
        <w:t xml:space="preserve"> implicitly </w:t>
      </w:r>
      <w:r w:rsidRPr="00810339">
        <w:rPr>
          <w:rStyle w:val="Emphasis"/>
          <w:highlight w:val="cyan"/>
        </w:rPr>
        <w:t>assumes</w:t>
      </w:r>
      <w:r w:rsidRPr="00C37021">
        <w:rPr>
          <w:rStyle w:val="StyleUnderline"/>
        </w:rPr>
        <w:t xml:space="preserve"> that </w:t>
      </w:r>
      <w:r w:rsidRPr="00F269BF">
        <w:rPr>
          <w:rStyle w:val="StyleUnderline"/>
        </w:rPr>
        <w:t>today’s</w:t>
      </w:r>
      <w:r w:rsidRPr="00C37021">
        <w:rPr>
          <w:rStyle w:val="StyleUnderline"/>
        </w:rPr>
        <w:t xml:space="preserve"> </w:t>
      </w:r>
      <w:r w:rsidRPr="00810339">
        <w:rPr>
          <w:rStyle w:val="StyleUnderline"/>
          <w:highlight w:val="cyan"/>
        </w:rPr>
        <w:t>relationship between heat and mortality will persist</w:t>
      </w:r>
      <w:r w:rsidRPr="00C37021">
        <w:rPr>
          <w:rStyle w:val="StyleUnderline"/>
        </w:rPr>
        <w:t xml:space="preserve"> unchanged</w:t>
      </w:r>
      <w:r w:rsidRPr="00AD2050">
        <w:rPr>
          <w:sz w:val="16"/>
        </w:rPr>
        <w:t xml:space="preserve"> far into the future. Researchers estimate how mortality rises with heat today, then apply that same gradient to future temperature increases.</w:t>
      </w:r>
    </w:p>
    <w:p w14:paraId="1B996241" w14:textId="77777777" w:rsidR="00E23E21" w:rsidRPr="00AD2050" w:rsidRDefault="00E23E21" w:rsidP="00E23E21">
      <w:pPr>
        <w:rPr>
          <w:sz w:val="16"/>
        </w:rPr>
      </w:pPr>
      <w:r w:rsidRPr="00C37021">
        <w:rPr>
          <w:rStyle w:val="StyleUnderline"/>
        </w:rPr>
        <w:t>This assumption</w:t>
      </w:r>
      <w:r w:rsidRPr="00AD2050">
        <w:rPr>
          <w:sz w:val="16"/>
        </w:rPr>
        <w:t xml:space="preserve"> </w:t>
      </w:r>
      <w:r w:rsidRPr="00810339">
        <w:rPr>
          <w:rStyle w:val="Emphasis"/>
          <w:highlight w:val="cyan"/>
        </w:rPr>
        <w:t>ignores adaptation</w:t>
      </w:r>
      <w:r w:rsidRPr="00C37021">
        <w:rPr>
          <w:rStyle w:val="Emphasis"/>
        </w:rPr>
        <w:t xml:space="preserve"> and economic development</w:t>
      </w:r>
      <w:r w:rsidRPr="00AD2050">
        <w:rPr>
          <w:sz w:val="16"/>
        </w:rPr>
        <w:t xml:space="preserve">. Human </w:t>
      </w:r>
      <w:r w:rsidRPr="00810339">
        <w:rPr>
          <w:rStyle w:val="StyleUnderline"/>
          <w:highlight w:val="cyan"/>
        </w:rPr>
        <w:t>societies</w:t>
      </w:r>
      <w:r w:rsidRPr="00C37021">
        <w:rPr>
          <w:rStyle w:val="StyleUnderline"/>
        </w:rPr>
        <w:t xml:space="preserve"> do not passively experience climate</w:t>
      </w:r>
      <w:r w:rsidRPr="00AD2050">
        <w:rPr>
          <w:sz w:val="16"/>
        </w:rPr>
        <w:t xml:space="preserve">; </w:t>
      </w:r>
      <w:r w:rsidRPr="00C37021">
        <w:rPr>
          <w:rStyle w:val="Emphasis"/>
        </w:rPr>
        <w:t xml:space="preserve">they </w:t>
      </w:r>
      <w:r w:rsidRPr="00810339">
        <w:rPr>
          <w:rStyle w:val="Emphasis"/>
          <w:highlight w:val="cyan"/>
        </w:rPr>
        <w:t>respond</w:t>
      </w:r>
      <w:r w:rsidRPr="00AD2050">
        <w:rPr>
          <w:sz w:val="16"/>
        </w:rPr>
        <w:t xml:space="preserve"> </w:t>
      </w:r>
      <w:r w:rsidRPr="00C37021">
        <w:rPr>
          <w:rStyle w:val="StyleUnderline"/>
        </w:rPr>
        <w:t>to it</w:t>
      </w:r>
      <w:r w:rsidRPr="00AD2050">
        <w:rPr>
          <w:sz w:val="16"/>
        </w:rPr>
        <w:t xml:space="preserve">. Rising </w:t>
      </w:r>
      <w:r w:rsidRPr="00810339">
        <w:rPr>
          <w:rStyle w:val="StyleUnderline"/>
          <w:highlight w:val="cyan"/>
        </w:rPr>
        <w:t>incomes</w:t>
      </w:r>
      <w:r w:rsidRPr="00AD2050">
        <w:rPr>
          <w:sz w:val="16"/>
        </w:rPr>
        <w:t xml:space="preserve">, better </w:t>
      </w:r>
      <w:r w:rsidRPr="00810339">
        <w:rPr>
          <w:rStyle w:val="StyleUnderline"/>
          <w:highlight w:val="cyan"/>
        </w:rPr>
        <w:t>infrastructure</w:t>
      </w:r>
      <w:r w:rsidRPr="00AD2050">
        <w:rPr>
          <w:sz w:val="16"/>
        </w:rPr>
        <w:t xml:space="preserve">, improved </w:t>
      </w:r>
      <w:r w:rsidRPr="00C37021">
        <w:rPr>
          <w:rStyle w:val="StyleUnderline"/>
        </w:rPr>
        <w:t>air conditioning</w:t>
      </w:r>
      <w:r w:rsidRPr="00AD2050">
        <w:rPr>
          <w:sz w:val="16"/>
        </w:rPr>
        <w:t xml:space="preserve">, </w:t>
      </w:r>
      <w:r w:rsidRPr="00C37021">
        <w:rPr>
          <w:rStyle w:val="StyleUnderline"/>
        </w:rPr>
        <w:t>changes in work</w:t>
      </w:r>
      <w:r w:rsidRPr="00AD2050">
        <w:rPr>
          <w:sz w:val="16"/>
        </w:rPr>
        <w:t xml:space="preserve"> patterns, </w:t>
      </w:r>
      <w:r w:rsidRPr="00C37021">
        <w:rPr>
          <w:rStyle w:val="StyleUnderline"/>
        </w:rPr>
        <w:t xml:space="preserve">medical </w:t>
      </w:r>
      <w:r w:rsidRPr="00810339">
        <w:rPr>
          <w:rStyle w:val="StyleUnderline"/>
          <w:highlight w:val="cyan"/>
        </w:rPr>
        <w:t>innovation</w:t>
      </w:r>
      <w:r w:rsidRPr="00AD2050">
        <w:rPr>
          <w:sz w:val="16"/>
        </w:rPr>
        <w:t xml:space="preserve">, </w:t>
      </w:r>
      <w:r w:rsidRPr="00C37021">
        <w:rPr>
          <w:rStyle w:val="StyleUnderline"/>
        </w:rPr>
        <w:t>and new tech</w:t>
      </w:r>
      <w:r w:rsidRPr="00AD2050">
        <w:rPr>
          <w:sz w:val="16"/>
        </w:rPr>
        <w:t xml:space="preserve">nologies </w:t>
      </w:r>
      <w:r w:rsidRPr="00C37021">
        <w:rPr>
          <w:rStyle w:val="StyleUnderline"/>
        </w:rPr>
        <w:t>all</w:t>
      </w:r>
      <w:r w:rsidRPr="00AD2050">
        <w:rPr>
          <w:sz w:val="16"/>
        </w:rPr>
        <w:t xml:space="preserve"> </w:t>
      </w:r>
      <w:r w:rsidRPr="00810339">
        <w:rPr>
          <w:rStyle w:val="Emphasis"/>
          <w:highlight w:val="cyan"/>
        </w:rPr>
        <w:t>reduce vulnerability</w:t>
      </w:r>
      <w:r w:rsidRPr="00AD2050">
        <w:rPr>
          <w:sz w:val="16"/>
        </w:rPr>
        <w:t xml:space="preserve"> </w:t>
      </w:r>
      <w:r w:rsidRPr="00C37021">
        <w:rPr>
          <w:rStyle w:val="StyleUnderline"/>
        </w:rPr>
        <w:t>to heat over time</w:t>
      </w:r>
      <w:r w:rsidRPr="00AD2050">
        <w:rPr>
          <w:sz w:val="16"/>
        </w:rPr>
        <w:t xml:space="preserve">. </w:t>
      </w:r>
      <w:r w:rsidRPr="00810339">
        <w:rPr>
          <w:rStyle w:val="StyleUnderline"/>
          <w:highlight w:val="cyan"/>
        </w:rPr>
        <w:t>History offers</w:t>
      </w:r>
      <w:r w:rsidRPr="00810339">
        <w:rPr>
          <w:sz w:val="16"/>
          <w:highlight w:val="cyan"/>
        </w:rPr>
        <w:t xml:space="preserve"> </w:t>
      </w:r>
      <w:r w:rsidRPr="00810339">
        <w:rPr>
          <w:rStyle w:val="Emphasis"/>
          <w:highlight w:val="cyan"/>
        </w:rPr>
        <w:t>abundant evidence</w:t>
      </w:r>
      <w:r w:rsidRPr="00AD2050">
        <w:rPr>
          <w:sz w:val="16"/>
        </w:rPr>
        <w:t xml:space="preserve"> </w:t>
      </w:r>
      <w:r w:rsidRPr="00C37021">
        <w:rPr>
          <w:rStyle w:val="StyleUnderline"/>
        </w:rPr>
        <w:t>of this process</w:t>
      </w:r>
      <w:r w:rsidRPr="00AD2050">
        <w:rPr>
          <w:sz w:val="16"/>
        </w:rPr>
        <w:t xml:space="preserve">: </w:t>
      </w:r>
      <w:r w:rsidRPr="000F2789">
        <w:rPr>
          <w:rStyle w:val="StyleUnderline"/>
        </w:rPr>
        <w:t>richer societies are</w:t>
      </w:r>
      <w:r w:rsidRPr="00C37021">
        <w:rPr>
          <w:rStyle w:val="StyleUnderline"/>
        </w:rPr>
        <w:t xml:space="preserve"> dramatically more </w:t>
      </w:r>
      <w:r w:rsidRPr="000F2789">
        <w:rPr>
          <w:rStyle w:val="StyleUnderline"/>
        </w:rPr>
        <w:t>resilient</w:t>
      </w:r>
      <w:r w:rsidRPr="00C37021">
        <w:rPr>
          <w:rStyle w:val="StyleUnderline"/>
        </w:rPr>
        <w:t xml:space="preserve"> to environmental stress than poorer ones</w:t>
      </w:r>
      <w:r w:rsidRPr="00AD2050">
        <w:rPr>
          <w:sz w:val="16"/>
        </w:rPr>
        <w:t>.</w:t>
      </w:r>
    </w:p>
    <w:p w14:paraId="665B0731" w14:textId="77777777" w:rsidR="00E23E21" w:rsidRPr="00AD2050" w:rsidRDefault="00E23E21" w:rsidP="00E23E21">
      <w:pPr>
        <w:rPr>
          <w:sz w:val="16"/>
        </w:rPr>
      </w:pPr>
      <w:r w:rsidRPr="00AD2050">
        <w:rPr>
          <w:sz w:val="16"/>
        </w:rPr>
        <w:t xml:space="preserve">In Figure 3, I graph three imaginary functions. I graph how the probability of dying is affected by facing climate change. Climate change is measured in Celsius degrees above the historical baseline. The solid line represents the “business as usual” function. The average person’s probability of death increases with heat exposure. The slope is positive! The next two lines display some optimism. </w:t>
      </w:r>
      <w:r w:rsidRPr="00D4368B">
        <w:rPr>
          <w:rStyle w:val="StyleUnderline"/>
        </w:rPr>
        <w:t>The world is getting richer</w:t>
      </w:r>
      <w:r w:rsidRPr="00AD2050">
        <w:rPr>
          <w:sz w:val="16"/>
        </w:rPr>
        <w:t xml:space="preserve"> and richer </w:t>
      </w:r>
      <w:r w:rsidRPr="00D4368B">
        <w:rPr>
          <w:rStyle w:val="StyleUnderline"/>
        </w:rPr>
        <w:t>people eat</w:t>
      </w:r>
      <w:r w:rsidRPr="00AD2050">
        <w:rPr>
          <w:sz w:val="16"/>
        </w:rPr>
        <w:t xml:space="preserve"> a </w:t>
      </w:r>
      <w:r w:rsidRPr="00D4368B">
        <w:rPr>
          <w:rStyle w:val="StyleUnderline"/>
        </w:rPr>
        <w:t>better</w:t>
      </w:r>
      <w:r w:rsidRPr="00AD2050">
        <w:rPr>
          <w:sz w:val="16"/>
        </w:rPr>
        <w:t xml:space="preserve"> diet, </w:t>
      </w:r>
      <w:r w:rsidRPr="00D4368B">
        <w:rPr>
          <w:rStyle w:val="StyleUnderline"/>
        </w:rPr>
        <w:t>have access to better medical care and invest in air conditioning</w:t>
      </w:r>
      <w:r w:rsidRPr="00AD2050">
        <w:rPr>
          <w:sz w:val="16"/>
        </w:rPr>
        <w:t xml:space="preserve">. In the graph, richer people have a lower probability of death and </w:t>
      </w:r>
      <w:r w:rsidRPr="00D4368B">
        <w:rPr>
          <w:rStyle w:val="StyleUnderline"/>
        </w:rPr>
        <w:t>the damage gradient is flatter</w:t>
      </w:r>
      <w:r w:rsidRPr="00AD2050">
        <w:rPr>
          <w:sz w:val="16"/>
        </w:rPr>
        <w:t xml:space="preserve">. The final line reflects the truth; </w:t>
      </w:r>
      <w:r w:rsidRPr="00D4368B">
        <w:rPr>
          <w:rStyle w:val="StyleUnderline"/>
        </w:rPr>
        <w:t xml:space="preserve">over time we are richer and </w:t>
      </w:r>
      <w:r w:rsidRPr="00810339">
        <w:rPr>
          <w:rStyle w:val="StyleUnderline"/>
          <w:highlight w:val="cyan"/>
        </w:rPr>
        <w:t xml:space="preserve">the world’s </w:t>
      </w:r>
      <w:r w:rsidRPr="00810339">
        <w:rPr>
          <w:rStyle w:val="Emphasis"/>
          <w:highlight w:val="cyan"/>
        </w:rPr>
        <w:t>menu of adaptation</w:t>
      </w:r>
      <w:r w:rsidRPr="00AD2050">
        <w:rPr>
          <w:sz w:val="16"/>
        </w:rPr>
        <w:t xml:space="preserve"> </w:t>
      </w:r>
      <w:r w:rsidRPr="00D4368B">
        <w:rPr>
          <w:rStyle w:val="StyleUnderline"/>
        </w:rPr>
        <w:t>strategies increases</w:t>
      </w:r>
      <w:r w:rsidRPr="00AD2050">
        <w:rPr>
          <w:sz w:val="16"/>
        </w:rPr>
        <w:t xml:space="preserve">. </w:t>
      </w:r>
      <w:r w:rsidRPr="00D4368B">
        <w:rPr>
          <w:rStyle w:val="StyleUnderline"/>
        </w:rPr>
        <w:t>This</w:t>
      </w:r>
      <w:r w:rsidRPr="00AD2050">
        <w:rPr>
          <w:sz w:val="16"/>
        </w:rPr>
        <w:t xml:space="preserve"> further “</w:t>
      </w:r>
      <w:r w:rsidRPr="00810339">
        <w:rPr>
          <w:rStyle w:val="Emphasis"/>
          <w:highlight w:val="cyan"/>
        </w:rPr>
        <w:t>flattens the curve</w:t>
      </w:r>
      <w:r w:rsidRPr="00AD2050">
        <w:rPr>
          <w:sz w:val="16"/>
        </w:rPr>
        <w:t>”</w:t>
      </w:r>
    </w:p>
    <w:p w14:paraId="4D2FC9C0" w14:textId="77777777" w:rsidR="00E23E21" w:rsidRPr="00AB008B" w:rsidRDefault="00E23E21" w:rsidP="00E23E21">
      <w:pPr>
        <w:rPr>
          <w:u w:val="single"/>
        </w:rPr>
      </w:pPr>
      <w:r w:rsidRPr="00AB008B">
        <w:rPr>
          <w:rStyle w:val="StyleUnderline"/>
        </w:rPr>
        <w:t>[[FIGURE OMITTED]]</w:t>
      </w:r>
    </w:p>
    <w:p w14:paraId="3D5BBA9E" w14:textId="77777777" w:rsidR="00E23E21" w:rsidRPr="00AD2050" w:rsidRDefault="00E23E21" w:rsidP="00E23E21">
      <w:pPr>
        <w:rPr>
          <w:sz w:val="16"/>
        </w:rPr>
      </w:pPr>
      <w:r w:rsidRPr="00F269BF">
        <w:rPr>
          <w:rStyle w:val="StyleUnderline"/>
        </w:rPr>
        <w:t>Some researchers</w:t>
      </w:r>
      <w:r w:rsidRPr="00F269BF">
        <w:rPr>
          <w:sz w:val="16"/>
        </w:rPr>
        <w:t xml:space="preserve"> (see this QJE paper) </w:t>
      </w:r>
      <w:r w:rsidRPr="00F269BF">
        <w:rPr>
          <w:rStyle w:val="StyleUnderline"/>
        </w:rPr>
        <w:t>allow for limited adaptation by assuming</w:t>
      </w:r>
      <w:r w:rsidRPr="00F269BF">
        <w:rPr>
          <w:sz w:val="16"/>
        </w:rPr>
        <w:t xml:space="preserve"> that </w:t>
      </w:r>
      <w:r w:rsidRPr="00F269BF">
        <w:rPr>
          <w:rStyle w:val="StyleUnderline"/>
        </w:rPr>
        <w:t>poorer countries eventually reach today’s technological frontier</w:t>
      </w:r>
      <w:r w:rsidRPr="00F269BF">
        <w:rPr>
          <w:sz w:val="16"/>
        </w:rPr>
        <w:t xml:space="preserve">. But </w:t>
      </w:r>
      <w:r w:rsidRPr="00F269BF">
        <w:rPr>
          <w:rStyle w:val="StyleUnderline"/>
        </w:rPr>
        <w:t>this</w:t>
      </w:r>
      <w:r w:rsidRPr="00F269BF">
        <w:rPr>
          <w:sz w:val="16"/>
        </w:rPr>
        <w:t xml:space="preserve"> still </w:t>
      </w:r>
      <w:r w:rsidRPr="00F269BF">
        <w:rPr>
          <w:rStyle w:val="Emphasis"/>
        </w:rPr>
        <w:t>understates</w:t>
      </w:r>
      <w:r w:rsidRPr="00F269BF">
        <w:rPr>
          <w:sz w:val="16"/>
        </w:rPr>
        <w:t xml:space="preserve"> the effect of </w:t>
      </w:r>
      <w:r w:rsidRPr="00F269BF">
        <w:rPr>
          <w:rStyle w:val="Emphasis"/>
        </w:rPr>
        <w:t>innovation</w:t>
      </w:r>
      <w:r w:rsidRPr="00AD2050">
        <w:rPr>
          <w:sz w:val="16"/>
        </w:rPr>
        <w:t xml:space="preserve">. </w:t>
      </w:r>
      <w:r w:rsidRPr="00810339">
        <w:rPr>
          <w:rStyle w:val="StyleUnderline"/>
          <w:highlight w:val="cyan"/>
        </w:rPr>
        <w:t>The frontier itself is moving</w:t>
      </w:r>
      <w:r w:rsidRPr="00AD2050">
        <w:rPr>
          <w:sz w:val="16"/>
        </w:rPr>
        <w:t xml:space="preserve">. </w:t>
      </w:r>
      <w:r w:rsidRPr="00D4368B">
        <w:rPr>
          <w:rStyle w:val="StyleUnderline"/>
        </w:rPr>
        <w:t>Just as</w:t>
      </w:r>
      <w:r w:rsidRPr="00AD2050">
        <w:rPr>
          <w:sz w:val="16"/>
        </w:rPr>
        <w:t xml:space="preserve"> we have seen rapid advances in </w:t>
      </w:r>
      <w:r w:rsidRPr="00D4368B">
        <w:rPr>
          <w:rStyle w:val="StyleUnderline"/>
        </w:rPr>
        <w:t>computing</w:t>
      </w:r>
      <w:r w:rsidRPr="00AD2050">
        <w:rPr>
          <w:sz w:val="16"/>
        </w:rPr>
        <w:t xml:space="preserve">, </w:t>
      </w:r>
      <w:r w:rsidRPr="00D4368B">
        <w:rPr>
          <w:rStyle w:val="StyleUnderline"/>
        </w:rPr>
        <w:t>communications</w:t>
      </w:r>
      <w:r w:rsidRPr="00AD2050">
        <w:rPr>
          <w:sz w:val="16"/>
        </w:rPr>
        <w:t xml:space="preserve">, </w:t>
      </w:r>
      <w:r w:rsidRPr="00D4368B">
        <w:rPr>
          <w:rStyle w:val="StyleUnderline"/>
        </w:rPr>
        <w:t>and medicine</w:t>
      </w:r>
      <w:r w:rsidRPr="00AD2050">
        <w:rPr>
          <w:sz w:val="16"/>
        </w:rPr>
        <w:t xml:space="preserve">, we should </w:t>
      </w:r>
      <w:r w:rsidRPr="00810339">
        <w:rPr>
          <w:rStyle w:val="StyleUnderline"/>
          <w:highlight w:val="cyan"/>
        </w:rPr>
        <w:t>expect continued progress in</w:t>
      </w:r>
      <w:r w:rsidRPr="00F269BF">
        <w:rPr>
          <w:rStyle w:val="StyleUnderline"/>
        </w:rPr>
        <w:t xml:space="preserve"> climate</w:t>
      </w:r>
      <w:r w:rsidRPr="00F269BF">
        <w:rPr>
          <w:sz w:val="16"/>
        </w:rPr>
        <w:t xml:space="preserve"> </w:t>
      </w:r>
      <w:r w:rsidRPr="00F269BF">
        <w:rPr>
          <w:rStyle w:val="Emphasis"/>
        </w:rPr>
        <w:t xml:space="preserve">adaptation </w:t>
      </w:r>
      <w:r w:rsidRPr="00810339">
        <w:rPr>
          <w:rStyle w:val="Emphasis"/>
          <w:highlight w:val="cyan"/>
        </w:rPr>
        <w:t>tech</w:t>
      </w:r>
      <w:r w:rsidRPr="00AD2050">
        <w:rPr>
          <w:sz w:val="16"/>
        </w:rPr>
        <w:t xml:space="preserve">nologies. </w:t>
      </w:r>
      <w:r w:rsidRPr="00AD2050">
        <w:rPr>
          <w:rStyle w:val="StyleUnderline"/>
        </w:rPr>
        <w:t>When adaptation improves</w:t>
      </w:r>
      <w:r w:rsidRPr="00AD2050">
        <w:rPr>
          <w:sz w:val="16"/>
        </w:rPr>
        <w:t xml:space="preserve">, the same amount of </w:t>
      </w:r>
      <w:r w:rsidRPr="00810339">
        <w:rPr>
          <w:rStyle w:val="Emphasis"/>
          <w:highlight w:val="cyan"/>
        </w:rPr>
        <w:t>warming causes fewer deaths</w:t>
      </w:r>
      <w:r w:rsidRPr="00810339">
        <w:rPr>
          <w:sz w:val="16"/>
          <w:highlight w:val="cyan"/>
        </w:rPr>
        <w:t xml:space="preserve"> </w:t>
      </w:r>
      <w:r w:rsidRPr="00810339">
        <w:rPr>
          <w:rStyle w:val="StyleUnderline"/>
          <w:highlight w:val="cyan"/>
        </w:rPr>
        <w:t>and</w:t>
      </w:r>
      <w:r w:rsidRPr="00810339">
        <w:rPr>
          <w:sz w:val="16"/>
          <w:highlight w:val="cyan"/>
        </w:rPr>
        <w:t xml:space="preserve"> </w:t>
      </w:r>
      <w:r w:rsidRPr="00810339">
        <w:rPr>
          <w:rStyle w:val="Emphasis"/>
          <w:highlight w:val="cyan"/>
        </w:rPr>
        <w:t>lower economic losses</w:t>
      </w:r>
      <w:r w:rsidRPr="00AD2050">
        <w:rPr>
          <w:sz w:val="16"/>
        </w:rPr>
        <w:t>.</w:t>
      </w:r>
    </w:p>
    <w:p w14:paraId="03132082" w14:textId="77777777" w:rsidR="00E23E21" w:rsidRPr="0089798B" w:rsidRDefault="00E23E21" w:rsidP="00E23E21">
      <w:pPr>
        <w:rPr>
          <w:sz w:val="16"/>
        </w:rPr>
      </w:pPr>
      <w:r w:rsidRPr="00AD2050">
        <w:rPr>
          <w:sz w:val="16"/>
        </w:rPr>
        <w:t xml:space="preserve">Once adaptation is incorporated properly, the marginal benefit of geoengineering falls further. If societies can increasingly protect themselves from heat, then </w:t>
      </w:r>
      <w:r w:rsidRPr="00810339">
        <w:rPr>
          <w:rStyle w:val="StyleUnderline"/>
          <w:highlight w:val="cyan"/>
        </w:rPr>
        <w:t>reducing temp</w:t>
      </w:r>
      <w:r w:rsidRPr="00AD2050">
        <w:rPr>
          <w:rStyle w:val="StyleUnderline"/>
        </w:rPr>
        <w:t>erature</w:t>
      </w:r>
      <w:r w:rsidRPr="00810339">
        <w:rPr>
          <w:rStyle w:val="StyleUnderline"/>
          <w:highlight w:val="cyan"/>
        </w:rPr>
        <w:t>s</w:t>
      </w:r>
      <w:r w:rsidRPr="00AD2050">
        <w:rPr>
          <w:rStyle w:val="StyleUnderline"/>
        </w:rPr>
        <w:t xml:space="preserve"> </w:t>
      </w:r>
      <w:r w:rsidRPr="00F269BF">
        <w:rPr>
          <w:rStyle w:val="StyleUnderline"/>
        </w:rPr>
        <w:t xml:space="preserve">by a fraction of a degree </w:t>
      </w:r>
      <w:r w:rsidRPr="00810339">
        <w:rPr>
          <w:rStyle w:val="StyleUnderline"/>
          <w:highlight w:val="cyan"/>
        </w:rPr>
        <w:t>delivers less</w:t>
      </w:r>
      <w:r w:rsidRPr="00AD2050">
        <w:rPr>
          <w:rStyle w:val="StyleUnderline"/>
        </w:rPr>
        <w:t xml:space="preserve"> additional </w:t>
      </w:r>
      <w:r w:rsidRPr="00810339">
        <w:rPr>
          <w:rStyle w:val="StyleUnderline"/>
          <w:highlight w:val="cyan"/>
        </w:rPr>
        <w:t>protection than</w:t>
      </w:r>
      <w:r w:rsidRPr="00F269BF">
        <w:rPr>
          <w:rStyle w:val="StyleUnderline"/>
        </w:rPr>
        <w:t xml:space="preserve"> static </w:t>
      </w:r>
      <w:r w:rsidRPr="00810339">
        <w:rPr>
          <w:rStyle w:val="StyleUnderline"/>
          <w:highlight w:val="cyan"/>
        </w:rPr>
        <w:t>models imply</w:t>
      </w:r>
      <w:r w:rsidRPr="00AD2050">
        <w:rPr>
          <w:sz w:val="16"/>
        </w:rPr>
        <w:t>.</w:t>
      </w:r>
    </w:p>
    <w:p w14:paraId="0FD2DE4A" w14:textId="77777777" w:rsidR="00E23E21" w:rsidRDefault="00E23E21" w:rsidP="00E23E21">
      <w:pPr>
        <w:pStyle w:val="Heading2"/>
      </w:pPr>
      <w:r>
        <w:t>Advantage</w:t>
      </w:r>
    </w:p>
    <w:p w14:paraId="27A6862B" w14:textId="77777777" w:rsidR="00E23E21" w:rsidRDefault="00E23E21" w:rsidP="00E23E21">
      <w:pPr>
        <w:pStyle w:val="Heading3"/>
      </w:pPr>
      <w:r>
        <w:t>UQ---2NC</w:t>
      </w:r>
    </w:p>
    <w:p w14:paraId="3A75DC77" w14:textId="77777777" w:rsidR="00E23E21" w:rsidRDefault="00E23E21" w:rsidP="00E23E21">
      <w:pPr>
        <w:pStyle w:val="Analytic"/>
      </w:pPr>
    </w:p>
    <w:p w14:paraId="56978796" w14:textId="77777777" w:rsidR="00E23E21" w:rsidRDefault="00E23E21" w:rsidP="00E23E21">
      <w:pPr>
        <w:pStyle w:val="Heading3"/>
      </w:pPr>
      <w:r>
        <w:t>AT: Fertilizer Use---2NC</w:t>
      </w:r>
    </w:p>
    <w:p w14:paraId="0E3974D7" w14:textId="77777777" w:rsidR="00E23E21" w:rsidRDefault="00E23E21" w:rsidP="00E23E21">
      <w:pPr>
        <w:pStyle w:val="Analytic"/>
      </w:pPr>
    </w:p>
    <w:p w14:paraId="4D440C6F" w14:textId="77777777" w:rsidR="00E23E21" w:rsidRDefault="00E23E21" w:rsidP="00E23E21">
      <w:pPr>
        <w:pStyle w:val="Heading3"/>
      </w:pPr>
      <w:r>
        <w:t>AT: Herbicides---2NC</w:t>
      </w:r>
    </w:p>
    <w:p w14:paraId="469DDE3B" w14:textId="77777777" w:rsidR="00E23E21" w:rsidRDefault="00E23E21" w:rsidP="00E23E21">
      <w:pPr>
        <w:pStyle w:val="Analytic"/>
      </w:pPr>
    </w:p>
    <w:p w14:paraId="31636A75" w14:textId="77777777" w:rsidR="00E23E21" w:rsidRDefault="00E23E21" w:rsidP="00E23E21">
      <w:pPr>
        <w:pStyle w:val="Heading3"/>
      </w:pPr>
      <w:r>
        <w:t>AT: Monocultures---2NC</w:t>
      </w:r>
    </w:p>
    <w:p w14:paraId="4DF7C8FE" w14:textId="77777777" w:rsidR="00E23E21" w:rsidRDefault="00E23E21" w:rsidP="00E23E21">
      <w:pPr>
        <w:pStyle w:val="Analytic"/>
      </w:pPr>
    </w:p>
    <w:p w14:paraId="35E6A4D8" w14:textId="77777777" w:rsidR="00E23E21" w:rsidRDefault="00E23E21" w:rsidP="00E23E21">
      <w:pPr>
        <w:pStyle w:val="Heading3"/>
      </w:pPr>
      <w:r>
        <w:t>AT: Nitrogen---2NC</w:t>
      </w:r>
    </w:p>
    <w:p w14:paraId="6C4ED3E0" w14:textId="77777777" w:rsidR="00E23E21" w:rsidRDefault="00E23E21" w:rsidP="00E23E21">
      <w:pPr>
        <w:pStyle w:val="Analytic"/>
      </w:pPr>
    </w:p>
    <w:p w14:paraId="27231750" w14:textId="77777777" w:rsidR="00E23E21" w:rsidRDefault="00E23E21" w:rsidP="00E23E21">
      <w:pPr>
        <w:pStyle w:val="Heading3"/>
      </w:pPr>
      <w:r>
        <w:t>AT: Nitrogen---2NC</w:t>
      </w:r>
    </w:p>
    <w:p w14:paraId="084210F0" w14:textId="77777777" w:rsidR="00E23E21" w:rsidRDefault="00E23E21" w:rsidP="00E23E21">
      <w:pPr>
        <w:pStyle w:val="Analytic"/>
      </w:pPr>
    </w:p>
    <w:p w14:paraId="6990757E" w14:textId="77777777" w:rsidR="00E23E21" w:rsidRDefault="00E23E21" w:rsidP="00E23E21">
      <w:pPr>
        <w:pStyle w:val="Heading3"/>
      </w:pPr>
      <w:r>
        <w:t>AT: Pesticides---2NC</w:t>
      </w:r>
    </w:p>
    <w:p w14:paraId="65F8465A" w14:textId="77777777" w:rsidR="00E23E21" w:rsidRDefault="00E23E21" w:rsidP="00E23E21">
      <w:pPr>
        <w:pStyle w:val="Analytic"/>
      </w:pPr>
    </w:p>
    <w:p w14:paraId="00AFD3E6" w14:textId="77777777" w:rsidR="00E23E21" w:rsidRDefault="00E23E21" w:rsidP="00E23E21">
      <w:pPr>
        <w:pStyle w:val="Heading3"/>
      </w:pPr>
      <w:r>
        <w:t>AT: Pesticides---2NC</w:t>
      </w:r>
    </w:p>
    <w:p w14:paraId="7460D2ED" w14:textId="77777777" w:rsidR="00E23E21" w:rsidRDefault="00E23E21" w:rsidP="00E23E21">
      <w:pPr>
        <w:pStyle w:val="Analytic"/>
      </w:pPr>
    </w:p>
    <w:p w14:paraId="4188CD07" w14:textId="77777777" w:rsidR="00E23E21" w:rsidRDefault="00E23E21" w:rsidP="00E23E21">
      <w:pPr>
        <w:pStyle w:val="Heading3"/>
      </w:pPr>
      <w:r>
        <w:t>AT: Gene Diversity---2NC</w:t>
      </w:r>
    </w:p>
    <w:p w14:paraId="382E5F62" w14:textId="77777777" w:rsidR="00E23E21" w:rsidRPr="00290FDA" w:rsidRDefault="00E23E21" w:rsidP="00E23E21">
      <w:pPr>
        <w:pStyle w:val="Heading4"/>
        <w:tabs>
          <w:tab w:val="num" w:pos="1440"/>
        </w:tabs>
        <w:rPr>
          <w:rFonts w:cs="Arial"/>
        </w:rPr>
      </w:pPr>
      <w:r>
        <w:rPr>
          <w:rFonts w:cs="Arial"/>
        </w:rPr>
        <w:t>Ag sustainable – g</w:t>
      </w:r>
      <w:r w:rsidRPr="00290FDA">
        <w:rPr>
          <w:rFonts w:cs="Arial"/>
        </w:rPr>
        <w:t xml:space="preserve">enetic diversity is </w:t>
      </w:r>
      <w:r w:rsidRPr="00290FDA">
        <w:rPr>
          <w:rFonts w:cs="Arial"/>
          <w:u w:val="single"/>
        </w:rPr>
        <w:t>increasing</w:t>
      </w:r>
      <w:r>
        <w:rPr>
          <w:rFonts w:cs="Arial"/>
        </w:rPr>
        <w:t xml:space="preserve">. </w:t>
      </w:r>
    </w:p>
    <w:p w14:paraId="660E0445" w14:textId="77777777" w:rsidR="00E23E21" w:rsidRPr="00290FDA" w:rsidRDefault="00E23E21" w:rsidP="00E23E21">
      <w:r w:rsidRPr="00290FDA">
        <w:t xml:space="preserve">Colin </w:t>
      </w:r>
      <w:r w:rsidRPr="00290FDA">
        <w:rPr>
          <w:rStyle w:val="Style13ptBold"/>
        </w:rPr>
        <w:t>Khoury 18</w:t>
      </w:r>
      <w:r w:rsidRPr="00290FDA">
        <w:t>, Research Scientist at the International Center for Tropical Agriculture (CIAT), Colombia and at the USDA National Laboratory for Genetic Resources Preservation, “Evaluating Claims GMOs and Modern Agriculture have Led to a 75% Drop in Crop Diversity”, Genetic Literacy Project, 12/14/2018, https://geneticliteracyproject.org/2018/12/14/myth-busting-modern-agriculture-really-led-75-drop-crop-diversity/</w:t>
      </w:r>
    </w:p>
    <w:p w14:paraId="42C6CAD2" w14:textId="77777777" w:rsidR="00E23E21" w:rsidRPr="00290FDA" w:rsidRDefault="00E23E21" w:rsidP="00E23E21">
      <w:pPr>
        <w:rPr>
          <w:sz w:val="16"/>
        </w:rPr>
      </w:pPr>
      <w:r w:rsidRPr="00290FDA">
        <w:rPr>
          <w:rStyle w:val="StyleUnderline"/>
        </w:rPr>
        <w:t>One of the central concepts that unifies those concerned with biodiversity is the belief that diversity is being lost, piece by piece, to a greater or lesser degree, globally</w:t>
      </w:r>
      <w:r w:rsidRPr="00290FDA">
        <w:rPr>
          <w:sz w:val="16"/>
        </w:rPr>
        <w:t>.</w:t>
      </w:r>
    </w:p>
    <w:p w14:paraId="5F5FA883" w14:textId="77777777" w:rsidR="00E23E21" w:rsidRPr="00290FDA" w:rsidRDefault="00E23E21" w:rsidP="00E23E21">
      <w:pPr>
        <w:rPr>
          <w:sz w:val="16"/>
        </w:rPr>
      </w:pPr>
      <w:r w:rsidRPr="00290FDA">
        <w:rPr>
          <w:rStyle w:val="StyleUnderline"/>
        </w:rPr>
        <w:t>The same goes for the biodiversity of what we eat</w:t>
      </w:r>
      <w:r w:rsidRPr="00290FDA">
        <w:rPr>
          <w:sz w:val="16"/>
        </w:rPr>
        <w:t xml:space="preserve">. Scientists and activists have worried about the loss of crops and their many traditional varieties for at least a hundred years, since botanist N. I. Vavilov traveled the world in search of plants useful for cultivation in his Russian homeland. He noticed that diversity was disappearing in the cradles of agriculture – places where crops had been cultivated continuously for thousands of years. </w:t>
      </w:r>
      <w:r w:rsidRPr="00290FDA">
        <w:rPr>
          <w:rStyle w:val="StyleUnderline"/>
        </w:rPr>
        <w:t>The alarm sounded</w:t>
      </w:r>
      <w:r w:rsidRPr="00290FDA">
        <w:rPr>
          <w:sz w:val="16"/>
        </w:rPr>
        <w:t xml:space="preserve"> even louder 50 years ago, during the Green Revolution, </w:t>
      </w:r>
      <w:r w:rsidRPr="00290FDA">
        <w:rPr>
          <w:rStyle w:val="StyleUnderline"/>
        </w:rPr>
        <w:t>when farmers</w:t>
      </w:r>
      <w:r w:rsidRPr="00290FDA">
        <w:rPr>
          <w:sz w:val="16"/>
        </w:rPr>
        <w:t xml:space="preserve"> in some of the most diverse regions of the world largely </w:t>
      </w:r>
      <w:r w:rsidRPr="00290FDA">
        <w:rPr>
          <w:rStyle w:val="StyleUnderline"/>
        </w:rPr>
        <w:t>replaced</w:t>
      </w:r>
      <w:r w:rsidRPr="00290FDA">
        <w:rPr>
          <w:sz w:val="16"/>
        </w:rPr>
        <w:t xml:space="preserve"> their many </w:t>
      </w:r>
      <w:r w:rsidRPr="00290FDA">
        <w:rPr>
          <w:rStyle w:val="StyleUnderline"/>
        </w:rPr>
        <w:t>locally adapted</w:t>
      </w:r>
      <w:r w:rsidRPr="00290FDA">
        <w:rPr>
          <w:sz w:val="16"/>
        </w:rPr>
        <w:t xml:space="preserve"> wheat, rice, and other grain </w:t>
      </w:r>
      <w:r w:rsidRPr="00290FDA">
        <w:rPr>
          <w:rStyle w:val="StyleUnderline"/>
        </w:rPr>
        <w:t>varieties with</w:t>
      </w:r>
      <w:r w:rsidRPr="00290FDA">
        <w:rPr>
          <w:sz w:val="16"/>
        </w:rPr>
        <w:t xml:space="preserve"> fewer, </w:t>
      </w:r>
      <w:r w:rsidRPr="00290FDA">
        <w:rPr>
          <w:rStyle w:val="StyleUnderline"/>
        </w:rPr>
        <w:t>more uniform</w:t>
      </w:r>
      <w:r w:rsidRPr="00290FDA">
        <w:rPr>
          <w:sz w:val="16"/>
        </w:rPr>
        <w:t xml:space="preserve">, higher yielding </w:t>
      </w:r>
      <w:r w:rsidRPr="00290FDA">
        <w:rPr>
          <w:rStyle w:val="StyleUnderline"/>
        </w:rPr>
        <w:t>professionally bred varieties</w:t>
      </w:r>
      <w:r w:rsidRPr="00290FDA">
        <w:rPr>
          <w:sz w:val="16"/>
        </w:rPr>
        <w:t>.</w:t>
      </w:r>
    </w:p>
    <w:p w14:paraId="73D09BB4" w14:textId="77777777" w:rsidR="00E23E21" w:rsidRPr="00290FDA" w:rsidRDefault="00E23E21" w:rsidP="00E23E21">
      <w:pPr>
        <w:rPr>
          <w:sz w:val="16"/>
        </w:rPr>
      </w:pPr>
      <w:r w:rsidRPr="00290FDA">
        <w:rPr>
          <w:sz w:val="16"/>
        </w:rPr>
        <w:t>Economic development, human migration, urbanization, and globalization have further affected the diversity of food crops cultivated and consumed around the world. Most modern farmers seem to want uniform, mechanized production. Most eaters seem to want unblemished vegetables of known shapes and sizes, and inexpensive processed food products. In most of the decisions producers, food distributors, and consumers make, crop diversity inadvertently gets the short end of the stick.</w:t>
      </w:r>
    </w:p>
    <w:p w14:paraId="24F23ABC" w14:textId="77777777" w:rsidR="00E23E21" w:rsidRPr="00290FDA" w:rsidRDefault="00E23E21" w:rsidP="00E23E21">
      <w:pPr>
        <w:rPr>
          <w:sz w:val="16"/>
        </w:rPr>
      </w:pPr>
      <w:r w:rsidRPr="00290FDA">
        <w:rPr>
          <w:rStyle w:val="StyleUnderline"/>
        </w:rPr>
        <w:t xml:space="preserve">This is </w:t>
      </w:r>
      <w:r w:rsidRPr="00290FDA">
        <w:rPr>
          <w:rStyle w:val="Emphasis"/>
        </w:rPr>
        <w:t>ironic</w:t>
      </w:r>
      <w:r w:rsidRPr="00290FDA">
        <w:rPr>
          <w:rStyle w:val="StyleUnderline"/>
        </w:rPr>
        <w:t xml:space="preserve">, since </w:t>
      </w:r>
      <w:r w:rsidRPr="00810339">
        <w:rPr>
          <w:rStyle w:val="StyleUnderline"/>
          <w:highlight w:val="cyan"/>
        </w:rPr>
        <w:t>modern</w:t>
      </w:r>
      <w:r w:rsidRPr="00290FDA">
        <w:rPr>
          <w:rStyle w:val="StyleUnderline"/>
        </w:rPr>
        <w:t xml:space="preserve"> productive </w:t>
      </w:r>
      <w:r w:rsidRPr="00810339">
        <w:rPr>
          <w:rStyle w:val="StyleUnderline"/>
          <w:highlight w:val="cyan"/>
        </w:rPr>
        <w:t>crop varieties are</w:t>
      </w:r>
      <w:r w:rsidRPr="00290FDA">
        <w:rPr>
          <w:rStyle w:val="StyleUnderline"/>
        </w:rPr>
        <w:t xml:space="preserve"> bred by </w:t>
      </w:r>
      <w:r w:rsidRPr="00810339">
        <w:rPr>
          <w:rStyle w:val="Emphasis"/>
          <w:highlight w:val="cyan"/>
        </w:rPr>
        <w:t>wisely mixing</w:t>
      </w:r>
      <w:r w:rsidRPr="00810339">
        <w:rPr>
          <w:rStyle w:val="StyleUnderline"/>
          <w:highlight w:val="cyan"/>
        </w:rPr>
        <w:t xml:space="preserve"> and </w:t>
      </w:r>
      <w:r w:rsidRPr="00810339">
        <w:rPr>
          <w:rStyle w:val="Emphasis"/>
          <w:highlight w:val="cyan"/>
        </w:rPr>
        <w:t>matching</w:t>
      </w:r>
      <w:r w:rsidRPr="00810339">
        <w:rPr>
          <w:rStyle w:val="StyleUnderline"/>
          <w:highlight w:val="cyan"/>
        </w:rPr>
        <w:t xml:space="preserve"> </w:t>
      </w:r>
      <w:r w:rsidRPr="00810339">
        <w:rPr>
          <w:rStyle w:val="Emphasis"/>
          <w:highlight w:val="cyan"/>
        </w:rPr>
        <w:t>diverse</w:t>
      </w:r>
      <w:r w:rsidRPr="00290FDA">
        <w:rPr>
          <w:rStyle w:val="Emphasis"/>
        </w:rPr>
        <w:t xml:space="preserve"> genetic </w:t>
      </w:r>
      <w:r w:rsidRPr="00810339">
        <w:rPr>
          <w:rStyle w:val="Emphasis"/>
          <w:highlight w:val="cyan"/>
        </w:rPr>
        <w:t>resources</w:t>
      </w:r>
      <w:r w:rsidRPr="00290FDA">
        <w:rPr>
          <w:sz w:val="16"/>
        </w:rPr>
        <w:t xml:space="preserve">. The disappearance of old varieties thus reduces the options available to plant breeders, including those working to produce more nutritious and resilient crops. </w:t>
      </w:r>
      <w:r w:rsidRPr="00810339">
        <w:rPr>
          <w:rStyle w:val="Emphasis"/>
          <w:highlight w:val="cyan"/>
        </w:rPr>
        <w:t>Genebank</w:t>
      </w:r>
      <w:r w:rsidRPr="00810339">
        <w:rPr>
          <w:rStyle w:val="StyleUnderline"/>
          <w:highlight w:val="cyan"/>
        </w:rPr>
        <w:t xml:space="preserve"> collections, such as</w:t>
      </w:r>
      <w:r w:rsidRPr="00290FDA">
        <w:rPr>
          <w:rStyle w:val="StyleUnderline"/>
        </w:rPr>
        <w:t xml:space="preserve"> the </w:t>
      </w:r>
      <w:r w:rsidRPr="00290FDA">
        <w:rPr>
          <w:rStyle w:val="Emphasis"/>
        </w:rPr>
        <w:t>beans</w:t>
      </w:r>
      <w:r w:rsidRPr="00290FDA">
        <w:rPr>
          <w:rStyle w:val="StyleUnderline"/>
        </w:rPr>
        <w:t xml:space="preserve">, </w:t>
      </w:r>
      <w:r w:rsidRPr="00290FDA">
        <w:rPr>
          <w:rStyle w:val="Emphasis"/>
        </w:rPr>
        <w:t>cassava</w:t>
      </w:r>
      <w:r w:rsidRPr="00290FDA">
        <w:rPr>
          <w:rStyle w:val="StyleUnderline"/>
        </w:rPr>
        <w:t xml:space="preserve">, and </w:t>
      </w:r>
      <w:r w:rsidRPr="00290FDA">
        <w:rPr>
          <w:rStyle w:val="Emphasis"/>
        </w:rPr>
        <w:t>other staples</w:t>
      </w:r>
      <w:r w:rsidRPr="00290FDA">
        <w:rPr>
          <w:rStyle w:val="StyleUnderline"/>
        </w:rPr>
        <w:t xml:space="preserve"> conserved at </w:t>
      </w:r>
      <w:r w:rsidRPr="00810339">
        <w:rPr>
          <w:rStyle w:val="Emphasis"/>
          <w:highlight w:val="cyan"/>
        </w:rPr>
        <w:t>CIAT</w:t>
      </w:r>
      <w:r w:rsidRPr="00290FDA">
        <w:rPr>
          <w:rStyle w:val="StyleUnderline"/>
        </w:rPr>
        <w:t xml:space="preserve">, which were originally built to </w:t>
      </w:r>
      <w:r w:rsidRPr="00810339">
        <w:rPr>
          <w:rStyle w:val="Emphasis"/>
          <w:highlight w:val="cyan"/>
        </w:rPr>
        <w:t>provide access</w:t>
      </w:r>
      <w:r w:rsidRPr="00290FDA">
        <w:rPr>
          <w:rStyle w:val="StyleUnderline"/>
        </w:rPr>
        <w:t xml:space="preserve"> for plant breeders </w:t>
      </w:r>
      <w:r w:rsidRPr="00810339">
        <w:rPr>
          <w:rStyle w:val="StyleUnderline"/>
          <w:highlight w:val="cyan"/>
        </w:rPr>
        <w:t xml:space="preserve">to </w:t>
      </w:r>
      <w:r w:rsidRPr="00810339">
        <w:rPr>
          <w:rStyle w:val="Emphasis"/>
          <w:highlight w:val="cyan"/>
        </w:rPr>
        <w:t>genetic resources</w:t>
      </w:r>
      <w:r w:rsidRPr="00290FDA">
        <w:rPr>
          <w:rStyle w:val="StyleUnderline"/>
        </w:rPr>
        <w:t xml:space="preserve">, have therefore taken on increasingly </w:t>
      </w:r>
      <w:r w:rsidRPr="00810339">
        <w:rPr>
          <w:rStyle w:val="StyleUnderline"/>
          <w:highlight w:val="cyan"/>
        </w:rPr>
        <w:t xml:space="preserve">important </w:t>
      </w:r>
      <w:r w:rsidRPr="00810339">
        <w:rPr>
          <w:rStyle w:val="Emphasis"/>
          <w:highlight w:val="cyan"/>
        </w:rPr>
        <w:t>conservation roles</w:t>
      </w:r>
      <w:r w:rsidRPr="00290FDA">
        <w:rPr>
          <w:sz w:val="16"/>
        </w:rPr>
        <w:t>.</w:t>
      </w:r>
    </w:p>
    <w:p w14:paraId="7BC3F8F6" w14:textId="77777777" w:rsidR="00E23E21" w:rsidRPr="00290FDA" w:rsidRDefault="00E23E21" w:rsidP="00E23E21">
      <w:pPr>
        <w:rPr>
          <w:sz w:val="16"/>
        </w:rPr>
      </w:pPr>
      <w:r w:rsidRPr="00290FDA">
        <w:rPr>
          <w:sz w:val="16"/>
        </w:rPr>
        <w:t>In many regions of the world, the loss of crop diversity also has profound cultural and spiritual significance, with seeds no longer handed down through generations and no longer connecting people as closely to the places they call home. What people cultivate and what they eat are important to how they identify themselves, both as cultures and as individuals. “We are what we eat.”</w:t>
      </w:r>
    </w:p>
    <w:p w14:paraId="2832FE30" w14:textId="77777777" w:rsidR="00E23E21" w:rsidRPr="00290FDA" w:rsidRDefault="00E23E21" w:rsidP="00E23E21">
      <w:pPr>
        <w:rPr>
          <w:sz w:val="16"/>
        </w:rPr>
      </w:pPr>
      <w:r w:rsidRPr="00290FDA">
        <w:rPr>
          <w:sz w:val="16"/>
        </w:rPr>
        <w:t>Taking stock</w:t>
      </w:r>
    </w:p>
    <w:p w14:paraId="474E44FD" w14:textId="77777777" w:rsidR="00E23E21" w:rsidRPr="00290FDA" w:rsidRDefault="00E23E21" w:rsidP="00E23E21">
      <w:pPr>
        <w:rPr>
          <w:sz w:val="16"/>
        </w:rPr>
      </w:pPr>
      <w:r w:rsidRPr="00290FDA">
        <w:rPr>
          <w:sz w:val="16"/>
        </w:rPr>
        <w:t>Being a food biodiversity scientist, I grew up (in the professional sense) with the loss of crop diversity looming over my head, providing both a raison d’être and an urgency to my efforts. Somewhere along the line, I became interested in understanding its magnitude. That is, counting how many crops and how many varieties have been lost.</w:t>
      </w:r>
    </w:p>
    <w:p w14:paraId="20B977AD" w14:textId="77777777" w:rsidR="00E23E21" w:rsidRPr="00290FDA" w:rsidRDefault="00E23E21" w:rsidP="00E23E21">
      <w:pPr>
        <w:rPr>
          <w:sz w:val="16"/>
        </w:rPr>
      </w:pPr>
      <w:r w:rsidRPr="00290FDA">
        <w:rPr>
          <w:sz w:val="16"/>
        </w:rPr>
        <w:t xml:space="preserve">And that’s where it started to become complicated, and also more interesting. Because, </w:t>
      </w:r>
      <w:r w:rsidRPr="00290FDA">
        <w:rPr>
          <w:rStyle w:val="StyleUnderline"/>
        </w:rPr>
        <w:t xml:space="preserve">when I went looking for signs of the loss of specific crops, </w:t>
      </w:r>
      <w:r w:rsidRPr="00290FDA">
        <w:rPr>
          <w:rStyle w:val="Emphasis"/>
        </w:rPr>
        <w:t>I couldn’t find any</w:t>
      </w:r>
      <w:r w:rsidRPr="00290FDA">
        <w:rPr>
          <w:sz w:val="16"/>
        </w:rPr>
        <w:t>. Instead, I found evidence of massive global changes in our food diversity that left me worried, but at the same time hopeful.</w:t>
      </w:r>
    </w:p>
    <w:p w14:paraId="0630F28E" w14:textId="77777777" w:rsidR="00E23E21" w:rsidRPr="00290FDA" w:rsidRDefault="00E23E21" w:rsidP="00E23E21">
      <w:pPr>
        <w:rPr>
          <w:sz w:val="16"/>
        </w:rPr>
      </w:pPr>
      <w:r w:rsidRPr="00290FDA">
        <w:rPr>
          <w:sz w:val="16"/>
        </w:rPr>
        <w:t xml:space="preserve">A bit of background. </w:t>
      </w:r>
      <w:r w:rsidRPr="00290FDA">
        <w:rPr>
          <w:rStyle w:val="StyleUnderline"/>
        </w:rPr>
        <w:t>Most</w:t>
      </w:r>
      <w:r w:rsidRPr="00290FDA">
        <w:rPr>
          <w:sz w:val="16"/>
        </w:rPr>
        <w:t xml:space="preserve"> of the </w:t>
      </w:r>
      <w:r w:rsidRPr="00290FDA">
        <w:rPr>
          <w:rStyle w:val="StyleUnderline"/>
        </w:rPr>
        <w:t>numbers seen in the news on</w:t>
      </w:r>
      <w:r w:rsidRPr="00290FDA">
        <w:rPr>
          <w:sz w:val="16"/>
        </w:rPr>
        <w:t xml:space="preserve"> how much </w:t>
      </w:r>
      <w:r w:rsidRPr="00290FDA">
        <w:rPr>
          <w:rStyle w:val="StyleUnderline"/>
        </w:rPr>
        <w:t>crop diversity</w:t>
      </w:r>
      <w:r w:rsidRPr="00290FDA">
        <w:rPr>
          <w:sz w:val="16"/>
        </w:rPr>
        <w:t xml:space="preserve"> has been lost </w:t>
      </w:r>
      <w:r w:rsidRPr="00290FDA">
        <w:rPr>
          <w:rStyle w:val="StyleUnderline"/>
        </w:rPr>
        <w:t>go back to a handful of reports</w:t>
      </w:r>
      <w:r w:rsidRPr="00290FDA">
        <w:rPr>
          <w:sz w:val="16"/>
        </w:rPr>
        <w:t xml:space="preserve"> and books </w:t>
      </w:r>
      <w:r w:rsidRPr="00290FDA">
        <w:rPr>
          <w:rStyle w:val="StyleUnderline"/>
        </w:rPr>
        <w:t xml:space="preserve">that reference a </w:t>
      </w:r>
      <w:r w:rsidRPr="00290FDA">
        <w:rPr>
          <w:rStyle w:val="Emphasis"/>
        </w:rPr>
        <w:t>few studies</w:t>
      </w:r>
      <w:r w:rsidRPr="00290FDA">
        <w:rPr>
          <w:rStyle w:val="StyleUnderline"/>
        </w:rPr>
        <w:t xml:space="preserve">: for example, the changing number of </w:t>
      </w:r>
      <w:r w:rsidRPr="00290FDA">
        <w:rPr>
          <w:rStyle w:val="Emphasis"/>
        </w:rPr>
        <w:t>vegetable varieties</w:t>
      </w:r>
      <w:r w:rsidRPr="00290FDA">
        <w:rPr>
          <w:sz w:val="16"/>
        </w:rPr>
        <w:t xml:space="preserve"> for sale </w:t>
      </w:r>
      <w:r w:rsidRPr="00290FDA">
        <w:rPr>
          <w:rStyle w:val="StyleUnderline"/>
        </w:rPr>
        <w:t xml:space="preserve">in the </w:t>
      </w:r>
      <w:r w:rsidRPr="00290FDA">
        <w:rPr>
          <w:rStyle w:val="Emphasis"/>
        </w:rPr>
        <w:t>U.S.</w:t>
      </w:r>
      <w:r w:rsidRPr="00290FDA">
        <w:rPr>
          <w:sz w:val="16"/>
        </w:rPr>
        <w:t xml:space="preserve"> over time. </w:t>
      </w:r>
      <w:r w:rsidRPr="00290FDA">
        <w:rPr>
          <w:rStyle w:val="StyleUnderline"/>
        </w:rPr>
        <w:t xml:space="preserve">The results are </w:t>
      </w:r>
      <w:r w:rsidRPr="00810339">
        <w:rPr>
          <w:rStyle w:val="Emphasis"/>
          <w:highlight w:val="cyan"/>
        </w:rPr>
        <w:t>estimations</w:t>
      </w:r>
      <w:r w:rsidRPr="00290FDA">
        <w:rPr>
          <w:sz w:val="16"/>
        </w:rPr>
        <w:t xml:space="preserve"> for a few crops at local to national levels, </w:t>
      </w:r>
      <w:r w:rsidRPr="00290FDA">
        <w:rPr>
          <w:rStyle w:val="StyleUnderline"/>
        </w:rPr>
        <w:t>but</w:t>
      </w:r>
      <w:r w:rsidRPr="00290FDA">
        <w:rPr>
          <w:sz w:val="16"/>
        </w:rPr>
        <w:t xml:space="preserve"> they somehow </w:t>
      </w:r>
      <w:r w:rsidRPr="00290FDA">
        <w:rPr>
          <w:rStyle w:val="StyleUnderline"/>
        </w:rPr>
        <w:t xml:space="preserve">have been </w:t>
      </w:r>
      <w:r w:rsidRPr="00810339">
        <w:rPr>
          <w:rStyle w:val="Emphasis"/>
          <w:highlight w:val="cyan"/>
        </w:rPr>
        <w:t>inflated</w:t>
      </w:r>
      <w:r w:rsidRPr="00810339">
        <w:rPr>
          <w:rStyle w:val="StyleUnderline"/>
          <w:highlight w:val="cyan"/>
        </w:rPr>
        <w:t xml:space="preserve"> to </w:t>
      </w:r>
      <w:r w:rsidRPr="00810339">
        <w:rPr>
          <w:rStyle w:val="Emphasis"/>
          <w:highlight w:val="cyan"/>
        </w:rPr>
        <w:t>generalized</w:t>
      </w:r>
      <w:r w:rsidRPr="00810339">
        <w:rPr>
          <w:rStyle w:val="StyleUnderline"/>
          <w:highlight w:val="cyan"/>
        </w:rPr>
        <w:t xml:space="preserve"> statements about</w:t>
      </w:r>
      <w:r w:rsidRPr="00290FDA">
        <w:rPr>
          <w:sz w:val="16"/>
        </w:rPr>
        <w:t xml:space="preserve"> the </w:t>
      </w:r>
      <w:r w:rsidRPr="00810339">
        <w:rPr>
          <w:rStyle w:val="Emphasis"/>
          <w:highlight w:val="cyan"/>
        </w:rPr>
        <w:t>global</w:t>
      </w:r>
      <w:r w:rsidRPr="00290FDA">
        <w:rPr>
          <w:sz w:val="16"/>
        </w:rPr>
        <w:t xml:space="preserve"> state of </w:t>
      </w:r>
      <w:r w:rsidRPr="00290FDA">
        <w:rPr>
          <w:rStyle w:val="StyleUnderline"/>
        </w:rPr>
        <w:t xml:space="preserve">crop </w:t>
      </w:r>
      <w:r w:rsidRPr="00810339">
        <w:rPr>
          <w:rStyle w:val="StyleUnderline"/>
          <w:highlight w:val="cyan"/>
        </w:rPr>
        <w:t>diversity</w:t>
      </w:r>
      <w:r w:rsidRPr="00290FDA">
        <w:rPr>
          <w:sz w:val="16"/>
        </w:rPr>
        <w:t>, the most common of which is some variation of “75% of the diversity in crops has been lost.”</w:t>
      </w:r>
    </w:p>
    <w:p w14:paraId="1ED5E8BC" w14:textId="77777777" w:rsidR="00E23E21" w:rsidRPr="00290FDA" w:rsidRDefault="00E23E21" w:rsidP="00E23E21">
      <w:pPr>
        <w:rPr>
          <w:sz w:val="16"/>
        </w:rPr>
      </w:pPr>
      <w:r w:rsidRPr="00290FDA">
        <w:rPr>
          <w:sz w:val="16"/>
        </w:rPr>
        <w:t xml:space="preserve">Putting true numbers on diversity loss turns out to be a complicated and contested business, with no shortage of strong opinions. One big part of the problem is that there aren’t many good ways to count the diversity that existed before it disappeared. Researchers have done some work to assess the changes in diversity in crop varieties of Green Revolution cereals, and to some degree on the genetic diversity within those varieties. The results indicate that, although diversity on farms decreased when farmers first replaced traditional varieties with modern types, </w:t>
      </w:r>
      <w:r w:rsidRPr="00290FDA">
        <w:rPr>
          <w:rStyle w:val="StyleUnderline"/>
        </w:rPr>
        <w:t xml:space="preserve">the more recent </w:t>
      </w:r>
      <w:r w:rsidRPr="00810339">
        <w:rPr>
          <w:rStyle w:val="StyleUnderline"/>
          <w:highlight w:val="cyan"/>
        </w:rPr>
        <w:t xml:space="preserve">trends are </w:t>
      </w:r>
      <w:r w:rsidRPr="00810339">
        <w:rPr>
          <w:rStyle w:val="Emphasis"/>
          <w:highlight w:val="cyan"/>
        </w:rPr>
        <w:t>not</w:t>
      </w:r>
      <w:r w:rsidRPr="00290FDA">
        <w:rPr>
          <w:rStyle w:val="Emphasis"/>
        </w:rPr>
        <w:t xml:space="preserve"> so </w:t>
      </w:r>
      <w:r w:rsidRPr="00810339">
        <w:rPr>
          <w:rStyle w:val="Emphasis"/>
          <w:highlight w:val="cyan"/>
        </w:rPr>
        <w:t>simple</w:t>
      </w:r>
      <w:r w:rsidRPr="00290FDA">
        <w:rPr>
          <w:sz w:val="16"/>
        </w:rPr>
        <w:t xml:space="preserve"> to decipher.</w:t>
      </w:r>
    </w:p>
    <w:p w14:paraId="0F4E4227" w14:textId="77777777" w:rsidR="00E23E21" w:rsidRPr="00290FDA" w:rsidRDefault="00E23E21" w:rsidP="00E23E21">
      <w:pPr>
        <w:rPr>
          <w:sz w:val="16"/>
        </w:rPr>
      </w:pPr>
      <w:r w:rsidRPr="00290FDA">
        <w:rPr>
          <w:sz w:val="16"/>
        </w:rPr>
        <w:t>Reviewing what had been researched, it was particularly surprising to me that very little work had been done to understand the changes in what is probably the simplest level to measure: the diversity of crop species in the human diet, that is, how successful is maize versus rice versus potato versus quinoa and so on. I realized that data on the contribution of crops to national food supplies were available for almost all countries worldwide via FAOSTAT, with information for every year since 1961. Perhaps these were the data that could show when a particular grain, or legume, or vegetable, fell off the world map, and just how diverse our global food supply is now compared to half a century ago.</w:t>
      </w:r>
    </w:p>
    <w:p w14:paraId="484C7B14" w14:textId="77777777" w:rsidR="00E23E21" w:rsidRPr="00290FDA" w:rsidRDefault="00E23E21" w:rsidP="00E23E21">
      <w:pPr>
        <w:rPr>
          <w:sz w:val="12"/>
          <w:szCs w:val="18"/>
        </w:rPr>
      </w:pPr>
      <w:r w:rsidRPr="00290FDA">
        <w:rPr>
          <w:sz w:val="16"/>
        </w:rPr>
        <w:t xml:space="preserve">Fast forward through a couple of years of investigation. To my surprise, I found that </w:t>
      </w:r>
      <w:r w:rsidRPr="00810339">
        <w:rPr>
          <w:rStyle w:val="Emphasis"/>
          <w:sz w:val="24"/>
          <w:highlight w:val="cyan"/>
        </w:rPr>
        <w:t>not a single crop was lost over</w:t>
      </w:r>
      <w:r w:rsidRPr="00290FDA">
        <w:rPr>
          <w:rStyle w:val="Emphasis"/>
          <w:sz w:val="24"/>
        </w:rPr>
        <w:t xml:space="preserve"> the past </w:t>
      </w:r>
      <w:r w:rsidRPr="00810339">
        <w:rPr>
          <w:rStyle w:val="Emphasis"/>
          <w:sz w:val="24"/>
          <w:highlight w:val="cyan"/>
        </w:rPr>
        <w:t>50 years!</w:t>
      </w:r>
      <w:r w:rsidRPr="00290FDA">
        <w:rPr>
          <w:sz w:val="16"/>
        </w:rPr>
        <w:t xml:space="preserve"> </w:t>
      </w:r>
      <w:r w:rsidRPr="00810339">
        <w:rPr>
          <w:rStyle w:val="StyleUnderline"/>
          <w:highlight w:val="cyan"/>
        </w:rPr>
        <w:t xml:space="preserve">There was </w:t>
      </w:r>
      <w:r w:rsidRPr="00810339">
        <w:rPr>
          <w:rStyle w:val="Emphasis"/>
          <w:highlight w:val="cyan"/>
        </w:rPr>
        <w:t>no evidence</w:t>
      </w:r>
      <w:r w:rsidRPr="00810339">
        <w:rPr>
          <w:rStyle w:val="StyleUnderline"/>
          <w:highlight w:val="cyan"/>
        </w:rPr>
        <w:t xml:space="preserve"> for extinction</w:t>
      </w:r>
      <w:r w:rsidRPr="00290FDA">
        <w:rPr>
          <w:sz w:val="12"/>
          <w:szCs w:val="18"/>
        </w:rPr>
        <w:t>. What was going on? Was I missing something or was the loss of food biodiversity narrative wrong?</w:t>
      </w:r>
    </w:p>
    <w:p w14:paraId="391A8ED9" w14:textId="77777777" w:rsidR="00E23E21" w:rsidRPr="00290FDA" w:rsidRDefault="00E23E21" w:rsidP="00E23E21">
      <w:pPr>
        <w:rPr>
          <w:sz w:val="12"/>
          <w:szCs w:val="18"/>
        </w:rPr>
      </w:pPr>
      <w:r w:rsidRPr="00290FDA">
        <w:rPr>
          <w:sz w:val="12"/>
          <w:szCs w:val="18"/>
        </w:rPr>
        <w:t>It turns out that my failure to see any loss of crops was due in large part to the lack of sufficient resolution in the FAO food supply data. Only 52 meaningful crop species-specific commodities are measured and a number of these are general groupings such as “cereals, other.” Because of this lack of specificity, the data couldn’t comprehensively assess the crops that have been most vulnerable to changes in the global food system over the past 50 years.</w:t>
      </w:r>
    </w:p>
    <w:p w14:paraId="4AE6F9D7" w14:textId="77777777" w:rsidR="00E23E21" w:rsidRPr="00290FDA" w:rsidRDefault="00E23E21" w:rsidP="00E23E21">
      <w:pPr>
        <w:rPr>
          <w:sz w:val="12"/>
          <w:szCs w:val="18"/>
        </w:rPr>
      </w:pPr>
      <w:r w:rsidRPr="00290FDA">
        <w:rPr>
          <w:sz w:val="12"/>
          <w:szCs w:val="18"/>
        </w:rPr>
        <w:t>Related article:  Viewpoint: 'Heritage' of emotional decision-making fuels EU's opposition to biotech crops</w:t>
      </w:r>
    </w:p>
    <w:p w14:paraId="1A0B933C" w14:textId="77777777" w:rsidR="00E23E21" w:rsidRPr="00290FDA" w:rsidRDefault="00E23E21" w:rsidP="00E23E21">
      <w:pPr>
        <w:rPr>
          <w:sz w:val="12"/>
          <w:szCs w:val="18"/>
        </w:rPr>
      </w:pPr>
      <w:r w:rsidRPr="00290FDA">
        <w:rPr>
          <w:sz w:val="12"/>
          <w:szCs w:val="18"/>
        </w:rPr>
        <w:t>In FAO data, these plants are either thrown into the general categories or they aren’t measured at all, especially if they are produced only on a small scale, for local markets or in home gardens. This is, in itself, sign enough that they may be imperiled. We need better statistics about what people eat (and grow) around the world. But, enough is known to be confident that many locally relevant crops are in decline.</w:t>
      </w:r>
    </w:p>
    <w:p w14:paraId="491C2E60" w14:textId="77777777" w:rsidR="00E23E21" w:rsidRPr="00290FDA" w:rsidRDefault="00E23E21" w:rsidP="00E23E21">
      <w:pPr>
        <w:rPr>
          <w:sz w:val="12"/>
          <w:szCs w:val="18"/>
        </w:rPr>
      </w:pPr>
      <w:r w:rsidRPr="00290FDA">
        <w:rPr>
          <w:sz w:val="12"/>
          <w:szCs w:val="18"/>
        </w:rPr>
        <w:t>But that’s not to say that the data weren’t useful to the question at hand. With some further analysis, they eventually provided what I think is a powerful argument for further concern about the loss of crop diversity globally. Yet, at the same time, they also offer some hope.</w:t>
      </w:r>
    </w:p>
    <w:p w14:paraId="592C00F3" w14:textId="77777777" w:rsidR="00E23E21" w:rsidRPr="00290FDA" w:rsidRDefault="00E23E21" w:rsidP="00E23E21">
      <w:pPr>
        <w:rPr>
          <w:sz w:val="10"/>
          <w:szCs w:val="16"/>
        </w:rPr>
      </w:pPr>
      <w:r w:rsidRPr="00290FDA">
        <w:rPr>
          <w:rStyle w:val="StyleUnderline"/>
        </w:rPr>
        <w:t xml:space="preserve">Over the past 50 years, </w:t>
      </w:r>
      <w:r w:rsidRPr="00810339">
        <w:rPr>
          <w:rStyle w:val="StyleUnderline"/>
          <w:highlight w:val="cyan"/>
        </w:rPr>
        <w:t>almost all</w:t>
      </w:r>
      <w:r w:rsidRPr="00290FDA">
        <w:rPr>
          <w:rStyle w:val="StyleUnderline"/>
        </w:rPr>
        <w:t xml:space="preserve"> countries’ </w:t>
      </w:r>
      <w:r w:rsidRPr="00810339">
        <w:rPr>
          <w:rStyle w:val="StyleUnderline"/>
          <w:highlight w:val="cyan"/>
        </w:rPr>
        <w:t>diets</w:t>
      </w:r>
      <w:r w:rsidRPr="00290FDA">
        <w:rPr>
          <w:rStyle w:val="StyleUnderline"/>
        </w:rPr>
        <w:t xml:space="preserve"> actually </w:t>
      </w:r>
      <w:r w:rsidRPr="00810339">
        <w:rPr>
          <w:rStyle w:val="StyleUnderline"/>
          <w:highlight w:val="cyan"/>
        </w:rPr>
        <w:t xml:space="preserve">became </w:t>
      </w:r>
      <w:r w:rsidRPr="00810339">
        <w:rPr>
          <w:rStyle w:val="Emphasis"/>
          <w:highlight w:val="cyan"/>
        </w:rPr>
        <w:t>more diverse</w:t>
      </w:r>
      <w:r w:rsidRPr="00290FDA">
        <w:rPr>
          <w:rStyle w:val="Emphasis"/>
        </w:rPr>
        <w:t>, not less</w:t>
      </w:r>
      <w:r w:rsidRPr="00290FDA">
        <w:rPr>
          <w:sz w:val="16"/>
        </w:rPr>
        <w:t>, for the crops that FAO statistics do report</w:t>
      </w:r>
      <w:r w:rsidRPr="00290FDA">
        <w:rPr>
          <w:sz w:val="10"/>
          <w:szCs w:val="16"/>
        </w:rPr>
        <w:t>. We found that traditional diets that were primarily based on singular staples a half century ago, for instance rice in Southeast Asia, had diversified over time to include other staples such as wheat and potatoes. The same was true for maize-based diets in Latin America, sorghum- and millet-based diets in sub-Saharan Africa, and so on. Diets around the world were balancing out with regard to the contribution of these foods.</w:t>
      </w:r>
    </w:p>
    <w:p w14:paraId="082D4F96" w14:textId="77777777" w:rsidR="00E23E21" w:rsidRPr="00290FDA" w:rsidRDefault="00E23E21" w:rsidP="00E23E21">
      <w:pPr>
        <w:rPr>
          <w:sz w:val="10"/>
          <w:szCs w:val="16"/>
        </w:rPr>
      </w:pPr>
      <w:r w:rsidRPr="00290FDA">
        <w:rPr>
          <w:sz w:val="10"/>
          <w:szCs w:val="16"/>
        </w:rPr>
        <w:t>Not that there weren’t plant winners and losers. Wheat, rice, and maize, the most dominant crops worldwide 50 years ago, became more important globally. Other crops emerged as widespread staples, particularly oilcrops such as soybean, palm oil, sunflower, and rapeseed oil. And, as the winners came to take more precedence in food supplies around the world, alternative staples such as sorghum, millets, rye, cassava, sweet potato, and yam were marginalized. They haven’t disappeared (at least not yet), but they have become less important to what is eaten every day.</w:t>
      </w:r>
    </w:p>
    <w:p w14:paraId="4D52D0C8" w14:textId="77777777" w:rsidR="00E23E21" w:rsidRPr="00290FDA" w:rsidRDefault="00E23E21" w:rsidP="00E23E21">
      <w:pPr>
        <w:rPr>
          <w:sz w:val="10"/>
          <w:szCs w:val="16"/>
        </w:rPr>
      </w:pPr>
      <w:r w:rsidRPr="00290FDA">
        <w:rPr>
          <w:sz w:val="10"/>
          <w:szCs w:val="16"/>
        </w:rPr>
        <w:t>As countries’ food supplies became more diverse in the winner crops reported by FAO, and the relative abundance of these crops within diets became more even, food supplies worldwide became much more similar. If we are what we eat, then it seems that we are quickly becoming very much the same type of human being ‒ modern people eating globalized food crops.</w:t>
      </w:r>
    </w:p>
    <w:p w14:paraId="7D2077B2" w14:textId="77777777" w:rsidR="00E23E21" w:rsidRPr="00290FDA" w:rsidRDefault="00E23E21" w:rsidP="00E23E21">
      <w:pPr>
        <w:rPr>
          <w:sz w:val="10"/>
          <w:szCs w:val="16"/>
        </w:rPr>
      </w:pPr>
      <w:r w:rsidRPr="00290FDA">
        <w:rPr>
          <w:sz w:val="10"/>
          <w:szCs w:val="16"/>
        </w:rPr>
        <w:t>The publication of our findings of increasing homogeneity in global food supplies generated substantial scientific and public interest. This wasn’t, I think, because the main finding was a big shocker. It’s easy to see how pizza is now available in Tokyo, bread available in traditional maize and potato regions of Latin America, and McDonalds, Subway, and Starbucks available, well, almost everywhere. Rather, I think it’s because we were able to examine the food supplies of virtually all the countries of the world, over a relatively long time period, and put some real numbers to the change we saw. On average, for instance, the amount of variation between food supplies in different countries decreased by 68.8% from 1961 to 2009.</w:t>
      </w:r>
    </w:p>
    <w:p w14:paraId="619CEF35" w14:textId="77777777" w:rsidR="00E23E21" w:rsidRPr="00290FDA" w:rsidRDefault="00E23E21" w:rsidP="00E23E21">
      <w:pPr>
        <w:rPr>
          <w:sz w:val="10"/>
          <w:szCs w:val="16"/>
        </w:rPr>
      </w:pPr>
      <w:r w:rsidRPr="00290FDA">
        <w:rPr>
          <w:sz w:val="10"/>
          <w:szCs w:val="16"/>
        </w:rPr>
        <w:t>This is why, although we could see no absolute loss in crops consumed over the past 50 years, I am concerned. For even in the relatively small list of crops reported in the FAO national food supply data, . That doesn’t seem like a good thing for the long-term resilience of our agricultural areas, nor for human health, although it’s important to remember that such changes are the collateral damage resulting from the creation of highly productive mega-crop farming systems, which have increased the affordability of these foods worldwide, leading to less stunting and other effects of undernutrition worldwide. On the other hand, global dependence on a few select crops equates to expansive monocultures, with more lives riding on the outcome of the game of cat and mouse between pestilence and uniform varieties grown over large areas. Moreover, cheaply available macronutrients sourcing from these crops have contributed to the negative effects of the nutrition transition, including obesity, heart disease, and diabetes.</w:t>
      </w:r>
    </w:p>
    <w:p w14:paraId="5C91B4B8" w14:textId="77777777" w:rsidR="00E23E21" w:rsidRPr="00017556" w:rsidRDefault="00E23E21" w:rsidP="00E23E21">
      <w:pPr>
        <w:rPr>
          <w:sz w:val="16"/>
        </w:rPr>
      </w:pPr>
      <w:r w:rsidRPr="00290FDA">
        <w:rPr>
          <w:sz w:val="16"/>
        </w:rPr>
        <w:t xml:space="preserve">So why then am I hopeful? Because </w:t>
      </w:r>
      <w:r w:rsidRPr="00290FDA">
        <w:rPr>
          <w:rStyle w:val="StyleUnderline"/>
        </w:rPr>
        <w:t xml:space="preserve">the </w:t>
      </w:r>
      <w:r w:rsidRPr="00290FDA">
        <w:rPr>
          <w:rStyle w:val="Emphasis"/>
        </w:rPr>
        <w:t>data</w:t>
      </w:r>
      <w:r w:rsidRPr="00290FDA">
        <w:rPr>
          <w:rStyle w:val="StyleUnderline"/>
        </w:rPr>
        <w:t>, and</w:t>
      </w:r>
      <w:r w:rsidRPr="00290FDA">
        <w:rPr>
          <w:sz w:val="16"/>
        </w:rPr>
        <w:t xml:space="preserve"> some </w:t>
      </w:r>
      <w:r w:rsidRPr="00290FDA">
        <w:rPr>
          <w:rStyle w:val="Emphasis"/>
        </w:rPr>
        <w:t>literature</w:t>
      </w:r>
      <w:r w:rsidRPr="00290FDA">
        <w:rPr>
          <w:rStyle w:val="StyleUnderline"/>
        </w:rPr>
        <w:t>, and</w:t>
      </w:r>
      <w:r w:rsidRPr="00290FDA">
        <w:rPr>
          <w:sz w:val="16"/>
        </w:rPr>
        <w:t xml:space="preserve"> my own </w:t>
      </w:r>
      <w:r w:rsidRPr="00290FDA">
        <w:rPr>
          <w:rStyle w:val="Emphasis"/>
        </w:rPr>
        <w:t>direct experience</w:t>
      </w:r>
      <w:r w:rsidRPr="00290FDA">
        <w:rPr>
          <w:sz w:val="16"/>
        </w:rPr>
        <w:t xml:space="preserve"> also </w:t>
      </w:r>
      <w:r w:rsidRPr="00290FDA">
        <w:rPr>
          <w:rStyle w:val="StyleUnderline"/>
        </w:rPr>
        <w:t>indicate that diets in recent years</w:t>
      </w:r>
      <w:r w:rsidRPr="00290FDA">
        <w:rPr>
          <w:sz w:val="16"/>
        </w:rPr>
        <w:t xml:space="preserve">, in some countries, </w:t>
      </w:r>
      <w:r w:rsidRPr="00290FDA">
        <w:rPr>
          <w:rStyle w:val="StyleUnderline"/>
        </w:rPr>
        <w:t xml:space="preserve">are beginning to move in </w:t>
      </w:r>
      <w:r w:rsidRPr="00290FDA">
        <w:rPr>
          <w:rStyle w:val="Emphasis"/>
        </w:rPr>
        <w:t>different directions</w:t>
      </w:r>
      <w:r w:rsidRPr="00290FDA">
        <w:rPr>
          <w:sz w:val="16"/>
        </w:rPr>
        <w:t xml:space="preserve">, reducing the excessive use of animal products and other energy-dense and environmentally expensive foods, and </w:t>
      </w:r>
      <w:r w:rsidRPr="00290FDA">
        <w:rPr>
          <w:rStyle w:val="Emphasis"/>
        </w:rPr>
        <w:t>becom</w:t>
      </w:r>
      <w:r w:rsidRPr="00290FDA">
        <w:rPr>
          <w:rStyle w:val="StyleUnderline"/>
        </w:rPr>
        <w:t xml:space="preserve">ing </w:t>
      </w:r>
      <w:r w:rsidRPr="00290FDA">
        <w:rPr>
          <w:rStyle w:val="Emphasis"/>
        </w:rPr>
        <w:t>more diverse</w:t>
      </w:r>
      <w:r w:rsidRPr="00290FDA">
        <w:rPr>
          <w:sz w:val="16"/>
        </w:rPr>
        <w:t xml:space="preserve">, particularly with regard to fruits and vegetables, and even healthy grains. </w:t>
      </w:r>
      <w:r w:rsidRPr="00290FDA">
        <w:rPr>
          <w:rStyle w:val="StyleUnderline"/>
        </w:rPr>
        <w:t xml:space="preserve">This seems </w:t>
      </w:r>
      <w:r w:rsidRPr="00810339">
        <w:rPr>
          <w:rStyle w:val="Emphasis"/>
          <w:highlight w:val="cyan"/>
        </w:rPr>
        <w:t>good</w:t>
      </w:r>
      <w:r w:rsidRPr="00290FDA">
        <w:rPr>
          <w:sz w:val="16"/>
        </w:rPr>
        <w:t xml:space="preserve">, both for human health and </w:t>
      </w:r>
      <w:r w:rsidRPr="00810339">
        <w:rPr>
          <w:rStyle w:val="StyleUnderline"/>
          <w:highlight w:val="cyan"/>
        </w:rPr>
        <w:t>for</w:t>
      </w:r>
      <w:r w:rsidRPr="00290FDA">
        <w:rPr>
          <w:rStyle w:val="StyleUnderline"/>
        </w:rPr>
        <w:t xml:space="preserve"> the </w:t>
      </w:r>
      <w:r w:rsidRPr="00810339">
        <w:rPr>
          <w:rStyle w:val="Emphasis"/>
          <w:highlight w:val="cyan"/>
        </w:rPr>
        <w:t>sustainability</w:t>
      </w:r>
      <w:r w:rsidRPr="00810339">
        <w:rPr>
          <w:rStyle w:val="StyleUnderline"/>
          <w:highlight w:val="cyan"/>
        </w:rPr>
        <w:t xml:space="preserve"> of</w:t>
      </w:r>
      <w:r w:rsidRPr="00290FDA">
        <w:rPr>
          <w:rStyle w:val="StyleUnderline"/>
        </w:rPr>
        <w:t xml:space="preserve"> agricultural </w:t>
      </w:r>
      <w:r w:rsidRPr="00810339">
        <w:rPr>
          <w:rStyle w:val="StyleUnderline"/>
          <w:highlight w:val="cyan"/>
        </w:rPr>
        <w:t>production. Change is</w:t>
      </w:r>
      <w:r w:rsidRPr="00290FDA">
        <w:rPr>
          <w:rStyle w:val="StyleUnderline"/>
        </w:rPr>
        <w:t xml:space="preserve"> </w:t>
      </w:r>
      <w:r w:rsidRPr="00290FDA">
        <w:rPr>
          <w:rStyle w:val="Emphasis"/>
        </w:rPr>
        <w:t xml:space="preserve">still </w:t>
      </w:r>
      <w:r w:rsidRPr="00810339">
        <w:rPr>
          <w:rStyle w:val="Emphasis"/>
          <w:highlight w:val="cyan"/>
        </w:rPr>
        <w:t>occurring</w:t>
      </w:r>
      <w:r w:rsidRPr="00290FDA">
        <w:rPr>
          <w:rStyle w:val="StyleUnderline"/>
        </w:rPr>
        <w:t xml:space="preserve">, and the future does </w:t>
      </w:r>
      <w:r w:rsidRPr="00290FDA">
        <w:rPr>
          <w:rStyle w:val="Emphasis"/>
        </w:rPr>
        <w:t>not</w:t>
      </w:r>
      <w:r w:rsidRPr="00290FDA">
        <w:rPr>
          <w:rStyle w:val="StyleUnderline"/>
        </w:rPr>
        <w:t xml:space="preserve"> appear to be fixed. </w:t>
      </w:r>
      <w:r w:rsidRPr="00810339">
        <w:rPr>
          <w:rStyle w:val="StyleUnderline"/>
          <w:highlight w:val="cyan"/>
        </w:rPr>
        <w:t xml:space="preserve">What better evidence than </w:t>
      </w:r>
      <w:r w:rsidRPr="00810339">
        <w:rPr>
          <w:rStyle w:val="Emphasis"/>
          <w:highlight w:val="cyan"/>
        </w:rPr>
        <w:t>quinoa</w:t>
      </w:r>
      <w:r w:rsidRPr="00290FDA">
        <w:rPr>
          <w:sz w:val="16"/>
        </w:rPr>
        <w:t xml:space="preserve">, which was </w:t>
      </w:r>
      <w:r w:rsidRPr="00290FDA">
        <w:rPr>
          <w:rStyle w:val="StyleUnderline"/>
        </w:rPr>
        <w:t xml:space="preserve">relatively </w:t>
      </w:r>
      <w:r w:rsidRPr="00810339">
        <w:rPr>
          <w:rStyle w:val="StyleUnderline"/>
          <w:highlight w:val="cyan"/>
        </w:rPr>
        <w:t>unknown</w:t>
      </w:r>
      <w:r w:rsidRPr="00290FDA">
        <w:rPr>
          <w:rStyle w:val="StyleUnderline"/>
        </w:rPr>
        <w:t xml:space="preserve"> outside the Andes a couple of </w:t>
      </w:r>
      <w:r w:rsidRPr="00810339">
        <w:rPr>
          <w:rStyle w:val="StyleUnderline"/>
          <w:highlight w:val="cyan"/>
        </w:rPr>
        <w:t>decades ago</w:t>
      </w:r>
      <w:r w:rsidRPr="00810339">
        <w:rPr>
          <w:sz w:val="16"/>
          <w:highlight w:val="cyan"/>
        </w:rPr>
        <w:t>,</w:t>
      </w:r>
      <w:r w:rsidRPr="00290FDA">
        <w:rPr>
          <w:sz w:val="16"/>
        </w:rPr>
        <w:t xml:space="preserve"> and is </w:t>
      </w:r>
      <w:r w:rsidRPr="00810339">
        <w:rPr>
          <w:rStyle w:val="StyleUnderline"/>
          <w:highlight w:val="cyan"/>
        </w:rPr>
        <w:t>now</w:t>
      </w:r>
      <w:r w:rsidRPr="00290FDA">
        <w:rPr>
          <w:rStyle w:val="StyleUnderline"/>
        </w:rPr>
        <w:t xml:space="preserve"> cultivated </w:t>
      </w:r>
      <w:r w:rsidRPr="00810339">
        <w:rPr>
          <w:rStyle w:val="StyleUnderline"/>
          <w:highlight w:val="cyan"/>
        </w:rPr>
        <w:t xml:space="preserve">in </w:t>
      </w:r>
      <w:r w:rsidRPr="00810339">
        <w:rPr>
          <w:rStyle w:val="Emphasis"/>
          <w:highlight w:val="cyan"/>
        </w:rPr>
        <w:t>100 countries</w:t>
      </w:r>
      <w:r w:rsidRPr="00290FDA">
        <w:rPr>
          <w:sz w:val="16"/>
        </w:rPr>
        <w:t xml:space="preserve"> and consumed in even more?</w:t>
      </w:r>
    </w:p>
    <w:p w14:paraId="5CCEE955" w14:textId="77777777" w:rsidR="00E23E21" w:rsidRDefault="00E23E21" w:rsidP="00E23E21">
      <w:pPr>
        <w:pStyle w:val="Heading2"/>
      </w:pPr>
      <w:r>
        <w:t>Advantage Two</w:t>
      </w:r>
    </w:p>
    <w:p w14:paraId="08DA50B4" w14:textId="77777777" w:rsidR="00E23E21" w:rsidRDefault="00E23E21" w:rsidP="00E23E21">
      <w:pPr>
        <w:pStyle w:val="Heading3"/>
      </w:pPr>
      <w:r>
        <w:t>Adaptation---2NC</w:t>
      </w:r>
    </w:p>
    <w:p w14:paraId="3A56AF4E" w14:textId="77777777" w:rsidR="00E23E21" w:rsidRDefault="00E23E21" w:rsidP="00E23E21">
      <w:pPr>
        <w:pStyle w:val="Analytic"/>
      </w:pPr>
    </w:p>
    <w:p w14:paraId="2A9019BB" w14:textId="77777777" w:rsidR="00E23E21" w:rsidRPr="00616E46" w:rsidRDefault="00E23E21" w:rsidP="00E23E21">
      <w:pPr>
        <w:pStyle w:val="Heading4"/>
        <w:rPr>
          <w:rFonts w:cs="Times New Roman"/>
        </w:rPr>
      </w:pPr>
      <w:r w:rsidRPr="00616E46">
        <w:rPr>
          <w:rFonts w:cs="Times New Roman"/>
        </w:rPr>
        <w:t xml:space="preserve">Tech </w:t>
      </w:r>
      <w:r w:rsidRPr="00616E46">
        <w:rPr>
          <w:rFonts w:cs="Times New Roman"/>
          <w:u w:val="single"/>
        </w:rPr>
        <w:t>negate</w:t>
      </w:r>
      <w:r>
        <w:rPr>
          <w:rFonts w:cs="Times New Roman"/>
          <w:u w:val="single"/>
        </w:rPr>
        <w:t>s</w:t>
      </w:r>
      <w:r w:rsidRPr="00616E46">
        <w:rPr>
          <w:rFonts w:cs="Times New Roman"/>
        </w:rPr>
        <w:t xml:space="preserve"> the effect. </w:t>
      </w:r>
    </w:p>
    <w:p w14:paraId="7537DEF7" w14:textId="77777777" w:rsidR="00E23E21" w:rsidRPr="00616E46" w:rsidRDefault="00E23E21" w:rsidP="00E23E21">
      <w:r w:rsidRPr="00616E46">
        <w:rPr>
          <w:rStyle w:val="Style13ptBold"/>
        </w:rPr>
        <w:t>Brown 23</w:t>
      </w:r>
      <w:r w:rsidRPr="00616E46">
        <w:t>, *PhD, Earth and Climate sciences; Co-Director of the Climate and Energy Team at The Breakthrough Institute and lecturer in the Energy Policy and Climate Program at Johns Hopkins. **PhD, Plant Biology; Senior Food and Agriculture Analyst at the Breakthrough Institute. ***MA/MSC, International and World History; research analyst in the food and agriculture program at The Breakthrough Institute. (*Patrick Brown, **Emma Kovak, and ***Alex Smith, 9-27-2023, "Technology, Not Climate, Will Determine the Future of our Food System," Breakthrough Institute, https://thebreakthrough.org/issues/food-agriculture-environment/technology-not-climate-will-determine-the-future-of-our-food-system)</w:t>
      </w:r>
    </w:p>
    <w:p w14:paraId="7B71A73B" w14:textId="77777777" w:rsidR="00E23E21" w:rsidRPr="00616E46" w:rsidRDefault="00E23E21" w:rsidP="00E23E21">
      <w:pPr>
        <w:tabs>
          <w:tab w:val="left" w:pos="6390"/>
        </w:tabs>
        <w:rPr>
          <w:sz w:val="16"/>
        </w:rPr>
      </w:pPr>
      <w:r w:rsidRPr="00616E46">
        <w:rPr>
          <w:sz w:val="16"/>
        </w:rPr>
        <w:t xml:space="preserve">While Ehrlich’s focus on population control as a solution to the supposed limits on global agricultural output has gone out of fashion, the most strident </w:t>
      </w:r>
      <w:r w:rsidRPr="00616E46">
        <w:rPr>
          <w:rStyle w:val="StyleUnderline"/>
        </w:rPr>
        <w:t>climate activists</w:t>
      </w:r>
      <w:r w:rsidRPr="00616E46">
        <w:rPr>
          <w:sz w:val="16"/>
        </w:rPr>
        <w:t xml:space="preserve"> still </w:t>
      </w:r>
      <w:r w:rsidRPr="00616E46">
        <w:rPr>
          <w:rStyle w:val="StyleUnderline"/>
        </w:rPr>
        <w:t xml:space="preserve">like to warn of </w:t>
      </w:r>
      <w:r w:rsidRPr="00616E46">
        <w:rPr>
          <w:rStyle w:val="Emphasis"/>
        </w:rPr>
        <w:t>impending starvation</w:t>
      </w:r>
      <w:r w:rsidRPr="00616E46">
        <w:rPr>
          <w:sz w:val="16"/>
        </w:rPr>
        <w:t xml:space="preserve"> at the hands of future climate change. Like Ehrlich, these activists point to climate change modeling that shows declining agricultural yields due to temperature increases, drought, and extreme weather as evidence of their claims. But these claims miss an important point—the same one that Ehrlich failed to recognize and that most major studies pointing to impending disaster ignore, too.</w:t>
      </w:r>
    </w:p>
    <w:p w14:paraId="52298C3A" w14:textId="77777777" w:rsidR="00E23E21" w:rsidRPr="00616E46" w:rsidRDefault="00E23E21" w:rsidP="00E23E21">
      <w:pPr>
        <w:rPr>
          <w:sz w:val="16"/>
        </w:rPr>
      </w:pPr>
      <w:r w:rsidRPr="00810339">
        <w:rPr>
          <w:rStyle w:val="StyleUnderline"/>
          <w:highlight w:val="cyan"/>
        </w:rPr>
        <w:t>Although climate change may</w:t>
      </w:r>
      <w:r w:rsidRPr="00616E46">
        <w:rPr>
          <w:sz w:val="16"/>
        </w:rPr>
        <w:t xml:space="preserve"> very well </w:t>
      </w:r>
      <w:r w:rsidRPr="00810339">
        <w:rPr>
          <w:rStyle w:val="Emphasis"/>
          <w:highlight w:val="cyan"/>
        </w:rPr>
        <w:t>reduce ag</w:t>
      </w:r>
      <w:r w:rsidRPr="00616E46">
        <w:rPr>
          <w:sz w:val="16"/>
        </w:rPr>
        <w:t xml:space="preserve">ricultural productivity </w:t>
      </w:r>
      <w:r w:rsidRPr="00616E46">
        <w:rPr>
          <w:rStyle w:val="StyleUnderline"/>
        </w:rPr>
        <w:t xml:space="preserve">compared to a world </w:t>
      </w:r>
      <w:r w:rsidRPr="00616E46">
        <w:rPr>
          <w:rStyle w:val="Emphasis"/>
        </w:rPr>
        <w:t>without</w:t>
      </w:r>
      <w:r w:rsidRPr="00616E46">
        <w:rPr>
          <w:rStyle w:val="StyleUnderline"/>
        </w:rPr>
        <w:t xml:space="preserve"> climate change</w:t>
      </w:r>
      <w:r w:rsidRPr="00616E46">
        <w:rPr>
          <w:sz w:val="16"/>
        </w:rPr>
        <w:t xml:space="preserve">, there is no reason to believe </w:t>
      </w:r>
      <w:r w:rsidRPr="00810339">
        <w:rPr>
          <w:rStyle w:val="StyleUnderline"/>
          <w:highlight w:val="cyan"/>
        </w:rPr>
        <w:t xml:space="preserve">that impact </w:t>
      </w:r>
      <w:r w:rsidRPr="00810339">
        <w:rPr>
          <w:rStyle w:val="Emphasis"/>
          <w:highlight w:val="cyan"/>
        </w:rPr>
        <w:t>can</w:t>
      </w:r>
      <w:r w:rsidRPr="00616E46">
        <w:rPr>
          <w:sz w:val="16"/>
        </w:rPr>
        <w:t xml:space="preserve">’t </w:t>
      </w:r>
      <w:r w:rsidRPr="00810339">
        <w:rPr>
          <w:rStyle w:val="StyleUnderline"/>
          <w:highlight w:val="cyan"/>
        </w:rPr>
        <w:t xml:space="preserve">be </w:t>
      </w:r>
      <w:r w:rsidRPr="00810339">
        <w:rPr>
          <w:rStyle w:val="Emphasis"/>
          <w:highlight w:val="cyan"/>
        </w:rPr>
        <w:t>completely negated</w:t>
      </w:r>
      <w:r w:rsidRPr="00810339">
        <w:rPr>
          <w:rStyle w:val="StyleUnderline"/>
          <w:highlight w:val="cyan"/>
        </w:rPr>
        <w:t xml:space="preserve"> due to </w:t>
      </w:r>
      <w:r w:rsidRPr="00810339">
        <w:rPr>
          <w:rStyle w:val="Emphasis"/>
          <w:highlight w:val="cyan"/>
        </w:rPr>
        <w:t>tech</w:t>
      </w:r>
      <w:r w:rsidRPr="00616E46">
        <w:rPr>
          <w:sz w:val="16"/>
        </w:rPr>
        <w:t>nological developments.</w:t>
      </w:r>
    </w:p>
    <w:p w14:paraId="1EF56869" w14:textId="77777777" w:rsidR="00E23E21" w:rsidRPr="00616E46" w:rsidRDefault="00E23E21" w:rsidP="00E23E21">
      <w:pPr>
        <w:rPr>
          <w:sz w:val="16"/>
        </w:rPr>
      </w:pPr>
      <w:r w:rsidRPr="00616E46">
        <w:rPr>
          <w:sz w:val="16"/>
        </w:rPr>
        <w:t>For many activists—and some scientists and modelers—letting go of the narrative that climate change will lead to starvation may seem dangerous. Without it, the pressure on governments, corporations, and individuals to respond appropriately to climate change may seem diminished. But these false premises are unnecessary to motivate proper responses to climate change when there is an already-long list of real and legitimate reasons to act on climate change. 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47B347BB" w14:textId="77777777" w:rsidR="00E23E21" w:rsidRPr="00616E46" w:rsidRDefault="00E23E21" w:rsidP="00E23E21">
      <w:pPr>
        <w:rPr>
          <w:sz w:val="16"/>
        </w:rPr>
      </w:pPr>
      <w:r w:rsidRPr="00616E46">
        <w:rPr>
          <w:sz w:val="16"/>
        </w:rPr>
        <w:t>Getting policy right requires clearly articulating the challenges and needs related to climate mitigation and adaptation. For agriculture, that means investing in and prioritizing increasing agricultural productivity globally through the development and adoption of new and proven technologies and practices where productivity lags. Mitigating the climate impacts of agriculture will be crucial; food production and consumption is responsible for roughly one-quarter to one-third of global emissions. But so, too, will be making sure that agricultural productivity growth continues, and that society does not give in to false millenarian models of agricultural decline.</w:t>
      </w:r>
    </w:p>
    <w:p w14:paraId="43D3A4A1" w14:textId="77777777" w:rsidR="00E23E21" w:rsidRPr="00616E46" w:rsidRDefault="00E23E21" w:rsidP="00E23E21">
      <w:pPr>
        <w:rPr>
          <w:sz w:val="16"/>
        </w:rPr>
      </w:pPr>
      <w:r w:rsidRPr="00616E46">
        <w:rPr>
          <w:sz w:val="16"/>
        </w:rPr>
        <w:t>Climate Change’s Impact on Yields</w:t>
      </w:r>
    </w:p>
    <w:p w14:paraId="295F8A35" w14:textId="77777777" w:rsidR="00E23E21" w:rsidRPr="00616E46" w:rsidRDefault="00E23E21" w:rsidP="00E23E21">
      <w:pPr>
        <w:rPr>
          <w:sz w:val="16"/>
        </w:rPr>
      </w:pPr>
      <w:r w:rsidRPr="00616E4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5145E54D" w14:textId="77777777" w:rsidR="00E23E21" w:rsidRPr="00616E46" w:rsidRDefault="00E23E21" w:rsidP="00E23E21">
      <w:pPr>
        <w:rPr>
          <w:sz w:val="16"/>
        </w:rPr>
      </w:pPr>
      <w:r w:rsidRPr="00616E4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17A90D8" w14:textId="77777777" w:rsidR="00E23E21" w:rsidRPr="00616E46" w:rsidRDefault="00E23E21" w:rsidP="00E23E21">
      <w:pPr>
        <w:rPr>
          <w:sz w:val="16"/>
        </w:rPr>
      </w:pPr>
      <w:r w:rsidRPr="00616E4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56136816" w14:textId="77777777" w:rsidR="00E23E21" w:rsidRPr="00616E46" w:rsidRDefault="00E23E21" w:rsidP="00E23E21">
      <w:pPr>
        <w:rPr>
          <w:sz w:val="16"/>
        </w:rPr>
      </w:pPr>
      <w:r w:rsidRPr="00616E46">
        <w:rPr>
          <w:sz w:val="16"/>
        </w:rPr>
        <w:t>Another recent major study, though, indicated that a range of potential warming and enhanced CO2 levels will actually increase global wheat, rice, and perhaps soybean yields and decrease maize yields (See Figure 1).</w:t>
      </w:r>
    </w:p>
    <w:p w14:paraId="418D07FC" w14:textId="77777777" w:rsidR="00E23E21" w:rsidRPr="00616E46" w:rsidRDefault="00E23E21" w:rsidP="00E23E21">
      <w:pPr>
        <w:rPr>
          <w:sz w:val="16"/>
        </w:rPr>
      </w:pPr>
      <w:r w:rsidRPr="00616E46">
        <w:rPr>
          <w:sz w:val="16"/>
        </w:rPr>
        <w:t>Most studies, however, tend to find that, on a global level, climate and CO2 changes are detrimental to yields. Meta analyses synthesized by the IPCC report that, since 1960, climate and CO2 change have decreased yields for wheat by 4.9%, maize by 5.9%, and rice by 4.2% relative to a hypothetical world without climate change since 1960.</w:t>
      </w:r>
    </w:p>
    <w:p w14:paraId="5A781461" w14:textId="77777777" w:rsidR="00E23E21" w:rsidRPr="00616E46" w:rsidRDefault="00E23E21" w:rsidP="00E23E21">
      <w:pPr>
        <w:rPr>
          <w:sz w:val="16"/>
        </w:rPr>
      </w:pPr>
      <w:r w:rsidRPr="00616E46">
        <w:rPr>
          <w:sz w:val="16"/>
        </w:rPr>
        <w:t xml:space="preserve">But </w:t>
      </w:r>
      <w:r w:rsidRPr="00616E46">
        <w:rPr>
          <w:rStyle w:val="StyleUnderline"/>
        </w:rPr>
        <w:t xml:space="preserve">even these estimated </w:t>
      </w:r>
      <w:r w:rsidRPr="00810339">
        <w:rPr>
          <w:rStyle w:val="StyleUnderline"/>
          <w:highlight w:val="cyan"/>
        </w:rPr>
        <w:t xml:space="preserve">impacts look </w:t>
      </w:r>
      <w:r w:rsidRPr="00810339">
        <w:rPr>
          <w:rStyle w:val="Emphasis"/>
          <w:highlight w:val="cyan"/>
        </w:rPr>
        <w:t>small</w:t>
      </w:r>
      <w:r w:rsidRPr="00810339">
        <w:rPr>
          <w:rStyle w:val="StyleUnderline"/>
          <w:highlight w:val="cyan"/>
        </w:rPr>
        <w:t xml:space="preserve"> when you place them in</w:t>
      </w:r>
      <w:r w:rsidRPr="00616E46">
        <w:rPr>
          <w:rStyle w:val="StyleUnderline"/>
        </w:rPr>
        <w:t xml:space="preserve"> the context of </w:t>
      </w:r>
      <w:r w:rsidRPr="00810339">
        <w:rPr>
          <w:rStyle w:val="Emphasis"/>
          <w:highlight w:val="cyan"/>
        </w:rPr>
        <w:t>large background yield growth</w:t>
      </w:r>
      <w:r w:rsidRPr="00616E46">
        <w:rPr>
          <w:sz w:val="16"/>
        </w:rPr>
        <w:t xml:space="preserve"> (See Figure 2).</w:t>
      </w:r>
    </w:p>
    <w:p w14:paraId="4BB2B22B" w14:textId="77777777" w:rsidR="00E23E21" w:rsidRPr="00616E46" w:rsidRDefault="00E23E21" w:rsidP="00E23E21">
      <w:pPr>
        <w:rPr>
          <w:sz w:val="16"/>
        </w:rPr>
      </w:pPr>
      <w:r w:rsidRPr="00616E46">
        <w:rPr>
          <w:sz w:val="16"/>
        </w:rPr>
        <w:t>Figure 2: Influence of climate change on crop yields in the context of background yield growth 1961-2020</w:t>
      </w:r>
    </w:p>
    <w:p w14:paraId="2169E8CD" w14:textId="77777777" w:rsidR="00E23E21" w:rsidRPr="00616E46" w:rsidRDefault="00E23E21" w:rsidP="00E23E21">
      <w:pPr>
        <w:rPr>
          <w:sz w:val="16"/>
        </w:rPr>
      </w:pPr>
      <w:r w:rsidRPr="00616E46">
        <w:rPr>
          <w:noProof/>
          <w:sz w:val="16"/>
        </w:rPr>
        <w:drawing>
          <wp:inline distT="0" distB="0" distL="0" distR="0" wp14:anchorId="222544C9" wp14:editId="0ACC85C0">
            <wp:extent cx="5420360" cy="3884591"/>
            <wp:effectExtent l="0" t="0" r="8890" b="1905"/>
            <wp:docPr id="1560228015" name="Picture 1560228015" descr="A graph of the difference between crop yield and co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5829" cy="3895677"/>
                    </a:xfrm>
                    <a:prstGeom prst="rect">
                      <a:avLst/>
                    </a:prstGeom>
                    <a:noFill/>
                  </pic:spPr>
                </pic:pic>
              </a:graphicData>
            </a:graphic>
          </wp:inline>
        </w:drawing>
      </w:r>
      <w:r w:rsidRPr="00616E46">
        <w:rPr>
          <w:sz w:val="16"/>
        </w:rPr>
        <w:t>Image2</w:t>
      </w:r>
    </w:p>
    <w:p w14:paraId="7714B764" w14:textId="77777777" w:rsidR="00E23E21" w:rsidRPr="00616E46" w:rsidRDefault="00E23E21" w:rsidP="00E23E21">
      <w:pPr>
        <w:rPr>
          <w:sz w:val="16"/>
        </w:rPr>
      </w:pPr>
      <w:r w:rsidRPr="00616E46">
        <w:rPr>
          <w:sz w:val="16"/>
        </w:rPr>
        <w:t>Note: Originally from Breakthrough Institute analysis.</w:t>
      </w:r>
    </w:p>
    <w:p w14:paraId="70CC7CFF" w14:textId="77777777" w:rsidR="00E23E21" w:rsidRPr="00616E46" w:rsidRDefault="00E23E21" w:rsidP="00E23E21">
      <w:pPr>
        <w:rPr>
          <w:sz w:val="16"/>
        </w:rPr>
      </w:pPr>
      <w:r w:rsidRPr="00616E46">
        <w:rPr>
          <w:sz w:val="16"/>
        </w:rPr>
        <w:t>Agricultural Productivity Growth in the Face of Climate Change</w:t>
      </w:r>
    </w:p>
    <w:p w14:paraId="6FE444A2" w14:textId="77777777" w:rsidR="00E23E21" w:rsidRPr="00616E46" w:rsidRDefault="00E23E21" w:rsidP="00E23E21">
      <w:pPr>
        <w:rPr>
          <w:sz w:val="16"/>
        </w:rPr>
      </w:pPr>
      <w:r w:rsidRPr="00616E46">
        <w:rPr>
          <w:sz w:val="16"/>
        </w:rPr>
        <w:t xml:space="preserve">Over roughly the past half-century, </w:t>
      </w:r>
      <w:r w:rsidRPr="00810339">
        <w:rPr>
          <w:rStyle w:val="StyleUnderline"/>
          <w:highlight w:val="cyan"/>
        </w:rPr>
        <w:t>the world</w:t>
      </w:r>
      <w:r w:rsidRPr="00616E46">
        <w:rPr>
          <w:rStyle w:val="StyleUnderline"/>
        </w:rPr>
        <w:t xml:space="preserve"> has </w:t>
      </w:r>
      <w:r w:rsidRPr="00810339">
        <w:rPr>
          <w:rStyle w:val="StyleUnderline"/>
          <w:highlight w:val="cyan"/>
        </w:rPr>
        <w:t>warmed</w:t>
      </w:r>
      <w:r w:rsidRPr="00616E46">
        <w:rPr>
          <w:rStyle w:val="StyleUnderline"/>
        </w:rPr>
        <w:t xml:space="preserve"> about </w:t>
      </w:r>
      <w:r w:rsidRPr="00810339">
        <w:rPr>
          <w:rStyle w:val="Emphasis"/>
          <w:highlight w:val="cyan"/>
        </w:rPr>
        <w:t>1 degree</w:t>
      </w:r>
      <w:r w:rsidRPr="00616E46">
        <w:rPr>
          <w:rStyle w:val="StyleUnderline"/>
        </w:rPr>
        <w:t xml:space="preserve"> Celsius, and </w:t>
      </w:r>
      <w:r w:rsidRPr="00810339">
        <w:rPr>
          <w:rStyle w:val="StyleUnderline"/>
          <w:highlight w:val="cyan"/>
        </w:rPr>
        <w:t>yet</w:t>
      </w:r>
      <w:r w:rsidRPr="00616E46">
        <w:rPr>
          <w:rStyle w:val="StyleUnderline"/>
        </w:rPr>
        <w:t xml:space="preserve"> global </w:t>
      </w:r>
      <w:r w:rsidRPr="00810339">
        <w:rPr>
          <w:rStyle w:val="Emphasis"/>
          <w:highlight w:val="cyan"/>
        </w:rPr>
        <w:t>ag</w:t>
      </w:r>
      <w:r w:rsidRPr="00616E46">
        <w:rPr>
          <w:rStyle w:val="StyleUnderline"/>
        </w:rPr>
        <w:t xml:space="preserve">ricultural </w:t>
      </w:r>
      <w:r w:rsidRPr="00810339">
        <w:rPr>
          <w:rStyle w:val="Emphasis"/>
          <w:highlight w:val="cyan"/>
        </w:rPr>
        <w:t>output</w:t>
      </w:r>
      <w:r w:rsidRPr="00616E46">
        <w:rPr>
          <w:rStyle w:val="StyleUnderline"/>
        </w:rPr>
        <w:t xml:space="preserve"> has </w:t>
      </w:r>
      <w:r w:rsidRPr="00810339">
        <w:rPr>
          <w:rStyle w:val="Emphasis"/>
          <w:highlight w:val="cyan"/>
        </w:rPr>
        <w:t>increased</w:t>
      </w:r>
      <w:r w:rsidRPr="00616E46">
        <w:rPr>
          <w:sz w:val="16"/>
        </w:rPr>
        <w:t xml:space="preserve"> almost </w:t>
      </w:r>
      <w:r w:rsidRPr="00810339">
        <w:rPr>
          <w:rStyle w:val="Emphasis"/>
          <w:highlight w:val="cyan"/>
        </w:rPr>
        <w:t>four-fold</w:t>
      </w:r>
      <w:r w:rsidRPr="00616E46">
        <w:rPr>
          <w:sz w:val="16"/>
        </w:rPr>
        <w:t xml:space="preserve">. </w:t>
      </w:r>
      <w:r w:rsidRPr="00616E46">
        <w:rPr>
          <w:rStyle w:val="StyleUnderline"/>
        </w:rPr>
        <w:t>Global total factor</w:t>
      </w:r>
      <w:r w:rsidRPr="00616E46">
        <w:rPr>
          <w:sz w:val="16"/>
        </w:rPr>
        <w:t xml:space="preserve"> productivity, a measure of overall efficiency (i.e., agricultural output divided by total inputs like fertilizer) </w:t>
      </w:r>
      <w:r w:rsidRPr="00616E46">
        <w:rPr>
          <w:rStyle w:val="StyleUnderline"/>
        </w:rPr>
        <w:t xml:space="preserve">increased by </w:t>
      </w:r>
      <w:r w:rsidRPr="00616E46">
        <w:rPr>
          <w:rStyle w:val="Emphasis"/>
        </w:rPr>
        <w:t>79</w:t>
      </w:r>
      <w:r w:rsidRPr="00616E46">
        <w:rPr>
          <w:rStyle w:val="StyleUnderline"/>
        </w:rPr>
        <w:t>% over the same period</w:t>
      </w:r>
      <w:r w:rsidRPr="00616E46">
        <w:rPr>
          <w:sz w:val="16"/>
        </w:rPr>
        <w:t xml:space="preserve">.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w:t>
      </w:r>
      <w:r w:rsidRPr="00616E46">
        <w:rPr>
          <w:rStyle w:val="StyleUnderline"/>
        </w:rPr>
        <w:t xml:space="preserve">even with </w:t>
      </w:r>
      <w:r w:rsidRPr="00616E46">
        <w:rPr>
          <w:rStyle w:val="Emphasis"/>
        </w:rPr>
        <w:t>small</w:t>
      </w:r>
      <w:r w:rsidRPr="00616E46">
        <w:rPr>
          <w:rStyle w:val="StyleUnderline"/>
        </w:rPr>
        <w:t xml:space="preserve"> productivity losses</w:t>
      </w:r>
      <w:r w:rsidRPr="00616E46">
        <w:rPr>
          <w:sz w:val="16"/>
        </w:rPr>
        <w:t xml:space="preserve"> compared to a hypothetical world without climate change</w:t>
      </w:r>
      <w:r w:rsidRPr="00616E46">
        <w:rPr>
          <w:rStyle w:val="StyleUnderline"/>
        </w:rPr>
        <w:t>, yield gains during that period saved</w:t>
      </w:r>
      <w:r w:rsidRPr="00616E46">
        <w:rPr>
          <w:sz w:val="16"/>
        </w:rPr>
        <w:t xml:space="preserve"> just </w:t>
      </w:r>
      <w:r w:rsidRPr="00616E46">
        <w:rPr>
          <w:rStyle w:val="StyleUnderline"/>
        </w:rPr>
        <w:t>under a quarter of the world’s total arable land from ag</w:t>
      </w:r>
      <w:r w:rsidRPr="00616E46">
        <w:rPr>
          <w:sz w:val="16"/>
        </w:rPr>
        <w:t xml:space="preserve">ricultural </w:t>
      </w:r>
      <w:r w:rsidRPr="00616E46">
        <w:rPr>
          <w:rStyle w:val="StyleUnderline"/>
        </w:rPr>
        <w:t>expansion</w:t>
      </w:r>
      <w:r w:rsidRPr="00616E46">
        <w:rPr>
          <w:sz w:val="16"/>
        </w:rPr>
        <w:t>.</w:t>
      </w:r>
    </w:p>
    <w:p w14:paraId="232A00C0" w14:textId="77777777" w:rsidR="00E23E21" w:rsidRPr="00616E46" w:rsidRDefault="00E23E21" w:rsidP="00E23E21">
      <w:pPr>
        <w:rPr>
          <w:sz w:val="16"/>
        </w:rPr>
      </w:pPr>
      <w:r w:rsidRPr="00616E4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1D6B9002" w14:textId="77777777" w:rsidR="00E23E21" w:rsidRPr="00616E46" w:rsidRDefault="00E23E21" w:rsidP="00E23E21">
      <w:pPr>
        <w:rPr>
          <w:sz w:val="16"/>
        </w:rPr>
      </w:pPr>
      <w:r w:rsidRPr="00616E46">
        <w:rPr>
          <w:sz w:val="16"/>
        </w:rPr>
        <w:t xml:space="preserve">Productivity gains didn’t just save land, they saved people. </w:t>
      </w:r>
      <w:r w:rsidRPr="00616E46">
        <w:rPr>
          <w:rStyle w:val="StyleUnderline"/>
        </w:rPr>
        <w:t>Increased global ag</w:t>
      </w:r>
      <w:r w:rsidRPr="00616E46">
        <w:rPr>
          <w:sz w:val="16"/>
        </w:rPr>
        <w:t xml:space="preserve">ricultural </w:t>
      </w:r>
      <w:r w:rsidRPr="00616E46">
        <w:rPr>
          <w:rStyle w:val="StyleUnderline"/>
        </w:rPr>
        <w:t xml:space="preserve">output has meant </w:t>
      </w:r>
      <w:r w:rsidRPr="00616E46">
        <w:rPr>
          <w:rStyle w:val="Emphasis"/>
        </w:rPr>
        <w:t>decreased</w:t>
      </w:r>
      <w:r w:rsidRPr="00616E46">
        <w:rPr>
          <w:rStyle w:val="StyleUnderline"/>
        </w:rPr>
        <w:t xml:space="preserve"> food insecurity</w:t>
      </w:r>
      <w:r w:rsidRPr="00616E4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4280506D" w14:textId="77777777" w:rsidR="00E23E21" w:rsidRPr="00616E46" w:rsidRDefault="00E23E21" w:rsidP="00E23E21">
      <w:pPr>
        <w:rPr>
          <w:sz w:val="16"/>
        </w:rPr>
      </w:pPr>
      <w:r w:rsidRPr="00616E46">
        <w:rPr>
          <w:rStyle w:val="StyleUnderline"/>
        </w:rPr>
        <w:t>While the increase in global temperature</w:t>
      </w:r>
      <w:r w:rsidRPr="00616E46">
        <w:rPr>
          <w:sz w:val="16"/>
        </w:rPr>
        <w:t xml:space="preserve"> over the past half-century </w:t>
      </w:r>
      <w:r w:rsidRPr="00616E46">
        <w:rPr>
          <w:rStyle w:val="StyleUnderline"/>
        </w:rPr>
        <w:t xml:space="preserve">did cause decreases in </w:t>
      </w:r>
      <w:r w:rsidRPr="00616E46">
        <w:rPr>
          <w:rStyle w:val="Emphasis"/>
        </w:rPr>
        <w:t>ag</w:t>
      </w:r>
      <w:r w:rsidRPr="00616E46">
        <w:rPr>
          <w:sz w:val="16"/>
        </w:rPr>
        <w:t xml:space="preserve">ricultural </w:t>
      </w:r>
      <w:r w:rsidRPr="00616E46">
        <w:rPr>
          <w:rStyle w:val="Emphasis"/>
        </w:rPr>
        <w:t>productivity</w:t>
      </w:r>
      <w:r w:rsidRPr="00616E46">
        <w:rPr>
          <w:rStyle w:val="StyleUnderline"/>
        </w:rPr>
        <w:t xml:space="preserve">, the </w:t>
      </w:r>
      <w:r w:rsidRPr="00810339">
        <w:rPr>
          <w:rStyle w:val="StyleUnderline"/>
          <w:highlight w:val="cyan"/>
        </w:rPr>
        <w:t>net productivity growth</w:t>
      </w:r>
      <w:r w:rsidRPr="00616E46">
        <w:rPr>
          <w:rStyle w:val="StyleUnderline"/>
        </w:rPr>
        <w:t xml:space="preserve"> over that period </w:t>
      </w:r>
      <w:r w:rsidRPr="00810339">
        <w:rPr>
          <w:rStyle w:val="StyleUnderline"/>
          <w:highlight w:val="cyan"/>
        </w:rPr>
        <w:t xml:space="preserve">was </w:t>
      </w:r>
      <w:r w:rsidRPr="00810339">
        <w:rPr>
          <w:rStyle w:val="Emphasis"/>
          <w:highlight w:val="cyan"/>
        </w:rPr>
        <w:t>nothing less than massive</w:t>
      </w:r>
      <w:r w:rsidRPr="00616E46">
        <w:rPr>
          <w:sz w:val="16"/>
        </w:rPr>
        <w:t xml:space="preserve">. The fact that </w:t>
      </w:r>
      <w:r w:rsidRPr="00616E46">
        <w:rPr>
          <w:rStyle w:val="StyleUnderline"/>
        </w:rPr>
        <w:t>the detrimental impact of</w:t>
      </w:r>
      <w:r w:rsidRPr="00616E46">
        <w:rPr>
          <w:sz w:val="16"/>
        </w:rPr>
        <w:t xml:space="preserve"> global </w:t>
      </w:r>
      <w:r w:rsidRPr="00810339">
        <w:rPr>
          <w:rStyle w:val="StyleUnderline"/>
          <w:highlight w:val="cyan"/>
        </w:rPr>
        <w:t xml:space="preserve">warming has been </w:t>
      </w:r>
      <w:r w:rsidRPr="00810339">
        <w:rPr>
          <w:rStyle w:val="Emphasis"/>
          <w:highlight w:val="cyan"/>
        </w:rPr>
        <w:t>totally overwhelmed</w:t>
      </w:r>
      <w:r w:rsidRPr="00810339">
        <w:rPr>
          <w:rStyle w:val="StyleUnderline"/>
          <w:highlight w:val="cyan"/>
        </w:rPr>
        <w:t xml:space="preserve"> by</w:t>
      </w:r>
      <w:r w:rsidRPr="00616E46">
        <w:rPr>
          <w:rStyle w:val="StyleUnderline"/>
        </w:rPr>
        <w:t xml:space="preserve"> </w:t>
      </w:r>
      <w:r w:rsidRPr="00616E46">
        <w:rPr>
          <w:rStyle w:val="Emphasis"/>
        </w:rPr>
        <w:t>tech</w:t>
      </w:r>
      <w:r w:rsidRPr="00616E46">
        <w:rPr>
          <w:sz w:val="16"/>
        </w:rPr>
        <w:t xml:space="preserve">nological </w:t>
      </w:r>
      <w:r w:rsidRPr="00616E46">
        <w:rPr>
          <w:rStyle w:val="StyleUnderline"/>
        </w:rPr>
        <w:t xml:space="preserve">and </w:t>
      </w:r>
      <w:r w:rsidRPr="00810339">
        <w:rPr>
          <w:rStyle w:val="Emphasis"/>
          <w:highlight w:val="cyan"/>
        </w:rPr>
        <w:t>socioeconomic advances</w:t>
      </w:r>
      <w:r w:rsidRPr="00616E46">
        <w:rPr>
          <w:sz w:val="16"/>
        </w:rPr>
        <w:t xml:space="preserve">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4F9A4C2D" w14:textId="77777777" w:rsidR="00E23E21" w:rsidRPr="00616E46" w:rsidRDefault="00E23E21" w:rsidP="00E23E21">
      <w:pPr>
        <w:rPr>
          <w:sz w:val="16"/>
        </w:rPr>
      </w:pPr>
      <w:r w:rsidRPr="00616E46">
        <w:rPr>
          <w:sz w:val="16"/>
        </w:rPr>
        <w:t xml:space="preserve">However, </w:t>
      </w:r>
      <w:r w:rsidRPr="00810339">
        <w:rPr>
          <w:rStyle w:val="StyleUnderline"/>
          <w:highlight w:val="cyan"/>
        </w:rPr>
        <w:t xml:space="preserve">there is </w:t>
      </w:r>
      <w:r w:rsidRPr="00810339">
        <w:rPr>
          <w:rStyle w:val="Emphasis"/>
          <w:highlight w:val="cyan"/>
        </w:rPr>
        <w:t>no reason</w:t>
      </w:r>
      <w:r w:rsidRPr="00810339">
        <w:rPr>
          <w:rStyle w:val="StyleUnderline"/>
          <w:highlight w:val="cyan"/>
        </w:rPr>
        <w:t xml:space="preserve"> to believe</w:t>
      </w:r>
      <w:r w:rsidRPr="00616E46">
        <w:rPr>
          <w:rStyle w:val="StyleUnderline"/>
        </w:rPr>
        <w:t xml:space="preserve"> that </w:t>
      </w:r>
      <w:r w:rsidRPr="00810339">
        <w:rPr>
          <w:rStyle w:val="Emphasis"/>
          <w:highlight w:val="cyan"/>
        </w:rPr>
        <w:t>tech</w:t>
      </w:r>
      <w:r w:rsidRPr="00616E46">
        <w:rPr>
          <w:rStyle w:val="StyleUnderline"/>
        </w:rPr>
        <w:t xml:space="preserve">nological and socioeconomic forces </w:t>
      </w:r>
      <w:r w:rsidRPr="00810339">
        <w:rPr>
          <w:rStyle w:val="StyleUnderline"/>
          <w:highlight w:val="cyan"/>
        </w:rPr>
        <w:t xml:space="preserve">will </w:t>
      </w:r>
      <w:r w:rsidRPr="00810339">
        <w:rPr>
          <w:rStyle w:val="Emphasis"/>
          <w:highlight w:val="cyan"/>
        </w:rPr>
        <w:t>suddenly stop</w:t>
      </w:r>
      <w:r w:rsidRPr="00616E46">
        <w:rPr>
          <w:rStyle w:val="StyleUnderline"/>
        </w:rPr>
        <w:t xml:space="preserve"> impacting </w:t>
      </w:r>
      <w:r w:rsidRPr="00616E46">
        <w:rPr>
          <w:rStyle w:val="Emphasis"/>
        </w:rPr>
        <w:t>ag</w:t>
      </w:r>
      <w:r w:rsidRPr="00616E46">
        <w:rPr>
          <w:sz w:val="16"/>
        </w:rPr>
        <w:t xml:space="preserve">ricultural </w:t>
      </w:r>
      <w:r w:rsidRPr="00616E46">
        <w:rPr>
          <w:rStyle w:val="Emphasis"/>
        </w:rPr>
        <w:t>yields</w:t>
      </w:r>
      <w:r w:rsidRPr="00616E46">
        <w:rPr>
          <w:sz w:val="16"/>
        </w:rPr>
        <w:t>, or that the many other factors that come to bear on hunger—geopolitics and economic interdependencies, for example—will become unimportant.</w:t>
      </w:r>
    </w:p>
    <w:p w14:paraId="6D69275F" w14:textId="77777777" w:rsidR="00E23E21" w:rsidRPr="00616E46" w:rsidRDefault="00E23E21" w:rsidP="00E23E21">
      <w:pPr>
        <w:rPr>
          <w:rStyle w:val="StyleUnderline"/>
        </w:rPr>
      </w:pPr>
      <w:r w:rsidRPr="00616E46">
        <w:rPr>
          <w:sz w:val="16"/>
        </w:rPr>
        <w:t xml:space="preserve">Studies like </w:t>
      </w:r>
      <w:r w:rsidRPr="00616E46">
        <w:rPr>
          <w:rStyle w:val="StyleUnderline"/>
        </w:rPr>
        <w:t>the UN</w:t>
      </w:r>
      <w:r w:rsidRPr="00616E46">
        <w:rPr>
          <w:sz w:val="16"/>
        </w:rPr>
        <w:t xml:space="preserve"> Food and Agricultural Organization’s Future of Food and Agriculture (</w:t>
      </w:r>
      <w:r w:rsidRPr="00616E46">
        <w:rPr>
          <w:rStyle w:val="Emphasis"/>
        </w:rPr>
        <w:t>FOFA</w:t>
      </w:r>
      <w:r w:rsidRPr="00616E46">
        <w:rPr>
          <w:sz w:val="16"/>
        </w:rPr>
        <w:t xml:space="preserve">) analysis </w:t>
      </w:r>
      <w:r w:rsidRPr="00616E46">
        <w:rPr>
          <w:rStyle w:val="StyleUnderline"/>
        </w:rPr>
        <w:t>have attempted to account for these multifactorial impacts. FOFA looks at climate change</w:t>
      </w:r>
      <w:r w:rsidRPr="00616E46">
        <w:rPr>
          <w:sz w:val="16"/>
        </w:rPr>
        <w:t xml:space="preserve"> as one of eighteen “critical drivers” of agricultural transformation to appraise future food system scenarios. </w:t>
      </w:r>
      <w:r w:rsidRPr="00810339">
        <w:rPr>
          <w:rStyle w:val="Emphasis"/>
          <w:highlight w:val="cyan"/>
        </w:rPr>
        <w:t>Accounting</w:t>
      </w:r>
      <w:r w:rsidRPr="00810339">
        <w:rPr>
          <w:rStyle w:val="StyleUnderline"/>
          <w:highlight w:val="cyan"/>
        </w:rPr>
        <w:t xml:space="preserve"> for these factors, the FAO projects a</w:t>
      </w:r>
      <w:r w:rsidRPr="00616E46">
        <w:rPr>
          <w:sz w:val="16"/>
        </w:rPr>
        <w:t xml:space="preserve"> business-as-usual </w:t>
      </w:r>
      <w:r w:rsidRPr="00810339">
        <w:rPr>
          <w:rStyle w:val="Emphasis"/>
          <w:highlight w:val="cyan"/>
        </w:rPr>
        <w:t>50% increase</w:t>
      </w:r>
      <w:r w:rsidRPr="00616E46">
        <w:rPr>
          <w:rStyle w:val="StyleUnderline"/>
        </w:rPr>
        <w:t xml:space="preserve"> </w:t>
      </w:r>
      <w:r w:rsidRPr="00810339">
        <w:rPr>
          <w:rStyle w:val="StyleUnderline"/>
          <w:highlight w:val="cyan"/>
        </w:rPr>
        <w:t>in</w:t>
      </w:r>
      <w:r w:rsidRPr="00616E46">
        <w:rPr>
          <w:sz w:val="16"/>
        </w:rPr>
        <w:t xml:space="preserve"> global </w:t>
      </w:r>
      <w:r w:rsidRPr="00810339">
        <w:rPr>
          <w:rStyle w:val="Emphasis"/>
          <w:highlight w:val="cyan"/>
        </w:rPr>
        <w:t>ag</w:t>
      </w:r>
      <w:r w:rsidRPr="00616E46">
        <w:rPr>
          <w:sz w:val="16"/>
        </w:rPr>
        <w:t xml:space="preserve">ricultural </w:t>
      </w:r>
      <w:r w:rsidRPr="00616E46">
        <w:rPr>
          <w:rStyle w:val="Emphasis"/>
        </w:rPr>
        <w:t>production</w:t>
      </w:r>
      <w:r w:rsidRPr="00616E46">
        <w:rPr>
          <w:rStyle w:val="StyleUnderline"/>
        </w:rPr>
        <w:t xml:space="preserve"> </w:t>
      </w:r>
      <w:r w:rsidRPr="00810339">
        <w:rPr>
          <w:rStyle w:val="StyleUnderline"/>
          <w:highlight w:val="cyan"/>
        </w:rPr>
        <w:t xml:space="preserve">by </w:t>
      </w:r>
      <w:r w:rsidRPr="00810339">
        <w:rPr>
          <w:rStyle w:val="Emphasis"/>
          <w:highlight w:val="cyan"/>
        </w:rPr>
        <w:t>2050</w:t>
      </w:r>
      <w:r w:rsidRPr="00616E46">
        <w:rPr>
          <w:rStyle w:val="StyleUnderline"/>
        </w:rPr>
        <w:t>.</w:t>
      </w:r>
    </w:p>
    <w:p w14:paraId="76185D39" w14:textId="77777777" w:rsidR="00E23E21" w:rsidRPr="00016129" w:rsidRDefault="00E23E21" w:rsidP="00E23E21">
      <w:pPr>
        <w:pStyle w:val="Heading4"/>
        <w:rPr>
          <w:rFonts w:eastAsia="Times New Roman"/>
        </w:rPr>
      </w:pPr>
      <w:r>
        <w:rPr>
          <w:rFonts w:eastAsia="Times New Roman"/>
        </w:rPr>
        <w:t>It solves!</w:t>
      </w:r>
    </w:p>
    <w:p w14:paraId="1FBD3B56" w14:textId="77777777" w:rsidR="00E23E21" w:rsidRPr="00016129" w:rsidRDefault="00E23E21" w:rsidP="00E23E21">
      <w:pPr>
        <w:rPr>
          <w:rFonts w:eastAsia="Calibri"/>
        </w:rPr>
      </w:pPr>
      <w:r w:rsidRPr="00016129">
        <w:rPr>
          <w:rFonts w:eastAsia="Calibri"/>
          <w:b/>
          <w:bCs/>
          <w:sz w:val="26"/>
        </w:rPr>
        <w:t>Mookherjee 23</w:t>
      </w:r>
      <w:r w:rsidRPr="00016129">
        <w:rPr>
          <w:rFonts w:eastAsia="Calibri"/>
        </w:rPr>
        <w:t>, an Associate Fellow at the Centre for Economy and Growth in Delhi, Swati Prabhu, Associate Fellow with the Centre for New Economic Diplomacy at the Observer Research Foundation, Dr. Aditya Bhan is a Fellow at ORF (Promit, “Climate, community, cooperation: An Indian approach to adaptation in the Global South,” https://www.orfonline.org/research/climate-community-cooperation)</w:t>
      </w:r>
    </w:p>
    <w:p w14:paraId="399A0DD0" w14:textId="77777777" w:rsidR="00E23E21" w:rsidRPr="00016129" w:rsidRDefault="00E23E21" w:rsidP="00E23E21">
      <w:pPr>
        <w:rPr>
          <w:rFonts w:eastAsia="Calibri"/>
          <w:sz w:val="16"/>
        </w:rPr>
      </w:pPr>
      <w:r w:rsidRPr="00016129">
        <w:rPr>
          <w:rFonts w:eastAsia="Calibri"/>
          <w:sz w:val="16"/>
        </w:rPr>
        <w:t xml:space="preserve">The need to adapt to the now inevitable impacts of climate change is becoming increasingly urgent. However, there is still a long way to go in terms of strengthening </w:t>
      </w:r>
      <w:r w:rsidRPr="00810339">
        <w:rPr>
          <w:rFonts w:eastAsia="Calibri"/>
          <w:highlight w:val="cyan"/>
          <w:u w:val="single"/>
        </w:rPr>
        <w:t>resilience</w:t>
      </w:r>
      <w:r w:rsidRPr="00016129">
        <w:rPr>
          <w:rFonts w:eastAsia="Calibri"/>
          <w:u w:val="single"/>
        </w:rPr>
        <w:t xml:space="preserve">, reducing vulnerabilities </w:t>
      </w:r>
      <w:r w:rsidRPr="00810339">
        <w:rPr>
          <w:rFonts w:eastAsia="Calibri"/>
          <w:highlight w:val="cyan"/>
          <w:u w:val="single"/>
        </w:rPr>
        <w:t>and</w:t>
      </w:r>
      <w:r w:rsidRPr="00016129">
        <w:rPr>
          <w:rFonts w:eastAsia="Calibri"/>
          <w:u w:val="single"/>
        </w:rPr>
        <w:t xml:space="preserve"> sensitivities, and unlocking the </w:t>
      </w:r>
      <w:r w:rsidRPr="00810339">
        <w:rPr>
          <w:rFonts w:eastAsia="Calibri"/>
          <w:highlight w:val="cyan"/>
          <w:u w:val="single"/>
        </w:rPr>
        <w:t>adaptive capacities</w:t>
      </w:r>
      <w:r w:rsidRPr="00016129">
        <w:rPr>
          <w:rFonts w:eastAsia="Calibri"/>
          <w:sz w:val="16"/>
        </w:rPr>
        <w:t xml:space="preserve"> of global interconnected systems. According to the IPCC, global average temperatures have risen drastically since pre-industrial levels.4 If not controlled immediately, achieving the 1.5 °C limit for global temperature rise will be extremely difficult. Climate change is no longer a debate for the future, but a lived reality for several millions of people across the world. We are in the midst of a climate emergency, and it is our moment to take action. Globally, the decade from 2012 to 2021 was the warmest on record.5 Over the previous four decades, average worldwide sea surface temperatures have risen by around 0.6 °C. Rainfall has become less frequent and the number of drought events has increased in the past few decades. In 2022, India experienced extreme weather events on 314 out of 365 days. Thunderstorms and lightning claimed the highest number of lives (1,285; 58% of total such deaths), followed by floods and heavy rains (835 deaths), snowfall (37 deaths), heat waves (30 deaths) and dust storms (22 deaths).6 The serious threats caused by these changes to human life, property and well-being are more pronounced for the developing world. Key takeaways from the study A sociocultural response framework As per CCPI 20231 published by Germanwatch, the New Climate Institute and Climate Action Network International based in Germany, </w:t>
      </w:r>
      <w:r w:rsidRPr="00810339">
        <w:rPr>
          <w:rStyle w:val="Emphasis"/>
          <w:highlight w:val="cyan"/>
        </w:rPr>
        <w:t>India earned a high rating</w:t>
      </w:r>
      <w:r w:rsidRPr="00016129">
        <w:rPr>
          <w:rFonts w:eastAsia="Calibri"/>
          <w:sz w:val="16"/>
        </w:rPr>
        <w:t xml:space="preserve"> in the GHG Emissions and Energy Use categories and a medium rating for Climate Policy and Renewable Energy. Not only the government but also the private sector is taking steps to mitigate the changes.</w:t>
      </w:r>
    </w:p>
    <w:p w14:paraId="6610A78C" w14:textId="77777777" w:rsidR="00E23E21" w:rsidRPr="00016129" w:rsidRDefault="00E23E21" w:rsidP="00E23E21">
      <w:pPr>
        <w:rPr>
          <w:rFonts w:eastAsia="Calibri"/>
          <w:sz w:val="16"/>
        </w:rPr>
      </w:pPr>
      <w:r w:rsidRPr="00016129">
        <w:rPr>
          <w:rFonts w:eastAsia="Calibri"/>
          <w:sz w:val="16"/>
        </w:rPr>
        <w:t>Private sectors businesses, medium and small-scale industries and global supply chains are also now altering their priorities to align with climate mitigation efforts through net zero targets. PwC’s 26th Annual Global CEO Survey, which polled 4,410 CEOs in 105 countries, including 68 CEOs from India, found that around 24% of Indian CEOs (14% of global CEOs) felt that climate change poses a major threat to their top line and is driving the development and integration of corporate climate strategies. India’s top five business conglomerates are planning multi-billion dollar investments in hydrogen, renewable energy generation and innovative climate-friendly products to rank among the world’s top climate-neutral companies. With its financial strength and strategic thinking, the private sector can play a critical role in accelerating the urgent transformational changes for green growth.</w:t>
      </w:r>
    </w:p>
    <w:p w14:paraId="27F88E89" w14:textId="77777777" w:rsidR="00E23E21" w:rsidRPr="00016129" w:rsidRDefault="00E23E21" w:rsidP="00E23E21">
      <w:pPr>
        <w:rPr>
          <w:rFonts w:eastAsia="Calibri"/>
          <w:sz w:val="16"/>
        </w:rPr>
      </w:pPr>
      <w:r w:rsidRPr="00016129">
        <w:rPr>
          <w:rFonts w:eastAsia="Calibri"/>
          <w:sz w:val="16"/>
        </w:rPr>
        <w:t xml:space="preserve">In this context, this study intends to assess </w:t>
      </w:r>
      <w:r w:rsidRPr="00810339">
        <w:rPr>
          <w:rFonts w:eastAsia="Calibri"/>
          <w:highlight w:val="cyan"/>
          <w:u w:val="single"/>
        </w:rPr>
        <w:t>India’s</w:t>
      </w:r>
      <w:r w:rsidRPr="00016129">
        <w:rPr>
          <w:rFonts w:eastAsia="Calibri"/>
          <w:u w:val="single"/>
        </w:rPr>
        <w:t xml:space="preserve"> present approaches to </w:t>
      </w:r>
      <w:r w:rsidRPr="00810339">
        <w:rPr>
          <w:rFonts w:eastAsia="Calibri"/>
          <w:highlight w:val="cyan"/>
          <w:u w:val="single"/>
        </w:rPr>
        <w:t>disaster and climate risk management</w:t>
      </w:r>
      <w:r w:rsidRPr="00016129">
        <w:rPr>
          <w:rFonts w:eastAsia="Calibri"/>
          <w:sz w:val="16"/>
        </w:rPr>
        <w:t xml:space="preserve">, adaptation and resilience building, to </w:t>
      </w:r>
      <w:r w:rsidRPr="00016129">
        <w:rPr>
          <w:rFonts w:eastAsia="Calibri"/>
          <w:u w:val="single"/>
        </w:rPr>
        <w:t>record best practices</w:t>
      </w:r>
      <w:r w:rsidRPr="00016129">
        <w:rPr>
          <w:rFonts w:eastAsia="Calibri"/>
          <w:sz w:val="16"/>
        </w:rPr>
        <w:t xml:space="preserve"> and analyse how these approaches can be scaled up globally as well as domestically by driving more investments. The study was carried out across four states – Odisha, Maharashtra, Assam and Meghalaya – with the objective of tackling the major climatic disasters confronting India today and their impacts on vulnerable landscapes. The states chosen for the study are dealing with the main disasters that affect India, and they also have a long history of disaster management and adaptation initiatives. Odisha has a lengthy history of cyclones, and its zero-causality policy has attracted attention globally. Droughts are common in Maharashtra and its drought-proofing strategies have reduced the plight of farmers significantly. Assam and Meghalaya are seeing greater unpredictability in annual and seasonal rainfall, as well as frequent landslides. However, </w:t>
      </w:r>
      <w:r w:rsidRPr="00016129">
        <w:rPr>
          <w:rFonts w:eastAsia="Calibri"/>
          <w:u w:val="single"/>
        </w:rPr>
        <w:t xml:space="preserve">a rich legacy of community adaptation initiatives, nature-based approaches in economic revival and the use of multiple stakeholders, including military forces, </w:t>
      </w:r>
      <w:r w:rsidRPr="00810339">
        <w:rPr>
          <w:rFonts w:eastAsia="Calibri"/>
          <w:highlight w:val="cyan"/>
          <w:u w:val="single"/>
        </w:rPr>
        <w:t xml:space="preserve">are </w:t>
      </w:r>
      <w:r w:rsidRPr="00810339">
        <w:rPr>
          <w:rStyle w:val="Emphasis"/>
          <w:highlight w:val="cyan"/>
        </w:rPr>
        <w:t>helping</w:t>
      </w:r>
      <w:r w:rsidRPr="00F35054">
        <w:rPr>
          <w:rStyle w:val="Emphasis"/>
        </w:rPr>
        <w:t xml:space="preserve"> the states </w:t>
      </w:r>
      <w:r w:rsidRPr="00810339">
        <w:rPr>
          <w:rStyle w:val="Emphasis"/>
          <w:highlight w:val="cyan"/>
        </w:rPr>
        <w:t>fight extreme weather</w:t>
      </w:r>
      <w:r w:rsidRPr="00F35054">
        <w:rPr>
          <w:rStyle w:val="Emphasis"/>
        </w:rPr>
        <w:t xml:space="preserve"> events</w:t>
      </w:r>
      <w:r w:rsidRPr="00016129">
        <w:rPr>
          <w:rFonts w:eastAsia="Calibri"/>
          <w:sz w:val="16"/>
        </w:rPr>
        <w:t>. The study highlights the lessons learnt in dealing with multiple disasters and provides a blueprint for scaling up these practices in similar geographies and socioeconomic contexts.</w:t>
      </w:r>
    </w:p>
    <w:p w14:paraId="0580EE19" w14:textId="77777777" w:rsidR="00E23E21" w:rsidRPr="00016129" w:rsidRDefault="00E23E21" w:rsidP="00E23E21">
      <w:pPr>
        <w:rPr>
          <w:rFonts w:eastAsia="Calibri"/>
          <w:sz w:val="16"/>
        </w:rPr>
      </w:pPr>
      <w:r w:rsidRPr="00016129">
        <w:rPr>
          <w:rFonts w:eastAsia="Calibri"/>
          <w:sz w:val="16"/>
        </w:rPr>
        <w:t>A sociocultural response framework</w:t>
      </w:r>
    </w:p>
    <w:p w14:paraId="3E3ADDC5" w14:textId="77777777" w:rsidR="00E23E21" w:rsidRPr="00016129" w:rsidRDefault="00E23E21" w:rsidP="00E23E21">
      <w:pPr>
        <w:rPr>
          <w:rFonts w:eastAsia="Calibri"/>
          <w:sz w:val="16"/>
        </w:rPr>
      </w:pPr>
      <w:r w:rsidRPr="00016129">
        <w:rPr>
          <w:rFonts w:eastAsia="Calibri"/>
          <w:sz w:val="16"/>
        </w:rPr>
        <w:t>The state of Odisha has effectively kept mortality rates due to cyclones low, earning itself a global reputation in disaster management. The United Nations has lauded Odisha as a ‘global success story’ and a model for other states and cities. Since the severe cyclones in 1971 and 1999, Odisha has been pushing for ‘zero casualty’ or minimum deaths.  OSDMA believes in capacity building of local communities as ‘first responders’ to extreme weather events and has constructed public infrastructure such as multipurpose cyclone shelters which can be used by the community even beyond cyclone protection. Odisha has also made positive strides in EWS, with DMR centres installed in each of the six coastal blocks. Vulnerable communities are taught search and rescue, first aid, and community shelter management as part of the Aapada Mitra Scheme. This training has aided in the development of self-sufficient communities. These trained ‘</w:t>
      </w:r>
      <w:r w:rsidRPr="00810339">
        <w:rPr>
          <w:rFonts w:eastAsia="Calibri"/>
          <w:highlight w:val="cyan"/>
          <w:u w:val="single"/>
        </w:rPr>
        <w:t>disaster warriors’ have contributed</w:t>
      </w:r>
      <w:r w:rsidRPr="00016129">
        <w:rPr>
          <w:rFonts w:eastAsia="Calibri"/>
          <w:u w:val="single"/>
        </w:rPr>
        <w:t xml:space="preserve"> </w:t>
      </w:r>
      <w:r w:rsidRPr="00016129">
        <w:rPr>
          <w:rFonts w:eastAsia="Calibri"/>
          <w:sz w:val="16"/>
        </w:rPr>
        <w:t xml:space="preserve">to making Odisha a champion in cyclone and tsunami management. On similar lines, in Assam, communities come together to rebuild damaged houses under a traditional system called hariya. Built on the traditional philosophies of mutual trust, cooperation and collaboration, indigenous practices observed in both Odisha and the Northeast help in achieving community-level adaptation and resilience. Both Odisha and Assam, with their </w:t>
      </w:r>
      <w:r w:rsidRPr="00810339">
        <w:rPr>
          <w:rFonts w:eastAsia="Calibri"/>
          <w:highlight w:val="cyan"/>
          <w:u w:val="single"/>
        </w:rPr>
        <w:t>extensive expertise</w:t>
      </w:r>
      <w:r w:rsidRPr="00016129">
        <w:rPr>
          <w:rFonts w:eastAsia="Calibri"/>
          <w:u w:val="single"/>
        </w:rPr>
        <w:t xml:space="preserve"> in disaster management </w:t>
      </w:r>
      <w:r w:rsidRPr="00016129">
        <w:rPr>
          <w:rFonts w:eastAsia="Calibri"/>
          <w:sz w:val="16"/>
        </w:rPr>
        <w:t>believe in CBDP, which has led to the development of decentralised risk mapping, localised action plans and local institutional strengthening. With climate change increasing the frequency of natural hazards in the nation, these approaches provide an optimistically detailed framework where environment protection, sustainable development, economic growth and social equity are woven together in a single matrix to strengthen the resilience of our common future.</w:t>
      </w:r>
    </w:p>
    <w:p w14:paraId="735A9A3E" w14:textId="77777777" w:rsidR="00E23E21" w:rsidRPr="00016129" w:rsidRDefault="00E23E21" w:rsidP="00E23E21">
      <w:pPr>
        <w:rPr>
          <w:rFonts w:eastAsia="Calibri"/>
          <w:sz w:val="16"/>
        </w:rPr>
      </w:pPr>
      <w:r w:rsidRPr="00016129">
        <w:rPr>
          <w:rFonts w:eastAsia="Calibri"/>
          <w:sz w:val="16"/>
        </w:rPr>
        <w:t>Technology for climate adaptation and resilience</w:t>
      </w:r>
    </w:p>
    <w:p w14:paraId="75DC27E5" w14:textId="77777777" w:rsidR="00E23E21" w:rsidRPr="00016129" w:rsidRDefault="00E23E21" w:rsidP="00E23E21">
      <w:pPr>
        <w:rPr>
          <w:rFonts w:eastAsia="Calibri"/>
          <w:sz w:val="16"/>
        </w:rPr>
      </w:pPr>
      <w:r w:rsidRPr="00016129">
        <w:rPr>
          <w:rFonts w:eastAsia="Calibri"/>
          <w:sz w:val="16"/>
        </w:rPr>
        <w:t>Maharashtra has been afflicted by droughts for decades. Maharashtra’s water train to supply drinking water in droughtaffected villages attracted considerable media attention in 2016. Subsequently, the state launched Jalyukt Shivar Abhiyan (a water conservation scheme) to make the state drought free by 2019. The state’s efforts to connect the private sector and farmers in order to enable direct procurement and provide farmers with access to the latest technology are key highlights which could be scaled up going forward. Several drought-afflicted districts of Maharashtra that saw a high number of farmer suicides are employing climate-proof farming. In many places, greenhouse farming is being introduced to cultivate high-yield varieties of crops.</w:t>
      </w:r>
    </w:p>
    <w:p w14:paraId="19F36146" w14:textId="77777777" w:rsidR="00E23E21" w:rsidRPr="00016129" w:rsidRDefault="00E23E21" w:rsidP="00E23E21">
      <w:pPr>
        <w:rPr>
          <w:rFonts w:eastAsia="Calibri"/>
          <w:sz w:val="16"/>
        </w:rPr>
      </w:pPr>
      <w:r w:rsidRPr="00810339">
        <w:rPr>
          <w:rFonts w:eastAsia="Calibri"/>
          <w:highlight w:val="cyan"/>
          <w:u w:val="single"/>
        </w:rPr>
        <w:t>Farmers are</w:t>
      </w:r>
      <w:r w:rsidRPr="00016129">
        <w:rPr>
          <w:rFonts w:eastAsia="Calibri"/>
          <w:u w:val="single"/>
        </w:rPr>
        <w:t xml:space="preserve"> also involved in artificial cross-breeding of desired crop types</w:t>
      </w:r>
      <w:r w:rsidRPr="00016129">
        <w:rPr>
          <w:rFonts w:eastAsia="Calibri"/>
          <w:sz w:val="16"/>
        </w:rPr>
        <w:t xml:space="preserve">, which is largely employed for the manufacturing of hybrid seeds. The region’s groundwater level has risen because of the watershed programme, and soil erosion has been prevented through the construction of artificial barriers such as check dams, which also assist in keeping water stagnant during floods. </w:t>
      </w:r>
      <w:r w:rsidRPr="00016129">
        <w:rPr>
          <w:rFonts w:eastAsia="Calibri"/>
          <w:u w:val="single"/>
        </w:rPr>
        <w:t>Farmers</w:t>
      </w:r>
      <w:r w:rsidRPr="00016129">
        <w:rPr>
          <w:rFonts w:eastAsia="Calibri"/>
          <w:sz w:val="16"/>
        </w:rPr>
        <w:t xml:space="preserve"> in this region </w:t>
      </w:r>
      <w:r w:rsidRPr="00016129">
        <w:rPr>
          <w:rFonts w:eastAsia="Calibri"/>
          <w:u w:val="single"/>
        </w:rPr>
        <w:t xml:space="preserve">have altered their cropping pattern by </w:t>
      </w:r>
      <w:r w:rsidRPr="00810339">
        <w:rPr>
          <w:rFonts w:eastAsia="Calibri"/>
          <w:highlight w:val="cyan"/>
          <w:u w:val="single"/>
        </w:rPr>
        <w:t>transitioning to less water-intensive crops</w:t>
      </w:r>
      <w:r w:rsidRPr="00016129">
        <w:rPr>
          <w:rFonts w:eastAsia="Calibri"/>
          <w:u w:val="single"/>
        </w:rPr>
        <w:t xml:space="preserve">. They are also </w:t>
      </w:r>
      <w:r w:rsidRPr="00810339">
        <w:rPr>
          <w:rFonts w:eastAsia="Calibri"/>
          <w:highlight w:val="cyan"/>
          <w:u w:val="single"/>
        </w:rPr>
        <w:t>gradually shifting to organic farming</w:t>
      </w:r>
      <w:r w:rsidRPr="00016129">
        <w:rPr>
          <w:rFonts w:eastAsia="Calibri"/>
          <w:u w:val="single"/>
        </w:rPr>
        <w:t xml:space="preserve"> to boost the carbon content of the soil.</w:t>
      </w:r>
      <w:r w:rsidRPr="00016129">
        <w:rPr>
          <w:rFonts w:eastAsia="Calibri"/>
          <w:sz w:val="16"/>
        </w:rPr>
        <w:t xml:space="preserve"> As part of the programme, farmers are taught how to make natural fertilisers. </w:t>
      </w:r>
      <w:r w:rsidRPr="00016129">
        <w:rPr>
          <w:rFonts w:eastAsia="Calibri"/>
          <w:u w:val="single"/>
        </w:rPr>
        <w:t>The private sector, which supplies the necessary crop types and obtains the harvested seeds, has been involved in these efforts</w:t>
      </w:r>
      <w:r w:rsidRPr="00016129">
        <w:rPr>
          <w:rFonts w:eastAsia="Calibri"/>
          <w:sz w:val="16"/>
        </w:rPr>
        <w:t>. This has limited community migration in the region and instead made these farmers employers. The Maharashtra example demonstrates how technology can address society’s most difficult challenges.</w:t>
      </w:r>
    </w:p>
    <w:p w14:paraId="28E76F42" w14:textId="77777777" w:rsidR="00E23E21" w:rsidRPr="00016129" w:rsidRDefault="00E23E21" w:rsidP="00E23E21">
      <w:pPr>
        <w:rPr>
          <w:rFonts w:eastAsia="Calibri"/>
          <w:sz w:val="16"/>
        </w:rPr>
      </w:pPr>
      <w:r w:rsidRPr="00810339">
        <w:rPr>
          <w:rFonts w:eastAsia="Calibri"/>
          <w:highlight w:val="cyan"/>
          <w:u w:val="single"/>
        </w:rPr>
        <w:t>India’s</w:t>
      </w:r>
      <w:r w:rsidRPr="00016129">
        <w:rPr>
          <w:rFonts w:eastAsia="Calibri"/>
          <w:u w:val="single"/>
        </w:rPr>
        <w:t xml:space="preserve"> technological </w:t>
      </w:r>
      <w:r w:rsidRPr="00810339">
        <w:rPr>
          <w:rFonts w:eastAsia="Calibri"/>
          <w:highlight w:val="cyan"/>
          <w:u w:val="single"/>
        </w:rPr>
        <w:t>advancements have been quite commendable</w:t>
      </w:r>
      <w:r w:rsidRPr="00016129">
        <w:rPr>
          <w:rFonts w:eastAsia="Calibri"/>
          <w:sz w:val="16"/>
        </w:rPr>
        <w:t xml:space="preserve">, and the country can emerge as a pioneer in enhancing forecasting and EWS. The IMD intends to create 660 DAMUs by 2025, increasing coverage from 3,100 blocks in 2023 to 7,000 blocks in 2025. The Doppler Weather Radar Network is expected to cover all of India by 2025. This will aid in more precise forecasting of extreme weather occurrences. The Maharashtra government is attempting to map land parcels using satellite imagery for monitoring degraded farms and identifying loss and damage in the event of droughts and floods. The </w:t>
      </w:r>
      <w:r w:rsidRPr="00016129">
        <w:rPr>
          <w:rFonts w:eastAsia="Calibri"/>
          <w:u w:val="single"/>
        </w:rPr>
        <w:t>adoption of</w:t>
      </w:r>
      <w:r w:rsidRPr="00016129">
        <w:rPr>
          <w:rFonts w:eastAsia="Calibri"/>
          <w:sz w:val="16"/>
        </w:rPr>
        <w:t xml:space="preserve"> artificial intelligence (</w:t>
      </w:r>
      <w:r w:rsidRPr="00F35054">
        <w:rPr>
          <w:rStyle w:val="Emphasis"/>
        </w:rPr>
        <w:t>AI</w:t>
      </w:r>
      <w:r w:rsidRPr="00016129">
        <w:rPr>
          <w:rFonts w:eastAsia="Calibri"/>
          <w:sz w:val="16"/>
        </w:rPr>
        <w:t xml:space="preserve">) to assess and analyse loss and damage </w:t>
      </w:r>
      <w:r w:rsidRPr="00016129">
        <w:rPr>
          <w:rFonts w:eastAsia="Calibri"/>
          <w:u w:val="single"/>
        </w:rPr>
        <w:t>will</w:t>
      </w:r>
      <w:r w:rsidRPr="00016129">
        <w:rPr>
          <w:rFonts w:eastAsia="Calibri"/>
          <w:sz w:val="16"/>
        </w:rPr>
        <w:t xml:space="preserve"> </w:t>
      </w:r>
      <w:r w:rsidRPr="00016129">
        <w:rPr>
          <w:rFonts w:eastAsia="Calibri"/>
          <w:u w:val="single"/>
        </w:rPr>
        <w:t>help in compensating farmers</w:t>
      </w:r>
      <w:r w:rsidRPr="00016129">
        <w:rPr>
          <w:rFonts w:eastAsia="Calibri"/>
          <w:sz w:val="16"/>
        </w:rPr>
        <w:t>. Insurance firms can use these technologies to design climate risk insurance packages.</w:t>
      </w:r>
    </w:p>
    <w:p w14:paraId="51A3ECA0" w14:textId="77777777" w:rsidR="00E23E21" w:rsidRPr="00943785" w:rsidRDefault="00E23E21" w:rsidP="00E23E21"/>
    <w:p w14:paraId="18B99211" w14:textId="77777777" w:rsidR="00E23E21" w:rsidRPr="008C1B4E" w:rsidRDefault="00E23E21" w:rsidP="00E23E21"/>
    <w:p w14:paraId="4F981066" w14:textId="481E9B33" w:rsidR="00E23E21" w:rsidRDefault="00E23E21" w:rsidP="00E23E21">
      <w:pPr>
        <w:pStyle w:val="Heading1"/>
      </w:pPr>
      <w:r>
        <w:t>1NR</w:t>
      </w:r>
    </w:p>
    <w:p w14:paraId="05D8A71F" w14:textId="77777777" w:rsidR="00E23E21" w:rsidRDefault="00E23E21" w:rsidP="00E23E21">
      <w:pPr>
        <w:pStyle w:val="Heading2"/>
      </w:pPr>
      <w:r>
        <w:t>DA---NLRB</w:t>
      </w:r>
    </w:p>
    <w:p w14:paraId="28030ECA" w14:textId="77777777" w:rsidR="00E23E21" w:rsidRDefault="00E23E21" w:rsidP="00E23E21">
      <w:pPr>
        <w:pStyle w:val="Heading2"/>
      </w:pPr>
      <w:r>
        <w:t>CP---State Incentives</w:t>
      </w:r>
    </w:p>
    <w:p w14:paraId="7B9A59F5" w14:textId="77777777" w:rsidR="00E23E21" w:rsidRDefault="00E23E21" w:rsidP="00E23E21">
      <w:pPr>
        <w:pStyle w:val="Heading2"/>
      </w:pPr>
      <w:r>
        <w:t>DA---Midterms</w:t>
      </w:r>
    </w:p>
    <w:p w14:paraId="6B7A01CA" w14:textId="77777777" w:rsidR="00E23E21" w:rsidRDefault="00E23E21" w:rsidP="00E23E21">
      <w:pPr>
        <w:pStyle w:val="Heading3"/>
      </w:pPr>
      <w:r>
        <w:t>O/V---!---Golden Dome</w:t>
      </w:r>
    </w:p>
    <w:p w14:paraId="17FAC4C3" w14:textId="77777777" w:rsidR="00E23E21" w:rsidRPr="00C82E28" w:rsidRDefault="00E23E21" w:rsidP="00E23E21">
      <w:pPr>
        <w:rPr>
          <w:rFonts w:eastAsia="Calibri"/>
        </w:rPr>
      </w:pPr>
    </w:p>
    <w:p w14:paraId="0A5B3453" w14:textId="77777777" w:rsidR="00E23E21" w:rsidRPr="00C82E28" w:rsidRDefault="00E23E21" w:rsidP="00E23E21">
      <w:pPr>
        <w:keepNext/>
        <w:keepLines/>
        <w:spacing w:before="40"/>
        <w:outlineLvl w:val="3"/>
        <w:rPr>
          <w:rFonts w:eastAsia="Times New Roman"/>
          <w:b/>
          <w:iCs/>
          <w:sz w:val="26"/>
        </w:rPr>
      </w:pPr>
      <w:r w:rsidRPr="00C82E28">
        <w:rPr>
          <w:rFonts w:eastAsia="Times New Roman"/>
          <w:b/>
          <w:iCs/>
          <w:sz w:val="26"/>
        </w:rPr>
        <w:t xml:space="preserve">It outweighs on timeframe---as soon as the bill is funded, adversaries get worried, build up, and miscalculate. Russia and China strike </w:t>
      </w:r>
      <w:r w:rsidRPr="00C82E28">
        <w:rPr>
          <w:rFonts w:eastAsia="Times New Roman"/>
          <w:b/>
          <w:iCs/>
          <w:sz w:val="26"/>
          <w:u w:val="single"/>
        </w:rPr>
        <w:t>before</w:t>
      </w:r>
      <w:r w:rsidRPr="00C82E28">
        <w:rPr>
          <w:rFonts w:eastAsia="Times New Roman"/>
          <w:b/>
          <w:iCs/>
          <w:sz w:val="26"/>
        </w:rPr>
        <w:t xml:space="preserve"> the system comes online.</w:t>
      </w:r>
      <w:r>
        <w:rPr>
          <w:rFonts w:eastAsia="Times New Roman"/>
          <w:b/>
          <w:iCs/>
          <w:sz w:val="26"/>
        </w:rPr>
        <w:t xml:space="preserve"> Their impacts are </w:t>
      </w:r>
      <w:r>
        <w:rPr>
          <w:rFonts w:eastAsia="Times New Roman"/>
          <w:b/>
          <w:iCs/>
          <w:sz w:val="26"/>
          <w:u w:val="single"/>
        </w:rPr>
        <w:t>far out</w:t>
      </w:r>
      <w:r>
        <w:rPr>
          <w:rFonts w:eastAsia="Times New Roman"/>
          <w:b/>
          <w:iCs/>
          <w:sz w:val="26"/>
        </w:rPr>
        <w:t xml:space="preserve"> which mitigates the try or die ballot. </w:t>
      </w:r>
    </w:p>
    <w:p w14:paraId="67F31291" w14:textId="77777777" w:rsidR="00E23E21" w:rsidRPr="00C82E28" w:rsidRDefault="00E23E21" w:rsidP="00E23E21">
      <w:pPr>
        <w:rPr>
          <w:rFonts w:eastAsia="Calibri"/>
        </w:rPr>
      </w:pPr>
      <w:r w:rsidRPr="00C82E28">
        <w:rPr>
          <w:rFonts w:eastAsia="Calibri"/>
          <w:b/>
          <w:bCs/>
          <w:sz w:val="26"/>
          <w:u w:val="single"/>
        </w:rPr>
        <w:t>Mauroni 25</w:t>
      </w:r>
      <w:r w:rsidRPr="00C82E28">
        <w:rPr>
          <w:rFonts w:eastAsia="Calibri"/>
        </w:rPr>
        <w:t xml:space="preserve">, Director of the US Air Force Center for Strategic Deterrence Studies at Maxwell Air Force Base, (Al, May 19, "‘Golden Dome’ Shows How Bankrupt Our Defense Thinking Is," </w:t>
      </w:r>
      <w:r w:rsidRPr="00C82E28">
        <w:rPr>
          <w:rFonts w:eastAsia="Calibri"/>
          <w:i/>
          <w:iCs/>
        </w:rPr>
        <w:t>Substack</w:t>
      </w:r>
      <w:r w:rsidRPr="00C82E28">
        <w:rPr>
          <w:rFonts w:eastAsia="Calibri"/>
        </w:rPr>
        <w:t>, https://almauroni.substack.com/p/golden-dome-shows-how-bankrupt-our)</w:t>
      </w:r>
    </w:p>
    <w:p w14:paraId="731C2A47" w14:textId="77777777" w:rsidR="00E23E21" w:rsidRPr="00C82E28" w:rsidRDefault="00E23E21" w:rsidP="00E23E21">
      <w:pPr>
        <w:rPr>
          <w:rFonts w:eastAsia="Calibri"/>
          <w:sz w:val="16"/>
        </w:rPr>
      </w:pPr>
      <w:r w:rsidRPr="00C82E28">
        <w:rPr>
          <w:rFonts w:eastAsia="Calibri"/>
          <w:sz w:val="16"/>
        </w:rPr>
        <w:t xml:space="preserve">Let me put it simply. </w:t>
      </w:r>
      <w:r w:rsidRPr="00C82E28">
        <w:rPr>
          <w:rFonts w:eastAsia="Calibri"/>
          <w:u w:val="single"/>
        </w:rPr>
        <w:t xml:space="preserve">If </w:t>
      </w:r>
      <w:r w:rsidRPr="00C82E28">
        <w:rPr>
          <w:rFonts w:eastAsia="Calibri"/>
          <w:highlight w:val="cyan"/>
          <w:u w:val="single"/>
        </w:rPr>
        <w:t xml:space="preserve">Russia and China </w:t>
      </w:r>
      <w:r w:rsidRPr="00C82E28">
        <w:rPr>
          <w:rFonts w:eastAsia="Calibri"/>
          <w:b/>
          <w:iCs/>
          <w:highlight w:val="cyan"/>
          <w:u w:val="single"/>
          <w:bdr w:val="single" w:sz="8" w:space="0" w:color="auto"/>
        </w:rPr>
        <w:t>believe</w:t>
      </w:r>
      <w:r w:rsidRPr="00C82E28">
        <w:rPr>
          <w:rFonts w:eastAsia="Calibri"/>
          <w:sz w:val="16"/>
        </w:rPr>
        <w:t xml:space="preserve"> that </w:t>
      </w:r>
      <w:r w:rsidRPr="00C82E28">
        <w:rPr>
          <w:rFonts w:eastAsia="Calibri"/>
          <w:u w:val="single"/>
        </w:rPr>
        <w:t xml:space="preserve">the </w:t>
      </w:r>
      <w:r w:rsidRPr="00C82E28">
        <w:rPr>
          <w:rFonts w:eastAsia="Calibri"/>
          <w:b/>
          <w:iCs/>
          <w:highlight w:val="cyan"/>
          <w:u w:val="single"/>
          <w:bdr w:val="single" w:sz="8" w:space="0" w:color="auto"/>
        </w:rPr>
        <w:t>U</w:t>
      </w:r>
      <w:r w:rsidRPr="00C82E28">
        <w:rPr>
          <w:rFonts w:eastAsia="Calibri"/>
          <w:u w:val="single"/>
        </w:rPr>
        <w:t xml:space="preserve">nited </w:t>
      </w:r>
      <w:r w:rsidRPr="00C82E28">
        <w:rPr>
          <w:rFonts w:eastAsia="Calibri"/>
          <w:b/>
          <w:iCs/>
          <w:highlight w:val="cyan"/>
          <w:u w:val="single"/>
          <w:bdr w:val="single" w:sz="8" w:space="0" w:color="auto"/>
        </w:rPr>
        <w:t>S</w:t>
      </w:r>
      <w:r w:rsidRPr="00C82E28">
        <w:rPr>
          <w:rFonts w:eastAsia="Calibri"/>
          <w:u w:val="single"/>
        </w:rPr>
        <w:t>tates</w:t>
      </w:r>
      <w:r w:rsidRPr="00C82E28">
        <w:rPr>
          <w:rFonts w:eastAsia="Calibri"/>
          <w:sz w:val="16"/>
        </w:rPr>
        <w:t xml:space="preserve"> intends to strike them first, and </w:t>
      </w:r>
      <w:r w:rsidRPr="00C82E28">
        <w:rPr>
          <w:rFonts w:eastAsia="Calibri"/>
          <w:highlight w:val="cyan"/>
          <w:u w:val="single"/>
        </w:rPr>
        <w:t>is building</w:t>
      </w:r>
      <w:r w:rsidRPr="00C82E28">
        <w:rPr>
          <w:rFonts w:eastAsia="Calibri"/>
          <w:u w:val="single"/>
        </w:rPr>
        <w:t xml:space="preserve"> a</w:t>
      </w:r>
      <w:r w:rsidRPr="00C82E28">
        <w:rPr>
          <w:rFonts w:eastAsia="Calibri"/>
          <w:sz w:val="16"/>
        </w:rPr>
        <w:t xml:space="preserve"> national </w:t>
      </w:r>
      <w:r w:rsidRPr="00C82E28">
        <w:rPr>
          <w:rFonts w:eastAsia="Calibri"/>
          <w:b/>
          <w:iCs/>
          <w:highlight w:val="cyan"/>
          <w:u w:val="single"/>
          <w:bdr w:val="single" w:sz="8" w:space="0" w:color="auto"/>
        </w:rPr>
        <w:t>m</w:t>
      </w:r>
      <w:r w:rsidRPr="00C82E28">
        <w:rPr>
          <w:rFonts w:eastAsia="Calibri"/>
          <w:u w:val="single"/>
        </w:rPr>
        <w:t xml:space="preserve">issile </w:t>
      </w:r>
      <w:r w:rsidRPr="00C82E28">
        <w:rPr>
          <w:rFonts w:eastAsia="Calibri"/>
          <w:b/>
          <w:iCs/>
          <w:highlight w:val="cyan"/>
          <w:u w:val="single"/>
          <w:bdr w:val="single" w:sz="8" w:space="0" w:color="auto"/>
        </w:rPr>
        <w:t>d</w:t>
      </w:r>
      <w:r w:rsidRPr="00C82E28">
        <w:rPr>
          <w:rFonts w:eastAsia="Calibri"/>
          <w:u w:val="single"/>
        </w:rPr>
        <w:t>efense system</w:t>
      </w:r>
      <w:r w:rsidRPr="00C82E28">
        <w:rPr>
          <w:rFonts w:eastAsia="Calibri"/>
          <w:sz w:val="16"/>
        </w:rPr>
        <w:t xml:space="preserve"> (again) </w:t>
      </w:r>
      <w:r w:rsidRPr="00C82E28">
        <w:rPr>
          <w:rFonts w:eastAsia="Calibri"/>
          <w:highlight w:val="cyan"/>
          <w:u w:val="single"/>
        </w:rPr>
        <w:t xml:space="preserve">to </w:t>
      </w:r>
      <w:r w:rsidRPr="00C82E28">
        <w:rPr>
          <w:rFonts w:eastAsia="Calibri"/>
          <w:b/>
          <w:iCs/>
          <w:highlight w:val="cyan"/>
          <w:u w:val="single"/>
          <w:bdr w:val="single" w:sz="8" w:space="0" w:color="auto"/>
        </w:rPr>
        <w:t>defeat</w:t>
      </w:r>
      <w:r w:rsidRPr="00C82E28">
        <w:rPr>
          <w:rFonts w:eastAsia="Calibri"/>
          <w:highlight w:val="cyan"/>
          <w:u w:val="single"/>
        </w:rPr>
        <w:t xml:space="preserve"> their </w:t>
      </w:r>
      <w:r w:rsidRPr="00C82E28">
        <w:rPr>
          <w:rFonts w:eastAsia="Calibri"/>
          <w:b/>
          <w:iCs/>
          <w:highlight w:val="cyan"/>
          <w:u w:val="single"/>
          <w:bdr w:val="single" w:sz="8" w:space="0" w:color="auto"/>
        </w:rPr>
        <w:t>retal</w:t>
      </w:r>
      <w:r w:rsidRPr="00C82E28">
        <w:rPr>
          <w:rFonts w:eastAsia="Calibri"/>
          <w:u w:val="single"/>
        </w:rPr>
        <w:t>iatory</w:t>
      </w:r>
      <w:r w:rsidRPr="00C82E28">
        <w:rPr>
          <w:rFonts w:eastAsia="Calibri"/>
          <w:sz w:val="16"/>
        </w:rPr>
        <w:t xml:space="preserve"> second strike, </w:t>
      </w:r>
      <w:r w:rsidRPr="00C82E28">
        <w:rPr>
          <w:rFonts w:eastAsia="Calibri"/>
          <w:highlight w:val="cyan"/>
          <w:u w:val="single"/>
        </w:rPr>
        <w:t xml:space="preserve">they </w:t>
      </w:r>
      <w:r w:rsidRPr="00C82E28">
        <w:rPr>
          <w:rFonts w:eastAsia="Calibri"/>
          <w:b/>
          <w:iCs/>
          <w:highlight w:val="cyan"/>
          <w:u w:val="single"/>
          <w:bdr w:val="single" w:sz="8" w:space="0" w:color="auto"/>
        </w:rPr>
        <w:t>will</w:t>
      </w:r>
      <w:r w:rsidRPr="00C82E28">
        <w:rPr>
          <w:rFonts w:eastAsia="Calibri"/>
          <w:u w:val="single"/>
        </w:rPr>
        <w:t xml:space="preserve"> have an </w:t>
      </w:r>
      <w:r w:rsidRPr="00C82E28">
        <w:rPr>
          <w:rFonts w:eastAsia="Calibri"/>
          <w:b/>
          <w:iCs/>
          <w:u w:val="single"/>
          <w:bdr w:val="single" w:sz="8" w:space="0" w:color="auto"/>
        </w:rPr>
        <w:t>incentive</w:t>
      </w:r>
      <w:r w:rsidRPr="00C82E28">
        <w:rPr>
          <w:rFonts w:eastAsia="Calibri"/>
          <w:u w:val="single"/>
        </w:rPr>
        <w:t xml:space="preserve"> to </w:t>
      </w:r>
      <w:r w:rsidRPr="00C82E28">
        <w:rPr>
          <w:rFonts w:eastAsia="Calibri"/>
          <w:b/>
          <w:iCs/>
          <w:highlight w:val="cyan"/>
          <w:u w:val="single"/>
          <w:bdr w:val="single" w:sz="8" w:space="0" w:color="auto"/>
        </w:rPr>
        <w:t>hit</w:t>
      </w:r>
      <w:r w:rsidRPr="00C82E28">
        <w:rPr>
          <w:rFonts w:eastAsia="Calibri"/>
          <w:highlight w:val="cyan"/>
          <w:u w:val="single"/>
        </w:rPr>
        <w:t xml:space="preserve"> the </w:t>
      </w:r>
      <w:r w:rsidRPr="00C82E28">
        <w:rPr>
          <w:rFonts w:eastAsia="Calibri"/>
          <w:b/>
          <w:iCs/>
          <w:highlight w:val="cyan"/>
          <w:u w:val="single"/>
          <w:bdr w:val="single" w:sz="8" w:space="0" w:color="auto"/>
        </w:rPr>
        <w:t>U</w:t>
      </w:r>
      <w:r w:rsidRPr="00C82E28">
        <w:rPr>
          <w:rFonts w:eastAsia="Calibri"/>
          <w:u w:val="single"/>
        </w:rPr>
        <w:t xml:space="preserve">nited </w:t>
      </w:r>
      <w:r w:rsidRPr="00C82E28">
        <w:rPr>
          <w:rFonts w:eastAsia="Calibri"/>
          <w:b/>
          <w:iCs/>
          <w:highlight w:val="cyan"/>
          <w:u w:val="single"/>
          <w:bdr w:val="single" w:sz="8" w:space="0" w:color="auto"/>
        </w:rPr>
        <w:t>S</w:t>
      </w:r>
      <w:r w:rsidRPr="00C82E28">
        <w:rPr>
          <w:rFonts w:eastAsia="Calibri"/>
          <w:u w:val="single"/>
        </w:rPr>
        <w:t xml:space="preserve">tates </w:t>
      </w:r>
      <w:r w:rsidRPr="00C82E28">
        <w:rPr>
          <w:rFonts w:eastAsia="Calibri"/>
          <w:b/>
          <w:iCs/>
          <w:highlight w:val="cyan"/>
          <w:u w:val="single"/>
          <w:bdr w:val="single" w:sz="8" w:space="0" w:color="auto"/>
        </w:rPr>
        <w:t>prior</w:t>
      </w:r>
      <w:r w:rsidRPr="00C82E28">
        <w:rPr>
          <w:rFonts w:eastAsia="Calibri"/>
          <w:highlight w:val="cyan"/>
          <w:u w:val="single"/>
        </w:rPr>
        <w:t xml:space="preserve"> to</w:t>
      </w:r>
      <w:r w:rsidRPr="00C82E28">
        <w:rPr>
          <w:rFonts w:eastAsia="Calibri"/>
          <w:sz w:val="16"/>
        </w:rPr>
        <w:t xml:space="preserve"> the </w:t>
      </w:r>
      <w:r w:rsidRPr="00C82E28">
        <w:rPr>
          <w:rFonts w:eastAsia="Calibri"/>
          <w:b/>
          <w:iCs/>
          <w:highlight w:val="cyan"/>
          <w:u w:val="single"/>
          <w:bdr w:val="single" w:sz="8" w:space="0" w:color="auto"/>
        </w:rPr>
        <w:t>completion</w:t>
      </w:r>
      <w:r w:rsidRPr="00C82E28">
        <w:rPr>
          <w:rFonts w:eastAsia="Calibri"/>
          <w:u w:val="single"/>
        </w:rPr>
        <w:t xml:space="preserve"> of said system</w:t>
      </w:r>
      <w:r w:rsidRPr="00C82E28">
        <w:rPr>
          <w:rFonts w:eastAsia="Calibri"/>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82E28">
        <w:rPr>
          <w:rFonts w:eastAsia="Calibri"/>
          <w:u w:val="single"/>
        </w:rPr>
        <w:t>if these nuclear</w:t>
      </w:r>
      <w:r w:rsidRPr="00C82E28">
        <w:rPr>
          <w:rFonts w:eastAsia="Calibri"/>
          <w:sz w:val="16"/>
        </w:rPr>
        <w:t xml:space="preserve">-weapon </w:t>
      </w:r>
      <w:r w:rsidRPr="00C82E28">
        <w:rPr>
          <w:rFonts w:eastAsia="Calibri"/>
          <w:u w:val="single"/>
        </w:rPr>
        <w:t xml:space="preserve">states perceive the United States as </w:t>
      </w:r>
      <w:r w:rsidRPr="00C82E28">
        <w:rPr>
          <w:rFonts w:eastAsia="Calibri"/>
          <w:b/>
          <w:iCs/>
          <w:u w:val="single"/>
          <w:bdr w:val="single" w:sz="8" w:space="0" w:color="auto"/>
        </w:rPr>
        <w:t>challenging</w:t>
      </w:r>
      <w:r w:rsidRPr="00C82E28">
        <w:rPr>
          <w:rFonts w:eastAsia="Calibri"/>
          <w:u w:val="single"/>
        </w:rPr>
        <w:t xml:space="preserve"> their</w:t>
      </w:r>
      <w:r w:rsidRPr="00C82E28">
        <w:rPr>
          <w:rFonts w:eastAsia="Calibri"/>
          <w:sz w:val="16"/>
        </w:rPr>
        <w:t xml:space="preserve"> national </w:t>
      </w:r>
      <w:r w:rsidRPr="00C82E28">
        <w:rPr>
          <w:rFonts w:eastAsia="Calibri"/>
          <w:u w:val="single"/>
        </w:rPr>
        <w:t>security objectives</w:t>
      </w:r>
      <w:r w:rsidRPr="00C82E28">
        <w:rPr>
          <w:rFonts w:eastAsia="Calibri"/>
          <w:sz w:val="16"/>
        </w:rPr>
        <w:t xml:space="preserve"> during a regional crisis, </w:t>
      </w:r>
      <w:r w:rsidRPr="00C82E28">
        <w:rPr>
          <w:rFonts w:eastAsia="Calibri"/>
          <w:u w:val="single"/>
        </w:rPr>
        <w:t xml:space="preserve">a strategic </w:t>
      </w:r>
      <w:r w:rsidRPr="00C82E28">
        <w:rPr>
          <w:rFonts w:eastAsia="Calibri"/>
          <w:b/>
          <w:iCs/>
          <w:highlight w:val="cyan"/>
          <w:u w:val="single"/>
          <w:bdr w:val="single" w:sz="8" w:space="0" w:color="auto"/>
        </w:rPr>
        <w:t>nuclear exchange</w:t>
      </w:r>
      <w:r w:rsidRPr="00C82E28">
        <w:rPr>
          <w:rFonts w:eastAsia="Calibri"/>
          <w:highlight w:val="cyan"/>
          <w:u w:val="single"/>
        </w:rPr>
        <w:t xml:space="preserve"> could happen during this </w:t>
      </w:r>
      <w:r w:rsidRPr="00C82E28">
        <w:rPr>
          <w:rFonts w:eastAsia="Calibri"/>
          <w:b/>
          <w:iCs/>
          <w:highlight w:val="cyan"/>
          <w:u w:val="single"/>
          <w:bdr w:val="single" w:sz="8" w:space="0" w:color="auto"/>
        </w:rPr>
        <w:t>moment</w:t>
      </w:r>
      <w:r w:rsidRPr="00C82E28">
        <w:rPr>
          <w:rFonts w:eastAsia="Calibri"/>
          <w:highlight w:val="cyan"/>
          <w:u w:val="single"/>
        </w:rPr>
        <w:t xml:space="preserve"> of </w:t>
      </w:r>
      <w:r w:rsidRPr="00C82E28">
        <w:rPr>
          <w:rFonts w:eastAsia="Calibri"/>
          <w:b/>
          <w:iCs/>
          <w:highlight w:val="cyan"/>
          <w:u w:val="single"/>
          <w:bdr w:val="single" w:sz="8" w:space="0" w:color="auto"/>
        </w:rPr>
        <w:t>vulnerability</w:t>
      </w:r>
      <w:r w:rsidRPr="00C82E28">
        <w:rPr>
          <w:rFonts w:eastAsia="Calibri"/>
          <w:highlight w:val="cyan"/>
          <w:u w:val="single"/>
        </w:rPr>
        <w:t xml:space="preserve"> when there is</w:t>
      </w:r>
      <w:r w:rsidRPr="00C82E28">
        <w:rPr>
          <w:rFonts w:eastAsia="Calibri"/>
          <w:u w:val="single"/>
        </w:rPr>
        <w:t xml:space="preserve"> only a </w:t>
      </w:r>
      <w:r w:rsidRPr="00C82E28">
        <w:rPr>
          <w:rFonts w:eastAsia="Calibri"/>
          <w:b/>
          <w:iCs/>
          <w:highlight w:val="cyan"/>
          <w:u w:val="single"/>
          <w:bdr w:val="single" w:sz="8" w:space="0" w:color="auto"/>
        </w:rPr>
        <w:t>partial m</w:t>
      </w:r>
      <w:r w:rsidRPr="00C82E28">
        <w:rPr>
          <w:rFonts w:eastAsia="Calibri"/>
          <w:u w:val="single"/>
        </w:rPr>
        <w:t xml:space="preserve">issile </w:t>
      </w:r>
      <w:r w:rsidRPr="00C82E28">
        <w:rPr>
          <w:rFonts w:eastAsia="Calibri"/>
          <w:b/>
          <w:iCs/>
          <w:highlight w:val="cyan"/>
          <w:u w:val="single"/>
          <w:bdr w:val="single" w:sz="8" w:space="0" w:color="auto"/>
        </w:rPr>
        <w:t>d</w:t>
      </w:r>
      <w:r w:rsidRPr="00C82E28">
        <w:rPr>
          <w:rFonts w:eastAsia="Calibri"/>
          <w:u w:val="single"/>
        </w:rPr>
        <w:t>efense capability</w:t>
      </w:r>
      <w:r w:rsidRPr="00C82E28">
        <w:rPr>
          <w:rFonts w:eastAsia="Calibri"/>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A2D03E2" w14:textId="77777777" w:rsidR="00E23E21" w:rsidRPr="000C4918" w:rsidRDefault="00E23E21" w:rsidP="00E23E21">
      <w:pPr>
        <w:pStyle w:val="Heading4"/>
      </w:pPr>
      <w:r>
        <w:t xml:space="preserve">Turns case. Trump </w:t>
      </w:r>
      <w:r>
        <w:rPr>
          <w:u w:val="single"/>
        </w:rPr>
        <w:t>dismantles</w:t>
      </w:r>
      <w:r>
        <w:t xml:space="preserve"> small farming and his policies </w:t>
      </w:r>
      <w:r>
        <w:rPr>
          <w:u w:val="single"/>
        </w:rPr>
        <w:t>decimate fight against climate change</w:t>
      </w:r>
      <w:r>
        <w:t xml:space="preserve"> Specifically the USDA – that is their actor!</w:t>
      </w:r>
    </w:p>
    <w:p w14:paraId="5BFAD36F" w14:textId="77777777" w:rsidR="00E23E21" w:rsidRPr="000C4918" w:rsidRDefault="00E23E21" w:rsidP="00E23E21">
      <w:pPr>
        <w:rPr>
          <w:sz w:val="14"/>
        </w:rPr>
      </w:pPr>
      <w:r w:rsidRPr="005401BE">
        <w:rPr>
          <w:rStyle w:val="Style13ptBold"/>
        </w:rPr>
        <w:t>Laws 25</w:t>
      </w:r>
      <w:r w:rsidRPr="005401BE">
        <w:t>, Jasmine Laws is a US News Reporter at Newsweek based in London, U.K. Her focus is reporting on health insurance, including Medicare and Medicaid, but she also writes about U.S. politics, crime and global affairs. Jasmine joined Newsweek in 2024 from News UK and had previously written for the Metro, Byline Times, The Human Perspective magazine and The Express. She has previously extensively covered stories within the U.K. art industry, human rights, health, and human trafficking. She was one of the nominees for Best News Piece at the U.K's Anti-Slavery Day 2023 Awards in Parliament. She is a graduate of Durham University and completed her NCTJ at News Associates. (Jasmine, 9/13, “Farmers Are Struggling Under Donald Trump”, Newsweek, https://www.newsweek.com/farmers-are-struggling-under-donald-trump-2128104)</w:t>
      </w:r>
      <w:r w:rsidRPr="005401BE">
        <w:br/>
      </w:r>
    </w:p>
    <w:p w14:paraId="408E3D77" w14:textId="77777777" w:rsidR="00E23E21" w:rsidRPr="000C4918" w:rsidRDefault="00E23E21" w:rsidP="00E23E21">
      <w:pPr>
        <w:rPr>
          <w:sz w:val="14"/>
        </w:rPr>
      </w:pPr>
      <w:r w:rsidRPr="000C4918">
        <w:rPr>
          <w:sz w:val="14"/>
        </w:rPr>
        <w:t xml:space="preserve">Fahy said that </w:t>
      </w:r>
      <w:r w:rsidRPr="000C4918">
        <w:rPr>
          <w:rStyle w:val="StyleUnderline"/>
          <w:highlight w:val="cyan"/>
        </w:rPr>
        <w:t>Trump's policies</w:t>
      </w:r>
      <w:r w:rsidRPr="000C4918">
        <w:rPr>
          <w:sz w:val="14"/>
        </w:rPr>
        <w:t xml:space="preserve"> have also "</w:t>
      </w:r>
      <w:r w:rsidRPr="000C4918">
        <w:rPr>
          <w:rStyle w:val="Emphasis"/>
          <w:highlight w:val="cyan"/>
        </w:rPr>
        <w:t>targeted small</w:t>
      </w:r>
      <w:r w:rsidRPr="000C4918">
        <w:rPr>
          <w:sz w:val="14"/>
        </w:rPr>
        <w:t xml:space="preserve"> and mid-sized </w:t>
      </w:r>
      <w:r w:rsidRPr="000C4918">
        <w:rPr>
          <w:rStyle w:val="StyleUnderline"/>
          <w:highlight w:val="cyan"/>
        </w:rPr>
        <w:t>specialty producers</w:t>
      </w:r>
      <w:r w:rsidRPr="000C4918">
        <w:rPr>
          <w:sz w:val="14"/>
        </w:rPr>
        <w:t>."</w:t>
      </w:r>
    </w:p>
    <w:p w14:paraId="2BD8C68A" w14:textId="77777777" w:rsidR="00E23E21" w:rsidRPr="000C4918" w:rsidRDefault="00E23E21" w:rsidP="00E23E21">
      <w:pPr>
        <w:rPr>
          <w:sz w:val="14"/>
        </w:rPr>
      </w:pPr>
      <w:r w:rsidRPr="000C4918">
        <w:rPr>
          <w:sz w:val="14"/>
        </w:rPr>
        <w:t xml:space="preserve">She </w:t>
      </w:r>
      <w:r w:rsidRPr="005401BE">
        <w:rPr>
          <w:rStyle w:val="StyleUnderline"/>
        </w:rPr>
        <w:t>said</w:t>
      </w:r>
      <w:r w:rsidRPr="000C4918">
        <w:rPr>
          <w:sz w:val="14"/>
        </w:rPr>
        <w:t xml:space="preserve"> that these </w:t>
      </w:r>
      <w:r w:rsidRPr="000C4918">
        <w:rPr>
          <w:rStyle w:val="StyleUnderline"/>
          <w:highlight w:val="cyan"/>
        </w:rPr>
        <w:t>farmers saw strong</w:t>
      </w:r>
      <w:r w:rsidRPr="005401BE">
        <w:rPr>
          <w:rStyle w:val="StyleUnderline"/>
        </w:rPr>
        <w:t xml:space="preserve"> market </w:t>
      </w:r>
      <w:r w:rsidRPr="000C4918">
        <w:rPr>
          <w:rStyle w:val="StyleUnderline"/>
          <w:highlight w:val="cyan"/>
        </w:rPr>
        <w:t>growth</w:t>
      </w:r>
      <w:r w:rsidRPr="000C4918">
        <w:rPr>
          <w:sz w:val="14"/>
        </w:rPr>
        <w:t xml:space="preserve"> in recent years, </w:t>
      </w:r>
      <w:r w:rsidRPr="000C4918">
        <w:rPr>
          <w:rStyle w:val="StyleUnderline"/>
          <w:highlight w:val="cyan"/>
        </w:rPr>
        <w:t>thanks to federal programs</w:t>
      </w:r>
      <w:r w:rsidRPr="000C4918">
        <w:rPr>
          <w:sz w:val="14"/>
        </w:rPr>
        <w:t xml:space="preserve"> such as the Local Food Purchase Assistance and Local Food To Schools programs, which helped food banks and schools buy food from farmers.</w:t>
      </w:r>
    </w:p>
    <w:p w14:paraId="36455A79" w14:textId="77777777" w:rsidR="00E23E21" w:rsidRPr="000C4918" w:rsidRDefault="00E23E21" w:rsidP="00E23E21">
      <w:pPr>
        <w:rPr>
          <w:sz w:val="14"/>
        </w:rPr>
      </w:pPr>
      <w:r w:rsidRPr="005401BE">
        <w:rPr>
          <w:rStyle w:val="StyleUnderline"/>
        </w:rPr>
        <w:t>However</w:t>
      </w:r>
      <w:r w:rsidRPr="000C4918">
        <w:rPr>
          <w:sz w:val="14"/>
        </w:rPr>
        <w:t xml:space="preserve">, when </w:t>
      </w:r>
      <w:r w:rsidRPr="000C4918">
        <w:rPr>
          <w:rStyle w:val="Emphasis"/>
          <w:highlight w:val="cyan"/>
        </w:rPr>
        <w:t>Trump</w:t>
      </w:r>
      <w:r w:rsidRPr="000C4918">
        <w:rPr>
          <w:sz w:val="14"/>
        </w:rPr>
        <w:t xml:space="preserve"> took office in January, he </w:t>
      </w:r>
      <w:r w:rsidRPr="000C4918">
        <w:rPr>
          <w:rStyle w:val="Emphasis"/>
          <w:highlight w:val="cyan"/>
        </w:rPr>
        <w:t>froze</w:t>
      </w:r>
      <w:r w:rsidRPr="000C4918">
        <w:rPr>
          <w:rStyle w:val="StyleUnderline"/>
          <w:highlight w:val="cyan"/>
        </w:rPr>
        <w:t xml:space="preserve"> and</w:t>
      </w:r>
      <w:r w:rsidRPr="000C4918">
        <w:rPr>
          <w:sz w:val="14"/>
        </w:rPr>
        <w:t xml:space="preserve"> then </w:t>
      </w:r>
      <w:r w:rsidRPr="000C4918">
        <w:rPr>
          <w:rStyle w:val="Emphasis"/>
          <w:highlight w:val="cyan"/>
        </w:rPr>
        <w:t>canceled</w:t>
      </w:r>
      <w:r w:rsidRPr="000C4918">
        <w:rPr>
          <w:sz w:val="14"/>
        </w:rPr>
        <w:t xml:space="preserve"> many of </w:t>
      </w:r>
      <w:r w:rsidRPr="000C4918">
        <w:rPr>
          <w:rStyle w:val="StyleUnderline"/>
          <w:highlight w:val="cyan"/>
        </w:rPr>
        <w:t>those</w:t>
      </w:r>
      <w:r w:rsidRPr="005401BE">
        <w:rPr>
          <w:rStyle w:val="StyleUnderline"/>
        </w:rPr>
        <w:t xml:space="preserve"> programs</w:t>
      </w:r>
      <w:r w:rsidRPr="000C4918">
        <w:rPr>
          <w:sz w:val="14"/>
        </w:rPr>
        <w:t>, which "not only opened up new markets for farmers, but also provided food access to people who often lack access to healthy, fresh foods," she said.</w:t>
      </w:r>
    </w:p>
    <w:p w14:paraId="1DACB298" w14:textId="77777777" w:rsidR="00E23E21" w:rsidRPr="000C4918" w:rsidRDefault="00E23E21" w:rsidP="00E23E21">
      <w:pPr>
        <w:rPr>
          <w:sz w:val="14"/>
        </w:rPr>
      </w:pPr>
      <w:r w:rsidRPr="000C4918">
        <w:rPr>
          <w:sz w:val="14"/>
        </w:rPr>
        <w:t>She said that the U.S. Department of Agriculture (</w:t>
      </w:r>
      <w:r w:rsidRPr="009D73F0">
        <w:rPr>
          <w:rStyle w:val="StyleUnderline"/>
          <w:highlight w:val="cyan"/>
        </w:rPr>
        <w:t>USDA</w:t>
      </w:r>
      <w:r w:rsidRPr="000C4918">
        <w:rPr>
          <w:sz w:val="14"/>
        </w:rPr>
        <w:t xml:space="preserve">) also </w:t>
      </w:r>
      <w:r w:rsidRPr="000C4918">
        <w:rPr>
          <w:rStyle w:val="Emphasis"/>
          <w:highlight w:val="cyan"/>
        </w:rPr>
        <w:t>canceled programs</w:t>
      </w:r>
      <w:r w:rsidRPr="000C4918">
        <w:rPr>
          <w:sz w:val="14"/>
        </w:rPr>
        <w:t xml:space="preserve"> </w:t>
      </w:r>
      <w:r w:rsidRPr="005401BE">
        <w:rPr>
          <w:rStyle w:val="StyleUnderline"/>
        </w:rPr>
        <w:t>that "</w:t>
      </w:r>
      <w:r w:rsidRPr="000C4918">
        <w:rPr>
          <w:rStyle w:val="StyleUnderline"/>
          <w:highlight w:val="cyan"/>
        </w:rPr>
        <w:t>support</w:t>
      </w:r>
      <w:r w:rsidRPr="005401BE">
        <w:rPr>
          <w:rStyle w:val="StyleUnderline"/>
        </w:rPr>
        <w:t xml:space="preserve"> farmers to </w:t>
      </w:r>
      <w:r w:rsidRPr="000C4918">
        <w:rPr>
          <w:rStyle w:val="StyleUnderline"/>
          <w:highlight w:val="cyan"/>
        </w:rPr>
        <w:t>transition to</w:t>
      </w:r>
      <w:r w:rsidRPr="005401BE">
        <w:rPr>
          <w:rStyle w:val="StyleUnderline"/>
        </w:rPr>
        <w:t xml:space="preserve"> </w:t>
      </w:r>
      <w:r w:rsidRPr="000C4918">
        <w:rPr>
          <w:rStyle w:val="StyleUnderline"/>
          <w:highlight w:val="cyan"/>
        </w:rPr>
        <w:t>farming methods</w:t>
      </w:r>
      <w:r w:rsidRPr="000C4918">
        <w:rPr>
          <w:sz w:val="14"/>
        </w:rPr>
        <w:t xml:space="preserve"> that </w:t>
      </w:r>
      <w:r w:rsidRPr="000C4918">
        <w:rPr>
          <w:rStyle w:val="Emphasis"/>
          <w:highlight w:val="cyan"/>
        </w:rPr>
        <w:t>make</w:t>
      </w:r>
      <w:r w:rsidRPr="000C4918">
        <w:rPr>
          <w:sz w:val="14"/>
        </w:rPr>
        <w:t xml:space="preserve"> their </w:t>
      </w:r>
      <w:r w:rsidRPr="000C4918">
        <w:rPr>
          <w:rStyle w:val="Emphasis"/>
          <w:highlight w:val="cyan"/>
        </w:rPr>
        <w:t>operations</w:t>
      </w:r>
      <w:r w:rsidRPr="000C4918">
        <w:rPr>
          <w:sz w:val="14"/>
          <w:highlight w:val="cyan"/>
        </w:rPr>
        <w:t xml:space="preserve"> </w:t>
      </w:r>
      <w:r w:rsidRPr="000C4918">
        <w:rPr>
          <w:rStyle w:val="StyleUnderline"/>
          <w:highlight w:val="cyan"/>
        </w:rPr>
        <w:t>more resilient in</w:t>
      </w:r>
      <w:r w:rsidRPr="005401BE">
        <w:rPr>
          <w:rStyle w:val="StyleUnderline"/>
        </w:rPr>
        <w:t xml:space="preserve"> the </w:t>
      </w:r>
      <w:r w:rsidRPr="000C4918">
        <w:rPr>
          <w:rStyle w:val="StyleUnderline"/>
          <w:highlight w:val="cyan"/>
        </w:rPr>
        <w:t>face of</w:t>
      </w:r>
      <w:r w:rsidRPr="000C4918">
        <w:rPr>
          <w:sz w:val="14"/>
          <w:highlight w:val="cyan"/>
        </w:rPr>
        <w:t xml:space="preserve"> </w:t>
      </w:r>
      <w:r w:rsidRPr="000C4918">
        <w:rPr>
          <w:rStyle w:val="StyleUnderline"/>
          <w:highlight w:val="cyan"/>
        </w:rPr>
        <w:t>climate change</w:t>
      </w:r>
      <w:r w:rsidRPr="005401BE">
        <w:rPr>
          <w:rStyle w:val="StyleUnderline"/>
        </w:rPr>
        <w:t>."</w:t>
      </w:r>
    </w:p>
    <w:p w14:paraId="054C3482" w14:textId="77777777" w:rsidR="00E23E21" w:rsidRPr="000C4918" w:rsidRDefault="00E23E21" w:rsidP="00E23E21">
      <w:pPr>
        <w:rPr>
          <w:sz w:val="14"/>
        </w:rPr>
      </w:pPr>
      <w:r w:rsidRPr="000C4918">
        <w:rPr>
          <w:sz w:val="14"/>
        </w:rPr>
        <w:t>Trump's policies aside, farmers in states such as Arkansas have also been hugely affected by flooding, the University of Arkansas Division of Agriculture predicting that almost $80 million worth of crops were lost in April floods.</w:t>
      </w:r>
    </w:p>
    <w:p w14:paraId="5787170C" w14:textId="77777777" w:rsidR="00E23E21" w:rsidRPr="000C4918" w:rsidRDefault="00E23E21" w:rsidP="00E23E21">
      <w:pPr>
        <w:rPr>
          <w:sz w:val="14"/>
        </w:rPr>
      </w:pPr>
      <w:r w:rsidRPr="005401BE">
        <w:rPr>
          <w:rStyle w:val="StyleUnderline"/>
        </w:rPr>
        <w:t xml:space="preserve">While </w:t>
      </w:r>
      <w:r w:rsidRPr="000C4918">
        <w:rPr>
          <w:rStyle w:val="StyleUnderline"/>
        </w:rPr>
        <w:t>Trump's</w:t>
      </w:r>
      <w:r w:rsidRPr="000C4918">
        <w:rPr>
          <w:sz w:val="14"/>
        </w:rPr>
        <w:t xml:space="preserve"> sweeping tax bill, 'The </w:t>
      </w:r>
      <w:r w:rsidRPr="005401BE">
        <w:rPr>
          <w:rStyle w:val="StyleUnderline"/>
        </w:rPr>
        <w:t>One Big Beautiful Bill</w:t>
      </w:r>
      <w:r w:rsidRPr="000C4918">
        <w:rPr>
          <w:sz w:val="14"/>
        </w:rPr>
        <w:t xml:space="preserve">,' has </w:t>
      </w:r>
      <w:r w:rsidRPr="005401BE">
        <w:rPr>
          <w:rStyle w:val="StyleUnderline"/>
        </w:rPr>
        <w:t xml:space="preserve">promised expanded agricultural </w:t>
      </w:r>
      <w:r w:rsidRPr="000C4918">
        <w:rPr>
          <w:sz w:val="14"/>
        </w:rPr>
        <w:t>subsidies, these are not set to come in until 2026.</w:t>
      </w:r>
    </w:p>
    <w:p w14:paraId="748C0D8F" w14:textId="77777777" w:rsidR="00E23E21" w:rsidRPr="000C4918" w:rsidRDefault="00E23E21" w:rsidP="00E23E21">
      <w:pPr>
        <w:rPr>
          <w:sz w:val="14"/>
        </w:rPr>
      </w:pPr>
      <w:r w:rsidRPr="000C4918">
        <w:rPr>
          <w:sz w:val="14"/>
        </w:rPr>
        <w:t>Concern For The Future Of Farming</w:t>
      </w:r>
    </w:p>
    <w:p w14:paraId="3BF11DDC" w14:textId="77777777" w:rsidR="00E23E21" w:rsidRPr="000C4918" w:rsidRDefault="00E23E21" w:rsidP="00E23E21">
      <w:pPr>
        <w:rPr>
          <w:sz w:val="14"/>
        </w:rPr>
      </w:pPr>
      <w:r w:rsidRPr="000C4918">
        <w:rPr>
          <w:sz w:val="14"/>
        </w:rPr>
        <w:t xml:space="preserve">All of </w:t>
      </w:r>
      <w:r w:rsidRPr="000C4918">
        <w:rPr>
          <w:rStyle w:val="StyleUnderline"/>
        </w:rPr>
        <w:t xml:space="preserve">these </w:t>
      </w:r>
      <w:r w:rsidRPr="000C4918">
        <w:rPr>
          <w:rStyle w:val="StyleUnderline"/>
          <w:highlight w:val="cyan"/>
        </w:rPr>
        <w:t>factors</w:t>
      </w:r>
      <w:r w:rsidRPr="000C4918">
        <w:rPr>
          <w:sz w:val="14"/>
        </w:rPr>
        <w:t xml:space="preserve"> come together to </w:t>
      </w:r>
      <w:r w:rsidRPr="000C4918">
        <w:rPr>
          <w:rStyle w:val="Emphasis"/>
          <w:highlight w:val="cyan"/>
        </w:rPr>
        <w:t>form a bleak picture for farmers</w:t>
      </w:r>
      <w:r w:rsidRPr="000C4918">
        <w:rPr>
          <w:sz w:val="14"/>
        </w:rPr>
        <w:t>. Data from the University of Arkansas Division of Agriculture has shown that farm bankruptcies are increasing, with 259 filings in the U.S. between April 1 2024 and March 31 2025.</w:t>
      </w:r>
    </w:p>
    <w:p w14:paraId="2C1364F4" w14:textId="77777777" w:rsidR="00E23E21" w:rsidRPr="000C4918" w:rsidRDefault="00E23E21" w:rsidP="00E23E21">
      <w:pPr>
        <w:rPr>
          <w:sz w:val="14"/>
        </w:rPr>
      </w:pPr>
      <w:r w:rsidRPr="000C4918">
        <w:rPr>
          <w:sz w:val="14"/>
        </w:rPr>
        <w:t>Per the data, the number of bankruptcies in the first quarter of this year far exceeded that figure in the same time period last year, almost doubling.</w:t>
      </w:r>
    </w:p>
    <w:p w14:paraId="7F14AAEB" w14:textId="77777777" w:rsidR="00E23E21" w:rsidRPr="000C4918" w:rsidRDefault="00E23E21" w:rsidP="00E23E21">
      <w:pPr>
        <w:rPr>
          <w:sz w:val="14"/>
        </w:rPr>
      </w:pPr>
      <w:r w:rsidRPr="000C4918">
        <w:rPr>
          <w:sz w:val="14"/>
        </w:rPr>
        <w:t>"</w:t>
      </w:r>
      <w:r w:rsidRPr="000C4918">
        <w:rPr>
          <w:rStyle w:val="StyleUnderline"/>
          <w:highlight w:val="cyan"/>
        </w:rPr>
        <w:t>Farm Aid is</w:t>
      </w:r>
      <w:r w:rsidRPr="000C4918">
        <w:rPr>
          <w:rStyle w:val="StyleUnderline"/>
        </w:rPr>
        <w:t xml:space="preserve"> very </w:t>
      </w:r>
      <w:r w:rsidRPr="000C4918">
        <w:rPr>
          <w:rStyle w:val="StyleUnderline"/>
          <w:highlight w:val="cyan"/>
        </w:rPr>
        <w:t>concerned</w:t>
      </w:r>
      <w:r w:rsidRPr="000C4918">
        <w:rPr>
          <w:sz w:val="14"/>
        </w:rPr>
        <w:t xml:space="preserve"> about the future of farming in the U.S," Fahy said.</w:t>
      </w:r>
    </w:p>
    <w:p w14:paraId="56EE081C" w14:textId="77777777" w:rsidR="00E23E21" w:rsidRPr="000C4918" w:rsidRDefault="00E23E21" w:rsidP="00E23E21">
      <w:pPr>
        <w:rPr>
          <w:sz w:val="14"/>
        </w:rPr>
      </w:pPr>
      <w:r w:rsidRPr="000C4918">
        <w:rPr>
          <w:sz w:val="14"/>
        </w:rPr>
        <w:t>She said that farmers they have spoken to have said "the conditions they're seeing and the challenges they're facing are eerily similar" to the Farm Crisis in the 1980s, which wiped over 250,000 farms from the American landscape.</w:t>
      </w:r>
    </w:p>
    <w:p w14:paraId="04B9F510" w14:textId="77777777" w:rsidR="00E23E21" w:rsidRDefault="00E23E21" w:rsidP="00E23E21">
      <w:pPr>
        <w:rPr>
          <w:sz w:val="14"/>
        </w:rPr>
      </w:pPr>
      <w:r w:rsidRPr="000C4918">
        <w:rPr>
          <w:sz w:val="14"/>
        </w:rPr>
        <w:t>She added that it "</w:t>
      </w:r>
      <w:r w:rsidRPr="000C4918">
        <w:rPr>
          <w:rStyle w:val="StyleUnderline"/>
          <w:highlight w:val="cyan"/>
        </w:rPr>
        <w:t>remains to be seen how farmers</w:t>
      </w:r>
      <w:r w:rsidRPr="000C4918">
        <w:rPr>
          <w:sz w:val="14"/>
        </w:rPr>
        <w:t xml:space="preserve"> will </w:t>
      </w:r>
      <w:r w:rsidRPr="000C4918">
        <w:rPr>
          <w:rStyle w:val="Emphasis"/>
          <w:highlight w:val="cyan"/>
        </w:rPr>
        <w:t>weather</w:t>
      </w:r>
      <w:r w:rsidRPr="000C4918">
        <w:rPr>
          <w:rStyle w:val="Emphasis"/>
        </w:rPr>
        <w:t xml:space="preserve"> the current </w:t>
      </w:r>
      <w:r w:rsidRPr="000C4918">
        <w:rPr>
          <w:rStyle w:val="Emphasis"/>
          <w:highlight w:val="cyan"/>
        </w:rPr>
        <w:t>conditions</w:t>
      </w:r>
      <w:r w:rsidRPr="000C4918">
        <w:rPr>
          <w:sz w:val="14"/>
        </w:rPr>
        <w:t xml:space="preserve"> that have been </w:t>
      </w:r>
      <w:r w:rsidRPr="000C4918">
        <w:rPr>
          <w:rStyle w:val="Emphasis"/>
          <w:highlight w:val="cyan"/>
        </w:rPr>
        <w:t>caused</w:t>
      </w:r>
      <w:r w:rsidRPr="000C4918">
        <w:rPr>
          <w:rStyle w:val="Emphasis"/>
        </w:rPr>
        <w:t xml:space="preserve"> </w:t>
      </w:r>
      <w:r w:rsidRPr="000C4918">
        <w:rPr>
          <w:rStyle w:val="Emphasis"/>
          <w:highlight w:val="cyan"/>
        </w:rPr>
        <w:t>by</w:t>
      </w:r>
      <w:r w:rsidRPr="000C4918">
        <w:rPr>
          <w:rStyle w:val="Emphasis"/>
        </w:rPr>
        <w:t xml:space="preserve"> the Trump </w:t>
      </w:r>
      <w:r w:rsidRPr="000C4918">
        <w:rPr>
          <w:rStyle w:val="Emphasis"/>
          <w:highlight w:val="cyan"/>
        </w:rPr>
        <w:t>admin</w:t>
      </w:r>
      <w:r w:rsidRPr="000C4918">
        <w:rPr>
          <w:rStyle w:val="Emphasis"/>
        </w:rPr>
        <w:t xml:space="preserve">istration's </w:t>
      </w:r>
      <w:r w:rsidRPr="000C4918">
        <w:rPr>
          <w:rStyle w:val="Emphasis"/>
          <w:highlight w:val="cyan"/>
        </w:rPr>
        <w:t>policies</w:t>
      </w:r>
      <w:r w:rsidRPr="000C4918">
        <w:rPr>
          <w:sz w:val="14"/>
        </w:rPr>
        <w:t>."</w:t>
      </w:r>
    </w:p>
    <w:p w14:paraId="7A1224B2" w14:textId="77777777" w:rsidR="00E23E21" w:rsidRPr="00144CB4" w:rsidRDefault="00E23E21" w:rsidP="00E23E21">
      <w:pPr>
        <w:keepNext/>
        <w:keepLines/>
        <w:spacing w:before="40"/>
        <w:outlineLvl w:val="3"/>
        <w:rPr>
          <w:rFonts w:eastAsia="Times New Roman"/>
          <w:b/>
          <w:iCs/>
          <w:sz w:val="26"/>
        </w:rPr>
      </w:pPr>
      <w:r w:rsidRPr="00144CB4">
        <w:rPr>
          <w:rFonts w:eastAsia="Times New Roman"/>
          <w:sz w:val="26"/>
        </w:rPr>
        <w:t>1.</w:t>
      </w:r>
      <w:r w:rsidRPr="00144CB4">
        <w:rPr>
          <w:rFonts w:eastAsia="Times New Roman"/>
          <w:b/>
          <w:iCs/>
          <w:sz w:val="26"/>
        </w:rPr>
        <w:t xml:space="preserve"> Squo solves. A dem wave guarantees the plan, along with additional labor protections---that’s the 2NC follow-on card and </w:t>
      </w:r>
    </w:p>
    <w:p w14:paraId="2516BA93" w14:textId="77777777" w:rsidR="00E23E21" w:rsidRPr="00144CB4" w:rsidRDefault="00E23E21" w:rsidP="00E23E21">
      <w:pPr>
        <w:rPr>
          <w:rFonts w:eastAsia="Calibri"/>
        </w:rPr>
      </w:pPr>
      <w:r w:rsidRPr="00144CB4">
        <w:rPr>
          <w:rFonts w:eastAsia="Calibri"/>
          <w:b/>
          <w:bCs/>
          <w:sz w:val="26"/>
        </w:rPr>
        <w:t>Bobic &amp; Jamieson 25</w:t>
      </w:r>
      <w:r w:rsidRPr="00144CB4">
        <w:rPr>
          <w:rFonts w:eastAsia="Calibri"/>
        </w:rPr>
        <w:t xml:space="preserve">, *senior HuffPost reporter, **HuffPost labor reporter. (*Igor and **Dave, March 5, 2025, “Democrats Reintroduce Sweeping Bill To Strengthen Unions,” HuffPost, </w:t>
      </w:r>
      <w:hyperlink r:id="rId8" w:history="1">
        <w:r w:rsidRPr="00144CB4">
          <w:rPr>
            <w:rFonts w:eastAsia="Calibri"/>
            <w:color w:val="0563C1"/>
            <w:u w:val="single"/>
          </w:rPr>
          <w:t>https://bobbyscott.house.gov/media-center/in-the-news/democrats-reintroduce-sweeping-bill-strengthen-unions</w:t>
        </w:r>
      </w:hyperlink>
      <w:r w:rsidRPr="00144CB4">
        <w:rPr>
          <w:rFonts w:eastAsia="Calibri"/>
        </w:rPr>
        <w:t>, Ulven)</w:t>
      </w:r>
    </w:p>
    <w:p w14:paraId="74006141" w14:textId="77777777" w:rsidR="00E23E21" w:rsidRPr="00144CB4" w:rsidRDefault="00E23E21" w:rsidP="00E23E21">
      <w:pPr>
        <w:rPr>
          <w:rFonts w:eastAsia="Calibri"/>
          <w:sz w:val="16"/>
        </w:rPr>
      </w:pPr>
      <w:r w:rsidRPr="00144CB4">
        <w:rPr>
          <w:rFonts w:eastAsia="Calibri"/>
          <w:b/>
          <w:iCs/>
          <w:highlight w:val="cyan"/>
          <w:u w:val="single"/>
          <w:bdr w:val="single" w:sz="8" w:space="0" w:color="auto"/>
        </w:rPr>
        <w:t>Congressional Dem</w:t>
      </w:r>
      <w:r w:rsidRPr="00144CB4">
        <w:rPr>
          <w:rFonts w:eastAsia="Calibri"/>
          <w:u w:val="single"/>
        </w:rPr>
        <w:t>ocrat</w:t>
      </w:r>
      <w:r w:rsidRPr="00144CB4">
        <w:rPr>
          <w:rFonts w:eastAsia="Calibri"/>
          <w:b/>
          <w:iCs/>
          <w:highlight w:val="cyan"/>
          <w:u w:val="single"/>
          <w:bdr w:val="single" w:sz="8" w:space="0" w:color="auto"/>
        </w:rPr>
        <w:t>s</w:t>
      </w:r>
      <w:r w:rsidRPr="00144CB4">
        <w:rPr>
          <w:rFonts w:eastAsia="Calibri"/>
          <w:sz w:val="16"/>
        </w:rPr>
        <w:t xml:space="preserve"> </w:t>
      </w:r>
      <w:r w:rsidRPr="00144CB4">
        <w:rPr>
          <w:rFonts w:eastAsia="Calibri"/>
          <w:u w:val="single"/>
        </w:rPr>
        <w:t>on Wednesday</w:t>
      </w:r>
      <w:r w:rsidRPr="00144CB4">
        <w:rPr>
          <w:rFonts w:eastAsia="Calibri"/>
          <w:sz w:val="16"/>
        </w:rPr>
        <w:t xml:space="preserve"> </w:t>
      </w:r>
      <w:r w:rsidRPr="00144CB4">
        <w:rPr>
          <w:rFonts w:eastAsia="Calibri"/>
          <w:b/>
          <w:iCs/>
          <w:highlight w:val="cyan"/>
          <w:u w:val="single"/>
          <w:bdr w:val="single" w:sz="8" w:space="0" w:color="auto"/>
        </w:rPr>
        <w:t>reintroduced</w:t>
      </w:r>
      <w:r w:rsidRPr="00144CB4">
        <w:rPr>
          <w:rFonts w:eastAsia="Calibri"/>
          <w:sz w:val="16"/>
        </w:rPr>
        <w:t xml:space="preserve"> </w:t>
      </w:r>
      <w:r w:rsidRPr="00144CB4">
        <w:rPr>
          <w:rFonts w:eastAsia="Calibri"/>
          <w:u w:val="single"/>
        </w:rPr>
        <w:t>the</w:t>
      </w:r>
      <w:r w:rsidRPr="00144CB4">
        <w:rPr>
          <w:rFonts w:eastAsia="Calibri"/>
          <w:sz w:val="16"/>
        </w:rPr>
        <w:t xml:space="preserve"> Protecting the Right to Organize Act, or </w:t>
      </w:r>
      <w:r w:rsidRPr="00144CB4">
        <w:rPr>
          <w:rFonts w:eastAsia="Calibri"/>
          <w:b/>
          <w:iCs/>
          <w:highlight w:val="cyan"/>
          <w:u w:val="single"/>
          <w:bdr w:val="single" w:sz="8" w:space="0" w:color="auto"/>
        </w:rPr>
        <w:t>PRO Act</w:t>
      </w:r>
      <w:r w:rsidRPr="00144CB4">
        <w:rPr>
          <w:rFonts w:eastAsia="Calibri"/>
          <w:sz w:val="16"/>
        </w:rPr>
        <w:t xml:space="preserve">, </w:t>
      </w:r>
      <w:r w:rsidRPr="00144CB4">
        <w:rPr>
          <w:rFonts w:eastAsia="Calibri"/>
          <w:highlight w:val="cyan"/>
          <w:u w:val="single"/>
        </w:rPr>
        <w:t>a sweeping bill</w:t>
      </w:r>
      <w:r w:rsidRPr="00144CB4">
        <w:rPr>
          <w:rFonts w:eastAsia="Calibri"/>
          <w:u w:val="single"/>
        </w:rPr>
        <w:t xml:space="preserve"> aimed at</w:t>
      </w:r>
      <w:r w:rsidRPr="00144CB4">
        <w:rPr>
          <w:rFonts w:eastAsia="Calibri"/>
          <w:sz w:val="16"/>
        </w:rPr>
        <w:t xml:space="preserve"> </w:t>
      </w:r>
      <w:r w:rsidRPr="00144CB4">
        <w:rPr>
          <w:rFonts w:eastAsia="Calibri"/>
          <w:b/>
          <w:iCs/>
          <w:highlight w:val="cyan"/>
          <w:u w:val="single"/>
          <w:bdr w:val="single" w:sz="8" w:space="0" w:color="auto"/>
        </w:rPr>
        <w:t>boosting union membership</w:t>
      </w:r>
      <w:r w:rsidRPr="00144CB4">
        <w:rPr>
          <w:rFonts w:eastAsia="Calibri"/>
          <w:sz w:val="16"/>
        </w:rPr>
        <w:t xml:space="preserve"> </w:t>
      </w:r>
      <w:r w:rsidRPr="00144CB4">
        <w:rPr>
          <w:rFonts w:eastAsia="Calibri"/>
          <w:u w:val="single"/>
        </w:rPr>
        <w:t>after decades of decline</w:t>
      </w:r>
      <w:r w:rsidRPr="00144CB4">
        <w:rPr>
          <w:rFonts w:eastAsia="Calibri"/>
          <w:sz w:val="16"/>
        </w:rPr>
        <w:t>.</w:t>
      </w:r>
    </w:p>
    <w:p w14:paraId="4DA0023C" w14:textId="77777777" w:rsidR="00E23E21" w:rsidRPr="00144CB4" w:rsidRDefault="00E23E21" w:rsidP="00E23E21">
      <w:pPr>
        <w:rPr>
          <w:rFonts w:eastAsia="Calibri"/>
          <w:sz w:val="16"/>
        </w:rPr>
      </w:pPr>
      <w:r w:rsidRPr="00144CB4">
        <w:rPr>
          <w:rFonts w:eastAsia="Calibri"/>
          <w:sz w:val="16"/>
        </w:rPr>
        <w:t xml:space="preserve">The </w:t>
      </w:r>
      <w:r w:rsidRPr="00144CB4">
        <w:rPr>
          <w:rFonts w:eastAsia="Calibri"/>
          <w:u w:val="single"/>
        </w:rPr>
        <w:t>legislation</w:t>
      </w:r>
      <w:r w:rsidRPr="00144CB4">
        <w:rPr>
          <w:rFonts w:eastAsia="Calibri"/>
          <w:sz w:val="16"/>
        </w:rPr>
        <w:t xml:space="preserve">, led this year by Sen. Bernie Sanders (I-Vt.) and Rep. Bobby Scott (D-Va.), </w:t>
      </w:r>
      <w:r w:rsidRPr="00144CB4">
        <w:rPr>
          <w:rFonts w:eastAsia="Calibri"/>
          <w:u w:val="single"/>
        </w:rPr>
        <w:t>would amount to the</w:t>
      </w:r>
      <w:r w:rsidRPr="00144CB4">
        <w:rPr>
          <w:rFonts w:eastAsia="Calibri"/>
          <w:sz w:val="16"/>
        </w:rPr>
        <w:t xml:space="preserve"> most </w:t>
      </w:r>
      <w:r w:rsidRPr="00144CB4">
        <w:rPr>
          <w:rFonts w:eastAsia="Calibri"/>
          <w:b/>
          <w:iCs/>
          <w:highlight w:val="cyan"/>
          <w:u w:val="single"/>
          <w:bdr w:val="single" w:sz="8" w:space="0" w:color="auto"/>
        </w:rPr>
        <w:t>significant overhaul</w:t>
      </w:r>
      <w:r w:rsidRPr="00144CB4">
        <w:rPr>
          <w:rFonts w:eastAsia="Calibri"/>
          <w:sz w:val="16"/>
        </w:rPr>
        <w:t xml:space="preserve"> </w:t>
      </w:r>
      <w:r w:rsidRPr="00144CB4">
        <w:rPr>
          <w:rFonts w:eastAsia="Calibri"/>
          <w:highlight w:val="cyan"/>
          <w:u w:val="single"/>
        </w:rPr>
        <w:t>to labor law in</w:t>
      </w:r>
      <w:r w:rsidRPr="00144CB4">
        <w:rPr>
          <w:rFonts w:eastAsia="Calibri"/>
          <w:sz w:val="16"/>
        </w:rPr>
        <w:t xml:space="preserve"> nearly </w:t>
      </w:r>
      <w:r w:rsidRPr="00144CB4">
        <w:rPr>
          <w:rFonts w:eastAsia="Calibri"/>
          <w:highlight w:val="cyan"/>
          <w:u w:val="single"/>
        </w:rPr>
        <w:t>80 years</w:t>
      </w:r>
      <w:r w:rsidRPr="00144CB4">
        <w:rPr>
          <w:rFonts w:eastAsia="Calibri"/>
          <w:sz w:val="16"/>
        </w:rPr>
        <w:t xml:space="preserve">, </w:t>
      </w:r>
      <w:r w:rsidRPr="00144CB4">
        <w:rPr>
          <w:rFonts w:eastAsia="Calibri"/>
          <w:u w:val="single"/>
        </w:rPr>
        <w:t xml:space="preserve">making it </w:t>
      </w:r>
      <w:r w:rsidRPr="00144CB4">
        <w:rPr>
          <w:rFonts w:eastAsia="Calibri"/>
          <w:b/>
          <w:iCs/>
          <w:highlight w:val="cyan"/>
          <w:u w:val="single"/>
          <w:bdr w:val="single" w:sz="8" w:space="0" w:color="auto"/>
        </w:rPr>
        <w:t>easier for</w:t>
      </w:r>
      <w:r w:rsidRPr="00144CB4">
        <w:rPr>
          <w:rFonts w:eastAsia="Calibri"/>
          <w:sz w:val="16"/>
        </w:rPr>
        <w:t xml:space="preserve"> </w:t>
      </w:r>
      <w:r w:rsidRPr="00144CB4">
        <w:rPr>
          <w:rFonts w:eastAsia="Calibri"/>
          <w:u w:val="single"/>
        </w:rPr>
        <w:t>workers to</w:t>
      </w:r>
      <w:r w:rsidRPr="00144CB4">
        <w:rPr>
          <w:rFonts w:eastAsia="Calibri"/>
          <w:sz w:val="16"/>
        </w:rPr>
        <w:t xml:space="preserve"> </w:t>
      </w:r>
      <w:r w:rsidRPr="00144CB4">
        <w:rPr>
          <w:rFonts w:eastAsia="Calibri"/>
          <w:b/>
          <w:iCs/>
          <w:highlight w:val="cyan"/>
          <w:u w:val="single"/>
          <w:bdr w:val="single" w:sz="8" w:space="0" w:color="auto"/>
        </w:rPr>
        <w:t>organize and bargain</w:t>
      </w:r>
      <w:r w:rsidRPr="00144CB4">
        <w:rPr>
          <w:rFonts w:eastAsia="Calibri"/>
          <w:sz w:val="16"/>
        </w:rPr>
        <w:t xml:space="preserve"> </w:t>
      </w:r>
      <w:r w:rsidRPr="00144CB4">
        <w:rPr>
          <w:rFonts w:eastAsia="Calibri"/>
          <w:u w:val="single"/>
        </w:rPr>
        <w:t>union contracts</w:t>
      </w:r>
      <w:r w:rsidRPr="00144CB4">
        <w:rPr>
          <w:rFonts w:eastAsia="Calibri"/>
          <w:sz w:val="16"/>
        </w:rPr>
        <w:t xml:space="preserve"> </w:t>
      </w:r>
      <w:r w:rsidRPr="00144CB4">
        <w:rPr>
          <w:rFonts w:eastAsia="Calibri"/>
          <w:b/>
          <w:iCs/>
          <w:highlight w:val="cyan"/>
          <w:u w:val="single"/>
          <w:bdr w:val="single" w:sz="8" w:space="0" w:color="auto"/>
        </w:rPr>
        <w:t>and more costly for employers to violate</w:t>
      </w:r>
      <w:r w:rsidRPr="00144CB4">
        <w:rPr>
          <w:rFonts w:eastAsia="Calibri"/>
          <w:sz w:val="16"/>
        </w:rPr>
        <w:t xml:space="preserve"> </w:t>
      </w:r>
      <w:r w:rsidRPr="00144CB4">
        <w:rPr>
          <w:rFonts w:eastAsia="Calibri"/>
          <w:u w:val="single"/>
        </w:rPr>
        <w:t>their</w:t>
      </w:r>
      <w:r w:rsidRPr="00144CB4">
        <w:rPr>
          <w:rFonts w:eastAsia="Calibri"/>
          <w:sz w:val="16"/>
        </w:rPr>
        <w:t xml:space="preserve"> </w:t>
      </w:r>
      <w:r w:rsidRPr="00144CB4">
        <w:rPr>
          <w:rFonts w:eastAsia="Calibri"/>
          <w:highlight w:val="cyan"/>
          <w:u w:val="single"/>
        </w:rPr>
        <w:t>rights</w:t>
      </w:r>
      <w:r w:rsidRPr="00144CB4">
        <w:rPr>
          <w:rFonts w:eastAsia="Calibri"/>
          <w:sz w:val="16"/>
        </w:rPr>
        <w:t>.</w:t>
      </w:r>
    </w:p>
    <w:p w14:paraId="0E8288F3" w14:textId="77777777" w:rsidR="00E23E21" w:rsidRPr="00144CB4" w:rsidRDefault="00E23E21" w:rsidP="00E23E21">
      <w:pPr>
        <w:rPr>
          <w:rFonts w:eastAsia="Calibri"/>
          <w:sz w:val="16"/>
        </w:rPr>
      </w:pPr>
      <w:r w:rsidRPr="00144CB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40CC7AE4" w14:textId="77777777" w:rsidR="00E23E21" w:rsidRPr="00144CB4" w:rsidRDefault="00E23E21" w:rsidP="00E23E21">
      <w:pPr>
        <w:rPr>
          <w:rFonts w:eastAsia="Calibri"/>
          <w:sz w:val="16"/>
        </w:rPr>
      </w:pPr>
      <w:r w:rsidRPr="00144CB4">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7F934189" w14:textId="77777777" w:rsidR="00E23E21" w:rsidRPr="00144CB4" w:rsidRDefault="00E23E21" w:rsidP="00E23E21">
      <w:pPr>
        <w:rPr>
          <w:rFonts w:eastAsia="Calibri"/>
          <w:sz w:val="16"/>
        </w:rPr>
      </w:pPr>
      <w:r w:rsidRPr="00144CB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4F461443" w14:textId="77777777" w:rsidR="00E23E21" w:rsidRPr="00144CB4" w:rsidRDefault="00E23E21" w:rsidP="00E23E21">
      <w:pPr>
        <w:rPr>
          <w:rFonts w:eastAsia="Calibri"/>
          <w:sz w:val="16"/>
        </w:rPr>
      </w:pPr>
      <w:r w:rsidRPr="00144CB4">
        <w:rPr>
          <w:rFonts w:eastAsia="Calibri"/>
          <w:sz w:val="16"/>
        </w:rPr>
        <w:t xml:space="preserve">The </w:t>
      </w:r>
      <w:r w:rsidRPr="00144CB4">
        <w:rPr>
          <w:rFonts w:eastAsia="Calibri"/>
          <w:u w:val="single"/>
        </w:rPr>
        <w:t>legislation was first introduced in Congress in 2019 with the support of a broad range of labor unions, progressive groups and worker advocates</w:t>
      </w:r>
      <w:r w:rsidRPr="00144CB4">
        <w:rPr>
          <w:rFonts w:eastAsia="Calibri"/>
          <w:sz w:val="16"/>
        </w:rPr>
        <w:t>. But not every Democratic lawmaker was on board at the time, especially in the Senate, where a handful of members of the Democratic caucus had expressed concerns for businesses and independent contractors.</w:t>
      </w:r>
    </w:p>
    <w:p w14:paraId="4E8432F8" w14:textId="77777777" w:rsidR="00E23E21" w:rsidRPr="00144CB4" w:rsidRDefault="00E23E21" w:rsidP="00E23E21">
      <w:pPr>
        <w:rPr>
          <w:rFonts w:eastAsia="Calibri"/>
          <w:sz w:val="16"/>
        </w:rPr>
      </w:pPr>
      <w:r w:rsidRPr="00144CB4">
        <w:rPr>
          <w:rFonts w:eastAsia="Calibri"/>
          <w:highlight w:val="cyan"/>
          <w:u w:val="single"/>
        </w:rPr>
        <w:t>Now</w:t>
      </w:r>
      <w:r w:rsidRPr="00144CB4">
        <w:rPr>
          <w:rFonts w:eastAsia="Calibri"/>
          <w:sz w:val="16"/>
        </w:rPr>
        <w:t xml:space="preserve">, </w:t>
      </w:r>
      <w:r w:rsidRPr="00144CB4">
        <w:rPr>
          <w:rFonts w:eastAsia="Calibri"/>
          <w:highlight w:val="cyan"/>
          <w:u w:val="single"/>
        </w:rPr>
        <w:t>with</w:t>
      </w:r>
      <w:r w:rsidRPr="00144CB4">
        <w:rPr>
          <w:rFonts w:eastAsia="Calibri"/>
          <w:u w:val="single"/>
        </w:rPr>
        <w:t xml:space="preserve"> conservative Democrat</w:t>
      </w:r>
      <w:r w:rsidRPr="00144CB4">
        <w:rPr>
          <w:rFonts w:eastAsia="Calibri"/>
          <w:sz w:val="16"/>
        </w:rPr>
        <w:t xml:space="preserve"> Joe </w:t>
      </w:r>
      <w:r w:rsidRPr="00144CB4">
        <w:rPr>
          <w:rFonts w:eastAsia="Calibri"/>
          <w:highlight w:val="cyan"/>
          <w:u w:val="single"/>
        </w:rPr>
        <w:t>Manchin and</w:t>
      </w:r>
      <w:r w:rsidRPr="00144CB4">
        <w:rPr>
          <w:rFonts w:eastAsia="Calibri"/>
          <w:u w:val="single"/>
        </w:rPr>
        <w:t xml:space="preserve"> independent Kyrsten </w:t>
      </w:r>
      <w:r w:rsidRPr="00144CB4">
        <w:rPr>
          <w:rFonts w:eastAsia="Calibri"/>
          <w:highlight w:val="cyan"/>
          <w:u w:val="single"/>
        </w:rPr>
        <w:t>Sinema</w:t>
      </w:r>
      <w:r w:rsidRPr="00144CB4">
        <w:rPr>
          <w:rFonts w:eastAsia="Calibri"/>
          <w:sz w:val="16"/>
        </w:rPr>
        <w:t xml:space="preserve"> </w:t>
      </w:r>
      <w:r w:rsidRPr="00144CB4">
        <w:rPr>
          <w:rFonts w:eastAsia="Calibri"/>
          <w:highlight w:val="cyan"/>
          <w:u w:val="single"/>
        </w:rPr>
        <w:t>retired</w:t>
      </w:r>
      <w:r w:rsidRPr="00144CB4">
        <w:rPr>
          <w:rFonts w:eastAsia="Calibri"/>
          <w:sz w:val="16"/>
        </w:rPr>
        <w:t xml:space="preserve"> and out of the Senate, </w:t>
      </w:r>
      <w:r w:rsidRPr="00144CB4">
        <w:rPr>
          <w:rFonts w:eastAsia="Calibri"/>
          <w:b/>
          <w:iCs/>
          <w:highlight w:val="cyan"/>
          <w:u w:val="single"/>
          <w:bdr w:val="single" w:sz="8" w:space="0" w:color="auto"/>
        </w:rPr>
        <w:t>support within the Dem</w:t>
      </w:r>
      <w:r w:rsidRPr="00144CB4">
        <w:rPr>
          <w:rFonts w:eastAsia="Calibri"/>
          <w:u w:val="single"/>
        </w:rPr>
        <w:t>ocratic</w:t>
      </w:r>
      <w:r w:rsidRPr="00144CB4">
        <w:rPr>
          <w:rFonts w:eastAsia="Calibri"/>
          <w:sz w:val="16"/>
        </w:rPr>
        <w:t xml:space="preserve"> </w:t>
      </w:r>
      <w:r w:rsidRPr="00144CB4">
        <w:rPr>
          <w:rFonts w:eastAsia="Calibri"/>
          <w:b/>
          <w:iCs/>
          <w:highlight w:val="cyan"/>
          <w:u w:val="single"/>
          <w:bdr w:val="single" w:sz="8" w:space="0" w:color="auto"/>
        </w:rPr>
        <w:t>Party</w:t>
      </w:r>
      <w:r w:rsidRPr="00144CB4">
        <w:rPr>
          <w:rFonts w:eastAsia="Calibri"/>
          <w:sz w:val="16"/>
        </w:rPr>
        <w:t xml:space="preserve"> </w:t>
      </w:r>
      <w:r w:rsidRPr="00144CB4">
        <w:rPr>
          <w:rFonts w:eastAsia="Calibri"/>
          <w:u w:val="single"/>
        </w:rPr>
        <w:t>for the legislation</w:t>
      </w:r>
      <w:r w:rsidRPr="00144CB4">
        <w:rPr>
          <w:rFonts w:eastAsia="Calibri"/>
          <w:sz w:val="16"/>
        </w:rPr>
        <w:t xml:space="preserve"> </w:t>
      </w:r>
      <w:r w:rsidRPr="00144CB4">
        <w:rPr>
          <w:rFonts w:eastAsia="Calibri"/>
          <w:highlight w:val="cyan"/>
          <w:u w:val="single"/>
        </w:rPr>
        <w:t>is</w:t>
      </w:r>
      <w:r w:rsidRPr="00144CB4">
        <w:rPr>
          <w:rFonts w:eastAsia="Calibri"/>
          <w:sz w:val="16"/>
        </w:rPr>
        <w:t xml:space="preserve"> expected to be </w:t>
      </w:r>
      <w:r w:rsidRPr="00144CB4">
        <w:rPr>
          <w:rFonts w:eastAsia="Calibri"/>
          <w:highlight w:val="cyan"/>
          <w:u w:val="single"/>
        </w:rPr>
        <w:t>unanimous</w:t>
      </w:r>
      <w:r w:rsidRPr="00144CB4">
        <w:rPr>
          <w:rFonts w:eastAsia="Calibri"/>
          <w:sz w:val="16"/>
        </w:rPr>
        <w:t>, a mark of progress for the labor movement despite the fact that Republicans control both chambers of Congress and aren’t likely to take it up.</w:t>
      </w:r>
    </w:p>
    <w:p w14:paraId="40A42BC3" w14:textId="77777777" w:rsidR="00E23E21" w:rsidRDefault="00E23E21" w:rsidP="00E23E21">
      <w:pPr>
        <w:rPr>
          <w:sz w:val="14"/>
        </w:rPr>
      </w:pPr>
    </w:p>
    <w:p w14:paraId="752F9F3E" w14:textId="77777777" w:rsidR="00E23E21" w:rsidRDefault="00E23E21" w:rsidP="00E23E21">
      <w:pPr>
        <w:pStyle w:val="Heading3"/>
      </w:pPr>
      <w:r>
        <w:t>AT: Trump Messaging</w:t>
      </w:r>
    </w:p>
    <w:p w14:paraId="0D9CC364" w14:textId="77777777" w:rsidR="00E23E21" w:rsidRPr="00C82E28" w:rsidRDefault="00E23E21" w:rsidP="00E23E21">
      <w:pPr>
        <w:keepNext/>
        <w:keepLines/>
        <w:spacing w:before="40"/>
        <w:outlineLvl w:val="3"/>
        <w:rPr>
          <w:rFonts w:eastAsia="Times New Roman"/>
          <w:b/>
          <w:iCs/>
          <w:sz w:val="26"/>
        </w:rPr>
      </w:pPr>
      <w:r w:rsidRPr="00C82E28">
        <w:rPr>
          <w:rFonts w:eastAsia="Times New Roman"/>
          <w:b/>
          <w:iCs/>
          <w:sz w:val="26"/>
        </w:rPr>
        <w:t xml:space="preserve">Prefer markets---they’re </w:t>
      </w:r>
      <w:r w:rsidRPr="00C82E28">
        <w:rPr>
          <w:rFonts w:eastAsia="Times New Roman"/>
          <w:b/>
          <w:iCs/>
          <w:sz w:val="26"/>
          <w:u w:val="single"/>
        </w:rPr>
        <w:t>more accurate</w:t>
      </w:r>
      <w:r w:rsidRPr="00C82E28">
        <w:rPr>
          <w:rFonts w:eastAsia="Times New Roman"/>
          <w:b/>
          <w:iCs/>
          <w:sz w:val="26"/>
        </w:rPr>
        <w:t xml:space="preserve"> and can account for </w:t>
      </w:r>
      <w:r w:rsidRPr="00C82E28">
        <w:rPr>
          <w:rFonts w:eastAsia="Times New Roman"/>
          <w:b/>
          <w:iCs/>
          <w:sz w:val="26"/>
          <w:u w:val="single"/>
        </w:rPr>
        <w:t>recent events</w:t>
      </w:r>
      <w:r w:rsidRPr="00C82E28">
        <w:rPr>
          <w:rFonts w:eastAsia="Times New Roman"/>
          <w:b/>
          <w:iCs/>
          <w:sz w:val="26"/>
        </w:rPr>
        <w:t>.</w:t>
      </w:r>
    </w:p>
    <w:p w14:paraId="5200921E" w14:textId="77777777" w:rsidR="00E23E21" w:rsidRPr="00C82E28" w:rsidRDefault="00E23E21" w:rsidP="00E23E21">
      <w:pPr>
        <w:rPr>
          <w:rFonts w:eastAsia="Calibri"/>
        </w:rPr>
      </w:pPr>
      <w:r w:rsidRPr="00C82E28">
        <w:rPr>
          <w:rFonts w:eastAsia="Calibri"/>
          <w:b/>
          <w:bCs/>
          <w:sz w:val="26"/>
          <w:u w:val="single"/>
        </w:rPr>
        <w:t>Cloonan 24</w:t>
      </w:r>
      <w:r w:rsidRPr="00C82E28">
        <w:rPr>
          <w:rFonts w:eastAsia="Calibri"/>
        </w:rPr>
        <w:t xml:space="preserve">, fellow at Markets Insider. She previously covered business innovation at Fast Company and graduated from Northwestern University’s Medill School of Journalism in June 2024. (Kelly, “Betting markets nailed Trump's decisive win — and it's a good reminder they can be more accurate than polls,” </w:t>
      </w:r>
      <w:r w:rsidRPr="00C82E28">
        <w:rPr>
          <w:rFonts w:eastAsia="Calibri"/>
          <w:i/>
          <w:iCs/>
        </w:rPr>
        <w:t>Business Insider</w:t>
      </w:r>
      <w:r w:rsidRPr="00C82E28">
        <w:rPr>
          <w:rFonts w:eastAsia="Calibri"/>
        </w:rPr>
        <w:t>, https://archive.ph/8ggLx#selection-1341.0-1354.0)</w:t>
      </w:r>
    </w:p>
    <w:p w14:paraId="7AF26AFA" w14:textId="77777777" w:rsidR="00E23E21" w:rsidRPr="00C82E28" w:rsidRDefault="00E23E21" w:rsidP="00E23E21">
      <w:pPr>
        <w:rPr>
          <w:rFonts w:eastAsia="Calibri"/>
          <w:sz w:val="16"/>
        </w:rPr>
      </w:pPr>
      <w:r w:rsidRPr="00C82E28">
        <w:rPr>
          <w:rFonts w:eastAsia="Calibri"/>
          <w:sz w:val="16"/>
        </w:rPr>
        <w:t>Why betting markets got it right</w:t>
      </w:r>
    </w:p>
    <w:p w14:paraId="40FEF01B" w14:textId="77777777" w:rsidR="00E23E21" w:rsidRPr="00C82E28" w:rsidRDefault="00E23E21" w:rsidP="00E23E21">
      <w:pPr>
        <w:rPr>
          <w:rFonts w:eastAsia="Calibri"/>
          <w:sz w:val="16"/>
        </w:rPr>
      </w:pPr>
      <w:r w:rsidRPr="00C82E28">
        <w:rPr>
          <w:rFonts w:eastAsia="Calibri"/>
          <w:sz w:val="16"/>
        </w:rPr>
        <w:t xml:space="preserve">Betting experts say </w:t>
      </w:r>
      <w:r w:rsidRPr="00C82E28">
        <w:rPr>
          <w:rFonts w:eastAsia="Calibri"/>
          <w:highlight w:val="cyan"/>
          <w:u w:val="single"/>
        </w:rPr>
        <w:t>prediction markets have</w:t>
      </w:r>
      <w:r w:rsidRPr="00C82E28">
        <w:rPr>
          <w:rFonts w:eastAsia="Calibri"/>
          <w:sz w:val="16"/>
        </w:rPr>
        <w:t xml:space="preserve"> a few </w:t>
      </w:r>
      <w:r w:rsidRPr="00C82E28">
        <w:rPr>
          <w:rFonts w:eastAsia="Calibri"/>
          <w:u w:val="single"/>
        </w:rPr>
        <w:t xml:space="preserve">key </w:t>
      </w:r>
      <w:r w:rsidRPr="00C82E28">
        <w:rPr>
          <w:rFonts w:eastAsia="Calibri"/>
          <w:highlight w:val="cyan"/>
          <w:u w:val="single"/>
        </w:rPr>
        <w:t>advantages</w:t>
      </w:r>
      <w:r w:rsidRPr="00C82E28">
        <w:rPr>
          <w:rFonts w:eastAsia="Calibri"/>
          <w:u w:val="single"/>
        </w:rPr>
        <w:t xml:space="preserve"> over polls</w:t>
      </w:r>
      <w:r w:rsidRPr="00C82E28">
        <w:rPr>
          <w:rFonts w:eastAsia="Calibri"/>
          <w:sz w:val="16"/>
        </w:rPr>
        <w:t xml:space="preserve">, and much of it comes down to the motivation behind the participants: </w:t>
      </w:r>
      <w:r w:rsidRPr="00C82E28">
        <w:rPr>
          <w:rFonts w:eastAsia="Calibri"/>
          <w:u w:val="single"/>
        </w:rPr>
        <w:t>rather than asking who a voter wants to win, prediction markets ask who they think will win</w:t>
      </w:r>
      <w:r w:rsidRPr="00C82E28">
        <w:rPr>
          <w:rFonts w:eastAsia="Calibri"/>
          <w:sz w:val="16"/>
        </w:rPr>
        <w:t>.</w:t>
      </w:r>
    </w:p>
    <w:p w14:paraId="0F4E1C3F" w14:textId="77777777" w:rsidR="00E23E21" w:rsidRPr="00C82E28" w:rsidRDefault="00E23E21" w:rsidP="00E23E21">
      <w:pPr>
        <w:rPr>
          <w:rFonts w:eastAsia="Calibri"/>
          <w:sz w:val="16"/>
        </w:rPr>
      </w:pPr>
      <w:r w:rsidRPr="00C82E28">
        <w:rPr>
          <w:rFonts w:eastAsia="Calibri"/>
          <w:u w:val="single"/>
        </w:rPr>
        <w:t xml:space="preserve">Putting </w:t>
      </w:r>
      <w:r w:rsidRPr="00C82E28">
        <w:rPr>
          <w:rFonts w:eastAsia="Calibri"/>
          <w:b/>
          <w:iCs/>
          <w:highlight w:val="cyan"/>
          <w:u w:val="single"/>
          <w:bdr w:val="single" w:sz="8" w:space="0" w:color="auto"/>
        </w:rPr>
        <w:t>money on the line</w:t>
      </w:r>
      <w:r w:rsidRPr="00C82E28">
        <w:rPr>
          <w:rFonts w:eastAsia="Calibri"/>
          <w:sz w:val="16"/>
        </w:rPr>
        <w:t>—potentially tens of millions in the case of one French trader—</w:t>
      </w:r>
      <w:r w:rsidRPr="00C82E28">
        <w:rPr>
          <w:rFonts w:eastAsia="Calibri"/>
          <w:u w:val="single"/>
        </w:rPr>
        <w:t xml:space="preserve">means </w:t>
      </w:r>
      <w:r w:rsidRPr="00C82E28">
        <w:rPr>
          <w:rFonts w:eastAsia="Calibri"/>
          <w:highlight w:val="cyan"/>
          <w:u w:val="single"/>
        </w:rPr>
        <w:t>participants have</w:t>
      </w:r>
      <w:r w:rsidRPr="00C82E28">
        <w:rPr>
          <w:rFonts w:eastAsia="Calibri"/>
          <w:u w:val="single"/>
        </w:rPr>
        <w:t xml:space="preserve"> </w:t>
      </w:r>
      <w:r w:rsidRPr="00C82E28">
        <w:rPr>
          <w:rFonts w:eastAsia="Calibri"/>
          <w:highlight w:val="cyan"/>
          <w:u w:val="single"/>
        </w:rPr>
        <w:t>to be</w:t>
      </w:r>
      <w:r w:rsidRPr="00C82E28">
        <w:rPr>
          <w:rFonts w:eastAsia="Calibri"/>
          <w:u w:val="single"/>
        </w:rPr>
        <w:t xml:space="preserve"> very </w:t>
      </w:r>
      <w:r w:rsidRPr="00C82E28">
        <w:rPr>
          <w:rFonts w:eastAsia="Calibri"/>
          <w:highlight w:val="cyan"/>
          <w:u w:val="single"/>
        </w:rPr>
        <w:t>confident</w:t>
      </w:r>
      <w:r w:rsidRPr="00C82E28">
        <w:rPr>
          <w:rFonts w:eastAsia="Calibri"/>
          <w:u w:val="single"/>
        </w:rPr>
        <w:t xml:space="preserve"> in their prediction</w:t>
      </w:r>
      <w:r w:rsidRPr="00C82E28">
        <w:rPr>
          <w:rFonts w:eastAsia="Calibri"/>
          <w:sz w:val="16"/>
        </w:rPr>
        <w:t xml:space="preserve">. </w:t>
      </w:r>
      <w:r w:rsidRPr="00C82E28">
        <w:rPr>
          <w:rFonts w:eastAsia="Calibri"/>
          <w:u w:val="single"/>
        </w:rPr>
        <w:t xml:space="preserve">That means </w:t>
      </w:r>
      <w:r w:rsidRPr="00C82E28">
        <w:rPr>
          <w:rFonts w:eastAsia="Calibri"/>
          <w:highlight w:val="cyan"/>
          <w:u w:val="single"/>
        </w:rPr>
        <w:t>those with</w:t>
      </w:r>
      <w:r w:rsidRPr="00C82E28">
        <w:rPr>
          <w:rFonts w:eastAsia="Calibri"/>
          <w:u w:val="single"/>
        </w:rPr>
        <w:t xml:space="preserve"> high conviction and potentially </w:t>
      </w:r>
      <w:r w:rsidRPr="00C82E28">
        <w:rPr>
          <w:rFonts w:eastAsia="Calibri"/>
          <w:b/>
          <w:iCs/>
          <w:highlight w:val="cyan"/>
          <w:u w:val="single"/>
          <w:bdr w:val="single" w:sz="8" w:space="0" w:color="auto"/>
        </w:rPr>
        <w:t>better info</w:t>
      </w:r>
      <w:r w:rsidRPr="00C82E28">
        <w:rPr>
          <w:rFonts w:eastAsia="Calibri"/>
          <w:u w:val="single"/>
        </w:rPr>
        <w:t xml:space="preserve">rmation </w:t>
      </w:r>
      <w:r w:rsidRPr="00C82E28">
        <w:rPr>
          <w:rFonts w:eastAsia="Calibri"/>
          <w:highlight w:val="cyan"/>
          <w:u w:val="single"/>
        </w:rPr>
        <w:t>are</w:t>
      </w:r>
      <w:r w:rsidRPr="00C82E28">
        <w:rPr>
          <w:rFonts w:eastAsia="Calibri"/>
          <w:u w:val="single"/>
        </w:rPr>
        <w:t xml:space="preserve"> especially </w:t>
      </w:r>
      <w:r w:rsidRPr="00C82E28">
        <w:rPr>
          <w:rFonts w:eastAsia="Calibri"/>
          <w:highlight w:val="cyan"/>
          <w:u w:val="single"/>
        </w:rPr>
        <w:t>drawn to the sites</w:t>
      </w:r>
      <w:r w:rsidRPr="00C82E28">
        <w:rPr>
          <w:rFonts w:eastAsia="Calibri"/>
          <w:sz w:val="16"/>
        </w:rPr>
        <w:t>.</w:t>
      </w:r>
    </w:p>
    <w:p w14:paraId="429E4799" w14:textId="77777777" w:rsidR="00E23E21" w:rsidRPr="00C82E28" w:rsidRDefault="00E23E21" w:rsidP="00E23E21">
      <w:pPr>
        <w:rPr>
          <w:rFonts w:eastAsia="Calibri"/>
          <w:sz w:val="16"/>
        </w:rPr>
      </w:pPr>
      <w:r w:rsidRPr="00C82E28">
        <w:rPr>
          <w:rFonts w:eastAsia="Calibri"/>
          <w:sz w:val="16"/>
        </w:rPr>
        <w:t>If a trader is willing to put so much money down, they must have a particularly high conviction in their bet and could be based on information that isn't publicly available, or simply on keen observer of the latest development, Rutgers University statistics professor Harry Crane told BI.</w:t>
      </w:r>
    </w:p>
    <w:p w14:paraId="4D2D8096" w14:textId="77777777" w:rsidR="00E23E21" w:rsidRPr="00C82E28" w:rsidRDefault="00E23E21" w:rsidP="00E23E21">
      <w:pPr>
        <w:rPr>
          <w:rFonts w:eastAsia="Calibri"/>
          <w:sz w:val="16"/>
        </w:rPr>
      </w:pPr>
      <w:r w:rsidRPr="00C82E28">
        <w:rPr>
          <w:rFonts w:eastAsia="Calibri"/>
          <w:u w:val="single"/>
        </w:rPr>
        <w:t xml:space="preserve">Experts also point to </w:t>
      </w:r>
      <w:r w:rsidRPr="00C82E28">
        <w:rPr>
          <w:rFonts w:eastAsia="Calibri"/>
          <w:b/>
          <w:iCs/>
          <w:highlight w:val="cyan"/>
          <w:u w:val="single"/>
          <w:bdr w:val="single" w:sz="8" w:space="0" w:color="auto"/>
        </w:rPr>
        <w:t>prediction markets</w:t>
      </w:r>
      <w:r w:rsidRPr="00C82E28">
        <w:rPr>
          <w:rFonts w:eastAsia="Calibri"/>
          <w:u w:val="single"/>
        </w:rPr>
        <w:t xml:space="preserve">' ability to </w:t>
      </w:r>
      <w:r w:rsidRPr="00C82E28">
        <w:rPr>
          <w:rFonts w:eastAsia="Calibri"/>
          <w:highlight w:val="cyan"/>
          <w:u w:val="single"/>
        </w:rPr>
        <w:t>respond</w:t>
      </w:r>
      <w:r w:rsidRPr="00C82E28">
        <w:rPr>
          <w:rFonts w:eastAsia="Calibri"/>
          <w:u w:val="single"/>
        </w:rPr>
        <w:t xml:space="preserve"> to new developments </w:t>
      </w:r>
      <w:r w:rsidRPr="00C82E28">
        <w:rPr>
          <w:rFonts w:eastAsia="Calibri"/>
          <w:highlight w:val="cyan"/>
          <w:u w:val="single"/>
        </w:rPr>
        <w:t>in real time</w:t>
      </w:r>
      <w:r w:rsidRPr="00C82E28">
        <w:rPr>
          <w:rFonts w:eastAsia="Calibri"/>
          <w:sz w:val="16"/>
        </w:rPr>
        <w:t>, which proved especially powerful this year given a number of extremely influential events, according to Northwestern University's Thomas Miller.</w:t>
      </w:r>
    </w:p>
    <w:p w14:paraId="65AAE9AF" w14:textId="77777777" w:rsidR="00E23E21" w:rsidRPr="00C82E28" w:rsidRDefault="00E23E21" w:rsidP="00E23E21">
      <w:pPr>
        <w:rPr>
          <w:rFonts w:eastAsia="Calibri"/>
          <w:sz w:val="16"/>
        </w:rPr>
      </w:pPr>
      <w:r w:rsidRPr="00C82E28">
        <w:rPr>
          <w:rFonts w:eastAsia="Calibri"/>
          <w:sz w:val="16"/>
        </w:rPr>
        <w:t>Miller, who runs election forecasting model The Virtual Tout, points to particularly big swings after President Biden dropped out of the race and endorsed Harris, plus two assassination attempts against Trump.</w:t>
      </w:r>
    </w:p>
    <w:p w14:paraId="68D3CDB1" w14:textId="77777777" w:rsidR="00E23E21" w:rsidRPr="00C82E28" w:rsidRDefault="00E23E21" w:rsidP="00E23E21">
      <w:pPr>
        <w:rPr>
          <w:rFonts w:eastAsia="Calibri"/>
          <w:sz w:val="16"/>
        </w:rPr>
      </w:pPr>
      <w:r w:rsidRPr="00C82E28">
        <w:rPr>
          <w:rFonts w:eastAsia="Calibri"/>
          <w:sz w:val="16"/>
        </w:rPr>
        <w:t>He says markets responded immediately while polls lagged.</w:t>
      </w:r>
    </w:p>
    <w:p w14:paraId="2086E774" w14:textId="77777777" w:rsidR="00E23E21" w:rsidRPr="00C82E28" w:rsidRDefault="00E23E21" w:rsidP="00E23E21">
      <w:pPr>
        <w:rPr>
          <w:rFonts w:eastAsia="Calibri"/>
          <w:sz w:val="16"/>
        </w:rPr>
      </w:pPr>
      <w:r w:rsidRPr="00C82E28">
        <w:rPr>
          <w:rFonts w:eastAsia="Calibri"/>
          <w:sz w:val="16"/>
        </w:rPr>
        <w:t>"Prediction markets can be volatile. They can be responsive to current and campaign events. They do move, and they can move significantly. This election is an extreme case of that," Miller said.</w:t>
      </w:r>
    </w:p>
    <w:p w14:paraId="726A130C" w14:textId="77777777" w:rsidR="00E23E21" w:rsidRPr="00C82E28" w:rsidRDefault="00E23E21" w:rsidP="00E23E21">
      <w:pPr>
        <w:rPr>
          <w:rFonts w:eastAsia="Calibri"/>
          <w:sz w:val="16"/>
        </w:rPr>
      </w:pPr>
      <w:r w:rsidRPr="00C82E28">
        <w:rPr>
          <w:rFonts w:eastAsia="Calibri"/>
          <w:sz w:val="16"/>
        </w:rPr>
        <w:t>Others also point to the huge volumes traded on this election cycle, and say that prediction markets will only become more accurate with more volume.</w:t>
      </w:r>
    </w:p>
    <w:p w14:paraId="6A699F41" w14:textId="77777777" w:rsidR="00E23E21" w:rsidRPr="00C82E28" w:rsidRDefault="00E23E21" w:rsidP="00E23E21">
      <w:pPr>
        <w:rPr>
          <w:rFonts w:eastAsia="Calibri"/>
          <w:sz w:val="16"/>
        </w:rPr>
      </w:pPr>
      <w:r w:rsidRPr="00C82E28">
        <w:rPr>
          <w:rFonts w:eastAsia="Calibri"/>
          <w:sz w:val="16"/>
        </w:rPr>
        <w:t>Crane says that if the CFTC's strict regulations on betting markets allow for more US participation, that will increase volume, making it less likely that any attempts at market manipulation will actually work.</w:t>
      </w:r>
    </w:p>
    <w:p w14:paraId="710F7007" w14:textId="77777777" w:rsidR="00E23E21" w:rsidRPr="00C82E28" w:rsidRDefault="00E23E21" w:rsidP="00E23E21">
      <w:pPr>
        <w:rPr>
          <w:rFonts w:eastAsia="Calibri"/>
          <w:sz w:val="16"/>
        </w:rPr>
      </w:pPr>
      <w:r w:rsidRPr="00C82E28">
        <w:rPr>
          <w:rFonts w:eastAsia="Calibri"/>
          <w:sz w:val="16"/>
        </w:rPr>
        <w:t>"I think that no limitations is actually the way to go if we want to have better, cleaner, more accurate markets," Crane told BI in a previous interview.</w:t>
      </w:r>
    </w:p>
    <w:p w14:paraId="7849C090" w14:textId="77777777" w:rsidR="00E23E21" w:rsidRPr="00C82E28" w:rsidRDefault="00E23E21" w:rsidP="00E23E21">
      <w:pPr>
        <w:rPr>
          <w:rFonts w:eastAsia="Calibri"/>
          <w:sz w:val="16"/>
        </w:rPr>
      </w:pPr>
      <w:r w:rsidRPr="00C82E28">
        <w:rPr>
          <w:rFonts w:eastAsia="Calibri"/>
          <w:sz w:val="16"/>
        </w:rPr>
        <w:t>Prediction market proponents say the failure of polling will likely pressure pollsters to get better in coming election cycles.</w:t>
      </w:r>
    </w:p>
    <w:p w14:paraId="406D569D" w14:textId="77777777" w:rsidR="00E23E21" w:rsidRDefault="00E23E21" w:rsidP="00E23E21">
      <w:pPr>
        <w:rPr>
          <w:rFonts w:eastAsia="Calibri"/>
          <w:sz w:val="16"/>
        </w:rPr>
      </w:pPr>
      <w:r w:rsidRPr="00C82E28">
        <w:rPr>
          <w:rFonts w:eastAsia="Calibri"/>
          <w:sz w:val="16"/>
        </w:rPr>
        <w:t>"</w:t>
      </w:r>
      <w:r w:rsidRPr="00C82E28">
        <w:rPr>
          <w:rFonts w:eastAsia="Calibri"/>
          <w:highlight w:val="cyan"/>
          <w:u w:val="single"/>
        </w:rPr>
        <w:t>Prediction markets are</w:t>
      </w:r>
      <w:r w:rsidRPr="00C82E28">
        <w:rPr>
          <w:rFonts w:eastAsia="Calibri"/>
          <w:sz w:val="16"/>
        </w:rPr>
        <w:t xml:space="preserve"> basically </w:t>
      </w:r>
      <w:r w:rsidRPr="00C82E28">
        <w:rPr>
          <w:rFonts w:eastAsia="Calibri"/>
          <w:b/>
          <w:iCs/>
          <w:highlight w:val="cyan"/>
          <w:u w:val="single"/>
          <w:bdr w:val="single" w:sz="8" w:space="0" w:color="auto"/>
        </w:rPr>
        <w:t>the ultimate thing</w:t>
      </w:r>
      <w:r w:rsidRPr="00C82E28">
        <w:rPr>
          <w:rFonts w:eastAsia="Calibri"/>
          <w:sz w:val="16"/>
        </w:rPr>
        <w:t xml:space="preserve"> </w:t>
      </w:r>
      <w:r w:rsidRPr="00C82E28">
        <w:rPr>
          <w:rFonts w:eastAsia="Calibri"/>
          <w:u w:val="single"/>
        </w:rPr>
        <w:t xml:space="preserve">that </w:t>
      </w:r>
      <w:r w:rsidRPr="00C82E28">
        <w:rPr>
          <w:rFonts w:eastAsia="Calibri"/>
          <w:highlight w:val="cyan"/>
          <w:u w:val="single"/>
        </w:rPr>
        <w:t>people</w:t>
      </w:r>
      <w:r w:rsidRPr="00C82E28">
        <w:rPr>
          <w:rFonts w:eastAsia="Calibri"/>
          <w:u w:val="single"/>
        </w:rPr>
        <w:t xml:space="preserve"> are going to </w:t>
      </w:r>
      <w:r w:rsidRPr="00C82E28">
        <w:rPr>
          <w:rFonts w:eastAsia="Calibri"/>
          <w:b/>
          <w:iCs/>
          <w:highlight w:val="cyan"/>
          <w:u w:val="single"/>
          <w:bdr w:val="single" w:sz="8" w:space="0" w:color="auto"/>
        </w:rPr>
        <w:t>look at now</w:t>
      </w:r>
      <w:r w:rsidRPr="00C82E28">
        <w:rPr>
          <w:rFonts w:eastAsia="Calibri"/>
          <w:sz w:val="16"/>
        </w:rPr>
        <w:t>," Mansour said, adding, "It's going to put pressure on the polls. Polls have to get better, otherwise people are not going to trust them," Mansour said.</w:t>
      </w:r>
    </w:p>
    <w:p w14:paraId="5543D153" w14:textId="77777777" w:rsidR="00E23E21" w:rsidRDefault="00E23E21" w:rsidP="00E23E21">
      <w:pPr>
        <w:pStyle w:val="Heading3"/>
        <w:rPr>
          <w:rFonts w:eastAsia="Times New Roman"/>
          <w:bdr w:val="none" w:sz="0" w:space="0" w:color="auto" w:frame="1"/>
        </w:rPr>
      </w:pPr>
      <w:r>
        <w:rPr>
          <w:rFonts w:eastAsia="Times New Roman"/>
          <w:bdr w:val="none" w:sz="0" w:space="0" w:color="auto" w:frame="1"/>
        </w:rPr>
        <w:t>AT: ACA Overwhelms</w:t>
      </w:r>
    </w:p>
    <w:p w14:paraId="25FB4900" w14:textId="77777777" w:rsidR="00E23E21" w:rsidRPr="0050795A" w:rsidRDefault="00E23E21" w:rsidP="00E23E21">
      <w:pPr>
        <w:keepNext/>
        <w:keepLines/>
        <w:spacing w:before="40"/>
        <w:outlineLvl w:val="3"/>
        <w:rPr>
          <w:rFonts w:eastAsia="Times New Roman"/>
          <w:b/>
          <w:iCs/>
          <w:sz w:val="26"/>
        </w:rPr>
      </w:pPr>
      <w:r w:rsidRPr="0050795A">
        <w:rPr>
          <w:rFonts w:eastAsia="Times New Roman"/>
          <w:b/>
          <w:iCs/>
          <w:sz w:val="26"/>
          <w:u w:val="single"/>
        </w:rPr>
        <w:t>New link</w:t>
      </w:r>
      <w:r w:rsidRPr="0050795A">
        <w:rPr>
          <w:rFonts w:eastAsia="Times New Roman"/>
          <w:b/>
          <w:iCs/>
          <w:sz w:val="26"/>
        </w:rPr>
        <w:t xml:space="preserve">. Collective bargaining creates </w:t>
      </w:r>
      <w:r w:rsidRPr="0050795A">
        <w:rPr>
          <w:rFonts w:eastAsia="Times New Roman"/>
          <w:b/>
          <w:iCs/>
          <w:sz w:val="26"/>
          <w:u w:val="single"/>
        </w:rPr>
        <w:t>health care wins</w:t>
      </w:r>
      <w:r w:rsidRPr="0050795A">
        <w:rPr>
          <w:rFonts w:eastAsia="Times New Roman"/>
          <w:b/>
          <w:iCs/>
          <w:sz w:val="26"/>
        </w:rPr>
        <w:t>.</w:t>
      </w:r>
    </w:p>
    <w:p w14:paraId="342C4BF5" w14:textId="77777777" w:rsidR="00E23E21" w:rsidRPr="0050795A" w:rsidRDefault="00E23E21" w:rsidP="00E23E21">
      <w:pPr>
        <w:rPr>
          <w:rFonts w:eastAsia="Aptos"/>
        </w:rPr>
      </w:pPr>
      <w:r w:rsidRPr="0050795A">
        <w:rPr>
          <w:rFonts w:eastAsia="Aptos"/>
          <w:b/>
          <w:bCs/>
          <w:sz w:val="26"/>
        </w:rPr>
        <w:t>Lechner 14</w:t>
      </w:r>
      <w:r w:rsidRPr="0050795A">
        <w:rPr>
          <w:rFonts w:eastAsia="Aptos"/>
        </w:rPr>
        <w:t>, MPP, Former HSC Health Policy Analyst Now at Mathematica Policy Research &amp; Former HSC Research Assistant (Amanda E. Lechner &amp; Kevin Draper, “Putting the Union Label on Health Benefits: Collective Bargaining and Cost-Saving Strategies,” National Institute for Health Care Reform Research Brief No. 15, May 2014, https://www.nihcr.org/publications/research-briefs/collective-bargaining/)</w:t>
      </w:r>
    </w:p>
    <w:p w14:paraId="226AD05F" w14:textId="77777777" w:rsidR="00E23E21" w:rsidRPr="0050795A" w:rsidRDefault="00E23E21" w:rsidP="00E23E21">
      <w:pPr>
        <w:rPr>
          <w:rFonts w:eastAsia="Aptos"/>
          <w:sz w:val="16"/>
        </w:rPr>
      </w:pPr>
      <w:r w:rsidRPr="0050795A">
        <w:rPr>
          <w:rFonts w:eastAsia="Aptos"/>
          <w:sz w:val="16"/>
        </w:rPr>
        <w:t xml:space="preserve">Historically, </w:t>
      </w:r>
      <w:r w:rsidRPr="0050795A">
        <w:rPr>
          <w:rFonts w:eastAsia="Aptos"/>
          <w:b/>
          <w:iCs/>
          <w:highlight w:val="cyan"/>
          <w:u w:val="single"/>
          <w:bdr w:val="single" w:sz="8" w:space="0" w:color="auto"/>
        </w:rPr>
        <w:t>c</w:t>
      </w:r>
      <w:r w:rsidRPr="0050795A">
        <w:rPr>
          <w:rFonts w:eastAsia="Aptos"/>
          <w:u w:val="single"/>
        </w:rPr>
        <w:t xml:space="preserve">ollective </w:t>
      </w:r>
      <w:r w:rsidRPr="0050795A">
        <w:rPr>
          <w:rFonts w:eastAsia="Aptos"/>
          <w:b/>
          <w:iCs/>
          <w:highlight w:val="cyan"/>
          <w:u w:val="single"/>
          <w:bdr w:val="single" w:sz="8" w:space="0" w:color="auto"/>
        </w:rPr>
        <w:t>b</w:t>
      </w:r>
      <w:r w:rsidRPr="0050795A">
        <w:rPr>
          <w:rFonts w:eastAsia="Aptos"/>
          <w:u w:val="single"/>
        </w:rPr>
        <w:t xml:space="preserve">argaining has </w:t>
      </w:r>
      <w:r w:rsidRPr="0050795A">
        <w:rPr>
          <w:rFonts w:eastAsia="Aptos"/>
          <w:highlight w:val="cyan"/>
          <w:u w:val="single"/>
        </w:rPr>
        <w:t xml:space="preserve">led to </w:t>
      </w:r>
      <w:r w:rsidRPr="0050795A">
        <w:rPr>
          <w:rFonts w:eastAsia="Aptos"/>
          <w:b/>
          <w:iCs/>
          <w:highlight w:val="cyan"/>
          <w:u w:val="single"/>
          <w:bdr w:val="single" w:sz="8" w:space="0" w:color="auto"/>
        </w:rPr>
        <w:t>comprehensive</w:t>
      </w:r>
      <w:r w:rsidRPr="0050795A">
        <w:rPr>
          <w:rFonts w:eastAsia="Aptos"/>
          <w:highlight w:val="cyan"/>
          <w:u w:val="single"/>
        </w:rPr>
        <w:t xml:space="preserve"> health benefits with</w:t>
      </w:r>
      <w:r w:rsidRPr="0050795A">
        <w:rPr>
          <w:rFonts w:eastAsia="Aptos"/>
          <w:sz w:val="16"/>
        </w:rPr>
        <w:t xml:space="preserve"> a broad choice of providers, </w:t>
      </w:r>
      <w:r w:rsidRPr="0050795A">
        <w:rPr>
          <w:rFonts w:eastAsia="Aptos"/>
          <w:b/>
          <w:iCs/>
          <w:highlight w:val="cyan"/>
          <w:u w:val="single"/>
          <w:bdr w:val="single" w:sz="8" w:space="0" w:color="auto"/>
        </w:rPr>
        <w:t>modest</w:t>
      </w:r>
      <w:r w:rsidRPr="0050795A">
        <w:rPr>
          <w:rFonts w:eastAsia="Aptos"/>
          <w:sz w:val="16"/>
        </w:rPr>
        <w:t xml:space="preserve"> enrollee </w:t>
      </w:r>
      <w:r w:rsidRPr="0050795A">
        <w:rPr>
          <w:rFonts w:eastAsia="Aptos"/>
          <w:b/>
          <w:iCs/>
          <w:highlight w:val="cyan"/>
          <w:u w:val="single"/>
          <w:bdr w:val="single" w:sz="8" w:space="0" w:color="auto"/>
        </w:rPr>
        <w:t>premium</w:t>
      </w:r>
      <w:r w:rsidRPr="0050795A">
        <w:rPr>
          <w:rFonts w:eastAsia="Aptos"/>
          <w:sz w:val="16"/>
        </w:rPr>
        <w:t xml:space="preserve"> contribution</w:t>
      </w:r>
      <w:r w:rsidRPr="0050795A">
        <w:rPr>
          <w:rFonts w:eastAsia="Aptos"/>
          <w:b/>
          <w:iCs/>
          <w:highlight w:val="cyan"/>
          <w:u w:val="single"/>
          <w:bdr w:val="single" w:sz="8" w:space="0" w:color="auto"/>
        </w:rPr>
        <w:t>s</w:t>
      </w:r>
      <w:r w:rsidRPr="0050795A">
        <w:rPr>
          <w:rFonts w:eastAsia="Aptos"/>
          <w:highlight w:val="cyan"/>
          <w:u w:val="single"/>
        </w:rPr>
        <w:t xml:space="preserve"> and </w:t>
      </w:r>
      <w:r w:rsidRPr="0050795A">
        <w:rPr>
          <w:rFonts w:eastAsia="Aptos"/>
          <w:b/>
          <w:iCs/>
          <w:highlight w:val="cyan"/>
          <w:u w:val="single"/>
          <w:bdr w:val="single" w:sz="8" w:space="0" w:color="auto"/>
        </w:rPr>
        <w:t>limited</w:t>
      </w:r>
      <w:r w:rsidRPr="0050795A">
        <w:rPr>
          <w:rFonts w:eastAsia="Aptos"/>
          <w:highlight w:val="cyan"/>
          <w:u w:val="single"/>
        </w:rPr>
        <w:t xml:space="preserve"> patient cost sharing</w:t>
      </w:r>
      <w:r w:rsidRPr="0050795A">
        <w:rPr>
          <w:rFonts w:eastAsia="Aptos"/>
          <w:u w:val="single"/>
        </w:rPr>
        <w:t xml:space="preserve"> at the point of service</w:t>
      </w:r>
      <w:r w:rsidRPr="0050795A">
        <w:rPr>
          <w:rFonts w:eastAsia="Aptos"/>
          <w:sz w:val="16"/>
        </w:rPr>
        <w:t xml:space="preserve">. With rising health care costs crowding out wage increases, some labor </w:t>
      </w:r>
      <w:r w:rsidRPr="0050795A">
        <w:rPr>
          <w:rFonts w:eastAsia="Aptos"/>
          <w:highlight w:val="cyan"/>
          <w:u w:val="single"/>
        </w:rPr>
        <w:t xml:space="preserve">unions are pursuing measures to </w:t>
      </w:r>
      <w:r w:rsidRPr="0050795A">
        <w:rPr>
          <w:rFonts w:eastAsia="Aptos"/>
          <w:b/>
          <w:iCs/>
          <w:highlight w:val="cyan"/>
          <w:u w:val="single"/>
          <w:bdr w:val="single" w:sz="8" w:space="0" w:color="auto"/>
        </w:rPr>
        <w:t>slow</w:t>
      </w:r>
      <w:r w:rsidRPr="0050795A">
        <w:rPr>
          <w:rFonts w:eastAsia="Aptos"/>
          <w:highlight w:val="cyan"/>
          <w:u w:val="single"/>
        </w:rPr>
        <w:t xml:space="preserve"> health care </w:t>
      </w:r>
      <w:r w:rsidRPr="0050795A">
        <w:rPr>
          <w:rFonts w:eastAsia="Aptos"/>
          <w:b/>
          <w:iCs/>
          <w:highlight w:val="cyan"/>
          <w:u w:val="single"/>
          <w:bdr w:val="single" w:sz="8" w:space="0" w:color="auto"/>
        </w:rPr>
        <w:t>spending growth</w:t>
      </w:r>
      <w:r w:rsidRPr="0050795A">
        <w:rPr>
          <w:rFonts w:eastAsia="Aptos"/>
          <w:u w:val="single"/>
        </w:rPr>
        <w:t xml:space="preserve"> without increasing</w:t>
      </w:r>
      <w:r w:rsidRPr="0050795A">
        <w:rPr>
          <w:rFonts w:eastAsia="Aptos"/>
          <w:sz w:val="16"/>
        </w:rPr>
        <w:t xml:space="preserve"> workers’ </w:t>
      </w:r>
      <w:r w:rsidRPr="0050795A">
        <w:rPr>
          <w:rFonts w:eastAsia="Aptos"/>
          <w:u w:val="single"/>
        </w:rPr>
        <w:t xml:space="preserve">out-of-pocket </w:t>
      </w:r>
      <w:r w:rsidRPr="0050795A">
        <w:rPr>
          <w:rFonts w:eastAsia="Aptos"/>
          <w:b/>
          <w:iCs/>
          <w:u w:val="single"/>
          <w:bdr w:val="single" w:sz="8" w:space="0" w:color="auto"/>
        </w:rPr>
        <w:t>costs</w:t>
      </w:r>
      <w:r w:rsidRPr="0050795A">
        <w:rPr>
          <w:rFonts w:eastAsia="Aptos"/>
          <w:sz w:val="16"/>
        </w:rPr>
        <w:t>, according to a study by researchers at the former Center for Studying Health System Change (HSC).</w:t>
      </w:r>
    </w:p>
    <w:p w14:paraId="76C8823B" w14:textId="77777777" w:rsidR="00E23E21" w:rsidRPr="0050795A" w:rsidRDefault="00E23E21" w:rsidP="00E23E21">
      <w:pPr>
        <w:rPr>
          <w:rFonts w:eastAsia="Aptos"/>
          <w:sz w:val="16"/>
        </w:rPr>
      </w:pPr>
      <w:r w:rsidRPr="0050795A">
        <w:rPr>
          <w:rFonts w:eastAsia="Aptos"/>
          <w:u w:val="single"/>
        </w:rPr>
        <w:t>Examples</w:t>
      </w:r>
      <w:r w:rsidRPr="0050795A">
        <w:rPr>
          <w:rFonts w:eastAsia="Aptos"/>
          <w:sz w:val="16"/>
        </w:rPr>
        <w:t xml:space="preserve"> of union cost-saving strategies </w:t>
      </w:r>
      <w:r w:rsidRPr="0050795A">
        <w:rPr>
          <w:rFonts w:eastAsia="Aptos"/>
          <w:u w:val="single"/>
        </w:rPr>
        <w:t xml:space="preserve">include reducing unit prices by </w:t>
      </w:r>
      <w:r w:rsidRPr="0050795A">
        <w:rPr>
          <w:rFonts w:eastAsia="Aptos"/>
          <w:highlight w:val="cyan"/>
          <w:u w:val="single"/>
        </w:rPr>
        <w:t xml:space="preserve">negotiating </w:t>
      </w:r>
      <w:r w:rsidRPr="0050795A">
        <w:rPr>
          <w:rFonts w:eastAsia="Aptos"/>
          <w:b/>
          <w:iCs/>
          <w:highlight w:val="cyan"/>
          <w:u w:val="single"/>
          <w:bdr w:val="single" w:sz="8" w:space="0" w:color="auto"/>
        </w:rPr>
        <w:t>volume discounts</w:t>
      </w:r>
      <w:r w:rsidRPr="0050795A">
        <w:rPr>
          <w:rFonts w:eastAsia="Aptos"/>
          <w:sz w:val="16"/>
        </w:rPr>
        <w:t xml:space="preserve"> or limiting provider networks; attempting to reduce utilization through improved care coordination, especially for patients with multiple, complex chronic conditions; and using wellness programs aimed at improving workers’ health and controlling longer-term costs. In general, </w:t>
      </w:r>
      <w:r w:rsidRPr="0050795A">
        <w:rPr>
          <w:rFonts w:eastAsia="Aptos"/>
          <w:u w:val="single"/>
        </w:rPr>
        <w:t>factors</w:t>
      </w:r>
      <w:r w:rsidRPr="0050795A">
        <w:rPr>
          <w:rFonts w:eastAsia="Aptos"/>
          <w:sz w:val="16"/>
        </w:rPr>
        <w:t xml:space="preserve"> that appear to foster innovation </w:t>
      </w:r>
      <w:r w:rsidRPr="0050795A">
        <w:rPr>
          <w:rFonts w:eastAsia="Aptos"/>
          <w:u w:val="single"/>
        </w:rPr>
        <w:t xml:space="preserve">in collectively </w:t>
      </w:r>
      <w:r w:rsidRPr="0050795A">
        <w:rPr>
          <w:rFonts w:eastAsia="Aptos"/>
          <w:highlight w:val="cyan"/>
          <w:u w:val="single"/>
        </w:rPr>
        <w:t xml:space="preserve">bargained </w:t>
      </w:r>
      <w:r w:rsidRPr="0050795A">
        <w:rPr>
          <w:rFonts w:eastAsia="Aptos"/>
          <w:b/>
          <w:iCs/>
          <w:highlight w:val="cyan"/>
          <w:u w:val="single"/>
          <w:bdr w:val="single" w:sz="8" w:space="0" w:color="auto"/>
        </w:rPr>
        <w:t>health benefits</w:t>
      </w:r>
      <w:r w:rsidRPr="0050795A">
        <w:rPr>
          <w:rFonts w:eastAsia="Aptos"/>
          <w:u w:val="single"/>
        </w:rPr>
        <w:t xml:space="preserve"> include</w:t>
      </w:r>
      <w:r w:rsidRPr="0050795A">
        <w:rPr>
          <w:rFonts w:eastAsia="Aptos"/>
          <w:sz w:val="16"/>
        </w:rPr>
        <w:t xml:space="preserve"> purchasers with a concentrated volume of workers in a particular market </w:t>
      </w:r>
      <w:r w:rsidRPr="0050795A">
        <w:rPr>
          <w:rFonts w:eastAsia="Aptos"/>
          <w:u w:val="single"/>
        </w:rPr>
        <w:t xml:space="preserve">exercising </w:t>
      </w:r>
      <w:r w:rsidRPr="0050795A">
        <w:rPr>
          <w:rFonts w:eastAsia="Aptos"/>
          <w:b/>
          <w:iCs/>
          <w:u w:val="single"/>
          <w:bdr w:val="single" w:sz="8" w:space="0" w:color="auto"/>
        </w:rPr>
        <w:t>leverage</w:t>
      </w:r>
      <w:r w:rsidRPr="0050795A">
        <w:rPr>
          <w:rFonts w:eastAsia="Aptos"/>
          <w:u w:val="single"/>
        </w:rPr>
        <w:t xml:space="preserve"> to obtain </w:t>
      </w:r>
      <w:r w:rsidRPr="0050795A">
        <w:rPr>
          <w:rFonts w:eastAsia="Aptos"/>
          <w:b/>
          <w:iCs/>
          <w:u w:val="single"/>
          <w:bdr w:val="single" w:sz="8" w:space="0" w:color="auto"/>
        </w:rPr>
        <w:t>discounts</w:t>
      </w:r>
      <w:r w:rsidRPr="0050795A">
        <w:rPr>
          <w:rFonts w:eastAsia="Aptos"/>
          <w:sz w:val="16"/>
        </w:rPr>
        <w:t>; direct provider contracting that sidesteps health-plan intermediaries; and financing arrangements where unions bear some responsibility or control over health benefits—for example, plans operated under Taft-Hartley trusts or joint labor-management coalitions.</w:t>
      </w:r>
    </w:p>
    <w:p w14:paraId="05391AB5" w14:textId="77777777" w:rsidR="00E23E21" w:rsidRPr="0050795A" w:rsidRDefault="00E23E21" w:rsidP="00E23E21">
      <w:pPr>
        <w:rPr>
          <w:rFonts w:eastAsia="Aptos"/>
          <w:sz w:val="16"/>
        </w:rPr>
      </w:pPr>
      <w:r w:rsidRPr="0050795A">
        <w:rPr>
          <w:rFonts w:eastAsia="Aptos"/>
          <w:sz w:val="16"/>
        </w:rPr>
        <w:t>Health Costs Crowd Out Raises</w:t>
      </w:r>
    </w:p>
    <w:p w14:paraId="7AC23C3C" w14:textId="77777777" w:rsidR="00E23E21" w:rsidRPr="0050795A" w:rsidRDefault="00E23E21" w:rsidP="00E23E21">
      <w:pPr>
        <w:rPr>
          <w:rFonts w:eastAsia="Aptos"/>
          <w:sz w:val="16"/>
        </w:rPr>
      </w:pPr>
      <w:r w:rsidRPr="0050795A">
        <w:rPr>
          <w:rFonts w:eastAsia="Aptos"/>
          <w:sz w:val="16"/>
        </w:rPr>
        <w:t xml:space="preserve">Employer-sponsored health insurance covers nearly 60 percent of all Americans, or about 190 million people.1 </w:t>
      </w:r>
      <w:r w:rsidRPr="0050795A">
        <w:rPr>
          <w:rFonts w:eastAsia="Aptos"/>
          <w:u w:val="single"/>
        </w:rPr>
        <w:t xml:space="preserve">Most Americans with employer coverage have little influence on the design of their health benefits because those decisions rest </w:t>
      </w:r>
      <w:r w:rsidRPr="0050795A">
        <w:rPr>
          <w:rFonts w:eastAsia="Aptos"/>
          <w:b/>
          <w:iCs/>
          <w:u w:val="single"/>
          <w:bdr w:val="single" w:sz="8" w:space="0" w:color="auto"/>
        </w:rPr>
        <w:t>solely</w:t>
      </w:r>
      <w:r w:rsidRPr="0050795A">
        <w:rPr>
          <w:rFonts w:eastAsia="Aptos"/>
          <w:u w:val="single"/>
        </w:rPr>
        <w:t xml:space="preserve"> with their </w:t>
      </w:r>
      <w:r w:rsidRPr="0050795A">
        <w:rPr>
          <w:rFonts w:eastAsia="Aptos"/>
          <w:b/>
          <w:iCs/>
          <w:u w:val="single"/>
          <w:bdr w:val="single" w:sz="8" w:space="0" w:color="auto"/>
        </w:rPr>
        <w:t>employers</w:t>
      </w:r>
      <w:r w:rsidRPr="0050795A">
        <w:rPr>
          <w:rFonts w:eastAsia="Aptos"/>
          <w:sz w:val="16"/>
        </w:rPr>
        <w:t>. Some Americans have health benefits that are collectively bargained by employers and labor unions but typically provided through health plans administered by the employer. In some cases, unionized workers are covered through Taft-Hartley trusts that are jointly governed by management and labor representatives—collective bargaining in this type of plan focuses only on the size of the employer’s financial contribution for health benefits. In both cases, health benefits are included in contract negotiations along with wages and other benefits.</w:t>
      </w:r>
    </w:p>
    <w:p w14:paraId="088DC9A1" w14:textId="77777777" w:rsidR="00E23E21" w:rsidRPr="0050795A" w:rsidRDefault="00E23E21" w:rsidP="00E23E21">
      <w:pPr>
        <w:rPr>
          <w:rFonts w:eastAsia="Aptos"/>
          <w:sz w:val="16"/>
        </w:rPr>
      </w:pPr>
      <w:r w:rsidRPr="0050795A">
        <w:rPr>
          <w:rFonts w:eastAsia="Aptos"/>
          <w:sz w:val="16"/>
        </w:rPr>
        <w:t xml:space="preserve">Compared to nonunionized workers, </w:t>
      </w:r>
      <w:r w:rsidRPr="0050795A">
        <w:rPr>
          <w:rFonts w:eastAsia="Aptos"/>
          <w:b/>
          <w:iCs/>
          <w:highlight w:val="cyan"/>
          <w:u w:val="single"/>
          <w:bdr w:val="single" w:sz="8" w:space="0" w:color="auto"/>
        </w:rPr>
        <w:t>unionized</w:t>
      </w:r>
      <w:r w:rsidRPr="0050795A">
        <w:rPr>
          <w:rFonts w:eastAsia="Aptos"/>
          <w:highlight w:val="cyan"/>
          <w:u w:val="single"/>
        </w:rPr>
        <w:t xml:space="preserve"> workers</w:t>
      </w:r>
      <w:r w:rsidRPr="0050795A">
        <w:rPr>
          <w:rFonts w:eastAsia="Aptos"/>
          <w:u w:val="single"/>
        </w:rPr>
        <w:t xml:space="preserve"> tend to </w:t>
      </w:r>
      <w:r w:rsidRPr="0050795A">
        <w:rPr>
          <w:rFonts w:eastAsia="Aptos"/>
          <w:highlight w:val="cyan"/>
          <w:u w:val="single"/>
        </w:rPr>
        <w:t xml:space="preserve">have </w:t>
      </w:r>
      <w:r w:rsidRPr="0050795A">
        <w:rPr>
          <w:rFonts w:eastAsia="Aptos"/>
          <w:b/>
          <w:iCs/>
          <w:highlight w:val="cyan"/>
          <w:u w:val="single"/>
          <w:bdr w:val="single" w:sz="8" w:space="0" w:color="auto"/>
        </w:rPr>
        <w:t>more comprehensive</w:t>
      </w:r>
      <w:r w:rsidRPr="0050795A">
        <w:rPr>
          <w:rFonts w:eastAsia="Aptos"/>
          <w:u w:val="single"/>
        </w:rPr>
        <w:t xml:space="preserve"> health </w:t>
      </w:r>
      <w:r w:rsidRPr="0050795A">
        <w:rPr>
          <w:rFonts w:eastAsia="Aptos"/>
          <w:highlight w:val="cyan"/>
          <w:u w:val="single"/>
        </w:rPr>
        <w:t xml:space="preserve">benefits, contribute </w:t>
      </w:r>
      <w:r w:rsidRPr="0050795A">
        <w:rPr>
          <w:rFonts w:eastAsia="Aptos"/>
          <w:b/>
          <w:iCs/>
          <w:highlight w:val="cyan"/>
          <w:u w:val="single"/>
          <w:bdr w:val="single" w:sz="8" w:space="0" w:color="auto"/>
        </w:rPr>
        <w:t>less</w:t>
      </w:r>
      <w:r w:rsidRPr="0050795A">
        <w:rPr>
          <w:rFonts w:eastAsia="Aptos"/>
          <w:u w:val="single"/>
        </w:rPr>
        <w:t xml:space="preserve"> to premiums </w:t>
      </w:r>
      <w:r w:rsidRPr="0050795A">
        <w:rPr>
          <w:rFonts w:eastAsia="Aptos"/>
          <w:highlight w:val="cyan"/>
          <w:u w:val="single"/>
        </w:rPr>
        <w:t>and face lower</w:t>
      </w:r>
      <w:r w:rsidRPr="0050795A">
        <w:rPr>
          <w:rFonts w:eastAsia="Aptos"/>
          <w:sz w:val="16"/>
        </w:rPr>
        <w:t xml:space="preserve"> patient </w:t>
      </w:r>
      <w:r w:rsidRPr="0050795A">
        <w:rPr>
          <w:rFonts w:eastAsia="Aptos"/>
          <w:b/>
          <w:iCs/>
          <w:highlight w:val="cyan"/>
          <w:u w:val="single"/>
          <w:bdr w:val="single" w:sz="8" w:space="0" w:color="auto"/>
        </w:rPr>
        <w:t>cost sharing</w:t>
      </w:r>
      <w:r w:rsidRPr="0050795A">
        <w:rPr>
          <w:rFonts w:eastAsia="Aptos"/>
          <w:sz w:val="16"/>
        </w:rPr>
        <w:t xml:space="preserve">. For example, </w:t>
      </w:r>
      <w:r w:rsidRPr="0050795A">
        <w:rPr>
          <w:rFonts w:eastAsia="Aptos"/>
          <w:u w:val="single"/>
        </w:rPr>
        <w:t xml:space="preserve">the </w:t>
      </w:r>
      <w:r w:rsidRPr="0050795A">
        <w:rPr>
          <w:rFonts w:eastAsia="Aptos"/>
          <w:highlight w:val="cyan"/>
          <w:u w:val="single"/>
        </w:rPr>
        <w:t>average</w:t>
      </w:r>
      <w:r w:rsidRPr="0050795A">
        <w:rPr>
          <w:rFonts w:eastAsia="Aptos"/>
          <w:sz w:val="16"/>
        </w:rPr>
        <w:t xml:space="preserve"> annual </w:t>
      </w:r>
      <w:r w:rsidRPr="0050795A">
        <w:rPr>
          <w:rFonts w:eastAsia="Aptos"/>
          <w:b/>
          <w:iCs/>
          <w:highlight w:val="cyan"/>
          <w:u w:val="single"/>
          <w:bdr w:val="single" w:sz="8" w:space="0" w:color="auto"/>
        </w:rPr>
        <w:t>deductible</w:t>
      </w:r>
      <w:r w:rsidRPr="0050795A">
        <w:rPr>
          <w:rFonts w:eastAsia="Aptos"/>
          <w:u w:val="single"/>
        </w:rPr>
        <w:t xml:space="preserve"> for</w:t>
      </w:r>
      <w:r w:rsidRPr="0050795A">
        <w:rPr>
          <w:rFonts w:eastAsia="Aptos"/>
          <w:sz w:val="16"/>
        </w:rPr>
        <w:t xml:space="preserve"> workers in firms with at least some </w:t>
      </w:r>
      <w:r w:rsidRPr="0050795A">
        <w:rPr>
          <w:rFonts w:eastAsia="Aptos"/>
          <w:u w:val="single"/>
        </w:rPr>
        <w:t xml:space="preserve">unionized workers </w:t>
      </w:r>
      <w:r w:rsidRPr="0050795A">
        <w:rPr>
          <w:rFonts w:eastAsia="Aptos"/>
          <w:highlight w:val="cyan"/>
          <w:u w:val="single"/>
        </w:rPr>
        <w:t>is</w:t>
      </w:r>
      <w:r w:rsidRPr="0050795A">
        <w:rPr>
          <w:rFonts w:eastAsia="Aptos"/>
          <w:sz w:val="16"/>
        </w:rPr>
        <w:t xml:space="preserve"> about </w:t>
      </w:r>
      <w:r w:rsidRPr="0050795A">
        <w:rPr>
          <w:rFonts w:eastAsia="Aptos"/>
          <w:b/>
          <w:iCs/>
          <w:highlight w:val="cyan"/>
          <w:u w:val="single"/>
          <w:bdr w:val="single" w:sz="8" w:space="0" w:color="auto"/>
        </w:rPr>
        <w:t>half</w:t>
      </w:r>
      <w:r w:rsidRPr="0050795A">
        <w:rPr>
          <w:rFonts w:eastAsia="Aptos"/>
          <w:u w:val="single"/>
        </w:rPr>
        <w:t xml:space="preserve"> that of workers in firms </w:t>
      </w:r>
      <w:r w:rsidRPr="0050795A">
        <w:rPr>
          <w:rFonts w:eastAsia="Aptos"/>
          <w:b/>
          <w:iCs/>
          <w:u w:val="single"/>
          <w:bdr w:val="single" w:sz="8" w:space="0" w:color="auto"/>
        </w:rPr>
        <w:t>without</w:t>
      </w:r>
      <w:r w:rsidRPr="0050795A">
        <w:rPr>
          <w:rFonts w:eastAsia="Aptos"/>
          <w:sz w:val="16"/>
        </w:rPr>
        <w:t xml:space="preserve"> any </w:t>
      </w:r>
      <w:r w:rsidRPr="0050795A">
        <w:rPr>
          <w:rFonts w:eastAsia="Aptos"/>
          <w:u w:val="single"/>
        </w:rPr>
        <w:t>unionized workers</w:t>
      </w:r>
      <w:r w:rsidRPr="0050795A">
        <w:rPr>
          <w:rFonts w:eastAsia="Aptos"/>
          <w:sz w:val="16"/>
        </w:rPr>
        <w:t>.2</w:t>
      </w:r>
    </w:p>
    <w:p w14:paraId="427CD478" w14:textId="77777777" w:rsidR="00E23E21" w:rsidRPr="0050795A" w:rsidRDefault="00E23E21" w:rsidP="00E23E21">
      <w:pPr>
        <w:rPr>
          <w:rFonts w:eastAsia="Aptos"/>
          <w:sz w:val="16"/>
        </w:rPr>
      </w:pPr>
      <w:r w:rsidRPr="0050795A">
        <w:rPr>
          <w:rFonts w:eastAsia="Aptos"/>
          <w:sz w:val="16"/>
        </w:rPr>
        <w:t xml:space="preserve">Over the last decade, </w:t>
      </w:r>
      <w:r w:rsidRPr="0050795A">
        <w:rPr>
          <w:rFonts w:eastAsia="Aptos"/>
          <w:highlight w:val="cyan"/>
          <w:u w:val="single"/>
        </w:rPr>
        <w:t xml:space="preserve">employers </w:t>
      </w:r>
      <w:r w:rsidRPr="0050795A">
        <w:rPr>
          <w:rFonts w:eastAsia="Aptos"/>
          <w:b/>
          <w:iCs/>
          <w:highlight w:val="cyan"/>
          <w:u w:val="single"/>
          <w:bdr w:val="single" w:sz="8" w:space="0" w:color="auto"/>
        </w:rPr>
        <w:t>not</w:t>
      </w:r>
      <w:r w:rsidRPr="0050795A">
        <w:rPr>
          <w:rFonts w:eastAsia="Aptos"/>
          <w:highlight w:val="cyan"/>
          <w:u w:val="single"/>
        </w:rPr>
        <w:t xml:space="preserve"> subject to </w:t>
      </w:r>
      <w:r w:rsidRPr="0050795A">
        <w:rPr>
          <w:rFonts w:eastAsia="Aptos"/>
          <w:b/>
          <w:iCs/>
          <w:highlight w:val="cyan"/>
          <w:u w:val="single"/>
          <w:bdr w:val="single" w:sz="8" w:space="0" w:color="auto"/>
        </w:rPr>
        <w:t>c</w:t>
      </w:r>
      <w:r w:rsidRPr="0050795A">
        <w:rPr>
          <w:rFonts w:eastAsia="Aptos"/>
          <w:u w:val="single"/>
        </w:rPr>
        <w:t xml:space="preserve">ollective </w:t>
      </w:r>
      <w:r w:rsidRPr="0050795A">
        <w:rPr>
          <w:rFonts w:eastAsia="Aptos"/>
          <w:b/>
          <w:iCs/>
          <w:highlight w:val="cyan"/>
          <w:u w:val="single"/>
          <w:bdr w:val="single" w:sz="8" w:space="0" w:color="auto"/>
        </w:rPr>
        <w:t>b</w:t>
      </w:r>
      <w:r w:rsidRPr="0050795A">
        <w:rPr>
          <w:rFonts w:eastAsia="Aptos"/>
          <w:u w:val="single"/>
        </w:rPr>
        <w:t>argaining have responded to rising</w:t>
      </w:r>
      <w:r w:rsidRPr="0050795A">
        <w:rPr>
          <w:rFonts w:eastAsia="Aptos"/>
          <w:sz w:val="16"/>
        </w:rPr>
        <w:t xml:space="preserve"> health </w:t>
      </w:r>
      <w:r w:rsidRPr="0050795A">
        <w:rPr>
          <w:rFonts w:eastAsia="Aptos"/>
          <w:u w:val="single"/>
        </w:rPr>
        <w:t xml:space="preserve">insurance premiums by </w:t>
      </w:r>
      <w:r w:rsidRPr="0050795A">
        <w:rPr>
          <w:rFonts w:eastAsia="Aptos"/>
          <w:b/>
          <w:iCs/>
          <w:highlight w:val="cyan"/>
          <w:u w:val="single"/>
          <w:bdr w:val="single" w:sz="8" w:space="0" w:color="auto"/>
        </w:rPr>
        <w:t>shift</w:t>
      </w:r>
      <w:r w:rsidRPr="0050795A">
        <w:rPr>
          <w:rFonts w:eastAsia="Aptos"/>
          <w:b/>
          <w:iCs/>
          <w:u w:val="single"/>
          <w:bdr w:val="single" w:sz="8" w:space="0" w:color="auto"/>
        </w:rPr>
        <w:t xml:space="preserve">ing </w:t>
      </w:r>
      <w:r w:rsidRPr="0050795A">
        <w:rPr>
          <w:rFonts w:eastAsia="Aptos"/>
          <w:b/>
          <w:iCs/>
          <w:highlight w:val="cyan"/>
          <w:u w:val="single"/>
          <w:bdr w:val="single" w:sz="8" w:space="0" w:color="auto"/>
        </w:rPr>
        <w:t>costs</w:t>
      </w:r>
      <w:r w:rsidRPr="0050795A">
        <w:rPr>
          <w:rFonts w:eastAsia="Aptos"/>
          <w:highlight w:val="cyan"/>
          <w:u w:val="single"/>
        </w:rPr>
        <w:t xml:space="preserve"> to </w:t>
      </w:r>
      <w:r w:rsidRPr="0050795A">
        <w:rPr>
          <w:rFonts w:eastAsia="Aptos"/>
          <w:b/>
          <w:iCs/>
          <w:highlight w:val="cyan"/>
          <w:u w:val="single"/>
          <w:bdr w:val="single" w:sz="8" w:space="0" w:color="auto"/>
        </w:rPr>
        <w:t>workers</w:t>
      </w:r>
      <w:r w:rsidRPr="0050795A">
        <w:rPr>
          <w:rFonts w:eastAsia="Aptos"/>
          <w:sz w:val="16"/>
        </w:rPr>
        <w:t xml:space="preserve"> through increased premium contributions, greater patient cost sharing in the form of higher deductibles, coinsurance and copayments, and reduced benefits. For the most part, </w:t>
      </w:r>
      <w:r w:rsidRPr="0050795A">
        <w:rPr>
          <w:rFonts w:eastAsia="Aptos"/>
          <w:highlight w:val="cyan"/>
          <w:u w:val="single"/>
        </w:rPr>
        <w:t>unions</w:t>
      </w:r>
      <w:r w:rsidRPr="0050795A">
        <w:rPr>
          <w:rFonts w:eastAsia="Aptos"/>
          <w:u w:val="single"/>
        </w:rPr>
        <w:t xml:space="preserve"> have </w:t>
      </w:r>
      <w:r w:rsidRPr="0050795A">
        <w:rPr>
          <w:rFonts w:eastAsia="Aptos"/>
          <w:b/>
          <w:iCs/>
          <w:highlight w:val="cyan"/>
          <w:u w:val="single"/>
          <w:bdr w:val="single" w:sz="8" w:space="0" w:color="auto"/>
        </w:rPr>
        <w:t>resisted</w:t>
      </w:r>
      <w:r w:rsidRPr="0050795A">
        <w:rPr>
          <w:rFonts w:eastAsia="Aptos"/>
          <w:highlight w:val="cyan"/>
          <w:u w:val="single"/>
        </w:rPr>
        <w:t xml:space="preserve"> efforts to </w:t>
      </w:r>
      <w:r w:rsidRPr="0050795A">
        <w:rPr>
          <w:rFonts w:eastAsia="Aptos"/>
          <w:b/>
          <w:iCs/>
          <w:highlight w:val="cyan"/>
          <w:u w:val="single"/>
          <w:bdr w:val="single" w:sz="8" w:space="0" w:color="auto"/>
        </w:rPr>
        <w:t>shift</w:t>
      </w:r>
      <w:r w:rsidRPr="0050795A">
        <w:rPr>
          <w:rFonts w:eastAsia="Aptos"/>
          <w:highlight w:val="cyan"/>
          <w:u w:val="single"/>
        </w:rPr>
        <w:t xml:space="preserve"> costs</w:t>
      </w:r>
      <w:r w:rsidRPr="0050795A">
        <w:rPr>
          <w:rFonts w:eastAsia="Aptos"/>
          <w:sz w:val="16"/>
        </w:rPr>
        <w:t xml:space="preserve"> or reduce workers’ health benefits. In recent years, many union contract disputes have centered on health benefits—one example is the 2013 strike by San Francisco Bay Area Rapid Transit workers represented by the Amalgamated Transit Union and the Service Employees International Union (SEIU). However, amid growing awareness that ever-rising health spending crowds out wage increases and other compensation, some union leaders are embracing efforts to slow health care spending growth without shifting costs to workers.</w:t>
      </w:r>
    </w:p>
    <w:p w14:paraId="49EFD529" w14:textId="77777777" w:rsidR="00E23E21" w:rsidRPr="009D73F0" w:rsidRDefault="00E23E21" w:rsidP="00E23E21"/>
    <w:p w14:paraId="10D1705F" w14:textId="77777777" w:rsidR="00E23E21" w:rsidRPr="00C82E28" w:rsidRDefault="00E23E21" w:rsidP="00E23E21">
      <w:pPr>
        <w:pStyle w:val="Heading3"/>
        <w:rPr>
          <w:rFonts w:eastAsia="Times New Roman" w:cs="Times New Roman"/>
        </w:rPr>
      </w:pPr>
      <w:r w:rsidRPr="00C82E28">
        <w:rPr>
          <w:rFonts w:eastAsia="Times New Roman"/>
          <w:bdr w:val="none" w:sz="0" w:space="0" w:color="auto" w:frame="1"/>
        </w:rPr>
        <w:t>AT:</w:t>
      </w:r>
      <w:r>
        <w:rPr>
          <w:rFonts w:eastAsia="Times New Roman"/>
          <w:bdr w:val="none" w:sz="0" w:space="0" w:color="auto" w:frame="1"/>
        </w:rPr>
        <w:t xml:space="preserve"> MAHA + Farm Bill</w:t>
      </w:r>
      <w:r w:rsidRPr="00C82E28">
        <w:rPr>
          <w:rFonts w:eastAsia="Times New Roman"/>
          <w:bdr w:val="none" w:sz="0" w:space="0" w:color="auto" w:frame="1"/>
        </w:rPr>
        <w:t xml:space="preserve"> </w:t>
      </w:r>
    </w:p>
    <w:p w14:paraId="4DC2DF19" w14:textId="77777777" w:rsidR="00E23E21" w:rsidRDefault="00E23E21" w:rsidP="00E23E21">
      <w:pPr>
        <w:pStyle w:val="Heading4"/>
      </w:pPr>
      <w:r>
        <w:t xml:space="preserve">Farmer swing is irrelevant – they don’t care about the farm vote they care about media affordability – it saves Trump. </w:t>
      </w:r>
    </w:p>
    <w:p w14:paraId="47F5AB48" w14:textId="77777777" w:rsidR="00E23E21" w:rsidRPr="0050795A" w:rsidRDefault="00E23E21" w:rsidP="00E23E21">
      <w:pPr>
        <w:rPr>
          <w:rFonts w:eastAsia="Aptos"/>
        </w:rPr>
      </w:pPr>
      <w:r w:rsidRPr="0050795A">
        <w:rPr>
          <w:rFonts w:eastAsia="Aptos"/>
          <w:b/>
          <w:bCs/>
          <w:sz w:val="26"/>
        </w:rPr>
        <w:t>Schoen</w:t>
      </w:r>
      <w:r w:rsidRPr="0050795A">
        <w:rPr>
          <w:rFonts w:eastAsia="Aptos"/>
        </w:rPr>
        <w:t xml:space="preserve"> and Cooperman </w:t>
      </w:r>
      <w:r w:rsidRPr="0050795A">
        <w:rPr>
          <w:rFonts w:eastAsia="Aptos"/>
          <w:b/>
          <w:bCs/>
          <w:sz w:val="26"/>
        </w:rPr>
        <w:t>11-10</w:t>
      </w:r>
      <w:r w:rsidRPr="0050795A">
        <w:rPr>
          <w:rFonts w:eastAsia="Aptos"/>
        </w:rPr>
        <w:t>-2025 (Douglas E. Schoen and Carly Cooperman, Opinion Contributors, 11-10-2025, "Democrats are revived ahead the midterms, but they must make it last," The Hill, https://thehill.com/opinion/campaign/5595461-election-results-democrats-trump/)</w:t>
      </w:r>
    </w:p>
    <w:p w14:paraId="36B8C3E5" w14:textId="77777777" w:rsidR="00E23E21" w:rsidRPr="0050795A" w:rsidRDefault="00E23E21" w:rsidP="00E23E21">
      <w:pPr>
        <w:rPr>
          <w:rFonts w:eastAsia="Aptos"/>
          <w:sz w:val="16"/>
        </w:rPr>
      </w:pPr>
      <w:r w:rsidRPr="0050795A">
        <w:rPr>
          <w:rFonts w:eastAsia="Aptos"/>
          <w:sz w:val="16"/>
        </w:rPr>
        <w:t xml:space="preserve">Exit </w:t>
      </w:r>
      <w:r w:rsidRPr="0050795A">
        <w:rPr>
          <w:rFonts w:eastAsia="Aptos"/>
          <w:u w:val="single"/>
        </w:rPr>
        <w:t xml:space="preserve">polls show </w:t>
      </w:r>
      <w:r w:rsidRPr="0050795A">
        <w:rPr>
          <w:rFonts w:eastAsia="Aptos"/>
          <w:highlight w:val="cyan"/>
          <w:u w:val="single"/>
        </w:rPr>
        <w:t>Trump’s approval</w:t>
      </w:r>
      <w:r w:rsidRPr="0050795A">
        <w:rPr>
          <w:rFonts w:eastAsia="Aptos"/>
          <w:u w:val="single"/>
        </w:rPr>
        <w:t xml:space="preserve"> rating</w:t>
      </w:r>
      <w:r w:rsidRPr="0050795A">
        <w:rPr>
          <w:rFonts w:eastAsia="Aptos"/>
          <w:sz w:val="16"/>
        </w:rPr>
        <w:t xml:space="preserve"> at least 15 points </w:t>
      </w:r>
      <w:r w:rsidRPr="0050795A">
        <w:rPr>
          <w:rFonts w:eastAsia="Aptos"/>
          <w:b/>
          <w:iCs/>
          <w:highlight w:val="cyan"/>
          <w:u w:val="single"/>
          <w:bdr w:val="single" w:sz="8" w:space="0" w:color="auto"/>
        </w:rPr>
        <w:t>underwater</w:t>
      </w:r>
      <w:r w:rsidRPr="0050795A">
        <w:rPr>
          <w:rFonts w:eastAsia="Aptos"/>
          <w:sz w:val="16"/>
        </w:rPr>
        <w:t xml:space="preserve"> in all three states, indicating a receptive audience for anti-Trump messaging. Trump and </w:t>
      </w:r>
      <w:r w:rsidRPr="0050795A">
        <w:rPr>
          <w:rFonts w:eastAsia="Aptos"/>
          <w:highlight w:val="cyan"/>
          <w:u w:val="single"/>
        </w:rPr>
        <w:t>Republicans need</w:t>
      </w:r>
      <w:r w:rsidRPr="0050795A">
        <w:rPr>
          <w:rFonts w:eastAsia="Aptos"/>
          <w:u w:val="single"/>
        </w:rPr>
        <w:t xml:space="preserve"> to understand that voters do not believe they have achieved what they were elected to do</w:t>
      </w:r>
      <w:r w:rsidRPr="0050795A">
        <w:rPr>
          <w:rFonts w:eastAsia="Aptos"/>
          <w:sz w:val="16"/>
        </w:rPr>
        <w:t xml:space="preserve"> — </w:t>
      </w:r>
      <w:r w:rsidRPr="0050795A">
        <w:rPr>
          <w:rFonts w:eastAsia="Aptos"/>
          <w:u w:val="single"/>
        </w:rPr>
        <w:t xml:space="preserve">specifically on </w:t>
      </w:r>
      <w:r w:rsidRPr="0050795A">
        <w:rPr>
          <w:rFonts w:eastAsia="Aptos"/>
          <w:highlight w:val="cyan"/>
          <w:u w:val="single"/>
        </w:rPr>
        <w:t>the economy</w:t>
      </w:r>
      <w:r w:rsidRPr="0050795A">
        <w:rPr>
          <w:rFonts w:eastAsia="Aptos"/>
          <w:u w:val="single"/>
        </w:rPr>
        <w:t xml:space="preserve"> and </w:t>
      </w:r>
      <w:r w:rsidRPr="00C82E28">
        <w:rPr>
          <w:rFonts w:eastAsia="Aptos"/>
          <w:highlight w:val="cyan"/>
          <w:u w:val="single"/>
        </w:rPr>
        <w:t>lowering</w:t>
      </w:r>
      <w:r w:rsidRPr="0050795A">
        <w:rPr>
          <w:rFonts w:eastAsia="Aptos"/>
          <w:sz w:val="16"/>
        </w:rPr>
        <w:t xml:space="preserve"> </w:t>
      </w:r>
      <w:r w:rsidRPr="0050795A">
        <w:rPr>
          <w:rFonts w:eastAsia="Aptos"/>
          <w:u w:val="single"/>
        </w:rPr>
        <w:t xml:space="preserve">the </w:t>
      </w:r>
      <w:r w:rsidRPr="00C82E28">
        <w:rPr>
          <w:rFonts w:eastAsia="Aptos"/>
          <w:highlight w:val="cyan"/>
          <w:u w:val="single"/>
        </w:rPr>
        <w:t>cost of living</w:t>
      </w:r>
      <w:r w:rsidRPr="00C82E28">
        <w:rPr>
          <w:rFonts w:eastAsia="Aptos"/>
          <w:sz w:val="16"/>
          <w:highlight w:val="cyan"/>
        </w:rPr>
        <w:t>.</w:t>
      </w:r>
      <w:r w:rsidRPr="0050795A">
        <w:rPr>
          <w:rFonts w:eastAsia="Aptos"/>
          <w:sz w:val="16"/>
        </w:rPr>
        <w:t xml:space="preserve">  </w:t>
      </w:r>
    </w:p>
    <w:p w14:paraId="694000C1" w14:textId="77777777" w:rsidR="00E23E21" w:rsidRPr="0050795A" w:rsidRDefault="00E23E21" w:rsidP="00E23E21">
      <w:pPr>
        <w:rPr>
          <w:rFonts w:eastAsia="Aptos"/>
          <w:sz w:val="16"/>
        </w:rPr>
      </w:pPr>
      <w:r w:rsidRPr="0050795A">
        <w:rPr>
          <w:rFonts w:eastAsia="Aptos"/>
          <w:sz w:val="16"/>
        </w:rPr>
        <w:t>With that in mind, Trump’s messaging so far on affordability has mirrored what sunk former President Joe Biden. Instead of explaining how his policies will lower costs, Trump declares inflation “dead” or “fake news.” He is essentially telling voters not to believe what they are personally experiencing — exactly like “Bidenomics.”</w:t>
      </w:r>
    </w:p>
    <w:p w14:paraId="5769E0C7" w14:textId="77777777" w:rsidR="00E23E21" w:rsidRPr="0050795A" w:rsidRDefault="00E23E21" w:rsidP="00E23E21">
      <w:pPr>
        <w:rPr>
          <w:rFonts w:eastAsia="Aptos"/>
          <w:sz w:val="16"/>
        </w:rPr>
      </w:pPr>
      <w:r w:rsidRPr="0050795A">
        <w:rPr>
          <w:rFonts w:eastAsia="Aptos"/>
          <w:sz w:val="16"/>
        </w:rPr>
        <w:t xml:space="preserve">Likewise, when Trump routinely touts high tariff revenues, he seemingly forgets that Americans are the ones shouldering that burden, and that nearly two-thirds (64 percent) of Americans expect prices to continue rising, according to CBS News.  </w:t>
      </w:r>
    </w:p>
    <w:p w14:paraId="13E10504" w14:textId="77777777" w:rsidR="00E23E21" w:rsidRPr="0050795A" w:rsidRDefault="00E23E21" w:rsidP="00E23E21">
      <w:pPr>
        <w:rPr>
          <w:rFonts w:eastAsia="Aptos"/>
          <w:sz w:val="16"/>
        </w:rPr>
      </w:pPr>
      <w:r w:rsidRPr="0050795A">
        <w:rPr>
          <w:rFonts w:eastAsia="Aptos"/>
          <w:u w:val="single"/>
        </w:rPr>
        <w:t xml:space="preserve">The Republican Party will </w:t>
      </w:r>
      <w:r w:rsidRPr="0050795A">
        <w:rPr>
          <w:rFonts w:eastAsia="Aptos"/>
          <w:highlight w:val="cyan"/>
          <w:u w:val="single"/>
        </w:rPr>
        <w:t>have to recommit to</w:t>
      </w:r>
      <w:r w:rsidRPr="0050795A">
        <w:rPr>
          <w:rFonts w:eastAsia="Aptos"/>
          <w:u w:val="single"/>
        </w:rPr>
        <w:t xml:space="preserve"> its own “</w:t>
      </w:r>
      <w:r w:rsidRPr="00C82E28">
        <w:rPr>
          <w:rFonts w:eastAsia="Aptos"/>
          <w:highlight w:val="cyan"/>
          <w:u w:val="single"/>
        </w:rPr>
        <w:t>affordability agenda”</w:t>
      </w:r>
      <w:r w:rsidRPr="0050795A">
        <w:rPr>
          <w:rFonts w:eastAsia="Aptos"/>
          <w:u w:val="single"/>
        </w:rPr>
        <w:t xml:space="preserve"> and emphasize </w:t>
      </w:r>
      <w:r w:rsidRPr="0050795A">
        <w:rPr>
          <w:rFonts w:eastAsia="Aptos"/>
          <w:highlight w:val="cyan"/>
          <w:u w:val="single"/>
        </w:rPr>
        <w:t>pro-growth policies</w:t>
      </w:r>
      <w:r w:rsidRPr="0050795A">
        <w:rPr>
          <w:rFonts w:eastAsia="Aptos"/>
          <w:sz w:val="16"/>
          <w:highlight w:val="cyan"/>
        </w:rPr>
        <w:t xml:space="preserve">. </w:t>
      </w:r>
      <w:r w:rsidRPr="0050795A">
        <w:rPr>
          <w:rFonts w:eastAsia="Aptos"/>
          <w:b/>
          <w:iCs/>
          <w:highlight w:val="cyan"/>
          <w:u w:val="single"/>
          <w:bdr w:val="single" w:sz="8" w:space="0" w:color="auto"/>
        </w:rPr>
        <w:t>Otherwise,</w:t>
      </w:r>
      <w:r w:rsidRPr="0050795A">
        <w:rPr>
          <w:rFonts w:eastAsia="Aptos"/>
          <w:b/>
          <w:iCs/>
          <w:u w:val="single"/>
          <w:bdr w:val="single" w:sz="8" w:space="0" w:color="auto"/>
        </w:rPr>
        <w:t xml:space="preserve"> </w:t>
      </w:r>
      <w:r w:rsidRPr="0050795A">
        <w:rPr>
          <w:rFonts w:eastAsia="Aptos"/>
          <w:b/>
          <w:iCs/>
          <w:highlight w:val="cyan"/>
          <w:u w:val="single"/>
          <w:bdr w:val="single" w:sz="8" w:space="0" w:color="auto"/>
        </w:rPr>
        <w:t>Dem</w:t>
      </w:r>
      <w:r w:rsidRPr="0050795A">
        <w:rPr>
          <w:rFonts w:eastAsia="Aptos"/>
          <w:sz w:val="16"/>
        </w:rPr>
        <w:t>ocrat</w:t>
      </w:r>
      <w:r w:rsidRPr="0050795A">
        <w:rPr>
          <w:rFonts w:eastAsia="Aptos"/>
          <w:b/>
          <w:iCs/>
          <w:highlight w:val="cyan"/>
          <w:u w:val="single"/>
          <w:bdr w:val="single" w:sz="8" w:space="0" w:color="auto"/>
        </w:rPr>
        <w:t xml:space="preserve">s </w:t>
      </w:r>
      <w:r w:rsidRPr="0050795A">
        <w:rPr>
          <w:rFonts w:eastAsia="Aptos"/>
          <w:highlight w:val="cyan"/>
          <w:u w:val="single"/>
        </w:rPr>
        <w:t>will</w:t>
      </w:r>
      <w:r w:rsidRPr="0050795A">
        <w:rPr>
          <w:rFonts w:eastAsia="Aptos"/>
          <w:u w:val="single"/>
        </w:rPr>
        <w:t xml:space="preserve"> continue </w:t>
      </w:r>
      <w:r w:rsidRPr="0050795A">
        <w:rPr>
          <w:rFonts w:eastAsia="Aptos"/>
          <w:highlight w:val="cyan"/>
          <w:u w:val="single"/>
        </w:rPr>
        <w:t>scor</w:t>
      </w:r>
      <w:r w:rsidRPr="0050795A">
        <w:rPr>
          <w:rFonts w:eastAsia="Aptos"/>
          <w:u w:val="single"/>
        </w:rPr>
        <w:t xml:space="preserve">ing </w:t>
      </w:r>
      <w:r w:rsidRPr="0050795A">
        <w:rPr>
          <w:rFonts w:eastAsia="Aptos"/>
          <w:highlight w:val="cyan"/>
          <w:u w:val="single"/>
        </w:rPr>
        <w:t>points</w:t>
      </w:r>
      <w:r w:rsidRPr="0050795A">
        <w:rPr>
          <w:rFonts w:eastAsia="Aptos"/>
          <w:u w:val="single"/>
        </w:rPr>
        <w:t xml:space="preserve"> on the economy</w:t>
      </w:r>
      <w:r w:rsidRPr="0050795A">
        <w:rPr>
          <w:rFonts w:eastAsia="Aptos"/>
          <w:sz w:val="16"/>
        </w:rPr>
        <w:t xml:space="preserve">. </w:t>
      </w:r>
    </w:p>
    <w:p w14:paraId="3A8A324F" w14:textId="77777777" w:rsidR="00E23E21" w:rsidRPr="0050795A" w:rsidRDefault="00E23E21" w:rsidP="00E23E21">
      <w:pPr>
        <w:rPr>
          <w:rFonts w:eastAsia="Aptos"/>
          <w:sz w:val="16"/>
        </w:rPr>
      </w:pPr>
      <w:r w:rsidRPr="0050795A">
        <w:rPr>
          <w:rFonts w:eastAsia="Aptos"/>
          <w:sz w:val="16"/>
        </w:rPr>
        <w:t xml:space="preserve">At the same time, </w:t>
      </w:r>
      <w:r w:rsidRPr="0050795A">
        <w:rPr>
          <w:rFonts w:eastAsia="Aptos"/>
          <w:u w:val="single"/>
        </w:rPr>
        <w:t xml:space="preserve">while </w:t>
      </w:r>
      <w:r w:rsidRPr="0050795A">
        <w:rPr>
          <w:rFonts w:eastAsia="Aptos"/>
          <w:highlight w:val="cyan"/>
          <w:u w:val="single"/>
        </w:rPr>
        <w:t>Dem</w:t>
      </w:r>
      <w:r w:rsidRPr="0050795A">
        <w:rPr>
          <w:rFonts w:eastAsia="Aptos"/>
          <w:u w:val="single"/>
        </w:rPr>
        <w:t>ocrat</w:t>
      </w:r>
      <w:r w:rsidRPr="0050795A">
        <w:rPr>
          <w:rFonts w:eastAsia="Aptos"/>
          <w:highlight w:val="cyan"/>
          <w:u w:val="single"/>
        </w:rPr>
        <w:t>s</w:t>
      </w:r>
      <w:r w:rsidRPr="0050795A">
        <w:rPr>
          <w:rFonts w:eastAsia="Aptos"/>
          <w:u w:val="single"/>
        </w:rPr>
        <w:t xml:space="preserve"> should be happy about last Tuesday, they </w:t>
      </w:r>
      <w:r w:rsidRPr="0050795A">
        <w:rPr>
          <w:rFonts w:eastAsia="Aptos"/>
          <w:highlight w:val="cyan"/>
          <w:u w:val="single"/>
        </w:rPr>
        <w:t xml:space="preserve">are </w:t>
      </w:r>
      <w:r w:rsidRPr="0050795A">
        <w:rPr>
          <w:rFonts w:eastAsia="Aptos"/>
          <w:b/>
          <w:iCs/>
          <w:highlight w:val="cyan"/>
          <w:u w:val="single"/>
          <w:bdr w:val="single" w:sz="8" w:space="0" w:color="auto"/>
        </w:rPr>
        <w:t>not out of the woods</w:t>
      </w:r>
      <w:r w:rsidRPr="0050795A">
        <w:rPr>
          <w:rFonts w:eastAsia="Aptos"/>
          <w:sz w:val="16"/>
        </w:rPr>
        <w:t xml:space="preserve">. Americans may be angry with Trump’s handling of the economy — he has just 38 percent approval on the issue according to the CBS poll — but just 28 percent of Americans think Democrats would be better. </w:t>
      </w:r>
    </w:p>
    <w:p w14:paraId="62B8E1F4" w14:textId="77777777" w:rsidR="00E23E21" w:rsidRPr="0050795A" w:rsidRDefault="00E23E21" w:rsidP="00E23E21">
      <w:pPr>
        <w:rPr>
          <w:rFonts w:eastAsia="Aptos"/>
          <w:sz w:val="16"/>
        </w:rPr>
      </w:pPr>
      <w:r w:rsidRPr="00C82E28">
        <w:rPr>
          <w:rFonts w:eastAsia="Aptos"/>
          <w:highlight w:val="cyan"/>
          <w:u w:val="single"/>
        </w:rPr>
        <w:t>Trump’s political</w:t>
      </w:r>
      <w:r w:rsidRPr="0050795A">
        <w:rPr>
          <w:rFonts w:eastAsia="Aptos"/>
          <w:u w:val="single"/>
        </w:rPr>
        <w:t xml:space="preserve"> director </w:t>
      </w:r>
      <w:r w:rsidRPr="00C82E28">
        <w:rPr>
          <w:rFonts w:eastAsia="Aptos"/>
          <w:highlight w:val="cyan"/>
          <w:u w:val="single"/>
        </w:rPr>
        <w:t>acknowledged</w:t>
      </w:r>
      <w:r w:rsidRPr="0050795A">
        <w:rPr>
          <w:rFonts w:eastAsia="Aptos"/>
          <w:u w:val="single"/>
        </w:rPr>
        <w:t xml:space="preserve"> the need for a </w:t>
      </w:r>
      <w:r w:rsidRPr="00C82E28">
        <w:rPr>
          <w:rFonts w:eastAsia="Aptos"/>
          <w:highlight w:val="cyan"/>
          <w:u w:val="single"/>
        </w:rPr>
        <w:t>course correction</w:t>
      </w:r>
      <w:r w:rsidRPr="0050795A">
        <w:rPr>
          <w:rFonts w:eastAsia="Aptos"/>
          <w:sz w:val="16"/>
        </w:rPr>
        <w:t>, telling Politico that Trump will focus more on affordability going forward. If Democrats don’t have their own, competing economic agenda, their gains will be short-lived.</w:t>
      </w:r>
    </w:p>
    <w:p w14:paraId="69C14500" w14:textId="77777777" w:rsidR="00E23E21" w:rsidRPr="0050795A" w:rsidRDefault="00E23E21" w:rsidP="00E23E21">
      <w:pPr>
        <w:rPr>
          <w:rFonts w:eastAsia="Aptos"/>
          <w:sz w:val="16"/>
        </w:rPr>
      </w:pPr>
      <w:r w:rsidRPr="0050795A">
        <w:rPr>
          <w:rFonts w:eastAsia="Aptos"/>
          <w:sz w:val="16"/>
        </w:rPr>
        <w:t>Additionally, Tuesday did little to solve Democrats’ intraparty ideological struggle. The victory of democratic socialist Zohran Mamdani (D) in New York City may actually exacerbate the conflict between moderates like Spanberger and Sherrill and the party’s left wing.</w:t>
      </w:r>
    </w:p>
    <w:p w14:paraId="3680F867" w14:textId="77777777" w:rsidR="00E23E21" w:rsidRPr="0050795A" w:rsidRDefault="00E23E21" w:rsidP="00E23E21">
      <w:pPr>
        <w:rPr>
          <w:rFonts w:eastAsia="Aptos"/>
          <w:sz w:val="16"/>
        </w:rPr>
      </w:pPr>
      <w:r w:rsidRPr="0050795A">
        <w:rPr>
          <w:rFonts w:eastAsia="Aptos"/>
          <w:sz w:val="16"/>
        </w:rPr>
        <w:t xml:space="preserve">Fair or not, the entire Democratic Party will be forced to answer for Mamdani’s policies, especially if they contribute to an erosion of New York City’s economy and quality of life, saying nothing of Mamdani’s open courting of antisemites. </w:t>
      </w:r>
    </w:p>
    <w:p w14:paraId="0CC6545F" w14:textId="77777777" w:rsidR="00E23E21" w:rsidRPr="0050795A" w:rsidRDefault="00E23E21" w:rsidP="00E23E21">
      <w:pPr>
        <w:rPr>
          <w:rFonts w:eastAsia="Aptos"/>
          <w:sz w:val="16"/>
        </w:rPr>
      </w:pPr>
      <w:r w:rsidRPr="0050795A">
        <w:rPr>
          <w:rFonts w:eastAsia="Aptos"/>
          <w:sz w:val="16"/>
        </w:rPr>
        <w:t xml:space="preserve">Ultimately, </w:t>
      </w:r>
      <w:r w:rsidRPr="0050795A">
        <w:rPr>
          <w:rFonts w:eastAsia="Aptos"/>
          <w:u w:val="single"/>
        </w:rPr>
        <w:t>the full implications of Tuesday’s elections remain to be seen</w:t>
      </w:r>
      <w:r w:rsidRPr="0050795A">
        <w:rPr>
          <w:rFonts w:eastAsia="Aptos"/>
          <w:sz w:val="16"/>
        </w:rPr>
        <w:t xml:space="preserve">. Whether or not these are the first indications of a resurgent Democratic Party depends on the party’s ability to unify around a moderate, compelling agenda that goes beyond “we are not Donald Trump.”  </w:t>
      </w:r>
    </w:p>
    <w:p w14:paraId="2F9F88E5" w14:textId="77777777" w:rsidR="00E23E21" w:rsidRPr="00C82E28" w:rsidRDefault="00E23E21" w:rsidP="00E23E21">
      <w:pPr>
        <w:rPr>
          <w:rFonts w:eastAsia="Aptos"/>
          <w:sz w:val="16"/>
        </w:rPr>
      </w:pPr>
      <w:r w:rsidRPr="0050795A">
        <w:rPr>
          <w:rFonts w:eastAsia="Aptos"/>
          <w:sz w:val="16"/>
        </w:rPr>
        <w:t xml:space="preserve">And for </w:t>
      </w:r>
      <w:r w:rsidRPr="0050795A">
        <w:rPr>
          <w:rFonts w:eastAsia="Aptos"/>
          <w:highlight w:val="cyan"/>
          <w:u w:val="single"/>
        </w:rPr>
        <w:t>Republicans</w:t>
      </w:r>
      <w:r w:rsidRPr="0050795A">
        <w:rPr>
          <w:rFonts w:eastAsia="Aptos"/>
          <w:sz w:val="16"/>
        </w:rPr>
        <w:t xml:space="preserve">, they would be wise to stop declaring inflation dead, given that it isn’t. Their </w:t>
      </w:r>
      <w:r w:rsidRPr="0050795A">
        <w:rPr>
          <w:rFonts w:eastAsia="Aptos"/>
          <w:b/>
          <w:iCs/>
          <w:highlight w:val="cyan"/>
          <w:u w:val="single"/>
          <w:bdr w:val="single" w:sz="8" w:space="0" w:color="auto"/>
        </w:rPr>
        <w:t>best bet is</w:t>
      </w:r>
      <w:r w:rsidRPr="0050795A">
        <w:rPr>
          <w:rFonts w:eastAsia="Aptos"/>
          <w:b/>
          <w:iCs/>
          <w:u w:val="single"/>
          <w:bdr w:val="single" w:sz="8" w:space="0" w:color="auto"/>
        </w:rPr>
        <w:t xml:space="preserve"> to </w:t>
      </w:r>
      <w:r w:rsidRPr="0050795A">
        <w:rPr>
          <w:rFonts w:eastAsia="Aptos"/>
          <w:b/>
          <w:iCs/>
          <w:highlight w:val="cyan"/>
          <w:u w:val="single"/>
          <w:bdr w:val="single" w:sz="8" w:space="0" w:color="auto"/>
        </w:rPr>
        <w:t>return</w:t>
      </w:r>
      <w:r w:rsidRPr="0050795A">
        <w:rPr>
          <w:rFonts w:eastAsia="Aptos"/>
          <w:highlight w:val="cyan"/>
          <w:u w:val="single"/>
        </w:rPr>
        <w:t xml:space="preserve"> to</w:t>
      </w:r>
      <w:r w:rsidRPr="0050795A">
        <w:rPr>
          <w:rFonts w:eastAsia="Aptos"/>
          <w:sz w:val="16"/>
        </w:rPr>
        <w:t xml:space="preserve"> the </w:t>
      </w:r>
      <w:r w:rsidRPr="00C82E28">
        <w:rPr>
          <w:rFonts w:eastAsia="Aptos"/>
          <w:u w:val="single"/>
        </w:rPr>
        <w:t>pro-growth</w:t>
      </w:r>
      <w:r w:rsidRPr="0050795A">
        <w:rPr>
          <w:rFonts w:eastAsia="Aptos"/>
          <w:u w:val="single"/>
        </w:rPr>
        <w:t>, cost-</w:t>
      </w:r>
      <w:r w:rsidRPr="00C82E28">
        <w:rPr>
          <w:rFonts w:eastAsia="Aptos"/>
          <w:highlight w:val="cyan"/>
          <w:u w:val="single"/>
        </w:rPr>
        <w:t>lowering policies</w:t>
      </w:r>
      <w:r w:rsidRPr="0050795A">
        <w:rPr>
          <w:rFonts w:eastAsia="Aptos"/>
          <w:u w:val="single"/>
        </w:rPr>
        <w:t xml:space="preserve"> that contributed </w:t>
      </w:r>
      <w:r w:rsidRPr="00C82E28">
        <w:rPr>
          <w:rFonts w:eastAsia="Aptos"/>
          <w:highlight w:val="cyan"/>
          <w:u w:val="single"/>
        </w:rPr>
        <w:t>to their</w:t>
      </w:r>
      <w:r w:rsidRPr="0050795A">
        <w:rPr>
          <w:rFonts w:eastAsia="Aptos"/>
          <w:sz w:val="16"/>
        </w:rPr>
        <w:t xml:space="preserve"> </w:t>
      </w:r>
      <w:r w:rsidRPr="00C82E28">
        <w:rPr>
          <w:rFonts w:eastAsia="Aptos"/>
          <w:sz w:val="16"/>
        </w:rPr>
        <w:t>20</w:t>
      </w:r>
      <w:r w:rsidRPr="00C82E28">
        <w:rPr>
          <w:rFonts w:eastAsia="Aptos"/>
          <w:b/>
          <w:iCs/>
          <w:highlight w:val="cyan"/>
          <w:u w:val="single"/>
          <w:bdr w:val="single" w:sz="8" w:space="0" w:color="auto"/>
        </w:rPr>
        <w:t>24 sweep</w:t>
      </w:r>
      <w:r w:rsidRPr="0050795A">
        <w:rPr>
          <w:rFonts w:eastAsia="Aptos"/>
          <w:sz w:val="16"/>
        </w:rPr>
        <w:t>.</w:t>
      </w:r>
    </w:p>
    <w:p w14:paraId="16537E81" w14:textId="77777777" w:rsidR="00E23E21" w:rsidRPr="00D86C01" w:rsidRDefault="00E23E21" w:rsidP="00E23E21">
      <w:pPr>
        <w:pStyle w:val="Heading4"/>
      </w:pPr>
      <w:r w:rsidRPr="00D86C01">
        <w:t>The plan shifts perceived losses of affordability to a winning campaign.</w:t>
      </w:r>
    </w:p>
    <w:p w14:paraId="1C28CF04" w14:textId="77777777" w:rsidR="00E23E21" w:rsidRPr="000C4918" w:rsidRDefault="00E23E21" w:rsidP="00E23E21">
      <w:r w:rsidRPr="000C4918">
        <w:rPr>
          <w:rStyle w:val="Style13ptBold"/>
        </w:rPr>
        <w:t>Pfannenstiel 1/27</w:t>
      </w:r>
      <w:r>
        <w:t xml:space="preserve">, Des Moines Reporter for USA Today, (Brianne, 2026, </w:t>
      </w:r>
      <w:r w:rsidRPr="000C4918">
        <w:t>“Trump to talk 'affordability' in Iowa as fears of ‘ag crisis’ loom”</w:t>
      </w:r>
      <w:r>
        <w:t>, USAToday, https://www.usatoday.com/story/money/agriculture/2026/01/27/trump-iowa-visit-amid-fears-of-impending-ag-crisis-affordability/88375535007/)</w:t>
      </w:r>
    </w:p>
    <w:p w14:paraId="649A901D" w14:textId="77777777" w:rsidR="00E23E21" w:rsidRPr="00D86C01" w:rsidRDefault="00E23E21" w:rsidP="00E23E21">
      <w:pPr>
        <w:rPr>
          <w:sz w:val="16"/>
        </w:rPr>
      </w:pPr>
      <w:r w:rsidRPr="00D86C01">
        <w:rPr>
          <w:sz w:val="16"/>
        </w:rPr>
        <w:t xml:space="preserve">As President Donald </w:t>
      </w:r>
      <w:r w:rsidRPr="00D86C01">
        <w:rPr>
          <w:rStyle w:val="StyleUnderline"/>
          <w:highlight w:val="cyan"/>
        </w:rPr>
        <w:t>Trump</w:t>
      </w:r>
      <w:r w:rsidRPr="00D86C01">
        <w:rPr>
          <w:sz w:val="16"/>
          <w:highlight w:val="cyan"/>
        </w:rPr>
        <w:t xml:space="preserve"> </w:t>
      </w:r>
      <w:r w:rsidRPr="00D86C01">
        <w:rPr>
          <w:rStyle w:val="StyleUnderline"/>
          <w:highlight w:val="cyan"/>
        </w:rPr>
        <w:t>returns</w:t>
      </w:r>
      <w:r w:rsidRPr="000C4918">
        <w:rPr>
          <w:rStyle w:val="StyleUnderline"/>
        </w:rPr>
        <w:t xml:space="preserve"> to Iowa</w:t>
      </w:r>
      <w:r w:rsidRPr="00D86C01">
        <w:rPr>
          <w:sz w:val="16"/>
        </w:rPr>
        <w:t xml:space="preserve"> to </w:t>
      </w:r>
      <w:r w:rsidRPr="00D86C01">
        <w:rPr>
          <w:rStyle w:val="Emphasis"/>
          <w:highlight w:val="cyan"/>
        </w:rPr>
        <w:t>speak about "affordability</w:t>
      </w:r>
      <w:r w:rsidRPr="000C4918">
        <w:rPr>
          <w:rStyle w:val="Emphasis"/>
        </w:rPr>
        <w:t xml:space="preserve">" </w:t>
      </w:r>
      <w:r w:rsidRPr="00D86C01">
        <w:rPr>
          <w:sz w:val="16"/>
        </w:rPr>
        <w:t xml:space="preserve">and the economy, he </w:t>
      </w:r>
      <w:r w:rsidRPr="00D86C01">
        <w:rPr>
          <w:rStyle w:val="Emphasis"/>
          <w:highlight w:val="cyan"/>
        </w:rPr>
        <w:t>speaks to</w:t>
      </w:r>
      <w:r w:rsidRPr="000C4918">
        <w:rPr>
          <w:rStyle w:val="Emphasis"/>
        </w:rPr>
        <w:t xml:space="preserve"> a </w:t>
      </w:r>
      <w:r w:rsidRPr="00D86C01">
        <w:rPr>
          <w:rStyle w:val="Emphasis"/>
          <w:highlight w:val="cyan"/>
        </w:rPr>
        <w:t>farm industry</w:t>
      </w:r>
      <w:r w:rsidRPr="00D86C01">
        <w:rPr>
          <w:sz w:val="16"/>
        </w:rPr>
        <w:t xml:space="preserve"> battered by his tariffs and low prices.</w:t>
      </w:r>
    </w:p>
    <w:p w14:paraId="18978333" w14:textId="77777777" w:rsidR="00E23E21" w:rsidRPr="00D86C01" w:rsidRDefault="00E23E21" w:rsidP="00E23E21">
      <w:pPr>
        <w:rPr>
          <w:sz w:val="16"/>
        </w:rPr>
      </w:pPr>
      <w:r w:rsidRPr="000C4918">
        <w:rPr>
          <w:rStyle w:val="StyleUnderline"/>
        </w:rPr>
        <w:t>Asked by national reporters</w:t>
      </w:r>
      <w:r w:rsidRPr="00D86C01">
        <w:rPr>
          <w:sz w:val="16"/>
        </w:rPr>
        <w:t xml:space="preserve"> what his message would be in Iowa</w:t>
      </w:r>
      <w:r w:rsidRPr="00D86C01">
        <w:rPr>
          <w:sz w:val="16"/>
          <w:highlight w:val="cyan"/>
        </w:rPr>
        <w:t xml:space="preserve">, </w:t>
      </w:r>
      <w:r w:rsidRPr="00D86C01">
        <w:rPr>
          <w:rStyle w:val="StyleUnderline"/>
          <w:highlight w:val="cyan"/>
        </w:rPr>
        <w:t>Trump immediately referenced Iowa’s</w:t>
      </w:r>
      <w:r w:rsidRPr="000C4918">
        <w:rPr>
          <w:rStyle w:val="StyleUnderline"/>
        </w:rPr>
        <w:t xml:space="preserve"> </w:t>
      </w:r>
      <w:r w:rsidRPr="00D86C01">
        <w:rPr>
          <w:rStyle w:val="StyleUnderline"/>
          <w:highlight w:val="cyan"/>
        </w:rPr>
        <w:t>farmers</w:t>
      </w:r>
      <w:r w:rsidRPr="000C4918">
        <w:rPr>
          <w:rStyle w:val="StyleUnderline"/>
        </w:rPr>
        <w:t xml:space="preserve"> and how much they loved him</w:t>
      </w:r>
      <w:r w:rsidRPr="00D86C01">
        <w:rPr>
          <w:sz w:val="16"/>
        </w:rPr>
        <w:t>.</w:t>
      </w:r>
    </w:p>
    <w:p w14:paraId="07910D21" w14:textId="77777777" w:rsidR="00E23E21" w:rsidRPr="00D86C01" w:rsidRDefault="00E23E21" w:rsidP="00E23E21">
      <w:pPr>
        <w:rPr>
          <w:sz w:val="14"/>
        </w:rPr>
      </w:pPr>
      <w:r w:rsidRPr="00D86C01">
        <w:rPr>
          <w:sz w:val="14"/>
        </w:rPr>
        <w:t xml:space="preserve">“The </w:t>
      </w:r>
      <w:r w:rsidRPr="000C4918">
        <w:rPr>
          <w:rStyle w:val="StyleUnderline"/>
        </w:rPr>
        <w:t>farmers have been very special to me</w:t>
      </w:r>
      <w:r w:rsidRPr="00D86C01">
        <w:rPr>
          <w:sz w:val="14"/>
        </w:rPr>
        <w:t xml:space="preserve">, very successful, all three terms. I won it all the time,” he said on Jan. 22. “So, </w:t>
      </w:r>
      <w:r w:rsidRPr="000C4918">
        <w:rPr>
          <w:rStyle w:val="StyleUnderline"/>
        </w:rPr>
        <w:t>I think they're really happy</w:t>
      </w:r>
      <w:r w:rsidRPr="00D86C01">
        <w:rPr>
          <w:sz w:val="14"/>
        </w:rPr>
        <w:t>, the farmers, with what's happening.”</w:t>
      </w:r>
    </w:p>
    <w:p w14:paraId="62B1570B" w14:textId="77777777" w:rsidR="00E23E21" w:rsidRPr="00D86C01" w:rsidRDefault="00E23E21" w:rsidP="00E23E21">
      <w:pPr>
        <w:rPr>
          <w:sz w:val="14"/>
        </w:rPr>
      </w:pPr>
      <w:r w:rsidRPr="00D86C01">
        <w:rPr>
          <w:sz w:val="14"/>
        </w:rPr>
        <w:t>Iowa is the largest U.S. producer of corn and the second-largest producer of soybeans. It is also the country’s largest producer of ethanol.</w:t>
      </w:r>
    </w:p>
    <w:p w14:paraId="486539B5" w14:textId="77777777" w:rsidR="00E23E21" w:rsidRPr="00D86C01" w:rsidRDefault="00E23E21" w:rsidP="00E23E21">
      <w:pPr>
        <w:rPr>
          <w:sz w:val="14"/>
        </w:rPr>
      </w:pPr>
      <w:r w:rsidRPr="00D86C01">
        <w:rPr>
          <w:sz w:val="14"/>
        </w:rPr>
        <w:t xml:space="preserve">But </w:t>
      </w:r>
      <w:r w:rsidRPr="00D86C01">
        <w:rPr>
          <w:rStyle w:val="StyleUnderline"/>
          <w:highlight w:val="cyan"/>
        </w:rPr>
        <w:t>farmers</w:t>
      </w:r>
      <w:r w:rsidRPr="00D86C01">
        <w:rPr>
          <w:rStyle w:val="StyleUnderline"/>
        </w:rPr>
        <w:t xml:space="preserve"> have </w:t>
      </w:r>
      <w:r w:rsidRPr="00D86C01">
        <w:rPr>
          <w:rStyle w:val="StyleUnderline"/>
          <w:highlight w:val="cyan"/>
        </w:rPr>
        <w:t>faced</w:t>
      </w:r>
      <w:r w:rsidRPr="00D86C01">
        <w:rPr>
          <w:rStyle w:val="StyleUnderline"/>
        </w:rPr>
        <w:t xml:space="preserve"> major </w:t>
      </w:r>
      <w:r w:rsidRPr="00D86C01">
        <w:rPr>
          <w:rStyle w:val="StyleUnderline"/>
          <w:highlight w:val="cyan"/>
        </w:rPr>
        <w:t>headwinds</w:t>
      </w:r>
      <w:r w:rsidRPr="00D86C01">
        <w:rPr>
          <w:sz w:val="14"/>
        </w:rPr>
        <w:t xml:space="preserve"> during the past year that Trump has been in office, with the costs of growing corn and soybeans often higher than the price farmers received for their crops.</w:t>
      </w:r>
    </w:p>
    <w:p w14:paraId="6E63A021" w14:textId="77777777" w:rsidR="00E23E21" w:rsidRPr="00D86C01" w:rsidRDefault="00E23E21" w:rsidP="00E23E21">
      <w:pPr>
        <w:rPr>
          <w:sz w:val="14"/>
        </w:rPr>
      </w:pPr>
      <w:r w:rsidRPr="00D86C01">
        <w:rPr>
          <w:sz w:val="14"/>
        </w:rPr>
        <w:t xml:space="preserve">Those </w:t>
      </w:r>
      <w:r w:rsidRPr="00D86C01">
        <w:rPr>
          <w:rStyle w:val="Emphasis"/>
          <w:highlight w:val="cyan"/>
        </w:rPr>
        <w:t>losses were exacerbated</w:t>
      </w:r>
      <w:r w:rsidRPr="00D86C01">
        <w:rPr>
          <w:sz w:val="14"/>
        </w:rPr>
        <w:t xml:space="preserve"> by </w:t>
      </w:r>
      <w:r w:rsidRPr="00D86C01">
        <w:rPr>
          <w:rStyle w:val="StyleUnderline"/>
          <w:highlight w:val="cyan"/>
        </w:rPr>
        <w:t>ongoing trade disputes</w:t>
      </w:r>
      <w:r w:rsidRPr="00D86C01">
        <w:rPr>
          <w:sz w:val="14"/>
        </w:rPr>
        <w:t xml:space="preserve"> instigated by the president as he levied tariffs on various U.S. trading partners.</w:t>
      </w:r>
    </w:p>
    <w:p w14:paraId="7F0307D9" w14:textId="77777777" w:rsidR="00E23E21" w:rsidRPr="00D86C01" w:rsidRDefault="00E23E21" w:rsidP="00E23E21">
      <w:pPr>
        <w:rPr>
          <w:sz w:val="14"/>
        </w:rPr>
      </w:pPr>
      <w:r w:rsidRPr="00D86C01">
        <w:rPr>
          <w:rStyle w:val="StyleUnderline"/>
        </w:rPr>
        <w:t xml:space="preserve">U.S. </w:t>
      </w:r>
      <w:r w:rsidRPr="00D86C01">
        <w:rPr>
          <w:rStyle w:val="StyleUnderline"/>
          <w:highlight w:val="cyan"/>
        </w:rPr>
        <w:t>farmers</w:t>
      </w:r>
      <w:r w:rsidRPr="00D86C01">
        <w:rPr>
          <w:rStyle w:val="StyleUnderline"/>
        </w:rPr>
        <w:t xml:space="preserve"> are </w:t>
      </w:r>
      <w:r w:rsidRPr="00D86C01">
        <w:rPr>
          <w:rStyle w:val="StyleUnderline"/>
          <w:highlight w:val="cyan"/>
        </w:rPr>
        <w:t>forecasting</w:t>
      </w:r>
      <w:r w:rsidRPr="00D86C01">
        <w:rPr>
          <w:sz w:val="14"/>
        </w:rPr>
        <w:t xml:space="preserve"> a fourth </w:t>
      </w:r>
      <w:r w:rsidRPr="00D86C01">
        <w:rPr>
          <w:rStyle w:val="Emphasis"/>
          <w:highlight w:val="cyan"/>
        </w:rPr>
        <w:t>consecutive year of operating losses</w:t>
      </w:r>
      <w:r w:rsidRPr="00D86C01">
        <w:rPr>
          <w:rStyle w:val="Emphasis"/>
        </w:rPr>
        <w:t xml:space="preserve"> in 2026</w:t>
      </w:r>
      <w:r w:rsidRPr="00D86C01">
        <w:rPr>
          <w:sz w:val="14"/>
        </w:rPr>
        <w:t>.</w:t>
      </w:r>
    </w:p>
    <w:p w14:paraId="32510565" w14:textId="77777777" w:rsidR="00E23E21" w:rsidRPr="00D86C01" w:rsidRDefault="00E23E21" w:rsidP="00E23E21">
      <w:pPr>
        <w:rPr>
          <w:sz w:val="16"/>
        </w:rPr>
      </w:pPr>
    </w:p>
    <w:p w14:paraId="6948CD61" w14:textId="77777777" w:rsidR="00E23E21" w:rsidRDefault="00E23E21" w:rsidP="00E23E21"/>
    <w:p w14:paraId="28FBEC57" w14:textId="77777777" w:rsidR="00E23E21" w:rsidRDefault="00E23E21" w:rsidP="00E23E21">
      <w:pPr>
        <w:pStyle w:val="Heading4"/>
      </w:pPr>
      <w:r>
        <w:t>The plan gives Trump a platform – spins the AFF as a win for farmers against big AG. Action is key.</w:t>
      </w:r>
    </w:p>
    <w:p w14:paraId="63A680DF" w14:textId="77777777" w:rsidR="00E23E21" w:rsidRDefault="00E23E21" w:rsidP="00E23E21">
      <w:r w:rsidRPr="000C4918">
        <w:rPr>
          <w:rStyle w:val="Style13ptBold"/>
        </w:rPr>
        <w:t>Pfannenstiel 1/27</w:t>
      </w:r>
      <w:r>
        <w:t xml:space="preserve">, Des Moines Reporter for USA Today, (Brianne, 2026, </w:t>
      </w:r>
      <w:r w:rsidRPr="000C4918">
        <w:t>“Trump to talk 'affordability' in Iowa as fears of ‘ag crisis’ loom”</w:t>
      </w:r>
      <w:r>
        <w:t>, USAToday, https://www.usatoday.com/story/money/agriculture/2026/01/27/trump-iowa-visit-amid-fears-of-impending-ag-crisis-affordability/88375535007/)</w:t>
      </w:r>
    </w:p>
    <w:p w14:paraId="05AADEDB" w14:textId="77777777" w:rsidR="00E23E21" w:rsidRPr="00D86C01" w:rsidRDefault="00E23E21" w:rsidP="00E23E21">
      <w:pPr>
        <w:rPr>
          <w:sz w:val="14"/>
        </w:rPr>
      </w:pPr>
      <w:r w:rsidRPr="000C4918">
        <w:rPr>
          <w:rStyle w:val="Emphasis"/>
        </w:rPr>
        <w:t>E15 is usually banned</w:t>
      </w:r>
      <w:r w:rsidRPr="00D86C01">
        <w:rPr>
          <w:sz w:val="14"/>
        </w:rPr>
        <w:t xml:space="preserve"> in summer because of concerns it adds to smog, but administrations for both Trump and Democratic President Joe Biden have issued waivers to temporarily allow its summer sale.</w:t>
      </w:r>
    </w:p>
    <w:p w14:paraId="073423FF" w14:textId="77777777" w:rsidR="00E23E21" w:rsidRPr="00D86C01" w:rsidRDefault="00E23E21" w:rsidP="00E23E21">
      <w:pPr>
        <w:rPr>
          <w:sz w:val="14"/>
        </w:rPr>
      </w:pPr>
      <w:r w:rsidRPr="00D86C01">
        <w:rPr>
          <w:rStyle w:val="StyleUnderline"/>
          <w:highlight w:val="cyan"/>
        </w:rPr>
        <w:t>Biofuels</w:t>
      </w:r>
      <w:r w:rsidRPr="000C4918">
        <w:rPr>
          <w:rStyle w:val="StyleUnderline"/>
        </w:rPr>
        <w:t xml:space="preserve"> groups </w:t>
      </w:r>
      <w:r w:rsidRPr="00D86C01">
        <w:rPr>
          <w:rStyle w:val="StyleUnderline"/>
          <w:highlight w:val="cyan"/>
        </w:rPr>
        <w:t>blasted</w:t>
      </w:r>
      <w:r w:rsidRPr="00D86C01">
        <w:rPr>
          <w:sz w:val="14"/>
        </w:rPr>
        <w:t xml:space="preserve"> a Jan. 22 move by </w:t>
      </w:r>
      <w:r w:rsidRPr="00D86C01">
        <w:rPr>
          <w:rStyle w:val="Emphasis"/>
          <w:highlight w:val="cyan"/>
        </w:rPr>
        <w:t>Congress to omit a provision of a budget bil</w:t>
      </w:r>
      <w:r w:rsidRPr="000C4918">
        <w:rPr>
          <w:rStyle w:val="Emphasis"/>
        </w:rPr>
        <w:t>l</w:t>
      </w:r>
      <w:r w:rsidRPr="00D86C01">
        <w:rPr>
          <w:sz w:val="14"/>
        </w:rPr>
        <w:t xml:space="preserve"> approving year-round E15 and instead to commission a study council.</w:t>
      </w:r>
    </w:p>
    <w:p w14:paraId="76559618" w14:textId="77777777" w:rsidR="00E23E21" w:rsidRPr="00D86C01" w:rsidRDefault="00E23E21" w:rsidP="00E23E21">
      <w:pPr>
        <w:rPr>
          <w:sz w:val="14"/>
        </w:rPr>
      </w:pPr>
      <w:r w:rsidRPr="000C4918">
        <w:rPr>
          <w:rStyle w:val="StyleUnderline"/>
        </w:rPr>
        <w:t>All four of Iowa’s Republican U.S. House members ultimately voted for the bill</w:t>
      </w:r>
      <w:r w:rsidRPr="00D86C01">
        <w:rPr>
          <w:sz w:val="14"/>
        </w:rPr>
        <w:t>, and 4th District U.S. Rep. and 2026 gubernatorial candidate Randy Feenstra is slated to be a co-leader of the task force. </w:t>
      </w:r>
    </w:p>
    <w:p w14:paraId="4C6C1A38" w14:textId="77777777" w:rsidR="00E23E21" w:rsidRDefault="00E23E21" w:rsidP="00E23E21">
      <w:pPr>
        <w:rPr>
          <w:rStyle w:val="Emphasis"/>
        </w:rPr>
      </w:pPr>
      <w:r w:rsidRPr="00D86C01">
        <w:rPr>
          <w:sz w:val="14"/>
        </w:rPr>
        <w:t xml:space="preserve">But </w:t>
      </w:r>
      <w:r w:rsidRPr="000C4918">
        <w:rPr>
          <w:rStyle w:val="StyleUnderline"/>
        </w:rPr>
        <w:t xml:space="preserve">many of </w:t>
      </w:r>
      <w:r w:rsidRPr="00D86C01">
        <w:rPr>
          <w:rStyle w:val="StyleUnderline"/>
          <w:highlight w:val="cyan"/>
        </w:rPr>
        <w:t>Iowa's politicians expressed</w:t>
      </w:r>
      <w:r w:rsidRPr="00D86C01">
        <w:rPr>
          <w:sz w:val="14"/>
        </w:rPr>
        <w:t xml:space="preserve"> their </w:t>
      </w:r>
      <w:r w:rsidRPr="00D86C01">
        <w:rPr>
          <w:rStyle w:val="Emphasis"/>
          <w:highlight w:val="cyan"/>
        </w:rPr>
        <w:t>disappointment</w:t>
      </w:r>
      <w:r w:rsidRPr="00D86C01">
        <w:rPr>
          <w:sz w:val="14"/>
        </w:rPr>
        <w:t xml:space="preserve"> with the </w:t>
      </w:r>
      <w:r w:rsidRPr="000C4918">
        <w:rPr>
          <w:rStyle w:val="Emphasis"/>
        </w:rPr>
        <w:t>administration’s lack of action.</w:t>
      </w:r>
    </w:p>
    <w:p w14:paraId="6A36A7CA" w14:textId="77777777" w:rsidR="00E23E21" w:rsidRPr="00D86C01" w:rsidRDefault="00E23E21" w:rsidP="00E23E21">
      <w:pPr>
        <w:rPr>
          <w:sz w:val="14"/>
        </w:rPr>
      </w:pPr>
      <w:r w:rsidRPr="00D86C01">
        <w:rPr>
          <w:sz w:val="14"/>
        </w:rPr>
        <w:t>U.S. Rep</w:t>
      </w:r>
      <w:r w:rsidRPr="00D86C01">
        <w:rPr>
          <w:rStyle w:val="StyleUnderline"/>
        </w:rPr>
        <w:t xml:space="preserve">. </w:t>
      </w:r>
      <w:r w:rsidRPr="00D86C01">
        <w:rPr>
          <w:rStyle w:val="StyleUnderline"/>
          <w:highlight w:val="cyan"/>
        </w:rPr>
        <w:t>Ashley Hinson</w:t>
      </w:r>
      <w:r w:rsidRPr="00D86C01">
        <w:rPr>
          <w:sz w:val="14"/>
          <w:highlight w:val="cyan"/>
        </w:rPr>
        <w:t>,</w:t>
      </w:r>
      <w:r w:rsidRPr="00D86C01">
        <w:rPr>
          <w:sz w:val="14"/>
        </w:rPr>
        <w:t xml:space="preserve"> who is </w:t>
      </w:r>
      <w:r w:rsidRPr="00D86C01">
        <w:rPr>
          <w:rStyle w:val="StyleUnderline"/>
          <w:highlight w:val="cyan"/>
        </w:rPr>
        <w:t>running</w:t>
      </w:r>
      <w:r w:rsidRPr="00D86C01">
        <w:rPr>
          <w:rStyle w:val="StyleUnderline"/>
        </w:rPr>
        <w:t xml:space="preserve"> </w:t>
      </w:r>
      <w:r w:rsidRPr="00D86C01">
        <w:rPr>
          <w:rStyle w:val="StyleUnderline"/>
          <w:highlight w:val="cyan"/>
        </w:rPr>
        <w:t>for</w:t>
      </w:r>
      <w:r w:rsidRPr="00D86C01">
        <w:rPr>
          <w:rStyle w:val="StyleUnderline"/>
        </w:rPr>
        <w:t xml:space="preserve"> the U.S. </w:t>
      </w:r>
      <w:r w:rsidRPr="00D86C01">
        <w:rPr>
          <w:rStyle w:val="StyleUnderline"/>
          <w:highlight w:val="cyan"/>
        </w:rPr>
        <w:t>Senate</w:t>
      </w:r>
      <w:r w:rsidRPr="00D86C01">
        <w:rPr>
          <w:sz w:val="14"/>
        </w:rPr>
        <w:t>, said that “</w:t>
      </w:r>
      <w:r w:rsidRPr="00D86C01">
        <w:rPr>
          <w:rStyle w:val="StyleUnderline"/>
          <w:highlight w:val="cyan"/>
        </w:rPr>
        <w:t>anything short of delivering</w:t>
      </w:r>
      <w:r w:rsidRPr="00D86C01">
        <w:rPr>
          <w:sz w:val="14"/>
        </w:rPr>
        <w:t xml:space="preserve"> </w:t>
      </w:r>
      <w:r w:rsidRPr="00D86C01">
        <w:rPr>
          <w:rStyle w:val="Emphasis"/>
        </w:rPr>
        <w:t>year-round E15</w:t>
      </w:r>
      <w:r w:rsidRPr="00D86C01">
        <w:rPr>
          <w:sz w:val="14"/>
        </w:rPr>
        <w:t xml:space="preserve"> is a failure by </w:t>
      </w:r>
      <w:r w:rsidRPr="00D86C01">
        <w:rPr>
          <w:rStyle w:val="StyleUnderline"/>
          <w:highlight w:val="cyan"/>
        </w:rPr>
        <w:t>Washington</w:t>
      </w:r>
      <w:r w:rsidRPr="00D86C01">
        <w:rPr>
          <w:sz w:val="14"/>
        </w:rPr>
        <w:t xml:space="preserve"> to </w:t>
      </w:r>
      <w:r w:rsidRPr="00D86C01">
        <w:rPr>
          <w:rStyle w:val="Emphasis"/>
          <w:highlight w:val="cyan"/>
        </w:rPr>
        <w:t>stand up for Iowa farmers</w:t>
      </w:r>
      <w:r w:rsidRPr="00D86C01">
        <w:rPr>
          <w:sz w:val="14"/>
        </w:rPr>
        <w:t xml:space="preserve"> and </w:t>
      </w:r>
      <w:r w:rsidRPr="00D86C01">
        <w:rPr>
          <w:rStyle w:val="Emphasis"/>
        </w:rPr>
        <w:t>biofuels</w:t>
      </w:r>
      <w:r w:rsidRPr="00D86C01">
        <w:rPr>
          <w:sz w:val="14"/>
        </w:rPr>
        <w:t xml:space="preserve"> producers </w:t>
      </w:r>
      <w:r w:rsidRPr="00D86C01">
        <w:rPr>
          <w:rStyle w:val="StyleUnderline"/>
          <w:highlight w:val="cyan"/>
        </w:rPr>
        <w:t>after years of</w:t>
      </w:r>
      <w:r w:rsidRPr="00D86C01">
        <w:rPr>
          <w:rStyle w:val="StyleUnderline"/>
        </w:rPr>
        <w:t xml:space="preserve"> broken promises and </w:t>
      </w:r>
      <w:r w:rsidRPr="00D86C01">
        <w:rPr>
          <w:rStyle w:val="StyleUnderline"/>
          <w:highlight w:val="cyan"/>
        </w:rPr>
        <w:t>platitudes</w:t>
      </w:r>
      <w:r w:rsidRPr="00D86C01">
        <w:rPr>
          <w:sz w:val="14"/>
        </w:rPr>
        <w:t>."</w:t>
      </w:r>
    </w:p>
    <w:p w14:paraId="4DCFDB3B" w14:textId="77777777" w:rsidR="00E23E21" w:rsidRPr="000C4918" w:rsidRDefault="00E23E21" w:rsidP="00E23E21"/>
    <w:p w14:paraId="3A1A4106" w14:textId="77777777" w:rsidR="00E23E21" w:rsidRPr="000C4918" w:rsidRDefault="00E23E21" w:rsidP="00E23E21">
      <w:pPr>
        <w:keepNext/>
        <w:keepLines/>
        <w:spacing w:before="40"/>
        <w:outlineLvl w:val="3"/>
        <w:rPr>
          <w:rFonts w:eastAsia="Times New Roman"/>
          <w:bCs/>
          <w:iCs/>
          <w:sz w:val="26"/>
        </w:rPr>
      </w:pPr>
      <w:r w:rsidRPr="000C4918">
        <w:rPr>
          <w:rFonts w:eastAsia="Times New Roman"/>
          <w:b/>
          <w:iCs/>
          <w:sz w:val="26"/>
        </w:rPr>
        <w:t xml:space="preserve">The plan </w:t>
      </w:r>
      <w:r w:rsidRPr="000C4918">
        <w:rPr>
          <w:rFonts w:eastAsia="Times New Roman"/>
          <w:b/>
          <w:iCs/>
          <w:sz w:val="26"/>
          <w:u w:val="single"/>
        </w:rPr>
        <w:t>flips</w:t>
      </w:r>
      <w:r w:rsidRPr="000C4918">
        <w:rPr>
          <w:rFonts w:eastAsia="Times New Roman"/>
          <w:b/>
          <w:iCs/>
          <w:sz w:val="26"/>
        </w:rPr>
        <w:t xml:space="preserve"> the Corn Belt, which is </w:t>
      </w:r>
      <w:r w:rsidRPr="000C4918">
        <w:rPr>
          <w:rFonts w:eastAsia="Times New Roman"/>
          <w:b/>
          <w:iCs/>
          <w:sz w:val="26"/>
          <w:u w:val="single"/>
        </w:rPr>
        <w:t>critical</w:t>
      </w:r>
      <w:r w:rsidRPr="000C4918">
        <w:rPr>
          <w:rFonts w:eastAsia="Times New Roman"/>
          <w:b/>
          <w:iCs/>
          <w:sz w:val="26"/>
        </w:rPr>
        <w:t xml:space="preserve"> to the outcome of the election. </w:t>
      </w:r>
      <w:r w:rsidRPr="000C4918">
        <w:rPr>
          <w:rFonts w:eastAsia="Times New Roman"/>
          <w:bCs/>
          <w:iCs/>
          <w:sz w:val="26"/>
        </w:rPr>
        <w:t>Empirics.</w:t>
      </w:r>
    </w:p>
    <w:p w14:paraId="1C3D4DD0" w14:textId="77777777" w:rsidR="00E23E21" w:rsidRPr="000C4918" w:rsidRDefault="00E23E21" w:rsidP="00E23E21">
      <w:pPr>
        <w:rPr>
          <w:rFonts w:eastAsia="Calibri"/>
        </w:rPr>
      </w:pPr>
      <w:r w:rsidRPr="000C4918">
        <w:rPr>
          <w:rFonts w:eastAsia="Calibri"/>
          <w:b/>
          <w:bCs/>
          <w:sz w:val="26"/>
          <w:u w:val="single"/>
        </w:rPr>
        <w:t>Dineen 17</w:t>
      </w:r>
      <w:r w:rsidRPr="000C4918">
        <w:rPr>
          <w:rFonts w:eastAsia="Calibri"/>
        </w:rPr>
        <w:t>, President and CEO of Renewable Fuels Association. (Bob, January 6</w:t>
      </w:r>
      <w:r w:rsidRPr="000C4918">
        <w:rPr>
          <w:rFonts w:eastAsia="Calibri"/>
          <w:vertAlign w:val="superscript"/>
        </w:rPr>
        <w:t>th</w:t>
      </w:r>
      <w:r w:rsidRPr="000C4918">
        <w:rPr>
          <w:rFonts w:eastAsia="Calibri"/>
        </w:rPr>
        <w:t>, “How corn farmers and ethanol producers helped deliver Trump’s historic win”, https://thehill.com/blogs/congress-blog/energy-environment/312952-how-corn-farmers-and-ethanol-producers-helped-deliver/)</w:t>
      </w:r>
    </w:p>
    <w:p w14:paraId="76DED4BD" w14:textId="77777777" w:rsidR="00E23E21" w:rsidRPr="000C4918" w:rsidRDefault="00E23E21" w:rsidP="00E23E21">
      <w:pPr>
        <w:rPr>
          <w:rFonts w:eastAsia="Calibri"/>
          <w:sz w:val="16"/>
        </w:rPr>
      </w:pPr>
      <w:r w:rsidRPr="000C4918">
        <w:rPr>
          <w:rFonts w:eastAsia="Calibri"/>
          <w:sz w:val="16"/>
        </w:rPr>
        <w:t xml:space="preserve">In the flurry of </w:t>
      </w:r>
      <w:r w:rsidRPr="000C4918">
        <w:rPr>
          <w:rFonts w:eastAsia="Calibri"/>
          <w:u w:val="single"/>
        </w:rPr>
        <w:t>post-election</w:t>
      </w:r>
      <w:r w:rsidRPr="000C4918">
        <w:rPr>
          <w:rFonts w:eastAsia="Calibri"/>
          <w:sz w:val="16"/>
        </w:rPr>
        <w:t xml:space="preserve"> punditry and analysis, much </w:t>
      </w:r>
      <w:r w:rsidRPr="000C4918">
        <w:rPr>
          <w:rFonts w:eastAsia="Calibri"/>
          <w:u w:val="single"/>
        </w:rPr>
        <w:t>credit was given to</w:t>
      </w:r>
      <w:r w:rsidRPr="000C4918">
        <w:rPr>
          <w:rFonts w:eastAsia="Calibri"/>
          <w:sz w:val="16"/>
        </w:rPr>
        <w:t xml:space="preserve"> disenfranchised factory workers and coal miners in </w:t>
      </w:r>
      <w:r w:rsidRPr="000C4918">
        <w:rPr>
          <w:rFonts w:eastAsia="Calibri"/>
          <w:u w:val="single"/>
        </w:rPr>
        <w:t>the Rust Belt</w:t>
      </w:r>
      <w:r w:rsidRPr="000C4918">
        <w:rPr>
          <w:rFonts w:eastAsia="Calibri"/>
          <w:sz w:val="16"/>
        </w:rPr>
        <w:t xml:space="preserve"> and Appalachia </w:t>
      </w:r>
      <w:r w:rsidRPr="000C4918">
        <w:rPr>
          <w:rFonts w:eastAsia="Calibri"/>
          <w:u w:val="single"/>
        </w:rPr>
        <w:t>for delivering</w:t>
      </w:r>
      <w:r w:rsidRPr="000C4918">
        <w:rPr>
          <w:rFonts w:eastAsia="Calibri"/>
          <w:sz w:val="16"/>
        </w:rPr>
        <w:t xml:space="preserve"> Donald </w:t>
      </w:r>
      <w:r w:rsidRPr="000C4918">
        <w:rPr>
          <w:rFonts w:eastAsia="Calibri"/>
          <w:u w:val="single"/>
        </w:rPr>
        <w:t>Trump’s</w:t>
      </w:r>
      <w:r w:rsidRPr="000C4918">
        <w:rPr>
          <w:rFonts w:eastAsia="Calibri"/>
          <w:sz w:val="16"/>
        </w:rPr>
        <w:t xml:space="preserve"> surprising swing state </w:t>
      </w:r>
      <w:r w:rsidRPr="000C4918">
        <w:rPr>
          <w:rFonts w:eastAsia="Calibri"/>
          <w:b/>
          <w:iCs/>
          <w:u w:val="single"/>
          <w:bdr w:val="single" w:sz="8" w:space="0" w:color="auto"/>
        </w:rPr>
        <w:t>victories</w:t>
      </w:r>
      <w:r w:rsidRPr="000C4918">
        <w:rPr>
          <w:rFonts w:eastAsia="Calibri"/>
          <w:sz w:val="16"/>
        </w:rPr>
        <w:t xml:space="preserve"> on Election Day. To be sure, those voters played a role in securing Trump wins in states like Pennsylvania, Ohio, and Michigan.</w:t>
      </w:r>
    </w:p>
    <w:p w14:paraId="5D944EFE" w14:textId="77777777" w:rsidR="00E23E21" w:rsidRPr="000C4918" w:rsidRDefault="00E23E21" w:rsidP="00E23E21">
      <w:pPr>
        <w:rPr>
          <w:rFonts w:eastAsia="Calibri"/>
          <w:sz w:val="16"/>
        </w:rPr>
      </w:pPr>
      <w:r w:rsidRPr="000C4918">
        <w:rPr>
          <w:rFonts w:eastAsia="Calibri"/>
          <w:sz w:val="16"/>
        </w:rPr>
        <w:t xml:space="preserve">However, these </w:t>
      </w:r>
      <w:r w:rsidRPr="000C4918">
        <w:rPr>
          <w:rFonts w:eastAsia="Calibri"/>
          <w:u w:val="single"/>
        </w:rPr>
        <w:t>maps</w:t>
      </w:r>
      <w:r w:rsidRPr="000C4918">
        <w:rPr>
          <w:rFonts w:eastAsia="Calibri"/>
          <w:sz w:val="16"/>
        </w:rPr>
        <w:t xml:space="preserve"> from NPR and CNBC </w:t>
      </w:r>
      <w:r w:rsidRPr="000C4918">
        <w:rPr>
          <w:rFonts w:eastAsia="Calibri"/>
          <w:u w:val="single"/>
        </w:rPr>
        <w:t xml:space="preserve">tell a </w:t>
      </w:r>
      <w:r w:rsidRPr="000C4918">
        <w:rPr>
          <w:rFonts w:eastAsia="Calibri"/>
          <w:b/>
          <w:iCs/>
          <w:u w:val="single"/>
          <w:bdr w:val="single" w:sz="8" w:space="0" w:color="auto"/>
        </w:rPr>
        <w:t>different</w:t>
      </w:r>
      <w:r w:rsidRPr="000C4918">
        <w:rPr>
          <w:rFonts w:eastAsia="Calibri"/>
          <w:u w:val="single"/>
        </w:rPr>
        <w:t xml:space="preserve"> story. They show the </w:t>
      </w:r>
      <w:r w:rsidRPr="000C4918">
        <w:rPr>
          <w:rFonts w:eastAsia="Calibri"/>
          <w:highlight w:val="cyan"/>
          <w:u w:val="single"/>
        </w:rPr>
        <w:t xml:space="preserve">counties that </w:t>
      </w:r>
      <w:r w:rsidRPr="000C4918">
        <w:rPr>
          <w:rFonts w:eastAsia="Calibri"/>
          <w:b/>
          <w:iCs/>
          <w:highlight w:val="cyan"/>
          <w:u w:val="single"/>
          <w:bdr w:val="single" w:sz="8" w:space="0" w:color="auto"/>
        </w:rPr>
        <w:t>“flipped”</w:t>
      </w:r>
      <w:r w:rsidRPr="000C4918">
        <w:rPr>
          <w:rFonts w:eastAsia="Calibri"/>
          <w:sz w:val="16"/>
        </w:rPr>
        <w:t xml:space="preserve"> in the 2016 election; these </w:t>
      </w:r>
      <w:r w:rsidRPr="000C4918">
        <w:rPr>
          <w:rFonts w:eastAsia="Calibri"/>
          <w:u w:val="single"/>
        </w:rPr>
        <w:t>218 counties</w:t>
      </w:r>
      <w:r w:rsidRPr="000C4918">
        <w:rPr>
          <w:rFonts w:eastAsia="Calibri"/>
          <w:sz w:val="16"/>
        </w:rPr>
        <w:t xml:space="preserve"> were </w:t>
      </w:r>
      <w:r w:rsidRPr="000C4918">
        <w:rPr>
          <w:rFonts w:eastAsia="Calibri"/>
          <w:u w:val="single"/>
        </w:rPr>
        <w:t>won by</w:t>
      </w:r>
      <w:r w:rsidRPr="000C4918">
        <w:rPr>
          <w:rFonts w:eastAsia="Calibri"/>
          <w:sz w:val="16"/>
        </w:rPr>
        <w:t xml:space="preserve"> President </w:t>
      </w:r>
      <w:r w:rsidRPr="000C4918">
        <w:rPr>
          <w:rFonts w:eastAsia="Calibri"/>
          <w:u w:val="single"/>
        </w:rPr>
        <w:t>Obama</w:t>
      </w:r>
      <w:r w:rsidRPr="000C4918">
        <w:rPr>
          <w:rFonts w:eastAsia="Calibri"/>
          <w:sz w:val="16"/>
        </w:rPr>
        <w:t xml:space="preserve"> in 2012, </w:t>
      </w:r>
      <w:r w:rsidRPr="000C4918">
        <w:rPr>
          <w:rFonts w:eastAsia="Calibri"/>
          <w:u w:val="single"/>
        </w:rPr>
        <w:t>but went to Trump</w:t>
      </w:r>
      <w:r w:rsidRPr="000C4918">
        <w:rPr>
          <w:rFonts w:eastAsia="Calibri"/>
          <w:sz w:val="16"/>
        </w:rPr>
        <w:t xml:space="preserve"> in 2016. It is </w:t>
      </w:r>
      <w:r w:rsidRPr="000C4918">
        <w:rPr>
          <w:rFonts w:eastAsia="Calibri"/>
          <w:u w:val="single"/>
        </w:rPr>
        <w:t>these</w:t>
      </w:r>
      <w:r w:rsidRPr="000C4918">
        <w:rPr>
          <w:rFonts w:eastAsia="Calibri"/>
          <w:sz w:val="16"/>
        </w:rPr>
        <w:t xml:space="preserve"> “swing </w:t>
      </w:r>
      <w:r w:rsidRPr="000C4918">
        <w:rPr>
          <w:rFonts w:eastAsia="Calibri"/>
          <w:u w:val="single"/>
        </w:rPr>
        <w:t>counties</w:t>
      </w:r>
      <w:r w:rsidRPr="000C4918">
        <w:rPr>
          <w:rFonts w:eastAsia="Calibri"/>
          <w:sz w:val="16"/>
        </w:rPr>
        <w:t xml:space="preserve">” that </w:t>
      </w:r>
      <w:r w:rsidRPr="000C4918">
        <w:rPr>
          <w:rFonts w:eastAsia="Calibri"/>
          <w:highlight w:val="cyan"/>
          <w:u w:val="single"/>
        </w:rPr>
        <w:t>were</w:t>
      </w:r>
      <w:r w:rsidRPr="000C4918">
        <w:rPr>
          <w:rFonts w:eastAsia="Calibri"/>
          <w:u w:val="single"/>
        </w:rPr>
        <w:t xml:space="preserve"> </w:t>
      </w:r>
      <w:r w:rsidRPr="000C4918">
        <w:rPr>
          <w:rFonts w:eastAsia="Calibri"/>
          <w:b/>
          <w:iCs/>
          <w:u w:val="single"/>
          <w:bdr w:val="single" w:sz="8" w:space="0" w:color="auto"/>
        </w:rPr>
        <w:t xml:space="preserve">ultimately </w:t>
      </w:r>
      <w:r w:rsidRPr="000C4918">
        <w:rPr>
          <w:rFonts w:eastAsia="Calibri"/>
          <w:b/>
          <w:iCs/>
          <w:highlight w:val="cyan"/>
          <w:u w:val="single"/>
          <w:bdr w:val="single" w:sz="8" w:space="0" w:color="auto"/>
        </w:rPr>
        <w:t>responsible</w:t>
      </w:r>
      <w:r w:rsidRPr="000C4918">
        <w:rPr>
          <w:rFonts w:eastAsia="Calibri"/>
          <w:highlight w:val="cyan"/>
          <w:u w:val="single"/>
        </w:rPr>
        <w:t xml:space="preserve"> for</w:t>
      </w:r>
      <w:r w:rsidRPr="000C4918">
        <w:rPr>
          <w:rFonts w:eastAsia="Calibri"/>
          <w:u w:val="single"/>
        </w:rPr>
        <w:t xml:space="preserve"> </w:t>
      </w:r>
      <w:r w:rsidRPr="000C4918">
        <w:rPr>
          <w:rFonts w:eastAsia="Calibri"/>
          <w:b/>
          <w:iCs/>
          <w:u w:val="single"/>
          <w:bdr w:val="single" w:sz="8" w:space="0" w:color="auto"/>
        </w:rPr>
        <w:t>tipping</w:t>
      </w:r>
      <w:r w:rsidRPr="000C4918">
        <w:rPr>
          <w:rFonts w:eastAsia="Calibri"/>
          <w:u w:val="single"/>
        </w:rPr>
        <w:t xml:space="preserve"> the scales and </w:t>
      </w:r>
      <w:r w:rsidRPr="000C4918">
        <w:rPr>
          <w:rFonts w:eastAsia="Calibri"/>
          <w:b/>
          <w:iCs/>
          <w:highlight w:val="cyan"/>
          <w:u w:val="single"/>
          <w:bdr w:val="single" w:sz="8" w:space="0" w:color="auto"/>
        </w:rPr>
        <w:t>securing</w:t>
      </w:r>
      <w:r w:rsidRPr="000C4918">
        <w:rPr>
          <w:rFonts w:eastAsia="Calibri"/>
          <w:highlight w:val="cyan"/>
          <w:u w:val="single"/>
        </w:rPr>
        <w:t xml:space="preserve"> Trump wins in</w:t>
      </w:r>
      <w:r w:rsidRPr="000C4918">
        <w:rPr>
          <w:rFonts w:eastAsia="Calibri"/>
          <w:sz w:val="16"/>
        </w:rPr>
        <w:t xml:space="preserve"> the battleground states of </w:t>
      </w:r>
      <w:r w:rsidRPr="000C4918">
        <w:rPr>
          <w:rFonts w:eastAsia="Calibri"/>
          <w:b/>
          <w:iCs/>
          <w:highlight w:val="cyan"/>
          <w:u w:val="single"/>
          <w:bdr w:val="single" w:sz="8" w:space="0" w:color="auto"/>
        </w:rPr>
        <w:t>Iowa, Wisconsin, Ohio, Michigan, and Pennsylvania</w:t>
      </w:r>
      <w:r w:rsidRPr="000C4918">
        <w:rPr>
          <w:rFonts w:eastAsia="Calibri"/>
          <w:sz w:val="16"/>
        </w:rPr>
        <w:t xml:space="preserve">—states that voted for Obama in 2012. </w:t>
      </w:r>
    </w:p>
    <w:p w14:paraId="1DA75BB0" w14:textId="77777777" w:rsidR="00E23E21" w:rsidRPr="000C4918" w:rsidRDefault="00E23E21" w:rsidP="00E23E21">
      <w:pPr>
        <w:rPr>
          <w:rFonts w:eastAsia="Calibri"/>
          <w:sz w:val="16"/>
        </w:rPr>
      </w:pPr>
      <w:r w:rsidRPr="000C4918">
        <w:rPr>
          <w:rFonts w:eastAsia="Calibri"/>
          <w:sz w:val="16"/>
        </w:rPr>
        <w:t xml:space="preserve">The maps show that </w:t>
      </w:r>
      <w:r w:rsidRPr="000C4918">
        <w:rPr>
          <w:rFonts w:eastAsia="Calibri"/>
          <w:b/>
          <w:iCs/>
          <w:highlight w:val="cyan"/>
          <w:u w:val="single"/>
          <w:bdr w:val="single" w:sz="8" w:space="0" w:color="auto"/>
        </w:rPr>
        <w:t>the Corn Belt</w:t>
      </w:r>
      <w:r w:rsidRPr="000C4918">
        <w:rPr>
          <w:rFonts w:eastAsia="Calibri"/>
          <w:u w:val="single"/>
        </w:rPr>
        <w:t xml:space="preserve"> may have been </w:t>
      </w:r>
      <w:r w:rsidRPr="000C4918">
        <w:rPr>
          <w:rFonts w:eastAsia="Calibri"/>
          <w:b/>
          <w:iCs/>
          <w:sz w:val="28"/>
          <w:szCs w:val="28"/>
          <w:highlight w:val="cyan"/>
          <w:u w:val="single"/>
          <w:bdr w:val="single" w:sz="8" w:space="0" w:color="auto"/>
        </w:rPr>
        <w:t>more instrumental</w:t>
      </w:r>
      <w:r w:rsidRPr="000C4918">
        <w:rPr>
          <w:rFonts w:eastAsia="Calibri"/>
          <w:u w:val="single"/>
        </w:rPr>
        <w:t xml:space="preserve"> in swinging key states to Trump </w:t>
      </w:r>
      <w:r w:rsidRPr="000C4918">
        <w:rPr>
          <w:rFonts w:eastAsia="Calibri"/>
          <w:b/>
          <w:iCs/>
          <w:highlight w:val="cyan"/>
          <w:u w:val="single"/>
          <w:bdr w:val="single" w:sz="8" w:space="0" w:color="auto"/>
        </w:rPr>
        <w:t>than the Rust Belt</w:t>
      </w:r>
      <w:r w:rsidRPr="000C4918">
        <w:rPr>
          <w:rFonts w:eastAsia="Calibri"/>
          <w:u w:val="single"/>
        </w:rPr>
        <w:t>. Many</w:t>
      </w:r>
      <w:r w:rsidRPr="000C4918">
        <w:rPr>
          <w:rFonts w:eastAsia="Calibri"/>
          <w:sz w:val="16"/>
        </w:rPr>
        <w:t xml:space="preserve"> of the </w:t>
      </w:r>
      <w:r w:rsidRPr="000C4918">
        <w:rPr>
          <w:rFonts w:eastAsia="Calibri"/>
          <w:highlight w:val="cyan"/>
          <w:u w:val="single"/>
        </w:rPr>
        <w:t>counties that flipped</w:t>
      </w:r>
      <w:r w:rsidRPr="000C4918">
        <w:rPr>
          <w:rFonts w:eastAsia="Calibri"/>
          <w:sz w:val="16"/>
        </w:rPr>
        <w:t xml:space="preserve"> for Trump actually </w:t>
      </w:r>
      <w:r w:rsidRPr="000C4918">
        <w:rPr>
          <w:rFonts w:eastAsia="Calibri"/>
          <w:u w:val="single"/>
        </w:rPr>
        <w:t>have very little heavy industry or coal interests. Rather,</w:t>
      </w:r>
      <w:r w:rsidRPr="000C4918">
        <w:rPr>
          <w:rFonts w:eastAsia="Calibri"/>
          <w:sz w:val="16"/>
        </w:rPr>
        <w:t xml:space="preserve"> </w:t>
      </w:r>
      <w:r w:rsidRPr="000C4918">
        <w:rPr>
          <w:rFonts w:eastAsia="Calibri"/>
          <w:b/>
          <w:iCs/>
          <w:highlight w:val="cyan"/>
          <w:u w:val="single"/>
          <w:bdr w:val="single" w:sz="8" w:space="0" w:color="auto"/>
        </w:rPr>
        <w:t>farming and agricultural processing</w:t>
      </w:r>
      <w:r w:rsidRPr="000C4918">
        <w:rPr>
          <w:rFonts w:eastAsia="Calibri"/>
          <w:sz w:val="16"/>
        </w:rPr>
        <w:t xml:space="preserve"> are the </w:t>
      </w:r>
      <w:r w:rsidRPr="000C4918">
        <w:rPr>
          <w:rFonts w:eastAsia="Calibri"/>
          <w:b/>
          <w:iCs/>
          <w:highlight w:val="cyan"/>
          <w:u w:val="single"/>
          <w:bdr w:val="single" w:sz="8" w:space="0" w:color="auto"/>
        </w:rPr>
        <w:t>predominant</w:t>
      </w:r>
      <w:r w:rsidRPr="000C4918">
        <w:rPr>
          <w:rFonts w:eastAsia="Calibri"/>
          <w:sz w:val="16"/>
        </w:rPr>
        <w:t xml:space="preserve"> industries </w:t>
      </w:r>
      <w:r w:rsidRPr="000C4918">
        <w:rPr>
          <w:rFonts w:eastAsia="Calibri"/>
          <w:u w:val="single"/>
        </w:rPr>
        <w:t xml:space="preserve">in a </w:t>
      </w:r>
      <w:r w:rsidRPr="000C4918">
        <w:rPr>
          <w:rFonts w:eastAsia="Calibri"/>
          <w:b/>
          <w:iCs/>
          <w:u w:val="single"/>
          <w:bdr w:val="single" w:sz="8" w:space="0" w:color="auto"/>
        </w:rPr>
        <w:t>majority</w:t>
      </w:r>
      <w:r w:rsidRPr="000C4918">
        <w:rPr>
          <w:rFonts w:eastAsia="Calibri"/>
          <w:u w:val="single"/>
        </w:rPr>
        <w:t xml:space="preserve"> of the counties that changed from blue</w:t>
      </w:r>
      <w:r w:rsidRPr="000C4918">
        <w:rPr>
          <w:rFonts w:eastAsia="Calibri"/>
          <w:sz w:val="16"/>
        </w:rPr>
        <w:t xml:space="preserve"> in 2012 </w:t>
      </w:r>
      <w:r w:rsidRPr="000C4918">
        <w:rPr>
          <w:rFonts w:eastAsia="Calibri"/>
          <w:u w:val="single"/>
        </w:rPr>
        <w:t>to red</w:t>
      </w:r>
      <w:r w:rsidRPr="000C4918">
        <w:rPr>
          <w:rFonts w:eastAsia="Calibri"/>
          <w:sz w:val="16"/>
        </w:rPr>
        <w:t xml:space="preserve"> in 2016. Specifically, the economies of many of these counties are driven primarily by corn farming and ethanol production. </w:t>
      </w:r>
    </w:p>
    <w:p w14:paraId="38753A9E" w14:textId="77777777" w:rsidR="00E23E21" w:rsidRPr="000C4918" w:rsidRDefault="00E23E21" w:rsidP="00E23E21">
      <w:pPr>
        <w:rPr>
          <w:rFonts w:eastAsia="Calibri"/>
          <w:sz w:val="16"/>
        </w:rPr>
      </w:pPr>
      <w:r w:rsidRPr="000C4918">
        <w:rPr>
          <w:rFonts w:eastAsia="Calibri"/>
          <w:sz w:val="16"/>
        </w:rPr>
        <w:t xml:space="preserve">In fact, our own analysis shows that </w:t>
      </w:r>
      <w:r w:rsidRPr="000C4918">
        <w:rPr>
          <w:rFonts w:eastAsia="Calibri"/>
          <w:highlight w:val="cyan"/>
          <w:u w:val="single"/>
        </w:rPr>
        <w:t>the 218</w:t>
      </w:r>
      <w:r w:rsidRPr="000C4918">
        <w:rPr>
          <w:rFonts w:eastAsia="Calibri"/>
          <w:u w:val="single"/>
        </w:rPr>
        <w:t xml:space="preserve"> counties </w:t>
      </w:r>
      <w:r w:rsidRPr="000C4918">
        <w:rPr>
          <w:rFonts w:eastAsia="Calibri"/>
          <w:highlight w:val="cyan"/>
          <w:u w:val="single"/>
        </w:rPr>
        <w:t xml:space="preserve">that </w:t>
      </w:r>
      <w:r w:rsidRPr="000C4918">
        <w:rPr>
          <w:rFonts w:eastAsia="Calibri"/>
          <w:b/>
          <w:iCs/>
          <w:highlight w:val="cyan"/>
          <w:u w:val="single"/>
          <w:bdr w:val="single" w:sz="8" w:space="0" w:color="auto"/>
        </w:rPr>
        <w:t>flipped</w:t>
      </w:r>
      <w:r w:rsidRPr="000C4918">
        <w:rPr>
          <w:rFonts w:eastAsia="Calibri"/>
          <w:sz w:val="16"/>
        </w:rPr>
        <w:t xml:space="preserve"> for Trump </w:t>
      </w:r>
      <w:r w:rsidRPr="000C4918">
        <w:rPr>
          <w:rFonts w:eastAsia="Calibri"/>
          <w:u w:val="single"/>
        </w:rPr>
        <w:t xml:space="preserve">are </w:t>
      </w:r>
      <w:r w:rsidRPr="000C4918">
        <w:rPr>
          <w:rFonts w:eastAsia="Calibri"/>
          <w:highlight w:val="cyan"/>
          <w:u w:val="single"/>
        </w:rPr>
        <w:t>responsible for</w:t>
      </w:r>
      <w:r w:rsidRPr="000C4918">
        <w:rPr>
          <w:rFonts w:eastAsia="Calibri"/>
          <w:u w:val="single"/>
        </w:rPr>
        <w:t xml:space="preserve"> a </w:t>
      </w:r>
      <w:r w:rsidRPr="000C4918">
        <w:rPr>
          <w:rFonts w:eastAsia="Calibri"/>
          <w:highlight w:val="cyan"/>
          <w:u w:val="single"/>
        </w:rPr>
        <w:t>substantial</w:t>
      </w:r>
      <w:r w:rsidRPr="000C4918">
        <w:rPr>
          <w:rFonts w:eastAsia="Calibri"/>
          <w:u w:val="single"/>
        </w:rPr>
        <w:t xml:space="preserve"> share of the nation’s </w:t>
      </w:r>
      <w:r w:rsidRPr="000C4918">
        <w:rPr>
          <w:rFonts w:eastAsia="Calibri"/>
          <w:b/>
          <w:iCs/>
          <w:u w:val="single"/>
          <w:bdr w:val="single" w:sz="8" w:space="0" w:color="auto"/>
        </w:rPr>
        <w:t xml:space="preserve">total </w:t>
      </w:r>
      <w:r w:rsidRPr="000C4918">
        <w:rPr>
          <w:rFonts w:eastAsia="Calibri"/>
          <w:b/>
          <w:iCs/>
          <w:highlight w:val="cyan"/>
          <w:u w:val="single"/>
          <w:bdr w:val="single" w:sz="8" w:space="0" w:color="auto"/>
        </w:rPr>
        <w:t>corn and ethanol output</w:t>
      </w:r>
      <w:r w:rsidRPr="000C4918">
        <w:rPr>
          <w:rFonts w:eastAsia="Calibri"/>
          <w:sz w:val="16"/>
        </w:rPr>
        <w:t xml:space="preserve">. The counties produced 1.97 billion bushels of corn in 2015, valued at $7.1 billion. Meanwhile, </w:t>
      </w:r>
      <w:r w:rsidRPr="000C4918">
        <w:rPr>
          <w:rFonts w:eastAsia="Calibri"/>
          <w:u w:val="single"/>
        </w:rPr>
        <w:t xml:space="preserve">these counties are home to 33 ethanol plants that produced </w:t>
      </w:r>
      <w:r w:rsidRPr="000C4918">
        <w:rPr>
          <w:rFonts w:eastAsia="Calibri"/>
          <w:b/>
          <w:iCs/>
          <w:u w:val="single"/>
          <w:bdr w:val="single" w:sz="8" w:space="0" w:color="auto"/>
        </w:rPr>
        <w:t>2.8 billion gallons</w:t>
      </w:r>
      <w:r w:rsidRPr="000C4918">
        <w:rPr>
          <w:rFonts w:eastAsia="Calibri"/>
          <w:u w:val="single"/>
        </w:rPr>
        <w:t xml:space="preserve"> of renewable fuel</w:t>
      </w:r>
      <w:r w:rsidRPr="000C4918">
        <w:rPr>
          <w:rFonts w:eastAsia="Calibri"/>
          <w:sz w:val="16"/>
        </w:rPr>
        <w:t xml:space="preserve"> in 2015, worth roughly $4.9 billion. </w:t>
      </w:r>
    </w:p>
    <w:p w14:paraId="04568469" w14:textId="77777777" w:rsidR="00E23E21" w:rsidRPr="000C4918" w:rsidRDefault="00E23E21" w:rsidP="00E23E21">
      <w:pPr>
        <w:rPr>
          <w:rFonts w:eastAsia="Calibri"/>
          <w:sz w:val="16"/>
        </w:rPr>
      </w:pPr>
      <w:r w:rsidRPr="000C4918">
        <w:rPr>
          <w:rFonts w:eastAsia="Calibri"/>
          <w:sz w:val="16"/>
        </w:rPr>
        <w:t xml:space="preserve">Of course, </w:t>
      </w:r>
      <w:r w:rsidRPr="000C4918">
        <w:rPr>
          <w:rFonts w:eastAsia="Calibri"/>
          <w:u w:val="single"/>
        </w:rPr>
        <w:t>not all of these</w:t>
      </w:r>
      <w:r w:rsidRPr="000C4918">
        <w:rPr>
          <w:rFonts w:eastAsia="Calibri"/>
          <w:sz w:val="16"/>
        </w:rPr>
        <w:t xml:space="preserve"> 218 counties </w:t>
      </w:r>
      <w:r w:rsidRPr="000C4918">
        <w:rPr>
          <w:rFonts w:eastAsia="Calibri"/>
          <w:u w:val="single"/>
        </w:rPr>
        <w:t>have meaningful corn production</w:t>
      </w:r>
      <w:r w:rsidRPr="000C4918">
        <w:rPr>
          <w:rFonts w:eastAsia="Calibri"/>
          <w:sz w:val="16"/>
        </w:rPr>
        <w:t xml:space="preserve"> or ties to the ethanol industry. </w:t>
      </w:r>
      <w:r w:rsidRPr="000C4918">
        <w:rPr>
          <w:rFonts w:eastAsia="Calibri"/>
          <w:u w:val="single"/>
        </w:rPr>
        <w:t xml:space="preserve">But 133 of those countries produced more than </w:t>
      </w:r>
      <w:r w:rsidRPr="000C4918">
        <w:rPr>
          <w:rFonts w:eastAsia="Calibri"/>
          <w:b/>
          <w:iCs/>
          <w:u w:val="single"/>
          <w:bdr w:val="single" w:sz="8" w:space="0" w:color="auto"/>
        </w:rPr>
        <w:t>1 million bushels of corn</w:t>
      </w:r>
      <w:r w:rsidRPr="000C4918">
        <w:rPr>
          <w:rFonts w:eastAsia="Calibri"/>
          <w:u w:val="single"/>
        </w:rPr>
        <w:t xml:space="preserve">, meaning grain production and related industries are </w:t>
      </w:r>
      <w:r w:rsidRPr="000C4918">
        <w:rPr>
          <w:rFonts w:eastAsia="Calibri"/>
          <w:b/>
          <w:iCs/>
          <w:u w:val="single"/>
          <w:bdr w:val="single" w:sz="8" w:space="0" w:color="auto"/>
        </w:rPr>
        <w:t>central</w:t>
      </w:r>
      <w:r w:rsidRPr="000C4918">
        <w:rPr>
          <w:rFonts w:eastAsia="Calibri"/>
          <w:sz w:val="16"/>
        </w:rPr>
        <w:t xml:space="preserve"> to the economies of these counties. While these 133 counties make up just 4% of U.S. counties, they are responsible for producing about 15% of the nation’s corn and nearly 20% of its ethanol. That’s right—</w:t>
      </w:r>
      <w:r w:rsidRPr="000C4918">
        <w:rPr>
          <w:rFonts w:eastAsia="Calibri"/>
          <w:highlight w:val="cyan"/>
          <w:u w:val="single"/>
        </w:rPr>
        <w:t>these 133 counties</w:t>
      </w:r>
      <w:r w:rsidRPr="000C4918">
        <w:rPr>
          <w:rFonts w:eastAsia="Calibri"/>
          <w:sz w:val="16"/>
        </w:rPr>
        <w:t xml:space="preserve"> that voted for Obama in 2012, but helped Trump secure the White House in 2016, </w:t>
      </w:r>
      <w:r w:rsidRPr="000C4918">
        <w:rPr>
          <w:rFonts w:eastAsia="Calibri"/>
          <w:u w:val="single"/>
        </w:rPr>
        <w:t xml:space="preserve">are </w:t>
      </w:r>
      <w:r w:rsidRPr="000C4918">
        <w:rPr>
          <w:rFonts w:eastAsia="Calibri"/>
          <w:highlight w:val="cyan"/>
          <w:u w:val="single"/>
        </w:rPr>
        <w:t>responsible for</w:t>
      </w:r>
      <w:r w:rsidRPr="000C4918">
        <w:rPr>
          <w:rFonts w:eastAsia="Calibri"/>
          <w:u w:val="single"/>
        </w:rPr>
        <w:t xml:space="preserve"> producing </w:t>
      </w:r>
      <w:r w:rsidRPr="000C4918">
        <w:rPr>
          <w:rFonts w:eastAsia="Calibri"/>
          <w:b/>
          <w:iCs/>
          <w:highlight w:val="cyan"/>
          <w:u w:val="single"/>
          <w:bdr w:val="single" w:sz="8" w:space="0" w:color="auto"/>
        </w:rPr>
        <w:t>one-fifth</w:t>
      </w:r>
      <w:r w:rsidRPr="000C4918">
        <w:rPr>
          <w:rFonts w:eastAsia="Calibri"/>
          <w:highlight w:val="cyan"/>
          <w:u w:val="single"/>
        </w:rPr>
        <w:t xml:space="preserve"> of</w:t>
      </w:r>
      <w:r w:rsidRPr="000C4918">
        <w:rPr>
          <w:rFonts w:eastAsia="Calibri"/>
          <w:u w:val="single"/>
        </w:rPr>
        <w:t xml:space="preserve"> the nation’s </w:t>
      </w:r>
      <w:r w:rsidRPr="000C4918">
        <w:rPr>
          <w:rFonts w:eastAsia="Calibri"/>
          <w:highlight w:val="cyan"/>
          <w:u w:val="single"/>
        </w:rPr>
        <w:t>ethanol and</w:t>
      </w:r>
      <w:r w:rsidRPr="000C4918">
        <w:rPr>
          <w:rFonts w:eastAsia="Calibri"/>
          <w:u w:val="single"/>
        </w:rPr>
        <w:t xml:space="preserve"> almost </w:t>
      </w:r>
      <w:r w:rsidRPr="000C4918">
        <w:rPr>
          <w:rFonts w:eastAsia="Calibri"/>
          <w:b/>
          <w:iCs/>
          <w:highlight w:val="cyan"/>
          <w:u w:val="single"/>
          <w:bdr w:val="single" w:sz="8" w:space="0" w:color="auto"/>
        </w:rPr>
        <w:t>one-sixth</w:t>
      </w:r>
      <w:r w:rsidRPr="000C4918">
        <w:rPr>
          <w:rFonts w:eastAsia="Calibri"/>
          <w:highlight w:val="cyan"/>
          <w:u w:val="single"/>
        </w:rPr>
        <w:t xml:space="preserve"> of</w:t>
      </w:r>
      <w:r w:rsidRPr="000C4918">
        <w:rPr>
          <w:rFonts w:eastAsia="Calibri"/>
          <w:u w:val="single"/>
        </w:rPr>
        <w:t xml:space="preserve"> its </w:t>
      </w:r>
      <w:r w:rsidRPr="000C4918">
        <w:rPr>
          <w:rFonts w:eastAsia="Calibri"/>
          <w:highlight w:val="cyan"/>
          <w:u w:val="single"/>
        </w:rPr>
        <w:t>corn</w:t>
      </w:r>
      <w:r w:rsidRPr="000C4918">
        <w:rPr>
          <w:rFonts w:eastAsia="Calibri"/>
          <w:sz w:val="16"/>
        </w:rPr>
        <w:t xml:space="preserve">. </w:t>
      </w:r>
    </w:p>
    <w:p w14:paraId="06226ECA" w14:textId="77777777" w:rsidR="00E23E21" w:rsidRPr="000C4918" w:rsidRDefault="00E23E21" w:rsidP="00E23E21">
      <w:pPr>
        <w:rPr>
          <w:rFonts w:eastAsia="Calibri"/>
          <w:sz w:val="16"/>
        </w:rPr>
      </w:pPr>
      <w:r w:rsidRPr="000C4918">
        <w:rPr>
          <w:rFonts w:eastAsia="Calibri"/>
          <w:sz w:val="16"/>
        </w:rPr>
        <w:t xml:space="preserve">Not surprisingly, </w:t>
      </w:r>
      <w:r w:rsidRPr="000C4918">
        <w:rPr>
          <w:rFonts w:eastAsia="Calibri"/>
          <w:highlight w:val="cyan"/>
          <w:u w:val="single"/>
        </w:rPr>
        <w:t>many of the</w:t>
      </w:r>
      <w:r w:rsidRPr="000C4918">
        <w:rPr>
          <w:rFonts w:eastAsia="Calibri"/>
          <w:u w:val="single"/>
        </w:rPr>
        <w:t xml:space="preserve"> big corn and ethanol “</w:t>
      </w:r>
      <w:r w:rsidRPr="000C4918">
        <w:rPr>
          <w:rFonts w:eastAsia="Calibri"/>
          <w:highlight w:val="cyan"/>
          <w:u w:val="single"/>
        </w:rPr>
        <w:t>swing counties</w:t>
      </w:r>
      <w:r w:rsidRPr="000C4918">
        <w:rPr>
          <w:rFonts w:eastAsia="Calibri"/>
          <w:u w:val="single"/>
        </w:rPr>
        <w:t xml:space="preserve">” are </w:t>
      </w:r>
      <w:r w:rsidRPr="000C4918">
        <w:rPr>
          <w:rFonts w:eastAsia="Calibri"/>
          <w:highlight w:val="cyan"/>
          <w:u w:val="single"/>
        </w:rPr>
        <w:t xml:space="preserve">located in the </w:t>
      </w:r>
      <w:r w:rsidRPr="000C4918">
        <w:rPr>
          <w:rFonts w:eastAsia="Calibri"/>
          <w:b/>
          <w:iCs/>
          <w:highlight w:val="cyan"/>
          <w:u w:val="single"/>
          <w:bdr w:val="single" w:sz="8" w:space="0" w:color="auto"/>
        </w:rPr>
        <w:t>Corn Belt</w:t>
      </w:r>
      <w:r w:rsidRPr="000C4918">
        <w:rPr>
          <w:rFonts w:eastAsia="Calibri"/>
          <w:b/>
          <w:iCs/>
          <w:u w:val="single"/>
          <w:bdr w:val="single" w:sz="8" w:space="0" w:color="auto"/>
        </w:rPr>
        <w:t xml:space="preserve"> states of </w:t>
      </w:r>
      <w:r w:rsidRPr="000C4918">
        <w:rPr>
          <w:rFonts w:eastAsia="Calibri"/>
          <w:b/>
          <w:iCs/>
          <w:highlight w:val="cyan"/>
          <w:u w:val="single"/>
          <w:bdr w:val="single" w:sz="8" w:space="0" w:color="auto"/>
        </w:rPr>
        <w:t>Iowa, Illinois, Minnesota, and Wisconsin</w:t>
      </w:r>
      <w:r w:rsidRPr="000C4918">
        <w:rPr>
          <w:rFonts w:eastAsia="Calibri"/>
          <w:u w:val="single"/>
        </w:rPr>
        <w:t xml:space="preserve">. But </w:t>
      </w:r>
      <w:r w:rsidRPr="000C4918">
        <w:rPr>
          <w:rFonts w:eastAsia="Calibri"/>
          <w:highlight w:val="cyan"/>
          <w:u w:val="single"/>
        </w:rPr>
        <w:t>ethanol plants</w:t>
      </w:r>
      <w:r w:rsidRPr="000C4918">
        <w:rPr>
          <w:rFonts w:eastAsia="Calibri"/>
          <w:u w:val="single"/>
        </w:rPr>
        <w:t xml:space="preserve"> are also found </w:t>
      </w:r>
      <w:r w:rsidRPr="000C4918">
        <w:rPr>
          <w:rFonts w:eastAsia="Calibri"/>
          <w:highlight w:val="cyan"/>
          <w:u w:val="single"/>
        </w:rPr>
        <w:t>in</w:t>
      </w:r>
      <w:r w:rsidRPr="000C4918">
        <w:rPr>
          <w:rFonts w:eastAsia="Calibri"/>
          <w:u w:val="single"/>
        </w:rPr>
        <w:t xml:space="preserve"> </w:t>
      </w:r>
      <w:r w:rsidRPr="000C4918">
        <w:rPr>
          <w:rFonts w:eastAsia="Calibri"/>
          <w:sz w:val="16"/>
        </w:rPr>
        <w:t xml:space="preserve">counties that flipped for Trump in </w:t>
      </w:r>
      <w:r w:rsidRPr="000C4918">
        <w:rPr>
          <w:rFonts w:eastAsia="Calibri"/>
          <w:b/>
          <w:iCs/>
          <w:highlight w:val="cyan"/>
          <w:u w:val="single"/>
          <w:bdr w:val="single" w:sz="8" w:space="0" w:color="auto"/>
        </w:rPr>
        <w:t>Michigan, New York, and</w:t>
      </w:r>
      <w:r w:rsidRPr="000C4918">
        <w:rPr>
          <w:rFonts w:eastAsia="Calibri"/>
          <w:sz w:val="16"/>
        </w:rPr>
        <w:t xml:space="preserve"> even </w:t>
      </w:r>
      <w:r w:rsidRPr="000C4918">
        <w:rPr>
          <w:rFonts w:eastAsia="Calibri"/>
          <w:b/>
          <w:iCs/>
          <w:highlight w:val="cyan"/>
          <w:u w:val="single"/>
          <w:bdr w:val="single" w:sz="8" w:space="0" w:color="auto"/>
        </w:rPr>
        <w:t>Mississippi</w:t>
      </w:r>
      <w:r w:rsidRPr="000C4918">
        <w:rPr>
          <w:rFonts w:eastAsia="Calibri"/>
          <w:sz w:val="16"/>
        </w:rPr>
        <w:t xml:space="preserve">. </w:t>
      </w:r>
    </w:p>
    <w:p w14:paraId="7200E929" w14:textId="77777777" w:rsidR="00E23E21" w:rsidRPr="000C4918" w:rsidRDefault="00E23E21" w:rsidP="00E23E21">
      <w:pPr>
        <w:rPr>
          <w:rFonts w:eastAsia="Calibri"/>
          <w:sz w:val="16"/>
        </w:rPr>
      </w:pPr>
      <w:r w:rsidRPr="000C4918">
        <w:rPr>
          <w:rFonts w:eastAsia="Calibri"/>
          <w:sz w:val="16"/>
        </w:rPr>
        <w:t xml:space="preserve">Yes, </w:t>
      </w:r>
      <w:r w:rsidRPr="000C4918">
        <w:rPr>
          <w:rFonts w:eastAsia="Calibri"/>
          <w:u w:val="single"/>
        </w:rPr>
        <w:t>one could argue that oil and gas</w:t>
      </w:r>
      <w:r w:rsidRPr="000C4918">
        <w:rPr>
          <w:rFonts w:eastAsia="Calibri"/>
          <w:sz w:val="16"/>
        </w:rPr>
        <w:t xml:space="preserve"> states also </w:t>
      </w:r>
      <w:r w:rsidRPr="000C4918">
        <w:rPr>
          <w:rFonts w:eastAsia="Calibri"/>
          <w:u w:val="single"/>
        </w:rPr>
        <w:t>helped Trump win</w:t>
      </w:r>
      <w:r w:rsidRPr="000C4918">
        <w:rPr>
          <w:rFonts w:eastAsia="Calibri"/>
          <w:sz w:val="16"/>
        </w:rPr>
        <w:t xml:space="preserve"> the election. </w:t>
      </w:r>
      <w:r w:rsidRPr="000C4918">
        <w:rPr>
          <w:rFonts w:eastAsia="Calibri"/>
          <w:u w:val="single"/>
        </w:rPr>
        <w:t xml:space="preserve">But there was </w:t>
      </w:r>
      <w:r w:rsidRPr="000C4918">
        <w:rPr>
          <w:rFonts w:eastAsia="Calibri"/>
          <w:b/>
          <w:iCs/>
          <w:u w:val="single"/>
          <w:bdr w:val="single" w:sz="8" w:space="0" w:color="auto"/>
        </w:rPr>
        <w:t>never</w:t>
      </w:r>
      <w:r w:rsidRPr="000C4918">
        <w:rPr>
          <w:rFonts w:eastAsia="Calibri"/>
          <w:sz w:val="16"/>
        </w:rPr>
        <w:t xml:space="preserve"> really any </w:t>
      </w:r>
      <w:r w:rsidRPr="000C4918">
        <w:rPr>
          <w:rFonts w:eastAsia="Calibri"/>
          <w:b/>
          <w:iCs/>
          <w:u w:val="single"/>
          <w:bdr w:val="single" w:sz="8" w:space="0" w:color="auto"/>
        </w:rPr>
        <w:t>doubt</w:t>
      </w:r>
      <w:r w:rsidRPr="000C4918">
        <w:rPr>
          <w:rFonts w:eastAsia="Calibri"/>
          <w:sz w:val="16"/>
        </w:rPr>
        <w:t xml:space="preserve"> that those states would go for Trump; </w:t>
      </w:r>
      <w:r w:rsidRPr="000C4918">
        <w:rPr>
          <w:rFonts w:eastAsia="Calibri"/>
          <w:u w:val="single"/>
        </w:rPr>
        <w:t>they weren’t ever going to</w:t>
      </w:r>
      <w:r w:rsidRPr="000C4918">
        <w:rPr>
          <w:rFonts w:eastAsia="Calibri"/>
          <w:sz w:val="16"/>
        </w:rPr>
        <w:t xml:space="preserve"> be the swing states that would </w:t>
      </w:r>
      <w:r w:rsidRPr="000C4918">
        <w:rPr>
          <w:rFonts w:eastAsia="Calibri"/>
          <w:u w:val="single"/>
        </w:rPr>
        <w:t>ultimately tip the election</w:t>
      </w:r>
      <w:r w:rsidRPr="000C4918">
        <w:rPr>
          <w:rFonts w:eastAsia="Calibri"/>
          <w:sz w:val="16"/>
        </w:rPr>
        <w:t xml:space="preserve"> one way or the other. Rather, </w:t>
      </w:r>
      <w:r w:rsidRPr="000C4918">
        <w:rPr>
          <w:rFonts w:eastAsia="Calibri"/>
          <w:u w:val="single"/>
        </w:rPr>
        <w:t xml:space="preserve">that fate belonged to </w:t>
      </w:r>
      <w:r w:rsidRPr="000C4918">
        <w:rPr>
          <w:rFonts w:eastAsia="Calibri"/>
          <w:b/>
          <w:iCs/>
          <w:u w:val="single"/>
          <w:bdr w:val="single" w:sz="8" w:space="0" w:color="auto"/>
        </w:rPr>
        <w:t>dozens</w:t>
      </w:r>
      <w:r w:rsidRPr="000C4918">
        <w:rPr>
          <w:rFonts w:eastAsia="Calibri"/>
          <w:sz w:val="16"/>
        </w:rPr>
        <w:t xml:space="preserve"> of counties </w:t>
      </w:r>
      <w:r w:rsidRPr="000C4918">
        <w:rPr>
          <w:rFonts w:eastAsia="Calibri"/>
          <w:u w:val="single"/>
        </w:rPr>
        <w:t xml:space="preserve">in a handful of </w:t>
      </w:r>
      <w:r w:rsidRPr="000C4918">
        <w:rPr>
          <w:rFonts w:eastAsia="Calibri"/>
          <w:b/>
          <w:iCs/>
          <w:u w:val="single"/>
          <w:bdr w:val="single" w:sz="8" w:space="0" w:color="auto"/>
        </w:rPr>
        <w:t>agricultural states</w:t>
      </w:r>
      <w:r w:rsidRPr="000C4918">
        <w:rPr>
          <w:rFonts w:eastAsia="Calibri"/>
          <w:u w:val="single"/>
        </w:rPr>
        <w:t xml:space="preserve"> in the upper </w:t>
      </w:r>
      <w:r w:rsidRPr="000C4918">
        <w:rPr>
          <w:rFonts w:eastAsia="Calibri"/>
          <w:b/>
          <w:iCs/>
          <w:u w:val="single"/>
          <w:bdr w:val="single" w:sz="8" w:space="0" w:color="auto"/>
        </w:rPr>
        <w:t>Midwest</w:t>
      </w:r>
      <w:r w:rsidRPr="000C4918">
        <w:rPr>
          <w:rFonts w:eastAsia="Calibri"/>
          <w:u w:val="single"/>
        </w:rPr>
        <w:t xml:space="preserve"> and </w:t>
      </w:r>
      <w:r w:rsidRPr="000C4918">
        <w:rPr>
          <w:rFonts w:eastAsia="Calibri"/>
          <w:b/>
          <w:iCs/>
          <w:u w:val="single"/>
          <w:bdr w:val="single" w:sz="8" w:space="0" w:color="auto"/>
        </w:rPr>
        <w:t>Great Lakes</w:t>
      </w:r>
      <w:r w:rsidRPr="000C4918">
        <w:rPr>
          <w:rFonts w:eastAsia="Calibri"/>
          <w:u w:val="single"/>
        </w:rPr>
        <w:t xml:space="preserve"> region</w:t>
      </w:r>
      <w:r w:rsidRPr="000C4918">
        <w:rPr>
          <w:rFonts w:eastAsia="Calibri"/>
          <w:sz w:val="16"/>
        </w:rPr>
        <w:t xml:space="preserve">. </w:t>
      </w:r>
    </w:p>
    <w:p w14:paraId="27FDC96D" w14:textId="77777777" w:rsidR="00E23E21" w:rsidRPr="000C4918" w:rsidRDefault="00E23E21" w:rsidP="00E23E21">
      <w:pPr>
        <w:rPr>
          <w:rFonts w:eastAsia="Calibri"/>
          <w:sz w:val="16"/>
        </w:rPr>
      </w:pPr>
      <w:r w:rsidRPr="000C4918">
        <w:rPr>
          <w:rFonts w:eastAsia="Calibri"/>
          <w:sz w:val="16"/>
        </w:rPr>
        <w:t xml:space="preserve">But beyond these crucial “swing counties,” the rest of farm country turned out for Trump as well. Across the country, 184 counties are home to 205 ethanol plants. Of those counties, 175 (or 95%) voted for Trump, and they were responsible for 93% of total ethanol production in 2015. Similarly, Trump won counties responsible for 91% of total corn production. </w:t>
      </w:r>
    </w:p>
    <w:p w14:paraId="4E251411" w14:textId="77777777" w:rsidR="00E23E21" w:rsidRPr="000C4918" w:rsidRDefault="00E23E21" w:rsidP="00E23E21">
      <w:pPr>
        <w:rPr>
          <w:rFonts w:eastAsia="Calibri"/>
          <w:sz w:val="16"/>
        </w:rPr>
      </w:pPr>
      <w:r w:rsidRPr="000C4918">
        <w:rPr>
          <w:rFonts w:eastAsia="Calibri"/>
          <w:sz w:val="16"/>
        </w:rPr>
        <w:t xml:space="preserve">So, </w:t>
      </w:r>
      <w:r w:rsidRPr="000C4918">
        <w:rPr>
          <w:rFonts w:eastAsia="Calibri"/>
          <w:highlight w:val="cyan"/>
          <w:u w:val="single"/>
        </w:rPr>
        <w:t>why did corn</w:t>
      </w:r>
      <w:r w:rsidRPr="000C4918">
        <w:rPr>
          <w:rFonts w:eastAsia="Calibri"/>
          <w:u w:val="single"/>
        </w:rPr>
        <w:t xml:space="preserve"> farmers </w:t>
      </w:r>
      <w:r w:rsidRPr="000C4918">
        <w:rPr>
          <w:rFonts w:eastAsia="Calibri"/>
          <w:highlight w:val="cyan"/>
          <w:u w:val="single"/>
        </w:rPr>
        <w:t>and ethanol</w:t>
      </w:r>
      <w:r w:rsidRPr="000C4918">
        <w:rPr>
          <w:rFonts w:eastAsia="Calibri"/>
          <w:u w:val="single"/>
        </w:rPr>
        <w:t xml:space="preserve"> industry workers </w:t>
      </w:r>
      <w:r w:rsidRPr="000C4918">
        <w:rPr>
          <w:rFonts w:eastAsia="Calibri"/>
          <w:highlight w:val="cyan"/>
          <w:u w:val="single"/>
        </w:rPr>
        <w:t>vote for Trump</w:t>
      </w:r>
      <w:r w:rsidRPr="000C4918">
        <w:rPr>
          <w:rFonts w:eastAsia="Calibri"/>
          <w:sz w:val="16"/>
        </w:rPr>
        <w:t xml:space="preserve"> on Election Day? </w:t>
      </w:r>
      <w:r w:rsidRPr="000C4918">
        <w:rPr>
          <w:rFonts w:eastAsia="Calibri"/>
          <w:highlight w:val="cyan"/>
          <w:u w:val="single"/>
        </w:rPr>
        <w:t xml:space="preserve">The answer is </w:t>
      </w:r>
      <w:r w:rsidRPr="000C4918">
        <w:rPr>
          <w:rFonts w:eastAsia="Calibri"/>
          <w:b/>
          <w:iCs/>
          <w:highlight w:val="cyan"/>
          <w:u w:val="single"/>
          <w:bdr w:val="single" w:sz="8" w:space="0" w:color="auto"/>
        </w:rPr>
        <w:t>simple</w:t>
      </w:r>
      <w:r w:rsidRPr="000C4918">
        <w:rPr>
          <w:rFonts w:eastAsia="Calibri"/>
          <w:sz w:val="16"/>
        </w:rPr>
        <w:t xml:space="preserve">. During his campaign, President-elect </w:t>
      </w:r>
      <w:r w:rsidRPr="000C4918">
        <w:rPr>
          <w:rFonts w:eastAsia="Calibri"/>
          <w:b/>
          <w:iCs/>
          <w:sz w:val="28"/>
          <w:szCs w:val="28"/>
          <w:highlight w:val="cyan"/>
          <w:u w:val="single"/>
          <w:bdr w:val="single" w:sz="8" w:space="0" w:color="auto"/>
        </w:rPr>
        <w:t>Trump pledged to support ethanol and the</w:t>
      </w:r>
      <w:r w:rsidRPr="000C4918">
        <w:rPr>
          <w:rFonts w:eastAsia="Calibri"/>
          <w:sz w:val="16"/>
        </w:rPr>
        <w:t xml:space="preserve"> Renewable Fuel Standard (</w:t>
      </w:r>
      <w:r w:rsidRPr="000C4918">
        <w:rPr>
          <w:rFonts w:eastAsia="Calibri"/>
          <w:b/>
          <w:iCs/>
          <w:sz w:val="28"/>
          <w:szCs w:val="28"/>
          <w:highlight w:val="cyan"/>
          <w:u w:val="single"/>
          <w:bdr w:val="single" w:sz="8" w:space="0" w:color="auto"/>
        </w:rPr>
        <w:t>RFS</w:t>
      </w:r>
      <w:r w:rsidRPr="000C4918">
        <w:rPr>
          <w:rFonts w:eastAsia="Calibri"/>
          <w:sz w:val="16"/>
        </w:rPr>
        <w:t xml:space="preserve">), </w:t>
      </w:r>
      <w:r w:rsidRPr="000C4918">
        <w:rPr>
          <w:rFonts w:eastAsia="Calibri"/>
          <w:u w:val="single"/>
        </w:rPr>
        <w:t>a program that ensures consumers will have access to</w:t>
      </w:r>
      <w:r w:rsidRPr="000C4918">
        <w:rPr>
          <w:rFonts w:eastAsia="Calibri"/>
          <w:sz w:val="16"/>
        </w:rPr>
        <w:t xml:space="preserve"> lower-cost, </w:t>
      </w:r>
      <w:r w:rsidRPr="000C4918">
        <w:rPr>
          <w:rFonts w:eastAsia="Calibri"/>
          <w:b/>
          <w:iCs/>
          <w:u w:val="single"/>
          <w:bdr w:val="single" w:sz="8" w:space="0" w:color="auto"/>
        </w:rPr>
        <w:t>American-made ethanol</w:t>
      </w:r>
      <w:r w:rsidRPr="000C4918">
        <w:rPr>
          <w:rFonts w:eastAsia="Calibri"/>
          <w:sz w:val="16"/>
        </w:rPr>
        <w:t xml:space="preserve"> in a fuel market that is otherwise closed to competition. </w:t>
      </w:r>
    </w:p>
    <w:p w14:paraId="7F7FB639" w14:textId="77777777" w:rsidR="00E23E21" w:rsidRPr="000C4918" w:rsidRDefault="00E23E21" w:rsidP="00E23E21">
      <w:pPr>
        <w:rPr>
          <w:rFonts w:eastAsia="Calibri"/>
          <w:sz w:val="16"/>
        </w:rPr>
      </w:pPr>
      <w:r w:rsidRPr="000C4918">
        <w:rPr>
          <w:rFonts w:eastAsia="Calibri"/>
          <w:sz w:val="16"/>
        </w:rPr>
        <w:t>“</w:t>
      </w:r>
      <w:r w:rsidRPr="000C4918">
        <w:rPr>
          <w:rFonts w:eastAsia="Calibri"/>
          <w:u w:val="single"/>
        </w:rPr>
        <w:t>The RFS</w:t>
      </w:r>
      <w:r w:rsidRPr="000C4918">
        <w:rPr>
          <w:rFonts w:eastAsia="Calibri"/>
          <w:sz w:val="16"/>
        </w:rPr>
        <w:t>…</w:t>
      </w:r>
      <w:r w:rsidRPr="000C4918">
        <w:rPr>
          <w:rFonts w:eastAsia="Calibri"/>
          <w:u w:val="single"/>
        </w:rPr>
        <w:t>is</w:t>
      </w:r>
      <w:r w:rsidRPr="000C4918">
        <w:rPr>
          <w:rFonts w:eastAsia="Calibri"/>
          <w:sz w:val="16"/>
        </w:rPr>
        <w:t xml:space="preserve"> an </w:t>
      </w:r>
      <w:r w:rsidRPr="000C4918">
        <w:rPr>
          <w:rFonts w:eastAsia="Calibri"/>
          <w:b/>
          <w:iCs/>
          <w:u w:val="single"/>
          <w:bdr w:val="single" w:sz="8" w:space="0" w:color="auto"/>
        </w:rPr>
        <w:t>important</w:t>
      </w:r>
      <w:r w:rsidRPr="000C4918">
        <w:rPr>
          <w:rFonts w:eastAsia="Calibri"/>
          <w:sz w:val="16"/>
        </w:rPr>
        <w:t xml:space="preserve"> tool in the mission to achieve energy independence to the United States,” Trump said on the campaign trail. “I will do all that is in my power as president to achieve that goal. As president, I will encourage Congress to be cautious in attempting to change any part of the RFS. As president, I would encourage regulators to end restrictions that keep higher blends of ethanol and biofuel from being sold.” </w:t>
      </w:r>
    </w:p>
    <w:p w14:paraId="617EB80B" w14:textId="77777777" w:rsidR="00E23E21" w:rsidRPr="00D86C01" w:rsidRDefault="00E23E21" w:rsidP="00E23E21">
      <w:pPr>
        <w:keepNext/>
        <w:keepLines/>
        <w:spacing w:before="40"/>
        <w:outlineLvl w:val="3"/>
        <w:rPr>
          <w:rFonts w:eastAsia="Times New Roman"/>
          <w:b/>
          <w:iCs/>
          <w:sz w:val="26"/>
        </w:rPr>
      </w:pPr>
      <w:r w:rsidRPr="00D86C01">
        <w:rPr>
          <w:rFonts w:eastAsia="Times New Roman"/>
          <w:b/>
          <w:iCs/>
          <w:sz w:val="26"/>
        </w:rPr>
        <w:t xml:space="preserve">The Corn Belt is </w:t>
      </w:r>
      <w:r w:rsidRPr="00D86C01">
        <w:rPr>
          <w:rFonts w:eastAsia="Times New Roman"/>
          <w:b/>
          <w:iCs/>
          <w:sz w:val="26"/>
          <w:u w:val="single"/>
        </w:rPr>
        <w:t>politically powerful</w:t>
      </w:r>
      <w:r w:rsidRPr="00D86C01">
        <w:rPr>
          <w:rFonts w:eastAsia="Times New Roman"/>
          <w:b/>
          <w:iCs/>
          <w:sz w:val="26"/>
        </w:rPr>
        <w:t xml:space="preserve">, and backlash from the AFF would </w:t>
      </w:r>
      <w:r w:rsidRPr="00D86C01">
        <w:rPr>
          <w:rFonts w:eastAsia="Times New Roman"/>
          <w:b/>
          <w:iCs/>
          <w:sz w:val="26"/>
          <w:u w:val="single"/>
        </w:rPr>
        <w:t>substantially deck</w:t>
      </w:r>
      <w:r w:rsidRPr="00D86C01">
        <w:rPr>
          <w:rFonts w:eastAsia="Times New Roman"/>
          <w:b/>
          <w:iCs/>
          <w:sz w:val="26"/>
        </w:rPr>
        <w:t xml:space="preserve"> support.</w:t>
      </w:r>
    </w:p>
    <w:p w14:paraId="55676A44" w14:textId="77777777" w:rsidR="00E23E21" w:rsidRPr="00D86C01" w:rsidRDefault="00E23E21" w:rsidP="00E23E21">
      <w:pPr>
        <w:rPr>
          <w:rFonts w:eastAsia="Calibri"/>
        </w:rPr>
      </w:pPr>
      <w:r w:rsidRPr="00D86C01">
        <w:rPr>
          <w:rFonts w:eastAsia="Calibri"/>
          <w:b/>
          <w:bCs/>
          <w:sz w:val="26"/>
          <w:u w:val="single"/>
        </w:rPr>
        <w:t>Murse 21</w:t>
      </w:r>
      <w:r w:rsidRPr="00D86C01">
        <w:rPr>
          <w:rFonts w:eastAsia="Calibri"/>
        </w:rPr>
        <w:t>, former political reporter and current Managing Editor of daily paper "LNP," and weekly political paper "The Caucus," (Tom, September 4</w:t>
      </w:r>
      <w:r w:rsidRPr="00D86C01">
        <w:rPr>
          <w:rFonts w:eastAsia="Calibri"/>
          <w:vertAlign w:val="superscript"/>
        </w:rPr>
        <w:t>th</w:t>
      </w:r>
      <w:r w:rsidRPr="00D86C01">
        <w:rPr>
          <w:rFonts w:eastAsia="Calibri"/>
        </w:rPr>
        <w:t>, “President Trump Protects the Ethanol Subsidy, Understanding the Ethanol Subsidy”, https://www.thoughtco.com/understanding-the-ethanol-subsidy-3321701)</w:t>
      </w:r>
    </w:p>
    <w:p w14:paraId="7B649E99" w14:textId="77777777" w:rsidR="00E23E21" w:rsidRPr="00D86C01" w:rsidRDefault="00E23E21" w:rsidP="00E23E21">
      <w:pPr>
        <w:rPr>
          <w:rFonts w:eastAsia="Calibri"/>
          <w:sz w:val="16"/>
        </w:rPr>
      </w:pPr>
      <w:r w:rsidRPr="00D86C01">
        <w:rPr>
          <w:rFonts w:eastAsia="Calibri"/>
          <w:sz w:val="16"/>
        </w:rPr>
        <w:t xml:space="preserve">During his 2016 campaign, President Donald </w:t>
      </w:r>
      <w:r w:rsidRPr="00D86C01">
        <w:rPr>
          <w:rFonts w:eastAsia="Calibri"/>
          <w:highlight w:val="cyan"/>
          <w:u w:val="single"/>
        </w:rPr>
        <w:t>Trump</w:t>
      </w:r>
      <w:r w:rsidRPr="00D86C01">
        <w:rPr>
          <w:rFonts w:eastAsia="Calibri"/>
          <w:u w:val="single"/>
        </w:rPr>
        <w:t xml:space="preserve"> came out as one of </w:t>
      </w:r>
      <w:r w:rsidRPr="00D86C01">
        <w:rPr>
          <w:rFonts w:eastAsia="Calibri"/>
          <w:highlight w:val="cyan"/>
          <w:u w:val="single"/>
        </w:rPr>
        <w:t xml:space="preserve">the ethanol subsidy’s </w:t>
      </w:r>
      <w:r w:rsidRPr="00D86C01">
        <w:rPr>
          <w:rFonts w:eastAsia="Calibri"/>
          <w:b/>
          <w:iCs/>
          <w:highlight w:val="cyan"/>
          <w:u w:val="single"/>
          <w:bdr w:val="single" w:sz="8" w:space="0" w:color="auto"/>
        </w:rPr>
        <w:t>strongest</w:t>
      </w:r>
      <w:r w:rsidRPr="00D86C01">
        <w:rPr>
          <w:rFonts w:eastAsia="Calibri"/>
          <w:highlight w:val="cyan"/>
          <w:u w:val="single"/>
        </w:rPr>
        <w:t xml:space="preserve"> supporters</w:t>
      </w:r>
      <w:r w:rsidRPr="00D86C01">
        <w:rPr>
          <w:rFonts w:eastAsia="Calibri"/>
          <w:u w:val="single"/>
        </w:rPr>
        <w:t>. Speaking in Iowa</w:t>
      </w:r>
      <w:r w:rsidRPr="00D86C01">
        <w:rPr>
          <w:rFonts w:eastAsia="Calibri"/>
          <w:sz w:val="16"/>
        </w:rPr>
        <w:t xml:space="preserve">, where corn is king, on January 21, 2016, </w:t>
      </w:r>
      <w:r w:rsidRPr="00D86C01">
        <w:rPr>
          <w:rFonts w:eastAsia="Calibri"/>
          <w:highlight w:val="cyan"/>
          <w:u w:val="single"/>
        </w:rPr>
        <w:t xml:space="preserve">he said, “The EPA should </w:t>
      </w:r>
      <w:r w:rsidRPr="00D86C01">
        <w:rPr>
          <w:rFonts w:eastAsia="Calibri"/>
          <w:b/>
          <w:iCs/>
          <w:highlight w:val="cyan"/>
          <w:u w:val="single"/>
          <w:bdr w:val="single" w:sz="8" w:space="0" w:color="auto"/>
        </w:rPr>
        <w:t>ensure</w:t>
      </w:r>
      <w:r w:rsidRPr="00D86C01">
        <w:rPr>
          <w:rFonts w:eastAsia="Calibri"/>
          <w:u w:val="single"/>
        </w:rPr>
        <w:t xml:space="preserve"> that </w:t>
      </w:r>
      <w:r w:rsidRPr="00D86C01">
        <w:rPr>
          <w:rFonts w:eastAsia="Calibri"/>
          <w:highlight w:val="cyan"/>
          <w:u w:val="single"/>
        </w:rPr>
        <w:t>biofuel</w:t>
      </w:r>
      <w:r w:rsidRPr="00D86C01">
        <w:rPr>
          <w:rFonts w:eastAsia="Calibri"/>
          <w:u w:val="single"/>
        </w:rPr>
        <w:t xml:space="preserve"> . . . blend levels </w:t>
      </w:r>
      <w:r w:rsidRPr="00D86C01">
        <w:rPr>
          <w:rFonts w:eastAsia="Calibri"/>
          <w:highlight w:val="cyan"/>
          <w:u w:val="single"/>
        </w:rPr>
        <w:t>match the</w:t>
      </w:r>
      <w:r w:rsidRPr="00D86C01">
        <w:rPr>
          <w:rFonts w:eastAsia="Calibri"/>
          <w:u w:val="single"/>
        </w:rPr>
        <w:t xml:space="preserve"> statutory </w:t>
      </w:r>
      <w:r w:rsidRPr="00D86C01">
        <w:rPr>
          <w:rFonts w:eastAsia="Calibri"/>
          <w:highlight w:val="cyan"/>
          <w:u w:val="single"/>
        </w:rPr>
        <w:t>level</w:t>
      </w:r>
      <w:r w:rsidRPr="00D86C01">
        <w:rPr>
          <w:rFonts w:eastAsia="Calibri"/>
          <w:u w:val="single"/>
        </w:rPr>
        <w:t xml:space="preserve"> </w:t>
      </w:r>
      <w:r w:rsidRPr="00D86C01">
        <w:rPr>
          <w:rFonts w:eastAsia="Calibri"/>
          <w:highlight w:val="cyan"/>
          <w:u w:val="single"/>
        </w:rPr>
        <w:t>set by Congress</w:t>
      </w:r>
      <w:r w:rsidRPr="00D86C01">
        <w:rPr>
          <w:rFonts w:eastAsia="Calibri"/>
          <w:sz w:val="16"/>
        </w:rPr>
        <w:t xml:space="preserve">,” adding that </w:t>
      </w:r>
      <w:r w:rsidRPr="00D86C01">
        <w:rPr>
          <w:rFonts w:eastAsia="Calibri"/>
          <w:highlight w:val="cyan"/>
          <w:u w:val="single"/>
        </w:rPr>
        <w:t>he was</w:t>
      </w:r>
      <w:r w:rsidRPr="00D86C01">
        <w:rPr>
          <w:rFonts w:eastAsia="Calibri"/>
          <w:sz w:val="16"/>
        </w:rPr>
        <w:t xml:space="preserve"> “was “there </w:t>
      </w:r>
      <w:r w:rsidRPr="00D86C01">
        <w:rPr>
          <w:rFonts w:eastAsia="Calibri"/>
          <w:b/>
          <w:iCs/>
          <w:highlight w:val="cyan"/>
          <w:u w:val="single"/>
          <w:bdr w:val="single" w:sz="8" w:space="0" w:color="auto"/>
        </w:rPr>
        <w:t>with</w:t>
      </w:r>
      <w:r w:rsidRPr="00D86C01">
        <w:rPr>
          <w:rFonts w:eastAsia="Calibri"/>
          <w:sz w:val="16"/>
        </w:rPr>
        <w:t xml:space="preserve"> you [</w:t>
      </w:r>
      <w:r w:rsidRPr="00D86C01">
        <w:rPr>
          <w:rFonts w:eastAsia="Calibri"/>
          <w:b/>
          <w:iCs/>
          <w:highlight w:val="cyan"/>
          <w:u w:val="single"/>
          <w:bdr w:val="single" w:sz="8" w:space="0" w:color="auto"/>
        </w:rPr>
        <w:t>farmers] 100 percent</w:t>
      </w:r>
      <w:r w:rsidRPr="00D86C01">
        <w:rPr>
          <w:rFonts w:eastAsia="Calibri"/>
          <w:sz w:val="16"/>
        </w:rPr>
        <w:t xml:space="preserve">” on continuing federal subsidy for ethanol. “You’re going to get a really fair shake from me.” </w:t>
      </w:r>
    </w:p>
    <w:p w14:paraId="5E254300" w14:textId="77777777" w:rsidR="00E23E21" w:rsidRPr="00144CB4" w:rsidRDefault="00E23E21" w:rsidP="00E23E21">
      <w:pPr>
        <w:rPr>
          <w:rFonts w:eastAsia="Calibri"/>
          <w:sz w:val="16"/>
        </w:rPr>
      </w:pPr>
      <w:r w:rsidRPr="00D86C01">
        <w:rPr>
          <w:rFonts w:eastAsia="Calibri"/>
          <w:u w:val="single"/>
        </w:rPr>
        <w:t>After Trump took office</w:t>
      </w:r>
      <w:r w:rsidRPr="00D86C01">
        <w:rPr>
          <w:rFonts w:eastAsia="Calibri"/>
          <w:sz w:val="16"/>
        </w:rPr>
        <w:t xml:space="preserve"> in January 2017, </w:t>
      </w:r>
      <w:r w:rsidRPr="00D86C01">
        <w:rPr>
          <w:rFonts w:eastAsia="Calibri"/>
          <w:u w:val="single"/>
        </w:rPr>
        <w:t xml:space="preserve">all seemed well </w:t>
      </w:r>
      <w:r w:rsidRPr="00D86C01">
        <w:rPr>
          <w:rFonts w:eastAsia="Calibri"/>
          <w:sz w:val="16"/>
        </w:rPr>
        <w:t xml:space="preserve">with the ethanol subsidy </w:t>
      </w:r>
      <w:r w:rsidRPr="00D86C01">
        <w:rPr>
          <w:rFonts w:eastAsia="Calibri"/>
          <w:u w:val="single"/>
        </w:rPr>
        <w:t>until</w:t>
      </w:r>
      <w:r w:rsidRPr="00D86C01">
        <w:rPr>
          <w:rFonts w:eastAsia="Calibri"/>
          <w:sz w:val="16"/>
        </w:rPr>
        <w:t xml:space="preserve"> early October, when </w:t>
      </w:r>
      <w:r w:rsidRPr="00D86C01">
        <w:rPr>
          <w:rFonts w:eastAsia="Calibri"/>
          <w:highlight w:val="cyan"/>
          <w:u w:val="single"/>
        </w:rPr>
        <w:t>his own EPA administrator</w:t>
      </w:r>
      <w:r w:rsidRPr="00D86C01">
        <w:rPr>
          <w:rFonts w:eastAsia="Calibri"/>
          <w:sz w:val="16"/>
        </w:rPr>
        <w:t xml:space="preserve"> Scott Pruitt </w:t>
      </w:r>
      <w:r w:rsidRPr="00D86C01">
        <w:rPr>
          <w:rFonts w:eastAsia="Calibri"/>
          <w:highlight w:val="cyan"/>
          <w:u w:val="single"/>
        </w:rPr>
        <w:t>announced</w:t>
      </w:r>
      <w:r w:rsidRPr="00D86C01">
        <w:rPr>
          <w:rFonts w:eastAsia="Calibri"/>
          <w:u w:val="single"/>
        </w:rPr>
        <w:t xml:space="preserve"> that </w:t>
      </w:r>
      <w:r w:rsidRPr="00D86C01">
        <w:rPr>
          <w:rFonts w:eastAsia="Calibri"/>
          <w:highlight w:val="cyan"/>
          <w:u w:val="single"/>
        </w:rPr>
        <w:t>the agency was considering lowering the</w:t>
      </w:r>
      <w:r w:rsidRPr="00D86C01">
        <w:rPr>
          <w:rFonts w:eastAsia="Calibri"/>
          <w:u w:val="single"/>
        </w:rPr>
        <w:t xml:space="preserve"> EPA-mandated subsidy </w:t>
      </w:r>
      <w:r w:rsidRPr="00D86C01">
        <w:rPr>
          <w:rFonts w:eastAsia="Calibri"/>
          <w:highlight w:val="cyan"/>
          <w:u w:val="single"/>
        </w:rPr>
        <w:t>payment</w:t>
      </w:r>
      <w:r w:rsidRPr="00D86C01">
        <w:rPr>
          <w:rFonts w:eastAsia="Calibri"/>
          <w:sz w:val="16"/>
        </w:rPr>
        <w:t xml:space="preserve"> level for ethanol “</w:t>
      </w:r>
      <w:r w:rsidRPr="00D86C01">
        <w:rPr>
          <w:rFonts w:eastAsia="Calibri"/>
          <w:u w:val="single"/>
        </w:rPr>
        <w:t>slightly</w:t>
      </w:r>
      <w:r w:rsidRPr="00D86C01">
        <w:rPr>
          <w:rFonts w:eastAsia="Calibri"/>
          <w:sz w:val="16"/>
        </w:rPr>
        <w:t xml:space="preserve">” in 2018. </w:t>
      </w:r>
      <w:r w:rsidRPr="00D86C01">
        <w:rPr>
          <w:rFonts w:eastAsia="Calibri"/>
          <w:u w:val="single"/>
        </w:rPr>
        <w:t xml:space="preserve">The suggestion </w:t>
      </w:r>
      <w:r w:rsidRPr="00D86C01">
        <w:rPr>
          <w:rFonts w:eastAsia="Calibri"/>
          <w:highlight w:val="cyan"/>
          <w:u w:val="single"/>
        </w:rPr>
        <w:t xml:space="preserve">sent </w:t>
      </w:r>
      <w:r w:rsidRPr="00D86C01">
        <w:rPr>
          <w:rFonts w:eastAsia="Calibri"/>
          <w:b/>
          <w:iCs/>
          <w:highlight w:val="cyan"/>
          <w:u w:val="single"/>
          <w:bdr w:val="single" w:sz="8" w:space="0" w:color="auto"/>
        </w:rPr>
        <w:t>shockwaves</w:t>
      </w:r>
      <w:r w:rsidRPr="00D86C01">
        <w:rPr>
          <w:rFonts w:eastAsia="Calibri"/>
          <w:highlight w:val="cyan"/>
          <w:u w:val="single"/>
        </w:rPr>
        <w:t xml:space="preserve"> through the Corn Belt</w:t>
      </w:r>
      <w:r w:rsidRPr="00D86C01">
        <w:rPr>
          <w:rFonts w:eastAsia="Calibri"/>
          <w:sz w:val="16"/>
        </w:rPr>
        <w:t xml:space="preserve"> and its Republican congressional protectors. Iowa Sen. Chuck </w:t>
      </w:r>
      <w:r w:rsidRPr="00D86C01">
        <w:rPr>
          <w:rFonts w:eastAsia="Calibri"/>
          <w:u w:val="single"/>
        </w:rPr>
        <w:t xml:space="preserve">Grassley </w:t>
      </w:r>
      <w:r w:rsidRPr="00D86C01">
        <w:rPr>
          <w:rFonts w:eastAsia="Calibri"/>
          <w:highlight w:val="cyan"/>
          <w:u w:val="single"/>
        </w:rPr>
        <w:t>accused</w:t>
      </w:r>
      <w:r w:rsidRPr="00D86C01">
        <w:rPr>
          <w:rFonts w:eastAsia="Calibri"/>
          <w:u w:val="single"/>
        </w:rPr>
        <w:t xml:space="preserve"> Trump </w:t>
      </w:r>
      <w:r w:rsidRPr="00D86C01">
        <w:rPr>
          <w:rFonts w:eastAsia="Calibri"/>
          <w:highlight w:val="cyan"/>
          <w:u w:val="single"/>
        </w:rPr>
        <w:t>of a “</w:t>
      </w:r>
      <w:r w:rsidRPr="00D86C01">
        <w:rPr>
          <w:rFonts w:eastAsia="Calibri"/>
          <w:b/>
          <w:iCs/>
          <w:highlight w:val="cyan"/>
          <w:u w:val="single"/>
          <w:bdr w:val="single" w:sz="8" w:space="0" w:color="auto"/>
        </w:rPr>
        <w:t>bait and switch</w:t>
      </w:r>
      <w:r w:rsidRPr="00D86C01">
        <w:rPr>
          <w:rFonts w:eastAsia="Calibri"/>
          <w:highlight w:val="cyan"/>
          <w:u w:val="single"/>
        </w:rPr>
        <w:t>,”</w:t>
      </w:r>
      <w:r w:rsidRPr="00D86C01">
        <w:rPr>
          <w:rFonts w:eastAsia="Calibri"/>
          <w:sz w:val="16"/>
        </w:rPr>
        <w:t xml:space="preserve"> in reference to his empathic campaign promise. </w:t>
      </w:r>
      <w:r w:rsidRPr="00D86C01">
        <w:rPr>
          <w:rFonts w:eastAsia="Calibri"/>
          <w:u w:val="single"/>
        </w:rPr>
        <w:t>Grassley and</w:t>
      </w:r>
      <w:r w:rsidRPr="00D86C01">
        <w:rPr>
          <w:rFonts w:eastAsia="Calibri"/>
          <w:sz w:val="16"/>
        </w:rPr>
        <w:t xml:space="preserve"> Iowa’s other Republican senator, Joni </w:t>
      </w:r>
      <w:r w:rsidRPr="00D86C01">
        <w:rPr>
          <w:rFonts w:eastAsia="Calibri"/>
          <w:u w:val="single"/>
        </w:rPr>
        <w:t xml:space="preserve">Ernst, </w:t>
      </w:r>
      <w:r w:rsidRPr="00D86C01">
        <w:rPr>
          <w:rFonts w:eastAsia="Calibri"/>
          <w:highlight w:val="cyan"/>
          <w:u w:val="single"/>
        </w:rPr>
        <w:t xml:space="preserve">threatened to block </w:t>
      </w:r>
      <w:r w:rsidRPr="00D86C01">
        <w:rPr>
          <w:rFonts w:eastAsia="Calibri"/>
          <w:b/>
          <w:iCs/>
          <w:highlight w:val="cyan"/>
          <w:u w:val="single"/>
          <w:bdr w:val="single" w:sz="8" w:space="0" w:color="auto"/>
        </w:rPr>
        <w:t>all</w:t>
      </w:r>
      <w:r w:rsidRPr="00D86C01">
        <w:rPr>
          <w:rFonts w:eastAsia="Calibri"/>
          <w:u w:val="single"/>
        </w:rPr>
        <w:t xml:space="preserve"> of Trump’s future </w:t>
      </w:r>
      <w:r w:rsidRPr="00D86C01">
        <w:rPr>
          <w:rFonts w:eastAsia="Calibri"/>
          <w:highlight w:val="cyan"/>
          <w:u w:val="single"/>
        </w:rPr>
        <w:t>EPA appointments</w:t>
      </w:r>
      <w:r w:rsidRPr="00D86C01">
        <w:rPr>
          <w:rFonts w:eastAsia="Calibri"/>
          <w:u w:val="single"/>
        </w:rPr>
        <w:t xml:space="preserve">. The </w:t>
      </w:r>
      <w:r w:rsidRPr="00D86C01">
        <w:rPr>
          <w:rFonts w:eastAsia="Calibri"/>
          <w:highlight w:val="cyan"/>
          <w:u w:val="single"/>
        </w:rPr>
        <w:t>governors of most Corn Belt</w:t>
      </w:r>
      <w:r w:rsidRPr="00D86C01">
        <w:rPr>
          <w:rFonts w:eastAsia="Calibri"/>
          <w:sz w:val="16"/>
        </w:rPr>
        <w:t xml:space="preserve"> states </w:t>
      </w:r>
      <w:r w:rsidRPr="00D86C01">
        <w:rPr>
          <w:rFonts w:eastAsia="Calibri"/>
          <w:u w:val="single"/>
        </w:rPr>
        <w:t xml:space="preserve">joined in sending Trump </w:t>
      </w:r>
      <w:r w:rsidRPr="00D86C01">
        <w:rPr>
          <w:rFonts w:eastAsia="Calibri"/>
          <w:b/>
          <w:iCs/>
          <w:highlight w:val="cyan"/>
          <w:u w:val="single"/>
          <w:bdr w:val="single" w:sz="8" w:space="0" w:color="auto"/>
        </w:rPr>
        <w:t>warn</w:t>
      </w:r>
      <w:r w:rsidRPr="00D86C01">
        <w:rPr>
          <w:rFonts w:eastAsia="Calibri"/>
          <w:b/>
          <w:iCs/>
          <w:u w:val="single"/>
          <w:bdr w:val="single" w:sz="8" w:space="0" w:color="auto"/>
        </w:rPr>
        <w:t xml:space="preserve">ing </w:t>
      </w:r>
      <w:r w:rsidRPr="00D86C01">
        <w:rPr>
          <w:rFonts w:eastAsia="Calibri"/>
          <w:b/>
          <w:iCs/>
          <w:highlight w:val="cyan"/>
          <w:u w:val="single"/>
          <w:bdr w:val="single" w:sz="8" w:space="0" w:color="auto"/>
        </w:rPr>
        <w:t>him</w:t>
      </w:r>
      <w:r w:rsidRPr="00D86C01">
        <w:rPr>
          <w:rFonts w:eastAsia="Calibri"/>
          <w:sz w:val="16"/>
        </w:rPr>
        <w:t xml:space="preserve"> than </w:t>
      </w:r>
      <w:r w:rsidRPr="00D86C01">
        <w:rPr>
          <w:rFonts w:eastAsia="Calibri"/>
          <w:b/>
          <w:iCs/>
          <w:highlight w:val="cyan"/>
          <w:u w:val="single"/>
          <w:bdr w:val="single" w:sz="8" w:space="0" w:color="auto"/>
        </w:rPr>
        <w:t>any cutback in</w:t>
      </w:r>
      <w:r w:rsidRPr="00D86C01">
        <w:rPr>
          <w:rFonts w:eastAsia="Calibri"/>
          <w:sz w:val="16"/>
        </w:rPr>
        <w:t xml:space="preserve"> the Renewable Fuel Standard program’s subsidies </w:t>
      </w:r>
      <w:r w:rsidRPr="00D86C01">
        <w:rPr>
          <w:rFonts w:eastAsia="Calibri"/>
          <w:highlight w:val="cyan"/>
          <w:u w:val="single"/>
        </w:rPr>
        <w:t>would be</w:t>
      </w:r>
      <w:r w:rsidRPr="00D86C01">
        <w:rPr>
          <w:rFonts w:eastAsia="Calibri"/>
          <w:u w:val="single"/>
        </w:rPr>
        <w:t xml:space="preserve"> </w:t>
      </w:r>
      <w:r w:rsidRPr="00D86C01">
        <w:rPr>
          <w:rFonts w:eastAsia="Calibri"/>
          <w:b/>
          <w:iCs/>
          <w:u w:val="single"/>
          <w:bdr w:val="single" w:sz="8" w:space="0" w:color="auto"/>
        </w:rPr>
        <w:t xml:space="preserve">“highly </w:t>
      </w:r>
      <w:r w:rsidRPr="00D86C01">
        <w:rPr>
          <w:rFonts w:eastAsia="Calibri"/>
          <w:b/>
          <w:iCs/>
          <w:highlight w:val="cyan"/>
          <w:u w:val="single"/>
          <w:bdr w:val="single" w:sz="8" w:space="0" w:color="auto"/>
        </w:rPr>
        <w:t>disruptive, unprecedented and</w:t>
      </w:r>
      <w:r w:rsidRPr="00D86C01">
        <w:rPr>
          <w:rFonts w:eastAsia="Calibri"/>
          <w:sz w:val="16"/>
        </w:rPr>
        <w:t xml:space="preserve"> potentially </w:t>
      </w:r>
      <w:r w:rsidRPr="00D86C01">
        <w:rPr>
          <w:rFonts w:eastAsia="Calibri"/>
          <w:b/>
          <w:iCs/>
          <w:highlight w:val="cyan"/>
          <w:u w:val="single"/>
          <w:bdr w:val="single" w:sz="8" w:space="0" w:color="auto"/>
        </w:rPr>
        <w:t>catastrophic</w:t>
      </w:r>
      <w:r w:rsidRPr="00D86C01">
        <w:rPr>
          <w:rFonts w:eastAsia="Calibri"/>
          <w:sz w:val="16"/>
        </w:rPr>
        <w:t xml:space="preserve">.” </w:t>
      </w:r>
    </w:p>
    <w:p w14:paraId="568834BC" w14:textId="77777777" w:rsidR="00E23E21" w:rsidRDefault="00E23E21" w:rsidP="00E23E21">
      <w:pPr>
        <w:pStyle w:val="Heading3"/>
        <w:rPr>
          <w:rFonts w:eastAsia="Times New Roman"/>
          <w:bdr w:val="none" w:sz="0" w:space="0" w:color="auto" w:frame="1"/>
        </w:rPr>
      </w:pPr>
      <w:r>
        <w:rPr>
          <w:rFonts w:eastAsia="Times New Roman"/>
          <w:bdr w:val="none" w:sz="0" w:space="0" w:color="auto" w:frame="1"/>
        </w:rPr>
        <w:t>AT: Intrinsic Test</w:t>
      </w:r>
    </w:p>
    <w:p w14:paraId="5C8822FF" w14:textId="77777777" w:rsidR="00E23E21" w:rsidRDefault="00E23E21" w:rsidP="00E23E21">
      <w:pPr>
        <w:pStyle w:val="Heading3"/>
        <w:rPr>
          <w:rFonts w:eastAsia="Times New Roman"/>
          <w:bdr w:val="none" w:sz="0" w:space="0" w:color="auto" w:frame="1"/>
        </w:rPr>
      </w:pPr>
      <w:r>
        <w:rPr>
          <w:rFonts w:eastAsia="Times New Roman"/>
          <w:bdr w:val="none" w:sz="0" w:space="0" w:color="auto" w:frame="1"/>
        </w:rPr>
        <w:t>AT: Black Swans/Too Early</w:t>
      </w:r>
    </w:p>
    <w:p w14:paraId="6DB37257" w14:textId="77777777" w:rsidR="00E23E21" w:rsidRPr="0050795A" w:rsidRDefault="00E23E21" w:rsidP="00E23E21">
      <w:pPr>
        <w:keepNext/>
        <w:keepLines/>
        <w:spacing w:before="40"/>
        <w:outlineLvl w:val="3"/>
        <w:rPr>
          <w:rFonts w:eastAsia="Times New Roman"/>
          <w:b/>
          <w:iCs/>
          <w:sz w:val="26"/>
        </w:rPr>
      </w:pPr>
      <w:r w:rsidRPr="0050795A">
        <w:rPr>
          <w:rFonts w:eastAsia="Times New Roman"/>
          <w:b/>
          <w:iCs/>
          <w:sz w:val="26"/>
        </w:rPr>
        <w:t xml:space="preserve">Now is key. Fundraising and advertising are </w:t>
      </w:r>
      <w:r w:rsidRPr="0050795A">
        <w:rPr>
          <w:rFonts w:eastAsia="Times New Roman"/>
          <w:b/>
          <w:iCs/>
          <w:sz w:val="26"/>
          <w:u w:val="single"/>
        </w:rPr>
        <w:t>kicking off</w:t>
      </w:r>
      <w:r w:rsidRPr="0050795A">
        <w:rPr>
          <w:rFonts w:eastAsia="Times New Roman"/>
          <w:b/>
          <w:iCs/>
          <w:sz w:val="26"/>
        </w:rPr>
        <w:t>, and need to be sustained through the next 8 months.</w:t>
      </w:r>
    </w:p>
    <w:p w14:paraId="18366E6A" w14:textId="77777777" w:rsidR="00E23E21" w:rsidRPr="0050795A" w:rsidRDefault="00E23E21" w:rsidP="00E23E21">
      <w:pPr>
        <w:rPr>
          <w:rFonts w:eastAsia="Aptos"/>
        </w:rPr>
      </w:pPr>
      <w:r w:rsidRPr="0050795A">
        <w:rPr>
          <w:rFonts w:eastAsia="Aptos"/>
        </w:rPr>
        <w:t>Jo-</w:t>
      </w:r>
      <w:r w:rsidRPr="0050795A">
        <w:rPr>
          <w:rFonts w:eastAsia="Aptos"/>
          <w:b/>
          <w:bCs/>
          <w:sz w:val="26"/>
        </w:rPr>
        <w:t>Roth 26</w:t>
      </w:r>
      <w:r w:rsidRPr="0050795A">
        <w:rPr>
          <w:rFonts w:eastAsia="Aptos"/>
        </w:rPr>
        <w:t>, covered Capitol Hill and national politics for Gray Television. Before relocating to Washington, Samantha-Jo traveled the nation reporting on the 2016 presidential election for Huffington Post. Her assignments took her from the Iowa caucuses to the New Hampshire primary, along with contests in six additional states. Her career began in Des Moines, Iowa, where she served as a political reporter for WOI-TV. (Samantha, “</w:t>
      </w:r>
      <w:r w:rsidRPr="0050795A">
        <w:rPr>
          <w:rFonts w:eastAsia="Aptos"/>
          <w:b/>
          <w:iCs/>
          <w:highlight w:val="cyan"/>
          <w:u w:val="single"/>
          <w:bdr w:val="single" w:sz="8" w:space="0" w:color="auto"/>
        </w:rPr>
        <w:t>The 2026 campaign</w:t>
      </w:r>
      <w:r w:rsidRPr="0050795A">
        <w:rPr>
          <w:rFonts w:eastAsia="Aptos"/>
        </w:rPr>
        <w:t xml:space="preserve"> ad spending arms race </w:t>
      </w:r>
      <w:r w:rsidRPr="0050795A">
        <w:rPr>
          <w:rFonts w:eastAsia="Aptos"/>
          <w:b/>
          <w:iCs/>
          <w:highlight w:val="cyan"/>
          <w:u w:val="single"/>
          <w:bdr w:val="single" w:sz="8" w:space="0" w:color="auto"/>
        </w:rPr>
        <w:t>is already underway</w:t>
      </w:r>
      <w:r w:rsidRPr="0050795A">
        <w:rPr>
          <w:rFonts w:eastAsia="Aptos"/>
        </w:rPr>
        <w:t>,” Washington Examiner, https://archive.is/VSqzV#selection-1291.0-1314.0)</w:t>
      </w:r>
    </w:p>
    <w:p w14:paraId="7B36A741" w14:textId="77777777" w:rsidR="00E23E21" w:rsidRPr="0050795A" w:rsidRDefault="00E23E21" w:rsidP="00E23E21">
      <w:pPr>
        <w:rPr>
          <w:rFonts w:eastAsia="Aptos"/>
          <w:sz w:val="16"/>
        </w:rPr>
      </w:pPr>
      <w:r w:rsidRPr="0050795A">
        <w:rPr>
          <w:rFonts w:eastAsia="Aptos"/>
          <w:u w:val="single"/>
        </w:rPr>
        <w:t>The</w:t>
      </w:r>
      <w:r w:rsidRPr="0050795A">
        <w:rPr>
          <w:rFonts w:eastAsia="Aptos"/>
          <w:sz w:val="16"/>
        </w:rPr>
        <w:t xml:space="preserve"> 2026 </w:t>
      </w:r>
      <w:r w:rsidRPr="0050795A">
        <w:rPr>
          <w:rFonts w:eastAsia="Aptos"/>
          <w:u w:val="single"/>
        </w:rPr>
        <w:t xml:space="preserve">elections may still be almost a year away, but the </w:t>
      </w:r>
      <w:r w:rsidRPr="0050795A">
        <w:rPr>
          <w:rFonts w:eastAsia="Aptos"/>
          <w:b/>
          <w:iCs/>
          <w:highlight w:val="cyan"/>
          <w:u w:val="single"/>
          <w:bdr w:val="single" w:sz="8" w:space="0" w:color="auto"/>
        </w:rPr>
        <w:t>money is already pouring in</w:t>
      </w:r>
      <w:r w:rsidRPr="0050795A">
        <w:rPr>
          <w:rFonts w:eastAsia="Aptos"/>
          <w:u w:val="single"/>
        </w:rPr>
        <w:t>,</w:t>
      </w:r>
      <w:r w:rsidRPr="0050795A">
        <w:rPr>
          <w:rFonts w:eastAsia="Aptos"/>
          <w:sz w:val="16"/>
        </w:rPr>
        <w:t xml:space="preserve"> with new data from AdImpact showing that nearly 20% of all political advertisements aired in 2025 were actually aimed at the midterm elections.</w:t>
      </w:r>
    </w:p>
    <w:p w14:paraId="7ABB6524" w14:textId="77777777" w:rsidR="00E23E21" w:rsidRPr="0050795A" w:rsidRDefault="00E23E21" w:rsidP="00E23E21">
      <w:pPr>
        <w:rPr>
          <w:rFonts w:eastAsia="Aptos"/>
          <w:sz w:val="16"/>
        </w:rPr>
      </w:pPr>
      <w:r w:rsidRPr="0050795A">
        <w:rPr>
          <w:rFonts w:eastAsia="Aptos"/>
          <w:sz w:val="16"/>
        </w:rPr>
        <w:t>AdImpact, which tracks political spending across broadcast, cable, and streaming television, recorded a historic $1.87 billion in aired political advertisements in 2025, the highest off-year total on record. Much of that money has already concentrated in a small group of marquee contests expected to define the 2026 cycle, led by the Texas Senate race, which alone drew $57.6 million in advertising last year. Georgia’s Senate race follows with $26.1 million, while California’s open governor’s race has seen $20.5 million. Maine’s Senate race has reached $15.3 million, Illinois’s Senate contest $14.7 million, and Kentucky’s Senate race is close behind at $14 million.</w:t>
      </w:r>
    </w:p>
    <w:p w14:paraId="02241217" w14:textId="77777777" w:rsidR="00E23E21" w:rsidRPr="0050795A" w:rsidRDefault="00E23E21" w:rsidP="00E23E21">
      <w:pPr>
        <w:rPr>
          <w:rFonts w:eastAsia="Aptos"/>
          <w:sz w:val="16"/>
        </w:rPr>
      </w:pPr>
      <w:r w:rsidRPr="0050795A">
        <w:rPr>
          <w:rFonts w:eastAsia="Aptos"/>
          <w:sz w:val="16"/>
        </w:rPr>
        <w:t>In Georgia and Maine, spending largely centered on incumbents, while in Texas, advertisers were already backing Rep. Wesley Hunt (R-TX) before he had launched his Senate bid. Kentucky, Illinois, and California also emerged early as targets as campaigns and self-funded candidates began positioning themselves.</w:t>
      </w:r>
    </w:p>
    <w:p w14:paraId="3CD6A125" w14:textId="77777777" w:rsidR="00E23E21" w:rsidRPr="0050795A" w:rsidRDefault="00E23E21" w:rsidP="00E23E21">
      <w:pPr>
        <w:rPr>
          <w:rFonts w:eastAsia="Aptos"/>
          <w:sz w:val="16"/>
        </w:rPr>
      </w:pPr>
      <w:r w:rsidRPr="0050795A">
        <w:rPr>
          <w:rFonts w:eastAsia="Aptos"/>
          <w:sz w:val="16"/>
        </w:rPr>
        <w:t xml:space="preserve">The partisan breakdown of spending varies sharply by race. Texas and Kentucky have been dominated by Republican advertising tied to competitive GOP primaries, while Illinois and California have so far seen exclusively Democratic spending in their open contests. In California, billionaire activist Tom Steyer quickly poured $16 million into the governor’s race, while Rep. Raja Krishnamoorthi (D-IL) has spent $14.4 million in Illinois. </w:t>
      </w:r>
    </w:p>
    <w:p w14:paraId="10F0E967" w14:textId="77777777" w:rsidR="00E23E21" w:rsidRPr="0050795A" w:rsidRDefault="00E23E21" w:rsidP="00E23E21">
      <w:pPr>
        <w:rPr>
          <w:rFonts w:eastAsia="Aptos"/>
          <w:sz w:val="16"/>
        </w:rPr>
      </w:pPr>
      <w:r w:rsidRPr="0050795A">
        <w:rPr>
          <w:rFonts w:eastAsia="Aptos"/>
          <w:sz w:val="16"/>
        </w:rPr>
        <w:t xml:space="preserve">The Georgia and Maine Senate races, both rated as toss-ups by the Cook Political Report, show a more competitive balance, though Republicans currently hold modest spending advantages of $2.6 million in Georgia and $2.8 million in Maine. </w:t>
      </w:r>
    </w:p>
    <w:p w14:paraId="0536E08D" w14:textId="77777777" w:rsidR="00E23E21" w:rsidRPr="0050795A" w:rsidRDefault="00E23E21" w:rsidP="00E23E21">
      <w:pPr>
        <w:rPr>
          <w:rFonts w:eastAsia="Aptos"/>
          <w:sz w:val="16"/>
        </w:rPr>
      </w:pPr>
      <w:r w:rsidRPr="0050795A">
        <w:rPr>
          <w:rFonts w:eastAsia="Aptos"/>
          <w:sz w:val="16"/>
        </w:rPr>
        <w:t xml:space="preserve">The sheer scale of off-year spending is also breaking long-standing norms. Before this year, only presidential primaries had ever topped $100 million in off-year advertising, but 2025 blew past that benchmark, according to AdImpact. New Jersey’s governor’s race alone saw $207 million in advertisements, while California’s Proposition 50 drew $142 million. </w:t>
      </w:r>
    </w:p>
    <w:p w14:paraId="25512351" w14:textId="77777777" w:rsidR="00E23E21" w:rsidRPr="0050795A" w:rsidRDefault="00E23E21" w:rsidP="00E23E21">
      <w:pPr>
        <w:rPr>
          <w:rFonts w:eastAsia="Aptos"/>
          <w:sz w:val="16"/>
        </w:rPr>
      </w:pPr>
      <w:r w:rsidRPr="0050795A">
        <w:rPr>
          <w:rFonts w:eastAsia="Aptos"/>
          <w:sz w:val="16"/>
        </w:rPr>
        <w:t xml:space="preserve">Wisconsin’s Supreme Court race shattered records earlier this year with $85.6 million in spending, and while Virginia’s governor’s race and New York City’s mayoral contest did not set new highs, both posted totals similar to their 2021 races. Texas’s Senate contest, meanwhile, has already become the most expensive nonpresidential race ever recorded in an off-year. </w:t>
      </w:r>
    </w:p>
    <w:p w14:paraId="34C4A6B4" w14:textId="77777777" w:rsidR="00E23E21" w:rsidRPr="0050795A" w:rsidRDefault="00E23E21" w:rsidP="00E23E21">
      <w:pPr>
        <w:rPr>
          <w:rFonts w:eastAsia="Aptos"/>
          <w:sz w:val="16"/>
        </w:rPr>
      </w:pPr>
      <w:r w:rsidRPr="0050795A">
        <w:rPr>
          <w:rFonts w:eastAsia="Aptos"/>
          <w:sz w:val="16"/>
        </w:rPr>
        <w:t>Republican strategist Dennis Lennox said the surge reflects a shift away from persuasion and toward base turnout, even as campaign spending continues to escalate.</w:t>
      </w:r>
    </w:p>
    <w:p w14:paraId="773C1DC8" w14:textId="77777777" w:rsidR="00E23E21" w:rsidRPr="0050795A" w:rsidRDefault="00E23E21" w:rsidP="00E23E21">
      <w:pPr>
        <w:rPr>
          <w:rFonts w:eastAsia="Aptos"/>
          <w:sz w:val="16"/>
        </w:rPr>
      </w:pPr>
      <w:r w:rsidRPr="0050795A">
        <w:rPr>
          <w:rFonts w:eastAsia="Aptos"/>
          <w:sz w:val="16"/>
        </w:rPr>
        <w:t>“Every cycle since 2012 has seemingly broken spending records, even though elections are no longer about persuasion,” Lennox said. “We’re spending more money than ever to talk almost exclusively to people who’ve already made up their minds.”</w:t>
      </w:r>
    </w:p>
    <w:p w14:paraId="584F6C0E" w14:textId="77777777" w:rsidR="00E23E21" w:rsidRPr="0050795A" w:rsidRDefault="00E23E21" w:rsidP="00E23E21">
      <w:pPr>
        <w:rPr>
          <w:rFonts w:eastAsia="Aptos"/>
          <w:sz w:val="16"/>
        </w:rPr>
      </w:pPr>
      <w:r w:rsidRPr="0050795A">
        <w:rPr>
          <w:rFonts w:eastAsia="Aptos"/>
          <w:sz w:val="16"/>
        </w:rPr>
        <w:t xml:space="preserve">Lennox said </w:t>
      </w:r>
      <w:r w:rsidRPr="0050795A">
        <w:rPr>
          <w:rFonts w:eastAsia="Aptos"/>
          <w:highlight w:val="cyan"/>
          <w:u w:val="single"/>
        </w:rPr>
        <w:t>campaigns</w:t>
      </w:r>
      <w:r w:rsidRPr="0050795A">
        <w:rPr>
          <w:rFonts w:eastAsia="Aptos"/>
          <w:sz w:val="16"/>
        </w:rPr>
        <w:t xml:space="preserve"> that once blanketed the airwaves to sway undecided voters </w:t>
      </w:r>
      <w:r w:rsidRPr="0050795A">
        <w:rPr>
          <w:rFonts w:eastAsia="Aptos"/>
          <w:highlight w:val="cyan"/>
          <w:u w:val="single"/>
        </w:rPr>
        <w:t>are now focused on mobilizing supporters</w:t>
      </w:r>
      <w:r w:rsidRPr="0050795A">
        <w:rPr>
          <w:rFonts w:eastAsia="Aptos"/>
          <w:sz w:val="16"/>
        </w:rPr>
        <w:t xml:space="preserve">, warning that </w:t>
      </w:r>
      <w:r w:rsidRPr="0050795A">
        <w:rPr>
          <w:rFonts w:eastAsia="Aptos"/>
          <w:b/>
          <w:iCs/>
          <w:highlight w:val="cyan"/>
          <w:u w:val="single"/>
          <w:bdr w:val="single" w:sz="8" w:space="0" w:color="auto"/>
        </w:rPr>
        <w:t>early</w:t>
      </w:r>
      <w:r w:rsidRPr="0050795A">
        <w:rPr>
          <w:rFonts w:eastAsia="Aptos"/>
          <w:sz w:val="16"/>
        </w:rPr>
        <w:t xml:space="preserve"> </w:t>
      </w:r>
      <w:r w:rsidRPr="0050795A">
        <w:rPr>
          <w:rFonts w:eastAsia="Aptos"/>
          <w:b/>
          <w:iCs/>
          <w:highlight w:val="cyan"/>
          <w:u w:val="single"/>
          <w:bdr w:val="single" w:sz="8" w:space="0" w:color="auto"/>
        </w:rPr>
        <w:t>t</w:t>
      </w:r>
      <w:r w:rsidRPr="0050795A">
        <w:rPr>
          <w:rFonts w:eastAsia="Aptos"/>
          <w:sz w:val="16"/>
        </w:rPr>
        <w:t>ele</w:t>
      </w:r>
      <w:r w:rsidRPr="0050795A">
        <w:rPr>
          <w:rFonts w:eastAsia="Aptos"/>
          <w:b/>
          <w:iCs/>
          <w:highlight w:val="cyan"/>
          <w:u w:val="single"/>
          <w:bdr w:val="single" w:sz="8" w:space="0" w:color="auto"/>
        </w:rPr>
        <w:t>v</w:t>
      </w:r>
      <w:r w:rsidRPr="0050795A">
        <w:rPr>
          <w:rFonts w:eastAsia="Aptos"/>
          <w:sz w:val="16"/>
        </w:rPr>
        <w:t xml:space="preserve">ision </w:t>
      </w:r>
      <w:r w:rsidRPr="0050795A">
        <w:rPr>
          <w:rFonts w:eastAsia="Aptos"/>
          <w:b/>
          <w:iCs/>
          <w:highlight w:val="cyan"/>
          <w:u w:val="single"/>
          <w:bdr w:val="single" w:sz="8" w:space="0" w:color="auto"/>
        </w:rPr>
        <w:t>can define a race</w:t>
      </w:r>
      <w:r w:rsidRPr="0050795A">
        <w:rPr>
          <w:rFonts w:eastAsia="Aptos"/>
          <w:sz w:val="16"/>
        </w:rPr>
        <w:t xml:space="preserve"> only if spending is sustained.</w:t>
      </w:r>
    </w:p>
    <w:p w14:paraId="79F12C39" w14:textId="77777777" w:rsidR="00E23E21" w:rsidRPr="0050795A" w:rsidRDefault="00E23E21" w:rsidP="00E23E21">
      <w:pPr>
        <w:rPr>
          <w:rFonts w:eastAsia="Aptos"/>
          <w:sz w:val="16"/>
        </w:rPr>
      </w:pPr>
      <w:r w:rsidRPr="0050795A">
        <w:rPr>
          <w:rFonts w:eastAsia="Aptos"/>
          <w:sz w:val="16"/>
        </w:rPr>
        <w:t>“</w:t>
      </w:r>
      <w:r w:rsidRPr="0050795A">
        <w:rPr>
          <w:rFonts w:eastAsia="Aptos"/>
          <w:u w:val="single"/>
        </w:rPr>
        <w:t>If you can’t afford to stay on the air</w:t>
      </w:r>
      <w:r w:rsidRPr="0050795A">
        <w:rPr>
          <w:rFonts w:eastAsia="Aptos"/>
          <w:sz w:val="16"/>
        </w:rPr>
        <w:t xml:space="preserve"> for the duration of the cycle, </w:t>
      </w:r>
      <w:r w:rsidRPr="0050795A">
        <w:rPr>
          <w:rFonts w:eastAsia="Aptos"/>
          <w:u w:val="single"/>
        </w:rPr>
        <w:t>you’re</w:t>
      </w:r>
      <w:r w:rsidRPr="0050795A">
        <w:rPr>
          <w:rFonts w:eastAsia="Aptos"/>
          <w:sz w:val="16"/>
        </w:rPr>
        <w:t xml:space="preserve"> just </w:t>
      </w:r>
      <w:r w:rsidRPr="0050795A">
        <w:rPr>
          <w:rFonts w:eastAsia="Aptos"/>
          <w:u w:val="single"/>
        </w:rPr>
        <w:t>lighting money on fire</w:t>
      </w:r>
      <w:r w:rsidRPr="0050795A">
        <w:rPr>
          <w:rFonts w:eastAsia="Aptos"/>
          <w:sz w:val="16"/>
        </w:rPr>
        <w:t>,” he said.</w:t>
      </w:r>
    </w:p>
    <w:p w14:paraId="343A906D" w14:textId="77777777" w:rsidR="00E23E21" w:rsidRPr="0050795A" w:rsidRDefault="00E23E21" w:rsidP="00E23E21">
      <w:pPr>
        <w:rPr>
          <w:rFonts w:eastAsia="Aptos"/>
          <w:sz w:val="16"/>
        </w:rPr>
      </w:pPr>
      <w:r w:rsidRPr="0050795A">
        <w:rPr>
          <w:rFonts w:eastAsia="Aptos"/>
          <w:sz w:val="16"/>
        </w:rPr>
        <w:t>THE 2026 BATTLEGROUND: CONGRESS’S MOST VULNERABLE HOUSE AND SENATE SEATS</w:t>
      </w:r>
    </w:p>
    <w:p w14:paraId="45C37A0B" w14:textId="77777777" w:rsidR="00E23E21" w:rsidRPr="0050795A" w:rsidRDefault="00E23E21" w:rsidP="00E23E21">
      <w:pPr>
        <w:rPr>
          <w:rFonts w:eastAsia="Aptos"/>
          <w:sz w:val="16"/>
        </w:rPr>
      </w:pPr>
      <w:r w:rsidRPr="0050795A">
        <w:rPr>
          <w:rFonts w:eastAsia="Aptos"/>
          <w:sz w:val="16"/>
        </w:rPr>
        <w:t>He said the pattern is already playing out in several 2026 contests driven by competitive primaries, particularly in Texas and Kentucky.</w:t>
      </w:r>
    </w:p>
    <w:p w14:paraId="772DC6AB" w14:textId="77777777" w:rsidR="00E23E21" w:rsidRPr="001A3A54" w:rsidRDefault="00E23E21" w:rsidP="00E23E21">
      <w:pPr>
        <w:rPr>
          <w:rFonts w:eastAsia="Aptos"/>
          <w:sz w:val="16"/>
        </w:rPr>
      </w:pPr>
      <w:r w:rsidRPr="0050795A">
        <w:rPr>
          <w:rFonts w:eastAsia="Aptos"/>
          <w:sz w:val="16"/>
        </w:rPr>
        <w:t xml:space="preserve">Issue advertising has surged alongside candidate spending, reaching $651 million in 2025, nearly matching 2022 levels and far exceeding the $408 million aired in 2024. The early surge suggests the </w:t>
      </w:r>
      <w:r w:rsidRPr="0050795A">
        <w:rPr>
          <w:rFonts w:eastAsia="Aptos"/>
          <w:highlight w:val="cyan"/>
          <w:u w:val="single"/>
        </w:rPr>
        <w:t xml:space="preserve">battles for 2026 are </w:t>
      </w:r>
      <w:r w:rsidRPr="0050795A">
        <w:rPr>
          <w:rFonts w:eastAsia="Aptos"/>
          <w:b/>
          <w:iCs/>
          <w:highlight w:val="cyan"/>
          <w:u w:val="single"/>
          <w:bdr w:val="single" w:sz="8" w:space="0" w:color="auto"/>
        </w:rPr>
        <w:t>already heating up</w:t>
      </w:r>
      <w:r w:rsidRPr="0050795A">
        <w:rPr>
          <w:rFonts w:eastAsia="Aptos"/>
          <w:highlight w:val="cyan"/>
          <w:u w:val="single"/>
        </w:rPr>
        <w:t xml:space="preserve"> on the airwaves, </w:t>
      </w:r>
      <w:r w:rsidRPr="0050795A">
        <w:rPr>
          <w:rFonts w:eastAsia="Aptos"/>
          <w:b/>
          <w:iCs/>
          <w:highlight w:val="cyan"/>
          <w:u w:val="single"/>
          <w:bdr w:val="single" w:sz="8" w:space="0" w:color="auto"/>
        </w:rPr>
        <w:t>long before</w:t>
      </w:r>
      <w:r w:rsidRPr="0050795A">
        <w:rPr>
          <w:rFonts w:eastAsia="Aptos"/>
          <w:highlight w:val="cyan"/>
          <w:u w:val="single"/>
        </w:rPr>
        <w:t xml:space="preserve"> voters head to the polls</w:t>
      </w:r>
      <w:r w:rsidRPr="0050795A">
        <w:rPr>
          <w:rFonts w:eastAsia="Aptos"/>
          <w:sz w:val="16"/>
        </w:rPr>
        <w:t>.</w:t>
      </w:r>
    </w:p>
    <w:p w14:paraId="7985667F" w14:textId="77777777" w:rsidR="00E23E21" w:rsidRPr="0050795A" w:rsidRDefault="00E23E21" w:rsidP="00E23E21">
      <w:pPr>
        <w:keepNext/>
        <w:keepLines/>
        <w:spacing w:before="40"/>
        <w:outlineLvl w:val="3"/>
        <w:rPr>
          <w:rFonts w:eastAsia="Times New Roman"/>
          <w:b/>
          <w:iCs/>
          <w:sz w:val="26"/>
        </w:rPr>
      </w:pPr>
      <w:r w:rsidRPr="0050795A">
        <w:rPr>
          <w:rFonts w:eastAsia="Times New Roman"/>
          <w:b/>
          <w:iCs/>
          <w:sz w:val="26"/>
        </w:rPr>
        <w:t>Blacks swans are fake and bidirectional</w:t>
      </w:r>
    </w:p>
    <w:p w14:paraId="0DBA0B54" w14:textId="77777777" w:rsidR="00E23E21" w:rsidRPr="0050795A" w:rsidRDefault="00E23E21" w:rsidP="00E23E21">
      <w:pPr>
        <w:rPr>
          <w:rFonts w:eastAsia="Aptos"/>
        </w:rPr>
      </w:pPr>
      <w:r w:rsidRPr="0050795A">
        <w:rPr>
          <w:rFonts w:eastAsia="Aptos"/>
          <w:b/>
          <w:bCs/>
          <w:sz w:val="26"/>
        </w:rPr>
        <w:t>Edelman 16</w:t>
      </w:r>
      <w:r w:rsidRPr="0050795A">
        <w:rPr>
          <w:rFonts w:eastAsia="Aptos"/>
        </w:rPr>
        <w:t>, Political Reporter at New York Daily News &amp; NBC News (Adam Edelman, political reporter covering national and local politics for the New York Daily News and NBC News, citing presidential historians and multiple strategists including Bradley Todd and Chris Talbot, “Trump could win White House with the help of an ‘October Surprise’ — a last minute event, revelation to turn election on its head,” Daily News, http://www.nydailynews.com/news/politics/trump-win-white-house-october-surprise-article-1.2777935)</w:t>
      </w:r>
    </w:p>
    <w:p w14:paraId="35514C4A" w14:textId="77777777" w:rsidR="00E23E21" w:rsidRPr="0050795A" w:rsidRDefault="00E23E21" w:rsidP="00E23E21">
      <w:pPr>
        <w:rPr>
          <w:rFonts w:eastAsia="Aptos"/>
        </w:rPr>
      </w:pPr>
      <w:r w:rsidRPr="0050795A">
        <w:rPr>
          <w:rFonts w:eastAsia="Aptos"/>
          <w:sz w:val="16"/>
        </w:rPr>
        <w:t xml:space="preserve">On the other hand, </w:t>
      </w:r>
      <w:r w:rsidRPr="0050795A">
        <w:rPr>
          <w:rFonts w:eastAsia="Aptos"/>
          <w:highlight w:val="cyan"/>
          <w:u w:val="single"/>
        </w:rPr>
        <w:t xml:space="preserve">it's </w:t>
      </w:r>
      <w:r w:rsidRPr="0050795A">
        <w:rPr>
          <w:rFonts w:eastAsia="Aptos"/>
          <w:b/>
          <w:iCs/>
          <w:highlight w:val="cyan"/>
          <w:u w:val="single"/>
          <w:bdr w:val="single" w:sz="8" w:space="0" w:color="auto"/>
        </w:rPr>
        <w:t>impossible to predict</w:t>
      </w:r>
      <w:r w:rsidRPr="0050795A">
        <w:rPr>
          <w:rFonts w:eastAsia="Aptos"/>
          <w:highlight w:val="cyan"/>
          <w:u w:val="single"/>
        </w:rPr>
        <w:t xml:space="preserve"> how</w:t>
      </w:r>
      <w:r w:rsidRPr="0050795A">
        <w:rPr>
          <w:rFonts w:eastAsia="Aptos"/>
          <w:u w:val="single"/>
        </w:rPr>
        <w:t xml:space="preserve"> the </w:t>
      </w:r>
      <w:r w:rsidRPr="0050795A">
        <w:rPr>
          <w:rFonts w:eastAsia="Aptos"/>
          <w:b/>
          <w:iCs/>
          <w:highlight w:val="cyan"/>
          <w:u w:val="single"/>
          <w:bdr w:val="single" w:sz="8" w:space="0" w:color="auto"/>
        </w:rPr>
        <w:t>nominees</w:t>
      </w:r>
      <w:r w:rsidRPr="0050795A">
        <w:rPr>
          <w:rFonts w:eastAsia="Aptos"/>
          <w:u w:val="single"/>
        </w:rPr>
        <w:t xml:space="preserve"> will </w:t>
      </w:r>
      <w:r w:rsidRPr="0050795A">
        <w:rPr>
          <w:rFonts w:eastAsia="Aptos"/>
          <w:highlight w:val="cyan"/>
          <w:u w:val="single"/>
        </w:rPr>
        <w:t>respond</w:t>
      </w:r>
      <w:r w:rsidRPr="0050795A">
        <w:rPr>
          <w:rFonts w:eastAsia="Aptos"/>
          <w:u w:val="single"/>
        </w:rPr>
        <w:t xml:space="preserve"> to crisis until there is one</w:t>
      </w:r>
      <w:r w:rsidRPr="0050795A">
        <w:rPr>
          <w:rFonts w:eastAsia="Aptos"/>
          <w:sz w:val="16"/>
        </w:rPr>
        <w:t>, noted Democratic strategist Rodell Mollineau, who drew on John McCain's performance in 2008.</w:t>
      </w:r>
    </w:p>
    <w:p w14:paraId="0AE88442" w14:textId="77777777" w:rsidR="00E23E21" w:rsidRPr="0050795A" w:rsidRDefault="00E23E21" w:rsidP="00E23E21">
      <w:pPr>
        <w:rPr>
          <w:rFonts w:eastAsia="Aptos"/>
          <w:sz w:val="16"/>
        </w:rPr>
      </w:pPr>
      <w:r w:rsidRPr="0050795A">
        <w:rPr>
          <w:rFonts w:eastAsia="Aptos"/>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1526957F" w14:textId="77777777" w:rsidR="00E23E21" w:rsidRPr="0050795A" w:rsidRDefault="00E23E21" w:rsidP="00E23E21">
      <w:pPr>
        <w:rPr>
          <w:rFonts w:eastAsia="Aptos"/>
          <w:sz w:val="16"/>
        </w:rPr>
      </w:pPr>
      <w:r w:rsidRPr="0050795A">
        <w:rPr>
          <w:rFonts w:eastAsia="Aptos"/>
          <w:highlight w:val="cyan"/>
          <w:u w:val="single"/>
        </w:rPr>
        <w:t>"When</w:t>
      </w:r>
      <w:r w:rsidRPr="0050795A">
        <w:rPr>
          <w:rFonts w:eastAsia="Aptos"/>
          <w:u w:val="single"/>
        </w:rPr>
        <w:t xml:space="preserve"> the </w:t>
      </w:r>
      <w:r w:rsidRPr="0050795A">
        <w:rPr>
          <w:rFonts w:eastAsia="Aptos"/>
          <w:b/>
          <w:iCs/>
          <w:u w:val="single"/>
          <w:bdr w:val="single" w:sz="8" w:space="0" w:color="auto"/>
        </w:rPr>
        <w:t xml:space="preserve">financial </w:t>
      </w:r>
      <w:r w:rsidRPr="0050795A">
        <w:rPr>
          <w:rFonts w:eastAsia="Aptos"/>
          <w:b/>
          <w:iCs/>
          <w:highlight w:val="cyan"/>
          <w:u w:val="single"/>
          <w:bdr w:val="single" w:sz="8" w:space="0" w:color="auto"/>
        </w:rPr>
        <w:t>crisis</w:t>
      </w:r>
      <w:r w:rsidRPr="0050795A">
        <w:rPr>
          <w:rFonts w:eastAsia="Aptos"/>
          <w:highlight w:val="cyan"/>
          <w:u w:val="single"/>
        </w:rPr>
        <w:t xml:space="preserve"> hit, </w:t>
      </w:r>
      <w:r w:rsidRPr="0050795A">
        <w:rPr>
          <w:rFonts w:eastAsia="Aptos"/>
          <w:b/>
          <w:iCs/>
          <w:highlight w:val="cyan"/>
          <w:u w:val="single"/>
          <w:bdr w:val="single" w:sz="8" w:space="0" w:color="auto"/>
        </w:rPr>
        <w:t>McCain</w:t>
      </w:r>
      <w:r w:rsidRPr="0050795A">
        <w:rPr>
          <w:rFonts w:eastAsia="Aptos"/>
          <w:u w:val="single"/>
        </w:rPr>
        <w:t>, who had been the elder statesman</w:t>
      </w:r>
      <w:r w:rsidRPr="0050795A">
        <w:rPr>
          <w:rFonts w:eastAsia="Aptos"/>
          <w:sz w:val="16"/>
        </w:rPr>
        <w:t xml:space="preserve">, the wise and experienced guy, </w:t>
      </w:r>
      <w:r w:rsidRPr="0050795A">
        <w:rPr>
          <w:rFonts w:eastAsia="Aptos"/>
          <w:u w:val="single"/>
        </w:rPr>
        <w:t xml:space="preserve">was the one who </w:t>
      </w:r>
      <w:r w:rsidRPr="0050795A">
        <w:rPr>
          <w:rFonts w:eastAsia="Aptos"/>
          <w:highlight w:val="cyan"/>
          <w:u w:val="single"/>
        </w:rPr>
        <w:t>freaked</w:t>
      </w:r>
      <w:r w:rsidRPr="0050795A">
        <w:rPr>
          <w:rFonts w:eastAsia="Aptos"/>
          <w:u w:val="single"/>
        </w:rPr>
        <w:t xml:space="preserve"> out, who became erratic,"</w:t>
      </w:r>
      <w:r w:rsidRPr="0050795A">
        <w:rPr>
          <w:rFonts w:eastAsia="Aptos"/>
          <w:sz w:val="16"/>
        </w:rPr>
        <w:t xml:space="preserve"> Mollineau explained.</w:t>
      </w:r>
    </w:p>
    <w:p w14:paraId="0441E17D" w14:textId="77777777" w:rsidR="00E23E21" w:rsidRPr="0050795A" w:rsidRDefault="00E23E21" w:rsidP="00E23E21">
      <w:pPr>
        <w:rPr>
          <w:rFonts w:eastAsia="Aptos"/>
          <w:sz w:val="16"/>
        </w:rPr>
      </w:pPr>
      <w:r w:rsidRPr="0050795A">
        <w:rPr>
          <w:rFonts w:eastAsia="Aptos"/>
          <w:sz w:val="16"/>
        </w:rPr>
        <w:t xml:space="preserve">"And Sen. Obama, the novice, the inexperienced three-year U.S. senator, was the one who looked like a steady hand," he said. </w:t>
      </w:r>
      <w:r w:rsidRPr="0050795A">
        <w:rPr>
          <w:rFonts w:eastAsia="Aptos"/>
          <w:u w:val="single"/>
        </w:rPr>
        <w:t>"</w:t>
      </w:r>
      <w:r w:rsidRPr="0050795A">
        <w:rPr>
          <w:rFonts w:eastAsia="Aptos"/>
          <w:b/>
          <w:iCs/>
          <w:u w:val="single"/>
          <w:bdr w:val="single" w:sz="8" w:space="0" w:color="auto"/>
        </w:rPr>
        <w:t>Anything can happen</w:t>
      </w:r>
      <w:r w:rsidRPr="0050795A">
        <w:rPr>
          <w:rFonts w:eastAsia="Aptos"/>
          <w:u w:val="single"/>
        </w:rPr>
        <w:t xml:space="preserve"> when crisis hits."</w:t>
      </w:r>
    </w:p>
    <w:p w14:paraId="6E741C4C" w14:textId="77777777" w:rsidR="00E23E21" w:rsidRPr="0050795A" w:rsidRDefault="00E23E21" w:rsidP="00E23E21">
      <w:pPr>
        <w:rPr>
          <w:rFonts w:eastAsia="Aptos"/>
          <w:sz w:val="16"/>
        </w:rPr>
      </w:pPr>
      <w:r w:rsidRPr="0050795A">
        <w:rPr>
          <w:rFonts w:eastAsia="Aptos"/>
          <w:sz w:val="16"/>
        </w:rPr>
        <w:t>McCain had always faced a tough battle to beat Obama, but his campaign never recovered from that gaffe.</w:t>
      </w:r>
    </w:p>
    <w:p w14:paraId="776E9009" w14:textId="77777777" w:rsidR="00E23E21" w:rsidRPr="0050795A" w:rsidRDefault="00E23E21" w:rsidP="00E23E21">
      <w:pPr>
        <w:rPr>
          <w:rFonts w:eastAsia="Aptos"/>
          <w:sz w:val="16"/>
        </w:rPr>
      </w:pPr>
      <w:r w:rsidRPr="0050795A">
        <w:rPr>
          <w:rFonts w:eastAsia="Aptos"/>
          <w:sz w:val="16"/>
        </w:rPr>
        <w:t>If a stock market crash, or a terror attack, or even an Act of God were to hit in late September or October, it would "almost certainly benefit" Clinton because "it comes down to temperament," Mollineau said.</w:t>
      </w:r>
    </w:p>
    <w:p w14:paraId="67988FFE" w14:textId="77777777" w:rsidR="00E23E21" w:rsidRPr="0050795A" w:rsidRDefault="00E23E21" w:rsidP="00E23E21">
      <w:pPr>
        <w:rPr>
          <w:rFonts w:eastAsia="Aptos"/>
          <w:sz w:val="16"/>
        </w:rPr>
      </w:pPr>
      <w:r w:rsidRPr="0050795A">
        <w:rPr>
          <w:rFonts w:eastAsia="Aptos"/>
          <w:sz w:val="16"/>
        </w:rPr>
        <w:t>But he also warned Democrats to not underestimate the effect of people voting while scared.</w:t>
      </w:r>
    </w:p>
    <w:p w14:paraId="62D904AC" w14:textId="77777777" w:rsidR="00E23E21" w:rsidRPr="0050795A" w:rsidRDefault="00E23E21" w:rsidP="00E23E21">
      <w:pPr>
        <w:rPr>
          <w:rFonts w:eastAsia="Aptos"/>
          <w:sz w:val="16"/>
        </w:rPr>
      </w:pPr>
      <w:r w:rsidRPr="0050795A">
        <w:rPr>
          <w:rFonts w:eastAsia="Aptos"/>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3A952EEC" w14:textId="77777777" w:rsidR="00E23E21" w:rsidRPr="0050795A" w:rsidRDefault="00E23E21" w:rsidP="00E23E21">
      <w:pPr>
        <w:rPr>
          <w:rFonts w:eastAsia="Aptos"/>
          <w:sz w:val="16"/>
        </w:rPr>
      </w:pPr>
      <w:r w:rsidRPr="0050795A">
        <w:rPr>
          <w:rFonts w:eastAsia="Aptos"/>
          <w:sz w:val="16"/>
        </w:rPr>
        <w:t>"Could Donald Trump scare voters into voting for him, should there be an international crisis? Of course," he said.</w:t>
      </w:r>
    </w:p>
    <w:p w14:paraId="0835F7EB" w14:textId="77777777" w:rsidR="00E23E21" w:rsidRPr="0050795A" w:rsidRDefault="00E23E21" w:rsidP="00E23E21">
      <w:pPr>
        <w:rPr>
          <w:rFonts w:eastAsia="Aptos"/>
          <w:sz w:val="16"/>
        </w:rPr>
      </w:pPr>
      <w:r w:rsidRPr="0050795A">
        <w:rPr>
          <w:rFonts w:eastAsia="Aptos"/>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1974A03B" w14:textId="77777777" w:rsidR="00E23E21" w:rsidRPr="0050795A" w:rsidRDefault="00E23E21" w:rsidP="00E23E21">
      <w:pPr>
        <w:rPr>
          <w:rFonts w:eastAsia="Aptos"/>
          <w:sz w:val="16"/>
        </w:rPr>
      </w:pPr>
      <w:r w:rsidRPr="0050795A">
        <w:rPr>
          <w:rFonts w:eastAsia="Aptos"/>
          <w:sz w:val="16"/>
        </w:rPr>
        <w:t>"Anything at all that comes out in October, big or little, will be portrayed by the Trump campaign as a bombshell and as a reason not to vote for Hillary Clinton," Mollineau said.</w:t>
      </w:r>
    </w:p>
    <w:p w14:paraId="2A33B134" w14:textId="77777777" w:rsidR="00E23E21" w:rsidRPr="0050795A" w:rsidRDefault="00E23E21" w:rsidP="00E23E21">
      <w:pPr>
        <w:rPr>
          <w:rFonts w:eastAsia="Aptos"/>
          <w:sz w:val="16"/>
        </w:rPr>
      </w:pPr>
      <w:r w:rsidRPr="0050795A">
        <w:rPr>
          <w:rFonts w:eastAsia="Aptos"/>
          <w:sz w:val="16"/>
        </w:rPr>
        <w:t>Yet another "October Surprise" wildcard could be Russian involvement in the election.</w:t>
      </w:r>
    </w:p>
    <w:p w14:paraId="1C21F375" w14:textId="77777777" w:rsidR="00E23E21" w:rsidRPr="0050795A" w:rsidRDefault="00E23E21" w:rsidP="00E23E21">
      <w:pPr>
        <w:rPr>
          <w:rFonts w:eastAsia="Aptos"/>
          <w:sz w:val="16"/>
        </w:rPr>
      </w:pPr>
      <w:r w:rsidRPr="0050795A">
        <w:rPr>
          <w:rFonts w:eastAsia="Aptos"/>
          <w:sz w:val="16"/>
        </w:rPr>
        <w:t>"I think we are likely to see some degree of Russian meddling," Allan Lichtman, the Distinguished Professor of History at American University, told The News.</w:t>
      </w:r>
    </w:p>
    <w:p w14:paraId="5D8581A1" w14:textId="77777777" w:rsidR="00E23E21" w:rsidRPr="0050795A" w:rsidRDefault="00E23E21" w:rsidP="00E23E21">
      <w:pPr>
        <w:rPr>
          <w:rFonts w:eastAsia="Aptos"/>
          <w:sz w:val="16"/>
        </w:rPr>
      </w:pPr>
      <w:r w:rsidRPr="0050795A">
        <w:rPr>
          <w:rFonts w:eastAsia="Aptos"/>
          <w:sz w:val="16"/>
        </w:rPr>
        <w:t>"There seems to be pretty credible evidence that they were behind the Democratic National Committee hacks, and the election systems hacks last week in Illinois and Arizona."</w:t>
      </w:r>
    </w:p>
    <w:p w14:paraId="65CAEB2E" w14:textId="77777777" w:rsidR="00E23E21" w:rsidRPr="0050795A" w:rsidRDefault="00E23E21" w:rsidP="00E23E21">
      <w:pPr>
        <w:rPr>
          <w:rFonts w:eastAsia="Aptos"/>
          <w:sz w:val="16"/>
        </w:rPr>
      </w:pPr>
      <w:r w:rsidRPr="0050795A">
        <w:rPr>
          <w:rFonts w:eastAsia="Aptos"/>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34AD40EB" w14:textId="77777777" w:rsidR="00E23E21" w:rsidRPr="0050795A" w:rsidRDefault="00E23E21" w:rsidP="00E23E21">
      <w:pPr>
        <w:rPr>
          <w:rFonts w:eastAsia="Aptos"/>
          <w:sz w:val="16"/>
        </w:rPr>
      </w:pPr>
      <w:r w:rsidRPr="0050795A">
        <w:rPr>
          <w:rFonts w:eastAsia="Aptos"/>
          <w:sz w:val="16"/>
        </w:rPr>
        <w:t>"Who knows what they might be able to do. It worries me," he said.</w:t>
      </w:r>
    </w:p>
    <w:p w14:paraId="75A03EDA" w14:textId="77777777" w:rsidR="00E23E21" w:rsidRPr="0050795A" w:rsidRDefault="00E23E21" w:rsidP="00E23E21">
      <w:pPr>
        <w:rPr>
          <w:rFonts w:eastAsia="Aptos"/>
          <w:sz w:val="16"/>
        </w:rPr>
      </w:pPr>
      <w:r w:rsidRPr="0050795A">
        <w:rPr>
          <w:rFonts w:eastAsia="Aptos"/>
          <w:highlight w:val="cyan"/>
          <w:u w:val="single"/>
        </w:rPr>
        <w:t>While</w:t>
      </w:r>
      <w:r w:rsidRPr="0050795A">
        <w:rPr>
          <w:rFonts w:eastAsia="Aptos"/>
          <w:u w:val="single"/>
        </w:rPr>
        <w:t xml:space="preserve"> plenty of </w:t>
      </w:r>
      <w:r w:rsidRPr="0050795A">
        <w:rPr>
          <w:rFonts w:eastAsia="Aptos"/>
          <w:b/>
          <w:iCs/>
          <w:u w:val="single"/>
          <w:bdr w:val="single" w:sz="8" w:space="0" w:color="auto"/>
        </w:rPr>
        <w:t xml:space="preserve">last-minute </w:t>
      </w:r>
      <w:r w:rsidRPr="0050795A">
        <w:rPr>
          <w:rFonts w:eastAsia="Aptos"/>
          <w:b/>
          <w:iCs/>
          <w:highlight w:val="cyan"/>
          <w:u w:val="single"/>
          <w:bdr w:val="single" w:sz="8" w:space="0" w:color="auto"/>
        </w:rPr>
        <w:t>events</w:t>
      </w:r>
      <w:r w:rsidRPr="0050795A">
        <w:rPr>
          <w:rFonts w:eastAsia="Aptos"/>
          <w:u w:val="single"/>
        </w:rPr>
        <w:t xml:space="preserve"> have </w:t>
      </w:r>
      <w:r w:rsidRPr="0050795A">
        <w:rPr>
          <w:rFonts w:eastAsia="Aptos"/>
          <w:highlight w:val="cyan"/>
          <w:u w:val="single"/>
        </w:rPr>
        <w:t>popped up</w:t>
      </w:r>
      <w:r w:rsidRPr="0050795A">
        <w:rPr>
          <w:rFonts w:eastAsia="Aptos"/>
          <w:u w:val="single"/>
        </w:rPr>
        <w:t xml:space="preserve"> within range of the last two elections</w:t>
      </w:r>
      <w:r w:rsidRPr="0050795A">
        <w:rPr>
          <w:rFonts w:eastAsia="Aptos"/>
          <w:sz w:val="16"/>
        </w:rPr>
        <w:t xml:space="preserve"> — in 2012, Romney's "47% remark" emerged in late September and Hurricane Sandy happened the week before the election — </w:t>
      </w:r>
      <w:r w:rsidRPr="0050795A">
        <w:rPr>
          <w:rFonts w:eastAsia="Aptos"/>
          <w:highlight w:val="cyan"/>
          <w:u w:val="single"/>
        </w:rPr>
        <w:t>most</w:t>
      </w:r>
      <w:r w:rsidRPr="0050795A">
        <w:rPr>
          <w:rFonts w:eastAsia="Aptos"/>
          <w:u w:val="single"/>
        </w:rPr>
        <w:t xml:space="preserve"> </w:t>
      </w:r>
      <w:r w:rsidRPr="0050795A">
        <w:rPr>
          <w:rFonts w:eastAsia="Aptos"/>
          <w:b/>
          <w:iCs/>
          <w:u w:val="single"/>
          <w:bdr w:val="single" w:sz="8" w:space="0" w:color="auto"/>
        </w:rPr>
        <w:t xml:space="preserve">presidential </w:t>
      </w:r>
      <w:r w:rsidRPr="0050795A">
        <w:rPr>
          <w:rFonts w:eastAsia="Aptos"/>
          <w:b/>
          <w:iCs/>
          <w:highlight w:val="cyan"/>
          <w:u w:val="single"/>
          <w:bdr w:val="single" w:sz="8" w:space="0" w:color="auto"/>
        </w:rPr>
        <w:t>historians</w:t>
      </w:r>
      <w:r w:rsidRPr="0050795A">
        <w:rPr>
          <w:rFonts w:eastAsia="Aptos"/>
          <w:sz w:val="16"/>
        </w:rPr>
        <w:t xml:space="preserve">, including Lichtman, </w:t>
      </w:r>
      <w:r w:rsidRPr="0050795A">
        <w:rPr>
          <w:rFonts w:eastAsia="Aptos"/>
          <w:highlight w:val="cyan"/>
          <w:u w:val="single"/>
        </w:rPr>
        <w:t xml:space="preserve">have </w:t>
      </w:r>
      <w:r w:rsidRPr="0050795A">
        <w:rPr>
          <w:rFonts w:eastAsia="Aptos"/>
          <w:b/>
          <w:iCs/>
          <w:highlight w:val="cyan"/>
          <w:u w:val="single"/>
          <w:bdr w:val="single" w:sz="8" w:space="0" w:color="auto"/>
        </w:rPr>
        <w:t>long cast doubt</w:t>
      </w:r>
      <w:r w:rsidRPr="0050795A">
        <w:rPr>
          <w:rFonts w:eastAsia="Aptos"/>
          <w:highlight w:val="cyan"/>
          <w:u w:val="single"/>
        </w:rPr>
        <w:t xml:space="preserve"> on</w:t>
      </w:r>
      <w:r w:rsidRPr="0050795A">
        <w:rPr>
          <w:rFonts w:eastAsia="Aptos"/>
          <w:u w:val="single"/>
        </w:rPr>
        <w:t xml:space="preserve"> the </w:t>
      </w:r>
      <w:r w:rsidRPr="0050795A">
        <w:rPr>
          <w:rFonts w:eastAsia="Aptos"/>
          <w:b/>
          <w:iCs/>
          <w:highlight w:val="cyan"/>
          <w:u w:val="single"/>
          <w:bdr w:val="single" w:sz="8" w:space="0" w:color="auto"/>
        </w:rPr>
        <w:t>existence</w:t>
      </w:r>
      <w:r w:rsidRPr="0050795A">
        <w:rPr>
          <w:rFonts w:eastAsia="Aptos"/>
          <w:highlight w:val="cyan"/>
          <w:u w:val="single"/>
        </w:rPr>
        <w:t xml:space="preserve"> of actual</w:t>
      </w:r>
      <w:r w:rsidRPr="0050795A">
        <w:rPr>
          <w:rFonts w:eastAsia="Aptos"/>
          <w:u w:val="single"/>
        </w:rPr>
        <w:t xml:space="preserve"> </w:t>
      </w:r>
      <w:r w:rsidRPr="0050795A">
        <w:rPr>
          <w:rFonts w:eastAsia="Aptos"/>
          <w:b/>
          <w:iCs/>
          <w:u w:val="single"/>
          <w:bdr w:val="single" w:sz="8" w:space="0" w:color="auto"/>
        </w:rPr>
        <w:t xml:space="preserve">October </w:t>
      </w:r>
      <w:r w:rsidRPr="0050795A">
        <w:rPr>
          <w:rFonts w:eastAsia="Aptos"/>
          <w:b/>
          <w:iCs/>
          <w:highlight w:val="cyan"/>
          <w:u w:val="single"/>
          <w:bdr w:val="single" w:sz="8" w:space="0" w:color="auto"/>
        </w:rPr>
        <w:t>Surprises</w:t>
      </w:r>
      <w:r w:rsidRPr="0050795A">
        <w:rPr>
          <w:rFonts w:eastAsia="Aptos"/>
          <w:u w:val="single"/>
        </w:rPr>
        <w:t xml:space="preserve">, with some of the </w:t>
      </w:r>
      <w:r w:rsidRPr="0050795A">
        <w:rPr>
          <w:rFonts w:eastAsia="Aptos"/>
          <w:b/>
          <w:iCs/>
          <w:u w:val="single"/>
          <w:bdr w:val="single" w:sz="8" w:space="0" w:color="auto"/>
        </w:rPr>
        <w:t xml:space="preserve">most </w:t>
      </w:r>
      <w:r w:rsidRPr="0050795A">
        <w:rPr>
          <w:rFonts w:eastAsia="Aptos"/>
          <w:b/>
          <w:iCs/>
          <w:highlight w:val="cyan"/>
          <w:u w:val="single"/>
          <w:bdr w:val="single" w:sz="8" w:space="0" w:color="auto"/>
        </w:rPr>
        <w:t>notable names</w:t>
      </w:r>
      <w:r w:rsidRPr="0050795A">
        <w:rPr>
          <w:rFonts w:eastAsia="Aptos"/>
          <w:u w:val="single"/>
        </w:rPr>
        <w:t xml:space="preserve"> in the field </w:t>
      </w:r>
      <w:r w:rsidRPr="0050795A">
        <w:rPr>
          <w:rFonts w:eastAsia="Aptos"/>
          <w:highlight w:val="cyan"/>
          <w:u w:val="single"/>
        </w:rPr>
        <w:t>insist</w:t>
      </w:r>
      <w:r w:rsidRPr="0050795A">
        <w:rPr>
          <w:rFonts w:eastAsia="Aptos"/>
          <w:u w:val="single"/>
        </w:rPr>
        <w:t xml:space="preserve">ing that the </w:t>
      </w:r>
      <w:r w:rsidRPr="0050795A">
        <w:rPr>
          <w:rFonts w:eastAsia="Aptos"/>
          <w:b/>
          <w:iCs/>
          <w:highlight w:val="cyan"/>
          <w:u w:val="single"/>
          <w:bdr w:val="single" w:sz="8" w:space="0" w:color="auto"/>
        </w:rPr>
        <w:t>most</w:t>
      </w:r>
      <w:r w:rsidRPr="0050795A">
        <w:rPr>
          <w:rFonts w:eastAsia="Aptos"/>
          <w:u w:val="single"/>
        </w:rPr>
        <w:t xml:space="preserve"> influential cases involved the ones that </w:t>
      </w:r>
      <w:r w:rsidRPr="0050795A">
        <w:rPr>
          <w:rFonts w:eastAsia="Aptos"/>
          <w:b/>
          <w:iCs/>
          <w:highlight w:val="cyan"/>
          <w:u w:val="single"/>
          <w:bdr w:val="single" w:sz="8" w:space="0" w:color="auto"/>
        </w:rPr>
        <w:t>never came to pass</w:t>
      </w:r>
      <w:r w:rsidRPr="0050795A">
        <w:rPr>
          <w:rFonts w:eastAsia="Aptos"/>
          <w:sz w:val="16"/>
        </w:rPr>
        <w:t>.</w:t>
      </w:r>
    </w:p>
    <w:p w14:paraId="1F9815FA" w14:textId="77777777" w:rsidR="00E23E21" w:rsidRPr="0050795A" w:rsidRDefault="00E23E21" w:rsidP="00E23E21">
      <w:pPr>
        <w:rPr>
          <w:rFonts w:eastAsia="Aptos"/>
          <w:sz w:val="16"/>
        </w:rPr>
      </w:pPr>
      <w:r w:rsidRPr="0050795A">
        <w:rPr>
          <w:rFonts w:eastAsia="Aptos"/>
          <w:sz w:val="16"/>
        </w:rPr>
        <w:t xml:space="preserve">In 1968, for example, Richard </w:t>
      </w:r>
      <w:r w:rsidRPr="0050795A">
        <w:rPr>
          <w:rFonts w:eastAsia="Aptos"/>
          <w:highlight w:val="cyan"/>
          <w:u w:val="single"/>
        </w:rPr>
        <w:t>Nixon was concerned</w:t>
      </w:r>
      <w:r w:rsidRPr="0050795A">
        <w:rPr>
          <w:rFonts w:eastAsia="Aptos"/>
          <w:u w:val="single"/>
        </w:rPr>
        <w:t xml:space="preserve"> that</w:t>
      </w:r>
      <w:r w:rsidRPr="0050795A">
        <w:rPr>
          <w:rFonts w:eastAsia="Aptos"/>
          <w:sz w:val="16"/>
        </w:rPr>
        <w:t xml:space="preserve"> his Democratic opponent Hubert </w:t>
      </w:r>
      <w:r w:rsidRPr="0050795A">
        <w:rPr>
          <w:rFonts w:eastAsia="Aptos"/>
          <w:highlight w:val="cyan"/>
          <w:u w:val="single"/>
        </w:rPr>
        <w:t>Humphrey</w:t>
      </w:r>
      <w:r w:rsidRPr="0050795A">
        <w:rPr>
          <w:rFonts w:eastAsia="Aptos"/>
          <w:sz w:val="16"/>
        </w:rPr>
        <w:t xml:space="preserve">, the sitting vice president to President Lyndon Johnson, </w:t>
      </w:r>
      <w:r w:rsidRPr="0050795A">
        <w:rPr>
          <w:rFonts w:eastAsia="Aptos"/>
          <w:highlight w:val="cyan"/>
          <w:u w:val="single"/>
        </w:rPr>
        <w:t>had</w:t>
      </w:r>
      <w:r w:rsidRPr="0050795A">
        <w:rPr>
          <w:rFonts w:eastAsia="Aptos"/>
          <w:u w:val="single"/>
        </w:rPr>
        <w:t xml:space="preserve"> been trying to finagle </w:t>
      </w:r>
      <w:r w:rsidRPr="0050795A">
        <w:rPr>
          <w:rFonts w:eastAsia="Aptos"/>
          <w:highlight w:val="cyan"/>
          <w:u w:val="single"/>
        </w:rPr>
        <w:t>a</w:t>
      </w:r>
      <w:r w:rsidRPr="0050795A">
        <w:rPr>
          <w:rFonts w:eastAsia="Aptos"/>
          <w:u w:val="single"/>
        </w:rPr>
        <w:t xml:space="preserve"> pre-election </w:t>
      </w:r>
      <w:r w:rsidRPr="0050795A">
        <w:rPr>
          <w:rFonts w:eastAsia="Aptos"/>
          <w:highlight w:val="cyan"/>
          <w:u w:val="single"/>
        </w:rPr>
        <w:t>peace deal</w:t>
      </w:r>
      <w:r w:rsidRPr="0050795A">
        <w:rPr>
          <w:rFonts w:eastAsia="Aptos"/>
          <w:sz w:val="16"/>
        </w:rPr>
        <w:t xml:space="preserve"> to curtail, or end, U.S. involvement in the Vietnam War.</w:t>
      </w:r>
    </w:p>
    <w:p w14:paraId="288FD723" w14:textId="77777777" w:rsidR="00E23E21" w:rsidRPr="0050795A" w:rsidRDefault="00E23E21" w:rsidP="00E23E21">
      <w:pPr>
        <w:rPr>
          <w:rFonts w:eastAsia="Aptos"/>
          <w:sz w:val="16"/>
        </w:rPr>
      </w:pPr>
      <w:r w:rsidRPr="0050795A">
        <w:rPr>
          <w:rFonts w:eastAsia="Aptos"/>
          <w:sz w:val="16"/>
        </w:rPr>
        <w:t>Nixon himself is thought to have used a backchannel to officials in Vietnam to forestall their participation in a peace agreement, telling them they'd get a better deal with him when he was elected.</w:t>
      </w:r>
    </w:p>
    <w:p w14:paraId="313D1FD9" w14:textId="77777777" w:rsidR="00E23E21" w:rsidRPr="0050795A" w:rsidRDefault="00E23E21" w:rsidP="00E23E21">
      <w:pPr>
        <w:rPr>
          <w:rFonts w:eastAsia="Aptos"/>
          <w:sz w:val="16"/>
        </w:rPr>
      </w:pPr>
      <w:r w:rsidRPr="0050795A">
        <w:rPr>
          <w:rFonts w:eastAsia="Aptos"/>
          <w:u w:val="single"/>
        </w:rPr>
        <w:t xml:space="preserve">Neither occurred, </w:t>
      </w:r>
      <w:r w:rsidRPr="0050795A">
        <w:rPr>
          <w:rFonts w:eastAsia="Aptos"/>
          <w:b/>
          <w:iCs/>
          <w:highlight w:val="cyan"/>
          <w:u w:val="single"/>
          <w:bdr w:val="single" w:sz="8" w:space="0" w:color="auto"/>
        </w:rPr>
        <w:t>Nixon won</w:t>
      </w:r>
      <w:r w:rsidRPr="0050795A">
        <w:rPr>
          <w:rFonts w:eastAsia="Aptos"/>
          <w:sz w:val="16"/>
        </w:rPr>
        <w:t xml:space="preserve"> and the U.S. remained mired in Vietnam for another five years.</w:t>
      </w:r>
    </w:p>
    <w:p w14:paraId="10FBA246" w14:textId="77777777" w:rsidR="00E23E21" w:rsidRPr="0050795A" w:rsidRDefault="00E23E21" w:rsidP="00E23E21">
      <w:pPr>
        <w:rPr>
          <w:rFonts w:eastAsia="Aptos"/>
          <w:sz w:val="16"/>
        </w:rPr>
      </w:pPr>
      <w:r w:rsidRPr="0050795A">
        <w:rPr>
          <w:rFonts w:eastAsia="Aptos"/>
          <w:sz w:val="16"/>
        </w:rPr>
        <w:t xml:space="preserve">Then in 1980, </w:t>
      </w:r>
      <w:r w:rsidRPr="0050795A">
        <w:rPr>
          <w:rFonts w:eastAsia="Aptos"/>
          <w:u w:val="single"/>
        </w:rPr>
        <w:t>it was rumored</w:t>
      </w:r>
      <w:r w:rsidRPr="0050795A">
        <w:rPr>
          <w:rFonts w:eastAsia="Aptos"/>
          <w:sz w:val="16"/>
        </w:rPr>
        <w:t xml:space="preserve"> that Ronald </w:t>
      </w:r>
      <w:r w:rsidRPr="0050795A">
        <w:rPr>
          <w:rFonts w:eastAsia="Aptos"/>
          <w:u w:val="single"/>
        </w:rPr>
        <w:t>Reagan was so worried that</w:t>
      </w:r>
      <w:r w:rsidRPr="0050795A">
        <w:rPr>
          <w:rFonts w:eastAsia="Aptos"/>
          <w:sz w:val="16"/>
        </w:rPr>
        <w:t xml:space="preserve"> incumbent President Jimmy </w:t>
      </w:r>
      <w:r w:rsidRPr="0050795A">
        <w:rPr>
          <w:rFonts w:eastAsia="Aptos"/>
          <w:u w:val="single"/>
        </w:rPr>
        <w:t>Carter might secure the release of the 52 American hostages</w:t>
      </w:r>
      <w:r w:rsidRPr="0050795A">
        <w:rPr>
          <w:rFonts w:eastAsia="Aptos"/>
          <w:sz w:val="16"/>
        </w:rPr>
        <w:t xml:space="preserve"> being held </w:t>
      </w:r>
      <w:r w:rsidRPr="0050795A">
        <w:rPr>
          <w:rFonts w:eastAsia="Aptos"/>
          <w:u w:val="single"/>
        </w:rPr>
        <w:t>in Iran</w:t>
      </w:r>
      <w:r w:rsidRPr="0050795A">
        <w:rPr>
          <w:rFonts w:eastAsia="Aptos"/>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208D1420" w14:textId="77777777" w:rsidR="00E23E21" w:rsidRPr="0050795A" w:rsidRDefault="00E23E21" w:rsidP="00E23E21">
      <w:pPr>
        <w:rPr>
          <w:rFonts w:eastAsia="Aptos"/>
          <w:sz w:val="16"/>
        </w:rPr>
      </w:pPr>
      <w:r w:rsidRPr="0050795A">
        <w:rPr>
          <w:rFonts w:eastAsia="Aptos"/>
          <w:sz w:val="16"/>
        </w:rPr>
        <w:t>As it happened, the hostages were released on Jan. 20, 1981, just moments after Reagan was sworn in as President.</w:t>
      </w:r>
    </w:p>
    <w:p w14:paraId="5F49C80B" w14:textId="77777777" w:rsidR="00E23E21" w:rsidRPr="0050795A" w:rsidRDefault="00E23E21" w:rsidP="00E23E21">
      <w:pPr>
        <w:rPr>
          <w:rFonts w:eastAsia="Aptos"/>
          <w:sz w:val="16"/>
        </w:rPr>
      </w:pPr>
      <w:r w:rsidRPr="0050795A">
        <w:rPr>
          <w:rFonts w:eastAsia="Aptos"/>
          <w:sz w:val="16"/>
        </w:rPr>
        <w:t>The timing of the release has ever since been under question, but no definitive evidence has ever emerged that Reagan or his campaign worked to delay the release of the hostages.</w:t>
      </w:r>
    </w:p>
    <w:p w14:paraId="2C8C4595" w14:textId="77777777" w:rsidR="00E23E21" w:rsidRPr="0050795A" w:rsidRDefault="00E23E21" w:rsidP="00E23E21">
      <w:pPr>
        <w:rPr>
          <w:rFonts w:eastAsia="Aptos"/>
          <w:sz w:val="16"/>
        </w:rPr>
      </w:pPr>
      <w:r w:rsidRPr="0050795A">
        <w:rPr>
          <w:rFonts w:eastAsia="Aptos"/>
          <w:sz w:val="16"/>
        </w:rPr>
        <w:t xml:space="preserve">In 2000, meanwhile, </w:t>
      </w:r>
      <w:r w:rsidRPr="0050795A">
        <w:rPr>
          <w:rFonts w:eastAsia="Aptos"/>
          <w:b/>
          <w:iCs/>
          <w:highlight w:val="cyan"/>
          <w:u w:val="single"/>
          <w:bdr w:val="single" w:sz="8" w:space="0" w:color="auto"/>
        </w:rPr>
        <w:t>just days</w:t>
      </w:r>
      <w:r w:rsidRPr="0050795A">
        <w:rPr>
          <w:rFonts w:eastAsia="Aptos"/>
          <w:highlight w:val="cyan"/>
          <w:u w:val="single"/>
        </w:rPr>
        <w:t xml:space="preserve"> before</w:t>
      </w:r>
      <w:r w:rsidRPr="0050795A">
        <w:rPr>
          <w:rFonts w:eastAsia="Aptos"/>
          <w:u w:val="single"/>
        </w:rPr>
        <w:t xml:space="preserve"> the </w:t>
      </w:r>
      <w:r w:rsidRPr="0050795A">
        <w:rPr>
          <w:rFonts w:eastAsia="Aptos"/>
          <w:highlight w:val="cyan"/>
          <w:u w:val="single"/>
        </w:rPr>
        <w:t>election</w:t>
      </w:r>
      <w:r w:rsidRPr="0050795A">
        <w:rPr>
          <w:rFonts w:eastAsia="Aptos"/>
          <w:u w:val="single"/>
        </w:rPr>
        <w:t xml:space="preserve"> between George W. Bush and Al Gore, a Maine </w:t>
      </w:r>
      <w:r w:rsidRPr="0050795A">
        <w:rPr>
          <w:rFonts w:eastAsia="Aptos"/>
          <w:b/>
          <w:iCs/>
          <w:u w:val="single"/>
          <w:bdr w:val="single" w:sz="8" w:space="0" w:color="auto"/>
        </w:rPr>
        <w:t>Dem</w:t>
      </w:r>
      <w:r w:rsidRPr="0050795A">
        <w:rPr>
          <w:rFonts w:eastAsia="Aptos"/>
          <w:u w:val="single"/>
        </w:rPr>
        <w:t xml:space="preserve">ocrat confirmed that </w:t>
      </w:r>
      <w:r w:rsidRPr="0050795A">
        <w:rPr>
          <w:rFonts w:eastAsia="Aptos"/>
          <w:highlight w:val="cyan"/>
          <w:u w:val="single"/>
        </w:rPr>
        <w:t>Bush had been</w:t>
      </w:r>
      <w:r w:rsidRPr="0050795A">
        <w:rPr>
          <w:rFonts w:eastAsia="Aptos"/>
          <w:sz w:val="16"/>
        </w:rPr>
        <w:t xml:space="preserve"> arrested for </w:t>
      </w:r>
      <w:r w:rsidRPr="0050795A">
        <w:rPr>
          <w:rFonts w:eastAsia="Aptos"/>
          <w:b/>
          <w:iCs/>
          <w:highlight w:val="cyan"/>
          <w:u w:val="single"/>
          <w:bdr w:val="single" w:sz="8" w:space="0" w:color="auto"/>
        </w:rPr>
        <w:t>drunk driving</w:t>
      </w:r>
      <w:r w:rsidRPr="0050795A">
        <w:rPr>
          <w:rFonts w:eastAsia="Aptos"/>
          <w:sz w:val="16"/>
        </w:rPr>
        <w:t xml:space="preserve"> in the state in 1976.</w:t>
      </w:r>
    </w:p>
    <w:p w14:paraId="1C563B13" w14:textId="77777777" w:rsidR="00E23E21" w:rsidRPr="0050795A" w:rsidRDefault="00E23E21" w:rsidP="00E23E21">
      <w:pPr>
        <w:rPr>
          <w:rFonts w:eastAsia="Aptos"/>
          <w:sz w:val="16"/>
        </w:rPr>
      </w:pPr>
      <w:r w:rsidRPr="0050795A">
        <w:rPr>
          <w:rFonts w:eastAsia="Aptos"/>
          <w:highlight w:val="cyan"/>
          <w:u w:val="single"/>
        </w:rPr>
        <w:t>The incident made</w:t>
      </w:r>
      <w:r w:rsidRPr="0050795A">
        <w:rPr>
          <w:rFonts w:eastAsia="Aptos"/>
          <w:u w:val="single"/>
        </w:rPr>
        <w:t xml:space="preserve"> many </w:t>
      </w:r>
      <w:r w:rsidRPr="0050795A">
        <w:rPr>
          <w:rFonts w:eastAsia="Aptos"/>
          <w:highlight w:val="cyan"/>
          <w:u w:val="single"/>
        </w:rPr>
        <w:t xml:space="preserve">headlines but did </w:t>
      </w:r>
      <w:r w:rsidRPr="0050795A">
        <w:rPr>
          <w:rFonts w:eastAsia="Aptos"/>
          <w:b/>
          <w:iCs/>
          <w:highlight w:val="cyan"/>
          <w:u w:val="single"/>
          <w:bdr w:val="single" w:sz="8" w:space="0" w:color="auto"/>
        </w:rPr>
        <w:t>little to</w:t>
      </w:r>
      <w:r w:rsidRPr="0050795A">
        <w:rPr>
          <w:rFonts w:eastAsia="Aptos"/>
          <w:b/>
          <w:iCs/>
          <w:u w:val="single"/>
          <w:bdr w:val="single" w:sz="8" w:space="0" w:color="auto"/>
        </w:rPr>
        <w:t xml:space="preserve"> affect </w:t>
      </w:r>
      <w:r w:rsidRPr="0050795A">
        <w:rPr>
          <w:rFonts w:eastAsia="Aptos"/>
          <w:b/>
          <w:iCs/>
          <w:highlight w:val="cyan"/>
          <w:u w:val="single"/>
          <w:bdr w:val="single" w:sz="8" w:space="0" w:color="auto"/>
        </w:rPr>
        <w:t>the race</w:t>
      </w:r>
      <w:r w:rsidRPr="0050795A">
        <w:rPr>
          <w:rFonts w:eastAsia="Aptos"/>
          <w:sz w:val="16"/>
        </w:rPr>
        <w:t>.</w:t>
      </w:r>
    </w:p>
    <w:p w14:paraId="3325087E" w14:textId="77777777" w:rsidR="00E23E21" w:rsidRPr="00144CB4" w:rsidRDefault="00E23E21" w:rsidP="00E23E21"/>
    <w:p w14:paraId="2EC39348" w14:textId="77777777" w:rsidR="00E23E21" w:rsidRPr="00C82E28" w:rsidRDefault="00E23E21" w:rsidP="00E23E21">
      <w:pPr>
        <w:pStyle w:val="Heading3"/>
        <w:rPr>
          <w:rFonts w:eastAsia="Times New Roman" w:cs="Times New Roman"/>
        </w:rPr>
      </w:pPr>
      <w:r w:rsidRPr="00C82E28">
        <w:rPr>
          <w:rFonts w:eastAsia="Times New Roman"/>
          <w:bdr w:val="none" w:sz="0" w:space="0" w:color="auto" w:frame="1"/>
        </w:rPr>
        <w:t xml:space="preserve">AT: Farmers Don't Swing </w:t>
      </w:r>
    </w:p>
    <w:p w14:paraId="7F3CC976" w14:textId="77777777" w:rsidR="00E23E21" w:rsidRPr="009F1659" w:rsidRDefault="00E23E21" w:rsidP="00E23E21">
      <w:pPr>
        <w:rPr>
          <w:rFonts w:eastAsia="Aptos"/>
        </w:rPr>
      </w:pPr>
    </w:p>
    <w:p w14:paraId="3F42BFD3" w14:textId="77777777" w:rsidR="00E23E21" w:rsidRPr="00D86C01" w:rsidRDefault="00E23E21" w:rsidP="00E23E21"/>
    <w:p w14:paraId="7EC5D0C6" w14:textId="77777777" w:rsidR="00E23E21" w:rsidRPr="00144CB4" w:rsidRDefault="00E23E21" w:rsidP="00E23E21">
      <w:pPr>
        <w:keepNext/>
        <w:keepLines/>
        <w:spacing w:before="40"/>
        <w:outlineLvl w:val="3"/>
        <w:rPr>
          <w:rFonts w:eastAsia="Times New Roman"/>
          <w:b/>
          <w:iCs/>
          <w:sz w:val="26"/>
        </w:rPr>
      </w:pPr>
      <w:r w:rsidRPr="00144CB4">
        <w:rPr>
          <w:rFonts w:eastAsia="Times New Roman"/>
          <w:b/>
          <w:iCs/>
          <w:sz w:val="26"/>
          <w:u w:val="single"/>
        </w:rPr>
        <w:t>Delivering</w:t>
      </w:r>
      <w:r w:rsidRPr="00144CB4">
        <w:rPr>
          <w:rFonts w:eastAsia="Times New Roman"/>
          <w:b/>
          <w:iCs/>
          <w:sz w:val="26"/>
        </w:rPr>
        <w:t xml:space="preserve"> on </w:t>
      </w:r>
      <w:r w:rsidRPr="00144CB4">
        <w:rPr>
          <w:rFonts w:eastAsia="Times New Roman"/>
          <w:b/>
          <w:iCs/>
          <w:sz w:val="26"/>
          <w:u w:val="single"/>
        </w:rPr>
        <w:t>Pro-Labor</w:t>
      </w:r>
      <w:r w:rsidRPr="00144CB4">
        <w:rPr>
          <w:rFonts w:eastAsia="Times New Roman"/>
          <w:b/>
          <w:iCs/>
          <w:sz w:val="26"/>
        </w:rPr>
        <w:t xml:space="preserve"> policies </w:t>
      </w:r>
      <w:r w:rsidRPr="00144CB4">
        <w:rPr>
          <w:rFonts w:eastAsia="Times New Roman"/>
          <w:b/>
          <w:iCs/>
          <w:sz w:val="26"/>
          <w:u w:val="single"/>
        </w:rPr>
        <w:t>locks</w:t>
      </w:r>
      <w:r w:rsidRPr="00144CB4">
        <w:rPr>
          <w:rFonts w:eastAsia="Times New Roman"/>
          <w:b/>
          <w:iCs/>
          <w:sz w:val="26"/>
        </w:rPr>
        <w:t xml:space="preserve"> in </w:t>
      </w:r>
      <w:r w:rsidRPr="00144CB4">
        <w:rPr>
          <w:rFonts w:eastAsia="Times New Roman"/>
          <w:b/>
          <w:iCs/>
          <w:sz w:val="26"/>
          <w:u w:val="single"/>
        </w:rPr>
        <w:t>working-class support</w:t>
      </w:r>
      <w:r w:rsidRPr="00144CB4">
        <w:rPr>
          <w:rFonts w:eastAsia="Times New Roman"/>
          <w:b/>
          <w:iCs/>
          <w:sz w:val="26"/>
        </w:rPr>
        <w:t xml:space="preserve"> for Republicans</w:t>
      </w:r>
    </w:p>
    <w:p w14:paraId="05E734F1" w14:textId="77777777" w:rsidR="00E23E21" w:rsidRPr="00144CB4" w:rsidRDefault="00E23E21" w:rsidP="00E23E21">
      <w:pPr>
        <w:rPr>
          <w:rFonts w:eastAsia="Calibri"/>
        </w:rPr>
      </w:pPr>
      <w:r w:rsidRPr="00144CB4">
        <w:rPr>
          <w:rFonts w:eastAsia="Calibri"/>
          <w:b/>
          <w:bCs/>
          <w:sz w:val="26"/>
          <w:u w:val="single"/>
        </w:rPr>
        <w:t>Press 25</w:t>
      </w:r>
      <w:r w:rsidRPr="00144CB4">
        <w:rPr>
          <w:rFonts w:eastAsia="Calibri"/>
        </w:rPr>
        <w:t xml:space="preserve">. Writer at The New Yorker. Author of </w:t>
      </w:r>
      <w:r w:rsidRPr="00144CB4">
        <w:rPr>
          <w:rFonts w:eastAsia="Calibri"/>
          <w:i/>
          <w:iCs/>
        </w:rPr>
        <w:t>Dirty Work</w:t>
      </w:r>
      <w:r w:rsidRPr="00144CB4">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11E6C284" w14:textId="77777777" w:rsidR="00E23E21" w:rsidRPr="00144CB4" w:rsidRDefault="00E23E21" w:rsidP="00E23E21">
      <w:pPr>
        <w:rPr>
          <w:rFonts w:eastAsia="Calibri"/>
          <w:sz w:val="16"/>
        </w:rPr>
      </w:pPr>
      <w:r w:rsidRPr="00144CB4">
        <w:rPr>
          <w:rFonts w:eastAsia="Calibri"/>
          <w:sz w:val="16"/>
        </w:rPr>
        <w:t xml:space="preserve">But even those who question Hawley’s motives don’t doubt his ambition, particularly as jockeying for 2028 begins. One thing he appears to recognize is that </w:t>
      </w:r>
      <w:r w:rsidRPr="00144CB4">
        <w:rPr>
          <w:rFonts w:eastAsia="Calibri"/>
          <w:b/>
          <w:iCs/>
          <w:highlight w:val="cyan"/>
          <w:u w:val="single"/>
          <w:bdr w:val="single" w:sz="8" w:space="0" w:color="auto"/>
        </w:rPr>
        <w:t>siding</w:t>
      </w:r>
      <w:r w:rsidRPr="00144CB4">
        <w:rPr>
          <w:rFonts w:eastAsia="Calibri"/>
          <w:b/>
          <w:iCs/>
          <w:u w:val="single"/>
          <w:bdr w:val="single" w:sz="8" w:space="0" w:color="auto"/>
        </w:rPr>
        <w:t xml:space="preserve"> </w:t>
      </w:r>
      <w:r w:rsidRPr="00144CB4">
        <w:rPr>
          <w:rFonts w:eastAsia="Calibri"/>
          <w:b/>
          <w:iCs/>
          <w:highlight w:val="cyan"/>
          <w:u w:val="single"/>
          <w:bdr w:val="single" w:sz="8" w:space="0" w:color="auto"/>
        </w:rPr>
        <w:t xml:space="preserve">with unions </w:t>
      </w:r>
      <w:r w:rsidRPr="00144CB4">
        <w:rPr>
          <w:rFonts w:eastAsia="Calibri"/>
          <w:u w:val="single"/>
        </w:rPr>
        <w:t>has become</w:t>
      </w:r>
      <w:r w:rsidRPr="00144CB4">
        <w:rPr>
          <w:rFonts w:eastAsia="Calibri"/>
        </w:rPr>
        <w:t xml:space="preserve"> </w:t>
      </w:r>
      <w:r w:rsidRPr="00144CB4">
        <w:rPr>
          <w:rFonts w:eastAsia="Calibri"/>
          <w:b/>
          <w:iCs/>
          <w:highlight w:val="cyan"/>
          <w:u w:val="single"/>
          <w:bdr w:val="single" w:sz="8" w:space="0" w:color="auto"/>
        </w:rPr>
        <w:t>popular</w:t>
      </w:r>
      <w:r w:rsidRPr="00144CB4">
        <w:rPr>
          <w:rFonts w:eastAsia="Calibri"/>
          <w:u w:val="single"/>
        </w:rPr>
        <w:t xml:space="preserve"> even on the right</w:t>
      </w:r>
      <w:r w:rsidRPr="00144CB4">
        <w:rPr>
          <w:rFonts w:eastAsia="Calibri"/>
          <w:sz w:val="16"/>
        </w:rPr>
        <w:t xml:space="preserve">. In March, American Compass, </w:t>
      </w:r>
      <w:r w:rsidRPr="00144CB4">
        <w:rPr>
          <w:rFonts w:eastAsia="Calibri"/>
          <w:u w:val="single"/>
        </w:rPr>
        <w:t>a conservative think tank</w:t>
      </w:r>
      <w:r w:rsidRPr="00144CB4">
        <w:rPr>
          <w:rFonts w:eastAsia="Calibri"/>
          <w:sz w:val="16"/>
        </w:rPr>
        <w:t xml:space="preserve">, and YouGov </w:t>
      </w:r>
      <w:r w:rsidRPr="00144CB4">
        <w:rPr>
          <w:rFonts w:eastAsia="Calibri"/>
          <w:u w:val="single"/>
        </w:rPr>
        <w:t>conducted a survey</w:t>
      </w:r>
      <w:r w:rsidRPr="00144CB4">
        <w:rPr>
          <w:rFonts w:eastAsia="Calibri"/>
          <w:sz w:val="16"/>
        </w:rPr>
        <w:t xml:space="preserve"> that illustrated this fact. </w:t>
      </w:r>
      <w:r w:rsidRPr="00144CB4">
        <w:rPr>
          <w:rFonts w:eastAsia="Calibri"/>
          <w:highlight w:val="cyan"/>
          <w:u w:val="single"/>
        </w:rPr>
        <w:t>Among Republican</w:t>
      </w:r>
      <w:r w:rsidRPr="00144CB4">
        <w:rPr>
          <w:rFonts w:eastAsia="Calibri"/>
          <w:sz w:val="16"/>
        </w:rPr>
        <w:t xml:space="preserve"> </w:t>
      </w:r>
      <w:r w:rsidRPr="00144CB4">
        <w:rPr>
          <w:rFonts w:eastAsia="Calibri"/>
          <w:u w:val="single"/>
        </w:rPr>
        <w:t>respondents</w:t>
      </w:r>
      <w:r w:rsidRPr="00144CB4">
        <w:rPr>
          <w:rFonts w:eastAsia="Calibri"/>
          <w:sz w:val="16"/>
        </w:rPr>
        <w:t xml:space="preserve">, the poll found that </w:t>
      </w:r>
      <w:r w:rsidRPr="00144CB4">
        <w:rPr>
          <w:rFonts w:eastAsia="Calibri"/>
          <w:highlight w:val="cyan"/>
          <w:u w:val="single"/>
        </w:rPr>
        <w:t>labor</w:t>
      </w:r>
      <w:r w:rsidRPr="00144CB4">
        <w:rPr>
          <w:rFonts w:eastAsia="Calibri"/>
        </w:rPr>
        <w:t xml:space="preserve"> </w:t>
      </w:r>
      <w:r w:rsidRPr="00144CB4">
        <w:rPr>
          <w:rFonts w:eastAsia="Calibri"/>
          <w:b/>
          <w:iCs/>
          <w:highlight w:val="cyan"/>
          <w:u w:val="single"/>
          <w:bdr w:val="single" w:sz="8" w:space="0" w:color="auto"/>
        </w:rPr>
        <w:t>unions had a net favorability</w:t>
      </w:r>
      <w:r w:rsidRPr="00144CB4">
        <w:rPr>
          <w:rFonts w:eastAsia="Calibri"/>
          <w:u w:val="single"/>
        </w:rPr>
        <w:t xml:space="preserve"> of eight percentage points</w:t>
      </w:r>
      <w:r w:rsidRPr="00144CB4">
        <w:rPr>
          <w:rFonts w:eastAsia="Calibri"/>
          <w:sz w:val="16"/>
        </w:rPr>
        <w:t xml:space="preserve">. </w:t>
      </w:r>
      <w:r w:rsidRPr="00144CB4">
        <w:rPr>
          <w:rFonts w:eastAsia="Calibri"/>
          <w:b/>
          <w:iCs/>
          <w:highlight w:val="cyan"/>
          <w:u w:val="single"/>
          <w:bdr w:val="single" w:sz="8" w:space="0" w:color="auto"/>
        </w:rPr>
        <w:t>Among</w:t>
      </w:r>
      <w:r w:rsidRPr="00144CB4">
        <w:rPr>
          <w:rFonts w:eastAsia="Calibri"/>
          <w:u w:val="single"/>
        </w:rPr>
        <w:t xml:space="preserve"> young </w:t>
      </w:r>
      <w:r w:rsidRPr="00144CB4">
        <w:rPr>
          <w:rFonts w:eastAsia="Calibri"/>
          <w:b/>
          <w:iCs/>
          <w:highlight w:val="cyan"/>
          <w:u w:val="single"/>
          <w:bdr w:val="single" w:sz="8" w:space="0" w:color="auto"/>
        </w:rPr>
        <w:t>Republicans</w:t>
      </w:r>
      <w:r w:rsidRPr="00144CB4">
        <w:rPr>
          <w:rFonts w:eastAsia="Calibri"/>
          <w:sz w:val="16"/>
        </w:rPr>
        <w:t xml:space="preserve">, defined as those born after 1980, </w:t>
      </w:r>
      <w:r w:rsidRPr="00144CB4">
        <w:rPr>
          <w:rFonts w:eastAsia="Calibri"/>
          <w:u w:val="single"/>
        </w:rPr>
        <w:t>the margin was thirty-eight points</w:t>
      </w:r>
      <w:r w:rsidRPr="00144CB4">
        <w:rPr>
          <w:rFonts w:eastAsia="Calibri"/>
          <w:sz w:val="16"/>
        </w:rPr>
        <w:t xml:space="preserve">. </w:t>
      </w:r>
      <w:r w:rsidRPr="00144CB4">
        <w:rPr>
          <w:rFonts w:eastAsia="Calibri"/>
          <w:u w:val="single"/>
        </w:rPr>
        <w:t>Young Republicans</w:t>
      </w:r>
      <w:r w:rsidRPr="00144CB4">
        <w:rPr>
          <w:rFonts w:eastAsia="Calibri"/>
          <w:sz w:val="16"/>
        </w:rPr>
        <w:t xml:space="preserve"> also </w:t>
      </w:r>
      <w:r w:rsidRPr="00144CB4">
        <w:rPr>
          <w:rFonts w:eastAsia="Calibri"/>
          <w:highlight w:val="cyan"/>
          <w:u w:val="single"/>
        </w:rPr>
        <w:t>overwhelmingly backed</w:t>
      </w:r>
      <w:r w:rsidRPr="00144CB4">
        <w:rPr>
          <w:rFonts w:eastAsia="Calibri"/>
          <w:u w:val="single"/>
        </w:rPr>
        <w:t xml:space="preserve"> several provisions of </w:t>
      </w:r>
      <w:r w:rsidRPr="00144CB4">
        <w:rPr>
          <w:rFonts w:eastAsia="Calibri"/>
          <w:highlight w:val="cyan"/>
          <w:u w:val="single"/>
        </w:rPr>
        <w:t>the PRO Act</w:t>
      </w:r>
      <w:r w:rsidRPr="00144CB4">
        <w:rPr>
          <w:rFonts w:eastAsia="Calibri"/>
          <w:sz w:val="16"/>
        </w:rPr>
        <w:t xml:space="preserve"> that the survey tested, </w:t>
      </w:r>
      <w:r w:rsidRPr="00144CB4">
        <w:rPr>
          <w:rFonts w:eastAsia="Calibri"/>
          <w:u w:val="single"/>
        </w:rPr>
        <w:t xml:space="preserve">such as </w:t>
      </w:r>
      <w:r w:rsidRPr="00144CB4">
        <w:rPr>
          <w:rFonts w:eastAsia="Calibri"/>
          <w:highlight w:val="cyan"/>
          <w:u w:val="single"/>
        </w:rPr>
        <w:t>expediting</w:t>
      </w:r>
      <w:r w:rsidRPr="00144CB4">
        <w:rPr>
          <w:rFonts w:eastAsia="Calibri"/>
          <w:sz w:val="16"/>
        </w:rPr>
        <w:t xml:space="preserve"> the </w:t>
      </w:r>
      <w:r w:rsidRPr="00144CB4">
        <w:rPr>
          <w:rFonts w:eastAsia="Calibri"/>
          <w:highlight w:val="cyan"/>
          <w:u w:val="single"/>
        </w:rPr>
        <w:t>collective-bargaining</w:t>
      </w:r>
      <w:r w:rsidRPr="00144CB4">
        <w:rPr>
          <w:rFonts w:eastAsia="Calibri"/>
          <w:u w:val="single"/>
        </w:rPr>
        <w:t xml:space="preserve"> process</w:t>
      </w:r>
      <w:r w:rsidRPr="00144CB4">
        <w:rPr>
          <w:rFonts w:eastAsia="Calibri"/>
          <w:sz w:val="16"/>
        </w:rPr>
        <w:t xml:space="preserve">, </w:t>
      </w:r>
      <w:r w:rsidRPr="00144CB4">
        <w:rPr>
          <w:rFonts w:eastAsia="Calibri"/>
          <w:u w:val="single"/>
        </w:rPr>
        <w:t>posting information about labor rights</w:t>
      </w:r>
      <w:r w:rsidRPr="00144CB4">
        <w:rPr>
          <w:rFonts w:eastAsia="Calibri"/>
          <w:sz w:val="16"/>
        </w:rPr>
        <w:t xml:space="preserve"> in workplaces, </w:t>
      </w:r>
      <w:r w:rsidRPr="00144CB4">
        <w:rPr>
          <w:rFonts w:eastAsia="Calibri"/>
          <w:u w:val="single"/>
        </w:rPr>
        <w:t>and penalizing companies</w:t>
      </w:r>
      <w:r w:rsidRPr="00144CB4">
        <w:rPr>
          <w:rFonts w:eastAsia="Calibri"/>
          <w:sz w:val="16"/>
        </w:rPr>
        <w:t xml:space="preserve"> </w:t>
      </w:r>
      <w:r w:rsidRPr="00144CB4">
        <w:rPr>
          <w:rFonts w:eastAsia="Calibri"/>
          <w:u w:val="single"/>
        </w:rPr>
        <w:t>that violate the law</w:t>
      </w:r>
      <w:r w:rsidRPr="00144CB4">
        <w:rPr>
          <w:rFonts w:eastAsia="Calibri"/>
          <w:sz w:val="16"/>
        </w:rPr>
        <w:t>.</w:t>
      </w:r>
    </w:p>
    <w:p w14:paraId="5CC107EF" w14:textId="77777777" w:rsidR="00E23E21" w:rsidRPr="00144CB4" w:rsidRDefault="00E23E21" w:rsidP="00E23E21">
      <w:pPr>
        <w:rPr>
          <w:rFonts w:eastAsia="Calibri"/>
          <w:sz w:val="16"/>
        </w:rPr>
      </w:pPr>
      <w:r w:rsidRPr="00144CB4">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144CB4">
        <w:rPr>
          <w:rFonts w:eastAsia="Calibri"/>
          <w:u w:val="single"/>
        </w:rPr>
        <w:t>Hawley and Vance</w:t>
      </w:r>
      <w:r w:rsidRPr="00144CB4">
        <w:rPr>
          <w:rFonts w:eastAsia="Calibri"/>
          <w:sz w:val="16"/>
        </w:rPr>
        <w:t xml:space="preserve">—more likely to </w:t>
      </w:r>
      <w:r w:rsidRPr="00144CB4">
        <w:rPr>
          <w:rFonts w:eastAsia="Calibri"/>
          <w:u w:val="single"/>
        </w:rPr>
        <w:t>view unfettered markets</w:t>
      </w:r>
      <w:r w:rsidRPr="00144CB4">
        <w:rPr>
          <w:rFonts w:eastAsia="Calibri"/>
          <w:sz w:val="16"/>
        </w:rPr>
        <w:t xml:space="preserve"> </w:t>
      </w:r>
      <w:r w:rsidRPr="00144CB4">
        <w:rPr>
          <w:rFonts w:eastAsia="Calibri"/>
          <w:u w:val="single"/>
        </w:rPr>
        <w:t>skeptically</w:t>
      </w:r>
      <w:r w:rsidRPr="00144CB4">
        <w:rPr>
          <w:rFonts w:eastAsia="Calibri"/>
          <w:sz w:val="16"/>
        </w:rPr>
        <w:t xml:space="preserve"> and to </w:t>
      </w:r>
      <w:r w:rsidRPr="00144CB4">
        <w:rPr>
          <w:rFonts w:eastAsia="Calibri"/>
          <w:u w:val="single"/>
        </w:rPr>
        <w:t>see rank-and-file</w:t>
      </w:r>
      <w:r w:rsidRPr="00144CB4">
        <w:rPr>
          <w:rFonts w:eastAsia="Calibri"/>
        </w:rPr>
        <w:t xml:space="preserve"> </w:t>
      </w:r>
      <w:r w:rsidRPr="00144CB4">
        <w:rPr>
          <w:rFonts w:eastAsia="Calibri"/>
          <w:b/>
          <w:iCs/>
          <w:sz w:val="28"/>
          <w:szCs w:val="28"/>
          <w:highlight w:val="cyan"/>
          <w:u w:val="single"/>
          <w:bdr w:val="single" w:sz="8" w:space="0" w:color="auto"/>
        </w:rPr>
        <w:t>union members</w:t>
      </w:r>
      <w:r w:rsidRPr="00144CB4">
        <w:rPr>
          <w:rFonts w:eastAsia="Calibri"/>
        </w:rPr>
        <w:t xml:space="preserve"> </w:t>
      </w:r>
      <w:r w:rsidRPr="00144CB4">
        <w:rPr>
          <w:rFonts w:eastAsia="Calibri"/>
          <w:u w:val="single"/>
        </w:rPr>
        <w:t>as</w:t>
      </w:r>
      <w:r w:rsidRPr="00144CB4">
        <w:rPr>
          <w:rFonts w:eastAsia="Calibri"/>
        </w:rPr>
        <w:t xml:space="preserve"> </w:t>
      </w:r>
      <w:r w:rsidRPr="00144CB4">
        <w:rPr>
          <w:rFonts w:eastAsia="Calibri"/>
          <w:b/>
          <w:iCs/>
          <w:sz w:val="28"/>
          <w:szCs w:val="28"/>
          <w:highlight w:val="cyan"/>
          <w:u w:val="single"/>
          <w:bdr w:val="single" w:sz="8" w:space="0" w:color="auto"/>
        </w:rPr>
        <w:t>potential supporters</w:t>
      </w:r>
      <w:r w:rsidRPr="00144CB4">
        <w:rPr>
          <w:rFonts w:eastAsia="Calibri"/>
          <w:sz w:val="16"/>
        </w:rPr>
        <w:t xml:space="preserve">. These </w:t>
      </w:r>
      <w:r w:rsidRPr="00144CB4">
        <w:rPr>
          <w:rFonts w:eastAsia="Calibri"/>
          <w:u w:val="single"/>
        </w:rPr>
        <w:t>officials understand that</w:t>
      </w:r>
      <w:r w:rsidRPr="00144CB4">
        <w:rPr>
          <w:rFonts w:eastAsia="Calibri"/>
          <w:sz w:val="16"/>
        </w:rPr>
        <w:t xml:space="preserve">, </w:t>
      </w:r>
      <w:r w:rsidRPr="00144CB4">
        <w:rPr>
          <w:rFonts w:eastAsia="Calibri"/>
          <w:u w:val="single"/>
        </w:rPr>
        <w:t>while</w:t>
      </w:r>
      <w:r w:rsidRPr="00144CB4">
        <w:rPr>
          <w:rFonts w:eastAsia="Calibri"/>
          <w:sz w:val="16"/>
        </w:rPr>
        <w:t xml:space="preserve"> voters in </w:t>
      </w:r>
      <w:r w:rsidRPr="00144CB4">
        <w:rPr>
          <w:rFonts w:eastAsia="Calibri"/>
          <w:b/>
          <w:iCs/>
          <w:highlight w:val="cyan"/>
          <w:u w:val="single"/>
          <w:bdr w:val="single" w:sz="8" w:space="0" w:color="auto"/>
        </w:rPr>
        <w:t>union households</w:t>
      </w:r>
      <w:r w:rsidRPr="00144CB4">
        <w:rPr>
          <w:rFonts w:eastAsia="Calibri"/>
          <w:sz w:val="16"/>
        </w:rPr>
        <w:t xml:space="preserve"> still </w:t>
      </w:r>
      <w:r w:rsidRPr="00144CB4">
        <w:rPr>
          <w:rFonts w:eastAsia="Calibri"/>
          <w:u w:val="single"/>
        </w:rPr>
        <w:t>tend to back Democrats</w:t>
      </w:r>
      <w:r w:rsidRPr="00144CB4">
        <w:rPr>
          <w:rFonts w:eastAsia="Calibri"/>
          <w:sz w:val="16"/>
        </w:rPr>
        <w:t xml:space="preserve">, </w:t>
      </w:r>
      <w:r w:rsidRPr="00144CB4">
        <w:rPr>
          <w:rFonts w:eastAsia="Calibri"/>
          <w:u w:val="single"/>
        </w:rPr>
        <w:t>the gap has narrowed</w:t>
      </w:r>
      <w:r w:rsidRPr="00144CB4">
        <w:rPr>
          <w:rFonts w:eastAsia="Calibri"/>
          <w:sz w:val="16"/>
        </w:rPr>
        <w:t xml:space="preserve">, </w:t>
      </w:r>
      <w:r w:rsidRPr="00144CB4">
        <w:rPr>
          <w:rFonts w:eastAsia="Calibri"/>
          <w:u w:val="single"/>
        </w:rPr>
        <w:t xml:space="preserve">a dynamic that has </w:t>
      </w:r>
      <w:r w:rsidRPr="00144CB4">
        <w:rPr>
          <w:rFonts w:eastAsia="Calibri"/>
          <w:b/>
          <w:iCs/>
          <w:sz w:val="28"/>
          <w:szCs w:val="28"/>
          <w:highlight w:val="cyan"/>
          <w:u w:val="single"/>
          <w:bdr w:val="single" w:sz="8" w:space="0" w:color="auto"/>
        </w:rPr>
        <w:t>enabled Trump to win</w:t>
      </w:r>
      <w:r w:rsidRPr="00144CB4">
        <w:rPr>
          <w:rFonts w:eastAsia="Calibri"/>
          <w:u w:val="single"/>
        </w:rPr>
        <w:t xml:space="preserve"> states like Michigan and Pennsylvania</w:t>
      </w:r>
      <w:r w:rsidRPr="00144CB4">
        <w:rPr>
          <w:rFonts w:eastAsia="Calibri"/>
          <w:sz w:val="16"/>
        </w:rPr>
        <w:t xml:space="preserve">. Some </w:t>
      </w:r>
      <w:r w:rsidRPr="00144CB4">
        <w:rPr>
          <w:rFonts w:eastAsia="Calibri"/>
          <w:b/>
          <w:iCs/>
          <w:highlight w:val="cyan"/>
          <w:u w:val="single"/>
          <w:bdr w:val="single" w:sz="8" w:space="0" w:color="auto"/>
        </w:rPr>
        <w:t>Republicans</w:t>
      </w:r>
      <w:r w:rsidRPr="00144CB4">
        <w:rPr>
          <w:rFonts w:eastAsia="Calibri"/>
          <w:sz w:val="16"/>
        </w:rPr>
        <w:t xml:space="preserve"> are even </w:t>
      </w:r>
      <w:r w:rsidRPr="00144CB4">
        <w:rPr>
          <w:rFonts w:eastAsia="Calibri"/>
          <w:u w:val="single"/>
        </w:rPr>
        <w:t>beginning to</w:t>
      </w:r>
      <w:r w:rsidRPr="00144CB4">
        <w:rPr>
          <w:rFonts w:eastAsia="Calibri"/>
          <w:sz w:val="16"/>
        </w:rPr>
        <w:t xml:space="preserve"> </w:t>
      </w:r>
      <w:r w:rsidRPr="00144CB4">
        <w:rPr>
          <w:rFonts w:eastAsia="Calibri"/>
          <w:b/>
          <w:iCs/>
          <w:highlight w:val="cyan"/>
          <w:u w:val="single"/>
          <w:bdr w:val="single" w:sz="8" w:space="0" w:color="auto"/>
        </w:rPr>
        <w:t>see</w:t>
      </w:r>
      <w:r w:rsidRPr="00144CB4">
        <w:rPr>
          <w:rFonts w:eastAsia="Calibri"/>
          <w:sz w:val="16"/>
        </w:rPr>
        <w:t xml:space="preserve"> the </w:t>
      </w:r>
      <w:r w:rsidRPr="00144CB4">
        <w:rPr>
          <w:rFonts w:eastAsia="Calibri"/>
          <w:b/>
          <w:iCs/>
          <w:highlight w:val="cyan"/>
          <w:u w:val="single"/>
          <w:bdr w:val="single" w:sz="8" w:space="0" w:color="auto"/>
        </w:rPr>
        <w:t>labor</w:t>
      </w:r>
      <w:r w:rsidRPr="00144CB4">
        <w:rPr>
          <w:rFonts w:eastAsia="Calibri"/>
          <w:u w:val="single"/>
        </w:rPr>
        <w:t xml:space="preserve"> movement’s leaders </w:t>
      </w:r>
      <w:r w:rsidRPr="00144CB4">
        <w:rPr>
          <w:rFonts w:eastAsia="Calibri"/>
          <w:b/>
          <w:iCs/>
          <w:highlight w:val="cyan"/>
          <w:u w:val="single"/>
          <w:bdr w:val="single" w:sz="8" w:space="0" w:color="auto"/>
        </w:rPr>
        <w:t>as allies</w:t>
      </w:r>
      <w:r w:rsidRPr="00144CB4">
        <w:rPr>
          <w:rFonts w:eastAsia="Calibri"/>
          <w:sz w:val="16"/>
        </w:rPr>
        <w:t xml:space="preserve">, </w:t>
      </w:r>
      <w:r w:rsidRPr="00144CB4">
        <w:rPr>
          <w:rFonts w:eastAsia="Calibri"/>
          <w:u w:val="single"/>
        </w:rPr>
        <w:t>rather than</w:t>
      </w:r>
      <w:r w:rsidRPr="00144CB4">
        <w:rPr>
          <w:rFonts w:eastAsia="Calibri"/>
          <w:sz w:val="16"/>
        </w:rPr>
        <w:t xml:space="preserve"> as </w:t>
      </w:r>
      <w:r w:rsidRPr="00144CB4">
        <w:rPr>
          <w:rFonts w:eastAsia="Calibri"/>
          <w:u w:val="single"/>
        </w:rPr>
        <w:t>Democratic operatives</w:t>
      </w:r>
      <w:r w:rsidRPr="00144CB4">
        <w:rPr>
          <w:rFonts w:eastAsia="Calibri"/>
          <w:sz w:val="16"/>
        </w:rPr>
        <w:t xml:space="preserve"> who will turn out the vote for their opponents—in particular </w:t>
      </w:r>
      <w:r w:rsidRPr="00144CB4">
        <w:rPr>
          <w:rFonts w:eastAsia="Calibri"/>
          <w:u w:val="single"/>
        </w:rPr>
        <w:t>Sean O’Brien</w:t>
      </w:r>
      <w:r w:rsidRPr="00144CB4">
        <w:rPr>
          <w:rFonts w:eastAsia="Calibri"/>
          <w:sz w:val="16"/>
        </w:rPr>
        <w:t xml:space="preserve">, </w:t>
      </w:r>
      <w:r w:rsidRPr="00144CB4">
        <w:rPr>
          <w:rFonts w:eastAsia="Calibri"/>
          <w:u w:val="single"/>
        </w:rPr>
        <w:t>the general president of</w:t>
      </w:r>
      <w:r w:rsidRPr="00144CB4">
        <w:rPr>
          <w:rFonts w:eastAsia="Calibri"/>
          <w:sz w:val="16"/>
        </w:rPr>
        <w:t xml:space="preserve"> the International Brotherhood of </w:t>
      </w:r>
      <w:r w:rsidRPr="00144CB4">
        <w:rPr>
          <w:rFonts w:eastAsia="Calibri"/>
          <w:u w:val="single"/>
        </w:rPr>
        <w:t>Teamsters</w:t>
      </w:r>
      <w:r w:rsidRPr="00144CB4">
        <w:rPr>
          <w:rFonts w:eastAsia="Calibri"/>
          <w:sz w:val="16"/>
        </w:rPr>
        <w:t xml:space="preserve">, who </w:t>
      </w:r>
      <w:r w:rsidRPr="00144CB4">
        <w:rPr>
          <w:rFonts w:eastAsia="Calibri"/>
          <w:u w:val="single"/>
        </w:rPr>
        <w:t>spoke at the</w:t>
      </w:r>
      <w:r w:rsidRPr="00144CB4">
        <w:rPr>
          <w:rFonts w:eastAsia="Calibri"/>
          <w:sz w:val="16"/>
        </w:rPr>
        <w:t xml:space="preserve"> </w:t>
      </w:r>
      <w:r w:rsidRPr="00144CB4">
        <w:rPr>
          <w:rFonts w:eastAsia="Calibri"/>
          <w:u w:val="single"/>
        </w:rPr>
        <w:t>R</w:t>
      </w:r>
      <w:r w:rsidRPr="00144CB4">
        <w:rPr>
          <w:rFonts w:eastAsia="Calibri"/>
          <w:sz w:val="16"/>
        </w:rPr>
        <w:t xml:space="preserve">epublican </w:t>
      </w:r>
      <w:r w:rsidRPr="00144CB4">
        <w:rPr>
          <w:rFonts w:eastAsia="Calibri"/>
          <w:u w:val="single"/>
        </w:rPr>
        <w:t>N</w:t>
      </w:r>
      <w:r w:rsidRPr="00144CB4">
        <w:rPr>
          <w:rFonts w:eastAsia="Calibri"/>
          <w:sz w:val="16"/>
        </w:rPr>
        <w:t xml:space="preserve">ational </w:t>
      </w:r>
      <w:r w:rsidRPr="00144CB4">
        <w:rPr>
          <w:rFonts w:eastAsia="Calibri"/>
          <w:u w:val="single"/>
        </w:rPr>
        <w:t>C</w:t>
      </w:r>
      <w:r w:rsidRPr="00144CB4">
        <w:rPr>
          <w:rFonts w:eastAsia="Calibri"/>
          <w:sz w:val="16"/>
        </w:rPr>
        <w:t xml:space="preserve">onvention </w:t>
      </w:r>
      <w:r w:rsidRPr="00144CB4">
        <w:rPr>
          <w:rFonts w:eastAsia="Calibri"/>
          <w:u w:val="single"/>
        </w:rPr>
        <w:t>this past summer</w:t>
      </w:r>
      <w:r w:rsidRPr="00144CB4">
        <w:rPr>
          <w:rFonts w:eastAsia="Calibri"/>
          <w:sz w:val="16"/>
        </w:rPr>
        <w:t xml:space="preserve">. Kishi believes that </w:t>
      </w:r>
      <w:r w:rsidRPr="00144CB4">
        <w:rPr>
          <w:rFonts w:eastAsia="Calibri"/>
          <w:b/>
          <w:iCs/>
          <w:sz w:val="28"/>
          <w:szCs w:val="28"/>
          <w:highlight w:val="cyan"/>
          <w:u w:val="single"/>
          <w:bdr w:val="single" w:sz="8" w:space="0" w:color="auto"/>
        </w:rPr>
        <w:t>enacting</w:t>
      </w:r>
      <w:r w:rsidRPr="00144CB4">
        <w:rPr>
          <w:rFonts w:eastAsia="Calibri"/>
          <w:sz w:val="16"/>
        </w:rPr>
        <w:t xml:space="preserve"> some of the </w:t>
      </w:r>
      <w:r w:rsidRPr="00144CB4">
        <w:rPr>
          <w:rFonts w:eastAsia="Calibri"/>
          <w:b/>
          <w:iCs/>
          <w:sz w:val="28"/>
          <w:szCs w:val="28"/>
          <w:highlight w:val="cyan"/>
          <w:u w:val="single"/>
          <w:bdr w:val="single" w:sz="8" w:space="0" w:color="auto"/>
        </w:rPr>
        <w:t>pro-union reforms</w:t>
      </w:r>
      <w:r w:rsidRPr="00144CB4">
        <w:rPr>
          <w:rFonts w:eastAsia="Calibri"/>
          <w:sz w:val="16"/>
        </w:rPr>
        <w:t xml:space="preserve"> </w:t>
      </w:r>
      <w:r w:rsidRPr="00144CB4">
        <w:rPr>
          <w:rFonts w:eastAsia="Calibri"/>
          <w:u w:val="single"/>
        </w:rPr>
        <w:t xml:space="preserve">that </w:t>
      </w:r>
      <w:r w:rsidRPr="00144CB4">
        <w:rPr>
          <w:rFonts w:eastAsia="Calibri"/>
          <w:highlight w:val="cyan"/>
          <w:u w:val="single"/>
        </w:rPr>
        <w:t>drew support</w:t>
      </w:r>
      <w:r w:rsidRPr="00144CB4">
        <w:rPr>
          <w:rFonts w:eastAsia="Calibri"/>
          <w:u w:val="single"/>
        </w:rPr>
        <w:t xml:space="preserve"> </w:t>
      </w:r>
      <w:r w:rsidRPr="00144CB4">
        <w:rPr>
          <w:rFonts w:eastAsia="Calibri"/>
          <w:highlight w:val="cyan"/>
          <w:u w:val="single"/>
        </w:rPr>
        <w:t>from</w:t>
      </w:r>
      <w:r w:rsidRPr="00144CB4">
        <w:rPr>
          <w:rFonts w:eastAsia="Calibri"/>
          <w:u w:val="single"/>
        </w:rPr>
        <w:t xml:space="preserve"> young </w:t>
      </w:r>
      <w:r w:rsidRPr="00144CB4">
        <w:rPr>
          <w:rFonts w:eastAsia="Calibri"/>
          <w:highlight w:val="cyan"/>
          <w:u w:val="single"/>
        </w:rPr>
        <w:t>Republicans</w:t>
      </w:r>
      <w:r w:rsidRPr="00144CB4">
        <w:rPr>
          <w:rFonts w:eastAsia="Calibri"/>
          <w:sz w:val="16"/>
        </w:rPr>
        <w:t xml:space="preserve"> in the American Compass survey </w:t>
      </w:r>
      <w:r w:rsidRPr="00144CB4">
        <w:rPr>
          <w:rFonts w:eastAsia="Calibri"/>
          <w:u w:val="single"/>
        </w:rPr>
        <w:t xml:space="preserve">could </w:t>
      </w:r>
      <w:r w:rsidRPr="00144CB4">
        <w:rPr>
          <w:rFonts w:eastAsia="Calibri"/>
          <w:b/>
          <w:iCs/>
          <w:sz w:val="28"/>
          <w:szCs w:val="28"/>
          <w:highlight w:val="cyan"/>
          <w:u w:val="single"/>
          <w:bdr w:val="single" w:sz="8" w:space="0" w:color="auto"/>
        </w:rPr>
        <w:t>solidify</w:t>
      </w:r>
      <w:r w:rsidRPr="00144CB4">
        <w:rPr>
          <w:rFonts w:eastAsia="Calibri"/>
          <w:u w:val="single"/>
        </w:rPr>
        <w:t xml:space="preserve"> the </w:t>
      </w:r>
      <w:r w:rsidRPr="00144CB4">
        <w:rPr>
          <w:rFonts w:eastAsia="Calibri"/>
          <w:b/>
          <w:iCs/>
          <w:sz w:val="28"/>
          <w:szCs w:val="28"/>
          <w:highlight w:val="cyan"/>
          <w:u w:val="single"/>
          <w:bdr w:val="single" w:sz="8" w:space="0" w:color="auto"/>
        </w:rPr>
        <w:t>political realignment</w:t>
      </w:r>
      <w:r w:rsidRPr="00144CB4">
        <w:rPr>
          <w:rFonts w:eastAsia="Calibri"/>
          <w:sz w:val="16"/>
        </w:rPr>
        <w:t xml:space="preserve"> </w:t>
      </w:r>
      <w:r w:rsidRPr="00144CB4">
        <w:rPr>
          <w:rFonts w:eastAsia="Calibri"/>
          <w:u w:val="single"/>
        </w:rPr>
        <w:t>that has occurred in recent years</w:t>
      </w:r>
      <w:r w:rsidRPr="00144CB4">
        <w:rPr>
          <w:rFonts w:eastAsia="Calibri"/>
          <w:sz w:val="16"/>
        </w:rPr>
        <w:t xml:space="preserve">, </w:t>
      </w:r>
      <w:r w:rsidRPr="00144CB4">
        <w:rPr>
          <w:rFonts w:eastAsia="Calibri"/>
          <w:b/>
          <w:iCs/>
          <w:sz w:val="28"/>
          <w:szCs w:val="28"/>
          <w:highlight w:val="cyan"/>
          <w:u w:val="single"/>
          <w:bdr w:val="single" w:sz="8" w:space="0" w:color="auto"/>
        </w:rPr>
        <w:t>leading</w:t>
      </w:r>
      <w:r w:rsidRPr="00144CB4">
        <w:rPr>
          <w:rFonts w:eastAsia="Calibri"/>
          <w:sz w:val="16"/>
        </w:rPr>
        <w:t xml:space="preserve"> more and more </w:t>
      </w:r>
      <w:r w:rsidRPr="00144CB4">
        <w:rPr>
          <w:rFonts w:eastAsia="Calibri"/>
          <w:b/>
          <w:iCs/>
          <w:sz w:val="28"/>
          <w:szCs w:val="28"/>
          <w:highlight w:val="cyan"/>
          <w:u w:val="single"/>
          <w:bdr w:val="single" w:sz="8" w:space="0" w:color="auto"/>
        </w:rPr>
        <w:t>blue-collar workers to</w:t>
      </w:r>
      <w:r w:rsidRPr="00144CB4">
        <w:rPr>
          <w:rFonts w:eastAsia="Calibri"/>
          <w:sz w:val="16"/>
        </w:rPr>
        <w:t xml:space="preserve"> view </w:t>
      </w:r>
      <w:r w:rsidRPr="00144CB4">
        <w:rPr>
          <w:rFonts w:eastAsia="Calibri"/>
          <w:b/>
          <w:iCs/>
          <w:sz w:val="28"/>
          <w:szCs w:val="28"/>
          <w:highlight w:val="cyan"/>
          <w:u w:val="single"/>
          <w:bdr w:val="single" w:sz="8" w:space="0" w:color="auto"/>
        </w:rPr>
        <w:t>the Republican Party</w:t>
      </w:r>
      <w:r w:rsidRPr="00144CB4">
        <w:rPr>
          <w:rFonts w:eastAsia="Calibri"/>
          <w:sz w:val="16"/>
        </w:rPr>
        <w:t xml:space="preserve"> as their home.</w:t>
      </w:r>
    </w:p>
    <w:p w14:paraId="745A4EB0" w14:textId="77777777" w:rsidR="00E23E21" w:rsidRPr="00144CB4" w:rsidRDefault="00E23E21" w:rsidP="00E23E21">
      <w:pPr>
        <w:rPr>
          <w:rFonts w:eastAsia="Calibri"/>
          <w:sz w:val="16"/>
        </w:rPr>
      </w:pPr>
      <w:r w:rsidRPr="00144CB4">
        <w:rPr>
          <w:rFonts w:eastAsia="Calibri"/>
          <w:u w:val="single"/>
        </w:rPr>
        <w:t>Thus far</w:t>
      </w:r>
      <w:r w:rsidRPr="00144CB4">
        <w:rPr>
          <w:rFonts w:eastAsia="Calibri"/>
          <w:sz w:val="16"/>
        </w:rPr>
        <w:t xml:space="preserve">, of course, what </w:t>
      </w:r>
      <w:r w:rsidRPr="00144CB4">
        <w:rPr>
          <w:rFonts w:eastAsia="Calibri"/>
          <w:u w:val="single"/>
        </w:rPr>
        <w:t>the</w:t>
      </w:r>
      <w:r w:rsidRPr="00144CB4">
        <w:rPr>
          <w:rFonts w:eastAsia="Calibri"/>
          <w:sz w:val="16"/>
        </w:rPr>
        <w:t xml:space="preserve"> </w:t>
      </w:r>
      <w:r w:rsidRPr="00144CB4">
        <w:rPr>
          <w:rFonts w:eastAsia="Calibri"/>
          <w:highlight w:val="cyan"/>
          <w:u w:val="single"/>
        </w:rPr>
        <w:t>Trump</w:t>
      </w:r>
      <w:r w:rsidRPr="00144CB4">
        <w:rPr>
          <w:rFonts w:eastAsia="Calibri"/>
          <w:u w:val="single"/>
        </w:rPr>
        <w:t xml:space="preserve"> Administration</w:t>
      </w:r>
      <w:r w:rsidRPr="00144CB4">
        <w:rPr>
          <w:rFonts w:eastAsia="Calibri"/>
          <w:sz w:val="16"/>
        </w:rPr>
        <w:t xml:space="preserve"> </w:t>
      </w:r>
      <w:r w:rsidRPr="00144CB4">
        <w:rPr>
          <w:rFonts w:eastAsia="Calibri"/>
          <w:u w:val="single"/>
        </w:rPr>
        <w:t xml:space="preserve">has </w:t>
      </w:r>
      <w:r w:rsidRPr="00144CB4">
        <w:rPr>
          <w:rFonts w:eastAsia="Calibri"/>
          <w:highlight w:val="cyan"/>
          <w:u w:val="single"/>
        </w:rPr>
        <w:t>prioritized</w:t>
      </w:r>
      <w:r w:rsidRPr="00144CB4">
        <w:rPr>
          <w:rFonts w:eastAsia="Calibri"/>
          <w:sz w:val="16"/>
        </w:rPr>
        <w:t xml:space="preserve"> is not passing such reforms but </w:t>
      </w:r>
      <w:r w:rsidRPr="00144CB4">
        <w:rPr>
          <w:rFonts w:eastAsia="Calibri"/>
          <w:u w:val="single"/>
        </w:rPr>
        <w:t>selling influence to wealthy patrons</w:t>
      </w:r>
      <w:r w:rsidRPr="00144CB4">
        <w:rPr>
          <w:rFonts w:eastAsia="Calibri"/>
          <w:sz w:val="16"/>
        </w:rPr>
        <w:t xml:space="preserve"> </w:t>
      </w:r>
      <w:r w:rsidRPr="00144CB4">
        <w:rPr>
          <w:rFonts w:eastAsia="Calibri"/>
          <w:u w:val="single"/>
        </w:rPr>
        <w:t xml:space="preserve">and granting unchecked power to </w:t>
      </w:r>
      <w:r w:rsidRPr="00144CB4">
        <w:rPr>
          <w:rFonts w:eastAsia="Calibri"/>
          <w:highlight w:val="cyan"/>
          <w:u w:val="single"/>
        </w:rPr>
        <w:t>billionaires</w:t>
      </w:r>
      <w:r w:rsidRPr="00144CB4">
        <w:rPr>
          <w:rFonts w:eastAsia="Calibri"/>
          <w:sz w:val="16"/>
        </w:rPr>
        <w:t xml:space="preserve"> including Elon Musk, whose Department of Government Efficiency fired thousands of federal employees who are union members. On March 27th, </w:t>
      </w:r>
      <w:r w:rsidRPr="00144CB4">
        <w:rPr>
          <w:rFonts w:eastAsia="Calibri"/>
          <w:u w:val="single"/>
        </w:rPr>
        <w:t>Trump</w:t>
      </w:r>
      <w:r w:rsidRPr="00144CB4">
        <w:rPr>
          <w:rFonts w:eastAsia="Calibri"/>
          <w:sz w:val="16"/>
        </w:rPr>
        <w:t xml:space="preserve"> </w:t>
      </w:r>
      <w:r w:rsidRPr="00144CB4">
        <w:rPr>
          <w:rFonts w:eastAsia="Calibri"/>
          <w:u w:val="single"/>
        </w:rPr>
        <w:t>issued an executive order</w:t>
      </w:r>
      <w:r w:rsidRPr="00144CB4">
        <w:rPr>
          <w:rFonts w:eastAsia="Calibri"/>
          <w:sz w:val="16"/>
        </w:rPr>
        <w:t xml:space="preserve"> </w:t>
      </w:r>
      <w:r w:rsidRPr="00144CB4">
        <w:rPr>
          <w:rFonts w:eastAsia="Calibri"/>
          <w:u w:val="single"/>
        </w:rPr>
        <w:t xml:space="preserve">that </w:t>
      </w:r>
      <w:r w:rsidRPr="00144CB4">
        <w:rPr>
          <w:rFonts w:eastAsia="Calibri"/>
          <w:highlight w:val="cyan"/>
          <w:u w:val="single"/>
        </w:rPr>
        <w:t>cancelled</w:t>
      </w:r>
      <w:r w:rsidRPr="00144CB4">
        <w:rPr>
          <w:rFonts w:eastAsia="Calibri"/>
          <w:sz w:val="16"/>
        </w:rPr>
        <w:t xml:space="preserve"> the </w:t>
      </w:r>
      <w:r w:rsidRPr="00144CB4">
        <w:rPr>
          <w:rFonts w:eastAsia="Calibri"/>
          <w:highlight w:val="cyan"/>
          <w:u w:val="single"/>
        </w:rPr>
        <w:t>union contracts</w:t>
      </w:r>
      <w:r w:rsidRPr="00144CB4">
        <w:rPr>
          <w:rFonts w:eastAsia="Calibri"/>
          <w:u w:val="single"/>
        </w:rPr>
        <w:t xml:space="preserve"> </w:t>
      </w:r>
      <w:r w:rsidRPr="00144CB4">
        <w:rPr>
          <w:rFonts w:eastAsia="Calibri"/>
          <w:highlight w:val="cyan"/>
          <w:u w:val="single"/>
        </w:rPr>
        <w:t>of</w:t>
      </w:r>
      <w:r w:rsidRPr="00144CB4">
        <w:rPr>
          <w:rFonts w:eastAsia="Calibri"/>
          <w:sz w:val="16"/>
        </w:rPr>
        <w:t xml:space="preserve"> nearly </w:t>
      </w:r>
      <w:r w:rsidRPr="00144CB4">
        <w:rPr>
          <w:rFonts w:eastAsia="Calibri"/>
          <w:u w:val="single"/>
        </w:rPr>
        <w:t xml:space="preserve">a million </w:t>
      </w:r>
      <w:r w:rsidRPr="00144CB4">
        <w:rPr>
          <w:rFonts w:eastAsia="Calibri"/>
          <w:highlight w:val="cyan"/>
          <w:u w:val="single"/>
        </w:rPr>
        <w:t>federal workers</w:t>
      </w:r>
      <w:r w:rsidRPr="00144CB4">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789A13C" w14:textId="77777777" w:rsidR="00E23E21" w:rsidRPr="00144CB4" w:rsidRDefault="00E23E21" w:rsidP="00E23E21">
      <w:pPr>
        <w:keepNext/>
        <w:keepLines/>
        <w:spacing w:before="40"/>
        <w:outlineLvl w:val="3"/>
        <w:rPr>
          <w:rFonts w:eastAsia="Times New Roman"/>
          <w:b/>
          <w:iCs/>
          <w:sz w:val="26"/>
        </w:rPr>
      </w:pPr>
      <w:r w:rsidRPr="00144CB4">
        <w:rPr>
          <w:rFonts w:eastAsia="Times New Roman"/>
          <w:b/>
          <w:iCs/>
          <w:sz w:val="26"/>
        </w:rPr>
        <w:t xml:space="preserve">The plan gives Trump a </w:t>
      </w:r>
      <w:r w:rsidRPr="00144CB4">
        <w:rPr>
          <w:rFonts w:eastAsia="Times New Roman"/>
          <w:b/>
          <w:iCs/>
          <w:sz w:val="26"/>
          <w:u w:val="single"/>
        </w:rPr>
        <w:t>pro-labor</w:t>
      </w:r>
      <w:r w:rsidRPr="00144CB4">
        <w:rPr>
          <w:rFonts w:eastAsia="Times New Roman"/>
          <w:b/>
          <w:iCs/>
          <w:sz w:val="26"/>
        </w:rPr>
        <w:t xml:space="preserve"> win. That shifts labor power to support the GOP.</w:t>
      </w:r>
    </w:p>
    <w:p w14:paraId="05FB58D6" w14:textId="77777777" w:rsidR="00E23E21" w:rsidRPr="00144CB4" w:rsidRDefault="00E23E21" w:rsidP="00E23E21">
      <w:pPr>
        <w:rPr>
          <w:rFonts w:eastAsia="Calibri"/>
        </w:rPr>
      </w:pPr>
      <w:r w:rsidRPr="00144CB4">
        <w:rPr>
          <w:rFonts w:eastAsia="Calibri"/>
          <w:b/>
          <w:bCs/>
          <w:sz w:val="26"/>
          <w:u w:val="single"/>
        </w:rPr>
        <w:t>Bucci 24</w:t>
      </w:r>
      <w:r w:rsidRPr="00144CB4">
        <w:rPr>
          <w:rFonts w:eastAsia="Calibri"/>
        </w:rPr>
        <w:t xml:space="preserve">, PhD, Associate Professor in the Department of Political Science at Saint Joseph's University (Laura, “Can the GOP really become the party of America’s workers?,” </w:t>
      </w:r>
      <w:r w:rsidRPr="00144CB4">
        <w:rPr>
          <w:rFonts w:eastAsia="Calibri"/>
          <w:i/>
          <w:iCs/>
        </w:rPr>
        <w:t>Good Authority</w:t>
      </w:r>
      <w:r w:rsidRPr="00144CB4">
        <w:rPr>
          <w:rFonts w:eastAsia="Calibri"/>
        </w:rPr>
        <w:t>, https://goodauthority.org/news/can-the-gop-really-become-the-party-of-americas-workers/)</w:t>
      </w:r>
    </w:p>
    <w:p w14:paraId="168BBBA6" w14:textId="77777777" w:rsidR="00E23E21" w:rsidRPr="00144CB4" w:rsidRDefault="00E23E21" w:rsidP="00E23E21">
      <w:pPr>
        <w:rPr>
          <w:rFonts w:eastAsia="Calibri"/>
          <w:sz w:val="16"/>
        </w:rPr>
      </w:pPr>
      <w:r w:rsidRPr="00144CB4">
        <w:rPr>
          <w:rFonts w:eastAsia="Calibri"/>
          <w:sz w:val="16"/>
        </w:rPr>
        <w:t>Don’t expect the GOP to support labor issues</w:t>
      </w:r>
    </w:p>
    <w:p w14:paraId="09AA81BC" w14:textId="77777777" w:rsidR="00E23E21" w:rsidRPr="00144CB4" w:rsidRDefault="00E23E21" w:rsidP="00E23E21">
      <w:pPr>
        <w:rPr>
          <w:rFonts w:eastAsia="Calibri"/>
          <w:sz w:val="16"/>
        </w:rPr>
      </w:pPr>
      <w:r w:rsidRPr="00144CB4">
        <w:rPr>
          <w:rFonts w:eastAsia="Calibri"/>
          <w:sz w:val="16"/>
        </w:rPr>
        <w:t xml:space="preserve">However, </w:t>
      </w:r>
      <w:r w:rsidRPr="00144CB4">
        <w:rPr>
          <w:rFonts w:eastAsia="Calibri"/>
          <w:highlight w:val="cyan"/>
          <w:u w:val="single"/>
        </w:rPr>
        <w:t>there’s little ev</w:t>
      </w:r>
      <w:r w:rsidRPr="00144CB4">
        <w:rPr>
          <w:rFonts w:eastAsia="Calibri"/>
          <w:u w:val="single"/>
        </w:rPr>
        <w:t>idence</w:t>
      </w:r>
      <w:r w:rsidRPr="00144CB4">
        <w:rPr>
          <w:rFonts w:eastAsia="Calibri"/>
          <w:sz w:val="16"/>
        </w:rPr>
        <w:t xml:space="preserve"> that Donald </w:t>
      </w:r>
      <w:r w:rsidRPr="00144CB4">
        <w:rPr>
          <w:rFonts w:eastAsia="Calibri"/>
          <w:b/>
          <w:iCs/>
          <w:highlight w:val="cyan"/>
          <w:u w:val="single"/>
          <w:bdr w:val="single" w:sz="8" w:space="0" w:color="auto"/>
        </w:rPr>
        <w:t>Trump</w:t>
      </w:r>
      <w:r w:rsidRPr="00144CB4">
        <w:rPr>
          <w:rFonts w:eastAsia="Calibri"/>
          <w:sz w:val="16"/>
        </w:rPr>
        <w:t xml:space="preserve">, or JD Vance, or other Republicans </w:t>
      </w:r>
      <w:r w:rsidRPr="00144CB4">
        <w:rPr>
          <w:rFonts w:eastAsia="Calibri"/>
          <w:highlight w:val="cyan"/>
          <w:u w:val="single"/>
        </w:rPr>
        <w:t>plan to support labor policies</w:t>
      </w:r>
      <w:r w:rsidRPr="00144CB4">
        <w:rPr>
          <w:rFonts w:eastAsia="Calibri"/>
          <w:sz w:val="16"/>
        </w:rPr>
        <w:t xml:space="preserve">. And, as others have noted, </w:t>
      </w:r>
      <w:r w:rsidRPr="00144CB4">
        <w:rPr>
          <w:rFonts w:eastAsia="Calibri"/>
          <w:u w:val="single"/>
        </w:rPr>
        <w:t>conventions are a coronation pageant – not a place to get new ideas passed into law</w:t>
      </w:r>
      <w:r w:rsidRPr="00144CB4">
        <w:rPr>
          <w:rFonts w:eastAsia="Calibri"/>
          <w:sz w:val="16"/>
        </w:rPr>
        <w:t xml:space="preserve">. </w:t>
      </w:r>
    </w:p>
    <w:p w14:paraId="6D3FC623" w14:textId="77777777" w:rsidR="00E23E21" w:rsidRPr="00144CB4" w:rsidRDefault="00E23E21" w:rsidP="00E23E21">
      <w:pPr>
        <w:rPr>
          <w:rFonts w:eastAsia="Calibri"/>
          <w:sz w:val="16"/>
        </w:rPr>
      </w:pPr>
      <w:r w:rsidRPr="00144CB4">
        <w:rPr>
          <w:rFonts w:eastAsia="Calibri"/>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42A11970" w14:textId="77777777" w:rsidR="00E23E21" w:rsidRPr="00144CB4" w:rsidRDefault="00E23E21" w:rsidP="00E23E21">
      <w:pPr>
        <w:rPr>
          <w:rFonts w:eastAsia="Calibri"/>
          <w:sz w:val="16"/>
        </w:rPr>
      </w:pPr>
      <w:r w:rsidRPr="00144CB4">
        <w:rPr>
          <w:rFonts w:eastAsia="Calibri"/>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3959A6BE" w14:textId="77777777" w:rsidR="00E23E21" w:rsidRPr="00144CB4" w:rsidRDefault="00E23E21" w:rsidP="00E23E21">
      <w:pPr>
        <w:rPr>
          <w:rFonts w:eastAsia="Calibri"/>
          <w:sz w:val="16"/>
        </w:rPr>
      </w:pPr>
      <w:r w:rsidRPr="00144CB4">
        <w:rPr>
          <w:rFonts w:eastAsia="Calibri"/>
          <w:sz w:val="16"/>
        </w:rPr>
        <w:t xml:space="preserve">And </w:t>
      </w:r>
      <w:r w:rsidRPr="00144CB4">
        <w:rPr>
          <w:rFonts w:eastAsia="Calibri"/>
          <w:highlight w:val="cyan"/>
          <w:u w:val="single"/>
        </w:rPr>
        <w:t>Trump remains</w:t>
      </w:r>
      <w:r w:rsidRPr="00144CB4">
        <w:rPr>
          <w:rFonts w:eastAsia="Calibri"/>
          <w:u w:val="single"/>
        </w:rPr>
        <w:t xml:space="preserve"> as </w:t>
      </w:r>
      <w:r w:rsidRPr="00144CB4">
        <w:rPr>
          <w:rFonts w:eastAsia="Calibri"/>
          <w:highlight w:val="cyan"/>
          <w:u w:val="single"/>
        </w:rPr>
        <w:t>corporate-focused</w:t>
      </w:r>
      <w:r w:rsidRPr="00144CB4">
        <w:rPr>
          <w:rFonts w:eastAsia="Calibri"/>
          <w:u w:val="single"/>
        </w:rPr>
        <w:t xml:space="preserve"> as he ever was</w:t>
      </w:r>
      <w:r w:rsidRPr="00144CB4">
        <w:rPr>
          <w:rFonts w:eastAsia="Calibri"/>
          <w:sz w:val="16"/>
        </w:rPr>
        <w:t xml:space="preserve">. </w:t>
      </w:r>
      <w:r w:rsidRPr="00144CB4">
        <w:rPr>
          <w:rFonts w:eastAsia="Calibri"/>
          <w:u w:val="single"/>
        </w:rPr>
        <w:t>Take, for example, the recent UAW strikes in Michigan</w:t>
      </w:r>
      <w:r w:rsidRPr="00144CB4">
        <w:rPr>
          <w:rFonts w:eastAsia="Calibri"/>
          <w:sz w:val="16"/>
        </w:rPr>
        <w:t xml:space="preserve">. When Pres. Joe Biden joined the picket line, the </w:t>
      </w:r>
      <w:r w:rsidRPr="00144CB4">
        <w:rPr>
          <w:rFonts w:eastAsia="Calibri"/>
          <w:u w:val="single"/>
        </w:rPr>
        <w:t>Trump</w:t>
      </w:r>
      <w:r w:rsidRPr="00144CB4">
        <w:rPr>
          <w:rFonts w:eastAsia="Calibri"/>
          <w:sz w:val="16"/>
        </w:rPr>
        <w:t xml:space="preserve"> campaign instead </w:t>
      </w:r>
      <w:r w:rsidRPr="00144CB4">
        <w:rPr>
          <w:rFonts w:eastAsia="Calibri"/>
          <w:u w:val="single"/>
        </w:rPr>
        <w:t>went to a nonunion auto-parts manufacturer, where the GOP candidate spoke to workers who were not unionized as though they were</w:t>
      </w:r>
      <w:r w:rsidRPr="00144CB4">
        <w:rPr>
          <w:rFonts w:eastAsia="Calibri"/>
          <w:sz w:val="16"/>
        </w:rPr>
        <w:t>.</w:t>
      </w:r>
    </w:p>
    <w:p w14:paraId="3F5EA4AF" w14:textId="77777777" w:rsidR="00E23E21" w:rsidRPr="00144CB4" w:rsidRDefault="00E23E21" w:rsidP="00E23E21">
      <w:pPr>
        <w:rPr>
          <w:rFonts w:eastAsia="Calibri"/>
          <w:sz w:val="16"/>
        </w:rPr>
      </w:pPr>
      <w:r w:rsidRPr="00144CB4">
        <w:rPr>
          <w:rFonts w:eastAsia="Calibri"/>
          <w:sz w:val="16"/>
        </w:rPr>
        <w:t>Last month, the New York Times published a provocatively titled analysis, “</w:t>
      </w:r>
      <w:r w:rsidRPr="00144CB4">
        <w:rPr>
          <w:rFonts w:eastAsia="Calibri"/>
          <w:b/>
          <w:iCs/>
          <w:highlight w:val="cyan"/>
          <w:u w:val="single"/>
          <w:bdr w:val="single" w:sz="8" w:space="0" w:color="auto"/>
        </w:rPr>
        <w:t>Can the G.O.P.</w:t>
      </w:r>
      <w:r w:rsidRPr="00144CB4">
        <w:rPr>
          <w:rFonts w:eastAsia="Calibri"/>
          <w:b/>
          <w:iCs/>
          <w:u w:val="single"/>
          <w:bdr w:val="single" w:sz="8" w:space="0" w:color="auto"/>
        </w:rPr>
        <w:t xml:space="preserve"> Really </w:t>
      </w:r>
      <w:r w:rsidRPr="00144CB4">
        <w:rPr>
          <w:rFonts w:eastAsia="Calibri"/>
          <w:b/>
          <w:iCs/>
          <w:highlight w:val="cyan"/>
          <w:u w:val="single"/>
          <w:bdr w:val="single" w:sz="8" w:space="0" w:color="auto"/>
        </w:rPr>
        <w:t>Become the Party of Workers</w:t>
      </w:r>
      <w:r w:rsidRPr="00144CB4">
        <w:rPr>
          <w:rFonts w:eastAsia="Calibri"/>
          <w:b/>
          <w:iCs/>
          <w:u w:val="single"/>
          <w:bdr w:val="single" w:sz="8" w:space="0" w:color="auto"/>
        </w:rPr>
        <w:t>?</w:t>
      </w:r>
      <w:r w:rsidRPr="00144CB4">
        <w:rPr>
          <w:rFonts w:eastAsia="Calibri"/>
          <w:sz w:val="16"/>
        </w:rPr>
        <w:t xml:space="preserve">” This sort of piece demonstrates the ongoing public conversation about where labor fits within the two parties. But </w:t>
      </w:r>
      <w:r w:rsidRPr="00144CB4">
        <w:rPr>
          <w:rFonts w:eastAsia="Calibri"/>
          <w:b/>
          <w:iCs/>
          <w:highlight w:val="cyan"/>
          <w:u w:val="single"/>
          <w:bdr w:val="single" w:sz="8" w:space="0" w:color="auto"/>
        </w:rPr>
        <w:t>for the Republican Party to become more pro-worker, it would take</w:t>
      </w:r>
      <w:r w:rsidRPr="00144CB4">
        <w:rPr>
          <w:rFonts w:eastAsia="Calibri"/>
          <w:sz w:val="16"/>
        </w:rPr>
        <w:t xml:space="preserve"> massive </w:t>
      </w:r>
      <w:r w:rsidRPr="00144CB4">
        <w:rPr>
          <w:rFonts w:eastAsia="Calibri"/>
          <w:b/>
          <w:iCs/>
          <w:sz w:val="40"/>
          <w:szCs w:val="40"/>
          <w:highlight w:val="cyan"/>
          <w:u w:val="single"/>
          <w:bdr w:val="single" w:sz="8" w:space="0" w:color="auto"/>
        </w:rPr>
        <w:t>shifts in the policies they support</w:t>
      </w:r>
      <w:r w:rsidRPr="00144CB4">
        <w:rPr>
          <w:rFonts w:eastAsia="Calibri"/>
          <w:sz w:val="16"/>
        </w:rPr>
        <w:t xml:space="preserve">. </w:t>
      </w:r>
    </w:p>
    <w:p w14:paraId="2CE0A95D" w14:textId="77777777" w:rsidR="00E23E21" w:rsidRPr="005401BE" w:rsidRDefault="00E23E21" w:rsidP="00E23E21">
      <w:pPr>
        <w:pStyle w:val="Heading3"/>
      </w:pPr>
      <w:r>
        <w:t>AT: Swing Voters</w:t>
      </w:r>
    </w:p>
    <w:p w14:paraId="41CE1BD1" w14:textId="77777777" w:rsidR="00E23E21" w:rsidRPr="00144CB4" w:rsidRDefault="00E23E21" w:rsidP="00E23E21">
      <w:pPr>
        <w:keepNext/>
        <w:keepLines/>
        <w:spacing w:before="40"/>
        <w:outlineLvl w:val="3"/>
        <w:rPr>
          <w:rFonts w:eastAsia="Times New Roman"/>
          <w:b/>
          <w:iCs/>
          <w:sz w:val="26"/>
        </w:rPr>
      </w:pPr>
      <w:r w:rsidRPr="00144CB4">
        <w:rPr>
          <w:rFonts w:eastAsia="Times New Roman"/>
          <w:b/>
          <w:iCs/>
          <w:sz w:val="26"/>
        </w:rPr>
        <w:t>Preferences are malleable, and enthusiasm is key</w:t>
      </w:r>
    </w:p>
    <w:p w14:paraId="1B0E0243" w14:textId="77777777" w:rsidR="00E23E21" w:rsidRPr="00144CB4" w:rsidRDefault="00E23E21" w:rsidP="00E23E21">
      <w:pPr>
        <w:rPr>
          <w:rFonts w:eastAsia="Calibri"/>
        </w:rPr>
      </w:pPr>
      <w:r w:rsidRPr="00144CB4">
        <w:rPr>
          <w:rFonts w:eastAsia="Calibri"/>
          <w:b/>
          <w:bCs/>
          <w:sz w:val="26"/>
          <w:u w:val="single"/>
        </w:rPr>
        <w:t>Morris 25</w:t>
      </w:r>
      <w:r w:rsidRPr="00144CB4">
        <w:rPr>
          <w:rFonts w:eastAsia="Calibri"/>
        </w:rPr>
        <w:t>, data-driven journalist and author STRENGTH IN NUMBERS, writes about politics, public opinion, and elections using facts and math  (G Elliott, “Democrats have a large turnout advantage in non-presidential elections,” https://www.gelliottmorris.com/p/democrats-have-a-huge-turnout-advantage)</w:t>
      </w:r>
    </w:p>
    <w:p w14:paraId="037975F2" w14:textId="77777777" w:rsidR="00E23E21" w:rsidRPr="00144CB4" w:rsidRDefault="00E23E21" w:rsidP="00E23E21">
      <w:pPr>
        <w:rPr>
          <w:rFonts w:eastAsia="Calibri"/>
          <w:sz w:val="16"/>
        </w:rPr>
      </w:pPr>
      <w:r w:rsidRPr="00144CB4">
        <w:rPr>
          <w:rFonts w:eastAsia="Calibri"/>
          <w:highlight w:val="cyan"/>
          <w:u w:val="single"/>
        </w:rPr>
        <w:t>Despite</w:t>
      </w:r>
      <w:r w:rsidRPr="00144CB4">
        <w:rPr>
          <w:rFonts w:eastAsia="Calibri"/>
          <w:sz w:val="16"/>
        </w:rPr>
        <w:t xml:space="preserve"> our </w:t>
      </w:r>
      <w:r w:rsidRPr="00144CB4">
        <w:rPr>
          <w:rFonts w:eastAsia="Calibri"/>
          <w:highlight w:val="cyan"/>
          <w:u w:val="single"/>
        </w:rPr>
        <w:t>calcified politics</w:t>
      </w:r>
      <w:r w:rsidRPr="00144CB4">
        <w:rPr>
          <w:rFonts w:eastAsia="Calibri"/>
          <w:sz w:val="16"/>
        </w:rPr>
        <w:t xml:space="preserve">, the </w:t>
      </w:r>
      <w:r w:rsidRPr="00144CB4">
        <w:rPr>
          <w:rFonts w:eastAsia="Calibri"/>
          <w:highlight w:val="cyan"/>
          <w:u w:val="single"/>
        </w:rPr>
        <w:t>Wisconsin</w:t>
      </w:r>
      <w:r w:rsidRPr="00144CB4">
        <w:rPr>
          <w:rFonts w:eastAsia="Calibri"/>
          <w:u w:val="single"/>
        </w:rPr>
        <w:t xml:space="preserve"> results </w:t>
      </w:r>
      <w:r w:rsidRPr="00144CB4">
        <w:rPr>
          <w:rFonts w:eastAsia="Calibri"/>
          <w:highlight w:val="cyan"/>
          <w:u w:val="single"/>
        </w:rPr>
        <w:t>suggest</w:t>
      </w:r>
      <w:r w:rsidRPr="00144CB4">
        <w:rPr>
          <w:rFonts w:eastAsia="Calibri"/>
          <w:u w:val="single"/>
        </w:rPr>
        <w:t xml:space="preserve"> that some </w:t>
      </w:r>
      <w:r w:rsidRPr="00144CB4">
        <w:rPr>
          <w:rFonts w:eastAsia="Calibri"/>
          <w:highlight w:val="cyan"/>
          <w:u w:val="single"/>
        </w:rPr>
        <w:t>people</w:t>
      </w:r>
      <w:r w:rsidRPr="00144CB4">
        <w:rPr>
          <w:rFonts w:eastAsia="Calibri"/>
          <w:sz w:val="16"/>
        </w:rPr>
        <w:t xml:space="preserve"> really </w:t>
      </w:r>
      <w:r w:rsidRPr="00144CB4">
        <w:rPr>
          <w:rFonts w:eastAsia="Calibri"/>
          <w:highlight w:val="cyan"/>
          <w:u w:val="single"/>
        </w:rPr>
        <w:t xml:space="preserve">are </w:t>
      </w:r>
      <w:r w:rsidRPr="00144CB4">
        <w:rPr>
          <w:rFonts w:eastAsia="Calibri"/>
          <w:b/>
          <w:iCs/>
          <w:highlight w:val="cyan"/>
          <w:u w:val="single"/>
          <w:bdr w:val="single" w:sz="8" w:space="0" w:color="auto"/>
        </w:rPr>
        <w:t>changing</w:t>
      </w:r>
      <w:r w:rsidRPr="00144CB4">
        <w:rPr>
          <w:rFonts w:eastAsia="Calibri"/>
          <w:highlight w:val="cyan"/>
          <w:u w:val="single"/>
        </w:rPr>
        <w:t xml:space="preserve"> their minds</w:t>
      </w:r>
      <w:r w:rsidRPr="00144CB4">
        <w:rPr>
          <w:rFonts w:eastAsia="Calibri"/>
          <w:sz w:val="16"/>
        </w:rPr>
        <w:t xml:space="preserve"> in response </w:t>
      </w:r>
      <w:r w:rsidRPr="00144CB4">
        <w:rPr>
          <w:rFonts w:eastAsia="Calibri"/>
          <w:u w:val="single"/>
        </w:rPr>
        <w:t>to political stimuli</w:t>
      </w:r>
      <w:r w:rsidRPr="00144CB4">
        <w:rPr>
          <w:rFonts w:eastAsia="Calibri"/>
          <w:sz w:val="16"/>
        </w:rPr>
        <w:t xml:space="preserve">. From a normative point of view, </w:t>
      </w:r>
      <w:r w:rsidRPr="00144CB4">
        <w:rPr>
          <w:rFonts w:eastAsia="Calibri"/>
          <w:highlight w:val="cyan"/>
          <w:u w:val="single"/>
        </w:rPr>
        <w:t>that</w:t>
      </w:r>
      <w:r w:rsidRPr="00144CB4">
        <w:rPr>
          <w:rFonts w:eastAsia="Calibri"/>
          <w:u w:val="single"/>
        </w:rPr>
        <w:t xml:space="preserve"> should </w:t>
      </w:r>
      <w:r w:rsidRPr="00144CB4">
        <w:rPr>
          <w:rFonts w:eastAsia="Calibri"/>
          <w:highlight w:val="cyan"/>
          <w:u w:val="single"/>
        </w:rPr>
        <w:t>provide</w:t>
      </w:r>
      <w:r w:rsidRPr="00144CB4">
        <w:rPr>
          <w:rFonts w:eastAsia="Calibri"/>
          <w:u w:val="single"/>
        </w:rPr>
        <w:t xml:space="preserve"> some</w:t>
      </w:r>
      <w:r w:rsidRPr="00144CB4">
        <w:rPr>
          <w:rFonts w:eastAsia="Calibri"/>
          <w:sz w:val="16"/>
        </w:rPr>
        <w:t xml:space="preserve"> degree of </w:t>
      </w:r>
      <w:r w:rsidRPr="00144CB4">
        <w:rPr>
          <w:rFonts w:eastAsia="Calibri"/>
          <w:b/>
          <w:iCs/>
          <w:highlight w:val="cyan"/>
          <w:u w:val="single"/>
          <w:bdr w:val="single" w:sz="8" w:space="0" w:color="auto"/>
        </w:rPr>
        <w:t>reassurance</w:t>
      </w:r>
      <w:r w:rsidRPr="00144CB4">
        <w:rPr>
          <w:rFonts w:eastAsia="Calibri"/>
          <w:highlight w:val="cyan"/>
          <w:u w:val="single"/>
        </w:rPr>
        <w:t xml:space="preserve"> that</w:t>
      </w:r>
      <w:r w:rsidRPr="00144CB4">
        <w:rPr>
          <w:rFonts w:eastAsia="Calibri"/>
          <w:u w:val="single"/>
        </w:rPr>
        <w:t xml:space="preserve"> rationalism and </w:t>
      </w:r>
      <w:r w:rsidRPr="00144CB4">
        <w:rPr>
          <w:rFonts w:eastAsia="Calibri"/>
          <w:highlight w:val="cyan"/>
          <w:u w:val="single"/>
        </w:rPr>
        <w:t>democracy</w:t>
      </w:r>
      <w:r w:rsidRPr="00144CB4">
        <w:rPr>
          <w:rFonts w:eastAsia="Calibri"/>
          <w:u w:val="single"/>
        </w:rPr>
        <w:t xml:space="preserve"> are </w:t>
      </w:r>
      <w:r w:rsidRPr="00144CB4">
        <w:rPr>
          <w:rFonts w:eastAsia="Calibri"/>
          <w:b/>
          <w:iCs/>
          <w:highlight w:val="cyan"/>
          <w:u w:val="single"/>
          <w:bdr w:val="single" w:sz="8" w:space="0" w:color="auto"/>
        </w:rPr>
        <w:t>not</w:t>
      </w:r>
      <w:r w:rsidRPr="00144CB4">
        <w:rPr>
          <w:rFonts w:eastAsia="Calibri"/>
          <w:highlight w:val="cyan"/>
          <w:u w:val="single"/>
        </w:rPr>
        <w:t xml:space="preserve"> completely </w:t>
      </w:r>
      <w:r w:rsidRPr="00144CB4">
        <w:rPr>
          <w:rFonts w:eastAsia="Calibri"/>
          <w:b/>
          <w:iCs/>
          <w:highlight w:val="cyan"/>
          <w:u w:val="single"/>
          <w:bdr w:val="single" w:sz="8" w:space="0" w:color="auto"/>
        </w:rPr>
        <w:t>dead</w:t>
      </w:r>
      <w:r w:rsidRPr="00144CB4">
        <w:rPr>
          <w:rFonts w:eastAsia="Calibri"/>
          <w:sz w:val="16"/>
        </w:rPr>
        <w:t xml:space="preserve"> — </w:t>
      </w:r>
      <w:r w:rsidRPr="00144CB4">
        <w:rPr>
          <w:rFonts w:eastAsia="Calibri"/>
          <w:u w:val="single"/>
        </w:rPr>
        <w:t xml:space="preserve">that </w:t>
      </w:r>
      <w:r w:rsidRPr="00144CB4">
        <w:rPr>
          <w:rFonts w:eastAsia="Calibri"/>
          <w:highlight w:val="cyan"/>
          <w:u w:val="single"/>
        </w:rPr>
        <w:t xml:space="preserve">preferences are </w:t>
      </w:r>
      <w:r w:rsidRPr="00144CB4">
        <w:rPr>
          <w:rFonts w:eastAsia="Calibri"/>
          <w:b/>
          <w:iCs/>
          <w:highlight w:val="cyan"/>
          <w:u w:val="single"/>
          <w:bdr w:val="single" w:sz="8" w:space="0" w:color="auto"/>
        </w:rPr>
        <w:t>malleable</w:t>
      </w:r>
      <w:r w:rsidRPr="00144CB4">
        <w:rPr>
          <w:rFonts w:eastAsia="Calibri"/>
          <w:highlight w:val="cyan"/>
          <w:u w:val="single"/>
        </w:rPr>
        <w:t xml:space="preserve"> and</w:t>
      </w:r>
      <w:r w:rsidRPr="00144CB4">
        <w:rPr>
          <w:rFonts w:eastAsia="Calibri"/>
          <w:sz w:val="16"/>
        </w:rPr>
        <w:t xml:space="preserve"> election results </w:t>
      </w:r>
      <w:r w:rsidRPr="00144CB4">
        <w:rPr>
          <w:rFonts w:eastAsia="Calibri"/>
          <w:u w:val="single"/>
        </w:rPr>
        <w:t xml:space="preserve">are </w:t>
      </w:r>
      <w:r w:rsidRPr="00144CB4">
        <w:rPr>
          <w:rFonts w:eastAsia="Calibri"/>
          <w:highlight w:val="cyan"/>
          <w:u w:val="single"/>
        </w:rPr>
        <w:t>not</w:t>
      </w:r>
      <w:r w:rsidRPr="00144CB4">
        <w:rPr>
          <w:rFonts w:eastAsia="Calibri"/>
          <w:u w:val="single"/>
        </w:rPr>
        <w:t xml:space="preserve"> purely a function of </w:t>
      </w:r>
      <w:r w:rsidRPr="00144CB4">
        <w:rPr>
          <w:rFonts w:eastAsia="Calibri"/>
          <w:highlight w:val="cyan"/>
          <w:u w:val="single"/>
        </w:rPr>
        <w:t xml:space="preserve">who is </w:t>
      </w:r>
      <w:r w:rsidRPr="00144CB4">
        <w:rPr>
          <w:rFonts w:eastAsia="Calibri"/>
          <w:b/>
          <w:iCs/>
          <w:highlight w:val="cyan"/>
          <w:u w:val="single"/>
          <w:bdr w:val="single" w:sz="8" w:space="0" w:color="auto"/>
        </w:rPr>
        <w:t>mad enough</w:t>
      </w:r>
      <w:r w:rsidRPr="00144CB4">
        <w:rPr>
          <w:rFonts w:eastAsia="Calibri"/>
          <w:u w:val="single"/>
        </w:rPr>
        <w:t xml:space="preserve"> to go to the polls</w:t>
      </w:r>
      <w:r w:rsidRPr="00144CB4">
        <w:rPr>
          <w:rFonts w:eastAsia="Calibri"/>
          <w:sz w:val="16"/>
        </w:rPr>
        <w:t>.</w:t>
      </w:r>
    </w:p>
    <w:p w14:paraId="65AE81D4" w14:textId="77777777" w:rsidR="00E23E21" w:rsidRPr="00144CB4" w:rsidRDefault="00E23E21" w:rsidP="00E23E21">
      <w:pPr>
        <w:rPr>
          <w:rFonts w:eastAsia="Calibri"/>
          <w:b/>
          <w:iCs/>
          <w:u w:val="single"/>
          <w:bdr w:val="single" w:sz="8" w:space="0" w:color="auto"/>
        </w:rPr>
      </w:pPr>
      <w:r w:rsidRPr="00144CB4">
        <w:rPr>
          <w:rFonts w:eastAsia="Calibri"/>
          <w:sz w:val="16"/>
        </w:rPr>
        <w:t xml:space="preserve">But still, </w:t>
      </w:r>
      <w:r w:rsidRPr="00144CB4">
        <w:rPr>
          <w:rFonts w:eastAsia="Calibri"/>
          <w:u w:val="single"/>
        </w:rPr>
        <w:t xml:space="preserve">data is data, and here the data says that </w:t>
      </w:r>
      <w:r w:rsidRPr="00144CB4">
        <w:rPr>
          <w:rFonts w:eastAsia="Calibri"/>
          <w:highlight w:val="cyan"/>
          <w:u w:val="single"/>
        </w:rPr>
        <w:t>differential turnout</w:t>
      </w:r>
      <w:r w:rsidRPr="00144CB4">
        <w:rPr>
          <w:rFonts w:eastAsia="Calibri"/>
          <w:sz w:val="16"/>
        </w:rPr>
        <w:t xml:space="preserve"> nevertheless </w:t>
      </w:r>
      <w:r w:rsidRPr="00144CB4">
        <w:rPr>
          <w:rFonts w:eastAsia="Calibri"/>
          <w:highlight w:val="cyan"/>
          <w:u w:val="single"/>
        </w:rPr>
        <w:t xml:space="preserve">has an </w:t>
      </w:r>
      <w:r w:rsidRPr="00144CB4">
        <w:rPr>
          <w:rFonts w:eastAsia="Calibri"/>
          <w:b/>
          <w:iCs/>
          <w:highlight w:val="cyan"/>
          <w:u w:val="single"/>
          <w:bdr w:val="single" w:sz="8" w:space="0" w:color="auto"/>
        </w:rPr>
        <w:t>outsized</w:t>
      </w:r>
      <w:r w:rsidRPr="00144CB4">
        <w:rPr>
          <w:rFonts w:eastAsia="Calibri"/>
          <w:highlight w:val="cyan"/>
          <w:u w:val="single"/>
        </w:rPr>
        <w:t xml:space="preserve"> influence on</w:t>
      </w:r>
      <w:r w:rsidRPr="00144CB4">
        <w:rPr>
          <w:rFonts w:eastAsia="Calibri"/>
          <w:u w:val="single"/>
        </w:rPr>
        <w:t xml:space="preserve"> our </w:t>
      </w:r>
      <w:r w:rsidRPr="00144CB4">
        <w:rPr>
          <w:rFonts w:eastAsia="Calibri"/>
          <w:highlight w:val="cyan"/>
          <w:u w:val="single"/>
        </w:rPr>
        <w:t>politics</w:t>
      </w:r>
      <w:r w:rsidRPr="00144CB4">
        <w:rPr>
          <w:rFonts w:eastAsia="Calibri"/>
          <w:u w:val="single"/>
        </w:rPr>
        <w:t>. With outrage over Trump</w:t>
      </w:r>
      <w:r w:rsidRPr="00144CB4">
        <w:rPr>
          <w:rFonts w:eastAsia="Calibri"/>
          <w:sz w:val="16"/>
        </w:rPr>
        <w:t xml:space="preserve">’s presidency </w:t>
      </w:r>
      <w:r w:rsidRPr="00144CB4">
        <w:rPr>
          <w:rFonts w:eastAsia="Calibri"/>
          <w:u w:val="single"/>
        </w:rPr>
        <w:t xml:space="preserve">leading news coverage daily, and education polarization favoring the left, </w:t>
      </w:r>
      <w:r w:rsidRPr="00144CB4">
        <w:rPr>
          <w:rFonts w:eastAsia="Calibri"/>
          <w:highlight w:val="cyan"/>
          <w:u w:val="single"/>
        </w:rPr>
        <w:t>Democrats are</w:t>
      </w:r>
      <w:r w:rsidRPr="00144CB4">
        <w:rPr>
          <w:rFonts w:eastAsia="Calibri"/>
          <w:sz w:val="16"/>
        </w:rPr>
        <w:t xml:space="preserve"> currently </w:t>
      </w:r>
      <w:r w:rsidRPr="00144CB4">
        <w:rPr>
          <w:rFonts w:eastAsia="Calibri"/>
          <w:highlight w:val="cyan"/>
          <w:u w:val="single"/>
        </w:rPr>
        <w:t>in the</w:t>
      </w:r>
      <w:r w:rsidRPr="00144CB4">
        <w:rPr>
          <w:rFonts w:eastAsia="Calibri"/>
          <w:u w:val="single"/>
        </w:rPr>
        <w:t xml:space="preserve"> proverbial</w:t>
      </w:r>
      <w:r w:rsidRPr="00144CB4">
        <w:rPr>
          <w:rFonts w:eastAsia="Calibri"/>
          <w:sz w:val="16"/>
        </w:rPr>
        <w:t xml:space="preserve"> political </w:t>
      </w:r>
      <w:r w:rsidRPr="00144CB4">
        <w:rPr>
          <w:rFonts w:eastAsia="Calibri"/>
          <w:b/>
          <w:iCs/>
          <w:highlight w:val="cyan"/>
          <w:u w:val="single"/>
          <w:bdr w:val="single" w:sz="8" w:space="0" w:color="auto"/>
        </w:rPr>
        <w:t>driver’s seat</w:t>
      </w:r>
      <w:r w:rsidRPr="00144CB4">
        <w:rPr>
          <w:rFonts w:eastAsia="Calibri"/>
          <w:u w:val="single"/>
        </w:rPr>
        <w:t xml:space="preserve"> for 2026</w:t>
      </w:r>
      <w:r w:rsidRPr="00144CB4">
        <w:rPr>
          <w:rFonts w:eastAsia="Calibri"/>
          <w:sz w:val="16"/>
        </w:rPr>
        <w:t xml:space="preserve"> — </w:t>
      </w:r>
      <w:r w:rsidRPr="00144CB4">
        <w:rPr>
          <w:rFonts w:eastAsia="Calibri"/>
          <w:b/>
          <w:iCs/>
          <w:highlight w:val="cyan"/>
          <w:u w:val="single"/>
          <w:bdr w:val="single" w:sz="8" w:space="0" w:color="auto"/>
        </w:rPr>
        <w:t>IF</w:t>
      </w:r>
      <w:r w:rsidRPr="00144CB4">
        <w:rPr>
          <w:rFonts w:eastAsia="Calibri"/>
          <w:sz w:val="16"/>
        </w:rPr>
        <w:t xml:space="preserve">, that is, </w:t>
      </w:r>
      <w:r w:rsidRPr="00144CB4">
        <w:rPr>
          <w:rFonts w:eastAsia="Calibri"/>
          <w:b/>
          <w:iCs/>
          <w:highlight w:val="cyan"/>
          <w:u w:val="single"/>
          <w:bdr w:val="single" w:sz="8" w:space="0" w:color="auto"/>
        </w:rPr>
        <w:t>they can keep their supporters</w:t>
      </w:r>
      <w:r w:rsidRPr="00144CB4">
        <w:rPr>
          <w:rFonts w:eastAsia="Calibri"/>
          <w:b/>
          <w:iCs/>
          <w:u w:val="single"/>
          <w:bdr w:val="single" w:sz="8" w:space="0" w:color="auto"/>
        </w:rPr>
        <w:t xml:space="preserve"> highly </w:t>
      </w:r>
      <w:r w:rsidRPr="00144CB4">
        <w:rPr>
          <w:rFonts w:eastAsia="Calibri"/>
          <w:b/>
          <w:iCs/>
          <w:highlight w:val="cyan"/>
          <w:u w:val="single"/>
          <w:bdr w:val="single" w:sz="8" w:space="0" w:color="auto"/>
        </w:rPr>
        <w:t>engaged</w:t>
      </w:r>
      <w:r w:rsidRPr="00144CB4">
        <w:rPr>
          <w:rFonts w:eastAsia="Calibri"/>
          <w:b/>
          <w:iCs/>
          <w:u w:val="single"/>
          <w:bdr w:val="single" w:sz="8" w:space="0" w:color="auto"/>
        </w:rPr>
        <w:t>.</w:t>
      </w:r>
    </w:p>
    <w:p w14:paraId="72B795B4" w14:textId="77777777" w:rsidR="00E23E21" w:rsidRPr="00144CB4" w:rsidRDefault="00E23E21" w:rsidP="00E23E21">
      <w:pPr>
        <w:keepNext/>
        <w:keepLines/>
        <w:spacing w:before="40"/>
        <w:outlineLvl w:val="3"/>
        <w:rPr>
          <w:rFonts w:eastAsia="Times New Roman"/>
          <w:b/>
          <w:iCs/>
          <w:sz w:val="26"/>
        </w:rPr>
      </w:pPr>
      <w:r w:rsidRPr="00144CB4">
        <w:rPr>
          <w:rFonts w:eastAsia="Times New Roman"/>
          <w:b/>
          <w:iCs/>
          <w:sz w:val="26"/>
        </w:rPr>
        <w:t xml:space="preserve">Working class voters </w:t>
      </w:r>
      <w:r w:rsidRPr="00144CB4">
        <w:rPr>
          <w:rFonts w:eastAsia="Times New Roman"/>
          <w:b/>
          <w:iCs/>
          <w:sz w:val="26"/>
          <w:u w:val="single"/>
        </w:rPr>
        <w:t>cross party lines</w:t>
      </w:r>
      <w:r w:rsidRPr="00144CB4">
        <w:rPr>
          <w:rFonts w:eastAsia="Times New Roman"/>
          <w:b/>
          <w:iCs/>
          <w:sz w:val="26"/>
        </w:rPr>
        <w:t xml:space="preserve"> based on </w:t>
      </w:r>
      <w:r w:rsidRPr="00144CB4">
        <w:rPr>
          <w:rFonts w:eastAsia="Times New Roman"/>
          <w:b/>
          <w:iCs/>
          <w:sz w:val="26"/>
          <w:u w:val="single"/>
        </w:rPr>
        <w:t>concrete policies</w:t>
      </w:r>
      <w:r w:rsidRPr="00144CB4">
        <w:rPr>
          <w:rFonts w:eastAsia="Times New Roman"/>
          <w:b/>
          <w:iCs/>
          <w:sz w:val="26"/>
        </w:rPr>
        <w:t xml:space="preserve">. </w:t>
      </w:r>
    </w:p>
    <w:p w14:paraId="07F7059E" w14:textId="77777777" w:rsidR="00E23E21" w:rsidRPr="00144CB4" w:rsidRDefault="00E23E21" w:rsidP="00E23E21">
      <w:pPr>
        <w:rPr>
          <w:rFonts w:eastAsia="Calibri"/>
        </w:rPr>
      </w:pPr>
      <w:r w:rsidRPr="00144CB4">
        <w:rPr>
          <w:rFonts w:eastAsia="Calibri"/>
          <w:b/>
          <w:bCs/>
          <w:sz w:val="26"/>
          <w:u w:val="single"/>
        </w:rPr>
        <w:t>Bencivenga 24</w:t>
      </w:r>
      <w:r w:rsidRPr="00144CB4">
        <w:rPr>
          <w:rFonts w:eastAsia="Calibri"/>
        </w:rPr>
        <w:t xml:space="preserve">, journalist at Pennsylvania Capital Star (Natalie, 12-6-2024, “Facts over Fear: It’s time for Democrats to prioritize labor and working people,” </w:t>
      </w:r>
      <w:r w:rsidRPr="00144CB4">
        <w:rPr>
          <w:rFonts w:eastAsia="Calibri"/>
          <w:i/>
          <w:iCs/>
        </w:rPr>
        <w:t>Pennsylvania Capital Star</w:t>
      </w:r>
      <w:r w:rsidRPr="00144CB4">
        <w:rPr>
          <w:rFonts w:eastAsia="Calibri"/>
        </w:rPr>
        <w:t xml:space="preserve">, https://penncapital-star.com/commentary/facts-over-fear-its-time-for-democrats-to-prioritize-labor-and-working-people/) </w:t>
      </w:r>
    </w:p>
    <w:p w14:paraId="2A9F2F2E" w14:textId="77777777" w:rsidR="00E23E21" w:rsidRPr="00144CB4" w:rsidRDefault="00E23E21" w:rsidP="00E23E21">
      <w:pPr>
        <w:rPr>
          <w:rFonts w:eastAsia="Calibri"/>
          <w:sz w:val="16"/>
        </w:rPr>
      </w:pPr>
      <w:r w:rsidRPr="00144CB4">
        <w:rPr>
          <w:rFonts w:eastAsia="Calibri"/>
          <w:sz w:val="16"/>
        </w:rPr>
        <w:t xml:space="preserve">How important is </w:t>
      </w:r>
      <w:r w:rsidRPr="00144CB4">
        <w:rPr>
          <w:rFonts w:eastAsia="Calibri"/>
          <w:highlight w:val="cyan"/>
          <w:u w:val="single"/>
        </w:rPr>
        <w:t xml:space="preserve">the </w:t>
      </w:r>
      <w:r w:rsidRPr="00144CB4">
        <w:rPr>
          <w:rFonts w:eastAsia="Calibri"/>
          <w:b/>
          <w:iCs/>
          <w:highlight w:val="cyan"/>
          <w:u w:val="single"/>
          <w:bdr w:val="single" w:sz="8" w:space="0" w:color="auto"/>
        </w:rPr>
        <w:t>labor</w:t>
      </w:r>
      <w:r w:rsidRPr="00144CB4">
        <w:rPr>
          <w:rFonts w:eastAsia="Calibri"/>
          <w:highlight w:val="cyan"/>
          <w:u w:val="single"/>
        </w:rPr>
        <w:t xml:space="preserve"> movement to</w:t>
      </w:r>
      <w:r w:rsidRPr="00144CB4">
        <w:rPr>
          <w:rFonts w:eastAsia="Calibri"/>
          <w:u w:val="single"/>
        </w:rPr>
        <w:t xml:space="preserve"> the </w:t>
      </w:r>
      <w:r w:rsidRPr="00144CB4">
        <w:rPr>
          <w:rFonts w:eastAsia="Calibri"/>
          <w:highlight w:val="cyan"/>
          <w:u w:val="single"/>
        </w:rPr>
        <w:t>Demo</w:t>
      </w:r>
      <w:r w:rsidRPr="00144CB4">
        <w:rPr>
          <w:rFonts w:eastAsia="Calibri"/>
          <w:u w:val="single"/>
        </w:rPr>
        <w:t xml:space="preserve">cratic Party </w:t>
      </w:r>
      <w:r w:rsidRPr="00144CB4">
        <w:rPr>
          <w:rFonts w:eastAsia="Calibri"/>
          <w:highlight w:val="cyan"/>
          <w:u w:val="single"/>
        </w:rPr>
        <w:t>if they want to win</w:t>
      </w:r>
      <w:r w:rsidRPr="00144CB4">
        <w:rPr>
          <w:rFonts w:eastAsia="Calibri"/>
          <w:u w:val="single"/>
        </w:rPr>
        <w:t xml:space="preserve">? I believe it </w:t>
      </w:r>
      <w:r w:rsidRPr="00144CB4">
        <w:rPr>
          <w:rFonts w:eastAsia="Calibri"/>
          <w:highlight w:val="cyan"/>
          <w:u w:val="single"/>
        </w:rPr>
        <w:t xml:space="preserve">is </w:t>
      </w:r>
      <w:r w:rsidRPr="00144CB4">
        <w:rPr>
          <w:rFonts w:eastAsia="Calibri"/>
          <w:b/>
          <w:iCs/>
          <w:highlight w:val="cyan"/>
          <w:u w:val="single"/>
          <w:bdr w:val="single" w:sz="8" w:space="0" w:color="auto"/>
        </w:rPr>
        <w:t>everything</w:t>
      </w:r>
      <w:r w:rsidRPr="00144CB4">
        <w:rPr>
          <w:rFonts w:eastAsia="Calibri"/>
          <w:u w:val="single"/>
        </w:rPr>
        <w:t>.</w:t>
      </w:r>
      <w:r w:rsidRPr="00144CB4">
        <w:rPr>
          <w:rFonts w:eastAsia="Calibri"/>
          <w:sz w:val="16"/>
        </w:rPr>
        <w:t xml:space="preserve"> The fact that </w:t>
      </w:r>
      <w:r w:rsidRPr="00144CB4">
        <w:rPr>
          <w:rFonts w:eastAsia="Calibri"/>
          <w:highlight w:val="cyan"/>
          <w:u w:val="single"/>
        </w:rPr>
        <w:t>paid</w:t>
      </w:r>
      <w:r w:rsidRPr="00144CB4">
        <w:rPr>
          <w:rFonts w:eastAsia="Calibri"/>
          <w:u w:val="single"/>
        </w:rPr>
        <w:t xml:space="preserve"> </w:t>
      </w:r>
      <w:r w:rsidRPr="00144CB4">
        <w:rPr>
          <w:rFonts w:eastAsia="Calibri"/>
          <w:highlight w:val="cyan"/>
          <w:u w:val="single"/>
        </w:rPr>
        <w:t>leave</w:t>
      </w:r>
      <w:r w:rsidRPr="00144CB4">
        <w:rPr>
          <w:rFonts w:eastAsia="Calibri"/>
          <w:u w:val="single"/>
        </w:rPr>
        <w:t xml:space="preserve">, for instance, </w:t>
      </w:r>
      <w:r w:rsidRPr="00144CB4">
        <w:rPr>
          <w:rFonts w:eastAsia="Calibri"/>
          <w:highlight w:val="cyan"/>
          <w:u w:val="single"/>
        </w:rPr>
        <w:t>was enshrined in</w:t>
      </w:r>
      <w:r w:rsidRPr="00144CB4">
        <w:rPr>
          <w:rFonts w:eastAsia="Calibri"/>
          <w:u w:val="single"/>
        </w:rPr>
        <w:t xml:space="preserve"> many </w:t>
      </w:r>
      <w:r w:rsidRPr="00144CB4">
        <w:rPr>
          <w:rFonts w:eastAsia="Calibri"/>
          <w:highlight w:val="cyan"/>
          <w:u w:val="single"/>
        </w:rPr>
        <w:t>red states’ constitutions</w:t>
      </w:r>
      <w:r w:rsidRPr="00144CB4">
        <w:rPr>
          <w:rFonts w:eastAsia="Calibri"/>
          <w:u w:val="single"/>
        </w:rPr>
        <w:t xml:space="preserve"> during the election in November</w:t>
      </w:r>
      <w:r w:rsidRPr="00144CB4">
        <w:rPr>
          <w:rFonts w:eastAsia="Calibri"/>
          <w:sz w:val="16"/>
        </w:rPr>
        <w:t xml:space="preserve">, </w:t>
      </w:r>
      <w:r w:rsidRPr="00144CB4">
        <w:rPr>
          <w:rFonts w:eastAsia="Calibri"/>
          <w:highlight w:val="cyan"/>
          <w:u w:val="single"/>
        </w:rPr>
        <w:t>is</w:t>
      </w:r>
      <w:r w:rsidRPr="00144CB4">
        <w:rPr>
          <w:rFonts w:eastAsia="Calibri"/>
          <w:u w:val="single"/>
        </w:rPr>
        <w:t xml:space="preserve"> a major </w:t>
      </w:r>
      <w:r w:rsidRPr="00144CB4">
        <w:rPr>
          <w:rFonts w:eastAsia="Calibri"/>
          <w:highlight w:val="cyan"/>
          <w:u w:val="single"/>
        </w:rPr>
        <w:t>indication that</w:t>
      </w:r>
      <w:r w:rsidRPr="00144CB4">
        <w:rPr>
          <w:rFonts w:eastAsia="Calibri"/>
          <w:sz w:val="16"/>
          <w:highlight w:val="cyan"/>
        </w:rPr>
        <w:t xml:space="preserve"> </w:t>
      </w:r>
      <w:r w:rsidRPr="00144CB4">
        <w:rPr>
          <w:rFonts w:eastAsia="Calibri"/>
          <w:highlight w:val="cyan"/>
          <w:u w:val="single"/>
        </w:rPr>
        <w:t xml:space="preserve">working people’s policies are the way </w:t>
      </w:r>
      <w:r w:rsidRPr="00144CB4">
        <w:rPr>
          <w:rFonts w:eastAsia="Calibri"/>
          <w:b/>
          <w:iCs/>
          <w:highlight w:val="cyan"/>
          <w:u w:val="single"/>
          <w:bdr w:val="single" w:sz="8" w:space="0" w:color="auto"/>
        </w:rPr>
        <w:t>forward</w:t>
      </w:r>
      <w:r w:rsidRPr="00144CB4">
        <w:rPr>
          <w:rFonts w:eastAsia="Calibri"/>
          <w:sz w:val="16"/>
        </w:rPr>
        <w:t>.  </w:t>
      </w:r>
    </w:p>
    <w:p w14:paraId="37E1B4B4" w14:textId="77777777" w:rsidR="00E23E21" w:rsidRPr="00144CB4" w:rsidRDefault="00E23E21" w:rsidP="00E23E21">
      <w:pPr>
        <w:rPr>
          <w:rFonts w:eastAsia="Calibri"/>
          <w:sz w:val="16"/>
        </w:rPr>
      </w:pPr>
      <w:r w:rsidRPr="00144CB4">
        <w:rPr>
          <w:rFonts w:eastAsia="Calibri"/>
          <w:sz w:val="16"/>
        </w:rPr>
        <w:t xml:space="preserve">In fact, right here in Pennsylvania, Congressman Chris Deluzio was reelected in November, outpacing Vice President Harris in the Beaver and Allegheny County sections of his district. He told the Capital Star, “I’ve always said that </w:t>
      </w:r>
      <w:r w:rsidRPr="00144CB4">
        <w:rPr>
          <w:rFonts w:eastAsia="Calibri"/>
          <w:u w:val="single"/>
        </w:rPr>
        <w:t>you don’t win in western Pennsylvania without union workers</w:t>
      </w:r>
      <w:r w:rsidRPr="00144CB4">
        <w:rPr>
          <w:rFonts w:eastAsia="Calibri"/>
          <w:sz w:val="16"/>
        </w:rPr>
        <w:t xml:space="preserve"> backing you.” </w:t>
      </w:r>
    </w:p>
    <w:p w14:paraId="68DE31AF" w14:textId="77777777" w:rsidR="00E23E21" w:rsidRPr="00144CB4" w:rsidRDefault="00E23E21" w:rsidP="00E23E21">
      <w:pPr>
        <w:rPr>
          <w:rFonts w:eastAsia="Calibri"/>
          <w:u w:val="single"/>
        </w:rPr>
      </w:pPr>
      <w:r w:rsidRPr="00144CB4">
        <w:rPr>
          <w:rFonts w:eastAsia="Calibri"/>
          <w:highlight w:val="cyan"/>
          <w:u w:val="single"/>
        </w:rPr>
        <w:t>Standing up for workers</w:t>
      </w:r>
      <w:r w:rsidRPr="00144CB4">
        <w:rPr>
          <w:rFonts w:eastAsia="Calibri"/>
          <w:sz w:val="16"/>
        </w:rPr>
        <w:t xml:space="preserve"> and standing with workers </w:t>
      </w:r>
      <w:r w:rsidRPr="00144CB4">
        <w:rPr>
          <w:rFonts w:eastAsia="Calibri"/>
          <w:highlight w:val="cyan"/>
          <w:u w:val="single"/>
        </w:rPr>
        <w:t xml:space="preserve">is a </w:t>
      </w:r>
      <w:r w:rsidRPr="00144CB4">
        <w:rPr>
          <w:rFonts w:eastAsia="Calibri"/>
          <w:b/>
          <w:iCs/>
          <w:highlight w:val="cyan"/>
          <w:u w:val="single"/>
          <w:bdr w:val="single" w:sz="8" w:space="0" w:color="auto"/>
        </w:rPr>
        <w:t>winning</w:t>
      </w:r>
      <w:r w:rsidRPr="00144CB4">
        <w:rPr>
          <w:rFonts w:eastAsia="Calibri"/>
          <w:highlight w:val="cyan"/>
          <w:u w:val="single"/>
        </w:rPr>
        <w:t xml:space="preserve"> strategy</w:t>
      </w:r>
      <w:r w:rsidRPr="00144CB4">
        <w:rPr>
          <w:rFonts w:eastAsia="Calibri"/>
          <w:sz w:val="16"/>
        </w:rPr>
        <w:t xml:space="preserve"> and one that the DC Democrats should start employing as they lick their wounds and come to terms with the fact that </w:t>
      </w:r>
      <w:r w:rsidRPr="00144CB4">
        <w:rPr>
          <w:rFonts w:eastAsia="Calibri"/>
          <w:u w:val="single"/>
        </w:rPr>
        <w:t xml:space="preserve">working class </w:t>
      </w:r>
      <w:r w:rsidRPr="00144CB4">
        <w:rPr>
          <w:rFonts w:eastAsia="Calibri"/>
          <w:highlight w:val="cyan"/>
          <w:u w:val="single"/>
        </w:rPr>
        <w:t>policies</w:t>
      </w:r>
      <w:r w:rsidRPr="00144CB4">
        <w:rPr>
          <w:rFonts w:eastAsia="Calibri"/>
          <w:sz w:val="16"/>
        </w:rPr>
        <w:t xml:space="preserve"> like paid leave for all, universal healthcare, a real living wage, affordable housing and affordable childcare </w:t>
      </w:r>
      <w:r w:rsidRPr="00144CB4">
        <w:rPr>
          <w:rFonts w:eastAsia="Calibri"/>
          <w:u w:val="single"/>
        </w:rPr>
        <w:t xml:space="preserve">are issues that </w:t>
      </w:r>
      <w:r w:rsidRPr="00144CB4">
        <w:rPr>
          <w:rFonts w:eastAsia="Calibri"/>
          <w:b/>
          <w:iCs/>
          <w:highlight w:val="cyan"/>
          <w:u w:val="single"/>
          <w:bdr w:val="single" w:sz="8" w:space="0" w:color="auto"/>
        </w:rPr>
        <w:t>cross</w:t>
      </w:r>
      <w:r w:rsidRPr="00144CB4">
        <w:rPr>
          <w:rFonts w:eastAsia="Calibri"/>
          <w:highlight w:val="cyan"/>
          <w:u w:val="single"/>
        </w:rPr>
        <w:t xml:space="preserve"> party lines and </w:t>
      </w:r>
      <w:r w:rsidRPr="00144CB4">
        <w:rPr>
          <w:rFonts w:eastAsia="Calibri"/>
          <w:b/>
          <w:iCs/>
          <w:highlight w:val="cyan"/>
          <w:u w:val="single"/>
          <w:bdr w:val="single" w:sz="8" w:space="0" w:color="auto"/>
        </w:rPr>
        <w:t>motivate</w:t>
      </w:r>
      <w:r w:rsidRPr="00144CB4">
        <w:rPr>
          <w:rFonts w:eastAsia="Calibri"/>
          <w:highlight w:val="cyan"/>
          <w:u w:val="single"/>
        </w:rPr>
        <w:t xml:space="preserve"> voters to support</w:t>
      </w:r>
      <w:r w:rsidRPr="00144CB4">
        <w:rPr>
          <w:rFonts w:eastAsia="Calibri"/>
          <w:u w:val="single"/>
        </w:rPr>
        <w:t xml:space="preserve"> those </w:t>
      </w:r>
      <w:r w:rsidRPr="00144CB4">
        <w:rPr>
          <w:rFonts w:eastAsia="Calibri"/>
          <w:b/>
          <w:iCs/>
          <w:highlight w:val="cyan"/>
          <w:u w:val="single"/>
          <w:bdr w:val="single" w:sz="8" w:space="0" w:color="auto"/>
        </w:rPr>
        <w:t>candidates that support them</w:t>
      </w:r>
      <w:r w:rsidRPr="00144CB4">
        <w:rPr>
          <w:rFonts w:eastAsia="Calibri"/>
          <w:u w:val="single"/>
        </w:rPr>
        <w:t xml:space="preserve"> in return.</w:t>
      </w:r>
    </w:p>
    <w:p w14:paraId="2F24EDAD" w14:textId="77777777" w:rsidR="00E23E21" w:rsidRDefault="00E23E21" w:rsidP="00E23E21">
      <w:pPr>
        <w:pStyle w:val="Heading3"/>
      </w:pPr>
      <w:r>
        <w:t>AT: House Sucks</w:t>
      </w:r>
    </w:p>
    <w:p w14:paraId="36BEDD4A" w14:textId="77777777" w:rsidR="00E23E21" w:rsidRPr="0050795A" w:rsidRDefault="00E23E21" w:rsidP="00E23E21">
      <w:pPr>
        <w:keepNext/>
        <w:keepLines/>
        <w:spacing w:before="40"/>
        <w:outlineLvl w:val="3"/>
        <w:rPr>
          <w:rFonts w:eastAsia="Times New Roman"/>
          <w:b/>
          <w:iCs/>
          <w:sz w:val="26"/>
        </w:rPr>
      </w:pPr>
      <w:r w:rsidRPr="0050795A">
        <w:rPr>
          <w:rFonts w:eastAsia="Times New Roman"/>
          <w:b/>
          <w:iCs/>
          <w:sz w:val="26"/>
        </w:rPr>
        <w:t xml:space="preserve">Dem win thwarts Republican </w:t>
      </w:r>
      <w:r w:rsidRPr="0050795A">
        <w:rPr>
          <w:rFonts w:eastAsia="Times New Roman"/>
          <w:b/>
          <w:iCs/>
          <w:sz w:val="26"/>
          <w:u w:val="single"/>
        </w:rPr>
        <w:t>reconciliation bills</w:t>
      </w:r>
      <w:r w:rsidRPr="0050795A">
        <w:rPr>
          <w:rFonts w:eastAsia="Times New Roman"/>
          <w:b/>
          <w:iCs/>
          <w:sz w:val="26"/>
        </w:rPr>
        <w:t xml:space="preserve">, kills Dome. </w:t>
      </w:r>
    </w:p>
    <w:p w14:paraId="533C38BF" w14:textId="77777777" w:rsidR="00E23E21" w:rsidRPr="0050795A" w:rsidRDefault="00E23E21" w:rsidP="00E23E21">
      <w:pPr>
        <w:rPr>
          <w:rFonts w:eastAsia="Aptos"/>
        </w:rPr>
      </w:pPr>
      <w:r w:rsidRPr="0050795A">
        <w:rPr>
          <w:rFonts w:eastAsia="Aptos"/>
          <w:b/>
          <w:bCs/>
          <w:sz w:val="26"/>
        </w:rPr>
        <w:t>Harrison 25</w:t>
      </w:r>
      <w:r w:rsidRPr="0050795A">
        <w:rPr>
          <w:rFonts w:eastAsia="Aptos"/>
        </w:rPr>
        <w:t>, Senior Fellow at American Enterprise Institute (Defense Strategy, Budgeting &amp; Security Policy) (Todd Harrison, senior fellow at the American Enterprise Institute, expert on defense strategy, defense budgeting, the defense industrial base, and space policy, “Is Reconciliation the New OCO?,” American Enterprise Institute, https://www.aei.org/foreign-and-defense-policy/is-reconciliation-the-new-oco/)</w:t>
      </w:r>
    </w:p>
    <w:p w14:paraId="4859E18F" w14:textId="77777777" w:rsidR="00E23E21" w:rsidRPr="0050795A" w:rsidRDefault="00E23E21" w:rsidP="00E23E21">
      <w:pPr>
        <w:rPr>
          <w:rFonts w:eastAsia="Aptos"/>
          <w:u w:val="single"/>
        </w:rPr>
      </w:pPr>
      <w:r w:rsidRPr="0050795A">
        <w:rPr>
          <w:rFonts w:eastAsia="Aptos"/>
          <w:sz w:val="16"/>
        </w:rPr>
        <w:t xml:space="preserve">Like OCO, </w:t>
      </w:r>
      <w:r w:rsidRPr="0050795A">
        <w:rPr>
          <w:rFonts w:eastAsia="Aptos"/>
          <w:u w:val="single"/>
        </w:rPr>
        <w:t xml:space="preserve">reconciliation </w:t>
      </w:r>
      <w:r w:rsidRPr="0050795A">
        <w:rPr>
          <w:rFonts w:eastAsia="Aptos"/>
          <w:b/>
          <w:iCs/>
          <w:u w:val="single"/>
          <w:bdr w:val="single" w:sz="8" w:space="0" w:color="auto"/>
        </w:rPr>
        <w:t>sidesteps</w:t>
      </w:r>
      <w:r w:rsidRPr="0050795A">
        <w:rPr>
          <w:rFonts w:eastAsia="Aptos"/>
          <w:u w:val="single"/>
        </w:rPr>
        <w:t xml:space="preserve"> traditional budget rules</w:t>
      </w:r>
      <w:r w:rsidRPr="0050795A">
        <w:rPr>
          <w:rFonts w:eastAsia="Aptos"/>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50795A">
        <w:rPr>
          <w:rFonts w:eastAsia="Aptos"/>
          <w:u w:val="single"/>
        </w:rPr>
        <w:t xml:space="preserve">using </w:t>
      </w:r>
      <w:r w:rsidRPr="0050795A">
        <w:rPr>
          <w:rFonts w:eastAsia="Aptos"/>
          <w:highlight w:val="cyan"/>
          <w:u w:val="single"/>
        </w:rPr>
        <w:t>reconciliation</w:t>
      </w:r>
      <w:r w:rsidRPr="0050795A">
        <w:rPr>
          <w:rFonts w:eastAsia="Aptos"/>
          <w:u w:val="single"/>
        </w:rPr>
        <w:t xml:space="preserve"> to fund defense </w:t>
      </w:r>
      <w:r w:rsidRPr="0050795A">
        <w:rPr>
          <w:rFonts w:eastAsia="Aptos"/>
          <w:highlight w:val="cyan"/>
          <w:u w:val="single"/>
        </w:rPr>
        <w:t xml:space="preserve">is </w:t>
      </w:r>
      <w:r w:rsidRPr="0050795A">
        <w:rPr>
          <w:rFonts w:eastAsia="Aptos"/>
          <w:b/>
          <w:iCs/>
          <w:highlight w:val="cyan"/>
          <w:u w:val="single"/>
          <w:bdr w:val="single" w:sz="8" w:space="0" w:color="auto"/>
        </w:rPr>
        <w:t>only possible</w:t>
      </w:r>
      <w:r w:rsidRPr="0050795A">
        <w:rPr>
          <w:rFonts w:eastAsia="Aptos"/>
          <w:highlight w:val="cyan"/>
          <w:u w:val="single"/>
        </w:rPr>
        <w:t xml:space="preserve"> under</w:t>
      </w:r>
      <w:r w:rsidRPr="0050795A">
        <w:rPr>
          <w:rFonts w:eastAsia="Aptos"/>
          <w:u w:val="single"/>
        </w:rPr>
        <w:t xml:space="preserve"> a </w:t>
      </w:r>
      <w:r w:rsidRPr="0050795A">
        <w:rPr>
          <w:rFonts w:eastAsia="Aptos"/>
          <w:b/>
          <w:iCs/>
          <w:highlight w:val="cyan"/>
          <w:u w:val="single"/>
          <w:bdr w:val="single" w:sz="8" w:space="0" w:color="auto"/>
        </w:rPr>
        <w:t>unified government</w:t>
      </w:r>
      <w:r w:rsidRPr="0050795A">
        <w:rPr>
          <w:rFonts w:eastAsia="Aptos"/>
          <w:highlight w:val="cyan"/>
          <w:u w:val="single"/>
        </w:rPr>
        <w:t xml:space="preserve">. If </w:t>
      </w:r>
      <w:r w:rsidRPr="0050795A">
        <w:rPr>
          <w:rFonts w:eastAsia="Aptos"/>
          <w:b/>
          <w:iCs/>
          <w:highlight w:val="cyan"/>
          <w:u w:val="single"/>
          <w:bdr w:val="single" w:sz="8" w:space="0" w:color="auto"/>
        </w:rPr>
        <w:t>Repub</w:t>
      </w:r>
      <w:r w:rsidRPr="0050795A">
        <w:rPr>
          <w:rFonts w:eastAsia="Aptos"/>
          <w:u w:val="single"/>
        </w:rPr>
        <w:t>lican</w:t>
      </w:r>
      <w:r w:rsidRPr="0050795A">
        <w:rPr>
          <w:rFonts w:eastAsia="Aptos"/>
          <w:b/>
          <w:iCs/>
          <w:highlight w:val="cyan"/>
          <w:u w:val="single"/>
          <w:bdr w:val="single" w:sz="8" w:space="0" w:color="auto"/>
        </w:rPr>
        <w:t>s</w:t>
      </w:r>
      <w:r w:rsidRPr="0050795A">
        <w:rPr>
          <w:rFonts w:eastAsia="Aptos"/>
          <w:highlight w:val="cyan"/>
          <w:u w:val="single"/>
        </w:rPr>
        <w:t xml:space="preserve"> lose </w:t>
      </w:r>
      <w:r w:rsidRPr="0050795A">
        <w:rPr>
          <w:rFonts w:eastAsia="Aptos"/>
          <w:b/>
          <w:iCs/>
          <w:highlight w:val="cyan"/>
          <w:u w:val="single"/>
          <w:bdr w:val="single" w:sz="8" w:space="0" w:color="auto"/>
        </w:rPr>
        <w:t>either chamber</w:t>
      </w:r>
      <w:r w:rsidRPr="0050795A">
        <w:rPr>
          <w:rFonts w:eastAsia="Aptos"/>
          <w:u w:val="single"/>
        </w:rPr>
        <w:t xml:space="preserve"> of Congress </w:t>
      </w:r>
      <w:r w:rsidRPr="0050795A">
        <w:rPr>
          <w:rFonts w:eastAsia="Aptos"/>
          <w:highlight w:val="cyan"/>
          <w:u w:val="single"/>
        </w:rPr>
        <w:t>in</w:t>
      </w:r>
      <w:r w:rsidRPr="0050795A">
        <w:rPr>
          <w:rFonts w:eastAsia="Aptos"/>
          <w:u w:val="single"/>
        </w:rPr>
        <w:t xml:space="preserve"> the</w:t>
      </w:r>
      <w:r w:rsidRPr="0050795A">
        <w:rPr>
          <w:rFonts w:eastAsia="Aptos"/>
          <w:sz w:val="16"/>
        </w:rPr>
        <w:t xml:space="preserve"> 20</w:t>
      </w:r>
      <w:r w:rsidRPr="0050795A">
        <w:rPr>
          <w:rFonts w:eastAsia="Aptos"/>
          <w:b/>
          <w:iCs/>
          <w:u w:val="single"/>
          <w:bdr w:val="single" w:sz="8" w:space="0" w:color="auto"/>
        </w:rPr>
        <w:t xml:space="preserve">26 </w:t>
      </w:r>
      <w:r w:rsidRPr="0050795A">
        <w:rPr>
          <w:rFonts w:eastAsia="Aptos"/>
          <w:b/>
          <w:iCs/>
          <w:highlight w:val="cyan"/>
          <w:u w:val="single"/>
          <w:bdr w:val="single" w:sz="8" w:space="0" w:color="auto"/>
        </w:rPr>
        <w:t>midterms</w:t>
      </w:r>
      <w:r w:rsidRPr="0050795A">
        <w:rPr>
          <w:rFonts w:eastAsia="Aptos"/>
          <w:u w:val="single"/>
        </w:rPr>
        <w:t xml:space="preserve">, </w:t>
      </w:r>
      <w:r w:rsidRPr="0050795A">
        <w:rPr>
          <w:rFonts w:eastAsia="Aptos"/>
          <w:highlight w:val="cyan"/>
          <w:u w:val="single"/>
        </w:rPr>
        <w:t>reconciliation</w:t>
      </w:r>
      <w:r w:rsidRPr="0050795A">
        <w:rPr>
          <w:rFonts w:eastAsia="Aptos"/>
          <w:u w:val="single"/>
        </w:rPr>
        <w:t xml:space="preserve"> is </w:t>
      </w:r>
      <w:r w:rsidRPr="0050795A">
        <w:rPr>
          <w:rFonts w:eastAsia="Aptos"/>
          <w:b/>
          <w:iCs/>
          <w:highlight w:val="cyan"/>
          <w:u w:val="single"/>
          <w:bdr w:val="single" w:sz="8" w:space="0" w:color="auto"/>
        </w:rPr>
        <w:t>no longer</w:t>
      </w:r>
      <w:r w:rsidRPr="0050795A">
        <w:rPr>
          <w:rFonts w:eastAsia="Aptos"/>
          <w:highlight w:val="cyan"/>
          <w:u w:val="single"/>
        </w:rPr>
        <w:t xml:space="preserve"> an </w:t>
      </w:r>
      <w:r w:rsidRPr="0050795A">
        <w:rPr>
          <w:rFonts w:eastAsia="Aptos"/>
          <w:b/>
          <w:iCs/>
          <w:highlight w:val="cyan"/>
          <w:u w:val="single"/>
          <w:bdr w:val="single" w:sz="8" w:space="0" w:color="auto"/>
        </w:rPr>
        <w:t>option</w:t>
      </w:r>
      <w:r w:rsidRPr="0050795A">
        <w:rPr>
          <w:rFonts w:eastAsia="Aptos"/>
          <w:u w:val="single"/>
        </w:rPr>
        <w:t>.</w:t>
      </w:r>
    </w:p>
    <w:p w14:paraId="3B2F138D" w14:textId="77777777" w:rsidR="00E23E21" w:rsidRPr="0050795A" w:rsidRDefault="00E23E21" w:rsidP="00E23E21">
      <w:pPr>
        <w:rPr>
          <w:rFonts w:eastAsia="Aptos"/>
          <w:sz w:val="16"/>
        </w:rPr>
      </w:pPr>
      <w:r w:rsidRPr="0050795A">
        <w:rPr>
          <w:rFonts w:eastAsia="Aptos"/>
          <w:sz w:val="16"/>
        </w:rPr>
        <w:t>A key problem reconciliation shares with OCO is that it doesn’t account for funding in the out-years. The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180DD195" w14:textId="77777777" w:rsidR="00E23E21" w:rsidRPr="0050795A" w:rsidRDefault="00E23E21" w:rsidP="00E23E21">
      <w:pPr>
        <w:rPr>
          <w:rFonts w:eastAsia="Aptos"/>
          <w:u w:val="single"/>
        </w:rPr>
      </w:pPr>
      <w:r w:rsidRPr="0050795A">
        <w:rPr>
          <w:rFonts w:eastAsia="Aptos"/>
          <w:u w:val="single"/>
        </w:rPr>
        <w:t>Reconciliation</w:t>
      </w:r>
      <w:r w:rsidRPr="0050795A">
        <w:rPr>
          <w:rFonts w:eastAsia="Aptos"/>
          <w:sz w:val="16"/>
        </w:rPr>
        <w:t xml:space="preserve"> lacks OCO’s moral leverage and budgetary ambiguity because it </w:t>
      </w:r>
      <w:r w:rsidRPr="0050795A">
        <w:rPr>
          <w:rFonts w:eastAsia="Aptos"/>
          <w:u w:val="single"/>
        </w:rPr>
        <w:t xml:space="preserve">largely funds regular acquisition </w:t>
      </w:r>
      <w:r w:rsidRPr="0050795A">
        <w:rPr>
          <w:rFonts w:eastAsia="Aptos"/>
          <w:b/>
          <w:iCs/>
          <w:u w:val="single"/>
          <w:bdr w:val="single" w:sz="8" w:space="0" w:color="auto"/>
        </w:rPr>
        <w:t>programs</w:t>
      </w:r>
      <w:r w:rsidRPr="0050795A">
        <w:rPr>
          <w:rFonts w:eastAsia="Aptos"/>
          <w:sz w:val="16"/>
        </w:rPr>
        <w:t xml:space="preserve">, as shown in the charts below. </w:t>
      </w:r>
      <w:r w:rsidRPr="0050795A">
        <w:rPr>
          <w:rFonts w:eastAsia="Aptos"/>
          <w:highlight w:val="cyan"/>
          <w:u w:val="single"/>
        </w:rPr>
        <w:t xml:space="preserve">If Congress </w:t>
      </w:r>
      <w:r w:rsidRPr="0050795A">
        <w:rPr>
          <w:rFonts w:eastAsia="Aptos"/>
          <w:b/>
          <w:iCs/>
          <w:highlight w:val="cyan"/>
          <w:u w:val="single"/>
          <w:bdr w:val="single" w:sz="8" w:space="0" w:color="auto"/>
        </w:rPr>
        <w:t>doesn’t</w:t>
      </w:r>
      <w:r w:rsidRPr="0050795A">
        <w:rPr>
          <w:rFonts w:eastAsia="Aptos"/>
          <w:highlight w:val="cyan"/>
          <w:u w:val="single"/>
        </w:rPr>
        <w:t xml:space="preserve"> act</w:t>
      </w:r>
      <w:r w:rsidRPr="0050795A">
        <w:rPr>
          <w:rFonts w:eastAsia="Aptos"/>
          <w:u w:val="single"/>
        </w:rPr>
        <w:t xml:space="preserve">, there are no troops at risk—just </w:t>
      </w:r>
      <w:r w:rsidRPr="0050795A">
        <w:rPr>
          <w:rFonts w:eastAsia="Aptos"/>
          <w:b/>
          <w:iCs/>
          <w:highlight w:val="cyan"/>
          <w:u w:val="single"/>
          <w:bdr w:val="single" w:sz="8" w:space="0" w:color="auto"/>
        </w:rPr>
        <w:t>programs</w:t>
      </w:r>
      <w:r w:rsidRPr="0050795A">
        <w:rPr>
          <w:rFonts w:eastAsia="Aptos"/>
          <w:u w:val="single"/>
        </w:rPr>
        <w:t xml:space="preserve"> that quietly </w:t>
      </w:r>
      <w:r w:rsidRPr="0050795A">
        <w:rPr>
          <w:rFonts w:eastAsia="Aptos"/>
          <w:b/>
          <w:iCs/>
          <w:highlight w:val="cyan"/>
          <w:u w:val="single"/>
          <w:bdr w:val="single" w:sz="8" w:space="0" w:color="auto"/>
        </w:rPr>
        <w:t>die</w:t>
      </w:r>
      <w:r w:rsidRPr="0050795A">
        <w:rPr>
          <w:rFonts w:eastAsia="Aptos"/>
          <w:highlight w:val="cyan"/>
          <w:u w:val="single"/>
        </w:rPr>
        <w:t xml:space="preserve"> on the </w:t>
      </w:r>
      <w:r w:rsidRPr="0050795A">
        <w:rPr>
          <w:rFonts w:eastAsia="Aptos"/>
          <w:b/>
          <w:iCs/>
          <w:highlight w:val="cyan"/>
          <w:u w:val="single"/>
          <w:bdr w:val="single" w:sz="8" w:space="0" w:color="auto"/>
        </w:rPr>
        <w:t>vine</w:t>
      </w:r>
      <w:r w:rsidRPr="0050795A">
        <w:rPr>
          <w:rFonts w:eastAsia="Aptos"/>
          <w:sz w:val="16"/>
        </w:rPr>
        <w:t xml:space="preserve">. In total, the FY 2026 request relies on reconciliation for 25 percent of the procurement budget and 21 percent of the research, development, test, and evaluation (RDT&amp;E) budget. </w:t>
      </w:r>
      <w:r w:rsidRPr="0050795A">
        <w:rPr>
          <w:rFonts w:eastAsia="Aptos"/>
          <w:u w:val="single"/>
        </w:rPr>
        <w:t xml:space="preserve">The </w:t>
      </w:r>
      <w:r w:rsidRPr="0050795A">
        <w:rPr>
          <w:rFonts w:eastAsia="Aptos"/>
          <w:highlight w:val="cyan"/>
          <w:u w:val="single"/>
        </w:rPr>
        <w:t xml:space="preserve">programs </w:t>
      </w:r>
      <w:r w:rsidRPr="0050795A">
        <w:rPr>
          <w:rFonts w:eastAsia="Aptos"/>
          <w:b/>
          <w:iCs/>
          <w:highlight w:val="cyan"/>
          <w:u w:val="single"/>
          <w:bdr w:val="single" w:sz="8" w:space="0" w:color="auto"/>
        </w:rPr>
        <w:t>most reliant</w:t>
      </w:r>
      <w:r w:rsidRPr="0050795A">
        <w:rPr>
          <w:rFonts w:eastAsia="Aptos"/>
          <w:highlight w:val="cyan"/>
          <w:u w:val="single"/>
        </w:rPr>
        <w:t xml:space="preserve"> on </w:t>
      </w:r>
      <w:r w:rsidRPr="0050795A">
        <w:rPr>
          <w:rFonts w:eastAsia="Aptos"/>
          <w:b/>
          <w:iCs/>
          <w:highlight w:val="cyan"/>
          <w:u w:val="single"/>
          <w:bdr w:val="single" w:sz="8" w:space="0" w:color="auto"/>
        </w:rPr>
        <w:t>reconciliation funding</w:t>
      </w:r>
      <w:r w:rsidRPr="0050795A">
        <w:rPr>
          <w:rFonts w:eastAsia="Aptos"/>
          <w:sz w:val="16"/>
        </w:rPr>
        <w:t xml:space="preserve"> in FY26 </w:t>
      </w:r>
      <w:r w:rsidRPr="0050795A">
        <w:rPr>
          <w:rFonts w:eastAsia="Aptos"/>
          <w:highlight w:val="cyan"/>
          <w:u w:val="single"/>
        </w:rPr>
        <w:t>are</w:t>
      </w:r>
      <w:r w:rsidRPr="0050795A">
        <w:rPr>
          <w:rFonts w:eastAsia="Aptos"/>
          <w:sz w:val="16"/>
        </w:rPr>
        <w:t xml:space="preserve"> perhaps the </w:t>
      </w:r>
      <w:r w:rsidRPr="0050795A">
        <w:rPr>
          <w:rFonts w:eastAsia="Aptos"/>
          <w:b/>
          <w:iCs/>
          <w:u w:val="single"/>
          <w:bdr w:val="single" w:sz="8" w:space="0" w:color="auto"/>
        </w:rPr>
        <w:t xml:space="preserve">most </w:t>
      </w:r>
      <w:r w:rsidRPr="0050795A">
        <w:rPr>
          <w:rFonts w:eastAsia="Aptos"/>
          <w:b/>
          <w:iCs/>
          <w:highlight w:val="cyan"/>
          <w:u w:val="single"/>
          <w:bdr w:val="single" w:sz="8" w:space="0" w:color="auto"/>
        </w:rPr>
        <w:t>vulnerable</w:t>
      </w:r>
      <w:r w:rsidRPr="0050795A">
        <w:rPr>
          <w:rFonts w:eastAsia="Aptos"/>
          <w:u w:val="single"/>
        </w:rPr>
        <w:t xml:space="preserve"> in FY27. </w:t>
      </w:r>
      <w:r w:rsidRPr="0050795A">
        <w:rPr>
          <w:rFonts w:eastAsia="Aptos"/>
          <w:highlight w:val="cyan"/>
          <w:u w:val="single"/>
        </w:rPr>
        <w:t>The Space Force</w:t>
      </w:r>
      <w:r w:rsidRPr="0050795A">
        <w:rPr>
          <w:rFonts w:eastAsia="Aptos"/>
          <w:u w:val="single"/>
        </w:rPr>
        <w:t xml:space="preserve"> arguably </w:t>
      </w:r>
      <w:r w:rsidRPr="0050795A">
        <w:rPr>
          <w:rFonts w:eastAsia="Aptos"/>
          <w:highlight w:val="cyan"/>
          <w:u w:val="single"/>
        </w:rPr>
        <w:t xml:space="preserve">has the </w:t>
      </w:r>
      <w:r w:rsidRPr="0050795A">
        <w:rPr>
          <w:rFonts w:eastAsia="Aptos"/>
          <w:b/>
          <w:iCs/>
          <w:highlight w:val="cyan"/>
          <w:u w:val="single"/>
          <w:bdr w:val="single" w:sz="8" w:space="0" w:color="auto"/>
        </w:rPr>
        <w:t>most</w:t>
      </w:r>
      <w:r w:rsidRPr="0050795A">
        <w:rPr>
          <w:rFonts w:eastAsia="Aptos"/>
          <w:highlight w:val="cyan"/>
          <w:u w:val="single"/>
        </w:rPr>
        <w:t xml:space="preserve"> at </w:t>
      </w:r>
      <w:r w:rsidRPr="0050795A">
        <w:rPr>
          <w:rFonts w:eastAsia="Aptos"/>
          <w:b/>
          <w:iCs/>
          <w:highlight w:val="cyan"/>
          <w:u w:val="single"/>
          <w:bdr w:val="single" w:sz="8" w:space="0" w:color="auto"/>
        </w:rPr>
        <w:t>risk</w:t>
      </w:r>
      <w:r w:rsidRPr="0050795A">
        <w:rPr>
          <w:rFonts w:eastAsia="Aptos"/>
          <w:u w:val="single"/>
        </w:rPr>
        <w:t xml:space="preserve"> in this budgetary gambit, </w:t>
      </w:r>
      <w:r w:rsidRPr="0050795A">
        <w:rPr>
          <w:rFonts w:eastAsia="Aptos"/>
          <w:highlight w:val="cyan"/>
          <w:u w:val="single"/>
        </w:rPr>
        <w:t>with</w:t>
      </w:r>
      <w:r w:rsidRPr="0050795A">
        <w:rPr>
          <w:rFonts w:eastAsia="Aptos"/>
          <w:sz w:val="16"/>
        </w:rPr>
        <w:t xml:space="preserve"> nearly half (47 percent) of </w:t>
      </w:r>
      <w:r w:rsidRPr="0050795A">
        <w:rPr>
          <w:rFonts w:eastAsia="Aptos"/>
          <w:highlight w:val="cyan"/>
          <w:u w:val="single"/>
        </w:rPr>
        <w:t>its</w:t>
      </w:r>
      <w:r w:rsidRPr="0050795A">
        <w:rPr>
          <w:rFonts w:eastAsia="Aptos"/>
          <w:sz w:val="16"/>
        </w:rPr>
        <w:t xml:space="preserve"> RDT&amp;E </w:t>
      </w:r>
      <w:r w:rsidRPr="0050795A">
        <w:rPr>
          <w:rFonts w:eastAsia="Aptos"/>
          <w:highlight w:val="cyan"/>
          <w:u w:val="single"/>
        </w:rPr>
        <w:t>budget</w:t>
      </w:r>
      <w:r w:rsidRPr="0050795A">
        <w:rPr>
          <w:rFonts w:eastAsia="Aptos"/>
          <w:sz w:val="16"/>
        </w:rPr>
        <w:t xml:space="preserve"> in FY 2026 coming </w:t>
      </w:r>
      <w:r w:rsidRPr="0050795A">
        <w:rPr>
          <w:rFonts w:eastAsia="Aptos"/>
          <w:highlight w:val="cyan"/>
          <w:u w:val="single"/>
        </w:rPr>
        <w:t xml:space="preserve">from </w:t>
      </w:r>
      <w:r w:rsidRPr="0050795A">
        <w:rPr>
          <w:rFonts w:eastAsia="Aptos"/>
          <w:b/>
          <w:iCs/>
          <w:highlight w:val="cyan"/>
          <w:u w:val="single"/>
          <w:bdr w:val="single" w:sz="8" w:space="0" w:color="auto"/>
        </w:rPr>
        <w:t>reconciliation</w:t>
      </w:r>
      <w:r w:rsidRPr="0050795A">
        <w:rPr>
          <w:rFonts w:eastAsia="Aptos"/>
          <w:sz w:val="16"/>
        </w:rPr>
        <w:t>—</w:t>
      </w:r>
      <w:r w:rsidRPr="0050795A">
        <w:rPr>
          <w:rFonts w:eastAsia="Aptos"/>
          <w:u w:val="single"/>
        </w:rPr>
        <w:t xml:space="preserve">much of it </w:t>
      </w:r>
      <w:r w:rsidRPr="0050795A">
        <w:rPr>
          <w:rFonts w:eastAsia="Aptos"/>
          <w:highlight w:val="cyan"/>
          <w:u w:val="single"/>
        </w:rPr>
        <w:t xml:space="preserve">intended for </w:t>
      </w:r>
      <w:r w:rsidRPr="0050795A">
        <w:rPr>
          <w:rFonts w:eastAsia="Aptos"/>
          <w:b/>
          <w:iCs/>
          <w:highlight w:val="cyan"/>
          <w:u w:val="single"/>
          <w:bdr w:val="single" w:sz="8" w:space="0" w:color="auto"/>
        </w:rPr>
        <w:t>G</w:t>
      </w:r>
      <w:r w:rsidRPr="0050795A">
        <w:rPr>
          <w:rFonts w:eastAsia="Aptos"/>
          <w:u w:val="single"/>
        </w:rPr>
        <w:t xml:space="preserve">olden </w:t>
      </w:r>
      <w:r w:rsidRPr="0050795A">
        <w:rPr>
          <w:rFonts w:eastAsia="Aptos"/>
          <w:b/>
          <w:iCs/>
          <w:highlight w:val="cyan"/>
          <w:u w:val="single"/>
          <w:bdr w:val="single" w:sz="8" w:space="0" w:color="auto"/>
        </w:rPr>
        <w:t>D</w:t>
      </w:r>
      <w:r w:rsidRPr="0050795A">
        <w:rPr>
          <w:rFonts w:eastAsia="Aptos"/>
          <w:u w:val="single"/>
        </w:rPr>
        <w:t>ome.</w:t>
      </w:r>
    </w:p>
    <w:p w14:paraId="652DEDEF" w14:textId="77777777" w:rsidR="00E23E21" w:rsidRDefault="00E23E21" w:rsidP="00E23E21">
      <w:pPr>
        <w:pStyle w:val="Heading3"/>
      </w:pPr>
      <w:r>
        <w:t>AT: Dems Can’t Capitalize</w:t>
      </w:r>
    </w:p>
    <w:p w14:paraId="64AA394D" w14:textId="77777777" w:rsidR="00E23E21" w:rsidRDefault="00E23E21" w:rsidP="00E23E21">
      <w:pPr>
        <w:pStyle w:val="Heading3"/>
      </w:pPr>
      <w:r>
        <w:t>AT: Plan Not Perceived</w:t>
      </w:r>
    </w:p>
    <w:p w14:paraId="71653894" w14:textId="77777777" w:rsidR="00E23E21" w:rsidRDefault="00E23E21" w:rsidP="00E23E21">
      <w:pPr>
        <w:pStyle w:val="Heading4"/>
      </w:pPr>
      <w:r>
        <w:t xml:space="preserve">Wrong – that is the affordability link. Proves that they like affordable policies about the economy – those get past onto consumers. </w:t>
      </w:r>
    </w:p>
    <w:p w14:paraId="53387E66" w14:textId="77777777" w:rsidR="00E23E21" w:rsidRPr="00144CB4" w:rsidRDefault="00E23E21" w:rsidP="00E23E21">
      <w:r>
        <w:t xml:space="preserve">Imaan G. </w:t>
      </w:r>
      <w:r w:rsidRPr="00144CB4">
        <w:rPr>
          <w:rStyle w:val="Style13ptBold"/>
          <w:highlight w:val="cyan"/>
        </w:rPr>
        <w:t>Mohandessi 25</w:t>
      </w:r>
      <w:r w:rsidRPr="00144CB4">
        <w:rPr>
          <w:highlight w:val="cyan"/>
        </w:rPr>
        <w:t>,</w:t>
      </w:r>
      <w:r>
        <w:t xml:space="preserve"> Researcher at Regis University, "How Do We Make U.S. Agriculture More Sustainable? Balancing the Needs of Earth and Humanity," Thesis, Spring 2025, https://epublications.regis.edu/theses/1169</w:t>
      </w:r>
    </w:p>
    <w:p w14:paraId="3955F9FA" w14:textId="77777777" w:rsidR="00E23E21" w:rsidRPr="00144CB4" w:rsidRDefault="00E23E21" w:rsidP="00E23E21">
      <w:pPr>
        <w:rPr>
          <w:rFonts w:eastAsia="Calibri"/>
          <w:sz w:val="16"/>
        </w:rPr>
      </w:pPr>
      <w:r w:rsidRPr="00144CB4">
        <w:rPr>
          <w:rFonts w:eastAsia="Calibri"/>
          <w:sz w:val="16"/>
        </w:rPr>
        <w:t xml:space="preserve">This is why I believe that </w:t>
      </w:r>
      <w:r w:rsidRPr="00144CB4">
        <w:rPr>
          <w:rFonts w:eastAsia="Calibri"/>
          <w:u w:val="single"/>
        </w:rPr>
        <w:t>there must be a</w:t>
      </w:r>
      <w:r w:rsidRPr="00144CB4">
        <w:rPr>
          <w:rFonts w:eastAsia="Calibri"/>
          <w:sz w:val="16"/>
        </w:rPr>
        <w:t xml:space="preserve"> </w:t>
      </w:r>
      <w:r w:rsidRPr="00144CB4">
        <w:rPr>
          <w:rFonts w:eastAsia="Calibri"/>
          <w:b/>
          <w:iCs/>
          <w:u w:val="single"/>
          <w:bdr w:val="single" w:sz="8" w:space="0" w:color="auto"/>
        </w:rPr>
        <w:t>new</w:t>
      </w:r>
      <w:r w:rsidRPr="00144CB4">
        <w:rPr>
          <w:rFonts w:eastAsia="Calibri"/>
          <w:sz w:val="16"/>
        </w:rPr>
        <w:t xml:space="preserve"> wave of innovation within agriculture, a third </w:t>
      </w:r>
      <w:r w:rsidRPr="00144CB4">
        <w:rPr>
          <w:rFonts w:eastAsia="Calibri"/>
          <w:b/>
          <w:iCs/>
          <w:u w:val="single"/>
          <w:bdr w:val="single" w:sz="8" w:space="0" w:color="auto"/>
        </w:rPr>
        <w:t>Green Revolution</w:t>
      </w:r>
      <w:r w:rsidRPr="00144CB4">
        <w:rPr>
          <w:rFonts w:eastAsia="Calibri"/>
          <w:sz w:val="16"/>
        </w:rPr>
        <w:t xml:space="preserve"> </w:t>
      </w:r>
      <w:r w:rsidRPr="00144CB4">
        <w:rPr>
          <w:rFonts w:eastAsia="Calibri"/>
          <w:u w:val="single"/>
        </w:rPr>
        <w:t>that focuses on making</w:t>
      </w:r>
      <w:r w:rsidRPr="00144CB4">
        <w:rPr>
          <w:rFonts w:eastAsia="Calibri"/>
          <w:sz w:val="16"/>
        </w:rPr>
        <w:t xml:space="preserve"> </w:t>
      </w:r>
      <w:r w:rsidRPr="00144CB4">
        <w:rPr>
          <w:rFonts w:eastAsia="Calibri"/>
          <w:b/>
          <w:iCs/>
          <w:u w:val="single"/>
          <w:bdr w:val="single" w:sz="8" w:space="0" w:color="auto"/>
        </w:rPr>
        <w:t>ag</w:t>
      </w:r>
      <w:r w:rsidRPr="00144CB4">
        <w:rPr>
          <w:rFonts w:eastAsia="Calibri"/>
          <w:sz w:val="16"/>
        </w:rPr>
        <w:t xml:space="preserve">riculture </w:t>
      </w:r>
      <w:r w:rsidRPr="00144CB4">
        <w:rPr>
          <w:rFonts w:eastAsia="Calibri"/>
          <w:b/>
          <w:iCs/>
          <w:u w:val="single"/>
          <w:bdr w:val="single" w:sz="8" w:space="0" w:color="auto"/>
        </w:rPr>
        <w:t>sustainable</w:t>
      </w:r>
      <w:r w:rsidRPr="00144CB4">
        <w:rPr>
          <w:rFonts w:eastAsia="Calibri"/>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3263CD61" w14:textId="77777777" w:rsidR="00E23E21" w:rsidRPr="00144CB4" w:rsidRDefault="00E23E21" w:rsidP="00E23E21">
      <w:pPr>
        <w:rPr>
          <w:rFonts w:eastAsia="Calibri"/>
          <w:sz w:val="16"/>
        </w:rPr>
      </w:pPr>
      <w:r w:rsidRPr="00144CB4">
        <w:rPr>
          <w:rFonts w:eastAsia="Calibri"/>
          <w:sz w:val="16"/>
        </w:rPr>
        <w:t xml:space="preserve">Strategies such as these are good for making agriculture more sustainable, but </w:t>
      </w:r>
      <w:r w:rsidRPr="00144CB4">
        <w:rPr>
          <w:rFonts w:eastAsia="Calibri"/>
          <w:highlight w:val="yellow"/>
          <w:u w:val="single"/>
        </w:rPr>
        <w:t xml:space="preserve">not many </w:t>
      </w:r>
      <w:r w:rsidRPr="00144CB4">
        <w:rPr>
          <w:rFonts w:eastAsia="Calibri"/>
          <w:b/>
          <w:iCs/>
          <w:highlight w:val="yellow"/>
          <w:u w:val="single"/>
          <w:bdr w:val="single" w:sz="8" w:space="0" w:color="auto"/>
        </w:rPr>
        <w:t>farmers</w:t>
      </w:r>
      <w:r w:rsidRPr="00144CB4">
        <w:rPr>
          <w:rFonts w:eastAsia="Calibri"/>
          <w:u w:val="single"/>
        </w:rPr>
        <w:t xml:space="preserve"> can</w:t>
      </w:r>
      <w:r w:rsidRPr="00144CB4">
        <w:rPr>
          <w:rFonts w:eastAsia="Calibri"/>
          <w:sz w:val="16"/>
        </w:rPr>
        <w:t xml:space="preserve"> </w:t>
      </w:r>
      <w:r w:rsidRPr="00144CB4">
        <w:rPr>
          <w:rFonts w:eastAsia="Calibri"/>
          <w:b/>
          <w:iCs/>
          <w:highlight w:val="yellow"/>
          <w:u w:val="single"/>
          <w:bdr w:val="single" w:sz="8" w:space="0" w:color="auto"/>
        </w:rPr>
        <w:t>employ sustainable practices</w:t>
      </w:r>
      <w:r w:rsidRPr="00144CB4">
        <w:rPr>
          <w:rFonts w:eastAsia="Calibri"/>
          <w:highlight w:val="yellow"/>
          <w:u w:val="single"/>
        </w:rPr>
        <w:t xml:space="preserve"> because they </w:t>
      </w:r>
      <w:r w:rsidRPr="00144CB4">
        <w:rPr>
          <w:rFonts w:eastAsia="Calibri"/>
          <w:b/>
          <w:iCs/>
          <w:highlight w:val="yellow"/>
          <w:u w:val="single"/>
          <w:bdr w:val="single" w:sz="8" w:space="0" w:color="auto"/>
        </w:rPr>
        <w:t>cannot afford to</w:t>
      </w:r>
      <w:r w:rsidRPr="00144CB4">
        <w:rPr>
          <w:rFonts w:eastAsia="Calibri"/>
          <w:sz w:val="16"/>
        </w:rPr>
        <w:t>.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w:t>
      </w:r>
      <w:r w:rsidRPr="00144CB4">
        <w:rPr>
          <w:rFonts w:eastAsia="Calibri"/>
          <w:highlight w:val="cyan"/>
          <w:u w:val="single"/>
        </w:rPr>
        <w:t>, it would make it more affordable for farmers to use these technologies and cheaper for consumers to buy these goods</w:t>
      </w:r>
      <w:r w:rsidRPr="00144CB4">
        <w:rPr>
          <w:rFonts w:eastAsia="Calibri"/>
          <w:sz w:val="16"/>
        </w:rPr>
        <w:t xml:space="preserve">. Some actions that people can take individually to support sustainable farming are to source your food </w:t>
      </w:r>
      <w:r w:rsidRPr="00144CB4">
        <w:rPr>
          <w:rFonts w:eastAsia="Calibri"/>
          <w:b/>
          <w:iCs/>
          <w:highlight w:val="yellow"/>
          <w:u w:val="single"/>
          <w:bdr w:val="single" w:sz="8" w:space="0" w:color="auto"/>
        </w:rPr>
        <w:t>local</w:t>
      </w:r>
      <w:r w:rsidRPr="00144CB4">
        <w:rPr>
          <w:rFonts w:eastAsia="Calibri"/>
          <w:sz w:val="16"/>
        </w:rPr>
        <w:t xml:space="preserve">ly when you can and to buy organic products from the store. </w:t>
      </w:r>
      <w:r w:rsidRPr="00144CB4">
        <w:rPr>
          <w:rFonts w:eastAsia="Calibri"/>
          <w:b/>
          <w:iCs/>
          <w:highlight w:val="yellow"/>
          <w:u w:val="single"/>
          <w:bdr w:val="single" w:sz="8" w:space="0" w:color="auto"/>
        </w:rPr>
        <w:t>Farmers</w:t>
      </w:r>
      <w:r w:rsidRPr="00144CB4">
        <w:rPr>
          <w:rFonts w:eastAsia="Calibri"/>
          <w:sz w:val="16"/>
        </w:rPr>
        <w:t xml:space="preserve"> are required to </w:t>
      </w:r>
      <w:r w:rsidRPr="00144CB4">
        <w:rPr>
          <w:rFonts w:eastAsia="Calibri"/>
          <w:highlight w:val="yellow"/>
          <w:u w:val="single"/>
        </w:rPr>
        <w:t xml:space="preserve">follow </w:t>
      </w:r>
      <w:r w:rsidRPr="00144CB4">
        <w:rPr>
          <w:rFonts w:eastAsia="Calibri"/>
          <w:b/>
          <w:iCs/>
          <w:highlight w:val="yellow"/>
          <w:u w:val="single"/>
          <w:bdr w:val="single" w:sz="8" w:space="0" w:color="auto"/>
        </w:rPr>
        <w:t>ag</w:t>
      </w:r>
      <w:r w:rsidRPr="00144CB4">
        <w:rPr>
          <w:rFonts w:eastAsia="Calibri"/>
          <w:sz w:val="16"/>
        </w:rPr>
        <w:t xml:space="preserve">ricultural </w:t>
      </w:r>
      <w:r w:rsidRPr="00144CB4">
        <w:rPr>
          <w:rFonts w:eastAsia="Calibri"/>
          <w:b/>
          <w:iCs/>
          <w:u w:val="single"/>
          <w:bdr w:val="single" w:sz="8" w:space="0" w:color="auto"/>
        </w:rPr>
        <w:t>practices</w:t>
      </w:r>
      <w:r w:rsidRPr="00144CB4">
        <w:rPr>
          <w:rFonts w:eastAsia="Calibri"/>
          <w:sz w:val="16"/>
        </w:rPr>
        <w:t xml:space="preserve"> </w:t>
      </w:r>
      <w:r w:rsidRPr="00144CB4">
        <w:rPr>
          <w:rFonts w:eastAsia="Calibri"/>
          <w:highlight w:val="yellow"/>
          <w:u w:val="single"/>
        </w:rPr>
        <w:t>that ensure</w:t>
      </w:r>
      <w:r w:rsidRPr="00144CB4">
        <w:rPr>
          <w:rFonts w:eastAsia="Calibri"/>
          <w:sz w:val="16"/>
        </w:rPr>
        <w:t xml:space="preserve"> the </w:t>
      </w:r>
      <w:r w:rsidRPr="00144CB4">
        <w:rPr>
          <w:rFonts w:eastAsia="Calibri"/>
          <w:highlight w:val="yellow"/>
          <w:u w:val="single"/>
        </w:rPr>
        <w:t>production</w:t>
      </w:r>
      <w:r w:rsidRPr="00144CB4">
        <w:rPr>
          <w:rFonts w:eastAsia="Calibri"/>
          <w:sz w:val="16"/>
        </w:rPr>
        <w:t xml:space="preserve"> process </w:t>
      </w:r>
      <w:r w:rsidRPr="00144CB4">
        <w:rPr>
          <w:rFonts w:eastAsia="Calibri"/>
          <w:highlight w:val="yellow"/>
          <w:u w:val="single"/>
        </w:rPr>
        <w:t>is</w:t>
      </w:r>
      <w:r w:rsidRPr="00144CB4">
        <w:rPr>
          <w:rFonts w:eastAsia="Calibri"/>
          <w:sz w:val="16"/>
        </w:rPr>
        <w:t xml:space="preserve"> </w:t>
      </w:r>
      <w:r w:rsidRPr="00144CB4">
        <w:rPr>
          <w:rFonts w:eastAsia="Calibri"/>
          <w:b/>
          <w:iCs/>
          <w:u w:val="single"/>
          <w:bdr w:val="single" w:sz="8" w:space="0" w:color="auto"/>
        </w:rPr>
        <w:t xml:space="preserve">more </w:t>
      </w:r>
      <w:r w:rsidRPr="00144CB4">
        <w:rPr>
          <w:rFonts w:eastAsia="Calibri"/>
          <w:b/>
          <w:iCs/>
          <w:highlight w:val="yellow"/>
          <w:u w:val="single"/>
          <w:bdr w:val="single" w:sz="8" w:space="0" w:color="auto"/>
        </w:rPr>
        <w:t>sustainable</w:t>
      </w:r>
      <w:r w:rsidRPr="00144CB4">
        <w:rPr>
          <w:rFonts w:eastAsia="Calibri"/>
          <w:sz w:val="16"/>
        </w:rPr>
        <w:t xml:space="preserve"> </w:t>
      </w:r>
      <w:r w:rsidRPr="00144CB4">
        <w:rPr>
          <w:rFonts w:eastAsia="Calibri"/>
          <w:u w:val="single"/>
        </w:rPr>
        <w:t>than their</w:t>
      </w:r>
      <w:r w:rsidRPr="00144CB4">
        <w:rPr>
          <w:rFonts w:eastAsia="Calibri"/>
          <w:sz w:val="16"/>
        </w:rPr>
        <w:t xml:space="preserve"> </w:t>
      </w:r>
      <w:r w:rsidRPr="00144CB4">
        <w:rPr>
          <w:rFonts w:eastAsia="Calibri"/>
          <w:b/>
          <w:iCs/>
          <w:u w:val="single"/>
          <w:bdr w:val="single" w:sz="8" w:space="0" w:color="auto"/>
        </w:rPr>
        <w:t>monoculture</w:t>
      </w:r>
      <w:r w:rsidRPr="00144CB4">
        <w:rPr>
          <w:rFonts w:eastAsia="Calibri"/>
          <w:u w:val="single"/>
        </w:rPr>
        <w:t xml:space="preserve"> counterpart</w:t>
      </w:r>
      <w:r w:rsidRPr="00144CB4">
        <w:rPr>
          <w:rFonts w:eastAsia="Calibri"/>
          <w:b/>
          <w:iCs/>
          <w:u w:val="single"/>
          <w:bdr w:val="single" w:sz="8" w:space="0" w:color="auto"/>
        </w:rPr>
        <w:t>s</w:t>
      </w:r>
      <w:r w:rsidRPr="00144CB4">
        <w:rPr>
          <w:rFonts w:eastAsia="Calibri"/>
          <w:sz w:val="16"/>
        </w:rPr>
        <w:t>.</w:t>
      </w:r>
    </w:p>
    <w:p w14:paraId="39CAC8BF" w14:textId="77777777" w:rsidR="00E23E21" w:rsidRPr="00144CB4" w:rsidRDefault="00E23E21" w:rsidP="00E23E21"/>
    <w:p w14:paraId="33841E4E" w14:textId="77777777" w:rsidR="00E23E21" w:rsidRPr="005401BE" w:rsidRDefault="00E23E21" w:rsidP="00E23E21"/>
    <w:bookmarkEnd w:id="3"/>
    <w:p w14:paraId="586CCFB1" w14:textId="77777777" w:rsidR="00E23E21" w:rsidRPr="00E23E21" w:rsidRDefault="00E23E21" w:rsidP="00E23E21"/>
    <w:sectPr w:rsidR="00E23E21" w:rsidRPr="00E23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457094633">
    <w:abstractNumId w:val="15"/>
  </w:num>
  <w:num w:numId="16" w16cid:durableId="664553731">
    <w:abstractNumId w:val="10"/>
  </w:num>
  <w:num w:numId="17" w16cid:durableId="1542669833">
    <w:abstractNumId w:val="16"/>
  </w:num>
  <w:num w:numId="18" w16cid:durableId="18958461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D9"/>
    <w:rsid w:val="00113249"/>
    <w:rsid w:val="00553ED9"/>
    <w:rsid w:val="008C150B"/>
    <w:rsid w:val="00A94CFA"/>
    <w:rsid w:val="00B90D8D"/>
    <w:rsid w:val="00CC733D"/>
    <w:rsid w:val="00E2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308AD"/>
  <w15:chartTrackingRefBased/>
  <w15:docId w15:val="{092EB125-0668-41A2-BD0C-381F9CBB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3E21"/>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E23E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3E2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E23E2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E23E21"/>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E23E2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53E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E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E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E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3E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E21"/>
  </w:style>
  <w:style w:type="character" w:customStyle="1" w:styleId="Heading1Char">
    <w:name w:val="Heading 1 Char"/>
    <w:aliases w:val="Pocket Char"/>
    <w:basedOn w:val="DefaultParagraphFont"/>
    <w:link w:val="Heading1"/>
    <w:rsid w:val="00E23E21"/>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23E21"/>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23E21"/>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E23E21"/>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E23E2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53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ED9"/>
    <w:rPr>
      <w:rFonts w:eastAsiaTheme="majorEastAsia" w:cstheme="majorBidi"/>
      <w:color w:val="272727" w:themeColor="text1" w:themeTint="D8"/>
    </w:rPr>
  </w:style>
  <w:style w:type="paragraph" w:styleId="Title">
    <w:name w:val="Title"/>
    <w:basedOn w:val="Normal"/>
    <w:next w:val="Normal"/>
    <w:link w:val="TitleChar"/>
    <w:uiPriority w:val="10"/>
    <w:qFormat/>
    <w:rsid w:val="00553E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ED9"/>
    <w:pPr>
      <w:spacing w:before="160"/>
      <w:jc w:val="center"/>
    </w:pPr>
    <w:rPr>
      <w:i/>
      <w:iCs/>
      <w:color w:val="404040" w:themeColor="text1" w:themeTint="BF"/>
    </w:rPr>
  </w:style>
  <w:style w:type="character" w:customStyle="1" w:styleId="QuoteChar">
    <w:name w:val="Quote Char"/>
    <w:basedOn w:val="DefaultParagraphFont"/>
    <w:link w:val="Quote"/>
    <w:uiPriority w:val="29"/>
    <w:rsid w:val="00553ED9"/>
    <w:rPr>
      <w:i/>
      <w:iCs/>
      <w:color w:val="404040" w:themeColor="text1" w:themeTint="BF"/>
    </w:rPr>
  </w:style>
  <w:style w:type="paragraph" w:styleId="ListParagraph">
    <w:name w:val="List Paragraph"/>
    <w:aliases w:val="6 font,List Paragraph1,List Paragraph2,Colorful List - Accent 11"/>
    <w:basedOn w:val="Normal"/>
    <w:uiPriority w:val="34"/>
    <w:qFormat/>
    <w:rsid w:val="00553ED9"/>
    <w:pPr>
      <w:ind w:left="720"/>
      <w:contextualSpacing/>
    </w:pPr>
  </w:style>
  <w:style w:type="character" w:styleId="IntenseEmphasis">
    <w:name w:val="Intense Emphasis"/>
    <w:basedOn w:val="DefaultParagraphFont"/>
    <w:uiPriority w:val="21"/>
    <w:qFormat/>
    <w:rsid w:val="00553ED9"/>
    <w:rPr>
      <w:i/>
      <w:iCs/>
      <w:color w:val="0F4761" w:themeColor="accent1" w:themeShade="BF"/>
    </w:rPr>
  </w:style>
  <w:style w:type="paragraph" w:styleId="IntenseQuote">
    <w:name w:val="Intense Quote"/>
    <w:basedOn w:val="Normal"/>
    <w:next w:val="Normal"/>
    <w:link w:val="IntenseQuoteChar"/>
    <w:uiPriority w:val="30"/>
    <w:qFormat/>
    <w:rsid w:val="00553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ED9"/>
    <w:rPr>
      <w:i/>
      <w:iCs/>
      <w:color w:val="0F4761" w:themeColor="accent1" w:themeShade="BF"/>
    </w:rPr>
  </w:style>
  <w:style w:type="character" w:styleId="IntenseReference">
    <w:name w:val="Intense Reference"/>
    <w:basedOn w:val="DefaultParagraphFont"/>
    <w:uiPriority w:val="32"/>
    <w:qFormat/>
    <w:rsid w:val="00553ED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23E2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23E2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E23E21"/>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E23E21"/>
    <w:rPr>
      <w:b w:val="0"/>
      <w:sz w:val="22"/>
      <w:u w:val="single"/>
    </w:rPr>
  </w:style>
  <w:style w:type="character" w:styleId="Strong">
    <w:name w:val="Strong"/>
    <w:basedOn w:val="DefaultParagraphFont"/>
    <w:uiPriority w:val="22"/>
    <w:qFormat/>
    <w:rsid w:val="00E23E21"/>
    <w:rPr>
      <w:b/>
      <w:bCs/>
    </w:rPr>
  </w:style>
  <w:style w:type="character" w:styleId="BookTitle">
    <w:name w:val="Book Title"/>
    <w:basedOn w:val="DefaultParagraphFont"/>
    <w:uiPriority w:val="33"/>
    <w:qFormat/>
    <w:rsid w:val="00E23E21"/>
    <w:rPr>
      <w:b/>
      <w:bCs/>
      <w:i/>
      <w:iCs/>
      <w:spacing w:val="5"/>
    </w:rPr>
  </w:style>
  <w:style w:type="numbering" w:styleId="111111">
    <w:name w:val="Outline List 2"/>
    <w:basedOn w:val="NoList"/>
    <w:uiPriority w:val="99"/>
    <w:semiHidden/>
    <w:unhideWhenUsed/>
    <w:rsid w:val="00E23E21"/>
  </w:style>
  <w:style w:type="paragraph" w:styleId="Header">
    <w:name w:val="header"/>
    <w:basedOn w:val="Normal"/>
    <w:link w:val="HeaderChar"/>
    <w:uiPriority w:val="99"/>
    <w:semiHidden/>
    <w:rsid w:val="00E23E21"/>
    <w:pPr>
      <w:tabs>
        <w:tab w:val="center" w:pos="4680"/>
        <w:tab w:val="right" w:pos="9360"/>
      </w:tabs>
    </w:pPr>
  </w:style>
  <w:style w:type="character" w:customStyle="1" w:styleId="HeaderChar">
    <w:name w:val="Header Char"/>
    <w:basedOn w:val="DefaultParagraphFont"/>
    <w:link w:val="Header"/>
    <w:uiPriority w:val="99"/>
    <w:semiHidden/>
    <w:rsid w:val="00E23E21"/>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E23E21"/>
    <w:pPr>
      <w:tabs>
        <w:tab w:val="center" w:pos="4680"/>
        <w:tab w:val="right" w:pos="9360"/>
      </w:tabs>
    </w:pPr>
  </w:style>
  <w:style w:type="character" w:customStyle="1" w:styleId="FooterChar">
    <w:name w:val="Footer Char"/>
    <w:basedOn w:val="DefaultParagraphFont"/>
    <w:link w:val="Footer"/>
    <w:uiPriority w:val="99"/>
    <w:semiHidden/>
    <w:rsid w:val="00E23E21"/>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E23E21"/>
    <w:pPr>
      <w:spacing w:after="120"/>
    </w:pPr>
  </w:style>
  <w:style w:type="character" w:customStyle="1" w:styleId="BodyTextChar">
    <w:name w:val="Body Text Char"/>
    <w:basedOn w:val="DefaultParagraphFont"/>
    <w:link w:val="BodyText"/>
    <w:uiPriority w:val="99"/>
    <w:semiHidden/>
    <w:rsid w:val="00E23E21"/>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E23E2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23E2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23E21"/>
    <w:rPr>
      <w:color w:val="467886" w:themeColor="hyperlink"/>
      <w:u w:val="single"/>
    </w:rPr>
  </w:style>
  <w:style w:type="character" w:styleId="UnresolvedMention">
    <w:name w:val="Unresolved Mention"/>
    <w:basedOn w:val="DefaultParagraphFont"/>
    <w:uiPriority w:val="99"/>
    <w:semiHidden/>
    <w:unhideWhenUsed/>
    <w:rsid w:val="00E23E21"/>
    <w:rPr>
      <w:color w:val="605E5C"/>
      <w:shd w:val="clear" w:color="auto" w:fill="E1DFDD"/>
    </w:rPr>
  </w:style>
  <w:style w:type="paragraph" w:customStyle="1" w:styleId="Analytic">
    <w:name w:val="Analytic"/>
    <w:basedOn w:val="Heading4"/>
    <w:link w:val="AnalyticChar"/>
    <w:uiPriority w:val="5"/>
    <w:qFormat/>
    <w:rsid w:val="00E23E21"/>
    <w:rPr>
      <w:color w:val="0A2F41" w:themeColor="accent1" w:themeShade="80"/>
    </w:rPr>
  </w:style>
  <w:style w:type="paragraph" w:customStyle="1" w:styleId="Emphasis1">
    <w:name w:val="Emphasis1"/>
    <w:basedOn w:val="Normal"/>
    <w:link w:val="Emphasis"/>
    <w:autoRedefine/>
    <w:uiPriority w:val="8"/>
    <w:qFormat/>
    <w:rsid w:val="00E23E21"/>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E23E21"/>
    <w:pPr>
      <w:ind w:left="720"/>
      <w:jc w:val="both"/>
    </w:pPr>
    <w:rPr>
      <w:iCs/>
      <w:u w:val="single"/>
      <w:bdr w:val="single" w:sz="8" w:space="0" w:color="auto"/>
    </w:rPr>
  </w:style>
  <w:style w:type="paragraph" w:customStyle="1" w:styleId="UnderlinePara">
    <w:name w:val="Underline Para"/>
    <w:basedOn w:val="Normal"/>
    <w:uiPriority w:val="7"/>
    <w:qFormat/>
    <w:rsid w:val="00E23E2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E23E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alyticChar">
    <w:name w:val="Analytic Char"/>
    <w:basedOn w:val="DefaultParagraphFont"/>
    <w:link w:val="Analytic"/>
    <w:uiPriority w:val="5"/>
    <w:rsid w:val="00E23E21"/>
    <w:rPr>
      <w:rFonts w:ascii="Times New Roman" w:eastAsiaTheme="majorEastAsia" w:hAnsi="Times New Roman" w:cstheme="majorBidi"/>
      <w:b/>
      <w:iCs/>
      <w:color w:val="0A2F41" w:themeColor="accent1" w:themeShade="80"/>
      <w:kern w:val="0"/>
      <w:sz w:val="28"/>
      <w:szCs w:val="22"/>
      <w14:ligatures w14:val="none"/>
    </w:rPr>
  </w:style>
  <w:style w:type="paragraph" w:customStyle="1" w:styleId="Undertag">
    <w:name w:val="Undertag"/>
    <w:link w:val="UndertagChar"/>
    <w:autoRedefine/>
    <w:uiPriority w:val="5"/>
    <w:qFormat/>
    <w:rsid w:val="00E23E2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23E21"/>
    <w:rPr>
      <w:rFonts w:ascii="Times New Roman" w:eastAsiaTheme="majorEastAsia" w:hAnsi="Times New Roman" w:cstheme="majorBidi"/>
      <w:i/>
      <w:iCs/>
      <w:color w:val="275317" w:themeColor="accent6" w:themeShade="80"/>
      <w:kern w:val="0"/>
      <w:szCs w:val="22"/>
      <w14:ligatures w14:val="none"/>
    </w:rPr>
  </w:style>
  <w:style w:type="paragraph" w:customStyle="1" w:styleId="paragraphblockparagraphi2kr4">
    <w:name w:val="paragraph_blockparagraph__i2kr4"/>
    <w:basedOn w:val="Normal"/>
    <w:rsid w:val="00E23E21"/>
    <w:pPr>
      <w:spacing w:before="100" w:beforeAutospacing="1" w:after="100" w:afterAutospacing="1"/>
    </w:pPr>
    <w:rPr>
      <w:rFonts w:eastAsia="Times New Roman"/>
      <w:sz w:val="24"/>
      <w:szCs w:val="24"/>
    </w:rPr>
  </w:style>
  <w:style w:type="paragraph" w:customStyle="1" w:styleId="gntarbp">
    <w:name w:val="gnt_ar_b_p"/>
    <w:basedOn w:val="Normal"/>
    <w:rsid w:val="00E23E21"/>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bbyscott.house.gov/media-center/in-the-news/democrats-reintroduce-sweeping-bill-strengthen-union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11</TotalTime>
  <Pages>1</Pages>
  <Words>49981</Words>
  <Characters>278399</Characters>
  <Application>Microsoft Office Word</Application>
  <DocSecurity>0</DocSecurity>
  <Lines>3128</Lines>
  <Paragraphs>1172</Paragraphs>
  <ScaleCrop>false</ScaleCrop>
  <Company/>
  <LinksUpToDate>false</LinksUpToDate>
  <CharactersWithSpaces>327208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2026-02-01T01:51:00Z</dcterms:created>
  <dcterms:modified xsi:type="dcterms:W3CDTF">2026-02-01T02:02:00Z</dcterms:modified>
</cp:coreProperties>
</file>