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9AFB" w14:textId="77777777" w:rsidR="00481BFE" w:rsidRDefault="00481BFE" w:rsidP="00481BFE">
      <w:pPr>
        <w:pStyle w:val="Heading1"/>
      </w:pPr>
      <w:bookmarkStart w:id="0" w:name="_Hlk207480977"/>
      <w:r>
        <w:t>1AC---Federal CBAs (BP, Mo St)</w:t>
      </w:r>
    </w:p>
    <w:p w14:paraId="59FE7203" w14:textId="77777777" w:rsidR="00481BFE" w:rsidRDefault="00481BFE" w:rsidP="00481BFE">
      <w:pPr>
        <w:pStyle w:val="Heading2"/>
      </w:pPr>
      <w:r>
        <w:lastRenderedPageBreak/>
        <w:t>1AC</w:t>
      </w:r>
    </w:p>
    <w:p w14:paraId="1168CD56" w14:textId="77777777" w:rsidR="00481BFE" w:rsidRDefault="00481BFE" w:rsidP="00481BFE">
      <w:pPr>
        <w:pStyle w:val="Heading3"/>
      </w:pPr>
      <w:r>
        <w:lastRenderedPageBreak/>
        <w:t>ADV---BUREAUCRACY</w:t>
      </w:r>
    </w:p>
    <w:p w14:paraId="7C9A1376" w14:textId="77777777" w:rsidR="00481BFE" w:rsidRPr="000608F6" w:rsidRDefault="00481BFE" w:rsidP="00481BFE"/>
    <w:p w14:paraId="3DE9910D" w14:textId="77777777" w:rsidR="00481BFE" w:rsidRDefault="00481BFE" w:rsidP="00481BFE">
      <w:pPr>
        <w:pStyle w:val="Heading4"/>
      </w:pPr>
      <w:r>
        <w:t xml:space="preserve">Advantage 1 is the </w:t>
      </w:r>
      <w:r>
        <w:rPr>
          <w:u w:val="single"/>
        </w:rPr>
        <w:t>BUREAUCRACY</w:t>
      </w:r>
      <w:r w:rsidRPr="001817C2">
        <w:t>.</w:t>
      </w:r>
    </w:p>
    <w:p w14:paraId="446E6AE0" w14:textId="77777777" w:rsidR="00481BFE" w:rsidRPr="00B552BB" w:rsidRDefault="00481BFE" w:rsidP="00481BFE"/>
    <w:p w14:paraId="5B06F455" w14:textId="77777777" w:rsidR="00481BFE" w:rsidRPr="00D12926" w:rsidRDefault="00481BFE" w:rsidP="00481BFE">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34D83C5E" w14:textId="77777777" w:rsidR="00481BFE" w:rsidRPr="003F4DC9" w:rsidRDefault="00481BFE" w:rsidP="00481BFE">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690B3AB" w14:textId="77777777" w:rsidR="00481BFE" w:rsidRPr="00120BA3" w:rsidRDefault="00481BFE" w:rsidP="00481BFE">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584998F0" w14:textId="77777777" w:rsidR="00481BFE" w:rsidRPr="00115290" w:rsidRDefault="00481BFE" w:rsidP="00481BFE">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1A7D05A8" w14:textId="77777777" w:rsidR="00481BFE" w:rsidRPr="00115290" w:rsidRDefault="00481BFE" w:rsidP="00481BFE">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494EC909" w14:textId="77777777" w:rsidR="00481BFE" w:rsidRPr="00115290" w:rsidRDefault="00481BFE" w:rsidP="00481BFE">
      <w:pPr>
        <w:rPr>
          <w:sz w:val="16"/>
        </w:rPr>
      </w:pPr>
      <w:r w:rsidRPr="00115290">
        <w:rPr>
          <w:sz w:val="16"/>
        </w:rPr>
        <w:t>A </w:t>
      </w:r>
      <w:proofErr w:type="gramStart"/>
      <w:r w:rsidRPr="00115290">
        <w:rPr>
          <w:rStyle w:val="StyleUnderline"/>
        </w:rPr>
        <w:t>lower-court</w:t>
      </w:r>
      <w:proofErr w:type="gramEnd"/>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6E83314A" w14:textId="77777777" w:rsidR="00481BFE" w:rsidRPr="00115290" w:rsidRDefault="00481BFE" w:rsidP="00481BFE">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A06C79D" w14:textId="77777777" w:rsidR="00481BFE" w:rsidRPr="00120BA3" w:rsidRDefault="00481BFE" w:rsidP="00481BFE">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3124A2E2" w14:textId="77777777" w:rsidR="00481BFE" w:rsidRPr="00120BA3" w:rsidRDefault="00481BFE" w:rsidP="00481BFE">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5899190" w14:textId="77777777" w:rsidR="00481BFE" w:rsidRDefault="00481BFE" w:rsidP="00481BFE">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69A23CDE" w14:textId="77777777" w:rsidR="00481BFE" w:rsidRPr="00120BA3" w:rsidRDefault="00481BFE" w:rsidP="00481BFE">
      <w:pPr>
        <w:rPr>
          <w:sz w:val="16"/>
        </w:rPr>
      </w:pPr>
    </w:p>
    <w:p w14:paraId="1005FEA5" w14:textId="77777777" w:rsidR="00481BFE" w:rsidRDefault="00481BFE" w:rsidP="00481BFE">
      <w:pPr>
        <w:pStyle w:val="Heading4"/>
      </w:pPr>
      <w:r>
        <w:t xml:space="preserve">That </w:t>
      </w:r>
      <w:r w:rsidRPr="00C92213">
        <w:rPr>
          <w:u w:val="single"/>
        </w:rPr>
        <w:t>collapses</w:t>
      </w:r>
      <w:r>
        <w:t xml:space="preserve"> the bureaucracy:</w:t>
      </w:r>
    </w:p>
    <w:p w14:paraId="5106CC4B" w14:textId="77777777" w:rsidR="00481BFE" w:rsidRPr="001320D8" w:rsidRDefault="00481BFE" w:rsidP="00481BFE"/>
    <w:p w14:paraId="0CD8369C" w14:textId="77777777" w:rsidR="00481BFE" w:rsidRDefault="00481BFE" w:rsidP="00481BFE">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5DB3BE96" w14:textId="77777777" w:rsidR="00481BFE" w:rsidRDefault="00481BFE" w:rsidP="00481BFE">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3A35802" w14:textId="77777777" w:rsidR="00481BFE" w:rsidRPr="008E7A5E" w:rsidRDefault="00481BFE" w:rsidP="00481BFE">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3C74248F" w14:textId="77777777" w:rsidR="00481BFE" w:rsidRPr="008E7A5E" w:rsidRDefault="00481BFE" w:rsidP="00481BFE">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EAB6800" w14:textId="77777777" w:rsidR="00481BFE" w:rsidRPr="008E7A5E" w:rsidRDefault="00481BFE" w:rsidP="00481BFE">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0C1B0FA" w14:textId="77777777" w:rsidR="00481BFE" w:rsidRPr="008E7A5E" w:rsidRDefault="00481BFE" w:rsidP="00481BFE">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41AF2CA7" w14:textId="77777777" w:rsidR="00481BFE" w:rsidRPr="008E7A5E" w:rsidRDefault="00481BFE" w:rsidP="00481BFE">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850E798" w14:textId="77777777" w:rsidR="00481BFE" w:rsidRPr="008E7A5E" w:rsidRDefault="00481BFE" w:rsidP="00481BFE">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2D1A5C2" w14:textId="77777777" w:rsidR="00481BFE" w:rsidRDefault="00481BFE" w:rsidP="00481BFE">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FD0E0C3" w14:textId="77777777" w:rsidR="00481BFE" w:rsidRDefault="00481BFE" w:rsidP="00481BFE">
      <w:pPr>
        <w:rPr>
          <w:sz w:val="16"/>
        </w:rPr>
      </w:pPr>
    </w:p>
    <w:p w14:paraId="1B4B7827" w14:textId="77777777" w:rsidR="00481BFE" w:rsidRPr="00DE5D66" w:rsidRDefault="00481BFE" w:rsidP="00481BFE">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394D2571" w14:textId="77777777" w:rsidR="00481BFE" w:rsidRPr="001474AE" w:rsidRDefault="00481BFE" w:rsidP="00481BFE">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FA23F82" w14:textId="77777777" w:rsidR="00481BFE" w:rsidRPr="00B623DC" w:rsidRDefault="00481BFE" w:rsidP="00481BFE">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E6B47CC" w14:textId="77777777" w:rsidR="00481BFE" w:rsidRPr="00B623DC" w:rsidRDefault="00481BFE" w:rsidP="00481BFE">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w:t>
      </w:r>
      <w:proofErr w:type="gramStart"/>
      <w:r w:rsidRPr="00B623DC">
        <w:rPr>
          <w:sz w:val="16"/>
        </w:rPr>
        <w:t>actually just</w:t>
      </w:r>
      <w:proofErr w:type="gramEnd"/>
      <w:r w:rsidRPr="00B623DC">
        <w:rPr>
          <w:sz w:val="16"/>
        </w:rPr>
        <w:t xml:space="preserve"> do less? And is that </w:t>
      </w:r>
      <w:proofErr w:type="gramStart"/>
      <w:r w:rsidRPr="00B623DC">
        <w:rPr>
          <w:sz w:val="16"/>
        </w:rPr>
        <w:t>actually starting</w:t>
      </w:r>
      <w:proofErr w:type="gramEnd"/>
      <w:r w:rsidRPr="00B623DC">
        <w:rPr>
          <w:sz w:val="16"/>
        </w:rPr>
        <w:t xml:space="preserve"> to happen at this point?</w:t>
      </w:r>
      <w:r>
        <w:rPr>
          <w:sz w:val="16"/>
        </w:rPr>
        <w:t>”</w:t>
      </w:r>
    </w:p>
    <w:p w14:paraId="24AE5AB1" w14:textId="77777777" w:rsidR="00481BFE" w:rsidRPr="00B623DC" w:rsidRDefault="00481BFE" w:rsidP="00481BFE">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w:t>
      </w:r>
      <w:proofErr w:type="gramStart"/>
      <w:r w:rsidRPr="00B623DC">
        <w:rPr>
          <w:sz w:val="16"/>
        </w:rPr>
        <w:t>all of</w:t>
      </w:r>
      <w:proofErr w:type="gramEnd"/>
      <w:r w:rsidRPr="00B623DC">
        <w:rPr>
          <w:sz w:val="16"/>
        </w:rPr>
        <w:t xml:space="preserve">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4FD9FC43" w14:textId="77777777" w:rsidR="00481BFE" w:rsidRPr="00B623DC" w:rsidRDefault="00481BFE" w:rsidP="00481BFE">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78AF6683" w14:textId="77777777" w:rsidR="00481BFE" w:rsidRPr="00B623DC" w:rsidRDefault="00481BFE" w:rsidP="00481BFE">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BFC9710" w14:textId="77777777" w:rsidR="00481BFE" w:rsidRPr="00B623DC" w:rsidRDefault="00481BFE" w:rsidP="00481BFE">
      <w:pPr>
        <w:rPr>
          <w:sz w:val="16"/>
        </w:rPr>
      </w:pPr>
      <w:r w:rsidRPr="00B623DC">
        <w:rPr>
          <w:sz w:val="16"/>
        </w:rPr>
        <w:t>Grants stop flowing to libraries and museums, period, right? When you let every single person at USAID go, what happens? Life-saving aid doesn't get delivered.</w:t>
      </w:r>
    </w:p>
    <w:p w14:paraId="243C3B2C" w14:textId="77777777" w:rsidR="00481BFE" w:rsidRPr="00B623DC" w:rsidRDefault="00481BFE" w:rsidP="00481BFE">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35B6D24A" w14:textId="77777777" w:rsidR="00481BFE" w:rsidRPr="00B623DC" w:rsidRDefault="00481BFE" w:rsidP="00481BFE">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w:t>
      </w:r>
      <w:proofErr w:type="gramStart"/>
      <w:r w:rsidRPr="00B623DC">
        <w:rPr>
          <w:sz w:val="16"/>
        </w:rPr>
        <w:t>so</w:t>
      </w:r>
      <w:proofErr w:type="gramEnd"/>
      <w:r w:rsidRPr="00B623DC">
        <w:rPr>
          <w:sz w:val="16"/>
        </w:rPr>
        <w:t xml:space="preserve">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41AE296A" w14:textId="77777777" w:rsidR="00481BFE" w:rsidRPr="00B623DC" w:rsidRDefault="00481BFE" w:rsidP="00481BFE">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51779AC1" w14:textId="77777777" w:rsidR="00481BFE" w:rsidRPr="00B623DC" w:rsidRDefault="00481BFE" w:rsidP="00481BF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478B062" w14:textId="77777777" w:rsidR="00481BFE" w:rsidRPr="00B623DC" w:rsidRDefault="00481BFE" w:rsidP="00481BF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55138A60" w14:textId="77777777" w:rsidR="00481BFE" w:rsidRPr="00B623DC" w:rsidRDefault="00481BFE" w:rsidP="00481BFE">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w:t>
      </w:r>
      <w:proofErr w:type="gramStart"/>
      <w:r w:rsidRPr="00B623DC">
        <w:rPr>
          <w:sz w:val="16"/>
        </w:rPr>
        <w:t>actually retain</w:t>
      </w:r>
      <w:proofErr w:type="gramEnd"/>
      <w:r w:rsidRPr="00B623DC">
        <w:rPr>
          <w:sz w:val="16"/>
        </w:rPr>
        <w:t xml:space="preserve">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69B05891" w14:textId="77777777" w:rsidR="00481BFE" w:rsidRPr="00B623DC" w:rsidRDefault="00481BFE" w:rsidP="00481BFE">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A53A0D">
        <w:rPr>
          <w:rStyle w:val="Emphasis"/>
        </w:rPr>
        <w:t>chaotic</w:t>
      </w:r>
      <w:r w:rsidRPr="00A53A0D">
        <w:rPr>
          <w:sz w:val="16"/>
        </w:rPr>
        <w:t xml:space="preserve"> </w:t>
      </w:r>
      <w:r w:rsidRPr="00A53A0D">
        <w:rPr>
          <w:rStyle w:val="StyleUnderline"/>
        </w:rPr>
        <w:t>and</w:t>
      </w:r>
      <w:r w:rsidRPr="00A53A0D">
        <w:rPr>
          <w:sz w:val="16"/>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w:t>
      </w:r>
      <w:r w:rsidRPr="00A53A0D">
        <w:rPr>
          <w:rStyle w:val="StyleUnderline"/>
        </w:rPr>
        <w:t>messaging and</w:t>
      </w:r>
      <w:r w:rsidRPr="00535573">
        <w:rPr>
          <w:rStyle w:val="StyleUnderline"/>
        </w:rPr>
        <w:t xml:space="preserve"> a</w:t>
      </w:r>
      <w:r w:rsidRPr="00B623DC">
        <w:rPr>
          <w:sz w:val="16"/>
        </w:rPr>
        <w:t xml:space="preserve"> </w:t>
      </w:r>
      <w:proofErr w:type="gramStart"/>
      <w:r w:rsidRPr="00DE5D66">
        <w:rPr>
          <w:rStyle w:val="Emphasis"/>
          <w:highlight w:val="cyan"/>
        </w:rPr>
        <w:t>mood</w:t>
      </w:r>
      <w:r w:rsidRPr="00B623DC">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D42AEC2" w14:textId="77777777" w:rsidR="00481BFE" w:rsidRPr="00B623DC" w:rsidRDefault="00481BFE" w:rsidP="00481BFE">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72371A85" w14:textId="77777777" w:rsidR="00481BFE" w:rsidRPr="00B623DC" w:rsidRDefault="00481BFE" w:rsidP="00481BFE">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47015C8C" w14:textId="77777777" w:rsidR="00481BFE" w:rsidRPr="00B623DC" w:rsidRDefault="00481BFE" w:rsidP="00481BFE">
      <w:pPr>
        <w:rPr>
          <w:sz w:val="16"/>
        </w:rPr>
      </w:pPr>
      <w:r w:rsidRPr="00B623DC">
        <w:rPr>
          <w:sz w:val="16"/>
        </w:rPr>
        <w:lastRenderedPageBreak/>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14:paraId="1A4846D8" w14:textId="77777777" w:rsidR="00481BFE" w:rsidRPr="00B623DC" w:rsidRDefault="00481BFE" w:rsidP="00481BFE">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1D29A18" w14:textId="77777777" w:rsidR="00481BFE" w:rsidRDefault="00481BFE" w:rsidP="00481BFE">
      <w:pPr>
        <w:rPr>
          <w:sz w:val="16"/>
        </w:rPr>
      </w:pPr>
    </w:p>
    <w:p w14:paraId="676E6B73" w14:textId="77777777" w:rsidR="00481BFE" w:rsidRPr="00440AE1" w:rsidRDefault="00481BFE" w:rsidP="00481BFE">
      <w:pPr>
        <w:rPr>
          <w:sz w:val="16"/>
        </w:rPr>
      </w:pPr>
    </w:p>
    <w:p w14:paraId="121D07BA" w14:textId="77777777" w:rsidR="00481BFE" w:rsidRDefault="00481BFE" w:rsidP="00481BFE">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7EBE2217" w14:textId="77777777" w:rsidR="00481BFE" w:rsidRDefault="00481BFE" w:rsidP="00481BFE">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5F2EBD0C" w14:textId="77777777" w:rsidR="00481BFE" w:rsidRPr="004B7293" w:rsidRDefault="00481BFE" w:rsidP="00481BFE">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t>
      </w:r>
      <w:proofErr w:type="gramStart"/>
      <w:r w:rsidRPr="004B7293">
        <w:rPr>
          <w:sz w:val="16"/>
        </w:rPr>
        <w:t>with the exception of</w:t>
      </w:r>
      <w:proofErr w:type="gramEnd"/>
      <w:r w:rsidRPr="004B7293">
        <w:rPr>
          <w:sz w:val="16"/>
        </w:rPr>
        <w:t xml:space="preserve">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xml:space="preserve">. For decades, and as recently as 25 years ago, the Supreme Court has held that governments cannot hire, promote, or fire public employees, except the very highest level of political appointees, </w:t>
      </w:r>
      <w:proofErr w:type="gramStart"/>
      <w:r w:rsidRPr="004B7293">
        <w:rPr>
          <w:sz w:val="16"/>
        </w:rPr>
        <w:t>on the basis of</w:t>
      </w:r>
      <w:proofErr w:type="gramEnd"/>
      <w:r w:rsidRPr="004B7293">
        <w:rPr>
          <w:sz w:val="16"/>
        </w:rPr>
        <w:t xml:space="preserve"> their political affiliation.23</w:t>
      </w:r>
    </w:p>
    <w:p w14:paraId="1F175665" w14:textId="77777777" w:rsidR="00481BFE" w:rsidRPr="00DE5D66" w:rsidRDefault="00481BFE" w:rsidP="00481BFE"/>
    <w:p w14:paraId="5D5A1CC8" w14:textId="77777777" w:rsidR="00481BFE" w:rsidRDefault="00481BFE" w:rsidP="00481BFE">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650F186B" w14:textId="77777777" w:rsidR="00481BFE" w:rsidRPr="009D6D0E" w:rsidRDefault="00481BFE" w:rsidP="00481BFE">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0F28B311" w14:textId="77777777" w:rsidR="00481BFE" w:rsidRPr="00F67927" w:rsidRDefault="00481BFE" w:rsidP="00481BFE">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276A3FC3" w14:textId="77777777" w:rsidR="00481BFE" w:rsidRDefault="00481BFE" w:rsidP="00481BFE">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w:t>
      </w:r>
      <w:r w:rsidRPr="00F67927">
        <w:rPr>
          <w:rStyle w:val="StyleUnderline"/>
        </w:rPr>
        <w:lastRenderedPageBreak/>
        <w:t xml:space="preserve">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321CD23D" w14:textId="77777777" w:rsidR="00481BFE" w:rsidRDefault="00481BFE" w:rsidP="00481BFE">
      <w:pPr>
        <w:rPr>
          <w:sz w:val="16"/>
        </w:rPr>
      </w:pPr>
    </w:p>
    <w:p w14:paraId="16BA430F" w14:textId="77777777" w:rsidR="00481BFE" w:rsidRDefault="00481BFE" w:rsidP="00481BFE">
      <w:pPr>
        <w:rPr>
          <w:sz w:val="16"/>
        </w:rPr>
      </w:pPr>
    </w:p>
    <w:p w14:paraId="02AB4236" w14:textId="77777777" w:rsidR="00481BFE" w:rsidRDefault="00481BFE" w:rsidP="00481BFE">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7F17C816" w14:textId="77777777" w:rsidR="00481BFE" w:rsidRPr="00D6318D" w:rsidRDefault="00481BFE" w:rsidP="00481BFE">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w:t>
      </w:r>
      <w:r w:rsidRPr="00396AA9">
        <w:t>https://www.noahpinion.blog/p/america-needs-a-bigger-better-bureaucracy</w:t>
      </w:r>
      <w:r>
        <w:t xml:space="preserve">) </w:t>
      </w:r>
      <w:r w:rsidRPr="00D35C46">
        <w:rPr>
          <w:strike/>
        </w:rPr>
        <w:t>language</w:t>
      </w:r>
      <w:r>
        <w:t xml:space="preserve"> [modified]</w:t>
      </w:r>
    </w:p>
    <w:p w14:paraId="4E63F638" w14:textId="77777777" w:rsidR="00481BFE" w:rsidRPr="00926759" w:rsidRDefault="00481BFE" w:rsidP="00481BFE">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6BE9A745" w14:textId="77777777" w:rsidR="00481BFE" w:rsidRPr="00926759" w:rsidRDefault="00481BFE" w:rsidP="00481BFE">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7DC2F59A" w14:textId="77777777" w:rsidR="00481BFE" w:rsidRPr="0079034E" w:rsidRDefault="00481BFE" w:rsidP="00481BFE">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3B551898" w14:textId="77777777" w:rsidR="00481BFE" w:rsidRPr="0079034E" w:rsidRDefault="00481BFE" w:rsidP="00481BFE">
      <w:pPr>
        <w:rPr>
          <w:sz w:val="16"/>
        </w:rPr>
      </w:pPr>
      <w:r w:rsidRPr="0079034E">
        <w:rPr>
          <w:sz w:val="16"/>
        </w:rPr>
        <w:t>It’s worth noting that much of this decline was at the federal level. State and local governments employ a lot of people in public education and policing, which are both harder to cut:</w:t>
      </w:r>
    </w:p>
    <w:p w14:paraId="4A9D5E9A" w14:textId="77777777" w:rsidR="00481BFE" w:rsidRPr="0079034E" w:rsidRDefault="00481BFE" w:rsidP="00481BFE">
      <w:pPr>
        <w:rPr>
          <w:sz w:val="16"/>
        </w:rPr>
      </w:pPr>
      <w:r w:rsidRPr="0079034E">
        <w:rPr>
          <w:sz w:val="16"/>
        </w:rPr>
        <w:t xml:space="preserve">An even better way to see the decline might be to look at government spending on wages and salaries as a percent of total government spending. This represents the percent of government dollars that </w:t>
      </w:r>
      <w:proofErr w:type="gramStart"/>
      <w:r w:rsidRPr="0079034E">
        <w:rPr>
          <w:sz w:val="16"/>
        </w:rPr>
        <w:t>actually goes</w:t>
      </w:r>
      <w:proofErr w:type="gramEnd"/>
      <w:r w:rsidRPr="0079034E">
        <w:rPr>
          <w:sz w:val="16"/>
        </w:rPr>
        <w:t xml:space="preserve"> to pay government workers. It held steady until the mid-70s at around </w:t>
      </w:r>
      <w:proofErr w:type="gramStart"/>
      <w:r w:rsidRPr="0079034E">
        <w:rPr>
          <w:sz w:val="16"/>
        </w:rPr>
        <w:t>34%, and</w:t>
      </w:r>
      <w:proofErr w:type="gramEnd"/>
      <w:r w:rsidRPr="0079034E">
        <w:rPr>
          <w:sz w:val="16"/>
        </w:rPr>
        <w:t xml:space="preserve"> then collapsed in the late 70s and early 80s to around 25%. It has since fallen to around 18% — about half of what it used to be.</w:t>
      </w:r>
    </w:p>
    <w:p w14:paraId="12431C8E" w14:textId="77777777" w:rsidR="00481BFE" w:rsidRPr="00926759" w:rsidRDefault="00481BFE" w:rsidP="00481BFE">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w:t>
      </w:r>
      <w:proofErr w:type="gramStart"/>
      <w:r w:rsidRPr="00926759">
        <w:rPr>
          <w:sz w:val="16"/>
        </w:rPr>
        <w:t>actually capture</w:t>
      </w:r>
      <w:proofErr w:type="gramEnd"/>
      <w:r w:rsidRPr="00926759">
        <w:rPr>
          <w:sz w:val="16"/>
        </w:rPr>
        <w:t xml:space="preserve"> the full scope of the decline, because it doesn’t include outsourcing via unfunded mandates — things that the government could do, but instead simply orders the private sector to do, without providing the funding.</w:t>
      </w:r>
    </w:p>
    <w:p w14:paraId="33AB2890" w14:textId="77777777" w:rsidR="00481BFE" w:rsidRPr="00926759" w:rsidRDefault="00481BFE" w:rsidP="00481BFE">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483FDFE6" w14:textId="77777777" w:rsidR="00481BFE" w:rsidRPr="00926759" w:rsidRDefault="00481BFE" w:rsidP="00481BFE">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26759">
        <w:rPr>
          <w:sz w:val="16"/>
        </w:rPr>
        <w:t>vetocracy</w:t>
      </w:r>
      <w:proofErr w:type="spellEnd"/>
      <w:r w:rsidRPr="00926759">
        <w:rPr>
          <w:sz w:val="16"/>
        </w:rPr>
        <w:t>” that makes effective governance all but impossible…</w:t>
      </w:r>
    </w:p>
    <w:p w14:paraId="557D4E40" w14:textId="77777777" w:rsidR="00481BFE" w:rsidRPr="00926759" w:rsidRDefault="00481BFE" w:rsidP="00481BFE">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432FC2F8" w14:textId="77777777" w:rsidR="00481BFE" w:rsidRPr="00926759" w:rsidRDefault="00481BFE" w:rsidP="00481BFE">
      <w:pPr>
        <w:rPr>
          <w:sz w:val="16"/>
        </w:rPr>
      </w:pPr>
      <w:r w:rsidRPr="00926759">
        <w:rPr>
          <w:sz w:val="16"/>
        </w:rPr>
        <w:t>This is in concert with Tyler Cowen’s concept of “state capacity libertarianism”, which he outlined in January 2020 as an alternative to traditional libertarianism or classical liberalism.</w:t>
      </w:r>
    </w:p>
    <w:p w14:paraId="1A577625" w14:textId="77777777" w:rsidR="00481BFE" w:rsidRPr="00926759" w:rsidRDefault="00481BFE" w:rsidP="00481BFE">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285C18F3" w14:textId="77777777" w:rsidR="00481BFE" w:rsidRPr="00821E94" w:rsidRDefault="00481BFE" w:rsidP="00481BFE">
      <w:r>
        <w:t>[[[</w:t>
      </w:r>
      <w:r w:rsidRPr="00821E94">
        <w:t>[Post omitted]</w:t>
      </w:r>
      <w:r>
        <w:t>]]]</w:t>
      </w:r>
    </w:p>
    <w:p w14:paraId="7035DBE5" w14:textId="77777777" w:rsidR="00481BFE" w:rsidRPr="00926759" w:rsidRDefault="00481BFE" w:rsidP="00481BFE">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5D41D42E" w14:textId="77777777" w:rsidR="00481BFE" w:rsidRPr="00926759" w:rsidRDefault="00481BFE" w:rsidP="00481BFE">
      <w:pPr>
        <w:rPr>
          <w:sz w:val="16"/>
        </w:rPr>
      </w:pPr>
      <w:r w:rsidRPr="00926759">
        <w:rPr>
          <w:sz w:val="16"/>
        </w:rPr>
        <w:t>Bureaucrats vs. NEPA</w:t>
      </w:r>
    </w:p>
    <w:p w14:paraId="4175C972" w14:textId="77777777" w:rsidR="00481BFE" w:rsidRPr="00926759" w:rsidRDefault="00481BFE" w:rsidP="00481BFE">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5EBDE0FF" w14:textId="77777777" w:rsidR="00481BFE" w:rsidRPr="00926759" w:rsidRDefault="00481BFE" w:rsidP="00481BFE">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356D7486" w14:textId="77777777" w:rsidR="00481BFE" w:rsidRPr="00926759" w:rsidRDefault="00481BFE" w:rsidP="00481BFE">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431C0302" w14:textId="77777777" w:rsidR="00481BFE" w:rsidRPr="00926759" w:rsidRDefault="00481BFE" w:rsidP="00481BFE">
      <w:pPr>
        <w:rPr>
          <w:sz w:val="16"/>
        </w:rPr>
      </w:pPr>
      <w:r w:rsidRPr="00926759">
        <w:rPr>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926759">
        <w:rPr>
          <w:sz w:val="16"/>
        </w:rPr>
        <w:t>years, and</w:t>
      </w:r>
      <w:proofErr w:type="gramEnd"/>
      <w:r w:rsidRPr="00926759">
        <w:rPr>
          <w:sz w:val="16"/>
        </w:rPr>
        <w:t xml:space="preserve"> drives up costs immensely — which of course discourages many developers from even trying to build anything in the first place.</w:t>
      </w:r>
    </w:p>
    <w:p w14:paraId="24AC44C3" w14:textId="77777777" w:rsidR="00481BFE" w:rsidRPr="00926759" w:rsidRDefault="00481BFE" w:rsidP="00481BFE">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xml:space="preserve">. And remember that most of these projects aren’t violating any environmental review laws in the first place — the NIMBYs have the right to sue and hold up development regardless of whether any regulation is </w:t>
      </w:r>
      <w:proofErr w:type="gramStart"/>
      <w:r w:rsidRPr="00926759">
        <w:rPr>
          <w:sz w:val="16"/>
        </w:rPr>
        <w:t>actually being</w:t>
      </w:r>
      <w:proofErr w:type="gramEnd"/>
      <w:r w:rsidRPr="00926759">
        <w:rPr>
          <w:sz w:val="16"/>
        </w:rPr>
        <w:t xml:space="preserve"> violated!</w:t>
      </w:r>
    </w:p>
    <w:p w14:paraId="7FD6A8EE" w14:textId="77777777" w:rsidR="00481BFE" w:rsidRPr="00926759" w:rsidRDefault="00481BFE" w:rsidP="00481BFE">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691BA639" w14:textId="77777777" w:rsidR="00481BFE" w:rsidRPr="00926759" w:rsidRDefault="00481BFE" w:rsidP="00481BFE">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64C4CAF9" w14:textId="77777777" w:rsidR="00481BFE" w:rsidRPr="00926759" w:rsidRDefault="00481BFE" w:rsidP="00481BFE">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6CAB8C5E" w14:textId="77777777" w:rsidR="00481BFE" w:rsidRPr="00926759" w:rsidRDefault="00481BFE" w:rsidP="00481BFE">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0C34F128" w14:textId="77777777" w:rsidR="00481BFE" w:rsidRPr="00926759" w:rsidRDefault="00481BFE" w:rsidP="00481BFE">
      <w:pPr>
        <w:rPr>
          <w:sz w:val="16"/>
        </w:rPr>
      </w:pPr>
      <w:r w:rsidRPr="00926759">
        <w:rPr>
          <w:sz w:val="16"/>
        </w:rPr>
        <w:t>Bureaucrats vs. nonprofits and consultants</w:t>
      </w:r>
    </w:p>
    <w:p w14:paraId="66143A82" w14:textId="77777777" w:rsidR="00481BFE" w:rsidRPr="00926759" w:rsidRDefault="00481BFE" w:rsidP="00481BFE">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1158929" w14:textId="77777777" w:rsidR="00481BFE" w:rsidRPr="00821E94" w:rsidRDefault="00481BFE" w:rsidP="00481BFE">
      <w:r>
        <w:t>[[</w:t>
      </w:r>
      <w:r w:rsidRPr="00821E94">
        <w:t>[Post omitted]</w:t>
      </w:r>
      <w:r>
        <w:t>]]</w:t>
      </w:r>
    </w:p>
    <w:p w14:paraId="223BAE02" w14:textId="77777777" w:rsidR="00481BFE" w:rsidRPr="00535EF2" w:rsidRDefault="00481BFE" w:rsidP="00481BFE">
      <w:pPr>
        <w:rPr>
          <w:sz w:val="16"/>
        </w:rPr>
      </w:pPr>
      <w:r w:rsidRPr="00535EF2">
        <w:rPr>
          <w:sz w:val="16"/>
        </w:rPr>
        <w:t>Some excerpts from that post:</w:t>
      </w:r>
    </w:p>
    <w:p w14:paraId="668F3A79" w14:textId="77777777" w:rsidR="00481BFE" w:rsidRPr="00535EF2" w:rsidRDefault="00481BFE" w:rsidP="00481BFE">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1FC31331" w14:textId="77777777" w:rsidR="00481BFE" w:rsidRPr="00535EF2" w:rsidRDefault="00481BFE" w:rsidP="00481BFE">
      <w:pPr>
        <w:ind w:left="720"/>
        <w:rPr>
          <w:sz w:val="16"/>
        </w:rPr>
      </w:pPr>
      <w:r w:rsidRPr="00535EF2">
        <w:rPr>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w:t>
      </w:r>
      <w:proofErr w:type="gramStart"/>
      <w:r w:rsidRPr="00535EF2">
        <w:rPr>
          <w:sz w:val="16"/>
        </w:rPr>
        <w:t>Of course</w:t>
      </w:r>
      <w:proofErr w:type="gramEnd"/>
      <w:r w:rsidRPr="00535EF2">
        <w:rPr>
          <w:sz w:val="16"/>
        </w:rPr>
        <w:t xml:space="preserve"> the number includes things like public university funding (universities are also nonprofits). But a lot of it is just paying organizations to administer government spending.</w:t>
      </w:r>
    </w:p>
    <w:p w14:paraId="19C41379" w14:textId="77777777" w:rsidR="00481BFE" w:rsidRPr="00535EF2" w:rsidRDefault="00481BFE" w:rsidP="00481BFE">
      <w:pPr>
        <w:rPr>
          <w:sz w:val="16"/>
        </w:rPr>
      </w:pPr>
      <w:r w:rsidRPr="00DE5D66">
        <w:rPr>
          <w:rStyle w:val="StyleUnderline"/>
          <w:highlight w:val="cyan"/>
        </w:rPr>
        <w:t>Outsourcing</w:t>
      </w:r>
      <w:r w:rsidRPr="00535EF2">
        <w:rPr>
          <w:sz w:val="16"/>
        </w:rPr>
        <w:t xml:space="preserve"> government functions to nonprofits — which is </w:t>
      </w:r>
      <w:proofErr w:type="gramStart"/>
      <w:r w:rsidRPr="00535EF2">
        <w:rPr>
          <w:sz w:val="16"/>
        </w:rPr>
        <w:t>definitely a</w:t>
      </w:r>
      <w:proofErr w:type="gramEnd"/>
      <w:r w:rsidRPr="00535EF2">
        <w:rPr>
          <w:sz w:val="16"/>
        </w:rPr>
        <w:t xml:space="preserve"> form of privatization, even if no one is officially making a profit — </w:t>
      </w:r>
      <w:r w:rsidRPr="00DE5D66">
        <w:rPr>
          <w:rStyle w:val="StyleUnderline"/>
          <w:highlight w:val="cyan"/>
        </w:rPr>
        <w:t xml:space="preserve">has </w:t>
      </w:r>
      <w:proofErr w:type="gramStart"/>
      <w:r w:rsidRPr="00DE5D66">
        <w:rPr>
          <w:rStyle w:val="StyleUnderline"/>
          <w:highlight w:val="cyan"/>
        </w:rPr>
        <w:t>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w:t>
      </w:r>
      <w:proofErr w:type="gramEnd"/>
      <w:r w:rsidRPr="00DE5D66">
        <w:rPr>
          <w:rStyle w:val="StyleUnderline"/>
          <w:highlight w:val="cyan"/>
        </w:rPr>
        <w:t xml:space="preserve">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14:paraId="122BC62D" w14:textId="77777777" w:rsidR="00481BFE" w:rsidRPr="00535EF2" w:rsidRDefault="00481BFE" w:rsidP="00481BFE">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345E6F2F" w14:textId="77777777" w:rsidR="00481BFE" w:rsidRPr="00821E94" w:rsidRDefault="00481BFE" w:rsidP="00481BFE">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5DC38D0" w14:textId="77777777" w:rsidR="00481BFE" w:rsidRPr="00821E94" w:rsidRDefault="00481BFE" w:rsidP="00481BFE">
      <w:pPr>
        <w:rPr>
          <w:sz w:val="16"/>
        </w:rPr>
      </w:pPr>
      <w:r w:rsidRPr="00821E94">
        <w:rPr>
          <w:sz w:val="16"/>
        </w:rPr>
        <w:t xml:space="preserve">This problem is especially acute in San Francisco, which makes it extremely difficult to hire workers for the civil </w:t>
      </w:r>
      <w:proofErr w:type="gramStart"/>
      <w:r w:rsidRPr="00821E94">
        <w:rPr>
          <w:sz w:val="16"/>
        </w:rPr>
        <w:t>service, and</w:t>
      </w:r>
      <w:proofErr w:type="gramEnd"/>
      <w:r w:rsidRPr="00821E94">
        <w:rPr>
          <w:sz w:val="16"/>
        </w:rPr>
        <w:t xml:space="preserve">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0C7C5C22" w14:textId="77777777" w:rsidR="00481BFE" w:rsidRPr="00821E94" w:rsidRDefault="00481BFE" w:rsidP="00481BFE">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19E72C4A" w14:textId="77777777" w:rsidR="00481BFE" w:rsidRPr="00821E94" w:rsidRDefault="00481BFE" w:rsidP="00481BFE">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14:paraId="549AE59A" w14:textId="77777777" w:rsidR="00481BFE" w:rsidRPr="00821E94" w:rsidRDefault="00481BFE" w:rsidP="00481BFE">
      <w:pPr>
        <w:ind w:left="720"/>
        <w:rPr>
          <w:sz w:val="16"/>
        </w:rPr>
      </w:pPr>
      <w:r w:rsidRPr="00821E94">
        <w:rPr>
          <w:sz w:val="16"/>
        </w:rPr>
        <w:t>“This is not to cast aspersions on anyone, but I am truly concerned that we are paying for a service that they’re not able to provide,” Stefani said at Tuesday’s hearing.</w:t>
      </w:r>
    </w:p>
    <w:p w14:paraId="5567332A" w14:textId="77777777" w:rsidR="00481BFE" w:rsidRPr="00535EF2" w:rsidRDefault="00481BFE" w:rsidP="00481BFE">
      <w:pPr>
        <w:rPr>
          <w:sz w:val="16"/>
        </w:rPr>
      </w:pPr>
      <w:proofErr w:type="gramStart"/>
      <w:r w:rsidRPr="00535EF2">
        <w:rPr>
          <w:sz w:val="16"/>
        </w:rPr>
        <w:lastRenderedPageBreak/>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w:t>
      </w:r>
      <w:proofErr w:type="gramStart"/>
      <w:r w:rsidRPr="00535EF2">
        <w:rPr>
          <w:sz w:val="16"/>
        </w:rPr>
        <w:t>in order to</w:t>
      </w:r>
      <w:proofErr w:type="gramEnd"/>
      <w:r w:rsidRPr="00535EF2">
        <w:rPr>
          <w:sz w:val="16"/>
        </w:rPr>
        <w:t xml:space="preserve">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7322B383" w14:textId="77777777" w:rsidR="00481BFE" w:rsidRPr="00535EF2" w:rsidRDefault="00481BFE" w:rsidP="00481BFE">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154D9FF4" w14:textId="77777777" w:rsidR="00481BFE" w:rsidRPr="00535EF2" w:rsidRDefault="00481BFE" w:rsidP="00481BFE">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5DFE14C0" w14:textId="77777777" w:rsidR="00481BFE" w:rsidRPr="00821E94" w:rsidRDefault="00481BFE" w:rsidP="00481BFE">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776F0408" w14:textId="77777777" w:rsidR="00481BFE" w:rsidRPr="00821E94" w:rsidRDefault="00481BFE" w:rsidP="00481BFE">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78FA9187" w14:textId="77777777" w:rsidR="00481BFE" w:rsidRPr="0000486C" w:rsidRDefault="00481BFE" w:rsidP="00481BFE">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w:t>
      </w:r>
      <w:proofErr w:type="gramStart"/>
      <w:r w:rsidRPr="0000486C">
        <w:rPr>
          <w:sz w:val="16"/>
        </w:rPr>
        <w:t>really lower</w:t>
      </w:r>
      <w:proofErr w:type="gramEnd"/>
      <w:r w:rsidRPr="0000486C">
        <w:rPr>
          <w:sz w:val="16"/>
        </w:rPr>
        <w:t xml:space="preserve"> costs? A recent paper by Zachary </w:t>
      </w:r>
      <w:proofErr w:type="spellStart"/>
      <w:r w:rsidRPr="0000486C">
        <w:rPr>
          <w:sz w:val="16"/>
        </w:rPr>
        <w:t>Liscow</w:t>
      </w:r>
      <w:proofErr w:type="spellEnd"/>
      <w:r w:rsidRPr="0000486C">
        <w:rPr>
          <w:sz w:val="16"/>
        </w:rPr>
        <w:t xml:space="preserve">, William </w:t>
      </w:r>
      <w:proofErr w:type="spellStart"/>
      <w:r w:rsidRPr="0000486C">
        <w:rPr>
          <w:sz w:val="16"/>
        </w:rPr>
        <w:t>Nober</w:t>
      </w:r>
      <w:proofErr w:type="spellEnd"/>
      <w:r w:rsidRPr="0000486C">
        <w:rPr>
          <w:sz w:val="16"/>
        </w:rPr>
        <w:t>, and Cailin Slattery suggests that it would:</w:t>
      </w:r>
    </w:p>
    <w:p w14:paraId="3FADD42A" w14:textId="77777777" w:rsidR="00481BFE" w:rsidRPr="0000486C" w:rsidRDefault="00481BFE" w:rsidP="00481BFE">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00486C">
        <w:rPr>
          <w:sz w:val="16"/>
        </w:rPr>
        <w:t>data</w:t>
      </w:r>
      <w:proofErr w:type="gramEnd"/>
      <w:r w:rsidRPr="0000486C">
        <w:rPr>
          <w:sz w:val="16"/>
        </w:rPr>
        <w:t xml:space="preserve"> we show that states with higher DOT capacity have lower infrastructure costs. A one standard deviation increase in capacity is correlated with 16% lower costs.</w:t>
      </w:r>
    </w:p>
    <w:p w14:paraId="0AB12D4C" w14:textId="77777777" w:rsidR="00481BFE" w:rsidRPr="0079034E" w:rsidRDefault="00481BFE" w:rsidP="00481BFE">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4A236E83" w14:textId="77777777" w:rsidR="00481BFE" w:rsidRPr="0079034E" w:rsidRDefault="00481BFE" w:rsidP="00481BFE">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4C537061" w14:textId="77777777" w:rsidR="00481BFE" w:rsidRPr="0000486C" w:rsidRDefault="00481BFE" w:rsidP="00481BFE">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80B1C72" w14:textId="77777777" w:rsidR="00481BFE" w:rsidRPr="0000486C" w:rsidRDefault="00481BFE" w:rsidP="00481BFE">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D4F07C6" w14:textId="77777777" w:rsidR="00481BFE" w:rsidRPr="00B9685B" w:rsidRDefault="00481BFE" w:rsidP="00481BFE">
      <w:pPr>
        <w:rPr>
          <w:sz w:val="16"/>
        </w:rPr>
      </w:pPr>
      <w:r w:rsidRPr="00B9685B">
        <w:rPr>
          <w:sz w:val="16"/>
        </w:rPr>
        <w:t>Preparing for the next threat</w:t>
      </w:r>
    </w:p>
    <w:p w14:paraId="7BE9FFE8" w14:textId="77777777" w:rsidR="00481BFE" w:rsidRPr="00B9685B" w:rsidRDefault="00481BFE" w:rsidP="00481BFE">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5B0B6456" w14:textId="77777777" w:rsidR="00481BFE" w:rsidRPr="00B9685B" w:rsidRDefault="00481BFE" w:rsidP="00481BFE">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5F151739" w14:textId="77777777" w:rsidR="00481BFE" w:rsidRPr="00B9685B" w:rsidRDefault="00481BFE" w:rsidP="00481BFE">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4728D9B2" w14:textId="77777777" w:rsidR="00481BFE" w:rsidRPr="00B9685B" w:rsidRDefault="00481BFE" w:rsidP="00481BFE">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t>
      </w:r>
      <w:proofErr w:type="gramStart"/>
      <w:r w:rsidRPr="00B9685B">
        <w:rPr>
          <w:sz w:val="16"/>
        </w:rPr>
        <w:t>widely-read</w:t>
      </w:r>
      <w:proofErr w:type="gramEnd"/>
      <w:r w:rsidRPr="00B9685B">
        <w:rPr>
          <w:sz w:val="16"/>
        </w:rPr>
        <w:t xml:space="preserve">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05346267" w14:textId="77777777" w:rsidR="00481BFE" w:rsidRPr="00B9685B" w:rsidRDefault="00481BFE" w:rsidP="00481BFE">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5AFA9A3" w14:textId="77777777" w:rsidR="00481BFE" w:rsidRPr="00B9685B" w:rsidRDefault="00481BFE" w:rsidP="00481BFE">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F0BB019" w14:textId="77777777" w:rsidR="00481BFE" w:rsidRDefault="00481BFE" w:rsidP="00481BFE">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 xml:space="preserve">U.S. state capacity, we </w:t>
      </w:r>
      <w:proofErr w:type="gramStart"/>
      <w:r w:rsidRPr="00B40994">
        <w:rPr>
          <w:rStyle w:val="StyleUnderline"/>
        </w:rPr>
        <w:t>have to</w:t>
      </w:r>
      <w:proofErr w:type="gramEnd"/>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w:t>
      </w:r>
      <w:proofErr w:type="gramStart"/>
      <w:r w:rsidRPr="00B9685B">
        <w:rPr>
          <w:sz w:val="16"/>
        </w:rPr>
        <w:t>both of these</w:t>
      </w:r>
      <w:proofErr w:type="gramEnd"/>
      <w:r w:rsidRPr="00B9685B">
        <w:rPr>
          <w:sz w:val="16"/>
        </w:rPr>
        <w:t xml:space="preserve"> </w:t>
      </w:r>
      <w:r w:rsidRPr="00B40994">
        <w:rPr>
          <w:rStyle w:val="Emphasis"/>
        </w:rPr>
        <w:t>disastrous approaches</w:t>
      </w:r>
      <w:r w:rsidRPr="00B9685B">
        <w:rPr>
          <w:sz w:val="16"/>
        </w:rPr>
        <w:t xml:space="preserve">. We </w:t>
      </w:r>
      <w:proofErr w:type="gramStart"/>
      <w:r w:rsidRPr="00B9685B">
        <w:rPr>
          <w:sz w:val="16"/>
        </w:rPr>
        <w:t>have to</w:t>
      </w:r>
      <w:proofErr w:type="gramEnd"/>
      <w:r w:rsidRPr="00B9685B">
        <w:rPr>
          <w:sz w:val="16"/>
        </w:rPr>
        <w:t xml:space="preserve">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7E6F9FC5" w14:textId="77777777" w:rsidR="00481BFE" w:rsidRDefault="00481BFE" w:rsidP="00481BFE"/>
    <w:p w14:paraId="1B514FF7" w14:textId="77777777" w:rsidR="00481BFE" w:rsidRDefault="00481BFE" w:rsidP="00481BFE">
      <w:pPr>
        <w:pStyle w:val="Heading4"/>
      </w:pPr>
      <w:r>
        <w:lastRenderedPageBreak/>
        <w:t xml:space="preserve">All three risks are </w:t>
      </w:r>
      <w:r w:rsidRPr="00AE6EEB">
        <w:rPr>
          <w:u w:val="single"/>
        </w:rPr>
        <w:t>independently existential</w:t>
      </w:r>
      <w:r>
        <w:t>:</w:t>
      </w:r>
    </w:p>
    <w:p w14:paraId="197572E7" w14:textId="77777777" w:rsidR="00481BFE" w:rsidRPr="00B9685B" w:rsidRDefault="00481BFE" w:rsidP="00481BFE">
      <w:pPr>
        <w:rPr>
          <w:sz w:val="16"/>
        </w:rPr>
      </w:pPr>
    </w:p>
    <w:p w14:paraId="49C5B5EC" w14:textId="77777777" w:rsidR="00481BFE" w:rsidRPr="00C37327" w:rsidRDefault="00481BFE" w:rsidP="00481BFE">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40E10CCE" w14:textId="77777777" w:rsidR="00481BFE" w:rsidRPr="00C37327" w:rsidRDefault="00481BFE" w:rsidP="00481BFE">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4B50E29" w14:textId="77777777" w:rsidR="00481BFE" w:rsidRPr="00C37327" w:rsidRDefault="00481BFE" w:rsidP="00481BFE">
      <w:pPr>
        <w:tabs>
          <w:tab w:val="left" w:pos="2687"/>
        </w:tabs>
      </w:pPr>
      <w:r w:rsidRPr="00C37327">
        <w:t xml:space="preserve">Chi Xu, Professor of Ecology at </w:t>
      </w:r>
      <w:r w:rsidRPr="00C37327">
        <w:rPr>
          <w:rFonts w:hint="eastAsia"/>
        </w:rPr>
        <w:t>Nanjing University</w:t>
      </w:r>
      <w:r w:rsidRPr="00C37327">
        <w:t>.</w:t>
      </w:r>
    </w:p>
    <w:p w14:paraId="00ECEDC6" w14:textId="77777777" w:rsidR="00481BFE" w:rsidRPr="00C37327" w:rsidRDefault="00481BFE" w:rsidP="00481BFE">
      <w:pPr>
        <w:tabs>
          <w:tab w:val="left" w:pos="2687"/>
        </w:tabs>
      </w:pPr>
      <w:r w:rsidRPr="00C37327">
        <w:t>Timothy A. Kohler, Professor of Anthropology at Washington State University, Fellow at the Research Institute for Humanity and Nature.</w:t>
      </w:r>
    </w:p>
    <w:p w14:paraId="1C6A8538" w14:textId="77777777" w:rsidR="00481BFE" w:rsidRPr="00C37327" w:rsidRDefault="00481BFE" w:rsidP="00481BFE">
      <w:r w:rsidRPr="00C37327">
        <w:t>Tim Lenton, Professor of Earth Science at University of Exeter, PhD, University of East Anglia.</w:t>
      </w:r>
    </w:p>
    <w:p w14:paraId="3D858957" w14:textId="77777777" w:rsidR="00481BFE" w:rsidRPr="00C37327" w:rsidRDefault="00481BFE" w:rsidP="00481BFE">
      <w:r w:rsidRPr="00C37327">
        <w:t xml:space="preserve">Jens-Christian Svenning, Professor in the Department of Bioscience at Aarhus University. </w:t>
      </w:r>
    </w:p>
    <w:p w14:paraId="46F2A556" w14:textId="77777777" w:rsidR="00481BFE" w:rsidRPr="00C37327" w:rsidRDefault="00481BFE" w:rsidP="00481BFE">
      <w:r w:rsidRPr="00C37327">
        <w:t>Marten Scheffer, Professor at Wageningen University.</w:t>
      </w:r>
    </w:p>
    <w:p w14:paraId="65BDA47D" w14:textId="77777777" w:rsidR="00481BFE" w:rsidRPr="00C37327" w:rsidRDefault="00481BFE" w:rsidP="00481BFE">
      <w:r w:rsidRPr="00C37327">
        <w:t>Nicole D. Miranda, Professor of Engineering Science at the University of Oxford.</w:t>
      </w:r>
    </w:p>
    <w:p w14:paraId="375C3DDB" w14:textId="77777777" w:rsidR="00481BFE" w:rsidRPr="00C37327" w:rsidRDefault="00481BFE" w:rsidP="00481BFE">
      <w:r w:rsidRPr="00C37327">
        <w:t xml:space="preserve">Jesus Lizana, Associate Professor in Engineering Science at the University of Oxford. </w:t>
      </w:r>
    </w:p>
    <w:p w14:paraId="68BDCA5B" w14:textId="77777777" w:rsidR="00481BFE" w:rsidRPr="00C37327" w:rsidRDefault="00481BFE" w:rsidP="00481BFE">
      <w:r w:rsidRPr="00C37327">
        <w:t>Sarah Sparrow, Associate Professor in Environmental Impact, University of Oxford.</w:t>
      </w:r>
    </w:p>
    <w:p w14:paraId="5408F00E" w14:textId="77777777" w:rsidR="00481BFE" w:rsidRPr="00C37327" w:rsidRDefault="00481BFE" w:rsidP="00481BFE">
      <w:r w:rsidRPr="00C37327">
        <w:t xml:space="preserve">Miriam Zachau-Walker, PhD Candidate in Engineering Science. </w:t>
      </w:r>
    </w:p>
    <w:p w14:paraId="75EE319C" w14:textId="77777777" w:rsidR="00481BFE" w:rsidRPr="00C37327" w:rsidRDefault="00481BFE" w:rsidP="00481BFE">
      <w:r w:rsidRPr="00C37327">
        <w:t>Peter A.G. Watson, PhD, Senior Lecturer at School of Geographical Sciences at Bristol University.</w:t>
      </w:r>
    </w:p>
    <w:p w14:paraId="4DF2166C" w14:textId="77777777" w:rsidR="00481BFE" w:rsidRPr="00C37327" w:rsidRDefault="00481BFE" w:rsidP="00481BFE">
      <w:r w:rsidRPr="00C37327">
        <w:t xml:space="preserve">David C.H. </w:t>
      </w:r>
      <w:proofErr w:type="spellStart"/>
      <w:r w:rsidRPr="00C37327">
        <w:t>Wallom</w:t>
      </w:r>
      <w:proofErr w:type="spellEnd"/>
      <w:r w:rsidRPr="00C37327">
        <w:t xml:space="preserve">, Professor in Informatics at Oxford. </w:t>
      </w:r>
    </w:p>
    <w:p w14:paraId="5B530486" w14:textId="77777777" w:rsidR="00481BFE" w:rsidRPr="00C37327" w:rsidRDefault="00481BFE" w:rsidP="00481BFE">
      <w:r w:rsidRPr="00C37327">
        <w:t xml:space="preserve">Radhika Khosla, PhD, Associate Professor at the School of Geography and the Environment at Oxford. </w:t>
      </w:r>
    </w:p>
    <w:p w14:paraId="1AE179F9" w14:textId="77777777" w:rsidR="00481BFE" w:rsidRPr="00C37327" w:rsidRDefault="00481BFE" w:rsidP="00481BFE">
      <w:r w:rsidRPr="00C37327">
        <w:t>Malcolm McCulloch, PhD, Professor of Engineering at Oxford.</w:t>
      </w:r>
    </w:p>
    <w:p w14:paraId="57111182" w14:textId="77777777" w:rsidR="00481BFE" w:rsidRPr="00C37327" w:rsidRDefault="00481BFE" w:rsidP="00481BFE">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44D99014" w14:textId="77777777" w:rsidR="00481BFE" w:rsidRPr="00C37327" w:rsidRDefault="00481BFE" w:rsidP="00481BFE">
      <w:pPr>
        <w:rPr>
          <w:sz w:val="16"/>
        </w:rPr>
      </w:pPr>
      <w:r w:rsidRPr="00C37327">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C37327">
        <w:rPr>
          <w:sz w:val="16"/>
        </w:rPr>
        <w:t>), but</w:t>
      </w:r>
      <w:proofErr w:type="gramEnd"/>
      <w:r w:rsidRPr="00C37327">
        <w:rPr>
          <w:sz w:val="16"/>
        </w:rPr>
        <w:t xml:space="preserve">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w:t>
      </w:r>
      <w:r w:rsidRPr="00C37327">
        <w:rPr>
          <w:sz w:val="16"/>
        </w:rPr>
        <w:lastRenderedPageBreak/>
        <w:t>1,300 heat deaths. According to the United Nations, around 70 per cent of the global working population, that is, 2.4 billion people, are now at high risk from extreme heat.</w:t>
      </w:r>
    </w:p>
    <w:p w14:paraId="69791FA9" w14:textId="77777777" w:rsidR="00481BFE" w:rsidRPr="00C37327" w:rsidRDefault="00481BFE" w:rsidP="00481BFE">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w:t>
      </w:r>
      <w:proofErr w:type="gramStart"/>
      <w:r w:rsidRPr="00C37327">
        <w:rPr>
          <w:sz w:val="16"/>
        </w:rPr>
        <w:t xml:space="preserve">), </w:t>
      </w:r>
      <w:r w:rsidRPr="00C37327">
        <w:rPr>
          <w:rStyle w:val="StyleUnderline"/>
        </w:rPr>
        <w:t>but</w:t>
      </w:r>
      <w:proofErr w:type="gramEnd"/>
      <w:r w:rsidRPr="00C37327">
        <w:rPr>
          <w:rStyle w:val="StyleUnderline"/>
        </w:rPr>
        <w:t xml:space="preserve">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6C092C6" w14:textId="77777777" w:rsidR="00481BFE" w:rsidRPr="00C37327" w:rsidRDefault="00481BFE" w:rsidP="00481BFE">
      <w:pPr>
        <w:rPr>
          <w:sz w:val="12"/>
          <w:szCs w:val="12"/>
        </w:rPr>
      </w:pPr>
      <w:r w:rsidRPr="00C37327">
        <w:rPr>
          <w:sz w:val="12"/>
          <w:szCs w:val="12"/>
        </w:rPr>
        <w:t>Politics</w:t>
      </w:r>
    </w:p>
    <w:p w14:paraId="04CBA3DA" w14:textId="77777777" w:rsidR="00481BFE" w:rsidRPr="00C37327" w:rsidRDefault="00481BFE" w:rsidP="00481BFE">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w:t>
      </w:r>
      <w:proofErr w:type="gramStart"/>
      <w:r w:rsidRPr="00C37327">
        <w:rPr>
          <w:sz w:val="12"/>
          <w:szCs w:val="12"/>
        </w:rPr>
        <w:t>a number of</w:t>
      </w:r>
      <w:proofErr w:type="gramEnd"/>
      <w:r w:rsidRPr="00C37327">
        <w:rPr>
          <w:sz w:val="12"/>
          <w:szCs w:val="12"/>
        </w:rPr>
        <w:t xml:space="preserve"> mostly extreme right authoritarian governments and personalities (Trump, Musk, and so on).</w:t>
      </w:r>
    </w:p>
    <w:p w14:paraId="1359A795" w14:textId="77777777" w:rsidR="00481BFE" w:rsidRPr="00C37327" w:rsidRDefault="00481BFE" w:rsidP="00481BFE">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17EBA3F" w14:textId="77777777" w:rsidR="00481BFE" w:rsidRPr="00C37327" w:rsidRDefault="00481BFE" w:rsidP="00481BFE">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5BBE8CB" w14:textId="77777777" w:rsidR="00481BFE" w:rsidRPr="00C37327" w:rsidRDefault="00481BFE" w:rsidP="00481BFE">
      <w:pPr>
        <w:rPr>
          <w:sz w:val="12"/>
          <w:szCs w:val="12"/>
        </w:rPr>
      </w:pPr>
      <w:r w:rsidRPr="00C37327">
        <w:rPr>
          <w:sz w:val="12"/>
          <w:szCs w:val="12"/>
        </w:rPr>
        <w:t>Consumers</w:t>
      </w:r>
    </w:p>
    <w:p w14:paraId="34DE686C" w14:textId="77777777" w:rsidR="00481BFE" w:rsidRPr="00C37327" w:rsidRDefault="00481BFE" w:rsidP="00481BFE">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358C54F" w14:textId="77777777" w:rsidR="00481BFE" w:rsidRPr="00C37327" w:rsidRDefault="00481BFE" w:rsidP="00481BFE">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F964BE2" w14:textId="77777777" w:rsidR="00481BFE" w:rsidRPr="00C37327" w:rsidRDefault="00481BFE" w:rsidP="00481BFE">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13E9CAF6" w14:textId="77777777" w:rsidR="00481BFE" w:rsidRPr="00C37327" w:rsidRDefault="00481BFE" w:rsidP="00481BFE">
      <w:pPr>
        <w:rPr>
          <w:sz w:val="12"/>
          <w:szCs w:val="12"/>
        </w:rPr>
      </w:pPr>
      <w:r w:rsidRPr="00C37327">
        <w:rPr>
          <w:sz w:val="12"/>
          <w:szCs w:val="12"/>
        </w:rPr>
        <w:t>Business</w:t>
      </w:r>
    </w:p>
    <w:p w14:paraId="0B1BF924" w14:textId="77777777" w:rsidR="00481BFE" w:rsidRPr="00C37327" w:rsidRDefault="00481BFE" w:rsidP="00481BFE">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4B318F47" w14:textId="77777777" w:rsidR="00481BFE" w:rsidRPr="00C37327" w:rsidRDefault="00481BFE" w:rsidP="00481BFE">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47526F48" w14:textId="77777777" w:rsidR="00481BFE" w:rsidRPr="00C37327" w:rsidRDefault="00481BFE" w:rsidP="00481BFE">
      <w:pPr>
        <w:rPr>
          <w:sz w:val="12"/>
          <w:szCs w:val="12"/>
        </w:rPr>
      </w:pPr>
      <w:r w:rsidRPr="00C37327">
        <w:rPr>
          <w:sz w:val="12"/>
          <w:szCs w:val="12"/>
        </w:rPr>
        <w:lastRenderedPageBreak/>
        <w:t>The automotive industry reluctantly endorses the switch to electro-</w:t>
      </w:r>
      <w:proofErr w:type="gramStart"/>
      <w:r w:rsidRPr="00C37327">
        <w:rPr>
          <w:sz w:val="12"/>
          <w:szCs w:val="12"/>
        </w:rPr>
        <w:t>mobility, but</w:t>
      </w:r>
      <w:proofErr w:type="gramEnd"/>
      <w:r w:rsidRPr="00C37327">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40840ADA" w14:textId="77777777" w:rsidR="00481BFE" w:rsidRPr="00C37327" w:rsidRDefault="00481BFE" w:rsidP="00481BFE">
      <w:pPr>
        <w:rPr>
          <w:sz w:val="16"/>
          <w:szCs w:val="16"/>
        </w:rPr>
      </w:pPr>
      <w:r w:rsidRPr="00C37327">
        <w:rPr>
          <w:sz w:val="16"/>
          <w:szCs w:val="16"/>
        </w:rPr>
        <w:t>Science</w:t>
      </w:r>
    </w:p>
    <w:p w14:paraId="24A1240A" w14:textId="77777777" w:rsidR="00481BFE" w:rsidRPr="00C37327" w:rsidRDefault="00481BFE" w:rsidP="00481BFE">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54F05B1D" w14:textId="77777777" w:rsidR="00481BFE" w:rsidRPr="00C37327" w:rsidRDefault="00481BFE" w:rsidP="00481BFE">
      <w:pPr>
        <w:rPr>
          <w:sz w:val="12"/>
          <w:szCs w:val="12"/>
        </w:rPr>
      </w:pPr>
      <w:r w:rsidRPr="00C37327">
        <w:rPr>
          <w:sz w:val="12"/>
          <w:szCs w:val="12"/>
        </w:rPr>
        <w:t>2030</w:t>
      </w:r>
    </w:p>
    <w:p w14:paraId="23E44C51" w14:textId="77777777" w:rsidR="00481BFE" w:rsidRPr="00C37327" w:rsidRDefault="00481BFE" w:rsidP="00481BFE">
      <w:pPr>
        <w:rPr>
          <w:sz w:val="12"/>
          <w:szCs w:val="12"/>
        </w:rPr>
      </w:pPr>
      <w:r w:rsidRPr="00C37327">
        <w:rPr>
          <w:sz w:val="12"/>
          <w:szCs w:val="12"/>
        </w:rPr>
        <w:t>Economy and Politics</w:t>
      </w:r>
    </w:p>
    <w:p w14:paraId="08507EAB" w14:textId="77777777" w:rsidR="00481BFE" w:rsidRPr="00C37327" w:rsidRDefault="00481BFE" w:rsidP="00481BFE">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318254A" w14:textId="77777777" w:rsidR="00481BFE" w:rsidRPr="00C37327" w:rsidRDefault="00481BFE" w:rsidP="00481BFE">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205B4015" w14:textId="77777777" w:rsidR="00481BFE" w:rsidRPr="00C37327" w:rsidRDefault="00481BFE" w:rsidP="00481BFE">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7B621F2" w14:textId="77777777" w:rsidR="00481BFE" w:rsidRPr="00C37327" w:rsidRDefault="00481BFE" w:rsidP="00481BFE">
      <w:pPr>
        <w:rPr>
          <w:sz w:val="12"/>
          <w:szCs w:val="12"/>
        </w:rPr>
      </w:pPr>
      <w:r w:rsidRPr="00C37327">
        <w:rPr>
          <w:sz w:val="12"/>
          <w:szCs w:val="12"/>
        </w:rPr>
        <w:t>Society</w:t>
      </w:r>
    </w:p>
    <w:p w14:paraId="51412338" w14:textId="77777777" w:rsidR="00481BFE" w:rsidRPr="00C37327" w:rsidRDefault="00481BFE" w:rsidP="00481BFE">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AF1012C" w14:textId="77777777" w:rsidR="00481BFE" w:rsidRPr="00C37327" w:rsidRDefault="00481BFE" w:rsidP="00481BFE">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1AC6C90E" w14:textId="77777777" w:rsidR="00481BFE" w:rsidRPr="00C37327" w:rsidRDefault="00481BFE" w:rsidP="00481BFE">
      <w:pPr>
        <w:rPr>
          <w:sz w:val="16"/>
          <w:szCs w:val="16"/>
        </w:rPr>
      </w:pPr>
      <w:r w:rsidRPr="00C37327">
        <w:rPr>
          <w:sz w:val="16"/>
          <w:szCs w:val="16"/>
        </w:rPr>
        <w:t>Climate</w:t>
      </w:r>
    </w:p>
    <w:p w14:paraId="571BF048" w14:textId="77777777" w:rsidR="00481BFE" w:rsidRPr="00C37327" w:rsidRDefault="00481BFE" w:rsidP="00481BFE">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65DDDDF5" w14:textId="77777777" w:rsidR="00481BFE" w:rsidRPr="00C37327" w:rsidRDefault="00481BFE" w:rsidP="00481BFE">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0B98FE1D" w14:textId="77777777" w:rsidR="00481BFE" w:rsidRPr="00C37327" w:rsidRDefault="00481BFE" w:rsidP="00481BFE">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759468D" w14:textId="77777777" w:rsidR="00481BFE" w:rsidRPr="00C37327" w:rsidRDefault="00481BFE" w:rsidP="00481BFE">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w:t>
      </w:r>
      <w:r w:rsidRPr="00A53A0D">
        <w:rPr>
          <w:sz w:val="16"/>
        </w:rPr>
        <w:t xml:space="preserve">problematic. </w:t>
      </w:r>
      <w:r w:rsidRPr="00A53A0D">
        <w:rPr>
          <w:rStyle w:val="StyleUnderline"/>
        </w:rPr>
        <w:t xml:space="preserve">Harvests are </w:t>
      </w:r>
      <w:r w:rsidRPr="00A53A0D">
        <w:rPr>
          <w:rStyle w:val="Emphasis"/>
        </w:rPr>
        <w:t>at risk</w:t>
      </w:r>
      <w:r w:rsidRPr="00A53A0D">
        <w:rPr>
          <w:rStyle w:val="StyleUnderline"/>
        </w:rPr>
        <w:t xml:space="preserve"> due</w:t>
      </w:r>
      <w:r w:rsidRPr="00C37327">
        <w:rPr>
          <w:rStyle w:val="StyleUnderline"/>
        </w:rPr>
        <w:t xml:space="preserv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06F4428D" w14:textId="77777777" w:rsidR="00481BFE" w:rsidRPr="00C37327" w:rsidRDefault="00481BFE" w:rsidP="00481BFE">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63A9DEF5" w14:textId="77777777" w:rsidR="00481BFE" w:rsidRPr="00C37327" w:rsidRDefault="00481BFE" w:rsidP="00481BFE">
      <w:pPr>
        <w:rPr>
          <w:sz w:val="16"/>
          <w:szCs w:val="16"/>
        </w:rPr>
      </w:pPr>
      <w:r w:rsidRPr="00C37327">
        <w:rPr>
          <w:sz w:val="16"/>
          <w:szCs w:val="16"/>
        </w:rPr>
        <w:t>Health</w:t>
      </w:r>
    </w:p>
    <w:p w14:paraId="06DB3EA4" w14:textId="77777777" w:rsidR="00481BFE" w:rsidRPr="00C37327" w:rsidRDefault="00481BFE" w:rsidP="00481BFE">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23FEC0B1" w14:textId="77777777" w:rsidR="00481BFE" w:rsidRPr="00C37327" w:rsidRDefault="00481BFE" w:rsidP="00481BFE">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F331918" w14:textId="77777777" w:rsidR="00481BFE" w:rsidRPr="00C37327" w:rsidRDefault="00481BFE" w:rsidP="00481BFE">
      <w:pPr>
        <w:rPr>
          <w:sz w:val="16"/>
          <w:szCs w:val="16"/>
        </w:rPr>
      </w:pPr>
      <w:r w:rsidRPr="00C37327">
        <w:rPr>
          <w:sz w:val="16"/>
          <w:szCs w:val="16"/>
        </w:rPr>
        <w:t>2040</w:t>
      </w:r>
    </w:p>
    <w:p w14:paraId="6656A2E8" w14:textId="77777777" w:rsidR="00481BFE" w:rsidRPr="00C37327" w:rsidRDefault="00481BFE" w:rsidP="00481BFE">
      <w:pPr>
        <w:rPr>
          <w:sz w:val="16"/>
          <w:szCs w:val="16"/>
        </w:rPr>
      </w:pPr>
      <w:r w:rsidRPr="00C37327">
        <w:rPr>
          <w:sz w:val="16"/>
          <w:szCs w:val="16"/>
        </w:rPr>
        <w:t>Economy</w:t>
      </w:r>
    </w:p>
    <w:p w14:paraId="24B47B6B" w14:textId="77777777" w:rsidR="00481BFE" w:rsidRPr="00C37327" w:rsidRDefault="00481BFE" w:rsidP="00481BFE">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AEF893E" w14:textId="77777777" w:rsidR="00481BFE" w:rsidRPr="00C37327" w:rsidRDefault="00481BFE" w:rsidP="00481BFE">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1270F368" w14:textId="77777777" w:rsidR="00481BFE" w:rsidRPr="00C37327" w:rsidRDefault="00481BFE" w:rsidP="00481BFE">
      <w:pPr>
        <w:rPr>
          <w:sz w:val="16"/>
          <w:szCs w:val="16"/>
        </w:rPr>
      </w:pPr>
      <w:r w:rsidRPr="00C37327">
        <w:rPr>
          <w:sz w:val="16"/>
          <w:szCs w:val="16"/>
        </w:rPr>
        <w:t>Consumption</w:t>
      </w:r>
    </w:p>
    <w:p w14:paraId="12369521" w14:textId="77777777" w:rsidR="00481BFE" w:rsidRPr="00C37327" w:rsidRDefault="00481BFE" w:rsidP="00481BFE">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5303DD3E" w14:textId="77777777" w:rsidR="00481BFE" w:rsidRPr="00C37327" w:rsidRDefault="00481BFE" w:rsidP="00481BFE">
      <w:pPr>
        <w:rPr>
          <w:sz w:val="16"/>
          <w:szCs w:val="16"/>
        </w:rPr>
      </w:pPr>
      <w:r w:rsidRPr="00C37327">
        <w:rPr>
          <w:sz w:val="16"/>
          <w:szCs w:val="16"/>
        </w:rPr>
        <w:t>Politics</w:t>
      </w:r>
    </w:p>
    <w:p w14:paraId="564B6D96" w14:textId="77777777" w:rsidR="00481BFE" w:rsidRPr="00C37327" w:rsidRDefault="00481BFE" w:rsidP="00481BFE">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6B7FA12" w14:textId="77777777" w:rsidR="00481BFE" w:rsidRPr="00C37327" w:rsidRDefault="00481BFE" w:rsidP="00481BFE">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B015190" w14:textId="77777777" w:rsidR="00481BFE" w:rsidRPr="00C37327" w:rsidRDefault="00481BFE" w:rsidP="00481BFE">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7CA2F705" w14:textId="77777777" w:rsidR="00481BFE" w:rsidRPr="00C37327" w:rsidRDefault="00481BFE" w:rsidP="00481BFE">
      <w:pPr>
        <w:rPr>
          <w:sz w:val="16"/>
          <w:szCs w:val="16"/>
        </w:rPr>
      </w:pPr>
      <w:r w:rsidRPr="00C37327">
        <w:rPr>
          <w:sz w:val="16"/>
          <w:szCs w:val="16"/>
        </w:rPr>
        <w:t>2050</w:t>
      </w:r>
    </w:p>
    <w:p w14:paraId="12EB88CF" w14:textId="77777777" w:rsidR="00481BFE" w:rsidRPr="00C37327" w:rsidRDefault="00481BFE" w:rsidP="00481BFE">
      <w:pPr>
        <w:rPr>
          <w:sz w:val="16"/>
          <w:szCs w:val="16"/>
        </w:rPr>
      </w:pPr>
      <w:r w:rsidRPr="00C37327">
        <w:rPr>
          <w:sz w:val="16"/>
          <w:szCs w:val="16"/>
        </w:rPr>
        <w:t>Rising temperature, rising sea levels, rising migration</w:t>
      </w:r>
    </w:p>
    <w:p w14:paraId="70EC28C4" w14:textId="77777777" w:rsidR="00481BFE" w:rsidRPr="00C37327" w:rsidRDefault="00481BFE" w:rsidP="00481BFE">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proofErr w:type="spellStart"/>
      <w:r w:rsidRPr="008F5BC7">
        <w:rPr>
          <w:rStyle w:val="StyleUnderline"/>
        </w:rPr>
        <w:t>C over</w:t>
      </w:r>
      <w:proofErr w:type="spellEnd"/>
      <w:r w:rsidRPr="008F5BC7">
        <w:rPr>
          <w:rStyle w:val="StyleUnderline"/>
        </w:rPr>
        <w:t xml:space="preserve">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2EE4D08E" w14:textId="77777777" w:rsidR="00481BFE" w:rsidRPr="00C37327" w:rsidRDefault="00481BFE" w:rsidP="00481BFE">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B2199E6" w14:textId="77777777" w:rsidR="00481BFE" w:rsidRPr="00C37327" w:rsidRDefault="00481BFE" w:rsidP="00481BFE">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7319DCE0" w14:textId="77777777" w:rsidR="00481BFE" w:rsidRPr="00C37327" w:rsidRDefault="00481BFE" w:rsidP="00481BFE">
      <w:pPr>
        <w:rPr>
          <w:sz w:val="16"/>
          <w:szCs w:val="16"/>
        </w:rPr>
      </w:pPr>
      <w:r w:rsidRPr="00C37327">
        <w:rPr>
          <w:sz w:val="16"/>
          <w:szCs w:val="16"/>
        </w:rPr>
        <w:t>Freshwater scarcity</w:t>
      </w:r>
    </w:p>
    <w:p w14:paraId="423B72CA" w14:textId="77777777" w:rsidR="00481BFE" w:rsidRPr="00C37327" w:rsidRDefault="00481BFE" w:rsidP="00481BFE">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7DAF7B22" w14:textId="77777777" w:rsidR="00481BFE" w:rsidRPr="00C37327" w:rsidRDefault="00481BFE" w:rsidP="00481BFE">
      <w:pPr>
        <w:rPr>
          <w:sz w:val="16"/>
        </w:rPr>
      </w:pPr>
      <w:r w:rsidRPr="00A53A0D">
        <w:rPr>
          <w:rStyle w:val="StyleUnderline"/>
        </w:rPr>
        <w:t xml:space="preserve">Sea levels are </w:t>
      </w:r>
      <w:r w:rsidRPr="00A53A0D">
        <w:rPr>
          <w:rStyle w:val="Emphasis"/>
        </w:rPr>
        <w:t>rising faster</w:t>
      </w:r>
      <w:r w:rsidRPr="00A53A0D">
        <w:rPr>
          <w:rStyle w:val="StyleUnderline"/>
        </w:rPr>
        <w:t xml:space="preserve"> than expected</w:t>
      </w:r>
      <w:r w:rsidRPr="00A53A0D">
        <w:rPr>
          <w:sz w:val="16"/>
        </w:rPr>
        <w:t xml:space="preserve"> and are approaching one </w:t>
      </w:r>
      <w:proofErr w:type="spellStart"/>
      <w:r w:rsidRPr="00A53A0D">
        <w:rPr>
          <w:sz w:val="16"/>
        </w:rPr>
        <w:t>metre</w:t>
      </w:r>
      <w:proofErr w:type="spellEnd"/>
      <w:r w:rsidRPr="00A53A0D">
        <w:rPr>
          <w:sz w:val="16"/>
        </w:rPr>
        <w:t xml:space="preserve">. </w:t>
      </w:r>
      <w:r w:rsidRPr="00A53A0D">
        <w:rPr>
          <w:rStyle w:val="Emphasis"/>
        </w:rPr>
        <w:t>Salt</w:t>
      </w:r>
      <w:r w:rsidRPr="00A53A0D">
        <w:rPr>
          <w:rStyle w:val="StyleUnderline"/>
        </w:rPr>
        <w:t xml:space="preserve"> water </w:t>
      </w:r>
      <w:r w:rsidRPr="00A53A0D">
        <w:rPr>
          <w:rStyle w:val="Emphasis"/>
        </w:rPr>
        <w:t>penetrates</w:t>
      </w:r>
      <w:r w:rsidRPr="00A53A0D">
        <w:rPr>
          <w:rStyle w:val="StyleUnderline"/>
        </w:rPr>
        <w:t xml:space="preserve"> the groundwater reservoirs in</w:t>
      </w:r>
      <w:r w:rsidRPr="00A53A0D">
        <w:rPr>
          <w:sz w:val="16"/>
        </w:rPr>
        <w:t xml:space="preserve"> coastal regions and </w:t>
      </w:r>
      <w:r w:rsidRPr="00A53A0D">
        <w:rPr>
          <w:rStyle w:val="StyleUnderline"/>
        </w:rPr>
        <w:t xml:space="preserve">all major </w:t>
      </w:r>
      <w:r w:rsidRPr="00A53A0D">
        <w:rPr>
          <w:rStyle w:val="Emphasis"/>
        </w:rPr>
        <w:t>river</w:t>
      </w:r>
      <w:r w:rsidRPr="00A53A0D">
        <w:rPr>
          <w:sz w:val="16"/>
        </w:rPr>
        <w:t xml:space="preserve"> delta</w:t>
      </w:r>
      <w:r w:rsidRPr="00A53A0D">
        <w:rPr>
          <w:rStyle w:val="Emphasis"/>
        </w:rPr>
        <w:t>s</w:t>
      </w:r>
      <w:r w:rsidRPr="00A53A0D">
        <w:rPr>
          <w:rStyle w:val="StyleUnderline"/>
        </w:rPr>
        <w:t>, putting</w:t>
      </w:r>
      <w:r w:rsidRPr="00A53A0D">
        <w:rPr>
          <w:sz w:val="16"/>
        </w:rPr>
        <w:t xml:space="preserve"> some of </w:t>
      </w:r>
      <w:r w:rsidRPr="00A53A0D">
        <w:rPr>
          <w:rStyle w:val="StyleUnderline"/>
        </w:rPr>
        <w:t xml:space="preserve">the </w:t>
      </w:r>
      <w:r w:rsidRPr="00A53A0D">
        <w:rPr>
          <w:rStyle w:val="Emphasis"/>
        </w:rPr>
        <w:t>‘bread baskets’</w:t>
      </w:r>
      <w:r w:rsidRPr="00A53A0D">
        <w:rPr>
          <w:rStyle w:val="StyleUnderline"/>
        </w:rPr>
        <w:t xml:space="preserve"> of the world at risk</w:t>
      </w:r>
      <w:r w:rsidRPr="00A53A0D">
        <w:rPr>
          <w:sz w:val="16"/>
        </w:rPr>
        <w:t xml:space="preserve"> (for example, in Egypt, Vietnam, India, Bangladesh, Argentina, the United States). The </w:t>
      </w:r>
      <w:r w:rsidRPr="00A53A0D">
        <w:rPr>
          <w:rStyle w:val="Emphasis"/>
        </w:rPr>
        <w:t>tidal flats</w:t>
      </w:r>
      <w:r w:rsidRPr="00A53A0D">
        <w:rPr>
          <w:rStyle w:val="StyleUnderline"/>
        </w:rPr>
        <w:t xml:space="preserve"> and salt marshes</w:t>
      </w:r>
      <w:r w:rsidRPr="00A53A0D">
        <w:rPr>
          <w:sz w:val="16"/>
        </w:rPr>
        <w:t xml:space="preserve"> along the North Sea and similar coastal regions are under pressure – where dikes are not moved back, sacrificing land to the sea and allowing salt marshes to move inland, they </w:t>
      </w:r>
      <w:r w:rsidRPr="00A53A0D">
        <w:rPr>
          <w:rStyle w:val="StyleUnderline"/>
        </w:rPr>
        <w:t>are</w:t>
      </w:r>
      <w:r w:rsidRPr="00C37327">
        <w:rPr>
          <w:rStyle w:val="StyleUnderline"/>
        </w:rPr>
        <w:t xml:space="preserv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C37327">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5013B9B1" w14:textId="77777777" w:rsidR="00481BFE" w:rsidRPr="00C37327" w:rsidRDefault="00481BFE" w:rsidP="00481BFE">
      <w:pPr>
        <w:rPr>
          <w:sz w:val="16"/>
          <w:szCs w:val="16"/>
        </w:rPr>
      </w:pPr>
      <w:r w:rsidRPr="00C37327">
        <w:rPr>
          <w:sz w:val="16"/>
          <w:szCs w:val="16"/>
        </w:rPr>
        <w:t>Food (in)security</w:t>
      </w:r>
    </w:p>
    <w:p w14:paraId="1FC79C2F" w14:textId="77777777" w:rsidR="00481BFE" w:rsidRPr="00C37327" w:rsidRDefault="00481BFE" w:rsidP="00481BFE">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47BF8B98" w14:textId="77777777" w:rsidR="00481BFE" w:rsidRPr="00A53A0D" w:rsidRDefault="00481BFE" w:rsidP="00481BFE">
      <w:pPr>
        <w:rPr>
          <w:sz w:val="16"/>
          <w:szCs w:val="16"/>
        </w:rPr>
      </w:pPr>
      <w:r w:rsidRPr="00C37327">
        <w:rPr>
          <w:sz w:val="16"/>
          <w:szCs w:val="16"/>
        </w:rPr>
        <w:lastRenderedPageBreak/>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w:t>
      </w:r>
      <w:r w:rsidRPr="00A53A0D">
        <w:rPr>
          <w:sz w:val="16"/>
          <w:szCs w:val="16"/>
        </w:rPr>
        <w:t>per cent.</w:t>
      </w:r>
    </w:p>
    <w:p w14:paraId="1A5B1BDD" w14:textId="77777777" w:rsidR="00481BFE" w:rsidRPr="00A53A0D" w:rsidRDefault="00481BFE" w:rsidP="00481BFE">
      <w:pPr>
        <w:rPr>
          <w:sz w:val="16"/>
          <w:szCs w:val="16"/>
        </w:rPr>
      </w:pPr>
      <w:r w:rsidRPr="00A53A0D">
        <w:rPr>
          <w:sz w:val="16"/>
          <w:szCs w:val="16"/>
        </w:rPr>
        <w:t>Health</w:t>
      </w:r>
    </w:p>
    <w:p w14:paraId="3448B85D" w14:textId="77777777" w:rsidR="00481BFE" w:rsidRPr="00A53A0D" w:rsidRDefault="00481BFE" w:rsidP="00481BFE">
      <w:pPr>
        <w:rPr>
          <w:sz w:val="16"/>
        </w:rPr>
      </w:pPr>
      <w:r w:rsidRPr="00A53A0D">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A53A0D">
        <w:rPr>
          <w:sz w:val="16"/>
        </w:rPr>
        <w:t>chika</w:t>
      </w:r>
      <w:proofErr w:type="spellEnd"/>
      <w:r w:rsidRPr="00A53A0D">
        <w:rPr>
          <w:sz w:val="16"/>
        </w:rPr>
        <w:t xml:space="preserve"> and West Nile fever are regular occurrences. </w:t>
      </w:r>
      <w:r w:rsidRPr="00A53A0D">
        <w:rPr>
          <w:rStyle w:val="StyleUnderline"/>
        </w:rPr>
        <w:t xml:space="preserve">New </w:t>
      </w:r>
      <w:r w:rsidRPr="00A53A0D">
        <w:rPr>
          <w:rStyle w:val="Emphasis"/>
        </w:rPr>
        <w:t>pathogens</w:t>
      </w:r>
      <w:r w:rsidRPr="00A53A0D">
        <w:rPr>
          <w:rStyle w:val="StyleUnderline"/>
        </w:rPr>
        <w:t xml:space="preserve"> have emerged from </w:t>
      </w:r>
      <w:r w:rsidRPr="00A53A0D">
        <w:rPr>
          <w:rStyle w:val="Emphasis"/>
        </w:rPr>
        <w:t>zoonoses</w:t>
      </w:r>
      <w:r w:rsidRPr="00A53A0D">
        <w:rPr>
          <w:rStyle w:val="StyleUnderline"/>
        </w:rPr>
        <w:t>, pandemics with previously unknown pathogens</w:t>
      </w:r>
      <w:r w:rsidRPr="00A53A0D">
        <w:rPr>
          <w:sz w:val="16"/>
        </w:rPr>
        <w:t xml:space="preserve"> regularly claim numerous victims worldwide – </w:t>
      </w:r>
      <w:r w:rsidRPr="00A53A0D">
        <w:rPr>
          <w:rStyle w:val="StyleUnderline"/>
        </w:rPr>
        <w:t>the ‘age of pandemics’</w:t>
      </w:r>
      <w:r w:rsidRPr="00A53A0D">
        <w:rPr>
          <w:sz w:val="16"/>
        </w:rPr>
        <w:t xml:space="preserve">, of which IPBES had warned urgently, </w:t>
      </w:r>
      <w:r w:rsidRPr="00A53A0D">
        <w:rPr>
          <w:rStyle w:val="StyleUnderline"/>
        </w:rPr>
        <w:t xml:space="preserve">has </w:t>
      </w:r>
      <w:r w:rsidRPr="00A53A0D">
        <w:rPr>
          <w:rStyle w:val="Emphasis"/>
        </w:rPr>
        <w:t>dawned</w:t>
      </w:r>
      <w:r w:rsidRPr="00A53A0D">
        <w:rPr>
          <w:sz w:val="16"/>
        </w:rPr>
        <w:t xml:space="preserve"> (IPBES, 2020).</w:t>
      </w:r>
    </w:p>
    <w:p w14:paraId="64D5A1C6" w14:textId="77777777" w:rsidR="00481BFE" w:rsidRPr="00A53A0D" w:rsidRDefault="00481BFE" w:rsidP="00481BFE">
      <w:pPr>
        <w:rPr>
          <w:sz w:val="16"/>
          <w:szCs w:val="16"/>
        </w:rPr>
      </w:pPr>
      <w:r w:rsidRPr="00A53A0D">
        <w:rPr>
          <w:sz w:val="16"/>
          <w:szCs w:val="16"/>
        </w:rPr>
        <w:t>Alternative scenario for Europe (other regions unaffected)</w:t>
      </w:r>
    </w:p>
    <w:p w14:paraId="72AC0889" w14:textId="77777777" w:rsidR="00481BFE" w:rsidRPr="00C37327" w:rsidRDefault="00481BFE" w:rsidP="00481BFE">
      <w:pPr>
        <w:rPr>
          <w:sz w:val="16"/>
          <w:szCs w:val="16"/>
        </w:rPr>
      </w:pPr>
      <w:r w:rsidRPr="00A53A0D">
        <w:rPr>
          <w:sz w:val="16"/>
          <w:szCs w:val="16"/>
        </w:rPr>
        <w:t>Following the calculations of Ditlevsen and Ditlevsen (2023), the AMOC/Gulf Stream warm water circulation would collapse between 2025 and 2095 with a central estimate of 2050 (assuming emissions</w:t>
      </w:r>
      <w:r w:rsidRPr="00C37327">
        <w:rPr>
          <w:sz w:val="16"/>
          <w:szCs w:val="16"/>
        </w:rPr>
        <w:t xml:space="preserve">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CD06748" w14:textId="77777777" w:rsidR="00481BFE" w:rsidRPr="00C37327" w:rsidRDefault="00481BFE" w:rsidP="00481BFE">
      <w:pPr>
        <w:rPr>
          <w:sz w:val="16"/>
          <w:szCs w:val="16"/>
        </w:rPr>
      </w:pPr>
      <w:r w:rsidRPr="00C37327">
        <w:rPr>
          <w:sz w:val="16"/>
          <w:szCs w:val="16"/>
        </w:rPr>
        <w:t>2070</w:t>
      </w:r>
    </w:p>
    <w:p w14:paraId="72170434" w14:textId="77777777" w:rsidR="00481BFE" w:rsidRPr="00C37327" w:rsidRDefault="00481BFE" w:rsidP="00481BFE">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80930EE" w14:textId="77777777" w:rsidR="00481BFE" w:rsidRPr="00C37327" w:rsidRDefault="00481BFE" w:rsidP="00481BFE">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13A705D6" w14:textId="77777777" w:rsidR="00481BFE" w:rsidRPr="00C37327" w:rsidRDefault="00481BFE" w:rsidP="00481BFE">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997A176" w14:textId="77777777" w:rsidR="00481BFE" w:rsidRPr="008F5BC7" w:rsidRDefault="00481BFE" w:rsidP="00481BFE"/>
    <w:p w14:paraId="1919E09F" w14:textId="77777777" w:rsidR="00481BFE" w:rsidRDefault="00481BFE" w:rsidP="00481BFE">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10CAE272" w14:textId="77777777" w:rsidR="00481BFE" w:rsidRPr="001F3336" w:rsidRDefault="00481BFE" w:rsidP="00481BFE">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525DE91C" w14:textId="77777777" w:rsidR="00481BFE" w:rsidRPr="001F3336" w:rsidRDefault="00481BFE" w:rsidP="00481BFE">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1F3336">
        <w:rPr>
          <w:sz w:val="16"/>
        </w:rPr>
        <w:t>Yet,</w:t>
      </w:r>
      <w:proofErr w:type="gramEnd"/>
      <w:r w:rsidRPr="001F3336">
        <w:rPr>
          <w:sz w:val="16"/>
        </w:rPr>
        <w:t xml:space="preserve">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w:t>
      </w:r>
      <w:proofErr w:type="spellStart"/>
      <w:r w:rsidRPr="001F3336">
        <w:rPr>
          <w:sz w:val="16"/>
        </w:rPr>
        <w:t>programmes</w:t>
      </w:r>
      <w:proofErr w:type="spellEnd"/>
      <w:r w:rsidRPr="001F3336">
        <w:rPr>
          <w:sz w:val="16"/>
        </w:rPr>
        <w:t xml:space="preserve">,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w:t>
      </w:r>
      <w:proofErr w:type="spellStart"/>
      <w:r w:rsidRPr="001F3336">
        <w:rPr>
          <w:sz w:val="16"/>
        </w:rPr>
        <w:t>Chyba</w:t>
      </w:r>
      <w:proofErr w:type="spellEnd"/>
      <w:r w:rsidRPr="001F3336">
        <w:rPr>
          <w:sz w:val="16"/>
        </w:rPr>
        <w:t xml:space="preserve">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w:t>
      </w:r>
      <w:proofErr w:type="spellStart"/>
      <w:r w:rsidRPr="001F3336">
        <w:rPr>
          <w:sz w:val="16"/>
        </w:rPr>
        <w:t>Chyba</w:t>
      </w:r>
      <w:proofErr w:type="spellEnd"/>
      <w:r w:rsidRPr="001F3336">
        <w:rPr>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77C4ABC3" w14:textId="77777777" w:rsidR="00481BFE" w:rsidRPr="001F3336" w:rsidRDefault="00481BFE" w:rsidP="00481BFE">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1F3336">
        <w:rPr>
          <w:sz w:val="16"/>
        </w:rPr>
        <w:t>as a whole to</w:t>
      </w:r>
      <w:proofErr w:type="gramEnd"/>
      <w:r w:rsidRPr="001F3336">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w:t>
      </w:r>
      <w:proofErr w:type="gramStart"/>
      <w:r w:rsidRPr="001F3336">
        <w:rPr>
          <w:sz w:val="16"/>
        </w:rPr>
        <w:t>, in particular, gain-of-function</w:t>
      </w:r>
      <w:proofErr w:type="gramEnd"/>
      <w:r w:rsidRPr="001F3336">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sidRPr="001F3336">
        <w:rPr>
          <w:sz w:val="16"/>
        </w:rPr>
        <w:t>particular human</w:t>
      </w:r>
      <w:proofErr w:type="gramEnd"/>
      <w:r w:rsidRPr="001F3336">
        <w:rPr>
          <w:sz w:val="16"/>
        </w:rPr>
        <w:t xml:space="preserve"> genes on our traits and how these might be used for personal gain (Ma, et al. 2017).</w:t>
      </w:r>
    </w:p>
    <w:p w14:paraId="4EFE5AD0" w14:textId="77777777" w:rsidR="00481BFE" w:rsidRPr="00E73F23" w:rsidRDefault="00481BFE" w:rsidP="00481BFE"/>
    <w:p w14:paraId="0EEECAE3" w14:textId="77777777" w:rsidR="00481BFE" w:rsidRPr="00AE6EEB" w:rsidRDefault="00481BFE" w:rsidP="00481BFE">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79EA1A76" w14:textId="77777777" w:rsidR="00481BFE" w:rsidRPr="00AF4504" w:rsidRDefault="00481BFE" w:rsidP="00481BFE">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25062352" w14:textId="77777777" w:rsidR="00481BFE" w:rsidRPr="00AF4504" w:rsidRDefault="00481BFE" w:rsidP="00481BFE">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 xml:space="preserve">nuclear </w:t>
      </w:r>
      <w:r w:rsidRPr="00AF4504">
        <w:rPr>
          <w:rStyle w:val="Emphasis"/>
          <w:highlight w:val="cyan"/>
        </w:rPr>
        <w:lastRenderedPageBreak/>
        <w:t>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w:t>
      </w:r>
      <w:r w:rsidRPr="00CC307D">
        <w:rPr>
          <w:sz w:val="16"/>
        </w:rPr>
        <w:t xml:space="preserve">Korea. </w:t>
      </w:r>
      <w:r w:rsidRPr="00CC307D">
        <w:rPr>
          <w:rStyle w:val="Emphasis"/>
        </w:rPr>
        <w:t>Fires</w:t>
      </w:r>
      <w:r w:rsidRPr="00CC307D">
        <w:rPr>
          <w:rStyle w:val="StyleUnderline"/>
        </w:rPr>
        <w:t xml:space="preserve"> ignited </w:t>
      </w:r>
      <w:proofErr w:type="gramStart"/>
      <w:r w:rsidRPr="00CC307D">
        <w:rPr>
          <w:rStyle w:val="StyleUnderline"/>
        </w:rPr>
        <w:t xml:space="preserve">in the </w:t>
      </w:r>
      <w:r w:rsidRPr="00CC307D">
        <w:rPr>
          <w:rStyle w:val="Emphasis"/>
        </w:rPr>
        <w:t>course</w:t>
      </w:r>
      <w:r w:rsidRPr="00CC307D">
        <w:rPr>
          <w:rStyle w:val="StyleUnderline"/>
        </w:rPr>
        <w:t xml:space="preserve"> of</w:t>
      </w:r>
      <w:proofErr w:type="gramEnd"/>
      <w:r w:rsidRPr="00CC307D">
        <w:rPr>
          <w:rStyle w:val="StyleUnderline"/>
        </w:rPr>
        <w:t xml:space="preserve"> </w:t>
      </w:r>
      <w:r w:rsidRPr="00CC307D">
        <w:rPr>
          <w:rStyle w:val="Emphasis"/>
        </w:rPr>
        <w:t>battle</w:t>
      </w:r>
      <w:r w:rsidRPr="00CC307D">
        <w:rPr>
          <w:rStyle w:val="StyleUnderline"/>
        </w:rPr>
        <w:t xml:space="preserve"> would, of course, add additional </w:t>
      </w:r>
      <w:r w:rsidRPr="00CC307D">
        <w:rPr>
          <w:rStyle w:val="Emphasis"/>
        </w:rPr>
        <w:t>carbon</w:t>
      </w:r>
      <w:r w:rsidRPr="00CC307D">
        <w:rPr>
          <w:rStyle w:val="StyleUnderline"/>
        </w:rPr>
        <w:t xml:space="preserve"> to the </w:t>
      </w:r>
      <w:r w:rsidRPr="00CC307D">
        <w:rPr>
          <w:rStyle w:val="Emphasis"/>
        </w:rPr>
        <w:t>atmosphere</w:t>
      </w:r>
      <w:r w:rsidRPr="00CC307D">
        <w:rPr>
          <w:sz w:val="16"/>
        </w:rPr>
        <w:t>, while the subsequent breakdown in global economic activity would postpone by years any transition to a green economy.</w:t>
      </w:r>
    </w:p>
    <w:p w14:paraId="7785BD67" w14:textId="77777777" w:rsidR="00481BFE" w:rsidRPr="00E73F23" w:rsidRDefault="00481BFE" w:rsidP="00481BFE"/>
    <w:p w14:paraId="60C01698" w14:textId="77777777" w:rsidR="00481BFE" w:rsidRDefault="00481BFE" w:rsidP="00481BFE">
      <w:pPr>
        <w:pStyle w:val="Heading4"/>
      </w:pPr>
      <w:r>
        <w:rPr>
          <w:bCs/>
          <w:iCs w:val="0"/>
        </w:rPr>
        <w:t>Independently,</w:t>
      </w:r>
      <w:r>
        <w:t xml:space="preserve">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442FC0ED" w14:textId="77777777" w:rsidR="00481BFE" w:rsidRPr="00F3429A" w:rsidRDefault="00481BFE" w:rsidP="00481BFE">
      <w:r w:rsidRPr="00426C50">
        <w:rPr>
          <w:rStyle w:val="Style13ptBold"/>
        </w:rPr>
        <w:t>Homer-Dixon 24</w:t>
      </w:r>
      <w:r>
        <w:t xml:space="preserve">,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(*Thomas Homer-Dixon, **Luke Kemp, ***Michael Lawrence, †Megan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770919AA" w14:textId="77777777" w:rsidR="00481BFE" w:rsidRPr="000E1427" w:rsidRDefault="00481BFE" w:rsidP="00481BFE">
      <w:pPr>
        <w:rPr>
          <w:sz w:val="16"/>
        </w:rPr>
      </w:pPr>
      <w:r w:rsidRPr="00D15C4C">
        <w:rPr>
          <w:rStyle w:val="StyleUnderline"/>
        </w:rPr>
        <w:t xml:space="preserve">Our </w:t>
      </w:r>
      <w:proofErr w:type="gramStart"/>
      <w:r w:rsidRPr="00D15C4C">
        <w:rPr>
          <w:rStyle w:val="StyleUnderline"/>
        </w:rPr>
        <w:t>world’s</w:t>
      </w:r>
      <w:proofErr w:type="gramEnd"/>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332A793B" w14:textId="77777777" w:rsidR="00481BFE" w:rsidRPr="000E1427" w:rsidRDefault="00481BFE" w:rsidP="00481BFE">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F79AA9D" w14:textId="77777777" w:rsidR="00481BFE" w:rsidRPr="000E1427" w:rsidRDefault="00481BFE" w:rsidP="00481BFE">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79935599" w14:textId="77777777" w:rsidR="00481BFE" w:rsidRPr="000E1427" w:rsidRDefault="00481BFE" w:rsidP="00481BFE">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2447C57F" w14:textId="77777777" w:rsidR="00481BFE" w:rsidRPr="000E1427" w:rsidRDefault="00481BFE" w:rsidP="00481BFE">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707056CD" w14:textId="77777777" w:rsidR="00481BFE" w:rsidRPr="000E1427" w:rsidRDefault="00481BFE" w:rsidP="00481BFE">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20BEE31F" w14:textId="77777777" w:rsidR="00481BFE" w:rsidRPr="000E1427" w:rsidRDefault="00481BFE" w:rsidP="00481BFE">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61BDE46" w14:textId="77777777" w:rsidR="00481BFE" w:rsidRPr="00D53EAA" w:rsidRDefault="00481BFE" w:rsidP="00481BFE">
      <w:pPr>
        <w:rPr>
          <w:rStyle w:val="StyleUnderline"/>
        </w:rPr>
      </w:pPr>
      <w:r w:rsidRPr="000E1427">
        <w:rPr>
          <w:sz w:val="16"/>
        </w:rPr>
        <w:lastRenderedPageBreak/>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62AFE3F" w14:textId="77777777" w:rsidR="00481BFE" w:rsidRPr="000E1427" w:rsidRDefault="00481BFE" w:rsidP="00481BFE">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3A68700F" w14:textId="77777777" w:rsidR="00481BFE" w:rsidRPr="000E1427" w:rsidRDefault="00481BFE" w:rsidP="00481BFE">
      <w:pPr>
        <w:rPr>
          <w:sz w:val="16"/>
        </w:rPr>
      </w:pPr>
      <w:r w:rsidRPr="000E1427">
        <w:rPr>
          <w:sz w:val="16"/>
        </w:rPr>
        <w:t>2. We identify a set of critical junctures likely to arise from the election itself or from a Trump administration’s actions following the election (see Box 2).</w:t>
      </w:r>
    </w:p>
    <w:p w14:paraId="539FB9A1" w14:textId="77777777" w:rsidR="00481BFE" w:rsidRPr="000E1427" w:rsidRDefault="00481BFE" w:rsidP="00481BFE">
      <w:pPr>
        <w:rPr>
          <w:sz w:val="16"/>
        </w:rPr>
      </w:pPr>
      <w:r w:rsidRPr="000E1427">
        <w:rPr>
          <w:sz w:val="16"/>
        </w:rPr>
        <w:t xml:space="preserve">3. We then combine our results from these two steps to inform a causal-loop analysis that identifies potentially dangerous self-reinforcing </w:t>
      </w:r>
      <w:proofErr w:type="gramStart"/>
      <w:r w:rsidRPr="000E1427">
        <w:rPr>
          <w:sz w:val="16"/>
        </w:rPr>
        <w:t>feedbacks</w:t>
      </w:r>
      <w:proofErr w:type="gramEnd"/>
      <w:r w:rsidRPr="000E1427">
        <w:rPr>
          <w:sz w:val="16"/>
        </w:rPr>
        <w:t xml:space="preserve"> that could operate across multiple global system boundaries.</w:t>
      </w:r>
    </w:p>
    <w:p w14:paraId="31A12896" w14:textId="77777777" w:rsidR="00481BFE" w:rsidRPr="000E1427" w:rsidRDefault="00481BFE" w:rsidP="00481BFE">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E9EC6D5" w14:textId="77777777" w:rsidR="00481BFE" w:rsidRPr="000E1427" w:rsidRDefault="00481BFE" w:rsidP="00481BFE">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7C3E7FAA" w14:textId="77777777" w:rsidR="00481BFE" w:rsidRPr="000E1427" w:rsidRDefault="00481BFE" w:rsidP="00481BFE">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proofErr w:type="spellStart"/>
      <w:r w:rsidRPr="000E1427">
        <w:rPr>
          <w:rStyle w:val="Emphasis"/>
          <w:highlight w:val="cyan"/>
        </w:rPr>
        <w:t>polycrisis</w:t>
      </w:r>
      <w:proofErr w:type="spellEnd"/>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4B495FF" w14:textId="77777777" w:rsidR="00481BFE" w:rsidRPr="00D53EAA" w:rsidRDefault="00481BFE" w:rsidP="00481BFE">
      <w:pPr>
        <w:rPr>
          <w:sz w:val="4"/>
          <w:szCs w:val="4"/>
        </w:rPr>
      </w:pPr>
      <w:r w:rsidRPr="00D53EAA">
        <w:rPr>
          <w:sz w:val="4"/>
          <w:szCs w:val="4"/>
        </w:rPr>
        <w:t>Box 1: The stress-trigger-crisis model</w:t>
      </w:r>
    </w:p>
    <w:p w14:paraId="1EEB0712" w14:textId="77777777" w:rsidR="00481BFE" w:rsidRPr="00D53EAA" w:rsidRDefault="00481BFE" w:rsidP="00481BFE">
      <w:pPr>
        <w:rPr>
          <w:sz w:val="4"/>
          <w:szCs w:val="4"/>
        </w:rPr>
      </w:pPr>
      <w:r w:rsidRPr="00D53EAA">
        <w:rPr>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D53EAA">
        <w:rPr>
          <w:sz w:val="4"/>
          <w:szCs w:val="4"/>
        </w:rPr>
        <w:t>feedbacks</w:t>
      </w:r>
      <w:proofErr w:type="gramEnd"/>
      <w:r w:rsidRPr="00D53EAA">
        <w:rPr>
          <w:sz w:val="4"/>
          <w:szCs w:val="4"/>
        </w:rPr>
        <w:t>, and structural relationships that keeps their behaviors and properties within a “normal” range.</w:t>
      </w:r>
    </w:p>
    <w:p w14:paraId="397AF031" w14:textId="77777777" w:rsidR="00481BFE" w:rsidRPr="00D53EAA" w:rsidRDefault="00481BFE" w:rsidP="00481BFE">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C5D598C" w14:textId="77777777" w:rsidR="00481BFE" w:rsidRPr="00D53EAA" w:rsidRDefault="00481BFE" w:rsidP="00481BFE">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4413037" w14:textId="77777777" w:rsidR="00481BFE" w:rsidRPr="00D53EAA" w:rsidRDefault="00481BFE" w:rsidP="00481BFE">
      <w:pPr>
        <w:rPr>
          <w:sz w:val="4"/>
          <w:szCs w:val="4"/>
        </w:rPr>
      </w:pPr>
      <w:r w:rsidRPr="00D53EAA">
        <w:rPr>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D53EAA">
        <w:rPr>
          <w:sz w:val="4"/>
          <w:szCs w:val="4"/>
        </w:rPr>
        <w:t>feedbacks</w:t>
      </w:r>
      <w:proofErr w:type="gramEnd"/>
      <w:r w:rsidRPr="00D53EAA">
        <w:rPr>
          <w:sz w:val="4"/>
          <w:szCs w:val="4"/>
        </w:rPr>
        <w:t xml:space="preserve"> act like gravity to keep the system state, represented by the ball, in equilibrium, by pulling it back towards the bottom amidst its day-to-day fluctuations. But over time, stresses can make the basin shallower, which means the system is losing resilience.</w:t>
      </w:r>
    </w:p>
    <w:p w14:paraId="33E39E73" w14:textId="77777777" w:rsidR="00481BFE" w:rsidRPr="00D53EAA" w:rsidRDefault="00481BFE" w:rsidP="00481BFE">
      <w:pPr>
        <w:rPr>
          <w:sz w:val="4"/>
          <w:szCs w:val="4"/>
        </w:rPr>
      </w:pPr>
      <w:r w:rsidRPr="00D53EAA">
        <w:rPr>
          <w:sz w:val="4"/>
          <w:szCs w:val="4"/>
        </w:rPr>
        <w:t xml:space="preserve">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D53EAA">
        <w:rPr>
          <w:sz w:val="4"/>
          <w:szCs w:val="4"/>
        </w:rPr>
        <w:t>polycrisis</w:t>
      </w:r>
      <w:proofErr w:type="spellEnd"/>
      <w:r w:rsidRPr="00D53EAA">
        <w:rPr>
          <w:sz w:val="4"/>
          <w:szCs w:val="4"/>
        </w:rPr>
        <w:t>.</w:t>
      </w:r>
    </w:p>
    <w:p w14:paraId="3E426DE8" w14:textId="77777777" w:rsidR="00481BFE" w:rsidRPr="00D53EAA" w:rsidRDefault="00481BFE" w:rsidP="00481BFE">
      <w:pPr>
        <w:rPr>
          <w:sz w:val="4"/>
          <w:szCs w:val="4"/>
        </w:rPr>
      </w:pPr>
      <w:r w:rsidRPr="00D53EAA">
        <w:rPr>
          <w:sz w:val="4"/>
          <w:szCs w:val="4"/>
        </w:rPr>
        <w:t xml:space="preserve">We argue here that Mr. Trump can affect the risk of global </w:t>
      </w:r>
      <w:proofErr w:type="spellStart"/>
      <w:r w:rsidRPr="00D53EAA">
        <w:rPr>
          <w:sz w:val="4"/>
          <w:szCs w:val="4"/>
        </w:rPr>
        <w:t>polycrisis</w:t>
      </w:r>
      <w:proofErr w:type="spellEnd"/>
      <w:r w:rsidRPr="00D53EAA">
        <w:rPr>
          <w:sz w:val="4"/>
          <w:szCs w:val="4"/>
        </w:rPr>
        <w:t xml:space="preserve"> by both altering the force of existing long-term stresses and generating trigger events that interact with those existing stresses to catalyze crisis. </w:t>
      </w:r>
    </w:p>
    <w:p w14:paraId="157F25BD" w14:textId="77777777" w:rsidR="00481BFE" w:rsidRPr="00D53EAA" w:rsidRDefault="00481BFE" w:rsidP="00481BFE">
      <w:pPr>
        <w:rPr>
          <w:sz w:val="4"/>
          <w:szCs w:val="4"/>
        </w:rPr>
      </w:pPr>
      <w:r w:rsidRPr="00D53EAA">
        <w:rPr>
          <w:sz w:val="4"/>
          <w:szCs w:val="4"/>
        </w:rPr>
        <w:t>Box 2: Critical-juncture analysis</w:t>
      </w:r>
    </w:p>
    <w:p w14:paraId="49D78FF0" w14:textId="77777777" w:rsidR="00481BFE" w:rsidRPr="00D53EAA" w:rsidRDefault="00481BFE" w:rsidP="00481BFE">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DB9C094" w14:textId="77777777" w:rsidR="00481BFE" w:rsidRPr="00D53EAA" w:rsidRDefault="00481BFE" w:rsidP="00481BFE">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A1DD82B" w14:textId="77777777" w:rsidR="00481BFE" w:rsidRPr="00D53EAA" w:rsidRDefault="00481BFE" w:rsidP="00481BFE">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5FA9A66" w14:textId="77777777" w:rsidR="00481BFE" w:rsidRPr="00D53EAA" w:rsidRDefault="00481BFE" w:rsidP="00481BFE">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A021E68" w14:textId="77777777" w:rsidR="00481BFE" w:rsidRPr="00D53EAA" w:rsidRDefault="00481BFE" w:rsidP="00481BFE">
      <w:pPr>
        <w:rPr>
          <w:sz w:val="4"/>
          <w:szCs w:val="4"/>
        </w:rPr>
      </w:pPr>
      <w:r w:rsidRPr="00D53EAA">
        <w:rPr>
          <w:sz w:val="4"/>
          <w:szCs w:val="4"/>
        </w:rPr>
        <w:t>[[FIGURE 1 OMITTED]]</w:t>
      </w:r>
    </w:p>
    <w:p w14:paraId="6E557670" w14:textId="77777777" w:rsidR="00481BFE" w:rsidRPr="00D53EAA" w:rsidRDefault="00481BFE" w:rsidP="00481BFE">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FAD8DCA" w14:textId="77777777" w:rsidR="00481BFE" w:rsidRPr="00D53EAA" w:rsidRDefault="00481BFE" w:rsidP="00481BFE">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02555D4" w14:textId="77777777" w:rsidR="00481BFE" w:rsidRPr="000E1427" w:rsidRDefault="00481BFE" w:rsidP="00481BFE">
      <w:pPr>
        <w:rPr>
          <w:sz w:val="16"/>
        </w:rPr>
      </w:pPr>
      <w:r w:rsidRPr="000E1427">
        <w:rPr>
          <w:sz w:val="16"/>
        </w:rPr>
        <w:t>2.Impact assessment</w:t>
      </w:r>
    </w:p>
    <w:p w14:paraId="535A5884" w14:textId="77777777" w:rsidR="00481BFE" w:rsidRPr="000E1427" w:rsidRDefault="00481BFE" w:rsidP="00481BFE">
      <w:pPr>
        <w:rPr>
          <w:sz w:val="16"/>
        </w:rPr>
      </w:pPr>
      <w:r w:rsidRPr="000E1427">
        <w:rPr>
          <w:sz w:val="16"/>
        </w:rPr>
        <w:t>General concerns about another Trump presidency fall into two main categories.</w:t>
      </w:r>
    </w:p>
    <w:p w14:paraId="4C02AA20" w14:textId="77777777" w:rsidR="00481BFE" w:rsidRPr="000E1427" w:rsidRDefault="00481BFE" w:rsidP="00481BFE">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D45763A" w14:textId="77777777" w:rsidR="00481BFE" w:rsidRPr="000E1427" w:rsidRDefault="00481BFE" w:rsidP="00481BFE">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lastRenderedPageBreak/>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CD5586E" w14:textId="77777777" w:rsidR="00481BFE" w:rsidRPr="000E1427" w:rsidRDefault="00481BFE" w:rsidP="00481BFE">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FAE20C4" w14:textId="77777777" w:rsidR="00481BFE" w:rsidRPr="00D53EAA" w:rsidRDefault="00481BFE" w:rsidP="00481BFE">
      <w:pPr>
        <w:rPr>
          <w:sz w:val="8"/>
          <w:szCs w:val="8"/>
        </w:rPr>
      </w:pPr>
      <w:r w:rsidRPr="00D53EAA">
        <w:rPr>
          <w:sz w:val="8"/>
          <w:szCs w:val="8"/>
        </w:rPr>
        <w:t>Box 3: Implications of cognitive decline</w:t>
      </w:r>
    </w:p>
    <w:p w14:paraId="062BF0E0" w14:textId="77777777" w:rsidR="00481BFE" w:rsidRPr="00D53EAA" w:rsidRDefault="00481BFE" w:rsidP="00481BFE">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EC4639E" w14:textId="77777777" w:rsidR="00481BFE" w:rsidRPr="00D53EAA" w:rsidRDefault="00481BFE" w:rsidP="00481BFE">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F2E7E9D" w14:textId="77777777" w:rsidR="00481BFE" w:rsidRPr="00D53EAA" w:rsidRDefault="00481BFE" w:rsidP="00481BFE">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5BC1B30" w14:textId="77777777" w:rsidR="00481BFE" w:rsidRPr="00D53EAA" w:rsidRDefault="00481BFE" w:rsidP="00481BFE">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C6BC539" w14:textId="77777777" w:rsidR="00481BFE" w:rsidRPr="00D53EAA" w:rsidRDefault="00481BFE" w:rsidP="00481BFE">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0D79EBCF" w14:textId="77777777" w:rsidR="00481BFE" w:rsidRPr="00D53EAA" w:rsidRDefault="00481BFE" w:rsidP="00481BFE">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9581E59" w14:textId="77777777" w:rsidR="00481BFE" w:rsidRDefault="00481BFE" w:rsidP="00481BFE">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xml:space="preserve">. Mr. Trump’s actions could also incentivize judges to become more ideologically extreme to earn </w:t>
      </w:r>
      <w:proofErr w:type="spellStart"/>
      <w:r w:rsidRPr="00D53EAA">
        <w:rPr>
          <w:sz w:val="16"/>
        </w:rPr>
        <w:t>favour</w:t>
      </w:r>
      <w:proofErr w:type="spellEnd"/>
      <w:r w:rsidRPr="00D53EAA">
        <w:rPr>
          <w:sz w:val="16"/>
        </w:rPr>
        <w:t xml:space="preserve"> with the executive and improve their chances of ascending in the federal court system or to avoid repercussions of his wrath.2</w:t>
      </w:r>
    </w:p>
    <w:p w14:paraId="6490EE02" w14:textId="77777777" w:rsidR="00481BFE" w:rsidRPr="001817C2" w:rsidRDefault="00481BFE" w:rsidP="00481BFE"/>
    <w:p w14:paraId="2707ACFA" w14:textId="77777777" w:rsidR="00481BFE" w:rsidRDefault="00481BFE" w:rsidP="00481BFE">
      <w:pPr>
        <w:pStyle w:val="Heading3"/>
      </w:pPr>
      <w:r>
        <w:lastRenderedPageBreak/>
        <w:t>ADV---PUBLICITY</w:t>
      </w:r>
    </w:p>
    <w:p w14:paraId="6C83BC06" w14:textId="77777777" w:rsidR="00481BFE" w:rsidRPr="000608F6" w:rsidRDefault="00481BFE" w:rsidP="00481BFE"/>
    <w:p w14:paraId="14D11DC8" w14:textId="77777777" w:rsidR="00481BFE" w:rsidRDefault="00481BFE" w:rsidP="00481BFE">
      <w:pPr>
        <w:pStyle w:val="Heading4"/>
      </w:pPr>
      <w:r>
        <w:t xml:space="preserve">Advantage 2 is </w:t>
      </w:r>
      <w:r>
        <w:rPr>
          <w:u w:val="single"/>
        </w:rPr>
        <w:t>PUBLICITY</w:t>
      </w:r>
      <w:r>
        <w:t>.</w:t>
      </w:r>
    </w:p>
    <w:p w14:paraId="35702ED7" w14:textId="77777777" w:rsidR="00481BFE" w:rsidRPr="00B552BB" w:rsidRDefault="00481BFE" w:rsidP="00481BFE"/>
    <w:p w14:paraId="2BC1B5E3" w14:textId="77777777" w:rsidR="00481BFE" w:rsidRDefault="00481BFE" w:rsidP="00481BFE">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416B9FC1" w14:textId="77777777" w:rsidR="00481BFE" w:rsidRPr="0045263B" w:rsidRDefault="00481BFE" w:rsidP="00481BFE">
      <w:r w:rsidRPr="0045263B">
        <w:rPr>
          <w:rStyle w:val="Style13ptBold"/>
        </w:rPr>
        <w:t>Driessen 24</w:t>
      </w:r>
      <w:r>
        <w:t xml:space="preserve">, Professor of Law at the Syracuse University College of Law. (David M. </w:t>
      </w:r>
      <w:proofErr w:type="spellStart"/>
      <w:r>
        <w:t>Dreissen</w:t>
      </w:r>
      <w:proofErr w:type="spellEnd"/>
      <w:r>
        <w:t xml:space="preserve">, 10-2024, “Donald Trump and the Collapse of Checks and Balances,” SMU Law Review Forum, </w:t>
      </w:r>
      <w:r w:rsidRPr="0045263B">
        <w:t>https://scholar.smu.edu/cgi/viewcontent.cgi?article=1066&amp;context=smulrforum</w:t>
      </w:r>
      <w:r>
        <w:t>)</w:t>
      </w:r>
    </w:p>
    <w:p w14:paraId="58DC843B" w14:textId="77777777" w:rsidR="00481BFE" w:rsidRPr="004F5029" w:rsidRDefault="00481BFE" w:rsidP="00481BFE">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1EC9B276" w14:textId="77777777" w:rsidR="00481BFE" w:rsidRPr="0045263B" w:rsidRDefault="00481BFE" w:rsidP="00481BFE">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3AD02957" w14:textId="77777777" w:rsidR="00481BFE" w:rsidRPr="00677677" w:rsidRDefault="00481BFE" w:rsidP="00481BFE">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5ECECB97" w14:textId="77777777" w:rsidR="00481BFE" w:rsidRPr="00677677" w:rsidRDefault="00481BFE" w:rsidP="00481BFE">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3E6549A8" w14:textId="77777777" w:rsidR="00481BFE" w:rsidRPr="00677677" w:rsidRDefault="00481BFE" w:rsidP="00481BFE">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4EC777CA" w14:textId="77777777" w:rsidR="00481BFE" w:rsidRDefault="00481BFE" w:rsidP="00481BFE">
      <w:pPr>
        <w:pStyle w:val="Heading4"/>
      </w:pPr>
      <w:r w:rsidRPr="00DF3F01">
        <w:rPr>
          <w:u w:val="single"/>
        </w:rPr>
        <w:lastRenderedPageBreak/>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554B5E58" w14:textId="77777777" w:rsidR="00481BFE" w:rsidRPr="00790A31" w:rsidRDefault="00481BFE" w:rsidP="00481BFE">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476F2744" w14:textId="77777777" w:rsidR="00481BFE" w:rsidRPr="00F0157D" w:rsidRDefault="00481BFE" w:rsidP="00481BFE">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w:t>
      </w:r>
      <w:proofErr w:type="gramStart"/>
      <w:r w:rsidRPr="00F0157D">
        <w:rPr>
          <w:sz w:val="16"/>
        </w:rPr>
        <w:t>constitutionally-designated</w:t>
      </w:r>
      <w:proofErr w:type="gramEnd"/>
      <w:r w:rsidRPr="00F0157D">
        <w:rPr>
          <w:sz w:val="16"/>
        </w:rPr>
        <w:t xml:space="preserve">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0E42389E" w14:textId="77777777" w:rsidR="00481BFE" w:rsidRPr="00F0157D" w:rsidRDefault="00481BFE" w:rsidP="00481BFE">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1D82C1DE" w14:textId="77777777" w:rsidR="00481BFE" w:rsidRPr="00F0157D" w:rsidRDefault="00481BFE" w:rsidP="00481BFE">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3C542B87" w14:textId="77777777" w:rsidR="00481BFE" w:rsidRPr="00F0157D" w:rsidRDefault="00481BFE" w:rsidP="00481BFE">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0416B7A2" w14:textId="77777777" w:rsidR="00481BFE" w:rsidRPr="00F0157D" w:rsidRDefault="00481BFE" w:rsidP="00481BFE">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768F704E" w14:textId="77777777" w:rsidR="00481BFE" w:rsidRPr="00F0157D" w:rsidRDefault="00481BFE" w:rsidP="00481BFE">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 xml:space="preserve">they are </w:t>
      </w:r>
      <w:r w:rsidRPr="003F653A">
        <w:rPr>
          <w:rStyle w:val="StyleUnderline"/>
        </w:rPr>
        <w:lastRenderedPageBreak/>
        <w:t>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77D451D9" w14:textId="77777777" w:rsidR="00481BFE" w:rsidRPr="00F0157D" w:rsidRDefault="00481BFE" w:rsidP="00481BFE">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2754F93B" w14:textId="77777777" w:rsidR="00481BFE" w:rsidRPr="006575B2" w:rsidRDefault="00481BFE" w:rsidP="00481BFE">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w:t>
      </w:r>
      <w:r w:rsidRPr="006575B2">
        <w:rPr>
          <w:sz w:val="16"/>
        </w:rPr>
        <w:t xml:space="preserve">and enforced. </w:t>
      </w:r>
    </w:p>
    <w:p w14:paraId="01EA089B" w14:textId="77777777" w:rsidR="00481BFE" w:rsidRPr="00F0157D" w:rsidRDefault="00481BFE" w:rsidP="00481BFE">
      <w:pPr>
        <w:rPr>
          <w:sz w:val="16"/>
        </w:rPr>
      </w:pPr>
      <w:r w:rsidRPr="006575B2">
        <w:rPr>
          <w:sz w:val="16"/>
        </w:rPr>
        <w:t xml:space="preserve">As a cautionary example, the news reports of the Trump Transition in January 2025 indicate that </w:t>
      </w:r>
      <w:r w:rsidRPr="006575B2">
        <w:rPr>
          <w:rStyle w:val="StyleUnderline"/>
        </w:rPr>
        <w:t>officials at the</w:t>
      </w:r>
      <w:r w:rsidRPr="006575B2">
        <w:rPr>
          <w:sz w:val="16"/>
        </w:rPr>
        <w:t xml:space="preserve"> </w:t>
      </w:r>
      <w:r w:rsidRPr="006575B2">
        <w:rPr>
          <w:rStyle w:val="Emphasis"/>
        </w:rPr>
        <w:t>N</w:t>
      </w:r>
      <w:r w:rsidRPr="006575B2">
        <w:rPr>
          <w:sz w:val="16"/>
        </w:rPr>
        <w:t xml:space="preserve">ational </w:t>
      </w:r>
      <w:r w:rsidRPr="006575B2">
        <w:rPr>
          <w:rStyle w:val="Emphasis"/>
        </w:rPr>
        <w:t>S</w:t>
      </w:r>
      <w:r w:rsidRPr="006575B2">
        <w:rPr>
          <w:sz w:val="16"/>
        </w:rPr>
        <w:t xml:space="preserve">ecurity </w:t>
      </w:r>
      <w:r w:rsidRPr="006575B2">
        <w:rPr>
          <w:rStyle w:val="Emphasis"/>
        </w:rPr>
        <w:t>C</w:t>
      </w:r>
      <w:r w:rsidRPr="006575B2">
        <w:rPr>
          <w:sz w:val="16"/>
        </w:rPr>
        <w:t xml:space="preserve">ouncil </w:t>
      </w:r>
      <w:r w:rsidRPr="006575B2">
        <w:rPr>
          <w:rStyle w:val="StyleUnderline"/>
        </w:rPr>
        <w:t>interrogated</w:t>
      </w:r>
      <w:r w:rsidRPr="006575B2">
        <w:rPr>
          <w:sz w:val="16"/>
        </w:rPr>
        <w:t xml:space="preserve"> all </w:t>
      </w:r>
      <w:r w:rsidRPr="006575B2">
        <w:rPr>
          <w:rStyle w:val="StyleUnderline"/>
        </w:rPr>
        <w:t>civil servants</w:t>
      </w:r>
      <w:r w:rsidRPr="006575B2">
        <w:rPr>
          <w:sz w:val="16"/>
        </w:rPr>
        <w:t xml:space="preserve"> above a certain level </w:t>
      </w:r>
      <w:r w:rsidRPr="006575B2">
        <w:rPr>
          <w:rStyle w:val="StyleUnderline"/>
        </w:rPr>
        <w:t>about whether they</w:t>
      </w:r>
      <w:r w:rsidRPr="006575B2">
        <w:rPr>
          <w:sz w:val="16"/>
        </w:rPr>
        <w:t xml:space="preserve"> </w:t>
      </w:r>
      <w:r w:rsidRPr="006575B2">
        <w:rPr>
          <w:rStyle w:val="Emphasis"/>
        </w:rPr>
        <w:t>voted for</w:t>
      </w:r>
      <w:r w:rsidRPr="006575B2">
        <w:rPr>
          <w:sz w:val="16"/>
        </w:rPr>
        <w:t xml:space="preserve"> or contributed to </w:t>
      </w:r>
      <w:r w:rsidRPr="006575B2">
        <w:rPr>
          <w:rStyle w:val="Emphasis"/>
        </w:rPr>
        <w:t>Trump</w:t>
      </w:r>
      <w:r w:rsidRPr="006575B2">
        <w:rPr>
          <w:sz w:val="16"/>
        </w:rPr>
        <w:t xml:space="preserve"> and examined their social media to determine whether they support him, aiming to ha</w:t>
      </w:r>
      <w:r w:rsidRPr="00F0157D">
        <w:rPr>
          <w:sz w:val="16"/>
        </w:rPr>
        <w:t xml:space="preserve">ve the entire agency be “100% aligned with the President’s agenda.”127 They dismissed a large number on January 24. The point is probably not that the new administration will </w:t>
      </w:r>
      <w:proofErr w:type="gramStart"/>
      <w:r w:rsidRPr="00F0157D">
        <w:rPr>
          <w:sz w:val="16"/>
        </w:rPr>
        <w:t>actually fire</w:t>
      </w:r>
      <w:proofErr w:type="gramEnd"/>
      <w:r w:rsidRPr="00F0157D">
        <w:rPr>
          <w:sz w:val="16"/>
        </w:rPr>
        <w:t xml:space="preserv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0A58D051" w14:textId="77777777" w:rsidR="00481BFE" w:rsidRPr="00F0157D" w:rsidRDefault="00481BFE" w:rsidP="00481BFE">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0C3C7B23" w14:textId="77777777" w:rsidR="00481BFE" w:rsidRDefault="00481BFE" w:rsidP="00481BFE">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074CB1AB" w14:textId="77777777" w:rsidR="00481BFE" w:rsidRDefault="00481BFE" w:rsidP="00481BFE">
      <w:pPr>
        <w:rPr>
          <w:sz w:val="16"/>
        </w:rPr>
      </w:pPr>
    </w:p>
    <w:p w14:paraId="2448AE0A" w14:textId="77777777" w:rsidR="00481BFE" w:rsidRPr="00C643C8" w:rsidRDefault="00481BFE" w:rsidP="00481BF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3497C0F" w14:textId="77777777" w:rsidR="00481BFE" w:rsidRPr="00C643C8" w:rsidRDefault="00481BFE" w:rsidP="00481BF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5290C27" w14:textId="77777777" w:rsidR="00481BFE" w:rsidRPr="00AE05BC" w:rsidRDefault="00481BFE" w:rsidP="00481BFE">
      <w:pPr>
        <w:rPr>
          <w:sz w:val="16"/>
        </w:rPr>
      </w:pPr>
      <w:r>
        <w:rPr>
          <w:sz w:val="16"/>
        </w:rPr>
        <w:lastRenderedPageBreak/>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2C3F4F2" w14:textId="77777777" w:rsidR="00481BFE" w:rsidRPr="00AE05BC" w:rsidRDefault="00481BFE" w:rsidP="00481BFE">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w:t>
      </w:r>
      <w:r w:rsidRPr="006575B2">
        <w:rPr>
          <w:sz w:val="16"/>
        </w:rPr>
        <w:t xml:space="preserve">it's </w:t>
      </w:r>
      <w:r w:rsidRPr="006575B2">
        <w:rPr>
          <w:rStyle w:val="StyleUnderline"/>
        </w:rPr>
        <w:t>minimum wage policies</w:t>
      </w:r>
      <w:r w:rsidRPr="006575B2">
        <w:rPr>
          <w:sz w:val="16"/>
        </w:rPr>
        <w:t xml:space="preserve"> or it's the types of </w:t>
      </w:r>
      <w:r w:rsidRPr="006575B2">
        <w:rPr>
          <w:rStyle w:val="Emphasis"/>
        </w:rPr>
        <w:t>reg</w:t>
      </w:r>
      <w:r w:rsidRPr="006575B2">
        <w:rPr>
          <w:sz w:val="16"/>
        </w:rPr>
        <w:t>ulation</w:t>
      </w:r>
      <w:r w:rsidRPr="006575B2">
        <w:rPr>
          <w:rStyle w:val="Emphasis"/>
        </w:rPr>
        <w:t>s</w:t>
      </w:r>
      <w:r w:rsidRPr="006575B2">
        <w:rPr>
          <w:sz w:val="16"/>
        </w:rPr>
        <w:t xml:space="preserve"> </w:t>
      </w:r>
      <w:r w:rsidRPr="006575B2">
        <w:rPr>
          <w:rStyle w:val="StyleUnderline"/>
        </w:rPr>
        <w:t>that keep</w:t>
      </w:r>
      <w:r w:rsidRPr="006575B2">
        <w:rPr>
          <w:sz w:val="16"/>
        </w:rPr>
        <w:t xml:space="preserve"> our </w:t>
      </w:r>
      <w:r w:rsidRPr="006575B2">
        <w:rPr>
          <w:rStyle w:val="StyleUnderline"/>
        </w:rPr>
        <w:t>community safe</w:t>
      </w:r>
      <w:r w:rsidRPr="006575B2">
        <w:rPr>
          <w:sz w:val="16"/>
        </w:rPr>
        <w:t xml:space="preserve"> to live in, and the </w:t>
      </w:r>
      <w:r w:rsidRPr="006575B2">
        <w:rPr>
          <w:rStyle w:val="StyleUnderline"/>
        </w:rPr>
        <w:t>air safe</w:t>
      </w:r>
      <w:r w:rsidRPr="006575B2">
        <w:rPr>
          <w:sz w:val="16"/>
        </w:rPr>
        <w:t xml:space="preserve"> to breathe, </w:t>
      </w:r>
      <w:r w:rsidRPr="006575B2">
        <w:rPr>
          <w:rStyle w:val="StyleUnderline"/>
        </w:rPr>
        <w:t>and</w:t>
      </w:r>
      <w:r w:rsidRPr="006575B2">
        <w:rPr>
          <w:sz w:val="16"/>
        </w:rPr>
        <w:t xml:space="preserve"> the</w:t>
      </w:r>
      <w:r w:rsidRPr="00AE05BC">
        <w:rPr>
          <w:sz w:val="16"/>
        </w:rPr>
        <w:t xml:space="preserv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298AFA9" w14:textId="77777777" w:rsidR="00481BFE" w:rsidRPr="00AE05BC" w:rsidRDefault="00481BFE" w:rsidP="00481BF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697AA05" w14:textId="77777777" w:rsidR="00481BFE" w:rsidRPr="00AE05BC" w:rsidRDefault="00481BFE" w:rsidP="00481BFE">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36245D0" w14:textId="77777777" w:rsidR="00481BFE" w:rsidRPr="00AE05BC" w:rsidRDefault="00481BFE" w:rsidP="00481BF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C1D3A5F" w14:textId="77777777" w:rsidR="00481BFE" w:rsidRPr="00AE05BC" w:rsidRDefault="00481BFE" w:rsidP="00481BFE">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8550117" w14:textId="77777777" w:rsidR="00481BFE" w:rsidRPr="00AE05BC" w:rsidRDefault="00481BFE" w:rsidP="00481BF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0179A22" w14:textId="77777777" w:rsidR="00481BFE" w:rsidRPr="00AE05BC" w:rsidRDefault="00481BFE" w:rsidP="00481BF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480EED6" w14:textId="77777777" w:rsidR="00481BFE" w:rsidRPr="00AE05BC" w:rsidRDefault="00481BFE" w:rsidP="00481BF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1572B1B" w14:textId="77777777" w:rsidR="00481BFE" w:rsidRPr="00AE05BC" w:rsidRDefault="00481BFE" w:rsidP="00481BFE">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81DA0D2" w14:textId="77777777" w:rsidR="00481BFE" w:rsidRPr="00AE05BC" w:rsidRDefault="00481BFE" w:rsidP="00481BFE">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3AF7559" w14:textId="77777777" w:rsidR="00481BFE" w:rsidRPr="00AE05BC" w:rsidRDefault="00481BFE" w:rsidP="00481BFE">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D35C81A" w14:textId="77777777" w:rsidR="00481BFE" w:rsidRPr="00AE05BC" w:rsidRDefault="00481BFE" w:rsidP="00481BFE">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634A4F15" w14:textId="77777777" w:rsidR="00481BFE" w:rsidRPr="00EE65B6" w:rsidRDefault="00481BFE" w:rsidP="00481BFE">
      <w:pPr>
        <w:rPr>
          <w:sz w:val="16"/>
        </w:rPr>
      </w:pPr>
    </w:p>
    <w:p w14:paraId="34C8B6F7" w14:textId="77777777" w:rsidR="00481BFE" w:rsidRDefault="00481BFE" w:rsidP="00481BFE">
      <w:pPr>
        <w:pStyle w:val="Heading4"/>
      </w:pPr>
      <w:r>
        <w:lastRenderedPageBreak/>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131FEF82" w14:textId="77777777" w:rsidR="00481BFE" w:rsidRDefault="00481BFE" w:rsidP="00481BF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B341688" w14:textId="77777777" w:rsidR="00481BFE" w:rsidRPr="00E849C2" w:rsidRDefault="00481BFE" w:rsidP="00481BF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851441D" w14:textId="77777777" w:rsidR="00481BFE" w:rsidRPr="00B57290" w:rsidRDefault="00481BFE" w:rsidP="00481BFE">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50AEC4CE" w14:textId="77777777" w:rsidR="00481BFE" w:rsidRPr="00E849C2" w:rsidRDefault="00481BFE" w:rsidP="00481BF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5BC0FC7C" w14:textId="77777777" w:rsidR="00481BFE" w:rsidRPr="00B57290" w:rsidRDefault="00481BFE" w:rsidP="00481BFE">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15A2FF3C" w14:textId="77777777" w:rsidR="00481BFE" w:rsidRPr="00E849C2" w:rsidRDefault="00481BFE" w:rsidP="00481BF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92660A3" w14:textId="77777777" w:rsidR="00481BFE" w:rsidRPr="00E849C2" w:rsidRDefault="00481BFE" w:rsidP="00481BFE">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0561DC3" w14:textId="77777777" w:rsidR="00481BFE" w:rsidRPr="00012B43" w:rsidRDefault="00481BFE" w:rsidP="00481BF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2C0A5CB" w14:textId="77777777" w:rsidR="00481BFE" w:rsidRPr="00E849C2" w:rsidRDefault="00481BFE" w:rsidP="00481BF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3A5426C" w14:textId="77777777" w:rsidR="00481BFE" w:rsidRPr="00012B43" w:rsidRDefault="00481BFE" w:rsidP="00481BFE">
      <w:r>
        <w:t>&lt;&lt;&lt;Text condensed, none omitted&gt;&gt;&gt;</w:t>
      </w:r>
    </w:p>
    <w:p w14:paraId="25F215BC" w14:textId="77777777" w:rsidR="00481BFE" w:rsidRDefault="00481BFE" w:rsidP="00481BFE">
      <w:pPr>
        <w:rPr>
          <w:sz w:val="4"/>
          <w:szCs w:val="4"/>
        </w:rPr>
      </w:pPr>
      <w:r w:rsidRPr="00012B43">
        <w:rPr>
          <w:sz w:val="4"/>
          <w:szCs w:val="4"/>
        </w:rPr>
        <w:lastRenderedPageBreak/>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338815F" w14:textId="77777777" w:rsidR="00481BFE" w:rsidRPr="00012B43" w:rsidRDefault="00481BFE" w:rsidP="00481BFE">
      <w:r>
        <w:t>&lt;&lt;&lt;Paragraph integrity returns&gt;&gt;&gt;</w:t>
      </w:r>
    </w:p>
    <w:p w14:paraId="39C7FC91" w14:textId="77777777" w:rsidR="00481BFE" w:rsidRPr="00E849C2" w:rsidRDefault="00481BFE" w:rsidP="00481BF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8312576" w14:textId="77777777" w:rsidR="00481BFE" w:rsidRPr="00E849C2" w:rsidRDefault="00481BFE" w:rsidP="00481BF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2076F117" w14:textId="77777777" w:rsidR="00481BFE" w:rsidRPr="00490C36" w:rsidRDefault="00481BFE" w:rsidP="00481BFE">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E0BD54D" w14:textId="77777777" w:rsidR="00481BFE" w:rsidRPr="00E849C2" w:rsidRDefault="00481BFE" w:rsidP="00481BF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702AB8F" w14:textId="77777777" w:rsidR="00481BFE" w:rsidRPr="00E849C2" w:rsidRDefault="00481BFE" w:rsidP="00481BFE">
      <w:pPr>
        <w:rPr>
          <w:sz w:val="16"/>
        </w:rPr>
      </w:pPr>
      <w:r w:rsidRPr="00E849C2">
        <w:rPr>
          <w:sz w:val="16"/>
        </w:rPr>
        <w:t>Secrecy hazards</w:t>
      </w:r>
    </w:p>
    <w:p w14:paraId="3C7C7CD1" w14:textId="77777777" w:rsidR="00481BFE" w:rsidRPr="00E849C2" w:rsidRDefault="00481BFE" w:rsidP="00481BFE">
      <w:pPr>
        <w:rPr>
          <w:sz w:val="16"/>
        </w:rPr>
      </w:pPr>
      <w:r w:rsidRPr="00E849C2">
        <w:rPr>
          <w:sz w:val="16"/>
        </w:rPr>
        <w:t>The history of anthropogenic global threats is a history of hidden information. I call these secrecy hazards: harms arising from intentionally concealed or obscured knowledge.</w:t>
      </w:r>
    </w:p>
    <w:p w14:paraId="0ECD3F1C" w14:textId="77777777" w:rsidR="00481BFE" w:rsidRPr="00E849C2" w:rsidRDefault="00481BFE" w:rsidP="00481BF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72FADF33" w14:textId="77777777" w:rsidR="00481BFE" w:rsidRPr="00E849C2" w:rsidRDefault="00481BFE" w:rsidP="00481BF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D51930D" w14:textId="77777777" w:rsidR="00481BFE" w:rsidRPr="00E849C2" w:rsidRDefault="00481BFE" w:rsidP="00481BFE">
      <w:pPr>
        <w:rPr>
          <w:sz w:val="16"/>
        </w:rPr>
      </w:pPr>
      <w:r w:rsidRPr="00E849C2">
        <w:rPr>
          <w:sz w:val="16"/>
        </w:rPr>
        <w:t>Risk and responsibility</w:t>
      </w:r>
    </w:p>
    <w:p w14:paraId="5D83265F" w14:textId="77777777" w:rsidR="00481BFE" w:rsidRPr="00E849C2" w:rsidRDefault="00481BFE" w:rsidP="00481BFE">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0B6403C0" w14:textId="77777777" w:rsidR="00481BFE" w:rsidRPr="00E849C2" w:rsidRDefault="00481BFE" w:rsidP="00481BFE">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6F08C2F" w14:textId="77777777" w:rsidR="00481BFE" w:rsidRPr="00E849C2" w:rsidRDefault="00481BFE" w:rsidP="00481BF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53E99BA" w14:textId="77777777" w:rsidR="00481BFE" w:rsidRPr="00E849C2" w:rsidRDefault="00481BFE" w:rsidP="00481BF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D9C4651" w14:textId="77777777" w:rsidR="00481BFE" w:rsidRPr="00E849C2" w:rsidRDefault="00481BFE" w:rsidP="00481BF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F4271C9" w14:textId="77777777" w:rsidR="00481BFE" w:rsidRPr="00E849C2" w:rsidRDefault="00481BFE" w:rsidP="00481BF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313F61F" w14:textId="77777777" w:rsidR="00481BFE" w:rsidRPr="00E849C2" w:rsidRDefault="00481BFE" w:rsidP="00481BF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FD5F5C1" w14:textId="77777777" w:rsidR="00481BFE" w:rsidRDefault="00481BFE" w:rsidP="00481BF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E41B593" w14:textId="77777777" w:rsidR="00481BFE" w:rsidRDefault="00481BFE" w:rsidP="00481BFE"/>
    <w:p w14:paraId="09DF6E52" w14:textId="77777777" w:rsidR="00481BFE" w:rsidRDefault="00481BFE" w:rsidP="00481BFE"/>
    <w:p w14:paraId="5B97EFD1" w14:textId="77777777" w:rsidR="00481BFE" w:rsidRDefault="00481BFE" w:rsidP="00481BFE">
      <w:pPr>
        <w:pStyle w:val="Heading3"/>
      </w:pPr>
      <w:r>
        <w:lastRenderedPageBreak/>
        <w:t>PLAN</w:t>
      </w:r>
    </w:p>
    <w:p w14:paraId="6ED80F52" w14:textId="77777777" w:rsidR="00481BFE" w:rsidRDefault="00481BFE" w:rsidP="00481BFE">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71D0BA4B" w14:textId="77777777" w:rsidR="00481BFE" w:rsidRDefault="00481BFE" w:rsidP="00481BFE">
      <w:pPr>
        <w:pStyle w:val="Heading3"/>
      </w:pPr>
      <w:r>
        <w:lastRenderedPageBreak/>
        <w:t>ADV---SOLVENCY</w:t>
      </w:r>
    </w:p>
    <w:p w14:paraId="6F87B2AC" w14:textId="77777777" w:rsidR="00481BFE" w:rsidRDefault="00481BFE" w:rsidP="00481BFE">
      <w:pPr>
        <w:pStyle w:val="Heading4"/>
      </w:pPr>
      <w:r>
        <w:t xml:space="preserve">Lastly, </w:t>
      </w:r>
      <w:r w:rsidRPr="00EF3DEF">
        <w:rPr>
          <w:u w:val="single"/>
        </w:rPr>
        <w:t>SOLVENCY</w:t>
      </w:r>
      <w:r>
        <w:t>:</w:t>
      </w:r>
    </w:p>
    <w:p w14:paraId="43DE722F" w14:textId="77777777" w:rsidR="00481BFE" w:rsidRDefault="00481BFE" w:rsidP="00481BFE"/>
    <w:p w14:paraId="47CF5F19" w14:textId="77777777" w:rsidR="00481BFE" w:rsidRPr="001320D8" w:rsidRDefault="00481BFE" w:rsidP="00481BFE"/>
    <w:p w14:paraId="79801CBE" w14:textId="77777777" w:rsidR="00481BFE" w:rsidRDefault="00481BFE" w:rsidP="00481BFE">
      <w:pPr>
        <w:pStyle w:val="Heading4"/>
      </w:pPr>
      <w:r w:rsidRPr="00396AA9">
        <w:t>Collective Bargaining</w:t>
      </w:r>
      <w:r>
        <w:t xml:space="preserve"> is key. </w:t>
      </w:r>
    </w:p>
    <w:p w14:paraId="42DB9CFC" w14:textId="77777777" w:rsidR="00481BFE" w:rsidRDefault="00481BFE" w:rsidP="00481BFE"/>
    <w:p w14:paraId="7E22420A" w14:textId="77777777" w:rsidR="00481BFE" w:rsidRDefault="00481BFE" w:rsidP="00481BFE">
      <w:pPr>
        <w:pStyle w:val="Heading4"/>
      </w:pPr>
      <w:r w:rsidRPr="008906B8">
        <w:rPr>
          <w:bCs/>
          <w:iCs w:val="0"/>
        </w:rPr>
        <w:t>1.</w:t>
      </w:r>
      <w:r>
        <w:t xml:space="preserve"> </w:t>
      </w:r>
      <w:r w:rsidRPr="008906B8">
        <w:rPr>
          <w:u w:val="single"/>
        </w:rPr>
        <w:t>WORKER MENTALITY</w:t>
      </w:r>
      <w:r>
        <w:t xml:space="preserve">. </w:t>
      </w:r>
    </w:p>
    <w:p w14:paraId="034C7951" w14:textId="77777777" w:rsidR="00481BFE" w:rsidRPr="00621379" w:rsidRDefault="00481BFE" w:rsidP="00481BFE"/>
    <w:p w14:paraId="27D6B952" w14:textId="77777777" w:rsidR="00481BFE" w:rsidRPr="00090009" w:rsidRDefault="00481BFE" w:rsidP="00481BFE">
      <w:pPr>
        <w:pStyle w:val="Heading4"/>
        <w:rPr>
          <w:rFonts w:eastAsia="Times New Roman"/>
          <w:b w:val="0"/>
          <w:bCs/>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t>
      </w:r>
      <w:r w:rsidRPr="00090009">
        <w:rPr>
          <w:rFonts w:eastAsia="Times New Roman"/>
          <w:b w:val="0"/>
          <w:bCs/>
        </w:rPr>
        <w:t xml:space="preserve">Without it, the bureaucracy </w:t>
      </w:r>
      <w:r w:rsidRPr="00090009">
        <w:rPr>
          <w:rFonts w:eastAsia="Times New Roman"/>
          <w:b w:val="0"/>
          <w:bCs/>
          <w:u w:val="single"/>
        </w:rPr>
        <w:t>collapses</w:t>
      </w:r>
      <w:r w:rsidRPr="00090009">
        <w:rPr>
          <w:rFonts w:eastAsia="Times New Roman"/>
          <w:b w:val="0"/>
          <w:bCs/>
        </w:rPr>
        <w:t>.</w:t>
      </w:r>
    </w:p>
    <w:p w14:paraId="73904EAA" w14:textId="77777777" w:rsidR="00481BFE" w:rsidRPr="00EA1B0D" w:rsidRDefault="00481BFE" w:rsidP="00481BF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226B25E" w14:textId="77777777" w:rsidR="00481BFE" w:rsidRPr="00BB6C26" w:rsidRDefault="00481BFE" w:rsidP="00481BF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4813AC">
        <w:rPr>
          <w:rStyle w:val="StyleUnderline"/>
        </w:rPr>
        <w:t>government employees are</w:t>
      </w:r>
      <w:r w:rsidRPr="004813AC">
        <w:rPr>
          <w:sz w:val="16"/>
        </w:rPr>
        <w:t xml:space="preserve"> </w:t>
      </w:r>
      <w:r w:rsidRPr="004813AC">
        <w:rPr>
          <w:rStyle w:val="Emphasis"/>
        </w:rPr>
        <w:t>strongly motivated</w:t>
      </w:r>
      <w:r w:rsidRPr="004813AC">
        <w:rPr>
          <w:sz w:val="16"/>
        </w:rPr>
        <w:t xml:space="preserve"> </w:t>
      </w:r>
      <w:r w:rsidRPr="004813AC">
        <w:rPr>
          <w:rStyle w:val="StyleUnderline"/>
        </w:rPr>
        <w:t>to find</w:t>
      </w:r>
      <w:r w:rsidRPr="004813AC">
        <w:rPr>
          <w:sz w:val="16"/>
        </w:rPr>
        <w:t xml:space="preserve"> “</w:t>
      </w:r>
      <w:r w:rsidRPr="004813AC">
        <w:rPr>
          <w:rStyle w:val="Emphasis"/>
        </w:rPr>
        <w:t>purpose</w:t>
      </w:r>
      <w:r w:rsidRPr="004813AC">
        <w:rPr>
          <w:sz w:val="16"/>
        </w:rPr>
        <w:t xml:space="preserve"> </w:t>
      </w:r>
      <w:r w:rsidRPr="004813AC">
        <w:rPr>
          <w:rStyle w:val="StyleUnderline"/>
        </w:rPr>
        <w:t>in work that is</w:t>
      </w:r>
      <w:r w:rsidRPr="004813AC">
        <w:rPr>
          <w:sz w:val="16"/>
        </w:rPr>
        <w:t xml:space="preserve"> </w:t>
      </w:r>
      <w:r w:rsidRPr="004813AC">
        <w:rPr>
          <w:rStyle w:val="Emphasis"/>
        </w:rPr>
        <w:t>greater</w:t>
      </w:r>
      <w:r w:rsidRPr="004813AC">
        <w:rPr>
          <w:sz w:val="16"/>
        </w:rPr>
        <w:t xml:space="preserve"> </w:t>
      </w:r>
      <w:r w:rsidRPr="004813AC">
        <w:rPr>
          <w:rStyle w:val="StyleUnderline"/>
        </w:rPr>
        <w:t>than the</w:t>
      </w:r>
      <w:r w:rsidRPr="000B32FD">
        <w:rPr>
          <w:rStyle w:val="StyleUnderline"/>
        </w:rPr>
        <w:t xml:space="preserv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4813AC">
        <w:rPr>
          <w:rStyle w:val="StyleUnderline"/>
          <w:highlight w:val="cyan"/>
        </w:rPr>
        <w:t>government</w:t>
      </w:r>
      <w:r w:rsidRPr="00950EA8">
        <w:rPr>
          <w:rStyle w:val="StyleUnderline"/>
        </w:rPr>
        <w:t xml:space="preserve">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1957520" w14:textId="77777777" w:rsidR="00481BFE" w:rsidRPr="00BB6C26" w:rsidRDefault="00481BFE" w:rsidP="00481BF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w:t>
      </w:r>
      <w:r w:rsidRPr="0046350E">
        <w:rPr>
          <w:sz w:val="16"/>
        </w:rPr>
        <w:t xml:space="preserve">that the </w:t>
      </w:r>
      <w:r w:rsidRPr="0046350E">
        <w:rPr>
          <w:rStyle w:val="StyleUnderline"/>
        </w:rPr>
        <w:t>union plays an</w:t>
      </w:r>
      <w:r w:rsidRPr="0046350E">
        <w:rPr>
          <w:sz w:val="16"/>
        </w:rPr>
        <w:t xml:space="preserve"> </w:t>
      </w:r>
      <w:r w:rsidRPr="0046350E">
        <w:rPr>
          <w:rStyle w:val="Emphasis"/>
        </w:rPr>
        <w:t>important role</w:t>
      </w:r>
      <w:r w:rsidRPr="0046350E">
        <w:rPr>
          <w:sz w:val="16"/>
        </w:rPr>
        <w:t xml:space="preserve"> </w:t>
      </w:r>
      <w:r w:rsidRPr="0046350E">
        <w:rPr>
          <w:rStyle w:val="StyleUnderline"/>
        </w:rPr>
        <w:t>in the</w:t>
      </w:r>
      <w:r w:rsidRPr="0046350E">
        <w:rPr>
          <w:sz w:val="16"/>
        </w:rPr>
        <w:t xml:space="preserve"> </w:t>
      </w:r>
      <w:r w:rsidRPr="0046350E">
        <w:rPr>
          <w:rStyle w:val="Emphasis"/>
        </w:rPr>
        <w:t>meaningful work</w:t>
      </w:r>
      <w:r w:rsidRPr="0046350E">
        <w:rPr>
          <w:sz w:val="16"/>
        </w:rPr>
        <w:t xml:space="preserve"> </w:t>
      </w:r>
      <w:r w:rsidRPr="0046350E">
        <w:rPr>
          <w:rStyle w:val="StyleUnderline"/>
        </w:rPr>
        <w:t>that they experience</w:t>
      </w:r>
      <w:r w:rsidRPr="0046350E">
        <w:rPr>
          <w:sz w:val="16"/>
        </w:rPr>
        <w:t xml:space="preserve"> while on the job, the </w:t>
      </w:r>
      <w:r w:rsidRPr="0046350E">
        <w:rPr>
          <w:rStyle w:val="StyleUnderline"/>
        </w:rPr>
        <w:t>job satisfaction</w:t>
      </w:r>
      <w:r w:rsidRPr="0046350E">
        <w:rPr>
          <w:sz w:val="16"/>
        </w:rPr>
        <w:t xml:space="preserve"> they experience, </w:t>
      </w:r>
      <w:r w:rsidRPr="0046350E">
        <w:rPr>
          <w:rStyle w:val="StyleUnderline"/>
        </w:rPr>
        <w:t>and the</w:t>
      </w:r>
      <w:r w:rsidRPr="0046350E">
        <w:rPr>
          <w:sz w:val="16"/>
        </w:rPr>
        <w:t xml:space="preserve"> </w:t>
      </w:r>
      <w:r w:rsidRPr="0046350E">
        <w:rPr>
          <w:rStyle w:val="Emphasis"/>
        </w:rPr>
        <w:t>prosocial values</w:t>
      </w:r>
      <w:r w:rsidRPr="0046350E">
        <w:rPr>
          <w:sz w:val="16"/>
        </w:rPr>
        <w:t xml:space="preserve"> </w:t>
      </w:r>
      <w:r w:rsidRPr="0046350E">
        <w:rPr>
          <w:rStyle w:val="StyleUnderline"/>
        </w:rPr>
        <w:t>they maintain</w:t>
      </w:r>
      <w:r w:rsidRPr="0046350E">
        <w:rPr>
          <w:sz w:val="16"/>
        </w:rPr>
        <w:t xml:space="preserve">; some of </w:t>
      </w:r>
      <w:r w:rsidRPr="0046350E">
        <w:rPr>
          <w:rStyle w:val="StyleUnderline"/>
        </w:rPr>
        <w:t>the</w:t>
      </w:r>
      <w:r w:rsidRPr="0046350E">
        <w:rPr>
          <w:sz w:val="16"/>
        </w:rPr>
        <w:t xml:space="preserve"> </w:t>
      </w:r>
      <w:r w:rsidRPr="0046350E">
        <w:rPr>
          <w:rStyle w:val="Emphasis"/>
        </w:rPr>
        <w:t>very factors</w:t>
      </w:r>
      <w:r w:rsidRPr="0046350E">
        <w:rPr>
          <w:sz w:val="16"/>
        </w:rPr>
        <w:t xml:space="preserve"> </w:t>
      </w:r>
      <w:r w:rsidRPr="0046350E">
        <w:rPr>
          <w:rStyle w:val="StyleUnderline"/>
        </w:rPr>
        <w:t>that draw individuals into public service</w:t>
      </w:r>
      <w:r w:rsidRPr="0046350E">
        <w:rPr>
          <w:sz w:val="16"/>
        </w:rPr>
        <w:t>.</w:t>
      </w:r>
      <w:r w:rsidRPr="00BB6C26">
        <w:rPr>
          <w:sz w:val="16"/>
        </w:rPr>
        <w:t xml:space="preserve"> </w:t>
      </w:r>
    </w:p>
    <w:p w14:paraId="7DBB1036" w14:textId="77777777" w:rsidR="00481BFE" w:rsidRPr="00BB6C26" w:rsidRDefault="00481BFE" w:rsidP="00481BF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C69D252" w14:textId="77777777" w:rsidR="00481BFE" w:rsidRPr="00BB6C26" w:rsidRDefault="00481BFE" w:rsidP="00481BFE">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 xml:space="preserve">public </w:t>
      </w:r>
      <w:r w:rsidRPr="004813AC">
        <w:rPr>
          <w:rStyle w:val="StyleUnderline"/>
        </w:rPr>
        <w:t>service</w:t>
      </w:r>
      <w:r w:rsidRPr="004813AC">
        <w:rPr>
          <w:sz w:val="16"/>
        </w:rPr>
        <w:t xml:space="preserve"> itself </w:t>
      </w:r>
      <w:r w:rsidRPr="004813AC">
        <w:rPr>
          <w:rStyle w:val="StyleUnderline"/>
        </w:rPr>
        <w:t>loses a</w:t>
      </w:r>
      <w:r w:rsidRPr="004813AC">
        <w:rPr>
          <w:sz w:val="16"/>
        </w:rPr>
        <w:t xml:space="preserve"> </w:t>
      </w:r>
      <w:r w:rsidRPr="004813AC">
        <w:rPr>
          <w:rStyle w:val="Emphasis"/>
        </w:rPr>
        <w:t>significant portion</w:t>
      </w:r>
      <w:r w:rsidRPr="004813AC">
        <w:rPr>
          <w:sz w:val="16"/>
        </w:rPr>
        <w:t xml:space="preserve"> </w:t>
      </w:r>
      <w:r w:rsidRPr="004813AC">
        <w:rPr>
          <w:rStyle w:val="StyleUnderline"/>
        </w:rPr>
        <w:t>of its service dimension</w:t>
      </w:r>
      <w:r w:rsidRPr="004813AC">
        <w:rPr>
          <w:sz w:val="16"/>
        </w:rPr>
        <w:t xml:space="preserve">. Ironically, </w:t>
      </w:r>
      <w:r w:rsidRPr="004813AC">
        <w:rPr>
          <w:rStyle w:val="StyleUnderline"/>
        </w:rPr>
        <w:t>weakening the</w:t>
      </w:r>
      <w:r w:rsidRPr="004813AC">
        <w:rPr>
          <w:sz w:val="16"/>
        </w:rPr>
        <w:t xml:space="preserve"> </w:t>
      </w:r>
      <w:r w:rsidRPr="004813AC">
        <w:rPr>
          <w:rStyle w:val="Emphasis"/>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2B63A14" w14:textId="77777777" w:rsidR="00481BFE" w:rsidRDefault="00481BFE" w:rsidP="00481BF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3DEE423" w14:textId="77777777" w:rsidR="00481BFE" w:rsidRPr="003A440B" w:rsidRDefault="00481BFE" w:rsidP="00481BFE">
      <w:pPr>
        <w:rPr>
          <w:sz w:val="16"/>
        </w:rPr>
      </w:pPr>
    </w:p>
    <w:p w14:paraId="08E2E883" w14:textId="77777777" w:rsidR="00481BFE" w:rsidRDefault="00481BFE" w:rsidP="00481BFE">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03FE9C3F" w14:textId="77777777" w:rsidR="00481BFE" w:rsidRDefault="00481BFE" w:rsidP="00481BFE">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59BCC845" w14:textId="77777777" w:rsidR="00481BFE" w:rsidRPr="006B3497" w:rsidRDefault="00481BFE" w:rsidP="00481BFE">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4813AC">
        <w:rPr>
          <w:rStyle w:val="Emphasis"/>
        </w:rPr>
        <w:t>recruiting</w:t>
      </w:r>
      <w:r w:rsidRPr="004813AC">
        <w:rPr>
          <w:sz w:val="16"/>
        </w:rPr>
        <w:t xml:space="preserve"> </w:t>
      </w:r>
      <w:r w:rsidRPr="004813AC">
        <w:rPr>
          <w:rStyle w:val="StyleUnderline"/>
        </w:rPr>
        <w:t>and</w:t>
      </w:r>
      <w:r w:rsidRPr="004813AC">
        <w:rPr>
          <w:sz w:val="16"/>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3A5BDF6D" w14:textId="77777777" w:rsidR="00481BFE" w:rsidRPr="006B3497" w:rsidRDefault="00481BFE" w:rsidP="00481BFE">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xml:space="preserve">. Ultimately, they </w:t>
      </w:r>
      <w:r w:rsidRPr="004813AC">
        <w:rPr>
          <w:sz w:val="16"/>
        </w:rPr>
        <w:t>conclude that “</w:t>
      </w:r>
      <w:r w:rsidRPr="004813AC">
        <w:rPr>
          <w:rStyle w:val="StyleUnderline"/>
        </w:rPr>
        <w:t>even short-term populism can</w:t>
      </w:r>
      <w:r w:rsidRPr="004813AC">
        <w:rPr>
          <w:sz w:val="16"/>
        </w:rPr>
        <w:t xml:space="preserve"> </w:t>
      </w:r>
      <w:r w:rsidRPr="004813AC">
        <w:rPr>
          <w:rStyle w:val="Emphasis"/>
        </w:rPr>
        <w:t>lower</w:t>
      </w:r>
      <w:r w:rsidRPr="004813AC">
        <w:rPr>
          <w:sz w:val="16"/>
        </w:rPr>
        <w:t xml:space="preserve"> </w:t>
      </w:r>
      <w:r w:rsidRPr="004813AC">
        <w:rPr>
          <w:rStyle w:val="StyleUnderline"/>
        </w:rPr>
        <w:t>the</w:t>
      </w:r>
      <w:r w:rsidRPr="004813AC">
        <w:rPr>
          <w:sz w:val="16"/>
        </w:rPr>
        <w:t xml:space="preserve"> </w:t>
      </w:r>
      <w:r w:rsidRPr="004813AC">
        <w:rPr>
          <w:rStyle w:val="Emphasis"/>
        </w:rPr>
        <w:t>expertise</w:t>
      </w:r>
      <w:r w:rsidRPr="004813AC">
        <w:rPr>
          <w:sz w:val="16"/>
        </w:rPr>
        <w:t xml:space="preserve"> </w:t>
      </w:r>
      <w:r w:rsidRPr="004813AC">
        <w:rPr>
          <w:rStyle w:val="StyleUnderline"/>
        </w:rPr>
        <w:t>of the bureaucracy and create</w:t>
      </w:r>
      <w:r w:rsidRPr="004813AC">
        <w:rPr>
          <w:sz w:val="16"/>
        </w:rPr>
        <w:t xml:space="preserve"> </w:t>
      </w:r>
      <w:r w:rsidRPr="004813AC">
        <w:rPr>
          <w:rStyle w:val="Emphasis"/>
        </w:rPr>
        <w:t>poor policy im</w:t>
      </w:r>
      <w:r w:rsidRPr="004D68CB">
        <w:rPr>
          <w:rStyle w:val="Emphasis"/>
        </w:rPr>
        <w:t>plementation</w:t>
      </w:r>
      <w:r w:rsidRPr="006B3497">
        <w:rPr>
          <w:sz w:val="16"/>
        </w:rPr>
        <w:t>.”101</w:t>
      </w:r>
    </w:p>
    <w:p w14:paraId="719722B3" w14:textId="77777777" w:rsidR="00481BFE" w:rsidRPr="00F67927" w:rsidRDefault="00481BFE" w:rsidP="00481BFE">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w:t>
      </w:r>
      <w:proofErr w:type="gramStart"/>
      <w:r w:rsidRPr="00F67927">
        <w:rPr>
          <w:sz w:val="16"/>
        </w:rPr>
        <w:t>politically-mandated</w:t>
      </w:r>
      <w:proofErr w:type="gramEnd"/>
      <w:r w:rsidRPr="00F67927">
        <w:rPr>
          <w:sz w:val="16"/>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4E1B1F84" w14:textId="77777777" w:rsidR="00481BFE" w:rsidRDefault="00481BFE" w:rsidP="00481BFE">
      <w:pPr>
        <w:rPr>
          <w:sz w:val="16"/>
        </w:rPr>
      </w:pPr>
      <w:r w:rsidRPr="00F67927">
        <w:rPr>
          <w:sz w:val="16"/>
        </w:rPr>
        <w:lastRenderedPageBreak/>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4813AC">
        <w:rPr>
          <w:rStyle w:val="Emphasis"/>
        </w:rPr>
        <w:t>abolishing</w:t>
      </w:r>
      <w:r w:rsidRPr="004813AC">
        <w:rPr>
          <w:sz w:val="16"/>
        </w:rPr>
        <w:t xml:space="preserve"> </w:t>
      </w:r>
      <w:r w:rsidRPr="004813AC">
        <w:rPr>
          <w:rStyle w:val="StyleUnderline"/>
        </w:rPr>
        <w:t>legal rights to job tenure during good behavior is an extremely</w:t>
      </w:r>
      <w:r w:rsidRPr="004813AC">
        <w:rPr>
          <w:sz w:val="16"/>
        </w:rPr>
        <w:t xml:space="preserve"> </w:t>
      </w:r>
      <w:r w:rsidRPr="004813AC">
        <w:rPr>
          <w:rStyle w:val="Emphasis"/>
        </w:rPr>
        <w:t>risky proposition</w:t>
      </w:r>
      <w:r w:rsidRPr="004813AC">
        <w:rPr>
          <w:sz w:val="16"/>
        </w:rPr>
        <w:t xml:space="preserve"> </w:t>
      </w:r>
      <w:r w:rsidRPr="004813AC">
        <w:rPr>
          <w:rStyle w:val="StyleUnderline"/>
        </w:rPr>
        <w:t xml:space="preserve">because of the </w:t>
      </w:r>
      <w:r w:rsidRPr="004813AC">
        <w:rPr>
          <w:rStyle w:val="Emphasis"/>
        </w:rPr>
        <w:t>dissensus</w:t>
      </w:r>
      <w:r w:rsidRPr="004813AC">
        <w:rPr>
          <w:sz w:val="16"/>
        </w:rPr>
        <w:t xml:space="preserve"> </w:t>
      </w:r>
      <w:r w:rsidRPr="004813AC">
        <w:rPr>
          <w:rStyle w:val="StyleUnderline"/>
        </w:rPr>
        <w:t>about whether it produces more</w:t>
      </w:r>
      <w:r w:rsidRPr="004813AC">
        <w:rPr>
          <w:sz w:val="16"/>
        </w:rPr>
        <w:t xml:space="preserve"> </w:t>
      </w:r>
      <w:r w:rsidRPr="004813AC">
        <w:rPr>
          <w:rStyle w:val="Emphasis"/>
        </w:rPr>
        <w:t>harm</w:t>
      </w:r>
      <w:r w:rsidRPr="004813AC">
        <w:rPr>
          <w:sz w:val="16"/>
        </w:rPr>
        <w:t xml:space="preserve"> </w:t>
      </w:r>
      <w:r w:rsidRPr="004813AC">
        <w:rPr>
          <w:rStyle w:val="StyleUnderline"/>
        </w:rPr>
        <w:t>than</w:t>
      </w:r>
      <w:r w:rsidRPr="004813AC">
        <w:rPr>
          <w:sz w:val="16"/>
        </w:rPr>
        <w:t xml:space="preserve"> </w:t>
      </w:r>
      <w:r w:rsidRPr="004813AC">
        <w:rPr>
          <w:rStyle w:val="Emphasis"/>
        </w:rPr>
        <w:t>good</w:t>
      </w:r>
      <w:r w:rsidRPr="004813AC">
        <w:rPr>
          <w:sz w:val="16"/>
        </w:rPr>
        <w:t xml:space="preserve">.105 Perhaps </w:t>
      </w:r>
      <w:r w:rsidRPr="004813AC">
        <w:rPr>
          <w:rStyle w:val="StyleUnderline"/>
        </w:rPr>
        <w:t xml:space="preserve">the change that bears the </w:t>
      </w:r>
      <w:r w:rsidRPr="004813AC">
        <w:rPr>
          <w:rStyle w:val="Emphasis"/>
        </w:rPr>
        <w:t>closest</w:t>
      </w:r>
      <w:r w:rsidRPr="004813AC">
        <w:rPr>
          <w:sz w:val="16"/>
        </w:rPr>
        <w:t xml:space="preserve"> </w:t>
      </w:r>
      <w:r w:rsidRPr="004813AC">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 xml:space="preserve">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F67927">
        <w:rPr>
          <w:sz w:val="16"/>
        </w:rPr>
        <w:t>of course</w:t>
      </w:r>
      <w:proofErr w:type="gramEnd"/>
      <w:r w:rsidRPr="00F67927">
        <w:rPr>
          <w:sz w:val="16"/>
        </w:rPr>
        <w:t xml:space="preserve"> no state could deprive its workforce from federal laws prohibiting discrimination </w:t>
      </w:r>
      <w:proofErr w:type="gramStart"/>
      <w:r w:rsidRPr="00F67927">
        <w:rPr>
          <w:sz w:val="16"/>
        </w:rPr>
        <w:t>on the basis of</w:t>
      </w:r>
      <w:proofErr w:type="gramEnd"/>
      <w:r w:rsidRPr="00F67927">
        <w:rPr>
          <w:sz w:val="16"/>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194F9C7" w14:textId="77777777" w:rsidR="00481BFE" w:rsidRDefault="00481BFE" w:rsidP="00481BFE"/>
    <w:p w14:paraId="4B3EED35" w14:textId="77777777" w:rsidR="00481BFE" w:rsidRDefault="00481BFE" w:rsidP="00481BFE">
      <w:pPr>
        <w:pStyle w:val="Heading4"/>
      </w:pPr>
      <w:r>
        <w:t xml:space="preserve">2. </w:t>
      </w:r>
      <w:r w:rsidRPr="008906B8">
        <w:rPr>
          <w:u w:val="single"/>
        </w:rPr>
        <w:t>UNION STRENGTH</w:t>
      </w:r>
      <w:r>
        <w:t>.</w:t>
      </w:r>
    </w:p>
    <w:p w14:paraId="481EE0A6" w14:textId="77777777" w:rsidR="00481BFE" w:rsidRPr="00621379" w:rsidRDefault="00481BFE" w:rsidP="00481BFE"/>
    <w:p w14:paraId="639D0FCD" w14:textId="77777777" w:rsidR="00481BFE" w:rsidRPr="005E089D" w:rsidRDefault="00481BFE" w:rsidP="00481BFE">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1B7420F6" w14:textId="77777777" w:rsidR="00481BFE" w:rsidRDefault="00481BFE" w:rsidP="00481BF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1215003" w14:textId="77777777" w:rsidR="00481BFE" w:rsidRPr="00CB0AE2" w:rsidRDefault="00481BFE" w:rsidP="00481BF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 xml:space="preserve">servants to </w:t>
      </w:r>
      <w:r w:rsidRPr="004813AC">
        <w:rPr>
          <w:rStyle w:val="StyleUnderline"/>
        </w:rPr>
        <w:t>mount</w:t>
      </w:r>
      <w:r w:rsidRPr="004813AC">
        <w:rPr>
          <w:sz w:val="16"/>
        </w:rPr>
        <w:t xml:space="preserve"> </w:t>
      </w:r>
      <w:r w:rsidRPr="004813AC">
        <w:rPr>
          <w:rStyle w:val="Emphasis"/>
        </w:rPr>
        <w:t>sophisticated</w:t>
      </w:r>
      <w:r w:rsidRPr="004813AC">
        <w:rPr>
          <w:sz w:val="16"/>
        </w:rPr>
        <w:t xml:space="preserve"> </w:t>
      </w:r>
      <w:r w:rsidRPr="004813AC">
        <w:rPr>
          <w:rStyle w:val="StyleUnderline"/>
        </w:rPr>
        <w:t>and</w:t>
      </w:r>
      <w:r w:rsidRPr="004813AC">
        <w:rPr>
          <w:sz w:val="16"/>
        </w:rPr>
        <w:t xml:space="preserve"> </w:t>
      </w:r>
      <w:r w:rsidRPr="004813AC">
        <w:rPr>
          <w:rStyle w:val="Emphasis"/>
        </w:rPr>
        <w:t>well-financed defenses</w:t>
      </w:r>
      <w:r w:rsidRPr="004813AC">
        <w:rPr>
          <w:sz w:val="16"/>
        </w:rPr>
        <w:t xml:space="preserve"> </w:t>
      </w:r>
      <w:r w:rsidRPr="004813AC">
        <w:rPr>
          <w:rStyle w:val="StyleUnderline"/>
        </w:rPr>
        <w:t>in labor disputes 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4813AC">
        <w:rPr>
          <w:rStyle w:val="StyleUnderline"/>
        </w:rPr>
        <w:t>Unions</w:t>
      </w:r>
      <w:r w:rsidRPr="004813AC">
        <w:rPr>
          <w:sz w:val="16"/>
        </w:rPr>
        <w:t xml:space="preserve"> also </w:t>
      </w:r>
      <w:r w:rsidRPr="004813AC">
        <w:rPr>
          <w:rStyle w:val="StyleUnderline"/>
        </w:rPr>
        <w:t>bolster the ability of civil servants to successfully</w:t>
      </w:r>
      <w:r w:rsidRPr="004813AC">
        <w:rPr>
          <w:sz w:val="16"/>
        </w:rPr>
        <w:t xml:space="preserve"> </w:t>
      </w:r>
      <w:r w:rsidRPr="004813AC">
        <w:rPr>
          <w:rStyle w:val="Emphasis"/>
        </w:rPr>
        <w:t>litigate</w:t>
      </w:r>
      <w:r w:rsidRPr="004813AC">
        <w:rPr>
          <w:sz w:val="16"/>
        </w:rPr>
        <w:t xml:space="preserve"> </w:t>
      </w:r>
      <w:r w:rsidRPr="004813AC">
        <w:rPr>
          <w:rStyle w:val="StyleUnderline"/>
        </w:rPr>
        <w:t>employment disputes</w:t>
      </w:r>
      <w:r w:rsidRPr="004813AC">
        <w:rPr>
          <w:sz w:val="16"/>
        </w:rPr>
        <w:t xml:space="preserve"> </w:t>
      </w:r>
      <w:r w:rsidRPr="004813AC">
        <w:rPr>
          <w:rStyle w:val="Emphasis"/>
        </w:rPr>
        <w:t>against agencies</w:t>
      </w:r>
      <w:r w:rsidRPr="004813AC">
        <w:rPr>
          <w:sz w:val="16"/>
        </w:rPr>
        <w:t xml:space="preserve"> </w:t>
      </w:r>
      <w:r w:rsidRPr="004813AC">
        <w:rPr>
          <w:rStyle w:val="StyleUnderline"/>
        </w:rPr>
        <w:t>in other ways. Through</w:t>
      </w:r>
      <w:r w:rsidRPr="004813AC">
        <w:rPr>
          <w:sz w:val="16"/>
        </w:rPr>
        <w:t xml:space="preserve"> </w:t>
      </w:r>
      <w:r w:rsidRPr="004813AC">
        <w:rPr>
          <w:rStyle w:val="Emphasis"/>
        </w:rPr>
        <w:t>FLRA litigation</w:t>
      </w:r>
      <w:r w:rsidRPr="004813AC">
        <w:rPr>
          <w:sz w:val="16"/>
        </w:rPr>
        <w:t xml:space="preserve">, </w:t>
      </w:r>
      <w:r w:rsidRPr="004813AC">
        <w:rPr>
          <w:rStyle w:val="StyleUnderline"/>
        </w:rPr>
        <w:t>unions have secured</w:t>
      </w:r>
      <w:r w:rsidRPr="004813AC">
        <w:rPr>
          <w:sz w:val="16"/>
        </w:rPr>
        <w:t xml:space="preserve"> </w:t>
      </w:r>
      <w:r w:rsidRPr="004813AC">
        <w:rPr>
          <w:rStyle w:val="Emphasis"/>
        </w:rPr>
        <w:t>civil servants Weingarten rights</w:t>
      </w:r>
      <w:r w:rsidRPr="004813AC">
        <w:rPr>
          <w:sz w:val="16"/>
        </w:rPr>
        <w:t xml:space="preserve">: </w:t>
      </w:r>
      <w:r w:rsidRPr="004813AC">
        <w:rPr>
          <w:rStyle w:val="StyleUnderline"/>
        </w:rPr>
        <w:t>the right to have</w:t>
      </w:r>
      <w:r w:rsidRPr="00215A58">
        <w:rPr>
          <w:rStyle w:val="StyleUnderline"/>
        </w:rPr>
        <w:t xml:space="preser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6076A58" w14:textId="77777777" w:rsidR="00481BFE" w:rsidRPr="00CB0AE2" w:rsidRDefault="00481BFE" w:rsidP="00481BFE">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w:t>
      </w:r>
      <w:r w:rsidRPr="004813AC">
        <w:rPr>
          <w:rStyle w:val="StyleUnderline"/>
        </w:rPr>
        <w:t>account when staffing</w:t>
      </w:r>
      <w:r w:rsidRPr="004813AC">
        <w:rPr>
          <w:sz w:val="16"/>
        </w:rPr>
        <w:t xml:space="preserve"> </w:t>
      </w:r>
      <w:r w:rsidRPr="004813AC">
        <w:rPr>
          <w:rStyle w:val="Emphasis"/>
        </w:rPr>
        <w:t>political positions</w:t>
      </w:r>
      <w:r w:rsidRPr="004813AC">
        <w:rPr>
          <w:sz w:val="16"/>
        </w:rPr>
        <w:t xml:space="preserve"> </w:t>
      </w:r>
      <w:r w:rsidRPr="004813AC">
        <w:rPr>
          <w:rStyle w:val="StyleUnderline"/>
        </w:rPr>
        <w:t>and formulating policy</w:t>
      </w:r>
      <w:r w:rsidRPr="004813AC">
        <w:rPr>
          <w:sz w:val="16"/>
        </w:rPr>
        <w:t>. For inst</w:t>
      </w:r>
      <w:r w:rsidRPr="00CB0AE2">
        <w:rPr>
          <w:sz w:val="16"/>
        </w:rPr>
        <w:t xml:space="preserve">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lastRenderedPageBreak/>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58770FB" w14:textId="77777777" w:rsidR="00481BFE" w:rsidRPr="00CB0AE2" w:rsidRDefault="00481BFE" w:rsidP="00481BF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806442C" w14:textId="77777777" w:rsidR="00481BFE" w:rsidRPr="00CB0AE2" w:rsidRDefault="00481BFE" w:rsidP="00481BF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 xml:space="preserve">against unfair labor </w:t>
      </w:r>
      <w:r w:rsidRPr="004813AC">
        <w:rPr>
          <w:rStyle w:val="StyleUnderline"/>
        </w:rPr>
        <w:t>practices</w:t>
      </w:r>
      <w:r w:rsidRPr="004813AC">
        <w:rPr>
          <w:sz w:val="16"/>
        </w:rPr>
        <w:t xml:space="preserve">.173 </w:t>
      </w:r>
      <w:r w:rsidRPr="004813AC">
        <w:rPr>
          <w:rStyle w:val="StyleUnderline"/>
        </w:rPr>
        <w:t>To facilitate union lobbying, Congress also created</w:t>
      </w:r>
      <w:r w:rsidRPr="004813AC">
        <w:rPr>
          <w:sz w:val="16"/>
        </w:rPr>
        <w:t xml:space="preserve"> </w:t>
      </w:r>
      <w:r w:rsidRPr="004813AC">
        <w:rPr>
          <w:rStyle w:val="Emphasis"/>
        </w:rPr>
        <w:t>numerous exceptions</w:t>
      </w:r>
      <w:r w:rsidRPr="004813AC">
        <w:rPr>
          <w:sz w:val="16"/>
        </w:rPr>
        <w:t xml:space="preserve"> </w:t>
      </w:r>
      <w:r w:rsidRPr="004813AC">
        <w:rPr>
          <w:rStyle w:val="StyleUnderline"/>
        </w:rPr>
        <w:t>to rules governing</w:t>
      </w:r>
      <w:r w:rsidRPr="004813AC">
        <w:rPr>
          <w:sz w:val="16"/>
        </w:rPr>
        <w:t xml:space="preserve"> </w:t>
      </w:r>
      <w:r w:rsidRPr="004813AC">
        <w:rPr>
          <w:rStyle w:val="Emphasis"/>
        </w:rPr>
        <w:t>political engagement</w:t>
      </w:r>
      <w:r w:rsidRPr="004813AC">
        <w:rPr>
          <w:sz w:val="16"/>
        </w:rPr>
        <w:t xml:space="preserve"> </w:t>
      </w:r>
      <w:r w:rsidRPr="004813AC">
        <w:rPr>
          <w:rStyle w:val="StyleUnderline"/>
        </w:rPr>
        <w:t>by civil servants, including the right to lobby on behalf of a labor organization and</w:t>
      </w:r>
      <w:r w:rsidRPr="004813AC">
        <w:rPr>
          <w:sz w:val="16"/>
        </w:rPr>
        <w:t xml:space="preserve"> </w:t>
      </w:r>
      <w:r w:rsidRPr="004813AC">
        <w:rPr>
          <w:rStyle w:val="Emphasis"/>
        </w:rPr>
        <w:t>Hatch Act exemptions</w:t>
      </w:r>
      <w:r w:rsidRPr="004813AC">
        <w:rPr>
          <w:sz w:val="16"/>
        </w:rPr>
        <w:t xml:space="preserve"> </w:t>
      </w:r>
      <w:r w:rsidRPr="004813AC">
        <w:rPr>
          <w:rStyle w:val="StyleUnderline"/>
        </w:rPr>
        <w:t>to</w:t>
      </w:r>
      <w:r w:rsidRPr="002C5235">
        <w:rPr>
          <w:rStyle w:val="StyleUnderline"/>
        </w:rPr>
        <w:t xml:space="preserve"> participate in politics</w:t>
      </w:r>
      <w:r w:rsidRPr="00CB0AE2">
        <w:rPr>
          <w:sz w:val="16"/>
        </w:rPr>
        <w:t>.174</w:t>
      </w:r>
    </w:p>
    <w:p w14:paraId="4372108B" w14:textId="77777777" w:rsidR="00481BFE" w:rsidRDefault="00481BFE" w:rsidP="00481BFE">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4813AC">
        <w:rPr>
          <w:rStyle w:val="StyleUnderline"/>
        </w:rPr>
        <w:t>testifies routinely before Congress</w:t>
      </w:r>
      <w:r w:rsidRPr="004813AC">
        <w:rPr>
          <w:sz w:val="16"/>
        </w:rPr>
        <w:t xml:space="preserve">, </w:t>
      </w:r>
      <w:r w:rsidRPr="004813AC">
        <w:rPr>
          <w:rStyle w:val="StyleUnderline"/>
        </w:rPr>
        <w:t>and speaks to the press on</w:t>
      </w:r>
      <w:r w:rsidRPr="004813AC">
        <w:rPr>
          <w:sz w:val="16"/>
        </w:rPr>
        <w:t xml:space="preserve"> </w:t>
      </w:r>
      <w:r w:rsidRPr="004813AC">
        <w:rPr>
          <w:rStyle w:val="Emphasis"/>
        </w:rPr>
        <w:t>high visibility policy issues</w:t>
      </w:r>
      <w:r w:rsidRPr="004813AC">
        <w:rPr>
          <w:sz w:val="16"/>
        </w:rPr>
        <w:t xml:space="preserve">, often </w:t>
      </w:r>
      <w:r w:rsidRPr="004813AC">
        <w:rPr>
          <w:rStyle w:val="StyleUnderline"/>
        </w:rPr>
        <w:t>expressing v</w:t>
      </w:r>
      <w:r w:rsidRPr="002C5235">
        <w:rPr>
          <w:rStyle w:val="StyleUnderline"/>
        </w:rPr>
        <w:t>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09F1860E" w14:textId="77777777" w:rsidR="00481BFE" w:rsidRDefault="00481BFE" w:rsidP="00481BFE">
      <w:pPr>
        <w:rPr>
          <w:sz w:val="16"/>
        </w:rPr>
      </w:pPr>
    </w:p>
    <w:p w14:paraId="11B08D99" w14:textId="77777777" w:rsidR="00481BFE" w:rsidRDefault="00481BFE" w:rsidP="00481BFE">
      <w:pPr>
        <w:rPr>
          <w:sz w:val="16"/>
        </w:rPr>
      </w:pPr>
    </w:p>
    <w:p w14:paraId="3D34D723" w14:textId="77777777" w:rsidR="00481BFE" w:rsidRDefault="00481BFE" w:rsidP="00481BF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F2E282B" w14:textId="77777777" w:rsidR="00481BFE" w:rsidRDefault="00481BFE" w:rsidP="00481BF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8C7B3EB" w14:textId="77777777" w:rsidR="00481BFE" w:rsidRPr="009237DB" w:rsidRDefault="00481BFE" w:rsidP="00481BFE">
      <w:pPr>
        <w:rPr>
          <w:sz w:val="16"/>
        </w:rPr>
      </w:pPr>
      <w:r w:rsidRPr="00B668C2">
        <w:rPr>
          <w:rStyle w:val="StyleUnderline"/>
        </w:rPr>
        <w:lastRenderedPageBreak/>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404DFDFC" w14:textId="77777777" w:rsidR="00481BFE" w:rsidRPr="009237DB" w:rsidRDefault="00481BFE" w:rsidP="00481BF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B158E8E" w14:textId="77777777" w:rsidR="00481BFE" w:rsidRPr="005B4C51" w:rsidRDefault="00481BFE" w:rsidP="00481BFE">
      <w:r w:rsidRPr="005B4C51">
        <w:t>[[[FIGURE 3 OMITTED]]]</w:t>
      </w:r>
    </w:p>
    <w:p w14:paraId="550AA78A" w14:textId="77777777" w:rsidR="00481BFE" w:rsidRPr="005B4C51" w:rsidRDefault="00481BFE" w:rsidP="00481BFE">
      <w:r w:rsidRPr="005B4C51">
        <w:t>[[[FIGURE 4 OMITTED]]]</w:t>
      </w:r>
    </w:p>
    <w:p w14:paraId="14CA3DB1" w14:textId="77777777" w:rsidR="00481BFE" w:rsidRPr="00CC307D" w:rsidRDefault="00481BFE" w:rsidP="00481BFE">
      <w:pPr>
        <w:rPr>
          <w:rStyle w:val="StyleUnderlin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 xml:space="preserve">slightly more </w:t>
      </w:r>
      <w:r w:rsidRPr="004813AC">
        <w:rPr>
          <w:rStyle w:val="Emphasis"/>
        </w:rPr>
        <w:t>frequently</w:t>
      </w:r>
      <w:r w:rsidRPr="004813AC">
        <w:rPr>
          <w:sz w:val="16"/>
        </w:rPr>
        <w:t xml:space="preserve"> </w:t>
      </w:r>
      <w:r w:rsidRPr="004813AC">
        <w:rPr>
          <w:rStyle w:val="StyleUnderline"/>
        </w:rPr>
        <w:t>when the FLRA has a Democratic majority</w:t>
      </w:r>
      <w:r w:rsidRPr="004813AC">
        <w:rPr>
          <w:sz w:val="16"/>
        </w:rPr>
        <w:t xml:space="preserve"> (51.7% versus 48.0% during Republican majorities), </w:t>
      </w:r>
      <w:r w:rsidRPr="004813AC">
        <w:rPr>
          <w:rStyle w:val="StyleUnderline"/>
        </w:rPr>
        <w:t>the</w:t>
      </w:r>
      <w:r w:rsidRPr="004813AC">
        <w:rPr>
          <w:sz w:val="16"/>
        </w:rPr>
        <w:t xml:space="preserve"> </w:t>
      </w:r>
      <w:r w:rsidRPr="004813AC">
        <w:rPr>
          <w:rStyle w:val="StyleUnderline"/>
        </w:rPr>
        <w:t>difference is</w:t>
      </w:r>
      <w:r w:rsidRPr="004813AC">
        <w:rPr>
          <w:sz w:val="16"/>
        </w:rPr>
        <w:t xml:space="preserve"> relatively </w:t>
      </w:r>
      <w:r w:rsidRPr="004813AC">
        <w:rPr>
          <w:rStyle w:val="Emphasis"/>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w:t>
      </w:r>
      <w:proofErr w:type="gramStart"/>
      <w:r w:rsidRPr="009237DB">
        <w:rPr>
          <w:sz w:val="16"/>
        </w:rPr>
        <w:t>90%,</w:t>
      </w:r>
      <w:proofErr w:type="gramEnd"/>
      <w:r w:rsidRPr="009237DB">
        <w:rPr>
          <w:sz w:val="16"/>
        </w:rPr>
        <w:t xml:space="preserve">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2DAD59A3" w14:textId="77777777" w:rsidR="00481BFE" w:rsidRPr="009237DB" w:rsidRDefault="00481BFE" w:rsidP="00481BFE">
      <w:pPr>
        <w:rPr>
          <w:sz w:val="16"/>
        </w:rPr>
      </w:pPr>
      <w:proofErr w:type="spellStart"/>
      <w:r w:rsidRPr="00BD6D1D">
        <w:rPr>
          <w:rStyle w:val="StyleUnderline"/>
          <w:highlight w:val="cyan"/>
        </w:rPr>
        <w:t>epresentation</w:t>
      </w:r>
      <w:proofErr w:type="spellEnd"/>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CC307D">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CC307D">
        <w:rPr>
          <w:rStyle w:val="Emphasis"/>
        </w:rPr>
        <w:t xml:space="preserve">traditional </w:t>
      </w:r>
      <w:r w:rsidRPr="00BD6D1D">
        <w:rPr>
          <w:rStyle w:val="Emphasis"/>
          <w:highlight w:val="cyan"/>
        </w:rPr>
        <w:t>civil service protections</w:t>
      </w:r>
      <w:r w:rsidRPr="00BD6D1D">
        <w:rPr>
          <w:sz w:val="16"/>
          <w:highlight w:val="cyan"/>
        </w:rPr>
        <w:t>.</w:t>
      </w:r>
    </w:p>
    <w:p w14:paraId="6E548DBD" w14:textId="77777777" w:rsidR="00481BFE" w:rsidRPr="005B4C51" w:rsidRDefault="00481BFE" w:rsidP="00481BFE">
      <w:r w:rsidRPr="005B4C51">
        <w:t>[[[FIGURE 5 OMITTED]]]</w:t>
      </w:r>
    </w:p>
    <w:p w14:paraId="3CCE8F76" w14:textId="77777777" w:rsidR="00481BFE" w:rsidRPr="005B4C51" w:rsidRDefault="00481BFE" w:rsidP="00481BFE">
      <w:r w:rsidRPr="005B4C51">
        <w:t>[[[FIGURE 6 OMITTED]]]</w:t>
      </w:r>
    </w:p>
    <w:p w14:paraId="5B6268D3" w14:textId="77777777" w:rsidR="00481BFE" w:rsidRPr="009237DB" w:rsidRDefault="00481BFE" w:rsidP="00481BF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Here again</w:t>
      </w:r>
      <w:r w:rsidRPr="004813AC">
        <w:rPr>
          <w:sz w:val="16"/>
        </w:rPr>
        <w:t xml:space="preserve">, </w:t>
      </w:r>
      <w:r w:rsidRPr="004813AC">
        <w:rPr>
          <w:rStyle w:val="Emphasis"/>
        </w:rPr>
        <w:t>anecdotal evidence</w:t>
      </w:r>
      <w:r w:rsidRPr="004813AC">
        <w:rPr>
          <w:sz w:val="16"/>
        </w:rPr>
        <w:t xml:space="preserve"> </w:t>
      </w:r>
      <w:r w:rsidRPr="004813AC">
        <w:rPr>
          <w:rStyle w:val="StyleUnderline"/>
        </w:rPr>
        <w:t>suggest that these procedures can be</w:t>
      </w:r>
      <w:r w:rsidRPr="004813AC">
        <w:rPr>
          <w:sz w:val="16"/>
        </w:rPr>
        <w:t xml:space="preserve"> </w:t>
      </w:r>
      <w:r w:rsidRPr="004813AC">
        <w:rPr>
          <w:rStyle w:val="Emphasis"/>
        </w:rPr>
        <w:t>more favorable</w:t>
      </w:r>
      <w:r w:rsidRPr="004813AC">
        <w:rPr>
          <w:sz w:val="16"/>
        </w:rPr>
        <w:t xml:space="preserve"> </w:t>
      </w:r>
      <w:r w:rsidRPr="004813AC">
        <w:rPr>
          <w:rStyle w:val="StyleUnderline"/>
        </w:rPr>
        <w:t>to labor than the altern</w:t>
      </w:r>
      <w:r w:rsidRPr="009237DB">
        <w:rPr>
          <w:rStyle w:val="StyleUnderline"/>
        </w:rPr>
        <w:t>ative</w:t>
      </w:r>
      <w:r w:rsidRPr="009237DB">
        <w:rPr>
          <w:sz w:val="16"/>
        </w:rPr>
        <w:t>.213</w:t>
      </w:r>
    </w:p>
    <w:p w14:paraId="695C4103" w14:textId="77777777" w:rsidR="00481BFE" w:rsidRPr="009237DB" w:rsidRDefault="00481BFE" w:rsidP="00481BFE">
      <w:pPr>
        <w:pStyle w:val="ListParagraph"/>
        <w:numPr>
          <w:ilvl w:val="0"/>
          <w:numId w:val="50"/>
        </w:numPr>
        <w:rPr>
          <w:sz w:val="16"/>
        </w:rPr>
      </w:pPr>
      <w:r w:rsidRPr="009237DB">
        <w:rPr>
          <w:sz w:val="16"/>
        </w:rPr>
        <w:t xml:space="preserve">Controversy </w:t>
      </w:r>
    </w:p>
    <w:p w14:paraId="1337128B" w14:textId="77777777" w:rsidR="00481BFE" w:rsidRPr="008906B8" w:rsidRDefault="00481BFE" w:rsidP="00481BF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 xml:space="preserve">FLRA majority </w:t>
      </w:r>
      <w:r w:rsidRPr="00BD6D1D">
        <w:rPr>
          <w:rStyle w:val="StyleUnderline"/>
          <w:highlight w:val="cyan"/>
        </w:rPr>
        <w:lastRenderedPageBreak/>
        <w:t>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2CF1B0A" w14:textId="77777777" w:rsidR="00481BFE" w:rsidRDefault="00481BFE" w:rsidP="00481BFE">
      <w:pPr>
        <w:rPr>
          <w:sz w:val="16"/>
        </w:rPr>
      </w:pPr>
    </w:p>
    <w:p w14:paraId="1E4D1F7C" w14:textId="77777777" w:rsidR="00481BFE" w:rsidRDefault="00481BFE" w:rsidP="00481BFE">
      <w:pPr>
        <w:pStyle w:val="Heading4"/>
      </w:pPr>
      <w:r>
        <w:t xml:space="preserve">3. </w:t>
      </w:r>
      <w:r w:rsidRPr="00035D6C">
        <w:rPr>
          <w:u w:val="single"/>
        </w:rPr>
        <w:t>DEREGULATION</w:t>
      </w:r>
      <w:r>
        <w:t>.</w:t>
      </w:r>
    </w:p>
    <w:p w14:paraId="0FBD8B27" w14:textId="77777777" w:rsidR="00481BFE" w:rsidRPr="002A0253" w:rsidRDefault="00481BFE" w:rsidP="00481BFE"/>
    <w:p w14:paraId="759005FF" w14:textId="77777777" w:rsidR="00481BFE" w:rsidRPr="00090009" w:rsidRDefault="00481BFE" w:rsidP="00481BFE">
      <w:pPr>
        <w:pStyle w:val="Heading4"/>
        <w:rPr>
          <w:b w:val="0"/>
          <w:bCs/>
        </w:rPr>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090009">
        <w:rPr>
          <w:b w:val="0"/>
          <w:bCs/>
        </w:rPr>
        <w:t xml:space="preserve">They have a </w:t>
      </w:r>
      <w:r w:rsidRPr="00090009">
        <w:rPr>
          <w:b w:val="0"/>
          <w:bCs/>
          <w:u w:val="single"/>
        </w:rPr>
        <w:t>lengthy record</w:t>
      </w:r>
      <w:r w:rsidRPr="00090009">
        <w:rPr>
          <w:b w:val="0"/>
          <w:bCs/>
        </w:rPr>
        <w:t xml:space="preserve"> of success and the FLRA interprets cases </w:t>
      </w:r>
      <w:r w:rsidRPr="00090009">
        <w:rPr>
          <w:b w:val="0"/>
          <w:bCs/>
          <w:u w:val="single"/>
        </w:rPr>
        <w:t>generously</w:t>
      </w:r>
      <w:r w:rsidRPr="00090009">
        <w:rPr>
          <w:b w:val="0"/>
          <w:bCs/>
        </w:rPr>
        <w:t xml:space="preserve">.  </w:t>
      </w:r>
    </w:p>
    <w:p w14:paraId="3142F5A2" w14:textId="77777777" w:rsidR="00481BFE" w:rsidRPr="00E86EB8" w:rsidRDefault="00481BFE" w:rsidP="00481BF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0D61433" w14:textId="77777777" w:rsidR="00481BFE" w:rsidRPr="004C270D" w:rsidRDefault="00481BFE" w:rsidP="00481BFE">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5FD1EC40" w14:textId="77777777" w:rsidR="00481BFE" w:rsidRPr="004C270D" w:rsidRDefault="00481BFE" w:rsidP="00481BF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13613988" w14:textId="77777777" w:rsidR="00481BFE" w:rsidRPr="004C270D" w:rsidRDefault="00481BFE" w:rsidP="00481BFE">
      <w:pPr>
        <w:rPr>
          <w:sz w:val="16"/>
        </w:rPr>
      </w:pPr>
      <w:r w:rsidRPr="004C270D">
        <w:rPr>
          <w:sz w:val="16"/>
        </w:rPr>
        <w:t>Collaboration at the Bargaining Table</w:t>
      </w:r>
    </w:p>
    <w:p w14:paraId="13E8C790" w14:textId="77777777" w:rsidR="00481BFE" w:rsidRPr="004813AC" w:rsidRDefault="00481BFE" w:rsidP="00481BF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(A direct reaction to the </w:t>
      </w:r>
      <w:r w:rsidRPr="004813AC">
        <w:rPr>
          <w:sz w:val="16"/>
        </w:rPr>
        <w:t xml:space="preserve">attacks on science that occurred at the agency during the Trump administration.) </w:t>
      </w:r>
      <w:r w:rsidRPr="004813AC">
        <w:rPr>
          <w:rStyle w:val="StyleUnderline"/>
        </w:rPr>
        <w:t>They are also seeking</w:t>
      </w:r>
      <w:r w:rsidRPr="004813AC">
        <w:rPr>
          <w:sz w:val="16"/>
        </w:rPr>
        <w:t xml:space="preserve"> </w:t>
      </w:r>
      <w:r w:rsidRPr="004813AC">
        <w:rPr>
          <w:rStyle w:val="Emphasis"/>
        </w:rPr>
        <w:t>new provisions</w:t>
      </w:r>
      <w:r w:rsidRPr="004813AC">
        <w:rPr>
          <w:sz w:val="16"/>
        </w:rPr>
        <w:t xml:space="preserve"> </w:t>
      </w:r>
      <w:r w:rsidRPr="004813AC">
        <w:rPr>
          <w:rStyle w:val="StyleUnderline"/>
        </w:rPr>
        <w:t>on</w:t>
      </w:r>
      <w:r w:rsidRPr="004813AC">
        <w:rPr>
          <w:sz w:val="16"/>
        </w:rPr>
        <w:t xml:space="preserve"> </w:t>
      </w:r>
      <w:r w:rsidRPr="004813AC">
        <w:rPr>
          <w:rStyle w:val="Emphasis"/>
        </w:rPr>
        <w:t>d</w:t>
      </w:r>
      <w:r w:rsidRPr="004813AC">
        <w:rPr>
          <w:sz w:val="16"/>
        </w:rPr>
        <w:t xml:space="preserve">iversity, </w:t>
      </w:r>
      <w:r w:rsidRPr="004813AC">
        <w:rPr>
          <w:rStyle w:val="Emphasis"/>
        </w:rPr>
        <w:t>i</w:t>
      </w:r>
      <w:r w:rsidRPr="004813AC">
        <w:rPr>
          <w:sz w:val="16"/>
        </w:rPr>
        <w:t xml:space="preserve">nclusion, </w:t>
      </w:r>
      <w:r w:rsidRPr="004813AC">
        <w:rPr>
          <w:rStyle w:val="Emphasis"/>
        </w:rPr>
        <w:t>e</w:t>
      </w:r>
      <w:r w:rsidRPr="004813AC">
        <w:rPr>
          <w:sz w:val="16"/>
        </w:rPr>
        <w:t xml:space="preserve">quity, </w:t>
      </w:r>
      <w:r w:rsidRPr="004813AC">
        <w:rPr>
          <w:rStyle w:val="StyleUnderline"/>
        </w:rPr>
        <w:t>and accessibility</w:t>
      </w:r>
      <w:r w:rsidRPr="004813AC">
        <w:rPr>
          <w:sz w:val="16"/>
        </w:rPr>
        <w:t xml:space="preserve">. Despite these laudable goals, the union’s executive vice president, Joyce Howell, </w:t>
      </w:r>
      <w:r w:rsidRPr="004813AC">
        <w:rPr>
          <w:sz w:val="16"/>
        </w:rPr>
        <w:lastRenderedPageBreak/>
        <w:t>characterized EPA management’s counterproposal to the union’s first offer as “kind of minimal,” further stating that “[t]</w:t>
      </w:r>
      <w:proofErr w:type="gramStart"/>
      <w:r w:rsidRPr="004813AC">
        <w:rPr>
          <w:sz w:val="16"/>
        </w:rPr>
        <w:t>he</w:t>
      </w:r>
      <w:proofErr w:type="gramEnd"/>
      <w:r w:rsidRPr="004813AC">
        <w:rPr>
          <w:sz w:val="16"/>
        </w:rPr>
        <w:t xml:space="preserve"> approach of the agency seems to be to do what the law requires and nothing more. They’re even regressive in some areas–certainly conservative.”</w:t>
      </w:r>
    </w:p>
    <w:p w14:paraId="643C98C8" w14:textId="77777777" w:rsidR="00481BFE" w:rsidRPr="00AE1A44" w:rsidRDefault="00481BFE" w:rsidP="00481BFE">
      <w:pPr>
        <w:rPr>
          <w:sz w:val="16"/>
        </w:rPr>
      </w:pPr>
      <w:r w:rsidRPr="004813AC">
        <w:rPr>
          <w:sz w:val="16"/>
        </w:rPr>
        <w:t xml:space="preserve">This </w:t>
      </w:r>
      <w:r w:rsidRPr="004813AC">
        <w:rPr>
          <w:rStyle w:val="Emphasis"/>
        </w:rPr>
        <w:t>adversarial posture</w:t>
      </w:r>
      <w:r w:rsidRPr="004813AC">
        <w:rPr>
          <w:sz w:val="16"/>
        </w:rPr>
        <w:t xml:space="preserve">, </w:t>
      </w:r>
      <w:r w:rsidRPr="004813AC">
        <w:rPr>
          <w:rStyle w:val="StyleUnderline"/>
        </w:rPr>
        <w:t>while unsurprising given that agency management are ultimately</w:t>
      </w:r>
      <w:r w:rsidRPr="004813AC">
        <w:rPr>
          <w:sz w:val="16"/>
        </w:rPr>
        <w:t xml:space="preserve"> </w:t>
      </w:r>
      <w:r w:rsidRPr="004813AC">
        <w:rPr>
          <w:rStyle w:val="Emphasis"/>
        </w:rPr>
        <w:t>employers</w:t>
      </w:r>
      <w:r w:rsidRPr="004813AC">
        <w:rPr>
          <w:sz w:val="16"/>
        </w:rPr>
        <w:t xml:space="preserve"> </w:t>
      </w:r>
      <w:r w:rsidRPr="004813AC">
        <w:rPr>
          <w:rStyle w:val="StyleUnderline"/>
        </w:rPr>
        <w:t>negotiating with</w:t>
      </w:r>
      <w:r w:rsidRPr="004813AC">
        <w:rPr>
          <w:sz w:val="16"/>
        </w:rPr>
        <w:t xml:space="preserve"> </w:t>
      </w:r>
      <w:r w:rsidRPr="004813AC">
        <w:rPr>
          <w:rStyle w:val="Emphasis"/>
        </w:rPr>
        <w:t>employees</w:t>
      </w:r>
      <w:r w:rsidRPr="004813AC">
        <w:rPr>
          <w:sz w:val="16"/>
        </w:rPr>
        <w:t xml:space="preserve">, </w:t>
      </w:r>
      <w:r w:rsidRPr="004813AC">
        <w:rPr>
          <w:rStyle w:val="StyleUnderline"/>
        </w:rPr>
        <w:t>is</w:t>
      </w:r>
      <w:r w:rsidRPr="004813AC">
        <w:rPr>
          <w:sz w:val="16"/>
        </w:rPr>
        <w:t xml:space="preserve"> </w:t>
      </w:r>
      <w:r w:rsidRPr="004813AC">
        <w:rPr>
          <w:rStyle w:val="Emphasis"/>
        </w:rPr>
        <w:t>not inevitable</w:t>
      </w:r>
      <w:r w:rsidRPr="004813AC">
        <w:rPr>
          <w:sz w:val="16"/>
        </w:rPr>
        <w:t xml:space="preserve">. </w:t>
      </w:r>
      <w:r w:rsidRPr="004813AC">
        <w:rPr>
          <w:rStyle w:val="StyleUnderline"/>
        </w:rPr>
        <w:t>Under the relevant statute, management can be</w:t>
      </w:r>
      <w:r w:rsidRPr="004813AC">
        <w:rPr>
          <w:sz w:val="16"/>
        </w:rPr>
        <w:t xml:space="preserve"> </w:t>
      </w:r>
      <w:r w:rsidRPr="004813AC">
        <w:rPr>
          <w:rStyle w:val="Emphasis"/>
        </w:rPr>
        <w:t>conciliatory</w:t>
      </w:r>
      <w:r w:rsidRPr="004813AC">
        <w:rPr>
          <w:sz w:val="16"/>
        </w:rPr>
        <w:t xml:space="preserve"> </w:t>
      </w:r>
      <w:r w:rsidRPr="004813AC">
        <w:rPr>
          <w:rStyle w:val="StyleUnderline"/>
        </w:rPr>
        <w:t>and</w:t>
      </w:r>
      <w:r w:rsidRPr="004813AC">
        <w:rPr>
          <w:sz w:val="16"/>
        </w:rPr>
        <w:t xml:space="preserve"> </w:t>
      </w:r>
      <w:r w:rsidRPr="004813AC">
        <w:rPr>
          <w:rStyle w:val="Emphasis"/>
        </w:rPr>
        <w:t>collaborative</w:t>
      </w:r>
      <w:r w:rsidRPr="004813AC">
        <w:rPr>
          <w:sz w:val="16"/>
        </w:rPr>
        <w:t xml:space="preserve"> </w:t>
      </w:r>
      <w:r w:rsidRPr="004813AC">
        <w:rPr>
          <w:rStyle w:val="StyleUnderline"/>
        </w:rPr>
        <w:t>in negotiations</w:t>
      </w:r>
      <w:r w:rsidRPr="004813AC">
        <w:rPr>
          <w:sz w:val="16"/>
        </w:rPr>
        <w:t>—</w:t>
      </w:r>
      <w:r w:rsidRPr="004813AC">
        <w:rPr>
          <w:rStyle w:val="StyleUnderline"/>
        </w:rPr>
        <w:t>and</w:t>
      </w:r>
      <w:r w:rsidRPr="004813AC">
        <w:rPr>
          <w:sz w:val="16"/>
        </w:rPr>
        <w:t xml:space="preserve"> indeed </w:t>
      </w:r>
      <w:r w:rsidRPr="004813AC">
        <w:rPr>
          <w:rStyle w:val="Emphasis"/>
        </w:rPr>
        <w:t>they should be</w:t>
      </w:r>
      <w:r w:rsidRPr="004813AC">
        <w:rPr>
          <w:sz w:val="16"/>
        </w:rPr>
        <w:t xml:space="preserve">, </w:t>
      </w:r>
      <w:r w:rsidRPr="004813AC">
        <w:rPr>
          <w:rStyle w:val="StyleUnderline"/>
        </w:rPr>
        <w:t>if leadership hopes to protect agencies from</w:t>
      </w:r>
      <w:r w:rsidRPr="004813AC">
        <w:rPr>
          <w:sz w:val="16"/>
        </w:rPr>
        <w:t xml:space="preserve"> </w:t>
      </w:r>
      <w:r w:rsidRPr="004813AC">
        <w:rPr>
          <w:rStyle w:val="Emphasis"/>
        </w:rPr>
        <w:t>structural dereg</w:t>
      </w:r>
      <w:r w:rsidRPr="004813AC">
        <w:rPr>
          <w:sz w:val="16"/>
          <w:szCs w:val="16"/>
        </w:rPr>
        <w:t xml:space="preserve">ulation. </w:t>
      </w:r>
      <w:r w:rsidRPr="004813AC">
        <w:rPr>
          <w:rStyle w:val="StyleUnderline"/>
        </w:rPr>
        <w:t>Such an approach would be</w:t>
      </w:r>
      <w:r w:rsidRPr="004813AC">
        <w:rPr>
          <w:sz w:val="16"/>
        </w:rPr>
        <w:t xml:space="preserve"> </w:t>
      </w:r>
      <w:r w:rsidRPr="004813AC">
        <w:rPr>
          <w:rStyle w:val="Emphasis"/>
        </w:rPr>
        <w:t>precisely</w:t>
      </w:r>
      <w:r w:rsidRPr="004813AC">
        <w:rPr>
          <w:sz w:val="16"/>
        </w:rPr>
        <w:t xml:space="preserve"> </w:t>
      </w:r>
      <w:r w:rsidRPr="004813AC">
        <w:rPr>
          <w:rStyle w:val="StyleUnderline"/>
        </w:rPr>
        <w:t>what was envisioned by the Biden administration’s</w:t>
      </w:r>
      <w:r w:rsidRPr="00DD03D5">
        <w:rPr>
          <w:rStyle w:val="StyleUnderline"/>
        </w:rPr>
        <w:t>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 xml:space="preserve">among its </w:t>
      </w:r>
      <w:proofErr w:type="gramStart"/>
      <w:r w:rsidRPr="00DD03D5">
        <w:rPr>
          <w:rStyle w:val="StyleUnderline"/>
        </w:rPr>
        <w:t>workforce</w:t>
      </w:r>
      <w:proofErr w:type="gramEnd"/>
      <w:r w:rsidRPr="00AE1A44">
        <w:rPr>
          <w:sz w:val="16"/>
        </w:rPr>
        <w:t>.”</w:t>
      </w:r>
    </w:p>
    <w:p w14:paraId="03BE16B6" w14:textId="77777777" w:rsidR="00481BFE" w:rsidRPr="00AE1A44" w:rsidRDefault="00481BFE" w:rsidP="00481BF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proofErr w:type="gramStart"/>
      <w:r w:rsidRPr="00B037C0">
        <w:rPr>
          <w:rStyle w:val="Emphasis"/>
        </w:rPr>
        <w:t>ideologically-aligned</w:t>
      </w:r>
      <w:proofErr w:type="gramEnd"/>
      <w:r w:rsidRPr="00AE1A44">
        <w:rPr>
          <w:sz w:val="16"/>
        </w:rPr>
        <w:t xml:space="preserve"> </w:t>
      </w:r>
      <w:r w:rsidRPr="00B037C0">
        <w:rPr>
          <w:rStyle w:val="StyleUnderline"/>
        </w:rPr>
        <w:t>agencies</w:t>
      </w:r>
      <w:r w:rsidRPr="00AE1A44">
        <w:rPr>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AE1A44">
        <w:rPr>
          <w:sz w:val="16"/>
        </w:rPr>
        <w:t>actually managed</w:t>
      </w:r>
      <w:proofErr w:type="gramEnd"/>
      <w:r w:rsidRPr="00AE1A44">
        <w:rPr>
          <w:sz w:val="16"/>
        </w:rPr>
        <w:t xml:space="preserve"> to ink a similar contract with the National Border Patrol Council.</w:t>
      </w:r>
    </w:p>
    <w:p w14:paraId="2E7A06BB" w14:textId="77777777" w:rsidR="00481BFE" w:rsidRPr="00AE1A44" w:rsidRDefault="00481BFE" w:rsidP="00481BF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A60F9C5" w14:textId="77777777" w:rsidR="00481BFE" w:rsidRPr="004813AC" w:rsidRDefault="00481BFE" w:rsidP="00481BFE">
      <w:pPr>
        <w:rPr>
          <w:sz w:val="16"/>
        </w:rPr>
      </w:pPr>
      <w:r w:rsidRPr="00AE1A44">
        <w:rPr>
          <w:sz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w:t>
      </w:r>
      <w:r w:rsidRPr="004813AC">
        <w:rPr>
          <w:sz w:val="16"/>
        </w:rPr>
        <w:t>any reassignments would be made according to seniority).</w:t>
      </w:r>
    </w:p>
    <w:p w14:paraId="155AB922" w14:textId="77777777" w:rsidR="00481BFE" w:rsidRPr="00AE1A44" w:rsidRDefault="00481BFE" w:rsidP="00481BFE">
      <w:pPr>
        <w:rPr>
          <w:sz w:val="16"/>
        </w:rPr>
      </w:pPr>
      <w:r w:rsidRPr="004813AC">
        <w:rPr>
          <w:rStyle w:val="StyleUnderline"/>
        </w:rPr>
        <w:t>Agencies can</w:t>
      </w:r>
      <w:r w:rsidRPr="004813AC">
        <w:rPr>
          <w:sz w:val="16"/>
        </w:rPr>
        <w:t xml:space="preserve">, at their election, </w:t>
      </w:r>
      <w:r w:rsidRPr="004813AC">
        <w:rPr>
          <w:rStyle w:val="Emphasis"/>
        </w:rPr>
        <w:t>bargain</w:t>
      </w:r>
      <w:r w:rsidRPr="004813AC">
        <w:rPr>
          <w:sz w:val="16"/>
        </w:rPr>
        <w:t xml:space="preserve"> </w:t>
      </w:r>
      <w:r w:rsidRPr="004813AC">
        <w:rPr>
          <w:rStyle w:val="StyleUnderline"/>
        </w:rPr>
        <w:t>over a category of</w:t>
      </w:r>
      <w:r w:rsidRPr="004813AC">
        <w:rPr>
          <w:sz w:val="16"/>
        </w:rPr>
        <w:t xml:space="preserve"> </w:t>
      </w:r>
      <w:r w:rsidRPr="004813AC">
        <w:rPr>
          <w:rStyle w:val="Emphasis"/>
        </w:rPr>
        <w:t>permissive</w:t>
      </w:r>
      <w:r w:rsidRPr="004813AC">
        <w:rPr>
          <w:sz w:val="16"/>
        </w:rPr>
        <w:t xml:space="preserve"> </w:t>
      </w:r>
      <w:r w:rsidRPr="004813AC">
        <w:rPr>
          <w:rStyle w:val="StyleUnderline"/>
        </w:rPr>
        <w:t>subject matter</w:t>
      </w:r>
      <w:r w:rsidRPr="004813AC">
        <w:rPr>
          <w:sz w:val="16"/>
        </w:rPr>
        <w:t xml:space="preserve">, </w:t>
      </w:r>
      <w:r w:rsidRPr="004813AC">
        <w:rPr>
          <w:rStyle w:val="StyleUnderline"/>
        </w:rPr>
        <w:t>statutorily encompassing</w:t>
      </w:r>
      <w:r w:rsidRPr="004813AC">
        <w:rPr>
          <w:sz w:val="16"/>
        </w:rPr>
        <w:t xml:space="preserve"> “</w:t>
      </w:r>
      <w:r w:rsidRPr="004813AC">
        <w:rPr>
          <w:rStyle w:val="StyleUnderline"/>
        </w:rPr>
        <w:t>the</w:t>
      </w:r>
      <w:r w:rsidRPr="004813AC">
        <w:rPr>
          <w:sz w:val="16"/>
        </w:rPr>
        <w:t xml:space="preserve"> </w:t>
      </w:r>
      <w:r w:rsidRPr="004813AC">
        <w:rPr>
          <w:rStyle w:val="Emphasis"/>
        </w:rPr>
        <w:t>numbers</w:t>
      </w:r>
      <w:r w:rsidRPr="004813AC">
        <w:rPr>
          <w:sz w:val="16"/>
        </w:rPr>
        <w:t xml:space="preserve">, </w:t>
      </w:r>
      <w:r w:rsidRPr="004813AC">
        <w:rPr>
          <w:rStyle w:val="Emphasis"/>
        </w:rPr>
        <w:t>types</w:t>
      </w:r>
      <w:r w:rsidRPr="004813AC">
        <w:rPr>
          <w:sz w:val="16"/>
        </w:rPr>
        <w:t xml:space="preserve">, </w:t>
      </w:r>
      <w:r w:rsidRPr="004813AC">
        <w:rPr>
          <w:rStyle w:val="StyleUnderline"/>
        </w:rPr>
        <w:t>and</w:t>
      </w:r>
      <w:r w:rsidRPr="004813AC">
        <w:rPr>
          <w:sz w:val="16"/>
        </w:rPr>
        <w:t xml:space="preserve"> </w:t>
      </w:r>
      <w:r w:rsidRPr="004813AC">
        <w:rPr>
          <w:rStyle w:val="Emphasis"/>
        </w:rPr>
        <w:t>grades</w:t>
      </w:r>
      <w:r w:rsidRPr="004813AC">
        <w:rPr>
          <w:sz w:val="16"/>
        </w:rPr>
        <w:t xml:space="preserve"> </w:t>
      </w:r>
      <w:r w:rsidRPr="004813AC">
        <w:rPr>
          <w:rStyle w:val="StyleUnderline"/>
        </w:rPr>
        <w:t>of employees or positions assigned to any organizational subdivision, work project, or tour of duty, or on the technology, methods, and means of performing work</w:t>
      </w:r>
      <w:r w:rsidRPr="004813AC">
        <w:rPr>
          <w:sz w:val="16"/>
        </w:rPr>
        <w:t xml:space="preserve">.” These </w:t>
      </w:r>
      <w:r w:rsidRPr="004813AC">
        <w:rPr>
          <w:rStyle w:val="StyleUnderline"/>
        </w:rPr>
        <w:t>terms have been interpreted</w:t>
      </w:r>
      <w:r w:rsidRPr="004813AC">
        <w:rPr>
          <w:sz w:val="16"/>
        </w:rPr>
        <w:t xml:space="preserve"> </w:t>
      </w:r>
      <w:r w:rsidRPr="004813AC">
        <w:rPr>
          <w:rStyle w:val="Emphasis"/>
        </w:rPr>
        <w:t>capaciously</w:t>
      </w:r>
      <w:r w:rsidRPr="004813AC">
        <w:rPr>
          <w:sz w:val="16"/>
        </w:rPr>
        <w:t xml:space="preserve">. For example, </w:t>
      </w:r>
      <w:r w:rsidRPr="004813AC">
        <w:rPr>
          <w:rStyle w:val="StyleUnderline"/>
        </w:rPr>
        <w:t>the</w:t>
      </w:r>
      <w:r w:rsidRPr="004813AC">
        <w:rPr>
          <w:sz w:val="16"/>
        </w:rPr>
        <w:t xml:space="preserve"> </w:t>
      </w:r>
      <w:r w:rsidRPr="004813AC">
        <w:rPr>
          <w:rStyle w:val="Emphasis"/>
        </w:rPr>
        <w:t>FLRA</w:t>
      </w:r>
      <w:r w:rsidRPr="004813AC">
        <w:rPr>
          <w:sz w:val="16"/>
        </w:rPr>
        <w:t xml:space="preserve"> </w:t>
      </w:r>
      <w:r w:rsidRPr="004813AC">
        <w:rPr>
          <w:rStyle w:val="StyleUnderline"/>
        </w:rPr>
        <w:t>has held that a</w:t>
      </w:r>
      <w:r w:rsidRPr="004813AC">
        <w:rPr>
          <w:sz w:val="16"/>
        </w:rPr>
        <w:t xml:space="preserve"> </w:t>
      </w:r>
      <w:r w:rsidRPr="004813AC">
        <w:rPr>
          <w:rStyle w:val="Emphasis"/>
        </w:rPr>
        <w:t>USDA proposal</w:t>
      </w:r>
      <w:r w:rsidRPr="004813AC">
        <w:rPr>
          <w:sz w:val="16"/>
        </w:rPr>
        <w:t xml:space="preserve"> </w:t>
      </w:r>
      <w:r w:rsidRPr="004813AC">
        <w:rPr>
          <w:rStyle w:val="StyleUnderline"/>
        </w:rPr>
        <w:t>to change union employees’ schedules to include a 30-minute unpaid lunch period was</w:t>
      </w:r>
      <w:r w:rsidRPr="004813AC">
        <w:rPr>
          <w:sz w:val="16"/>
        </w:rPr>
        <w:t xml:space="preserve"> </w:t>
      </w:r>
      <w:r w:rsidRPr="004813AC">
        <w:rPr>
          <w:rStyle w:val="Emphasis"/>
        </w:rPr>
        <w:t>negotiable</w:t>
      </w:r>
      <w:r w:rsidRPr="004813AC">
        <w:rPr>
          <w:sz w:val="16"/>
        </w:rPr>
        <w:t xml:space="preserve"> </w:t>
      </w:r>
      <w:r w:rsidRPr="004813AC">
        <w:rPr>
          <w:rStyle w:val="StyleUnderline"/>
        </w:rPr>
        <w:t>at the agency’s election. It interpreted the term</w:t>
      </w:r>
      <w:r w:rsidRPr="004813AC">
        <w:rPr>
          <w:sz w:val="16"/>
        </w:rPr>
        <w:t xml:space="preserve"> “</w:t>
      </w:r>
      <w:r w:rsidRPr="004813AC">
        <w:rPr>
          <w:rStyle w:val="Emphasis"/>
        </w:rPr>
        <w:t>tour of duty</w:t>
      </w:r>
      <w:r w:rsidRPr="004813AC">
        <w:rPr>
          <w:sz w:val="16"/>
        </w:rPr>
        <w:t xml:space="preserve">” </w:t>
      </w:r>
      <w:r w:rsidRPr="004813AC">
        <w:rPr>
          <w:rStyle w:val="StyleUnderline"/>
        </w:rPr>
        <w:t>to mean the hours and days constituting</w:t>
      </w:r>
      <w:r w:rsidRPr="004813AC">
        <w:rPr>
          <w:sz w:val="16"/>
        </w:rPr>
        <w:t xml:space="preserve"> </w:t>
      </w:r>
      <w:r w:rsidRPr="004813AC">
        <w:rPr>
          <w:rStyle w:val="Emphasis"/>
        </w:rPr>
        <w:t>employees’</w:t>
      </w:r>
      <w:r w:rsidRPr="00B037C0">
        <w:rPr>
          <w:rStyle w:val="Emphasis"/>
        </w:rPr>
        <w:t xml:space="preserve">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47D1A87" w14:textId="77777777" w:rsidR="00481BFE" w:rsidRPr="00AE1A44" w:rsidRDefault="00481BFE" w:rsidP="00481BF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E6F8A54" w14:textId="77777777" w:rsidR="00481BFE" w:rsidRPr="00AE1A44" w:rsidRDefault="00481BFE" w:rsidP="00481BFE">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w:t>
      </w:r>
      <w:r w:rsidRPr="00AE1A44">
        <w:rPr>
          <w:sz w:val="16"/>
        </w:rPr>
        <w:lastRenderedPageBreak/>
        <w:t>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81A97D2" w14:textId="77777777" w:rsidR="00481BFE" w:rsidRPr="00AE1A44" w:rsidRDefault="00481BFE" w:rsidP="00481BF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4813AC">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F3F554A" w14:textId="77777777" w:rsidR="00481BFE" w:rsidRDefault="00481BFE" w:rsidP="00481BF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2BB7D76B" w14:textId="77777777" w:rsidR="00481BFE" w:rsidRDefault="00481BFE" w:rsidP="00481BFE">
      <w:pPr>
        <w:rPr>
          <w:rFonts w:ascii="Arial" w:hAnsi="Arial" w:cs="Arial"/>
          <w:color w:val="000000"/>
          <w:sz w:val="16"/>
          <w:szCs w:val="27"/>
        </w:rPr>
      </w:pPr>
    </w:p>
    <w:p w14:paraId="46CFEE0D" w14:textId="77777777" w:rsidR="00481BFE" w:rsidRPr="00C92213" w:rsidRDefault="00481BFE" w:rsidP="00481BFE">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31EC3BD2" w14:textId="77777777" w:rsidR="00481BFE" w:rsidRPr="00484966" w:rsidRDefault="00481BFE" w:rsidP="00481BFE">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4EBFABA0" w14:textId="77777777" w:rsidR="00481BFE" w:rsidRPr="00BC41D2" w:rsidRDefault="00481BFE" w:rsidP="00481BFE">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2A27E5C7" w14:textId="77777777" w:rsidR="00481BFE" w:rsidRPr="00BC41D2" w:rsidRDefault="00481BFE" w:rsidP="00481BFE">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proofErr w:type="gramStart"/>
      <w:r w:rsidRPr="00BC41D2">
        <w:rPr>
          <w:rStyle w:val="StyleUnderline"/>
        </w:rPr>
        <w:t>in the area of</w:t>
      </w:r>
      <w:proofErr w:type="gramEnd"/>
      <w:r w:rsidRPr="00BC41D2">
        <w:rPr>
          <w:rStyle w:val="StyleUnderline"/>
        </w:rPr>
        <w:t xml:space="preserve">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7A6D62A" w14:textId="77777777" w:rsidR="00481BFE" w:rsidRPr="00BC41D2" w:rsidRDefault="00481BFE" w:rsidP="00481BFE">
      <w:pPr>
        <w:rPr>
          <w:sz w:val="16"/>
        </w:rPr>
      </w:pPr>
      <w:r w:rsidRPr="00BC41D2">
        <w:rPr>
          <w:rStyle w:val="StyleUnderline"/>
        </w:rPr>
        <w:lastRenderedPageBreak/>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3672DF0D" w14:textId="77777777" w:rsidR="00481BFE" w:rsidRPr="00BC41D2" w:rsidRDefault="00481BFE" w:rsidP="00481BFE">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 xml:space="preserve">than they would otherwise have. Absent </w:t>
      </w:r>
      <w:proofErr w:type="gramStart"/>
      <w:r w:rsidRPr="00BC41D2">
        <w:rPr>
          <w:rStyle w:val="StyleUnderline"/>
        </w:rPr>
        <w:t>an absolutely</w:t>
      </w:r>
      <w:r w:rsidRPr="00BC41D2">
        <w:rPr>
          <w:sz w:val="16"/>
        </w:rPr>
        <w:t xml:space="preserve"> </w:t>
      </w:r>
      <w:r w:rsidRPr="00BC41D2">
        <w:rPr>
          <w:rStyle w:val="Emphasis"/>
        </w:rPr>
        <w:t>catastrophic</w:t>
      </w:r>
      <w:proofErr w:type="gramEnd"/>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6FE3CEBC" w14:textId="77777777" w:rsidR="00481BFE" w:rsidRPr="00BC41D2" w:rsidRDefault="00481BFE" w:rsidP="00481BFE">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117EFA69" w14:textId="77777777" w:rsidR="00481BFE" w:rsidRDefault="00481BFE" w:rsidP="00481BFE">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w:t>
      </w:r>
      <w:r w:rsidRPr="004813AC">
        <w:rPr>
          <w:rStyle w:val="StyleUnderline"/>
        </w:rPr>
        <w:t>heads and workers bargain over points of</w:t>
      </w:r>
      <w:r w:rsidRPr="004813AC">
        <w:rPr>
          <w:sz w:val="16"/>
        </w:rPr>
        <w:t xml:space="preserve"> </w:t>
      </w:r>
      <w:r w:rsidRPr="004813AC">
        <w:rPr>
          <w:rStyle w:val="Emphasis"/>
        </w:rPr>
        <w:t>contention</w:t>
      </w:r>
      <w:r w:rsidRPr="004813AC">
        <w:rPr>
          <w:sz w:val="16"/>
        </w:rPr>
        <w:t xml:space="preserve">, </w:t>
      </w:r>
      <w:r w:rsidRPr="004813AC">
        <w:rPr>
          <w:rStyle w:val="StyleUnderline"/>
        </w:rPr>
        <w:t>reduce agreements to</w:t>
      </w:r>
      <w:r w:rsidRPr="004813AC">
        <w:rPr>
          <w:sz w:val="16"/>
        </w:rPr>
        <w:t xml:space="preserve"> </w:t>
      </w:r>
      <w:r w:rsidRPr="004813AC">
        <w:rPr>
          <w:rStyle w:val="Emphasis"/>
        </w:rPr>
        <w:t>written contracts</w:t>
      </w:r>
      <w:r w:rsidRPr="004813AC">
        <w:rPr>
          <w:sz w:val="16"/>
        </w:rPr>
        <w:t xml:space="preserve">, </w:t>
      </w:r>
      <w:r w:rsidRPr="004813AC">
        <w:rPr>
          <w:rStyle w:val="StyleUnderline"/>
        </w:rPr>
        <w:t>and</w:t>
      </w:r>
      <w:r w:rsidRPr="004813AC">
        <w:rPr>
          <w:sz w:val="16"/>
        </w:rPr>
        <w:t xml:space="preserve"> </w:t>
      </w:r>
      <w:r w:rsidRPr="004813AC">
        <w:rPr>
          <w:rStyle w:val="Emphasis"/>
        </w:rPr>
        <w:t>litigate disputes</w:t>
      </w:r>
      <w:r w:rsidRPr="004813AC">
        <w:rPr>
          <w:sz w:val="16"/>
        </w:rPr>
        <w:t xml:space="preserve"> </w:t>
      </w:r>
      <w:r w:rsidRPr="004813AC">
        <w:rPr>
          <w:rStyle w:val="StyleUnderline"/>
        </w:rPr>
        <w:t>before</w:t>
      </w:r>
      <w:r w:rsidRPr="004813AC">
        <w:rPr>
          <w:sz w:val="16"/>
        </w:rPr>
        <w:t xml:space="preserve"> </w:t>
      </w:r>
      <w:r w:rsidRPr="004813AC">
        <w:rPr>
          <w:rStyle w:val="Emphasis"/>
        </w:rPr>
        <w:t>formal arbitral bodies</w:t>
      </w:r>
      <w:r w:rsidRPr="004813AC">
        <w:rPr>
          <w:sz w:val="16"/>
        </w:rPr>
        <w:t xml:space="preserve">. </w:t>
      </w:r>
      <w:r w:rsidRPr="004813AC">
        <w:rPr>
          <w:rStyle w:val="StyleUnderline"/>
        </w:rPr>
        <w:t>The President and his agency heads can</w:t>
      </w:r>
      <w:r w:rsidRPr="004813AC">
        <w:rPr>
          <w:sz w:val="16"/>
        </w:rPr>
        <w:t xml:space="preserve"> </w:t>
      </w:r>
      <w:r w:rsidRPr="004813AC">
        <w:rPr>
          <w:rStyle w:val="Emphasis"/>
        </w:rPr>
        <w:t>negotiate</w:t>
      </w:r>
      <w:r w:rsidRPr="004813AC">
        <w:rPr>
          <w:sz w:val="16"/>
        </w:rPr>
        <w:t xml:space="preserve"> </w:t>
      </w:r>
      <w:r w:rsidRPr="004813AC">
        <w:rPr>
          <w:rStyle w:val="StyleUnderline"/>
        </w:rPr>
        <w:t>and</w:t>
      </w:r>
      <w:r w:rsidRPr="004813AC">
        <w:rPr>
          <w:sz w:val="16"/>
        </w:rPr>
        <w:t xml:space="preserve"> </w:t>
      </w:r>
      <w:r w:rsidRPr="004813AC">
        <w:rPr>
          <w:rStyle w:val="Emphasis"/>
        </w:rPr>
        <w:t>litigate</w:t>
      </w:r>
      <w:r w:rsidRPr="004813AC">
        <w:rPr>
          <w:sz w:val="16"/>
        </w:rPr>
        <w:t xml:space="preserve"> </w:t>
      </w:r>
      <w:r w:rsidRPr="004813AC">
        <w:rPr>
          <w:rStyle w:val="StyleUnderline"/>
        </w:rPr>
        <w:t>conflicts</w:t>
      </w:r>
      <w:r w:rsidRPr="004813AC">
        <w:rPr>
          <w:sz w:val="16"/>
        </w:rPr>
        <w:t xml:space="preserve"> </w:t>
      </w:r>
      <w:r w:rsidRPr="004813AC">
        <w:rPr>
          <w:rStyle w:val="Emphasis"/>
        </w:rPr>
        <w:t>openly</w:t>
      </w:r>
      <w:r w:rsidRPr="004813AC">
        <w:rPr>
          <w:sz w:val="16"/>
        </w:rPr>
        <w:t xml:space="preserve">; </w:t>
      </w:r>
      <w:r w:rsidRPr="004813AC">
        <w:rPr>
          <w:rStyle w:val="StyleUnderline"/>
        </w:rPr>
        <w:t>administrative judges and Article III courts can</w:t>
      </w:r>
      <w:r w:rsidRPr="004813AC">
        <w:rPr>
          <w:sz w:val="16"/>
        </w:rPr>
        <w:t xml:space="preserve"> </w:t>
      </w:r>
      <w:r w:rsidRPr="004813AC">
        <w:rPr>
          <w:rStyle w:val="Emphasis"/>
        </w:rPr>
        <w:t>supervise disputes</w:t>
      </w:r>
      <w:r w:rsidRPr="004813AC">
        <w:rPr>
          <w:sz w:val="16"/>
        </w:rPr>
        <w:t xml:space="preserve">; </w:t>
      </w:r>
      <w:r w:rsidRPr="004813AC">
        <w:rPr>
          <w:rStyle w:val="StyleUnderline"/>
        </w:rPr>
        <w:t>and Congress can</w:t>
      </w:r>
      <w:r w:rsidRPr="004813AC">
        <w:rPr>
          <w:sz w:val="16"/>
        </w:rPr>
        <w:t xml:space="preserve"> </w:t>
      </w:r>
      <w:r w:rsidRPr="004813AC">
        <w:rPr>
          <w:rStyle w:val="Emphasis"/>
        </w:rPr>
        <w:t>amend statutes</w:t>
      </w:r>
      <w:r w:rsidRPr="004813AC">
        <w:rPr>
          <w:sz w:val="16"/>
        </w:rPr>
        <w:t xml:space="preserve"> </w:t>
      </w:r>
      <w:r w:rsidRPr="004813AC">
        <w:rPr>
          <w:rStyle w:val="StyleUnderline"/>
        </w:rPr>
        <w:t>to alter the balance of</w:t>
      </w:r>
      <w:r w:rsidRPr="004813AC">
        <w:rPr>
          <w:sz w:val="16"/>
        </w:rPr>
        <w:t xml:space="preserve"> </w:t>
      </w:r>
      <w:r w:rsidRPr="004813AC">
        <w:rPr>
          <w:rStyle w:val="Emphasis"/>
        </w:rPr>
        <w:t>labor</w:t>
      </w:r>
      <w:r w:rsidRPr="004813AC">
        <w:rPr>
          <w:sz w:val="16"/>
        </w:rPr>
        <w:t xml:space="preserve"> </w:t>
      </w:r>
      <w:r w:rsidRPr="004813AC">
        <w:rPr>
          <w:rStyle w:val="StyleUnderline"/>
        </w:rPr>
        <w:t>and</w:t>
      </w:r>
      <w:r w:rsidRPr="004813AC">
        <w:rPr>
          <w:sz w:val="16"/>
        </w:rPr>
        <w:t xml:space="preserve"> </w:t>
      </w:r>
      <w:r w:rsidRPr="004813AC">
        <w:rPr>
          <w:rStyle w:val="Emphasis"/>
        </w:rPr>
        <w:t>management rights</w:t>
      </w:r>
      <w:r w:rsidRPr="004813AC">
        <w:rPr>
          <w:sz w:val="16"/>
        </w:rPr>
        <w:t xml:space="preserve"> </w:t>
      </w:r>
      <w:r w:rsidRPr="004813AC">
        <w:rPr>
          <w:rStyle w:val="StyleUnderline"/>
        </w:rPr>
        <w:t>to address an</w:t>
      </w:r>
      <w:r w:rsidRPr="00BC41D2">
        <w:rPr>
          <w:rStyle w:val="StyleUnderline"/>
        </w:rPr>
        <w:t>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F594837" w14:textId="77777777" w:rsidR="00481BFE" w:rsidRDefault="00481BFE" w:rsidP="00481BFE">
      <w:pPr>
        <w:rPr>
          <w:rFonts w:ascii="Arial" w:hAnsi="Arial" w:cs="Arial"/>
          <w:color w:val="000000"/>
          <w:sz w:val="16"/>
          <w:szCs w:val="27"/>
        </w:rPr>
      </w:pPr>
    </w:p>
    <w:p w14:paraId="2F34370E" w14:textId="77777777" w:rsidR="00481BFE" w:rsidRPr="00CB0AE2" w:rsidRDefault="00481BFE" w:rsidP="00481BFE">
      <w:pPr>
        <w:rPr>
          <w:sz w:val="16"/>
        </w:rPr>
      </w:pPr>
    </w:p>
    <w:p w14:paraId="0130DC19" w14:textId="77777777" w:rsidR="00481BFE" w:rsidRDefault="00481BFE" w:rsidP="00481BFE">
      <w:pPr>
        <w:pStyle w:val="Heading4"/>
      </w:pPr>
      <w:r>
        <w:t xml:space="preserve">4. </w:t>
      </w:r>
      <w:r w:rsidRPr="004F1B4F">
        <w:rPr>
          <w:u w:val="single"/>
        </w:rPr>
        <w:t>PUBLICITY</w:t>
      </w:r>
      <w:r>
        <w:t xml:space="preserve">. </w:t>
      </w:r>
    </w:p>
    <w:p w14:paraId="4A784D8C" w14:textId="77777777" w:rsidR="00481BFE" w:rsidRPr="004F1B4F" w:rsidRDefault="00481BFE" w:rsidP="00481BFE"/>
    <w:p w14:paraId="0443E2FC" w14:textId="77777777" w:rsidR="00481BFE" w:rsidRDefault="00481BFE" w:rsidP="00481BFE">
      <w:pPr>
        <w:pStyle w:val="Heading4"/>
      </w:pPr>
      <w:r>
        <w:lastRenderedPageBreak/>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3B67846F" w14:textId="77777777" w:rsidR="00481BFE" w:rsidRDefault="00481BFE" w:rsidP="00481BF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0D507A95" w14:textId="77777777" w:rsidR="00481BFE" w:rsidRPr="005C41CF" w:rsidRDefault="00481BFE" w:rsidP="00481BFE">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637B5AF4" w14:textId="77777777" w:rsidR="00481BFE" w:rsidRPr="0099436D" w:rsidRDefault="00481BFE" w:rsidP="00481BFE">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 xml:space="preserve">on political </w:t>
      </w:r>
      <w:r w:rsidRPr="004813AC">
        <w:rPr>
          <w:rStyle w:val="StyleUnderline"/>
        </w:rPr>
        <w:t>questions touching on an agency’s</w:t>
      </w:r>
      <w:r w:rsidRPr="004813AC">
        <w:rPr>
          <w:sz w:val="16"/>
        </w:rPr>
        <w:t xml:space="preserve"> </w:t>
      </w:r>
      <w:r w:rsidRPr="004813AC">
        <w:rPr>
          <w:rStyle w:val="Emphasis"/>
        </w:rPr>
        <w:t>mission</w:t>
      </w:r>
      <w:r w:rsidRPr="004813AC">
        <w:rPr>
          <w:sz w:val="16"/>
        </w:rPr>
        <w:t xml:space="preserve"> </w:t>
      </w:r>
      <w:r w:rsidRPr="004813AC">
        <w:rPr>
          <w:rStyle w:val="StyleUnderline"/>
        </w:rPr>
        <w:t>without</w:t>
      </w:r>
      <w:r w:rsidRPr="004813AC">
        <w:rPr>
          <w:sz w:val="16"/>
        </w:rPr>
        <w:t xml:space="preserve"> </w:t>
      </w:r>
      <w:r w:rsidRPr="004813AC">
        <w:rPr>
          <w:rStyle w:val="Emphasis"/>
        </w:rPr>
        <w:t>fear of retaliation</w:t>
      </w:r>
      <w:r w:rsidRPr="004813AC">
        <w:rPr>
          <w:sz w:val="16"/>
        </w:rPr>
        <w:t xml:space="preserve">.197 </w:t>
      </w:r>
      <w:r w:rsidRPr="004813AC">
        <w:rPr>
          <w:rStyle w:val="StyleUnderline"/>
        </w:rPr>
        <w:t>Labor</w:t>
      </w:r>
      <w:r w:rsidRPr="004813AC">
        <w:rPr>
          <w:sz w:val="16"/>
        </w:rPr>
        <w:t xml:space="preserve"> also </w:t>
      </w:r>
      <w:r w:rsidRPr="004813AC">
        <w:rPr>
          <w:rStyle w:val="StyleUnderline"/>
        </w:rPr>
        <w:t>relies</w:t>
      </w:r>
      <w:r w:rsidRPr="004813AC">
        <w:rPr>
          <w:sz w:val="16"/>
        </w:rPr>
        <w:t xml:space="preserve">, far more than the traditional civil service, </w:t>
      </w:r>
      <w:r w:rsidRPr="004813AC">
        <w:rPr>
          <w:rStyle w:val="StyleUnderline"/>
        </w:rPr>
        <w:t>on</w:t>
      </w:r>
      <w:r w:rsidRPr="004813AC">
        <w:rPr>
          <w:sz w:val="16"/>
        </w:rPr>
        <w:t xml:space="preserve"> </w:t>
      </w:r>
      <w:r w:rsidRPr="004813AC">
        <w:rPr>
          <w:rStyle w:val="StyleUnderline"/>
        </w:rPr>
        <w:t>support from the</w:t>
      </w:r>
      <w:r w:rsidRPr="004813AC">
        <w:rPr>
          <w:sz w:val="16"/>
        </w:rPr>
        <w:t xml:space="preserve"> </w:t>
      </w:r>
      <w:r w:rsidRPr="004813AC">
        <w:rPr>
          <w:rStyle w:val="Emphasis"/>
        </w:rPr>
        <w:t>political branches</w:t>
      </w:r>
      <w:r w:rsidRPr="004813AC">
        <w:rPr>
          <w:sz w:val="16"/>
        </w:rPr>
        <w:t xml:space="preserve"> </w:t>
      </w:r>
      <w:r w:rsidRPr="004813AC">
        <w:rPr>
          <w:rStyle w:val="StyleUnderline"/>
        </w:rPr>
        <w:t>for its power. Many of the</w:t>
      </w:r>
      <w:r w:rsidRPr="004813AC">
        <w:rPr>
          <w:sz w:val="16"/>
        </w:rPr>
        <w:t xml:space="preserve"> </w:t>
      </w:r>
      <w:r w:rsidRPr="004813AC">
        <w:rPr>
          <w:rStyle w:val="Emphasis"/>
        </w:rPr>
        <w:t>most valuable</w:t>
      </w:r>
      <w:r w:rsidRPr="004813AC">
        <w:rPr>
          <w:sz w:val="16"/>
        </w:rPr>
        <w:t xml:space="preserve"> </w:t>
      </w:r>
      <w:r w:rsidRPr="004813AC">
        <w:rPr>
          <w:rStyle w:val="StyleUnderline"/>
        </w:rPr>
        <w:t>contractual protections</w:t>
      </w:r>
      <w:r w:rsidRPr="004813AC">
        <w:rPr>
          <w:sz w:val="16"/>
        </w:rPr>
        <w:t xml:space="preserve">, such as those concerning quotas or performance evaluations, </w:t>
      </w:r>
      <w:r w:rsidRPr="004813AC">
        <w:rPr>
          <w:rStyle w:val="StyleUnderline"/>
        </w:rPr>
        <w:t>are</w:t>
      </w:r>
      <w:r w:rsidRPr="004813AC">
        <w:rPr>
          <w:sz w:val="16"/>
        </w:rPr>
        <w:t xml:space="preserve"> </w:t>
      </w:r>
      <w:r w:rsidRPr="004813AC">
        <w:rPr>
          <w:rStyle w:val="Emphasis"/>
        </w:rPr>
        <w:t>permissive subjects</w:t>
      </w:r>
      <w:r w:rsidRPr="004813AC">
        <w:rPr>
          <w:sz w:val="16"/>
        </w:rPr>
        <w:t xml:space="preserve"> </w:t>
      </w:r>
      <w:r w:rsidRPr="004813AC">
        <w:rPr>
          <w:rStyle w:val="StyleUnderline"/>
        </w:rPr>
        <w:t>of bargaining</w:t>
      </w:r>
      <w:r w:rsidRPr="004813AC">
        <w:rPr>
          <w:sz w:val="16"/>
        </w:rPr>
        <w:t xml:space="preserve">.198 </w:t>
      </w:r>
      <w:r w:rsidRPr="004813AC">
        <w:rPr>
          <w:rStyle w:val="StyleUnderline"/>
        </w:rPr>
        <w:t>The President may</w:t>
      </w:r>
      <w:r w:rsidRPr="004813AC">
        <w:rPr>
          <w:sz w:val="16"/>
        </w:rPr>
        <w:t xml:space="preserve">, but need not, </w:t>
      </w:r>
      <w:r w:rsidRPr="004813AC">
        <w:rPr>
          <w:rStyle w:val="Emphasis"/>
        </w:rPr>
        <w:t>agree</w:t>
      </w:r>
      <w:r w:rsidRPr="004813AC">
        <w:rPr>
          <w:sz w:val="16"/>
        </w:rPr>
        <w:t xml:space="preserve"> </w:t>
      </w:r>
      <w:r w:rsidRPr="004813AC">
        <w:rPr>
          <w:rStyle w:val="StyleUnderline"/>
        </w:rPr>
        <w:t>to terms controlling those issues</w:t>
      </w:r>
      <w:r w:rsidRPr="004813AC">
        <w:rPr>
          <w:sz w:val="16"/>
        </w:rPr>
        <w:t xml:space="preserve">.199 </w:t>
      </w:r>
      <w:r w:rsidRPr="004813AC">
        <w:rPr>
          <w:rStyle w:val="StyleUnderline"/>
        </w:rPr>
        <w:t>And even for</w:t>
      </w:r>
      <w:r w:rsidRPr="004813AC">
        <w:rPr>
          <w:sz w:val="16"/>
        </w:rPr>
        <w:t xml:space="preserve"> </w:t>
      </w:r>
      <w:r w:rsidRPr="004813AC">
        <w:rPr>
          <w:rStyle w:val="Emphasis"/>
        </w:rPr>
        <w:t>mandatory</w:t>
      </w:r>
      <w:r w:rsidRPr="0099436D">
        <w:rPr>
          <w:rStyle w:val="Emphasis"/>
        </w:rPr>
        <w:t xml:space="preserve">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0E5D1EA8" w14:textId="77777777" w:rsidR="00481BFE" w:rsidRDefault="00481BFE" w:rsidP="00481BFE">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4813AC">
        <w:rPr>
          <w:rStyle w:val="StyleUnderline"/>
        </w:rPr>
        <w:t>Where unions cannot achieve a</w:t>
      </w:r>
      <w:r w:rsidRPr="004813AC">
        <w:rPr>
          <w:sz w:val="16"/>
        </w:rPr>
        <w:t xml:space="preserve"> </w:t>
      </w:r>
      <w:r w:rsidRPr="004813AC">
        <w:rPr>
          <w:rStyle w:val="Emphasis"/>
        </w:rPr>
        <w:t>key element</w:t>
      </w:r>
      <w:r w:rsidRPr="004813AC">
        <w:rPr>
          <w:sz w:val="16"/>
        </w:rPr>
        <w:t xml:space="preserve"> </w:t>
      </w:r>
      <w:r w:rsidRPr="004813AC">
        <w:rPr>
          <w:rStyle w:val="StyleUnderline"/>
        </w:rPr>
        <w:t>of their agenda</w:t>
      </w:r>
      <w:r w:rsidRPr="004813AC">
        <w:rPr>
          <w:sz w:val="16"/>
        </w:rPr>
        <w:t xml:space="preserve">, such as an increase in agency enforcement budgets, </w:t>
      </w:r>
      <w:r w:rsidRPr="004813AC">
        <w:rPr>
          <w:rStyle w:val="StyleUnderline"/>
        </w:rPr>
        <w:t>they often</w:t>
      </w:r>
      <w:r w:rsidRPr="004813AC">
        <w:rPr>
          <w:sz w:val="16"/>
        </w:rPr>
        <w:t xml:space="preserve">, consistent with the extensive political rights granted by the CSRA, </w:t>
      </w:r>
      <w:r w:rsidRPr="004813AC">
        <w:rPr>
          <w:rStyle w:val="Emphasis"/>
        </w:rPr>
        <w:t>lobby Congress</w:t>
      </w:r>
      <w:r w:rsidRPr="004813AC">
        <w:rPr>
          <w:sz w:val="16"/>
        </w:rPr>
        <w:t xml:space="preserve">. Likewise, </w:t>
      </w:r>
      <w:r w:rsidRPr="004813AC">
        <w:rPr>
          <w:rStyle w:val="StyleUnderline"/>
        </w:rPr>
        <w:t>when the President</w:t>
      </w:r>
      <w:r w:rsidRPr="004813AC">
        <w:rPr>
          <w:sz w:val="16"/>
        </w:rPr>
        <w:t xml:space="preserve"> </w:t>
      </w:r>
      <w:r w:rsidRPr="004813AC">
        <w:rPr>
          <w:rStyle w:val="StyleUnderline"/>
        </w:rPr>
        <w:t>interferes with the operation of the civil service</w:t>
      </w:r>
      <w:r w:rsidRPr="004813AC">
        <w:rPr>
          <w:sz w:val="16"/>
        </w:rPr>
        <w:t xml:space="preserve"> in ways that arguably subvert the will of Congress, </w:t>
      </w:r>
      <w:r w:rsidRPr="004813AC">
        <w:rPr>
          <w:rStyle w:val="StyleUnderline"/>
        </w:rPr>
        <w:t>litigation by unions allows</w:t>
      </w:r>
      <w:r w:rsidRPr="004813AC">
        <w:rPr>
          <w:sz w:val="16"/>
        </w:rPr>
        <w:t xml:space="preserve"> </w:t>
      </w:r>
      <w:r w:rsidRPr="004813AC">
        <w:rPr>
          <w:rStyle w:val="Emphasis"/>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 xml:space="preserve">of government operations </w:t>
      </w:r>
      <w:r w:rsidRPr="005C41CF">
        <w:rPr>
          <w:rStyle w:val="StyleUnderline"/>
        </w:rPr>
        <w:lastRenderedPageBreak/>
        <w:t>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256DC89B" w14:textId="77777777" w:rsidR="00481BFE" w:rsidRPr="003E79DB" w:rsidRDefault="00481BFE" w:rsidP="00481BFE">
      <w:pPr>
        <w:rPr>
          <w:sz w:val="16"/>
        </w:rPr>
      </w:pPr>
    </w:p>
    <w:p w14:paraId="7FB5B746" w14:textId="77777777" w:rsidR="00481BFE" w:rsidRDefault="00481BFE" w:rsidP="00481BFE">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7944F7E1" w14:textId="77777777" w:rsidR="00481BFE" w:rsidRDefault="00481BFE" w:rsidP="00481BFE">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65E671E4" w14:textId="77777777" w:rsidR="00481BFE" w:rsidRPr="00DF565C" w:rsidRDefault="00481BFE" w:rsidP="00481BFE">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 xml:space="preserve">to encourage or discourage membership in any labor </w:t>
      </w:r>
      <w:r w:rsidRPr="00FA32AB">
        <w:rPr>
          <w:rStyle w:val="StyleUnderline"/>
        </w:rPr>
        <w:t>organization by</w:t>
      </w:r>
      <w:r w:rsidRPr="00FA32AB">
        <w:rPr>
          <w:sz w:val="16"/>
        </w:rPr>
        <w:t xml:space="preserve"> </w:t>
      </w:r>
      <w:r w:rsidRPr="00FA32AB">
        <w:rPr>
          <w:rStyle w:val="Emphasis"/>
        </w:rPr>
        <w:t>discriminat</w:t>
      </w:r>
      <w:r w:rsidRPr="00FA32AB">
        <w:rPr>
          <w:rStyle w:val="StyleUnderline"/>
        </w:rPr>
        <w:t>ion</w:t>
      </w:r>
      <w:r w:rsidRPr="00FA32AB">
        <w:rPr>
          <w:sz w:val="16"/>
        </w:rPr>
        <w:t xml:space="preserve"> </w:t>
      </w:r>
      <w:r w:rsidRPr="00FA32AB">
        <w:rPr>
          <w:rStyle w:val="StyleUnderline"/>
        </w:rPr>
        <w:t>in</w:t>
      </w:r>
      <w:r w:rsidRPr="00FA32AB">
        <w:rPr>
          <w:sz w:val="16"/>
        </w:rPr>
        <w:t xml:space="preserve"> connection with </w:t>
      </w:r>
      <w:r w:rsidRPr="00FA32AB">
        <w:rPr>
          <w:rStyle w:val="StyleUnderline"/>
        </w:rPr>
        <w:t>hiring, tenure, promotion, or other conditions of employment,” and to</w:t>
      </w:r>
      <w:r w:rsidRPr="00FA32AB">
        <w:rPr>
          <w:sz w:val="16"/>
        </w:rPr>
        <w:t xml:space="preserve"> </w:t>
      </w:r>
      <w:r w:rsidRPr="00FA32AB">
        <w:rPr>
          <w:rStyle w:val="Emphasis"/>
        </w:rPr>
        <w:t>retaliate</w:t>
      </w:r>
      <w:r w:rsidRPr="00FA32AB">
        <w:rPr>
          <w:sz w:val="16"/>
        </w:rPr>
        <w:t xml:space="preserve"> </w:t>
      </w:r>
      <w:r w:rsidRPr="00FA32AB">
        <w:rPr>
          <w:rStyle w:val="StyleUnderline"/>
        </w:rPr>
        <w:t>against employees for participating in the enforcement of the statute</w:t>
      </w:r>
      <w:r w:rsidRPr="00FA32AB">
        <w:rPr>
          <w:sz w:val="16"/>
        </w:rPr>
        <w:t xml:space="preserve">.89 </w:t>
      </w:r>
      <w:r w:rsidRPr="00FA32AB">
        <w:rPr>
          <w:rStyle w:val="StyleUnderline"/>
        </w:rPr>
        <w:t>It also prohibits unions</w:t>
      </w:r>
      <w:r w:rsidRPr="00DF565C">
        <w:rPr>
          <w:rStyle w:val="StyleUnderline"/>
        </w:rPr>
        <w:t xml:space="preserve"> from coercing and discriminating against workers and grants </w:t>
      </w:r>
      <w:proofErr w:type="spellStart"/>
      <w:r w:rsidRPr="00DF565C">
        <w:rPr>
          <w:rStyle w:val="StyleUnderline"/>
        </w:rPr>
        <w:t>workers</w:t>
      </w:r>
      <w:proofErr w:type="spellEnd"/>
      <w:r w:rsidRPr="00DF565C">
        <w:rPr>
          <w:rStyle w:val="StyleUnderline"/>
        </w:rPr>
        <w:t xml:space="preserve"> rights to fair treatment by their union</w:t>
      </w:r>
      <w:r w:rsidRPr="00DF565C">
        <w:rPr>
          <w:sz w:val="16"/>
        </w:rPr>
        <w:t>.90</w:t>
      </w:r>
    </w:p>
    <w:p w14:paraId="54AC1B1B" w14:textId="77777777" w:rsidR="00481BFE" w:rsidRPr="00FA32AB" w:rsidRDefault="00481BFE" w:rsidP="00481BFE">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FA32AB">
        <w:rPr>
          <w:rStyle w:val="Emphasis"/>
        </w:rPr>
        <w:t>reg</w:t>
      </w:r>
      <w:r w:rsidRPr="00FA32AB">
        <w:rPr>
          <w:rStyle w:val="StyleUnderline"/>
        </w:rPr>
        <w:t>ulation</w:t>
      </w:r>
      <w:r w:rsidRPr="00FA32AB">
        <w:rPr>
          <w:sz w:val="16"/>
        </w:rPr>
        <w:t xml:space="preserve">; </w:t>
      </w:r>
      <w:r w:rsidRPr="00FA32AB">
        <w:rPr>
          <w:rStyle w:val="StyleUnderline"/>
        </w:rPr>
        <w:t>or</w:t>
      </w:r>
      <w:r w:rsidRPr="00FA32AB">
        <w:rPr>
          <w:sz w:val="16"/>
        </w:rPr>
        <w:t xml:space="preserve"> </w:t>
      </w:r>
      <w:r w:rsidRPr="00FA32AB">
        <w:rPr>
          <w:rStyle w:val="Emphasis"/>
        </w:rPr>
        <w:t>gross mismanagement</w:t>
      </w:r>
      <w:r w:rsidRPr="00FA32AB">
        <w:rPr>
          <w:sz w:val="16"/>
        </w:rPr>
        <w:t xml:space="preserve">, a gross </w:t>
      </w:r>
      <w:r w:rsidRPr="00FA32AB">
        <w:rPr>
          <w:rStyle w:val="StyleUnderline"/>
        </w:rPr>
        <w:t>waste of funds</w:t>
      </w:r>
      <w:r w:rsidRPr="00FA32AB">
        <w:rPr>
          <w:sz w:val="16"/>
        </w:rPr>
        <w:t xml:space="preserve">, an </w:t>
      </w:r>
      <w:r w:rsidRPr="00FA32AB">
        <w:rPr>
          <w:rStyle w:val="StyleUnderline"/>
        </w:rPr>
        <w:t>abuse of authority, or a</w:t>
      </w:r>
      <w:r w:rsidRPr="00FA32AB">
        <w:rPr>
          <w:sz w:val="16"/>
        </w:rPr>
        <w:t xml:space="preserve"> </w:t>
      </w:r>
      <w:r w:rsidRPr="00FA32AB">
        <w:rPr>
          <w:rStyle w:val="Emphasis"/>
        </w:rPr>
        <w:t>substantial</w:t>
      </w:r>
      <w:r w:rsidRPr="00FA32AB">
        <w:rPr>
          <w:sz w:val="16"/>
        </w:rPr>
        <w:t xml:space="preserve"> </w:t>
      </w:r>
      <w:r w:rsidRPr="00FA32AB">
        <w:rPr>
          <w:rStyle w:val="StyleUnderline"/>
        </w:rPr>
        <w:t>and</w:t>
      </w:r>
      <w:r w:rsidRPr="00FA32AB">
        <w:rPr>
          <w:sz w:val="16"/>
        </w:rPr>
        <w:t xml:space="preserve"> </w:t>
      </w:r>
      <w:r w:rsidRPr="00FA32AB">
        <w:rPr>
          <w:rStyle w:val="Emphasis"/>
        </w:rPr>
        <w:t>specific danger</w:t>
      </w:r>
      <w:r w:rsidRPr="00FA32AB">
        <w:rPr>
          <w:sz w:val="16"/>
        </w:rPr>
        <w:t xml:space="preserve"> </w:t>
      </w:r>
      <w:r w:rsidRPr="00FA32AB">
        <w:rPr>
          <w:rStyle w:val="StyleUnderline"/>
        </w:rPr>
        <w:t>to public health or safety” unless the “disclosure is specifically prohibited by law”</w:t>
      </w:r>
      <w:r w:rsidRPr="00FA32AB">
        <w:rPr>
          <w:sz w:val="16"/>
        </w:rPr>
        <w:t xml:space="preserve"> and is not “specifically required</w:t>
      </w:r>
      <w:r w:rsidRPr="00B007A0">
        <w:rPr>
          <w:sz w:val="16"/>
        </w:rPr>
        <w:t xml:space="preserve">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 xml:space="preserve">of the positions of employees </w:t>
      </w:r>
      <w:r w:rsidRPr="00FA32AB">
        <w:rPr>
          <w:rStyle w:val="StyleUnderline"/>
        </w:rPr>
        <w:t>suspected of being</w:t>
      </w:r>
      <w:r w:rsidRPr="00FA32AB">
        <w:rPr>
          <w:sz w:val="16"/>
        </w:rPr>
        <w:t xml:space="preserve"> </w:t>
      </w:r>
      <w:r w:rsidRPr="00FA32AB">
        <w:rPr>
          <w:rStyle w:val="Emphasis"/>
        </w:rPr>
        <w:t>disloyal</w:t>
      </w:r>
      <w:r w:rsidRPr="00FA32AB">
        <w:rPr>
          <w:sz w:val="16"/>
        </w:rPr>
        <w:t>.93</w:t>
      </w:r>
    </w:p>
    <w:p w14:paraId="6998CE7F" w14:textId="77777777" w:rsidR="00481BFE" w:rsidRDefault="00481BFE" w:rsidP="00481BFE">
      <w:pPr>
        <w:rPr>
          <w:sz w:val="16"/>
        </w:rPr>
      </w:pPr>
      <w:r w:rsidRPr="00FA32AB">
        <w:rPr>
          <w:rStyle w:val="StyleUnderline"/>
        </w:rPr>
        <w:t>The experience of Alexander Vindman bears out the</w:t>
      </w:r>
      <w:r w:rsidRPr="00FA32AB">
        <w:rPr>
          <w:sz w:val="16"/>
        </w:rPr>
        <w:t xml:space="preserve"> </w:t>
      </w:r>
      <w:r w:rsidRPr="00FA32AB">
        <w:rPr>
          <w:rStyle w:val="Emphasis"/>
        </w:rPr>
        <w:t>concern</w:t>
      </w:r>
      <w:r w:rsidRPr="00FA32AB">
        <w:rPr>
          <w:sz w:val="16"/>
        </w:rPr>
        <w:t xml:space="preserve"> that attempts to revive Schedule F may be prompted by the desire to child whistleblowing. </w:t>
      </w:r>
      <w:r w:rsidRPr="00FA32AB">
        <w:rPr>
          <w:rStyle w:val="StyleUnderline"/>
        </w:rPr>
        <w:t>Vindman was an NSC staff member</w:t>
      </w:r>
      <w:r w:rsidRPr="00FA32AB">
        <w:rPr>
          <w:sz w:val="16"/>
        </w:rPr>
        <w:t xml:space="preserve"> who was assigned to </w:t>
      </w:r>
      <w:r w:rsidRPr="00FA32AB">
        <w:rPr>
          <w:rStyle w:val="StyleUnderline"/>
        </w:rPr>
        <w:t xml:space="preserve">listen in on calls between the </w:t>
      </w:r>
      <w:r w:rsidRPr="00FA32AB">
        <w:rPr>
          <w:rStyle w:val="Emphasis"/>
        </w:rPr>
        <w:t>Pres</w:t>
      </w:r>
      <w:r w:rsidRPr="00FA32AB">
        <w:rPr>
          <w:rStyle w:val="StyleUnderline"/>
        </w:rPr>
        <w:t>ident and certain foreign leaders</w:t>
      </w:r>
      <w:r w:rsidRPr="00FA32AB">
        <w:rPr>
          <w:sz w:val="16"/>
        </w:rPr>
        <w:t xml:space="preserve">. While doing that, </w:t>
      </w:r>
      <w:r w:rsidRPr="00FA32AB">
        <w:rPr>
          <w:rStyle w:val="StyleUnderline"/>
        </w:rPr>
        <w:t>he heard Donald</w:t>
      </w:r>
      <w:r w:rsidRPr="00FA32AB">
        <w:rPr>
          <w:sz w:val="16"/>
        </w:rPr>
        <w:t xml:space="preserve"> </w:t>
      </w:r>
      <w:r w:rsidRPr="00FA32AB">
        <w:rPr>
          <w:rStyle w:val="Emphasis"/>
        </w:rPr>
        <w:t>Trump</w:t>
      </w:r>
      <w:r w:rsidRPr="00FA32AB">
        <w:rPr>
          <w:sz w:val="16"/>
        </w:rPr>
        <w:t xml:space="preserve"> </w:t>
      </w:r>
      <w:r w:rsidRPr="00FA32AB">
        <w:rPr>
          <w:rStyle w:val="StyleUnderline"/>
        </w:rPr>
        <w:t xml:space="preserve">threaten to withhold funds to Ukraine unless President </w:t>
      </w:r>
      <w:r w:rsidRPr="00FA32AB">
        <w:rPr>
          <w:rStyle w:val="Emphasis"/>
        </w:rPr>
        <w:t>Zelinsky</w:t>
      </w:r>
      <w:r w:rsidRPr="00FA32AB">
        <w:rPr>
          <w:rStyle w:val="StyleUnderline"/>
        </w:rPr>
        <w:t xml:space="preserve"> produced</w:t>
      </w:r>
      <w:r w:rsidRPr="00FA32AB">
        <w:rPr>
          <w:sz w:val="16"/>
        </w:rPr>
        <w:t xml:space="preserve"> </w:t>
      </w:r>
      <w:r w:rsidRPr="00FA32AB">
        <w:rPr>
          <w:rStyle w:val="Emphasis"/>
        </w:rPr>
        <w:t>damning information</w:t>
      </w:r>
      <w:r w:rsidRPr="00FA32AB">
        <w:rPr>
          <w:sz w:val="16"/>
        </w:rPr>
        <w:t xml:space="preserve"> </w:t>
      </w:r>
      <w:r w:rsidRPr="00FA32AB">
        <w:rPr>
          <w:rStyle w:val="StyleUnderline"/>
        </w:rPr>
        <w:t>on Hunter Biden</w:t>
      </w:r>
      <w:r w:rsidRPr="00FA32AB">
        <w:rPr>
          <w:sz w:val="16"/>
        </w:rPr>
        <w:t xml:space="preserve">. Concerned that this was illegal, </w:t>
      </w:r>
      <w:r w:rsidRPr="00FA32AB">
        <w:rPr>
          <w:rStyle w:val="StyleUnderline"/>
        </w:rPr>
        <w:t>Vindman</w:t>
      </w:r>
      <w:r w:rsidRPr="00FA32AB">
        <w:rPr>
          <w:sz w:val="16"/>
        </w:rPr>
        <w:t xml:space="preserve"> </w:t>
      </w:r>
      <w:r w:rsidRPr="00FA32AB">
        <w:rPr>
          <w:rStyle w:val="Emphasis"/>
        </w:rPr>
        <w:t>reported</w:t>
      </w:r>
      <w:r w:rsidRPr="00FA32AB">
        <w:rPr>
          <w:sz w:val="16"/>
        </w:rPr>
        <w:t xml:space="preserve"> </w:t>
      </w:r>
      <w:r w:rsidRPr="00FA32AB">
        <w:rPr>
          <w:rStyle w:val="StyleUnderline"/>
        </w:rPr>
        <w:t>what he heard. His disclosure led to the</w:t>
      </w:r>
      <w:r w:rsidRPr="00FA32AB">
        <w:rPr>
          <w:sz w:val="16"/>
        </w:rPr>
        <w:t xml:space="preserve"> </w:t>
      </w:r>
      <w:r w:rsidRPr="00FA32AB">
        <w:rPr>
          <w:rStyle w:val="Emphasis"/>
        </w:rPr>
        <w:t>first Trump impeachment</w:t>
      </w:r>
      <w:r w:rsidRPr="00FA32AB">
        <w:rPr>
          <w:sz w:val="16"/>
        </w:rPr>
        <w:t>.</w:t>
      </w:r>
    </w:p>
    <w:p w14:paraId="2636C95C" w14:textId="77777777" w:rsidR="00481BFE" w:rsidRPr="004F1B4F" w:rsidRDefault="00481BFE" w:rsidP="00481BFE">
      <w:pPr>
        <w:rPr>
          <w:sz w:val="16"/>
        </w:rPr>
      </w:pPr>
    </w:p>
    <w:bookmarkEnd w:id="0"/>
    <w:p w14:paraId="1ED7A57E" w14:textId="77777777" w:rsidR="00481BFE" w:rsidRPr="005D388F" w:rsidRDefault="00481BFE" w:rsidP="00481BFE"/>
    <w:p w14:paraId="76AD794E" w14:textId="77777777" w:rsidR="00481BFE" w:rsidRDefault="00481BFE" w:rsidP="00481BFE">
      <w:pPr>
        <w:pStyle w:val="Heading1"/>
      </w:pPr>
      <w:r>
        <w:lastRenderedPageBreak/>
        <w:t>R6---2AC---Mo State</w:t>
      </w:r>
    </w:p>
    <w:p w14:paraId="7813A323" w14:textId="77777777" w:rsidR="00481BFE" w:rsidRDefault="00481BFE" w:rsidP="00481BFE">
      <w:pPr>
        <w:pStyle w:val="Heading2"/>
      </w:pPr>
      <w:r>
        <w:lastRenderedPageBreak/>
        <w:t>ADV---Bureaucracy</w:t>
      </w:r>
    </w:p>
    <w:p w14:paraId="24667505" w14:textId="77777777" w:rsidR="00481BFE" w:rsidRDefault="00481BFE" w:rsidP="00481BFE">
      <w:pPr>
        <w:pStyle w:val="Heading3"/>
      </w:pPr>
      <w:r w:rsidRPr="000E56D8">
        <w:lastRenderedPageBreak/>
        <w:t>Impact---</w:t>
      </w:r>
      <w:r>
        <w:t>Warming</w:t>
      </w:r>
      <w:r w:rsidRPr="000E56D8">
        <w:t>---2AC</w:t>
      </w:r>
    </w:p>
    <w:p w14:paraId="416247ED" w14:textId="77777777" w:rsidR="00481BFE" w:rsidRDefault="00481BFE" w:rsidP="00481BFE"/>
    <w:p w14:paraId="726E2723" w14:textId="77777777" w:rsidR="00481BFE" w:rsidRPr="001316F0" w:rsidRDefault="00481BFE" w:rsidP="00481BFE"/>
    <w:p w14:paraId="06E0619B" w14:textId="77777777" w:rsidR="00481BFE" w:rsidRDefault="00481BFE" w:rsidP="00481BFE">
      <w:pPr>
        <w:pStyle w:val="Heading3"/>
      </w:pPr>
      <w:r>
        <w:lastRenderedPageBreak/>
        <w:t>Impact---Disease---2AC</w:t>
      </w:r>
    </w:p>
    <w:p w14:paraId="37074B86" w14:textId="77777777" w:rsidR="00481BFE" w:rsidRDefault="00481BFE" w:rsidP="00481BFE">
      <w:pPr>
        <w:pStyle w:val="Heading3"/>
      </w:pPr>
      <w:r>
        <w:lastRenderedPageBreak/>
        <w:t>AT: Turn---2AC</w:t>
      </w:r>
    </w:p>
    <w:p w14:paraId="2DE91EAF" w14:textId="77777777" w:rsidR="00481BFE" w:rsidRDefault="00481BFE" w:rsidP="00481BFE"/>
    <w:p w14:paraId="634AF298" w14:textId="289E60AA" w:rsidR="00481BFE" w:rsidRDefault="00481BFE" w:rsidP="00481BFE">
      <w:pPr>
        <w:pStyle w:val="Heading4"/>
      </w:pPr>
      <w:r>
        <w:t>Non unique.</w:t>
      </w:r>
    </w:p>
    <w:p w14:paraId="4D4994F3" w14:textId="77777777" w:rsidR="00481BFE" w:rsidRPr="00A02899" w:rsidRDefault="00481BFE" w:rsidP="00481BFE">
      <w:r w:rsidRPr="00A02899">
        <w:rPr>
          <w:rStyle w:val="Style13ptBold"/>
        </w:rPr>
        <w:t>Gross 7-25</w:t>
      </w:r>
      <w:r w:rsidRPr="00A02899">
        <w:t xml:space="preserve"> [Sybilla Gross and Yvonne Yue Li (</w:t>
      </w:r>
      <w:r>
        <w:t>Commodities analysts, Bloomberg</w:t>
      </w:r>
      <w:r w:rsidRPr="00A02899">
        <w:t xml:space="preserve">), 7-25-2025, "Gold Eases After Trump Downplays Clash </w:t>
      </w:r>
      <w:proofErr w:type="gramStart"/>
      <w:r w:rsidRPr="00A02899">
        <w:t>With</w:t>
      </w:r>
      <w:proofErr w:type="gramEnd"/>
      <w:r w:rsidRPr="00A02899">
        <w:t xml:space="preserve"> Fed Chair Powell," Bloomberg, https://www.bloomberg.com/news/articles/2025-07-25/gold-holds-dip-as-traders-pare-rate-cut-bets-on-us-job-strength, </w:t>
      </w:r>
      <w:proofErr w:type="spellStart"/>
      <w:r w:rsidRPr="00A02899">
        <w:t>njn</w:t>
      </w:r>
      <w:proofErr w:type="spellEnd"/>
      <w:r w:rsidRPr="00A02899">
        <w:t>]</w:t>
      </w:r>
    </w:p>
    <w:p w14:paraId="1AE3FF0D" w14:textId="77777777" w:rsidR="00481BFE" w:rsidRPr="00A02899" w:rsidRDefault="00481BFE" w:rsidP="00481BFE">
      <w:pPr>
        <w:rPr>
          <w:sz w:val="16"/>
        </w:rPr>
      </w:pPr>
      <w:r w:rsidRPr="00A02899">
        <w:rPr>
          <w:rStyle w:val="StyleUnderline"/>
          <w:highlight w:val="cyan"/>
        </w:rPr>
        <w:t xml:space="preserve">Gold held a </w:t>
      </w:r>
      <w:r w:rsidRPr="00A02899">
        <w:rPr>
          <w:rStyle w:val="Emphasis"/>
          <w:highlight w:val="cyan"/>
        </w:rPr>
        <w:t>decline</w:t>
      </w:r>
      <w:r w:rsidRPr="00A02899">
        <w:rPr>
          <w:rStyle w:val="StyleUnderline"/>
        </w:rPr>
        <w:t xml:space="preserve"> on Friday</w:t>
      </w:r>
      <w:r w:rsidRPr="00A02899">
        <w:rPr>
          <w:sz w:val="16"/>
        </w:rPr>
        <w:t xml:space="preserve"> — </w:t>
      </w:r>
      <w:r w:rsidRPr="003A49E0">
        <w:rPr>
          <w:sz w:val="32"/>
          <w:szCs w:val="32"/>
          <w:highlight w:val="yellow"/>
          <w:u w:val="single"/>
        </w:rPr>
        <w:t>but remained on track for a small weekly gain</w:t>
      </w:r>
      <w:r w:rsidRPr="00A02899">
        <w:rPr>
          <w:sz w:val="16"/>
        </w:rPr>
        <w:t xml:space="preserve"> — as resilient US jobs data reinforced views that the Federal Reserve will hold interest rates next week.</w:t>
      </w:r>
    </w:p>
    <w:p w14:paraId="37BC6838" w14:textId="77777777" w:rsidR="00481BFE" w:rsidRPr="00A02899" w:rsidRDefault="00481BFE" w:rsidP="00481BFE">
      <w:pPr>
        <w:rPr>
          <w:sz w:val="16"/>
        </w:rPr>
      </w:pPr>
      <w:r w:rsidRPr="00A02899">
        <w:rPr>
          <w:sz w:val="16"/>
        </w:rPr>
        <w:t xml:space="preserve">Bullion traded near $3,370 an ounce, </w:t>
      </w:r>
      <w:r w:rsidRPr="00A02899">
        <w:rPr>
          <w:rStyle w:val="StyleUnderline"/>
        </w:rPr>
        <w:t>following a 0</w:t>
      </w:r>
      <w:r w:rsidRPr="00A02899">
        <w:rPr>
          <w:rStyle w:val="Emphasis"/>
          <w:highlight w:val="cyan"/>
        </w:rPr>
        <w:t>.6% loss</w:t>
      </w:r>
      <w:r w:rsidRPr="00A02899">
        <w:rPr>
          <w:rStyle w:val="StyleUnderline"/>
        </w:rPr>
        <w:t xml:space="preserve"> on Thursday </w:t>
      </w:r>
      <w:r w:rsidRPr="00A02899">
        <w:rPr>
          <w:rStyle w:val="StyleUnderline"/>
          <w:highlight w:val="cyan"/>
        </w:rPr>
        <w:t>after</w:t>
      </w:r>
      <w:r w:rsidRPr="00A02899">
        <w:rPr>
          <w:rStyle w:val="StyleUnderline"/>
        </w:rPr>
        <w:t xml:space="preserve"> a report showed applications for US </w:t>
      </w:r>
      <w:r w:rsidRPr="00A02899">
        <w:rPr>
          <w:rStyle w:val="StyleUnderline"/>
          <w:highlight w:val="cyan"/>
        </w:rPr>
        <w:t xml:space="preserve">unemployment </w:t>
      </w:r>
      <w:r w:rsidRPr="00A02899">
        <w:rPr>
          <w:rStyle w:val="Emphasis"/>
          <w:highlight w:val="cyan"/>
        </w:rPr>
        <w:t>benefits fell</w:t>
      </w:r>
      <w:r w:rsidRPr="00A02899">
        <w:rPr>
          <w:sz w:val="16"/>
        </w:rPr>
        <w:t xml:space="preserve"> for a sixth straight week — </w:t>
      </w:r>
      <w:r w:rsidRPr="00A02899">
        <w:rPr>
          <w:rStyle w:val="StyleUnderline"/>
          <w:highlight w:val="cyan"/>
        </w:rPr>
        <w:t xml:space="preserve">the </w:t>
      </w:r>
      <w:r w:rsidRPr="00A02899">
        <w:rPr>
          <w:rStyle w:val="Emphasis"/>
          <w:highlight w:val="cyan"/>
        </w:rPr>
        <w:t>longest stretch</w:t>
      </w:r>
      <w:r w:rsidRPr="00A02899">
        <w:rPr>
          <w:rStyle w:val="StyleUnderline"/>
        </w:rPr>
        <w:t xml:space="preserve"> of declines </w:t>
      </w:r>
      <w:r w:rsidRPr="00A02899">
        <w:rPr>
          <w:rStyle w:val="StyleUnderline"/>
          <w:highlight w:val="cyan"/>
        </w:rPr>
        <w:t xml:space="preserve">since </w:t>
      </w:r>
      <w:r w:rsidRPr="00A02899">
        <w:rPr>
          <w:rStyle w:val="Emphasis"/>
          <w:highlight w:val="cyan"/>
        </w:rPr>
        <w:t>2022</w:t>
      </w:r>
      <w:r w:rsidRPr="00A02899">
        <w:rPr>
          <w:rStyle w:val="StyleUnderline"/>
        </w:rPr>
        <w:t xml:space="preserve">. The </w:t>
      </w:r>
      <w:r w:rsidRPr="00A02899">
        <w:rPr>
          <w:rStyle w:val="StyleUnderline"/>
          <w:highlight w:val="cyan"/>
        </w:rPr>
        <w:t>dollar</w:t>
      </w:r>
      <w:r w:rsidRPr="00A02899">
        <w:rPr>
          <w:rStyle w:val="StyleUnderline"/>
        </w:rPr>
        <w:t xml:space="preserve"> and Treasury yields </w:t>
      </w:r>
      <w:r w:rsidRPr="00A02899">
        <w:rPr>
          <w:rStyle w:val="Emphasis"/>
          <w:highlight w:val="cyan"/>
        </w:rPr>
        <w:t>pushed higher</w:t>
      </w:r>
      <w:r w:rsidRPr="00A02899">
        <w:rPr>
          <w:rStyle w:val="StyleUnderline"/>
          <w:highlight w:val="cyan"/>
        </w:rPr>
        <w:t>, weighing on</w:t>
      </w:r>
      <w:r w:rsidRPr="00A02899">
        <w:rPr>
          <w:rStyle w:val="StyleUnderline"/>
        </w:rPr>
        <w:t xml:space="preserve"> non-</w:t>
      </w:r>
      <w:proofErr w:type="gramStart"/>
      <w:r w:rsidRPr="00A02899">
        <w:rPr>
          <w:rStyle w:val="StyleUnderline"/>
        </w:rPr>
        <w:t>interest bearing</w:t>
      </w:r>
      <w:proofErr w:type="gramEnd"/>
      <w:r w:rsidRPr="00A02899">
        <w:rPr>
          <w:rStyle w:val="StyleUnderline"/>
        </w:rPr>
        <w:t xml:space="preserve"> </w:t>
      </w:r>
      <w:r w:rsidRPr="00A02899">
        <w:rPr>
          <w:rStyle w:val="Emphasis"/>
          <w:highlight w:val="cyan"/>
        </w:rPr>
        <w:t>gold</w:t>
      </w:r>
      <w:r w:rsidRPr="00A02899">
        <w:rPr>
          <w:rStyle w:val="StyleUnderline"/>
        </w:rPr>
        <w:t>, as swap traders slightly pared bets</w:t>
      </w:r>
      <w:r w:rsidRPr="00A02899">
        <w:rPr>
          <w:sz w:val="16"/>
        </w:rPr>
        <w:t xml:space="preserve"> on Fed rate cuts. Less than two reductions are now projected this year, with the first full cut expected in October.</w:t>
      </w:r>
    </w:p>
    <w:p w14:paraId="51F705A8" w14:textId="77777777" w:rsidR="00481BFE" w:rsidRPr="00A02899" w:rsidRDefault="00481BFE" w:rsidP="00481BFE">
      <w:pPr>
        <w:rPr>
          <w:sz w:val="16"/>
        </w:rPr>
      </w:pPr>
      <w:r w:rsidRPr="00A02899">
        <w:rPr>
          <w:sz w:val="16"/>
        </w:rPr>
        <w:t>Investors also took in the latest episode of friction between President Donald Trump and Federal Reserve Chairman Jerome Powell, after they traded barbs over the costs of the central bank’s renovation project. Trump reiterated his view that Powell should lower interest rates but added that problems with the renovation probably weren’t reason enough to fire the central bank head.</w:t>
      </w:r>
    </w:p>
    <w:p w14:paraId="0CA0EBA8" w14:textId="77777777" w:rsidR="00481BFE" w:rsidRPr="00731F9F" w:rsidRDefault="00481BFE" w:rsidP="00481BFE"/>
    <w:p w14:paraId="147D358B" w14:textId="77777777" w:rsidR="00481BFE" w:rsidRPr="000E56D8" w:rsidRDefault="00481BFE" w:rsidP="00481BFE">
      <w:pPr>
        <w:pStyle w:val="Heading3"/>
      </w:pPr>
      <w:r>
        <w:lastRenderedPageBreak/>
        <w:t>Impact---Taiwan---2AC</w:t>
      </w:r>
    </w:p>
    <w:p w14:paraId="0577607D" w14:textId="186A93F7" w:rsidR="00481BFE" w:rsidRDefault="00481BFE" w:rsidP="00481BFE">
      <w:pPr>
        <w:pStyle w:val="Heading3"/>
      </w:pPr>
      <w:r>
        <w:lastRenderedPageBreak/>
        <w:t>Impact---Trump---2AC</w:t>
      </w:r>
    </w:p>
    <w:p w14:paraId="2ED291C1" w14:textId="77777777" w:rsidR="00481BFE" w:rsidRDefault="00481BFE" w:rsidP="00481BFE">
      <w:pPr>
        <w:pStyle w:val="Heading2"/>
      </w:pPr>
      <w:r>
        <w:lastRenderedPageBreak/>
        <w:t>ADV---Publicity</w:t>
      </w:r>
    </w:p>
    <w:p w14:paraId="5F2E75CC" w14:textId="77777777" w:rsidR="00481BFE" w:rsidRDefault="00481BFE" w:rsidP="00481BFE">
      <w:pPr>
        <w:pStyle w:val="Heading3"/>
      </w:pPr>
      <w:r>
        <w:lastRenderedPageBreak/>
        <w:t>Impact---Secrecy---2AC</w:t>
      </w:r>
    </w:p>
    <w:p w14:paraId="42AAAA4C" w14:textId="66AA9018" w:rsidR="00481BFE" w:rsidRPr="007D253D" w:rsidRDefault="00481BFE" w:rsidP="00481BFE"/>
    <w:p w14:paraId="229B07F2" w14:textId="77777777" w:rsidR="00481BFE" w:rsidRDefault="00481BFE" w:rsidP="00481BFE">
      <w:pPr>
        <w:pStyle w:val="Heading2"/>
      </w:pPr>
      <w:r>
        <w:lastRenderedPageBreak/>
        <w:t>T---Strengthen</w:t>
      </w:r>
    </w:p>
    <w:p w14:paraId="308C9293" w14:textId="77777777" w:rsidR="00481BFE" w:rsidRDefault="00481BFE" w:rsidP="00481BFE">
      <w:pPr>
        <w:pStyle w:val="Heading3"/>
      </w:pPr>
      <w:r>
        <w:lastRenderedPageBreak/>
        <w:t>T---Strengthen---2AC</w:t>
      </w:r>
    </w:p>
    <w:p w14:paraId="41B6B60B" w14:textId="77777777" w:rsidR="00481BFE" w:rsidRPr="003768F6" w:rsidRDefault="00481BFE" w:rsidP="00481BFE"/>
    <w:p w14:paraId="19728F74" w14:textId="77777777" w:rsidR="00481BFE" w:rsidRPr="003768F6" w:rsidRDefault="00481BFE" w:rsidP="00481BFE"/>
    <w:p w14:paraId="5AF6053E" w14:textId="77777777" w:rsidR="00481BFE" w:rsidRDefault="00481BFE" w:rsidP="00481BFE">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2B340CE4" w14:textId="77777777" w:rsidR="00481BFE" w:rsidRDefault="00481BFE" w:rsidP="00481BFE">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06DF59DA" w14:textId="77777777" w:rsidR="00481BFE" w:rsidRPr="00D535E0" w:rsidRDefault="00481BFE" w:rsidP="00481BFE">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63BE317D" w14:textId="77777777" w:rsidR="00481BFE" w:rsidRPr="00E83DBE" w:rsidRDefault="00481BFE" w:rsidP="00481BFE"/>
    <w:p w14:paraId="127D83BF" w14:textId="77777777" w:rsidR="00481BFE" w:rsidRDefault="00481BFE" w:rsidP="00481BFE"/>
    <w:p w14:paraId="7433E91C" w14:textId="77777777" w:rsidR="00481BFE" w:rsidRDefault="00481BFE" w:rsidP="00481BFE">
      <w:pPr>
        <w:pStyle w:val="Heading2"/>
      </w:pPr>
      <w:r>
        <w:lastRenderedPageBreak/>
        <w:t>P---Skep</w:t>
      </w:r>
    </w:p>
    <w:p w14:paraId="0682D641" w14:textId="77777777" w:rsidR="00481BFE" w:rsidRDefault="00481BFE" w:rsidP="00481BFE">
      <w:pPr>
        <w:pStyle w:val="Heading3"/>
      </w:pPr>
      <w:r>
        <w:lastRenderedPageBreak/>
        <w:t>Top-Level</w:t>
      </w:r>
    </w:p>
    <w:p w14:paraId="692891C7" w14:textId="77777777" w:rsidR="00481BFE" w:rsidRDefault="00481BFE" w:rsidP="00481BFE">
      <w:pPr>
        <w:pStyle w:val="Heading3"/>
      </w:pPr>
      <w:r>
        <w:lastRenderedPageBreak/>
        <w:t>Moral Skepticism---2AC</w:t>
      </w:r>
    </w:p>
    <w:p w14:paraId="546D6486" w14:textId="77777777" w:rsidR="00481BFE" w:rsidRDefault="00481BFE" w:rsidP="00481BFE">
      <w:pPr>
        <w:pStyle w:val="Heading4"/>
      </w:pPr>
      <w:r>
        <w:t xml:space="preserve">Should is a consideration. </w:t>
      </w:r>
    </w:p>
    <w:p w14:paraId="03B6425F" w14:textId="77777777" w:rsidR="00481BFE" w:rsidRPr="00247413" w:rsidRDefault="00481BFE" w:rsidP="00481BFE">
      <w:pPr>
        <w:rPr>
          <w:rFonts w:asciiTheme="minorHAnsi" w:hAnsiTheme="minorHAnsi" w:cstheme="minorHAnsi"/>
        </w:rPr>
      </w:pPr>
      <w:r w:rsidRPr="00E11742">
        <w:rPr>
          <w:rStyle w:val="Style13ptBold"/>
        </w:rPr>
        <w:t>Brown 8</w:t>
      </w:r>
      <w:r>
        <w:rPr>
          <w:rFonts w:asciiTheme="minorHAnsi" w:hAnsiTheme="minorHAnsi" w:cstheme="minorHAnsi"/>
        </w:rPr>
        <w:t>, Judge for the Court of Appeals of Iowa (Mary Ann Brown, 2008, “</w:t>
      </w:r>
      <w:r w:rsidRPr="00247413">
        <w:rPr>
          <w:rFonts w:asciiTheme="minorHAnsi" w:hAnsiTheme="minorHAnsi" w:cstheme="minorHAnsi"/>
        </w:rPr>
        <w:t>In re Est. of Guthrie</w:t>
      </w:r>
      <w:r>
        <w:rPr>
          <w:rFonts w:asciiTheme="minorHAnsi" w:hAnsiTheme="minorHAnsi" w:cstheme="minorHAnsi"/>
        </w:rPr>
        <w:t>,” WL)</w:t>
      </w:r>
    </w:p>
    <w:p w14:paraId="021CFA40" w14:textId="77777777" w:rsidR="00481BFE" w:rsidRPr="00E11742" w:rsidRDefault="00481BFE" w:rsidP="00481BFE">
      <w:pPr>
        <w:rPr>
          <w:sz w:val="16"/>
        </w:rPr>
      </w:pPr>
      <w:r w:rsidRPr="00E11742">
        <w:rPr>
          <w:sz w:val="16"/>
        </w:rPr>
        <w:t xml:space="preserve">Brock and Kaitlyn look to </w:t>
      </w:r>
      <w:r w:rsidRPr="00E11742">
        <w:rPr>
          <w:rStyle w:val="StyleUnderline"/>
        </w:rPr>
        <w:t xml:space="preserve">the word </w:t>
      </w:r>
      <w:r w:rsidRPr="00E11742">
        <w:rPr>
          <w:rStyle w:val="Emphasis"/>
          <w:highlight w:val="cyan"/>
        </w:rPr>
        <w:t>“should”</w:t>
      </w:r>
      <w:r w:rsidRPr="00E11742">
        <w:rPr>
          <w:sz w:val="16"/>
        </w:rPr>
        <w:t xml:space="preserve"> in the phrase “in the event any of my children should predecease me” and claim the district court improperly found the word looked to the future. They claim the word should be interpreted as the past tense of “shall” to imply a duty or obligation. See Black's Law Dictionary 1379 (6th ed.1990). Looking at the </w:t>
      </w:r>
      <w:proofErr w:type="gramStart"/>
      <w:r w:rsidRPr="00E11742">
        <w:rPr>
          <w:sz w:val="16"/>
        </w:rPr>
        <w:t>phrase as a whole, however</w:t>
      </w:r>
      <w:proofErr w:type="gramEnd"/>
      <w:r w:rsidRPr="00E11742">
        <w:rPr>
          <w:sz w:val="16"/>
        </w:rPr>
        <w:t xml:space="preserve">, rather than at a single word, </w:t>
      </w:r>
      <w:r w:rsidRPr="00E11742">
        <w:rPr>
          <w:rStyle w:val="StyleUnderline"/>
        </w:rPr>
        <w:t xml:space="preserve">we determine the phrase </w:t>
      </w:r>
      <w:r w:rsidRPr="00E11742">
        <w:rPr>
          <w:rStyle w:val="StyleUnderline"/>
          <w:highlight w:val="cyan"/>
        </w:rPr>
        <w:t xml:space="preserve">is </w:t>
      </w:r>
      <w:r w:rsidRPr="00E11742">
        <w:rPr>
          <w:rStyle w:val="Emphasis"/>
          <w:highlight w:val="cyan"/>
        </w:rPr>
        <w:t>considering</w:t>
      </w:r>
      <w:r w:rsidRPr="00E11742">
        <w:rPr>
          <w:rStyle w:val="StyleUnderline"/>
        </w:rPr>
        <w:t xml:space="preserve"> possible </w:t>
      </w:r>
      <w:r w:rsidRPr="00E11742">
        <w:rPr>
          <w:rStyle w:val="Emphasis"/>
          <w:highlight w:val="cyan"/>
        </w:rPr>
        <w:t>future events</w:t>
      </w:r>
      <w:r w:rsidRPr="00E11742">
        <w:rPr>
          <w:sz w:val="16"/>
        </w:rPr>
        <w:t>. See In re Estate of Grulke, 546 N.W.2d 626, 627 (Iowa Ct.App.1996) (noting we must ascertain a testator's intent from the entire will).</w:t>
      </w:r>
    </w:p>
    <w:p w14:paraId="2049BB26" w14:textId="77777777" w:rsidR="00481BFE" w:rsidRPr="007A176D" w:rsidRDefault="00481BFE" w:rsidP="00481BFE"/>
    <w:p w14:paraId="479D672A" w14:textId="77777777" w:rsidR="00481BFE" w:rsidRDefault="00481BFE" w:rsidP="00481BFE">
      <w:pPr>
        <w:pStyle w:val="Heading2"/>
      </w:pPr>
      <w:r>
        <w:lastRenderedPageBreak/>
        <w:t>K---Buddhism</w:t>
      </w:r>
    </w:p>
    <w:p w14:paraId="7C8B7F3C" w14:textId="77777777" w:rsidR="00481BFE" w:rsidRPr="00E83DBE" w:rsidRDefault="00481BFE" w:rsidP="00481BFE">
      <w:pPr>
        <w:pStyle w:val="Heading3"/>
        <w:rPr>
          <w:rFonts w:cs="Calibri"/>
        </w:rPr>
      </w:pPr>
      <w:r w:rsidRPr="00E83DBE">
        <w:rPr>
          <w:rFonts w:cs="Calibri"/>
        </w:rPr>
        <w:lastRenderedPageBreak/>
        <w:t>Framework---2AC</w:t>
      </w:r>
    </w:p>
    <w:p w14:paraId="53B96A4F" w14:textId="77777777" w:rsidR="00481BFE" w:rsidRDefault="00481BFE" w:rsidP="00481BFE">
      <w:pPr>
        <w:pStyle w:val="Heading3"/>
        <w:rPr>
          <w:rFonts w:asciiTheme="minorHAnsi" w:hAnsiTheme="minorHAnsi" w:cstheme="minorHAnsi"/>
        </w:rPr>
      </w:pPr>
      <w:r>
        <w:rPr>
          <w:rFonts w:asciiTheme="minorHAnsi" w:hAnsiTheme="minorHAnsi" w:cstheme="minorHAnsi"/>
        </w:rPr>
        <w:lastRenderedPageBreak/>
        <w:t>Link---2AC</w:t>
      </w:r>
    </w:p>
    <w:p w14:paraId="5403FED0" w14:textId="77777777" w:rsidR="00481BFE" w:rsidRPr="002A366C" w:rsidRDefault="00481BFE" w:rsidP="00481BFE">
      <w:pPr>
        <w:pStyle w:val="Heading3"/>
        <w:rPr>
          <w:rFonts w:asciiTheme="minorHAnsi" w:hAnsiTheme="minorHAnsi" w:cstheme="minorHAnsi"/>
        </w:rPr>
      </w:pPr>
      <w:r w:rsidRPr="002A366C">
        <w:rPr>
          <w:rFonts w:asciiTheme="minorHAnsi" w:hAnsiTheme="minorHAnsi" w:cstheme="minorHAnsi"/>
        </w:rPr>
        <w:lastRenderedPageBreak/>
        <w:t>AT: Alt---2AC</w:t>
      </w:r>
    </w:p>
    <w:p w14:paraId="385345EF" w14:textId="77777777" w:rsidR="00481BFE" w:rsidRPr="002A366C" w:rsidRDefault="00481BFE" w:rsidP="00481BFE">
      <w:pPr>
        <w:pStyle w:val="Heading4"/>
        <w:rPr>
          <w:rFonts w:asciiTheme="minorHAnsi" w:hAnsiTheme="minorHAnsi" w:cstheme="minorHAnsi"/>
        </w:rPr>
      </w:pPr>
      <w:r>
        <w:rPr>
          <w:rFonts w:asciiTheme="minorHAnsi" w:hAnsiTheme="minorHAnsi" w:cstheme="minorHAnsi"/>
        </w:rPr>
        <w:t xml:space="preserve">Interconnectedness </w:t>
      </w:r>
      <w:r w:rsidRPr="002A366C">
        <w:rPr>
          <w:rFonts w:asciiTheme="minorHAnsi" w:hAnsiTheme="minorHAnsi" w:cstheme="minorHAnsi"/>
        </w:rPr>
        <w:t xml:space="preserve">causes a host of negative side effects and produces zero scientifically verifiable benefits. </w:t>
      </w:r>
    </w:p>
    <w:p w14:paraId="6DAEA987" w14:textId="77777777" w:rsidR="00481BFE" w:rsidRPr="002A366C" w:rsidRDefault="00481BFE" w:rsidP="00481BFE">
      <w:pPr>
        <w:rPr>
          <w:rFonts w:asciiTheme="minorHAnsi" w:hAnsiTheme="minorHAnsi" w:cstheme="minorHAnsi"/>
        </w:rPr>
      </w:pPr>
      <w:r w:rsidRPr="002A366C">
        <w:rPr>
          <w:rFonts w:asciiTheme="minorHAnsi" w:hAnsiTheme="minorHAnsi" w:cstheme="minorHAnsi"/>
          <w:b/>
          <w:bCs/>
          <w:sz w:val="26"/>
        </w:rPr>
        <w:t xml:space="preserve">Jarry </w:t>
      </w:r>
      <w:proofErr w:type="gramStart"/>
      <w:r w:rsidRPr="002A366C">
        <w:rPr>
          <w:rFonts w:asciiTheme="minorHAnsi" w:hAnsiTheme="minorHAnsi" w:cstheme="minorHAnsi"/>
          <w:b/>
          <w:bCs/>
          <w:sz w:val="26"/>
        </w:rPr>
        <w:t>24</w:t>
      </w:r>
      <w:r w:rsidRPr="002A366C">
        <w:rPr>
          <w:rFonts w:asciiTheme="minorHAnsi" w:hAnsiTheme="minorHAnsi" w:cstheme="minorHAnsi"/>
        </w:rPr>
        <w:t xml:space="preserve"> ,</w:t>
      </w:r>
      <w:proofErr w:type="gramEnd"/>
      <w:r w:rsidRPr="002A366C">
        <w:rPr>
          <w:rFonts w:asciiTheme="minorHAnsi" w:hAnsiTheme="minorHAnsi" w:cstheme="minorHAnsi"/>
        </w:rPr>
        <w:t xml:space="preserve"> </w:t>
      </w:r>
      <w:proofErr w:type="gramStart"/>
      <w:r w:rsidRPr="002A366C">
        <w:rPr>
          <w:rFonts w:asciiTheme="minorHAnsi" w:hAnsiTheme="minorHAnsi" w:cstheme="minorHAnsi"/>
        </w:rPr>
        <w:t>Master’s in Molecular Biology</w:t>
      </w:r>
      <w:proofErr w:type="gramEnd"/>
      <w:r w:rsidRPr="002A366C">
        <w:rPr>
          <w:rFonts w:asciiTheme="minorHAnsi" w:hAnsiTheme="minorHAnsi" w:cstheme="minorHAnsi"/>
        </w:rPr>
        <w:t xml:space="preserve"> (Jonathan, 1/19/2024, “Mindfulness Meditation Often Fails the Scientific Test,” </w:t>
      </w:r>
      <w:r w:rsidRPr="002A366C">
        <w:rPr>
          <w:rFonts w:asciiTheme="minorHAnsi" w:hAnsiTheme="minorHAnsi" w:cstheme="minorHAnsi"/>
          <w:i/>
          <w:iCs/>
        </w:rPr>
        <w:t>McGill Office of Science and Society</w:t>
      </w:r>
      <w:r w:rsidRPr="002A366C">
        <w:rPr>
          <w:rFonts w:asciiTheme="minorHAnsi" w:hAnsiTheme="minorHAnsi" w:cstheme="minorHAnsi"/>
        </w:rPr>
        <w:t>, https://www.mcgill.ca/oss/article/critical-thinking-health-and-nutrition/mindfulness-meditation-often-fails-scientific-test)</w:t>
      </w:r>
    </w:p>
    <w:p w14:paraId="60AA99BA" w14:textId="77777777" w:rsidR="00481BFE" w:rsidRDefault="00481BFE" w:rsidP="00481BFE">
      <w:pPr>
        <w:rPr>
          <w:rFonts w:asciiTheme="minorHAnsi" w:hAnsiTheme="minorHAnsi" w:cstheme="minorHAnsi"/>
        </w:rPr>
      </w:pPr>
      <w:r w:rsidRPr="002A366C">
        <w:rPr>
          <w:rFonts w:asciiTheme="minorHAnsi" w:hAnsiTheme="minorHAnsi" w:cstheme="minorHAnsi"/>
        </w:rPr>
        <w:t xml:space="preserve">Mindfulness </w:t>
      </w:r>
      <w:r w:rsidRPr="002A366C">
        <w:rPr>
          <w:rStyle w:val="StyleUnderline"/>
          <w:rFonts w:asciiTheme="minorHAnsi" w:hAnsiTheme="minorHAnsi" w:cstheme="minorHAnsi"/>
        </w:rPr>
        <w:t>meditation is primed to save</w:t>
      </w:r>
      <w:r w:rsidRPr="002A366C">
        <w:rPr>
          <w:rFonts w:asciiTheme="minorHAnsi" w:hAnsiTheme="minorHAnsi" w:cstheme="minorHAnsi"/>
        </w:rPr>
        <w:t xml:space="preserve"> all of </w:t>
      </w:r>
      <w:r w:rsidRPr="002A366C">
        <w:rPr>
          <w:rStyle w:val="StyleUnderline"/>
          <w:rFonts w:asciiTheme="minorHAnsi" w:hAnsiTheme="minorHAnsi" w:cstheme="minorHAnsi"/>
        </w:rPr>
        <w:t>us from anxiety and depression</w:t>
      </w:r>
      <w:r w:rsidRPr="002A366C">
        <w:rPr>
          <w:rFonts w:asciiTheme="minorHAnsi" w:hAnsiTheme="minorHAnsi" w:cstheme="minorHAnsi"/>
        </w:rPr>
        <w:t xml:space="preserve">, it would seem. </w:t>
      </w:r>
      <w:r w:rsidRPr="002A366C">
        <w:rPr>
          <w:rStyle w:val="StyleUnderline"/>
          <w:rFonts w:asciiTheme="minorHAnsi" w:hAnsiTheme="minorHAnsi" w:cstheme="minorHAnsi"/>
        </w:rPr>
        <w:t>It’s also big business</w:t>
      </w:r>
      <w:r w:rsidRPr="002A366C">
        <w:rPr>
          <w:rFonts w:asciiTheme="minorHAnsi" w:hAnsiTheme="minorHAnsi" w:cstheme="minorHAnsi"/>
        </w:rPr>
        <w:t xml:space="preserve">: in 2015, this growing industry made </w:t>
      </w:r>
      <w:hyperlink r:id="rId9" w:history="1">
        <w:r w:rsidRPr="002A366C">
          <w:rPr>
            <w:rStyle w:val="Hyperlink"/>
            <w:rFonts w:asciiTheme="minorHAnsi" w:hAnsiTheme="minorHAnsi" w:cstheme="minorHAnsi"/>
          </w:rPr>
          <w:t>nearly USD 1 billion</w:t>
        </w:r>
      </w:hyperlink>
      <w:r w:rsidRPr="002A366C">
        <w:rPr>
          <w:rFonts w:asciiTheme="minorHAnsi" w:hAnsiTheme="minorHAnsi" w:cstheme="minorHAnsi"/>
        </w:rPr>
        <w:t xml:space="preserve">. The money comes from speaking engagements, workshops, books, as well as apps meant to guide you through the process. The popular Headspace app claims </w:t>
      </w:r>
      <w:hyperlink r:id="rId10" w:history="1">
        <w:r w:rsidRPr="002A366C">
          <w:rPr>
            <w:rStyle w:val="Hyperlink"/>
            <w:rFonts w:asciiTheme="minorHAnsi" w:hAnsiTheme="minorHAnsi" w:cstheme="minorHAnsi"/>
          </w:rPr>
          <w:t>70 million downloads</w:t>
        </w:r>
      </w:hyperlink>
      <w:r w:rsidRPr="002A366C">
        <w:rPr>
          <w:rFonts w:asciiTheme="minorHAnsi" w:hAnsiTheme="minorHAnsi" w:cstheme="minorHAnsi"/>
        </w:rPr>
        <w:t xml:space="preserve">; the #1 meditation app, Calm, </w:t>
      </w:r>
      <w:hyperlink r:id="rId11" w:history="1">
        <w:r w:rsidRPr="002A366C">
          <w:rPr>
            <w:rStyle w:val="Hyperlink"/>
            <w:rFonts w:asciiTheme="minorHAnsi" w:hAnsiTheme="minorHAnsi" w:cstheme="minorHAnsi"/>
          </w:rPr>
          <w:t>over 150 million</w:t>
        </w:r>
      </w:hyperlink>
      <w:r w:rsidRPr="002A366C">
        <w:rPr>
          <w:rFonts w:asciiTheme="minorHAnsi" w:hAnsiTheme="minorHAnsi" w:cstheme="minorHAnsi"/>
        </w:rPr>
        <w:t xml:space="preserve">! Given the state of our world, the number of people seeking some relief from everyday stress shouldn’t be surprising. But does it work? Mindfulness </w:t>
      </w:r>
      <w:r w:rsidRPr="00D67D64">
        <w:rPr>
          <w:rStyle w:val="StyleUnderline"/>
          <w:rFonts w:asciiTheme="minorHAnsi" w:hAnsiTheme="minorHAnsi" w:cstheme="minorHAnsi"/>
          <w:highlight w:val="cyan"/>
        </w:rPr>
        <w:t>meditation has been the subject of increasing scrutiny by scientists</w:t>
      </w:r>
      <w:r w:rsidRPr="002A366C">
        <w:rPr>
          <w:rFonts w:asciiTheme="minorHAnsi" w:hAnsiTheme="minorHAnsi" w:cstheme="minorHAnsi"/>
        </w:rPr>
        <w:t xml:space="preserve">. We have seen an exponential growth in the number of studies published about it, and 2023 alone saw the publication of a considerable number of studies of studies on mindfulness, attempts at summarizing what we have learned so far on how mindfulness might help with anxiety, depression, ADHD, pain, sleep, and cognition, in all age groups. </w:t>
      </w:r>
      <w:r w:rsidRPr="00D67D64">
        <w:rPr>
          <w:rStyle w:val="StyleUnderline"/>
          <w:rFonts w:asciiTheme="minorHAnsi" w:hAnsiTheme="minorHAnsi" w:cstheme="minorHAnsi"/>
          <w:highlight w:val="cyan"/>
        </w:rPr>
        <w:t>On the surface, it</w:t>
      </w:r>
      <w:r w:rsidRPr="002A366C">
        <w:rPr>
          <w:rFonts w:asciiTheme="minorHAnsi" w:hAnsiTheme="minorHAnsi" w:cstheme="minorHAnsi"/>
        </w:rPr>
        <w:t xml:space="preserve"> all </w:t>
      </w:r>
      <w:r w:rsidRPr="00D67D64">
        <w:rPr>
          <w:rStyle w:val="StyleUnderline"/>
          <w:rFonts w:asciiTheme="minorHAnsi" w:hAnsiTheme="minorHAnsi" w:cstheme="minorHAnsi"/>
          <w:highlight w:val="cyan"/>
        </w:rPr>
        <w:t>looks promising</w:t>
      </w:r>
      <w:r w:rsidRPr="002A366C">
        <w:rPr>
          <w:rFonts w:asciiTheme="minorHAnsi" w:hAnsiTheme="minorHAnsi" w:cstheme="minorHAnsi"/>
        </w:rPr>
        <w:t xml:space="preserve">. </w:t>
      </w:r>
      <w:r w:rsidRPr="00D67D64">
        <w:rPr>
          <w:rStyle w:val="StyleUnderline"/>
          <w:rFonts w:asciiTheme="minorHAnsi" w:hAnsiTheme="minorHAnsi" w:cstheme="minorHAnsi"/>
          <w:highlight w:val="cyan"/>
        </w:rPr>
        <w:t>Beneath it</w:t>
      </w:r>
      <w:r w:rsidRPr="002A366C">
        <w:rPr>
          <w:rStyle w:val="StyleUnderline"/>
          <w:rFonts w:asciiTheme="minorHAnsi" w:hAnsiTheme="minorHAnsi" w:cstheme="minorHAnsi"/>
        </w:rPr>
        <w:t xml:space="preserve">, however, </w:t>
      </w:r>
      <w:r w:rsidRPr="00D67D64">
        <w:rPr>
          <w:rStyle w:val="StyleUnderline"/>
          <w:rFonts w:asciiTheme="minorHAnsi" w:hAnsiTheme="minorHAnsi" w:cstheme="minorHAnsi"/>
          <w:highlight w:val="cyan"/>
        </w:rPr>
        <w:t>we find</w:t>
      </w:r>
      <w:r w:rsidRPr="002A366C">
        <w:rPr>
          <w:rFonts w:asciiTheme="minorHAnsi" w:hAnsiTheme="minorHAnsi" w:cstheme="minorHAnsi"/>
        </w:rPr>
        <w:t xml:space="preserve"> so </w:t>
      </w:r>
      <w:r w:rsidRPr="00D67D64">
        <w:rPr>
          <w:rStyle w:val="StyleUnderline"/>
          <w:rFonts w:asciiTheme="minorHAnsi" w:hAnsiTheme="minorHAnsi" w:cstheme="minorHAnsi"/>
          <w:highlight w:val="cyan"/>
        </w:rPr>
        <w:t>many problems</w:t>
      </w:r>
      <w:r w:rsidRPr="002A366C">
        <w:rPr>
          <w:rFonts w:asciiTheme="minorHAnsi" w:hAnsiTheme="minorHAnsi" w:cstheme="minorHAnsi"/>
        </w:rPr>
        <w:t xml:space="preserve"> that the best conclusion I can come to is that something is better than nothing. The small benefit that keeps disappearing Mindfulness </w:t>
      </w:r>
      <w:r w:rsidRPr="002A366C">
        <w:rPr>
          <w:rStyle w:val="StyleUnderline"/>
          <w:rFonts w:asciiTheme="minorHAnsi" w:hAnsiTheme="minorHAnsi" w:cstheme="minorHAnsi"/>
        </w:rPr>
        <w:t>meditation has its roots in the Buddhist traditions</w:t>
      </w:r>
      <w:r w:rsidRPr="002A366C">
        <w:rPr>
          <w:rFonts w:asciiTheme="minorHAnsi" w:hAnsiTheme="minorHAnsi" w:cstheme="minorHAnsi"/>
        </w:rPr>
        <w:t xml:space="preserve"> of Asia. Its entry into the West is widely credited to Jon Kabat-Zinn, who was introduced to the technique by a Zen missionary who spoke at the Massachusetts Institute of Technology when Kabat-Zinn was earning his doctorate in molecular biology. He went on to study meditation and, in 1979, he founded a stress reduction </w:t>
      </w:r>
      <w:proofErr w:type="spellStart"/>
      <w:r w:rsidRPr="002A366C">
        <w:rPr>
          <w:rFonts w:asciiTheme="minorHAnsi" w:hAnsiTheme="minorHAnsi" w:cstheme="minorHAnsi"/>
        </w:rPr>
        <w:t>centre</w:t>
      </w:r>
      <w:proofErr w:type="spellEnd"/>
      <w:r w:rsidRPr="002A366C">
        <w:rPr>
          <w:rFonts w:asciiTheme="minorHAnsi" w:hAnsiTheme="minorHAnsi" w:cstheme="minorHAnsi"/>
        </w:rPr>
        <w:t xml:space="preserve"> at the University of Massachusetts Medical School, where he developed his now-famous eight-week mindfulness-based stress reduction course. It’s important to point out that mindfulness meditation is usually stripped of the spirituality and ethical philosophy within which it used to be practiced. The goal of mindfulness meditation is not to empty your mind; rather, it’s about training yourself to pay attention to the present moment in a non-judgmental way. The breath is often used as an anchor. You are taught to pick a spot where you feel your breath, for example your nose or your chest. You pay attention to your breath going in and out. Worries, ideas, and regrets will inevitably pop into focus and distract you. You simply recognize that this is </w:t>
      </w:r>
      <w:proofErr w:type="gramStart"/>
      <w:r w:rsidRPr="002A366C">
        <w:rPr>
          <w:rFonts w:asciiTheme="minorHAnsi" w:hAnsiTheme="minorHAnsi" w:cstheme="minorHAnsi"/>
        </w:rPr>
        <w:t>happening</w:t>
      </w:r>
      <w:proofErr w:type="gramEnd"/>
      <w:r w:rsidRPr="002A366C">
        <w:rPr>
          <w:rFonts w:asciiTheme="minorHAnsi" w:hAnsiTheme="minorHAnsi" w:cstheme="minorHAnsi"/>
        </w:rPr>
        <w:t xml:space="preserve"> and you bring your attention back to the breath. It all sounds very easy but in practice it can be frustrating, especially given the number of distractions we are surrounded by these days. The definition of mindfulness appears straightforward; in reality, though, it is akin to trying to grab hold of a wet fish, which makes studying the practice challenging. In his best-selling book on the broader subject, </w:t>
      </w:r>
      <w:hyperlink r:id="rId12" w:history="1">
        <w:r w:rsidRPr="002A366C">
          <w:rPr>
            <w:rStyle w:val="Hyperlink"/>
            <w:rFonts w:asciiTheme="minorHAnsi" w:hAnsiTheme="minorHAnsi" w:cstheme="minorHAnsi"/>
          </w:rPr>
          <w:t>How to Meditate</w:t>
        </w:r>
      </w:hyperlink>
      <w:r w:rsidRPr="002A366C">
        <w:rPr>
          <w:rFonts w:asciiTheme="minorHAnsi" w:hAnsiTheme="minorHAnsi" w:cstheme="minorHAnsi"/>
        </w:rPr>
        <w:t xml:space="preserve">, psychotherapist Lawrence </w:t>
      </w:r>
      <w:proofErr w:type="spellStart"/>
      <w:r w:rsidRPr="002A366C">
        <w:rPr>
          <w:rFonts w:asciiTheme="minorHAnsi" w:hAnsiTheme="minorHAnsi" w:cstheme="minorHAnsi"/>
        </w:rPr>
        <w:t>LeShan</w:t>
      </w:r>
      <w:proofErr w:type="spellEnd"/>
      <w:r w:rsidRPr="002A366C">
        <w:rPr>
          <w:rFonts w:asciiTheme="minorHAnsi" w:hAnsiTheme="minorHAnsi" w:cstheme="minorHAnsi"/>
        </w:rPr>
        <w:t xml:space="preserve"> pointed out that meditating can be done in a variety of ways, including arranging flowers, practicing martial arts, and religious singing. With such a sweeping toolkit, it’s hard to know exactly where mindfulness begins and ends. As reported by Brian Resnick for </w:t>
      </w:r>
      <w:hyperlink r:id="rId13" w:history="1">
        <w:r w:rsidRPr="002A366C">
          <w:rPr>
            <w:rStyle w:val="Hyperlink"/>
            <w:rFonts w:asciiTheme="minorHAnsi" w:hAnsiTheme="minorHAnsi" w:cstheme="minorHAnsi"/>
          </w:rPr>
          <w:t>Vox</w:t>
        </w:r>
      </w:hyperlink>
      <w:r w:rsidRPr="002A366C">
        <w:rPr>
          <w:rFonts w:asciiTheme="minorHAnsi" w:hAnsiTheme="minorHAnsi" w:cstheme="minorHAnsi"/>
        </w:rPr>
        <w:t xml:space="preserve">, one scientific study had children </w:t>
      </w:r>
      <w:proofErr w:type="spellStart"/>
      <w:r w:rsidRPr="002A366C">
        <w:rPr>
          <w:rFonts w:asciiTheme="minorHAnsi" w:hAnsiTheme="minorHAnsi" w:cstheme="minorHAnsi"/>
        </w:rPr>
        <w:t>colouring</w:t>
      </w:r>
      <w:proofErr w:type="spellEnd"/>
      <w:r w:rsidRPr="002A366C">
        <w:rPr>
          <w:rFonts w:asciiTheme="minorHAnsi" w:hAnsiTheme="minorHAnsi" w:cstheme="minorHAnsi"/>
        </w:rPr>
        <w:t xml:space="preserve"> for 15 minutes, which the researchers said was a “mindfulness-based” activity. Mindfulness can also be one part of a larger therapy, as in Acceptance and Commitment Therapy. Whatever benefits are measured there, are they really caused by the mindfulness component or by the other ones? Many </w:t>
      </w:r>
      <w:r w:rsidRPr="002A366C">
        <w:rPr>
          <w:rStyle w:val="StyleUnderline"/>
          <w:rFonts w:asciiTheme="minorHAnsi" w:hAnsiTheme="minorHAnsi" w:cstheme="minorHAnsi"/>
        </w:rPr>
        <w:t>scientists are worried</w:t>
      </w:r>
      <w:r w:rsidRPr="002A366C">
        <w:rPr>
          <w:rFonts w:asciiTheme="minorHAnsi" w:hAnsiTheme="minorHAnsi" w:cstheme="minorHAnsi"/>
        </w:rPr>
        <w:t xml:space="preserve"> that this </w:t>
      </w:r>
      <w:r w:rsidRPr="00D67D64">
        <w:rPr>
          <w:rStyle w:val="Emphasis"/>
          <w:rFonts w:asciiTheme="minorHAnsi" w:hAnsiTheme="minorHAnsi" w:cstheme="minorHAnsi"/>
          <w:highlight w:val="cyan"/>
        </w:rPr>
        <w:t>imprecision makes comparisons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between studies</w:t>
      </w:r>
      <w:r w:rsidRPr="002A366C">
        <w:rPr>
          <w:rStyle w:val="StyleUnderline"/>
          <w:rFonts w:asciiTheme="minorHAnsi" w:hAnsiTheme="minorHAnsi" w:cstheme="minorHAnsi"/>
        </w:rPr>
        <w:t xml:space="preserve"> very </w:t>
      </w:r>
      <w:r w:rsidRPr="00D67D64">
        <w:rPr>
          <w:rStyle w:val="StyleUnderline"/>
          <w:rFonts w:asciiTheme="minorHAnsi" w:hAnsiTheme="minorHAnsi" w:cstheme="minorHAnsi"/>
          <w:highlight w:val="cyan"/>
        </w:rPr>
        <w:t>difficult</w:t>
      </w:r>
      <w:r w:rsidRPr="002A366C">
        <w:rPr>
          <w:rFonts w:asciiTheme="minorHAnsi" w:hAnsiTheme="minorHAnsi" w:cstheme="minorHAnsi"/>
        </w:rPr>
        <w:t xml:space="preserve">. </w:t>
      </w:r>
      <w:r w:rsidRPr="002A366C">
        <w:rPr>
          <w:rStyle w:val="StyleUnderline"/>
          <w:rFonts w:asciiTheme="minorHAnsi" w:hAnsiTheme="minorHAnsi" w:cstheme="minorHAnsi"/>
        </w:rPr>
        <w:t>That hasn’t stopped the explosion of</w:t>
      </w:r>
      <w:r w:rsidRPr="002A366C">
        <w:rPr>
          <w:rFonts w:asciiTheme="minorHAnsi" w:hAnsiTheme="minorHAnsi" w:cstheme="minorHAnsi"/>
        </w:rPr>
        <w:t xml:space="preserve"> systematic </w:t>
      </w:r>
      <w:r w:rsidRPr="002A366C">
        <w:rPr>
          <w:rStyle w:val="StyleUnderline"/>
          <w:rFonts w:asciiTheme="minorHAnsi" w:hAnsiTheme="minorHAnsi" w:cstheme="minorHAnsi"/>
        </w:rPr>
        <w:t>reviews and meta-analyses</w:t>
      </w:r>
      <w:r w:rsidRPr="002A366C">
        <w:rPr>
          <w:rFonts w:asciiTheme="minorHAnsi" w:hAnsiTheme="minorHAnsi" w:cstheme="minorHAnsi"/>
        </w:rPr>
        <w:t xml:space="preserve"> on the subject, however. </w:t>
      </w:r>
      <w:r w:rsidRPr="002A366C">
        <w:rPr>
          <w:rStyle w:val="StyleUnderline"/>
          <w:rFonts w:asciiTheme="minorHAnsi" w:hAnsiTheme="minorHAnsi" w:cstheme="minorHAnsi"/>
        </w:rPr>
        <w:t>Many of them report benefits</w:t>
      </w:r>
      <w:r w:rsidRPr="002A366C">
        <w:rPr>
          <w:rFonts w:asciiTheme="minorHAnsi" w:hAnsiTheme="minorHAnsi" w:cstheme="minorHAnsi"/>
        </w:rPr>
        <w:t xml:space="preserve"> for the therapy, </w:t>
      </w:r>
      <w:r w:rsidRPr="002A366C">
        <w:rPr>
          <w:rStyle w:val="StyleUnderline"/>
          <w:rFonts w:asciiTheme="minorHAnsi" w:hAnsiTheme="minorHAnsi" w:cstheme="minorHAnsi"/>
        </w:rPr>
        <w:t xml:space="preserve">but </w:t>
      </w:r>
      <w:r w:rsidRPr="00D67D64">
        <w:rPr>
          <w:rStyle w:val="StyleUnderline"/>
          <w:rFonts w:asciiTheme="minorHAnsi" w:hAnsiTheme="minorHAnsi" w:cstheme="minorHAnsi"/>
          <w:highlight w:val="cyan"/>
        </w:rPr>
        <w:lastRenderedPageBreak/>
        <w:t>the devil</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hides in the details</w:t>
      </w:r>
      <w:r w:rsidRPr="002A366C">
        <w:rPr>
          <w:rFonts w:asciiTheme="minorHAnsi" w:hAnsiTheme="minorHAnsi" w:cstheme="minorHAnsi"/>
        </w:rPr>
        <w:t xml:space="preserve">. When testing mindfulness in a randomized controlled trial, each participant ends up in one of two groups: the mindfulness group or a control group. Sometimes, the control group is an active control, meaning that its participants are given some sort of intervention. It may be psychoeducation or even listening to a guided meditation but being instructed to count the verbs instead of engaging with it. But often, the control group is a passive control. Participants may be put on a waiting list to receive the mindfulness training much later. Thus, while the people in the mindfulness group are doing something to deal with their anxiety, depression or insomnia, the people in the passive group do nothing. Is it any wonder, then, that mindfulness is almost always superior to passive control? The kicker is that </w:t>
      </w:r>
      <w:r w:rsidRPr="00D67D64">
        <w:rPr>
          <w:rStyle w:val="Emphasis"/>
          <w:rFonts w:asciiTheme="minorHAnsi" w:hAnsiTheme="minorHAnsi" w:cstheme="minorHAnsi"/>
          <w:highlight w:val="cyan"/>
        </w:rPr>
        <w:t>mindfulness is rarely shown to be better than an active control</w:t>
      </w:r>
      <w:r w:rsidRPr="002A366C">
        <w:rPr>
          <w:rFonts w:asciiTheme="minorHAnsi" w:hAnsiTheme="minorHAnsi" w:cstheme="minorHAnsi"/>
        </w:rPr>
        <w:t xml:space="preserve">. </w:t>
      </w:r>
      <w:r w:rsidRPr="002A366C">
        <w:rPr>
          <w:rStyle w:val="StyleUnderline"/>
          <w:rFonts w:asciiTheme="minorHAnsi" w:hAnsiTheme="minorHAnsi" w:cstheme="minorHAnsi"/>
        </w:rPr>
        <w:t>Many authors</w:t>
      </w:r>
      <w:r w:rsidRPr="002A366C">
        <w:rPr>
          <w:rFonts w:asciiTheme="minorHAnsi" w:hAnsiTheme="minorHAnsi" w:cstheme="minorHAnsi"/>
        </w:rPr>
        <w:t xml:space="preserve"> of systematic reviews of the evidence will </w:t>
      </w:r>
      <w:r w:rsidRPr="002A366C">
        <w:rPr>
          <w:rStyle w:val="StyleUnderline"/>
          <w:rFonts w:asciiTheme="minorHAnsi" w:hAnsiTheme="minorHAnsi" w:cstheme="minorHAnsi"/>
        </w:rPr>
        <w:t>excitedly report that mindfulness showed a small</w:t>
      </w:r>
      <w:r w:rsidRPr="002A366C">
        <w:rPr>
          <w:rFonts w:asciiTheme="minorHAnsi" w:hAnsiTheme="minorHAnsi" w:cstheme="minorHAnsi"/>
        </w:rPr>
        <w:t xml:space="preserve"> but significant </w:t>
      </w:r>
      <w:r w:rsidRPr="002A366C">
        <w:rPr>
          <w:rStyle w:val="StyleUnderline"/>
          <w:rFonts w:asciiTheme="minorHAnsi" w:hAnsiTheme="minorHAnsi" w:cstheme="minorHAnsi"/>
        </w:rPr>
        <w:t>benefit over people in the control group</w:t>
      </w:r>
      <w:r w:rsidRPr="002A366C">
        <w:rPr>
          <w:rFonts w:asciiTheme="minorHAnsi" w:hAnsiTheme="minorHAnsi" w:cstheme="minorHAnsi"/>
        </w:rPr>
        <w:t xml:space="preserve">, </w:t>
      </w:r>
      <w:r w:rsidRPr="002A366C">
        <w:rPr>
          <w:rStyle w:val="StyleUnderline"/>
          <w:rFonts w:asciiTheme="minorHAnsi" w:hAnsiTheme="minorHAnsi" w:cstheme="minorHAnsi"/>
        </w:rPr>
        <w:t>before</w:t>
      </w:r>
      <w:r w:rsidRPr="002A366C">
        <w:rPr>
          <w:rFonts w:asciiTheme="minorHAnsi" w:hAnsiTheme="minorHAnsi" w:cstheme="minorHAnsi"/>
        </w:rPr>
        <w:t xml:space="preserve"> quietly </w:t>
      </w:r>
      <w:r w:rsidRPr="002A366C">
        <w:rPr>
          <w:rStyle w:val="StyleUnderline"/>
          <w:rFonts w:asciiTheme="minorHAnsi" w:hAnsiTheme="minorHAnsi" w:cstheme="minorHAnsi"/>
        </w:rPr>
        <w:t>adding that there was no difference when mindfulness was</w:t>
      </w:r>
      <w:r w:rsidRPr="002A366C">
        <w:rPr>
          <w:rFonts w:asciiTheme="minorHAnsi" w:hAnsiTheme="minorHAnsi" w:cstheme="minorHAnsi"/>
        </w:rPr>
        <w:t xml:space="preserve"> strictly </w:t>
      </w:r>
      <w:r w:rsidRPr="002A366C">
        <w:rPr>
          <w:rStyle w:val="StyleUnderline"/>
          <w:rFonts w:asciiTheme="minorHAnsi" w:hAnsiTheme="minorHAnsi" w:cstheme="minorHAnsi"/>
        </w:rPr>
        <w:t>compared to active control</w:t>
      </w:r>
      <w:r w:rsidRPr="002A366C">
        <w:rPr>
          <w:rFonts w:asciiTheme="minorHAnsi" w:hAnsiTheme="minorHAnsi" w:cstheme="minorHAnsi"/>
        </w:rPr>
        <w:t xml:space="preserve"> </w:t>
      </w:r>
      <w:r w:rsidRPr="002A366C">
        <w:rPr>
          <w:rStyle w:val="StyleUnderline"/>
          <w:rFonts w:asciiTheme="minorHAnsi" w:hAnsiTheme="minorHAnsi" w:cstheme="minorHAnsi"/>
        </w:rPr>
        <w:t>groups</w:t>
      </w:r>
      <w:r w:rsidRPr="002A366C">
        <w:rPr>
          <w:rFonts w:asciiTheme="minorHAnsi" w:hAnsiTheme="minorHAnsi" w:cstheme="minorHAnsi"/>
        </w:rPr>
        <w:t xml:space="preserve">. The conclusion here is that doing something—anything, it would seem—is better than doing nothing. I have seen this frequently when so-called complementary or alternative medical interventions are touted as being scientifically proven: often, they were compared to people receiving nothing. If you’re in pain or mildly anxious, seeing someone, even someone whose intervention is based on magical beliefs, will feel better than being ignored. Even when researchers put mindfulness’ best foot forward, </w:t>
      </w:r>
      <w:r w:rsidRPr="00D67D64">
        <w:rPr>
          <w:rStyle w:val="StyleUnderline"/>
          <w:rFonts w:asciiTheme="minorHAnsi" w:hAnsiTheme="minorHAnsi" w:cstheme="minorHAnsi"/>
          <w:highlight w:val="cyan"/>
        </w:rPr>
        <w:t>the effect</w:t>
      </w:r>
      <w:r w:rsidRPr="002A366C">
        <w:rPr>
          <w:rStyle w:val="StyleUnderline"/>
          <w:rFonts w:asciiTheme="minorHAnsi" w:hAnsiTheme="minorHAnsi" w:cstheme="minorHAnsi"/>
        </w:rPr>
        <w:t xml:space="preserve"> it seems to have </w:t>
      </w:r>
      <w:proofErr w:type="gramStart"/>
      <w:r w:rsidRPr="00D67D64">
        <w:rPr>
          <w:rStyle w:val="StyleUnderline"/>
          <w:rFonts w:asciiTheme="minorHAnsi" w:hAnsiTheme="minorHAnsi" w:cstheme="minorHAnsi"/>
          <w:highlight w:val="cyan"/>
        </w:rPr>
        <w:t>is</w:t>
      </w:r>
      <w:proofErr w:type="gramEnd"/>
      <w:r w:rsidRPr="00D67D64">
        <w:rPr>
          <w:rStyle w:val="StyleUnderline"/>
          <w:rFonts w:asciiTheme="minorHAnsi" w:hAnsiTheme="minorHAnsi" w:cstheme="minorHAnsi"/>
          <w:highlight w:val="cyan"/>
        </w:rPr>
        <w:t xml:space="preserve"> small</w:t>
      </w:r>
      <w:r w:rsidRPr="002A366C">
        <w:rPr>
          <w:rFonts w:asciiTheme="minorHAnsi" w:hAnsiTheme="minorHAnsi" w:cstheme="minorHAnsi"/>
        </w:rPr>
        <w:t xml:space="preserve">. Despite an accumulation of ho-hum results, </w:t>
      </w:r>
      <w:r w:rsidRPr="002A366C">
        <w:rPr>
          <w:rStyle w:val="StyleUnderline"/>
          <w:rFonts w:asciiTheme="minorHAnsi" w:hAnsiTheme="minorHAnsi" w:cstheme="minorHAnsi"/>
        </w:rPr>
        <w:t>I read</w:t>
      </w:r>
      <w:r w:rsidRPr="002A366C">
        <w:rPr>
          <w:rFonts w:asciiTheme="minorHAnsi" w:hAnsiTheme="minorHAnsi" w:cstheme="minorHAnsi"/>
        </w:rPr>
        <w:t xml:space="preserve"> many discussion sections of </w:t>
      </w:r>
      <w:r w:rsidRPr="00D67D64">
        <w:rPr>
          <w:rStyle w:val="StyleUnderline"/>
          <w:rFonts w:asciiTheme="minorHAnsi" w:hAnsiTheme="minorHAnsi" w:cstheme="minorHAnsi"/>
          <w:highlight w:val="cyan"/>
        </w:rPr>
        <w:t>papers and</w:t>
      </w:r>
      <w:r w:rsidRPr="002A366C">
        <w:rPr>
          <w:rFonts w:asciiTheme="minorHAnsi" w:hAnsiTheme="minorHAnsi" w:cstheme="minorHAnsi"/>
        </w:rPr>
        <w:t xml:space="preserve"> quite a few </w:t>
      </w:r>
      <w:r w:rsidRPr="00D67D64">
        <w:rPr>
          <w:rStyle w:val="StyleUnderline"/>
          <w:rFonts w:asciiTheme="minorHAnsi" w:hAnsiTheme="minorHAnsi" w:cstheme="minorHAnsi"/>
          <w:highlight w:val="cyan"/>
        </w:rPr>
        <w:t>editorials</w:t>
      </w:r>
      <w:r w:rsidRPr="00D67D64">
        <w:rPr>
          <w:rFonts w:asciiTheme="minorHAnsi" w:hAnsiTheme="minorHAnsi" w:cstheme="minorHAnsi"/>
          <w:highlight w:val="cyan"/>
        </w:rPr>
        <w:t xml:space="preserve"> </w:t>
      </w:r>
      <w:r w:rsidRPr="00D67D64">
        <w:rPr>
          <w:rStyle w:val="StyleUnderline"/>
          <w:rFonts w:asciiTheme="minorHAnsi" w:hAnsiTheme="minorHAnsi" w:cstheme="minorHAnsi"/>
          <w:highlight w:val="cyan"/>
        </w:rPr>
        <w:t>spinning</w:t>
      </w:r>
      <w:r w:rsidRPr="002A366C">
        <w:rPr>
          <w:rFonts w:asciiTheme="minorHAnsi" w:hAnsiTheme="minorHAnsi" w:cstheme="minorHAnsi"/>
        </w:rPr>
        <w:t xml:space="preserve"> essentially </w:t>
      </w:r>
      <w:r w:rsidRPr="00D67D64">
        <w:rPr>
          <w:rStyle w:val="StyleUnderline"/>
          <w:rFonts w:asciiTheme="minorHAnsi" w:hAnsiTheme="minorHAnsi" w:cstheme="minorHAnsi"/>
          <w:highlight w:val="cyan"/>
        </w:rPr>
        <w:t>negative results into enthusiasm</w:t>
      </w:r>
      <w:r w:rsidRPr="002A366C">
        <w:rPr>
          <w:rStyle w:val="StyleUnderline"/>
          <w:rFonts w:asciiTheme="minorHAnsi" w:hAnsiTheme="minorHAnsi" w:cstheme="minorHAnsi"/>
        </w:rPr>
        <w:t xml:space="preserve"> for future research</w:t>
      </w:r>
      <w:r w:rsidRPr="002A366C">
        <w:rPr>
          <w:rFonts w:asciiTheme="minorHAnsi" w:hAnsiTheme="minorHAnsi" w:cstheme="minorHAnsi"/>
        </w:rPr>
        <w:t xml:space="preserve">. </w:t>
      </w:r>
      <w:r w:rsidRPr="00D67D64">
        <w:rPr>
          <w:rStyle w:val="StyleUnderline"/>
          <w:rFonts w:asciiTheme="minorHAnsi" w:hAnsiTheme="minorHAnsi" w:cstheme="minorHAnsi"/>
          <w:highlight w:val="cyan"/>
        </w:rPr>
        <w:t>This is</w:t>
      </w:r>
      <w:r w:rsidRPr="002A366C">
        <w:rPr>
          <w:rFonts w:asciiTheme="minorHAnsi" w:hAnsiTheme="minorHAnsi" w:cstheme="minorHAnsi"/>
        </w:rPr>
        <w:t xml:space="preserve"> a good example of the </w:t>
      </w:r>
      <w:r w:rsidRPr="00D67D64">
        <w:rPr>
          <w:rStyle w:val="Emphasis"/>
          <w:rFonts w:asciiTheme="minorHAnsi" w:hAnsiTheme="minorHAnsi" w:cstheme="minorHAnsi"/>
          <w:highlight w:val="cyan"/>
        </w:rPr>
        <w:t>white hat bias</w:t>
      </w:r>
      <w:r w:rsidRPr="002A366C">
        <w:rPr>
          <w:rFonts w:asciiTheme="minorHAnsi" w:hAnsiTheme="minorHAnsi" w:cstheme="minorHAnsi"/>
        </w:rPr>
        <w:t xml:space="preserve">, which is </w:t>
      </w:r>
      <w:r w:rsidRPr="00D67D64">
        <w:rPr>
          <w:rStyle w:val="Emphasis"/>
          <w:rFonts w:asciiTheme="minorHAnsi" w:hAnsiTheme="minorHAnsi" w:cstheme="minorHAnsi"/>
          <w:highlight w:val="cyan"/>
        </w:rPr>
        <w:t>when information</w:t>
      </w:r>
      <w:r w:rsidRPr="002A366C">
        <w:rPr>
          <w:rStyle w:val="Emphasis"/>
          <w:rFonts w:asciiTheme="minorHAnsi" w:hAnsiTheme="minorHAnsi" w:cstheme="minorHAnsi"/>
        </w:rPr>
        <w:t xml:space="preserve"> </w:t>
      </w:r>
      <w:r w:rsidRPr="00D67D64">
        <w:rPr>
          <w:rStyle w:val="Emphasis"/>
          <w:rFonts w:asciiTheme="minorHAnsi" w:hAnsiTheme="minorHAnsi" w:cstheme="minorHAnsi"/>
          <w:highlight w:val="cyan"/>
        </w:rPr>
        <w:t>is distorted because the goal is</w:t>
      </w:r>
      <w:r w:rsidRPr="002A366C">
        <w:rPr>
          <w:rStyle w:val="Emphasis"/>
          <w:rFonts w:asciiTheme="minorHAnsi" w:hAnsiTheme="minorHAnsi" w:cstheme="minorHAnsi"/>
        </w:rPr>
        <w:t xml:space="preserve"> seen as </w:t>
      </w:r>
      <w:r w:rsidRPr="00D67D64">
        <w:rPr>
          <w:rStyle w:val="Emphasis"/>
          <w:rFonts w:asciiTheme="minorHAnsi" w:hAnsiTheme="minorHAnsi" w:cstheme="minorHAnsi"/>
          <w:highlight w:val="cyan"/>
        </w:rPr>
        <w:t>righteous</w:t>
      </w:r>
      <w:r w:rsidRPr="002A366C">
        <w:rPr>
          <w:rFonts w:asciiTheme="minorHAnsi" w:hAnsiTheme="minorHAnsi" w:cstheme="minorHAnsi"/>
        </w:rPr>
        <w:t xml:space="preserve">. It would be great if mindfulness meditation could credibly treat anxiety, insomnia, and pain perception! Thus, many scientists in the field seem intent on proving that mindfulness is good. This attitude is not limited to this practice; rather, the image we have of scientists trying to disprove their hypothesis is, in my experience, rarely seen in practice. Scientists want to prove that cool and interesting things exist, even when the evidence before them is far from convincing. Some will argue that mindfulness meditation has worked for them. It may be because they have been practicing it for years; studies tend to be much shorter, so if the benefits really take time to manifest, they are unlikely to be unearthed by current research. It may also be because mindfulness can work, just that there is apparently nothing magical or specific about it. A similar relief might be felt by practicing other relaxing activities. They may also report a deeper change in themselves, perhaps even a sort of mystical experience or a spiritual awakening. This kind of outcome is extremely hard to measure in the context of a study and unlikely to surface when said study wraps up after a measly two months. And these studies have so many problems which showcase how hard it is to investigate the human mind. Sometimes, researchers will report that mindfulness improved a composite score in participants, meaning an aggregate of different measures like anxiety, depression, and stress. For example, a </w:t>
      </w:r>
      <w:hyperlink r:id="rId14" w:history="1">
        <w:r w:rsidRPr="002A366C">
          <w:rPr>
            <w:rStyle w:val="Hyperlink"/>
            <w:rFonts w:asciiTheme="minorHAnsi" w:hAnsiTheme="minorHAnsi" w:cstheme="minorHAnsi"/>
          </w:rPr>
          <w:t>meta-analysis</w:t>
        </w:r>
      </w:hyperlink>
      <w:r w:rsidRPr="002A366C">
        <w:rPr>
          <w:rFonts w:asciiTheme="minorHAnsi" w:hAnsiTheme="minorHAnsi" w:cstheme="minorHAnsi"/>
        </w:rPr>
        <w:t xml:space="preserve"> showed that mindfulness really worked for adolescents in high school when looking at that composite score… but the benefits disappeared when looking only at anxiety or depression. Also, even something as straightforward as anxiety can be measured using many different questionnaires, but are they really all measuring the same thing? Then there is who you test. Can you compare children to teenagers? Can teenagers and young adults be combined? What if age makes a difference in how you respond to a mindfulness intervention? Beyond these problems, there is the crucial difference between efficacy and effectiveness, two words which are not synonymous in science. The efficacy of mindfulness is when the intervention is done under ideal conditions; its effectiveness is how it fares in the real world. Those world-famous apps to help you </w:t>
      </w:r>
      <w:proofErr w:type="gramStart"/>
      <w:r w:rsidRPr="002A366C">
        <w:rPr>
          <w:rFonts w:asciiTheme="minorHAnsi" w:hAnsiTheme="minorHAnsi" w:cstheme="minorHAnsi"/>
        </w:rPr>
        <w:t>meditate?</w:t>
      </w:r>
      <w:proofErr w:type="gramEnd"/>
      <w:r w:rsidRPr="002A366C">
        <w:rPr>
          <w:rFonts w:asciiTheme="minorHAnsi" w:hAnsiTheme="minorHAnsi" w:cstheme="minorHAnsi"/>
        </w:rPr>
        <w:t xml:space="preserve"> Maybe they work a little bit, but they certainly don’t work if </w:t>
      </w:r>
      <w:r w:rsidRPr="002A366C">
        <w:rPr>
          <w:rFonts w:asciiTheme="minorHAnsi" w:hAnsiTheme="minorHAnsi" w:cstheme="minorHAnsi"/>
        </w:rPr>
        <w:lastRenderedPageBreak/>
        <w:t xml:space="preserve">you don’t use them. When deployed in the context of a study, a </w:t>
      </w:r>
      <w:hyperlink r:id="rId15" w:history="1">
        <w:r w:rsidRPr="002A366C">
          <w:rPr>
            <w:rStyle w:val="Hyperlink"/>
            <w:rFonts w:asciiTheme="minorHAnsi" w:hAnsiTheme="minorHAnsi" w:cstheme="minorHAnsi"/>
          </w:rPr>
          <w:t>quarter</w:t>
        </w:r>
      </w:hyperlink>
      <w:r w:rsidRPr="002A366C">
        <w:rPr>
          <w:rFonts w:asciiTheme="minorHAnsi" w:hAnsiTheme="minorHAnsi" w:cstheme="minorHAnsi"/>
        </w:rPr>
        <w:t xml:space="preserve"> of participants abandon them during the study itself. (This number is </w:t>
      </w:r>
      <w:proofErr w:type="gramStart"/>
      <w:r w:rsidRPr="002A366C">
        <w:rPr>
          <w:rFonts w:asciiTheme="minorHAnsi" w:hAnsiTheme="minorHAnsi" w:cstheme="minorHAnsi"/>
        </w:rPr>
        <w:t>similar to</w:t>
      </w:r>
      <w:proofErr w:type="gramEnd"/>
      <w:r w:rsidRPr="002A366C">
        <w:rPr>
          <w:rFonts w:asciiTheme="minorHAnsi" w:hAnsiTheme="minorHAnsi" w:cstheme="minorHAnsi"/>
        </w:rPr>
        <w:t xml:space="preserve"> what is seen with mental health apps in general.) The dropout can be partly avoided by paying the participant, but it’s unlikely that Headspace will start paying its customers to continue using the app. Outside of research projects in which people are told to use a meditation app, the numbers are even worse. Thousands of people who chose to get a one-year membership to the Calm app were followed in time, and </w:t>
      </w:r>
      <w:hyperlink r:id="rId16" w:history="1">
        <w:r w:rsidRPr="002A366C">
          <w:rPr>
            <w:rStyle w:val="Hyperlink"/>
            <w:rFonts w:asciiTheme="minorHAnsi" w:hAnsiTheme="minorHAnsi" w:cstheme="minorHAnsi"/>
          </w:rPr>
          <w:t>over half of them</w:t>
        </w:r>
      </w:hyperlink>
      <w:r w:rsidRPr="002A366C">
        <w:rPr>
          <w:rFonts w:asciiTheme="minorHAnsi" w:hAnsiTheme="minorHAnsi" w:cstheme="minorHAnsi"/>
        </w:rPr>
        <w:t xml:space="preserve"> had abandoned the app within a year. For those who stuck with it, the average duration of meditating was less than four minutes a day. This reminds me of the time before the Apple Watch, when dedicated fitness trackers very often </w:t>
      </w:r>
      <w:hyperlink r:id="rId17" w:history="1">
        <w:r w:rsidRPr="002A366C">
          <w:rPr>
            <w:rStyle w:val="Hyperlink"/>
            <w:rFonts w:asciiTheme="minorHAnsi" w:hAnsiTheme="minorHAnsi" w:cstheme="minorHAnsi"/>
          </w:rPr>
          <w:t>ended up in a drawer</w:t>
        </w:r>
      </w:hyperlink>
      <w:r w:rsidRPr="002A366C">
        <w:rPr>
          <w:rFonts w:asciiTheme="minorHAnsi" w:hAnsiTheme="minorHAnsi" w:cstheme="minorHAnsi"/>
        </w:rPr>
        <w:t xml:space="preserve">. That tracker may have been efficacious in a trial, but it has zero effectiveness when you don’t wear it. If you still want to try mindfulness meditation to see if it makes a difference in your life, you should also be aware of its darker side. The harms may be subtle, but we should be mindful of them. Happiness is an inside job </w:t>
      </w:r>
      <w:r w:rsidRPr="002A366C">
        <w:rPr>
          <w:rStyle w:val="StyleUnderline"/>
          <w:rFonts w:asciiTheme="minorHAnsi" w:hAnsiTheme="minorHAnsi" w:cstheme="minorHAnsi"/>
        </w:rPr>
        <w:t xml:space="preserve">Meditating is </w:t>
      </w:r>
      <w:proofErr w:type="gramStart"/>
      <w:r w:rsidRPr="002A366C">
        <w:rPr>
          <w:rStyle w:val="StyleUnderline"/>
          <w:rFonts w:asciiTheme="minorHAnsi" w:hAnsiTheme="minorHAnsi" w:cstheme="minorHAnsi"/>
        </w:rPr>
        <w:t>pretty harmless</w:t>
      </w:r>
      <w:proofErr w:type="gramEnd"/>
      <w:r w:rsidRPr="002A366C">
        <w:rPr>
          <w:rStyle w:val="StyleUnderline"/>
          <w:rFonts w:asciiTheme="minorHAnsi" w:hAnsiTheme="minorHAnsi" w:cstheme="minorHAnsi"/>
        </w:rPr>
        <w:t xml:space="preserve"> for most</w:t>
      </w:r>
      <w:r w:rsidRPr="002A366C">
        <w:rPr>
          <w:rFonts w:asciiTheme="minorHAnsi" w:hAnsiTheme="minorHAnsi" w:cstheme="minorHAnsi"/>
        </w:rPr>
        <w:t xml:space="preserve"> people, </w:t>
      </w:r>
      <w:r w:rsidRPr="002A366C">
        <w:rPr>
          <w:rStyle w:val="StyleUnderline"/>
          <w:rFonts w:asciiTheme="minorHAnsi" w:hAnsiTheme="minorHAnsi" w:cstheme="minorHAnsi"/>
        </w:rPr>
        <w:t>but</w:t>
      </w:r>
      <w:r w:rsidRPr="002A366C">
        <w:rPr>
          <w:rFonts w:asciiTheme="minorHAnsi" w:hAnsiTheme="minorHAnsi" w:cstheme="minorHAnsi"/>
        </w:rPr>
        <w:t xml:space="preserve"> </w:t>
      </w:r>
      <w:r w:rsidRPr="00D67D64">
        <w:rPr>
          <w:rStyle w:val="Emphasis"/>
          <w:rFonts w:asciiTheme="minorHAnsi" w:hAnsiTheme="minorHAnsi" w:cstheme="minorHAnsi"/>
          <w:highlight w:val="cyan"/>
        </w:rPr>
        <w:t>scholars have raised a concern that</w:t>
      </w:r>
      <w:r w:rsidRPr="002A366C">
        <w:rPr>
          <w:rStyle w:val="Emphasis"/>
          <w:rFonts w:asciiTheme="minorHAnsi" w:hAnsiTheme="minorHAnsi" w:cstheme="minorHAnsi"/>
        </w:rPr>
        <w:t xml:space="preserve"> its </w:t>
      </w:r>
      <w:r w:rsidRPr="00D67D64">
        <w:rPr>
          <w:rStyle w:val="Emphasis"/>
          <w:rFonts w:asciiTheme="minorHAnsi" w:hAnsiTheme="minorHAnsi" w:cstheme="minorHAnsi"/>
          <w:highlight w:val="cyan"/>
        </w:rPr>
        <w:t>side effects are</w:t>
      </w:r>
      <w:r w:rsidRPr="002A366C">
        <w:rPr>
          <w:rFonts w:asciiTheme="minorHAnsi" w:hAnsiTheme="minorHAnsi" w:cstheme="minorHAnsi"/>
        </w:rPr>
        <w:t xml:space="preserve"> often </w:t>
      </w:r>
      <w:r w:rsidRPr="00D67D64">
        <w:rPr>
          <w:rStyle w:val="Emphasis"/>
          <w:rFonts w:asciiTheme="minorHAnsi" w:hAnsiTheme="minorHAnsi" w:cstheme="minorHAnsi"/>
          <w:highlight w:val="cyan"/>
        </w:rPr>
        <w:t>not systematically reported</w:t>
      </w:r>
      <w:r w:rsidRPr="002A366C">
        <w:rPr>
          <w:rFonts w:asciiTheme="minorHAnsi" w:hAnsiTheme="minorHAnsi" w:cstheme="minorHAnsi"/>
        </w:rPr>
        <w:t xml:space="preserve"> in the literature. </w:t>
      </w:r>
      <w:r w:rsidRPr="002A366C">
        <w:rPr>
          <w:rStyle w:val="StyleUnderline"/>
          <w:rFonts w:asciiTheme="minorHAnsi" w:hAnsiTheme="minorHAnsi" w:cstheme="minorHAnsi"/>
        </w:rPr>
        <w:t xml:space="preserve">There have been examples of </w:t>
      </w:r>
      <w:r w:rsidRPr="00D67D64">
        <w:rPr>
          <w:rStyle w:val="StyleUnderline"/>
          <w:rFonts w:asciiTheme="minorHAnsi" w:hAnsiTheme="minorHAnsi" w:cstheme="minorHAnsi"/>
          <w:highlight w:val="cyan"/>
        </w:rPr>
        <w:t>people experiencing</w:t>
      </w:r>
      <w:r w:rsidRPr="00D67D64">
        <w:rPr>
          <w:rFonts w:asciiTheme="minorHAnsi" w:hAnsiTheme="minorHAnsi" w:cstheme="minorHAnsi"/>
          <w:highlight w:val="cyan"/>
        </w:rPr>
        <w:t xml:space="preserve"> </w:t>
      </w:r>
      <w:r w:rsidRPr="00D67D64">
        <w:rPr>
          <w:rStyle w:val="Emphasis"/>
          <w:rFonts w:asciiTheme="minorHAnsi" w:hAnsiTheme="minorHAnsi" w:cstheme="minorHAnsi"/>
          <w:highlight w:val="cyan"/>
        </w:rPr>
        <w:t>panic attacks</w:t>
      </w:r>
      <w:r w:rsidRPr="002A366C">
        <w:rPr>
          <w:rFonts w:asciiTheme="minorHAnsi" w:hAnsiTheme="minorHAnsi" w:cstheme="minorHAnsi"/>
        </w:rPr>
        <w:t xml:space="preserve">, </w:t>
      </w:r>
      <w:r w:rsidRPr="00D67D64">
        <w:rPr>
          <w:rStyle w:val="Emphasis"/>
          <w:rFonts w:asciiTheme="minorHAnsi" w:hAnsiTheme="minorHAnsi" w:cstheme="minorHAnsi"/>
          <w:highlight w:val="cyan"/>
        </w:rPr>
        <w:t>traumatic flashbacks</w:t>
      </w:r>
      <w:r w:rsidRPr="002A366C">
        <w:rPr>
          <w:rFonts w:asciiTheme="minorHAnsi" w:hAnsiTheme="minorHAnsi" w:cstheme="minorHAnsi"/>
        </w:rPr>
        <w:t xml:space="preserve">, </w:t>
      </w:r>
      <w:r w:rsidRPr="00D67D64">
        <w:rPr>
          <w:rStyle w:val="Emphasis"/>
          <w:rFonts w:asciiTheme="minorHAnsi" w:hAnsiTheme="minorHAnsi" w:cstheme="minorHAnsi"/>
          <w:highlight w:val="cyan"/>
        </w:rPr>
        <w:t>depersonalization, disorientation, even psychosis</w:t>
      </w:r>
      <w:r w:rsidRPr="002A366C">
        <w:rPr>
          <w:rFonts w:asciiTheme="minorHAnsi" w:hAnsiTheme="minorHAnsi" w:cstheme="minorHAnsi"/>
        </w:rPr>
        <w:t xml:space="preserve"> f</w:t>
      </w:r>
    </w:p>
    <w:p w14:paraId="0BD84DD0" w14:textId="77777777" w:rsidR="00481BFE" w:rsidRDefault="00481BFE" w:rsidP="00481BFE">
      <w:pPr>
        <w:rPr>
          <w:rFonts w:asciiTheme="minorHAnsi" w:hAnsiTheme="minorHAnsi" w:cstheme="minorHAnsi"/>
        </w:rPr>
      </w:pPr>
    </w:p>
    <w:p w14:paraId="042DE4DB" w14:textId="77777777" w:rsidR="00481BFE" w:rsidRDefault="00481BFE" w:rsidP="00481BFE">
      <w:pPr>
        <w:rPr>
          <w:rFonts w:asciiTheme="minorHAnsi" w:hAnsiTheme="minorHAnsi" w:cstheme="minorHAnsi"/>
        </w:rPr>
      </w:pPr>
    </w:p>
    <w:p w14:paraId="6FB15330" w14:textId="77777777" w:rsidR="00481BFE" w:rsidRDefault="00481BFE" w:rsidP="00481BFE">
      <w:pPr>
        <w:rPr>
          <w:rFonts w:asciiTheme="minorHAnsi" w:hAnsiTheme="minorHAnsi" w:cstheme="minorHAnsi"/>
        </w:rPr>
      </w:pPr>
    </w:p>
    <w:p w14:paraId="00D14A08" w14:textId="77777777" w:rsidR="00481BFE" w:rsidRDefault="00481BFE" w:rsidP="00481BFE">
      <w:pPr>
        <w:rPr>
          <w:rFonts w:asciiTheme="minorHAnsi" w:hAnsiTheme="minorHAnsi" w:cstheme="minorHAnsi"/>
        </w:rPr>
      </w:pPr>
    </w:p>
    <w:p w14:paraId="7811D677" w14:textId="77777777" w:rsidR="00481BFE" w:rsidRPr="002A366C" w:rsidRDefault="00481BFE" w:rsidP="00481BFE">
      <w:pPr>
        <w:rPr>
          <w:rFonts w:asciiTheme="minorHAnsi" w:hAnsiTheme="minorHAnsi" w:cstheme="minorHAnsi"/>
        </w:rPr>
      </w:pPr>
      <w:proofErr w:type="spellStart"/>
      <w:r w:rsidRPr="002A366C">
        <w:rPr>
          <w:rFonts w:asciiTheme="minorHAnsi" w:hAnsiTheme="minorHAnsi" w:cstheme="minorHAnsi"/>
        </w:rPr>
        <w:t>ollowing</w:t>
      </w:r>
      <w:proofErr w:type="spellEnd"/>
      <w:r w:rsidRPr="002A366C">
        <w:rPr>
          <w:rFonts w:asciiTheme="minorHAnsi" w:hAnsiTheme="minorHAnsi" w:cstheme="minorHAnsi"/>
        </w:rPr>
        <w:t xml:space="preserve"> mindfulness. These undesirable consequences appear to be rare, and it’s possible they affect very specific types of people who should be told to stay away from it, but </w:t>
      </w:r>
      <w:r w:rsidRPr="002A366C">
        <w:rPr>
          <w:rStyle w:val="StyleUnderline"/>
          <w:rFonts w:asciiTheme="minorHAnsi" w:hAnsiTheme="minorHAnsi" w:cstheme="minorHAnsi"/>
        </w:rPr>
        <w:t>given how poorly documented these effects are</w:t>
      </w:r>
      <w:r w:rsidRPr="002A366C">
        <w:rPr>
          <w:rFonts w:asciiTheme="minorHAnsi" w:hAnsiTheme="minorHAnsi" w:cstheme="minorHAnsi"/>
        </w:rPr>
        <w:t xml:space="preserve">, </w:t>
      </w:r>
      <w:r w:rsidRPr="002A366C">
        <w:rPr>
          <w:rStyle w:val="StyleUnderline"/>
          <w:rFonts w:asciiTheme="minorHAnsi" w:hAnsiTheme="minorHAnsi" w:cstheme="minorHAnsi"/>
        </w:rPr>
        <w:t>it is impossible to</w:t>
      </w:r>
      <w:r w:rsidRPr="002A366C">
        <w:rPr>
          <w:rFonts w:asciiTheme="minorHAnsi" w:hAnsiTheme="minorHAnsi" w:cstheme="minorHAnsi"/>
        </w:rPr>
        <w:t xml:space="preserve"> truly </w:t>
      </w:r>
      <w:r w:rsidRPr="002A366C">
        <w:rPr>
          <w:rStyle w:val="StyleUnderline"/>
          <w:rFonts w:asciiTheme="minorHAnsi" w:hAnsiTheme="minorHAnsi" w:cstheme="minorHAnsi"/>
        </w:rPr>
        <w:t>estimate how common they are</w:t>
      </w:r>
      <w:r w:rsidRPr="002A366C">
        <w:rPr>
          <w:rFonts w:asciiTheme="minorHAnsi" w:hAnsiTheme="minorHAnsi" w:cstheme="minorHAnsi"/>
        </w:rPr>
        <w:t xml:space="preserve">. </w:t>
      </w:r>
      <w:r w:rsidRPr="002A366C">
        <w:rPr>
          <w:rStyle w:val="StyleUnderline"/>
          <w:rFonts w:asciiTheme="minorHAnsi" w:hAnsiTheme="minorHAnsi" w:cstheme="minorHAnsi"/>
        </w:rPr>
        <w:t>Despite</w:t>
      </w:r>
      <w:r w:rsidRPr="002A366C">
        <w:rPr>
          <w:rFonts w:asciiTheme="minorHAnsi" w:hAnsiTheme="minorHAnsi" w:cstheme="minorHAnsi"/>
        </w:rPr>
        <w:t xml:space="preserve"> the </w:t>
      </w:r>
      <w:r w:rsidRPr="002A366C">
        <w:rPr>
          <w:rStyle w:val="StyleUnderline"/>
          <w:rFonts w:asciiTheme="minorHAnsi" w:hAnsiTheme="minorHAnsi" w:cstheme="minorHAnsi"/>
        </w:rPr>
        <w:t>lukewarm literature on the benefits of mindfulness</w:t>
      </w:r>
      <w:r w:rsidRPr="002A366C">
        <w:rPr>
          <w:rFonts w:asciiTheme="minorHAnsi" w:hAnsiTheme="minorHAnsi" w:cstheme="minorHAnsi"/>
        </w:rPr>
        <w:t xml:space="preserve">, </w:t>
      </w:r>
      <w:r w:rsidRPr="002A366C">
        <w:rPr>
          <w:rStyle w:val="StyleUnderline"/>
          <w:rFonts w:asciiTheme="minorHAnsi" w:hAnsiTheme="minorHAnsi" w:cstheme="minorHAnsi"/>
        </w:rPr>
        <w:t xml:space="preserve">there is something unsettling about how quickly it was adopted </w:t>
      </w:r>
      <w:r w:rsidRPr="002A366C">
        <w:rPr>
          <w:rFonts w:asciiTheme="minorHAnsi" w:hAnsiTheme="minorHAnsi" w:cstheme="minorHAnsi"/>
        </w:rPr>
        <w:t xml:space="preserve">by employers and schools. Part of the reason why is that </w:t>
      </w:r>
      <w:r w:rsidRPr="00D67D64">
        <w:rPr>
          <w:rStyle w:val="Emphasis"/>
          <w:rFonts w:asciiTheme="minorHAnsi" w:hAnsiTheme="minorHAnsi" w:cstheme="minorHAnsi"/>
          <w:highlight w:val="cyan"/>
        </w:rPr>
        <w:t>it displaces societal problems onto the individual</w:t>
      </w:r>
      <w:r w:rsidRPr="002A366C">
        <w:rPr>
          <w:rFonts w:asciiTheme="minorHAnsi" w:hAnsiTheme="minorHAnsi" w:cstheme="minorHAnsi"/>
        </w:rPr>
        <w:t xml:space="preserve">. </w:t>
      </w:r>
      <w:r w:rsidRPr="00D67D64">
        <w:rPr>
          <w:rStyle w:val="StyleUnderline"/>
          <w:rFonts w:asciiTheme="minorHAnsi" w:hAnsiTheme="minorHAnsi" w:cstheme="minorHAnsi"/>
          <w:highlight w:val="cyan"/>
        </w:rPr>
        <w:t>The message</w:t>
      </w:r>
      <w:r w:rsidRPr="002A366C">
        <w:rPr>
          <w:rFonts w:asciiTheme="minorHAnsi" w:hAnsiTheme="minorHAnsi" w:cstheme="minorHAnsi"/>
        </w:rPr>
        <w:t xml:space="preserve"> often conveyed </w:t>
      </w:r>
      <w:r w:rsidRPr="00D67D64">
        <w:rPr>
          <w:rStyle w:val="StyleUnderline"/>
          <w:rFonts w:asciiTheme="minorHAnsi" w:hAnsiTheme="minorHAnsi" w:cstheme="minorHAnsi"/>
          <w:highlight w:val="cyan"/>
        </w:rPr>
        <w:t>is that if people are stressed</w:t>
      </w:r>
      <w:r w:rsidRPr="002A366C">
        <w:rPr>
          <w:rFonts w:asciiTheme="minorHAnsi" w:hAnsiTheme="minorHAnsi" w:cstheme="minorHAnsi"/>
        </w:rPr>
        <w:t xml:space="preserve"> out </w:t>
      </w:r>
      <w:r w:rsidRPr="002A366C">
        <w:rPr>
          <w:rStyle w:val="StyleUnderline"/>
          <w:rFonts w:asciiTheme="minorHAnsi" w:hAnsiTheme="minorHAnsi" w:cstheme="minorHAnsi"/>
        </w:rPr>
        <w:t xml:space="preserve">or depressed or anxious </w:t>
      </w:r>
      <w:r w:rsidRPr="00D67D64">
        <w:rPr>
          <w:rStyle w:val="StyleUnderline"/>
          <w:rFonts w:asciiTheme="minorHAnsi" w:hAnsiTheme="minorHAnsi" w:cstheme="minorHAnsi"/>
          <w:highlight w:val="cyan"/>
        </w:rPr>
        <w:t>about the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world</w:t>
      </w:r>
      <w:r w:rsidRPr="002A366C">
        <w:rPr>
          <w:rFonts w:asciiTheme="minorHAnsi" w:hAnsiTheme="minorHAnsi" w:cstheme="minorHAnsi"/>
        </w:rPr>
        <w:t xml:space="preserve"> around them, </w:t>
      </w:r>
      <w:r w:rsidRPr="00D67D64">
        <w:rPr>
          <w:rStyle w:val="StyleUnderline"/>
          <w:rFonts w:asciiTheme="minorHAnsi" w:hAnsiTheme="minorHAnsi" w:cstheme="minorHAnsi"/>
          <w:highlight w:val="cyan"/>
        </w:rPr>
        <w:t>it’s because they’re not meditating enough</w:t>
      </w:r>
      <w:r w:rsidRPr="002A366C">
        <w:rPr>
          <w:rFonts w:asciiTheme="minorHAnsi" w:hAnsiTheme="minorHAnsi" w:cstheme="minorHAnsi"/>
        </w:rPr>
        <w:t xml:space="preserve">. </w:t>
      </w:r>
      <w:r w:rsidRPr="00D67D64">
        <w:rPr>
          <w:rStyle w:val="StyleUnderline"/>
          <w:rFonts w:asciiTheme="minorHAnsi" w:hAnsiTheme="minorHAnsi" w:cstheme="minorHAnsi"/>
          <w:highlight w:val="cyan"/>
        </w:rPr>
        <w:t>We</w:t>
      </w:r>
      <w:r w:rsidRPr="002A366C">
        <w:rPr>
          <w:rFonts w:asciiTheme="minorHAnsi" w:hAnsiTheme="minorHAnsi" w:cstheme="minorHAnsi"/>
        </w:rPr>
        <w:t xml:space="preserve"> already </w:t>
      </w:r>
      <w:r w:rsidRPr="00D67D64">
        <w:rPr>
          <w:rStyle w:val="StyleUnderline"/>
          <w:rFonts w:asciiTheme="minorHAnsi" w:hAnsiTheme="minorHAnsi" w:cstheme="minorHAnsi"/>
          <w:highlight w:val="cyan"/>
        </w:rPr>
        <w:t xml:space="preserve">see this with </w:t>
      </w:r>
      <w:r w:rsidRPr="002A366C">
        <w:rPr>
          <w:rStyle w:val="StyleUnderline"/>
          <w:rFonts w:asciiTheme="minorHAnsi" w:hAnsiTheme="minorHAnsi" w:cstheme="minorHAnsi"/>
        </w:rPr>
        <w:t xml:space="preserve">pollution and </w:t>
      </w:r>
      <w:r w:rsidRPr="00D67D64">
        <w:rPr>
          <w:rStyle w:val="StyleUnderline"/>
          <w:rFonts w:asciiTheme="minorHAnsi" w:hAnsiTheme="minorHAnsi" w:cstheme="minorHAnsi"/>
          <w:highlight w:val="cyan"/>
        </w:rPr>
        <w:t>climate change</w:t>
      </w:r>
      <w:r w:rsidRPr="002A366C">
        <w:rPr>
          <w:rFonts w:asciiTheme="minorHAnsi" w:hAnsiTheme="minorHAnsi" w:cstheme="minorHAnsi"/>
        </w:rPr>
        <w:t xml:space="preserve">: how easily </w:t>
      </w:r>
      <w:r w:rsidRPr="00D67D64">
        <w:rPr>
          <w:rStyle w:val="StyleUnderline"/>
          <w:rFonts w:asciiTheme="minorHAnsi" w:hAnsiTheme="minorHAnsi" w:cstheme="minorHAnsi"/>
          <w:highlight w:val="cyan"/>
        </w:rPr>
        <w:t>corporations</w:t>
      </w:r>
      <w:r w:rsidRPr="002A366C">
        <w:rPr>
          <w:rFonts w:asciiTheme="minorHAnsi" w:hAnsiTheme="minorHAnsi" w:cstheme="minorHAnsi"/>
        </w:rPr>
        <w:t xml:space="preserve"> will </w:t>
      </w:r>
      <w:r w:rsidRPr="00D67D64">
        <w:rPr>
          <w:rStyle w:val="StyleUnderline"/>
          <w:rFonts w:asciiTheme="minorHAnsi" w:hAnsiTheme="minorHAnsi" w:cstheme="minorHAnsi"/>
          <w:highlight w:val="cyan"/>
        </w:rPr>
        <w:t>put the onus on consumers</w:t>
      </w:r>
      <w:r w:rsidRPr="002A366C">
        <w:rPr>
          <w:rStyle w:val="StyleUnderline"/>
          <w:rFonts w:asciiTheme="minorHAnsi" w:hAnsiTheme="minorHAnsi" w:cstheme="minorHAnsi"/>
        </w:rPr>
        <w:t xml:space="preserve"> to stop littering and to recycle</w:t>
      </w:r>
      <w:r w:rsidRPr="002A366C">
        <w:rPr>
          <w:rFonts w:asciiTheme="minorHAnsi" w:hAnsiTheme="minorHAnsi" w:cstheme="minorHAnsi"/>
        </w:rPr>
        <w:t xml:space="preserve">. As Professor Ronald Purser phrased it in </w:t>
      </w:r>
      <w:hyperlink r:id="rId18" w:history="1">
        <w:r w:rsidRPr="002A366C">
          <w:rPr>
            <w:rStyle w:val="Hyperlink"/>
            <w:rFonts w:asciiTheme="minorHAnsi" w:hAnsiTheme="minorHAnsi" w:cstheme="minorHAnsi"/>
          </w:rPr>
          <w:t>a scathing essay</w:t>
        </w:r>
      </w:hyperlink>
      <w:r w:rsidRPr="002A366C">
        <w:rPr>
          <w:rFonts w:asciiTheme="minorHAnsi" w:hAnsiTheme="minorHAnsi" w:cstheme="minorHAnsi"/>
        </w:rPr>
        <w:t>, “</w:t>
      </w:r>
      <w:r w:rsidRPr="002A366C">
        <w:rPr>
          <w:rStyle w:val="StyleUnderline"/>
          <w:rFonts w:asciiTheme="minorHAnsi" w:hAnsiTheme="minorHAnsi" w:cstheme="minorHAnsi"/>
        </w:rPr>
        <w:t>instead of setting practitioners free</w:t>
      </w:r>
      <w:r w:rsidRPr="002A366C">
        <w:rPr>
          <w:rFonts w:asciiTheme="minorHAnsi" w:hAnsiTheme="minorHAnsi" w:cstheme="minorHAnsi"/>
        </w:rPr>
        <w:t xml:space="preserve">, [mindfulness </w:t>
      </w:r>
      <w:r w:rsidRPr="002A366C">
        <w:rPr>
          <w:rStyle w:val="StyleUnderline"/>
          <w:rFonts w:asciiTheme="minorHAnsi" w:hAnsiTheme="minorHAnsi" w:cstheme="minorHAnsi"/>
        </w:rPr>
        <w:t>meditation</w:t>
      </w:r>
      <w:r w:rsidRPr="002A366C">
        <w:rPr>
          <w:rFonts w:asciiTheme="minorHAnsi" w:hAnsiTheme="minorHAnsi" w:cstheme="minorHAnsi"/>
        </w:rPr>
        <w:t xml:space="preserve">] </w:t>
      </w:r>
      <w:r w:rsidRPr="002A366C">
        <w:rPr>
          <w:rStyle w:val="StyleUnderline"/>
          <w:rFonts w:asciiTheme="minorHAnsi" w:hAnsiTheme="minorHAnsi" w:cstheme="minorHAnsi"/>
        </w:rPr>
        <w:t>helps them adjust to the</w:t>
      </w:r>
      <w:r w:rsidRPr="002A366C">
        <w:rPr>
          <w:rFonts w:asciiTheme="minorHAnsi" w:hAnsiTheme="minorHAnsi" w:cstheme="minorHAnsi"/>
        </w:rPr>
        <w:t xml:space="preserve"> very </w:t>
      </w:r>
      <w:r w:rsidRPr="002A366C">
        <w:rPr>
          <w:rStyle w:val="StyleUnderline"/>
          <w:rFonts w:asciiTheme="minorHAnsi" w:hAnsiTheme="minorHAnsi" w:cstheme="minorHAnsi"/>
        </w:rPr>
        <w:t>conditions that caused their problems</w:t>
      </w:r>
      <w:r w:rsidRPr="002A366C">
        <w:rPr>
          <w:rFonts w:asciiTheme="minorHAnsi" w:hAnsiTheme="minorHAnsi" w:cstheme="minorHAnsi"/>
        </w:rPr>
        <w:t xml:space="preserve">.” </w:t>
      </w:r>
      <w:r w:rsidRPr="00D67D64">
        <w:rPr>
          <w:rStyle w:val="Emphasis"/>
          <w:rFonts w:asciiTheme="minorHAnsi" w:hAnsiTheme="minorHAnsi" w:cstheme="minorHAnsi"/>
          <w:highlight w:val="cyan"/>
        </w:rPr>
        <w:t>Why should people in power improve the system we live in when they can simply tell us to meditate</w:t>
      </w:r>
      <w:r w:rsidRPr="002A366C">
        <w:rPr>
          <w:rFonts w:asciiTheme="minorHAnsi" w:hAnsiTheme="minorHAnsi" w:cstheme="minorHAnsi"/>
        </w:rPr>
        <w:t xml:space="preserve"> and get used to it? The bottom line, though, is that I am not against mindfulness meditation. I am against its promotion as a coping tool by organizations that refuse to change and against its proselytizing as a revolution-in-the-making, when the </w:t>
      </w:r>
      <w:r w:rsidRPr="002A366C">
        <w:rPr>
          <w:rStyle w:val="StyleUnderline"/>
          <w:rFonts w:asciiTheme="minorHAnsi" w:hAnsiTheme="minorHAnsi" w:cstheme="minorHAnsi"/>
        </w:rPr>
        <w:t>mountains of scientific evidence so far show that</w:t>
      </w:r>
      <w:r w:rsidRPr="002A366C">
        <w:rPr>
          <w:rFonts w:asciiTheme="minorHAnsi" w:hAnsiTheme="minorHAnsi" w:cstheme="minorHAnsi"/>
        </w:rPr>
        <w:t xml:space="preserve">, in the short term at least, </w:t>
      </w:r>
      <w:r w:rsidRPr="002A366C">
        <w:rPr>
          <w:rStyle w:val="StyleUnderline"/>
          <w:rFonts w:asciiTheme="minorHAnsi" w:hAnsiTheme="minorHAnsi" w:cstheme="minorHAnsi"/>
        </w:rPr>
        <w:t>its benefits are no different than</w:t>
      </w:r>
      <w:r w:rsidRPr="002A366C">
        <w:rPr>
          <w:rFonts w:asciiTheme="minorHAnsi" w:hAnsiTheme="minorHAnsi" w:cstheme="minorHAnsi"/>
        </w:rPr>
        <w:t xml:space="preserve"> those of </w:t>
      </w:r>
      <w:r w:rsidRPr="002A366C">
        <w:rPr>
          <w:rStyle w:val="StyleUnderline"/>
          <w:rFonts w:asciiTheme="minorHAnsi" w:hAnsiTheme="minorHAnsi" w:cstheme="minorHAnsi"/>
        </w:rPr>
        <w:t>similar stress-relieving activities</w:t>
      </w:r>
      <w:r w:rsidRPr="002A366C">
        <w:rPr>
          <w:rFonts w:asciiTheme="minorHAnsi" w:hAnsiTheme="minorHAnsi" w:cstheme="minorHAnsi"/>
        </w:rPr>
        <w:t xml:space="preserve"> </w:t>
      </w:r>
      <w:r w:rsidRPr="002A366C">
        <w:rPr>
          <w:rStyle w:val="StyleUnderline"/>
          <w:rFonts w:asciiTheme="minorHAnsi" w:hAnsiTheme="minorHAnsi" w:cstheme="minorHAnsi"/>
        </w:rPr>
        <w:t>and its potential harms are poorly</w:t>
      </w:r>
      <w:r w:rsidRPr="002A366C">
        <w:rPr>
          <w:rFonts w:asciiTheme="minorHAnsi" w:hAnsiTheme="minorHAnsi" w:cstheme="minorHAnsi"/>
        </w:rPr>
        <w:t xml:space="preserve"> </w:t>
      </w:r>
      <w:r w:rsidRPr="002A366C">
        <w:rPr>
          <w:rStyle w:val="StyleUnderline"/>
          <w:rFonts w:asciiTheme="minorHAnsi" w:hAnsiTheme="minorHAnsi" w:cstheme="minorHAnsi"/>
        </w:rPr>
        <w:t>understood</w:t>
      </w:r>
      <w:r w:rsidRPr="002A366C">
        <w:rPr>
          <w:rFonts w:asciiTheme="minorHAnsi" w:hAnsiTheme="minorHAnsi" w:cstheme="minorHAnsi"/>
        </w:rPr>
        <w:t>. For us to gain a better comprehension of what mindfulness can do, we will need much longer studies with active control groups and multi-year follow-ups to see if people keep up with the meditation after the study ends and if it pays dividends then. If you want to give mindfulness a try, simply focus on your breath and keep your expectations low.</w:t>
      </w:r>
    </w:p>
    <w:p w14:paraId="5097D15E" w14:textId="77777777" w:rsidR="00481BFE" w:rsidRDefault="00481BFE" w:rsidP="00481BFE">
      <w:pPr>
        <w:pStyle w:val="Heading2"/>
      </w:pPr>
      <w:r>
        <w:lastRenderedPageBreak/>
        <w:t>K---Cap</w:t>
      </w:r>
    </w:p>
    <w:p w14:paraId="6B47E5AD" w14:textId="77777777" w:rsidR="00481BFE" w:rsidRDefault="00481BFE" w:rsidP="00481BFE">
      <w:pPr>
        <w:pStyle w:val="Heading3"/>
      </w:pPr>
      <w:r>
        <w:lastRenderedPageBreak/>
        <w:t>FW---2AC</w:t>
      </w:r>
    </w:p>
    <w:p w14:paraId="3A3D3EDF" w14:textId="77777777" w:rsidR="00481BFE" w:rsidRPr="007A176D" w:rsidRDefault="00481BFE" w:rsidP="00481BFE"/>
    <w:p w14:paraId="5AA1BC3D" w14:textId="77777777" w:rsidR="00481BFE" w:rsidRDefault="00481BFE" w:rsidP="00481BFE">
      <w:pPr>
        <w:pStyle w:val="Heading2"/>
      </w:pPr>
      <w:r>
        <w:lastRenderedPageBreak/>
        <w:t>CP---Code</w:t>
      </w:r>
    </w:p>
    <w:p w14:paraId="09BF5817" w14:textId="77777777" w:rsidR="00481BFE" w:rsidRDefault="00481BFE" w:rsidP="00481BFE">
      <w:pPr>
        <w:pStyle w:val="Heading3"/>
      </w:pPr>
      <w:r>
        <w:lastRenderedPageBreak/>
        <w:t>AT: CP---OLRC Code---2AC</w:t>
      </w:r>
    </w:p>
    <w:p w14:paraId="2A63E212" w14:textId="77777777" w:rsidR="00481BFE" w:rsidRPr="00C84260" w:rsidRDefault="00481BFE" w:rsidP="00481BFE"/>
    <w:p w14:paraId="54E4996A" w14:textId="77777777" w:rsidR="00481BFE" w:rsidRPr="00C139EA" w:rsidRDefault="00481BFE" w:rsidP="00481BFE">
      <w:pPr>
        <w:pStyle w:val="Heading4"/>
      </w:pPr>
      <w:r>
        <w:t xml:space="preserve">Should is </w:t>
      </w:r>
      <w:r w:rsidRPr="00C139EA">
        <w:rPr>
          <w:u w:val="single"/>
        </w:rPr>
        <w:t>not certain</w:t>
      </w:r>
      <w:r>
        <w:t xml:space="preserve"> for </w:t>
      </w:r>
      <w:proofErr w:type="gramStart"/>
      <w:r>
        <w:t>counterplans, but</w:t>
      </w:r>
      <w:proofErr w:type="gramEnd"/>
      <w:r>
        <w:t xml:space="preserve"> is for </w:t>
      </w:r>
      <w:r>
        <w:rPr>
          <w:u w:val="single"/>
        </w:rPr>
        <w:t>DAs.</w:t>
      </w:r>
    </w:p>
    <w:p w14:paraId="60DE5F48" w14:textId="77777777" w:rsidR="00481BFE" w:rsidRDefault="00481BFE" w:rsidP="00481BFE">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 xml:space="preserve">“The ALI / UNIDROIT Project: Are Principles Sufficient, Without the Rules?” </w:t>
      </w:r>
      <w:proofErr w:type="spellStart"/>
      <w:r w:rsidRPr="008D60EF">
        <w:t>Unif</w:t>
      </w:r>
      <w:proofErr w:type="spellEnd"/>
      <w:r w:rsidRPr="008D60EF">
        <w:t>. L. Rev</w:t>
      </w:r>
      <w:r>
        <w:t xml:space="preserve">. </w:t>
      </w:r>
      <w:r w:rsidRPr="008D60EF">
        <w:t>(2001) 6(4), pp 1015</w:t>
      </w:r>
      <w:r>
        <w:t>, University of Kansas Libraries, Lexis) *Footnote 50.</w:t>
      </w:r>
    </w:p>
    <w:p w14:paraId="4DFA3CF3" w14:textId="77777777" w:rsidR="00481BFE" w:rsidRDefault="00481BFE" w:rsidP="00481BFE">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 xml:space="preserve">is that "should" </w:t>
      </w:r>
      <w:proofErr w:type="gramStart"/>
      <w:r w:rsidRPr="006E70A9">
        <w:rPr>
          <w:highlight w:val="cyan"/>
          <w:u w:val="single"/>
        </w:rPr>
        <w:t>is</w:t>
      </w:r>
      <w:proofErr w:type="gramEnd"/>
      <w:r w:rsidRPr="006E70A9">
        <w:rPr>
          <w:highlight w:val="cyan"/>
          <w:u w:val="single"/>
        </w:rPr>
        <w:t xml:space="preserve"> meant to leave some discretion</w:t>
      </w:r>
      <w:r w:rsidRPr="00095367">
        <w:rPr>
          <w:u w:val="single"/>
        </w:rPr>
        <w:t xml:space="preserve"> to the legislator or the court</w:t>
      </w:r>
      <w:r w:rsidRPr="002D1CC1">
        <w:rPr>
          <w:sz w:val="16"/>
        </w:rPr>
        <w:t xml:space="preserve"> as to whether and to what extent a given </w:t>
      </w:r>
      <w:proofErr w:type="spellStart"/>
      <w:r w:rsidRPr="002D1CC1">
        <w:rPr>
          <w:sz w:val="16"/>
        </w:rPr>
        <w:t>Principleshould</w:t>
      </w:r>
      <w:proofErr w:type="spellEnd"/>
      <w:r w:rsidRPr="002D1CC1">
        <w:rPr>
          <w:sz w:val="16"/>
        </w:rPr>
        <w:t xml:space="preserve"> be implemented. To some extent, this ambiguity is inherent in the framing of Principles. Since this problem is essential for the </w:t>
      </w:r>
      <w:proofErr w:type="spellStart"/>
      <w:r w:rsidRPr="002D1CC1">
        <w:rPr>
          <w:sz w:val="16"/>
        </w:rPr>
        <w:t>Principlesas</w:t>
      </w:r>
      <w:proofErr w:type="spellEnd"/>
      <w:r w:rsidRPr="002D1CC1">
        <w:rPr>
          <w:sz w:val="16"/>
        </w:rPr>
        <w:t xml:space="preserve"> a whole, there is a need for as much clarity as possible. </w:t>
      </w:r>
      <w:proofErr w:type="gramStart"/>
      <w:r w:rsidRPr="002D1CC1">
        <w:rPr>
          <w:sz w:val="16"/>
        </w:rPr>
        <w:t>As a consequence</w:t>
      </w:r>
      <w:proofErr w:type="gramEnd"/>
      <w:r w:rsidRPr="002D1CC1">
        <w:rPr>
          <w:sz w:val="16"/>
        </w:rPr>
        <w:t xml:space="preserve">, it seems necessary to add comments to the </w:t>
      </w:r>
      <w:proofErr w:type="spellStart"/>
      <w:r w:rsidRPr="002D1CC1">
        <w:rPr>
          <w:sz w:val="16"/>
        </w:rPr>
        <w:t>Principlesin</w:t>
      </w:r>
      <w:proofErr w:type="spellEnd"/>
      <w:r w:rsidRPr="002D1CC1">
        <w:rPr>
          <w:sz w:val="16"/>
        </w:rPr>
        <w:t xml:space="preserve"> order to give some information on how the word "should" is to be understood.</w:t>
      </w:r>
    </w:p>
    <w:p w14:paraId="1401106B" w14:textId="77777777" w:rsidR="00481BFE" w:rsidRPr="00C459B1" w:rsidRDefault="00481BFE" w:rsidP="00481BFE">
      <w:pPr>
        <w:pStyle w:val="Heading4"/>
      </w:pPr>
      <w:r>
        <w:t xml:space="preserve">Soft law is a </w:t>
      </w:r>
      <w:r>
        <w:rPr>
          <w:u w:val="single"/>
        </w:rPr>
        <w:t>policy instrument.</w:t>
      </w:r>
    </w:p>
    <w:p w14:paraId="07DFA00F" w14:textId="77777777" w:rsidR="00481BFE" w:rsidRPr="00C459B1" w:rsidRDefault="00481BFE" w:rsidP="00481BFE">
      <w:proofErr w:type="spellStart"/>
      <w:r w:rsidRPr="00C459B1">
        <w:rPr>
          <w:rStyle w:val="Style13ptBold"/>
        </w:rPr>
        <w:t>Creyke</w:t>
      </w:r>
      <w:proofErr w:type="spellEnd"/>
      <w:r w:rsidRPr="00C459B1">
        <w:rPr>
          <w:rStyle w:val="Style13ptBold"/>
        </w:rPr>
        <w:t xml:space="preserve"> 10</w:t>
      </w:r>
      <w:r w:rsidRPr="00C459B1">
        <w:t>,</w:t>
      </w:r>
      <w:r>
        <w:t xml:space="preserve"> </w:t>
      </w:r>
      <w:r w:rsidRPr="00C459B1">
        <w:t xml:space="preserve">Robin </w:t>
      </w:r>
      <w:proofErr w:type="spellStart"/>
      <w:r w:rsidRPr="00C459B1">
        <w:t>Creyke</w:t>
      </w:r>
      <w:proofErr w:type="spellEnd"/>
      <w:r w:rsidRPr="00C459B1">
        <w:t xml:space="preserve"> holds the Alumni Chair of Administrative Law at the Australian National University.</w:t>
      </w:r>
      <w:r>
        <w:t xml:space="preserve"> </w:t>
      </w:r>
      <w:r w:rsidRPr="00C459B1">
        <w:t>This paper is based on an article written jointly with Professor John McMillan ‘Soft Law v Hard</w:t>
      </w:r>
      <w:r>
        <w:t xml:space="preserve"> </w:t>
      </w:r>
      <w:r w:rsidRPr="00C459B1">
        <w:t>Law in L Pearson (ed) Administrative Law in a Changing State (Hart Publishing, 2008,</w:t>
      </w:r>
      <w:r>
        <w:t xml:space="preserve"> </w:t>
      </w:r>
      <w:r w:rsidRPr="00C459B1">
        <w:t xml:space="preserve">forthcoming), essays in </w:t>
      </w:r>
      <w:proofErr w:type="spellStart"/>
      <w:r w:rsidRPr="00C459B1">
        <w:t>honour</w:t>
      </w:r>
      <w:proofErr w:type="spellEnd"/>
      <w:r w:rsidRPr="00C459B1">
        <w:t xml:space="preserve"> of the contribution to administrative law of Emeritus Professor</w:t>
      </w:r>
      <w:r>
        <w:t xml:space="preserve"> </w:t>
      </w:r>
      <w:r w:rsidRPr="00C459B1">
        <w:t>Mark Aronson. (Robert, “‘SOFT LAW’ AND ADMINISTRATIVE LAW: A NEW CHALLENGE”, AIAL Forum No. 61, https://classic.austlii.edu.au/au/journals/AIAdminLawF/2010/4.pdf)</w:t>
      </w:r>
    </w:p>
    <w:p w14:paraId="290C01FE" w14:textId="77777777" w:rsidR="00481BFE" w:rsidRDefault="00481BFE" w:rsidP="00481BFE">
      <w:pPr>
        <w:rPr>
          <w:sz w:val="14"/>
        </w:rPr>
      </w:pPr>
      <w:r w:rsidRPr="00C459B1">
        <w:rPr>
          <w:sz w:val="14"/>
        </w:rPr>
        <w:t xml:space="preserve">Nomenclature: Is ‘soft law’ simply policy by another name? These difficulties of definition are compounded by some skepticism about the utility of the expression ‘soft law’ itself. There are those who believe that </w:t>
      </w:r>
      <w:r w:rsidRPr="005C36D4">
        <w:rPr>
          <w:rStyle w:val="Emphasis"/>
          <w:highlight w:val="cyan"/>
        </w:rPr>
        <w:t>s</w:t>
      </w:r>
      <w:r w:rsidRPr="00C459B1">
        <w:rPr>
          <w:rStyle w:val="Emphasis"/>
          <w:highlight w:val="cyan"/>
        </w:rPr>
        <w:t>oft law is no more than policy with a fashionable label</w:t>
      </w:r>
      <w:r w:rsidRPr="00C459B1">
        <w:rPr>
          <w:sz w:val="14"/>
        </w:rPr>
        <w:t xml:space="preserve">. Two leading writers have attempted to meet this criticism by describing soft law as a bridge between law and policy.14 The better view, in my view, is that </w:t>
      </w:r>
      <w:r w:rsidRPr="00C459B1">
        <w:rPr>
          <w:rStyle w:val="StyleUnderline"/>
          <w:highlight w:val="cyan"/>
        </w:rPr>
        <w:t>soft law</w:t>
      </w:r>
      <w:r w:rsidRPr="00C459B1">
        <w:rPr>
          <w:sz w:val="14"/>
        </w:rPr>
        <w:t xml:space="preserve"> both </w:t>
      </w:r>
      <w:r w:rsidRPr="00C459B1">
        <w:rPr>
          <w:rStyle w:val="StyleUnderline"/>
          <w:highlight w:val="cyan"/>
        </w:rPr>
        <w:t>encompasses policy and</w:t>
      </w:r>
      <w:r w:rsidRPr="00C459B1">
        <w:rPr>
          <w:sz w:val="14"/>
        </w:rPr>
        <w:t xml:space="preserve"> is also </w:t>
      </w:r>
      <w:r w:rsidRPr="00C459B1">
        <w:rPr>
          <w:rStyle w:val="StyleUnderline"/>
        </w:rPr>
        <w:t xml:space="preserve">a special </w:t>
      </w:r>
      <w:r w:rsidRPr="00C459B1">
        <w:rPr>
          <w:rStyle w:val="StyleUnderline"/>
          <w:highlight w:val="cyan"/>
        </w:rPr>
        <w:t>subset of</w:t>
      </w:r>
      <w:r w:rsidRPr="00C459B1">
        <w:rPr>
          <w:rStyle w:val="StyleUnderline"/>
        </w:rPr>
        <w:t xml:space="preserve"> </w:t>
      </w:r>
      <w:r w:rsidRPr="00C459B1">
        <w:rPr>
          <w:rStyle w:val="StyleUnderline"/>
          <w:highlight w:val="cyan"/>
        </w:rPr>
        <w:t>policy</w:t>
      </w:r>
      <w:r w:rsidRPr="00C459B1">
        <w:rPr>
          <w:rStyle w:val="StyleUnderline"/>
        </w:rPr>
        <w:t xml:space="preserve"> instruments</w:t>
      </w:r>
      <w:r w:rsidRPr="00C459B1">
        <w:rPr>
          <w:sz w:val="14"/>
        </w:rPr>
        <w:t xml:space="preserve">, distinguished by its intention to change </w:t>
      </w:r>
      <w:proofErr w:type="spellStart"/>
      <w:r w:rsidRPr="00C459B1">
        <w:rPr>
          <w:sz w:val="14"/>
        </w:rPr>
        <w:t>behaviour</w:t>
      </w:r>
      <w:proofErr w:type="spellEnd"/>
      <w:r w:rsidRPr="00C459B1">
        <w:rPr>
          <w:sz w:val="14"/>
        </w:rPr>
        <w:t xml:space="preserve">. </w:t>
      </w:r>
      <w:r w:rsidRPr="00C459B1">
        <w:rPr>
          <w:rStyle w:val="Emphasis"/>
        </w:rPr>
        <w:t>Soft law and policy</w:t>
      </w:r>
      <w:r w:rsidRPr="00C459B1">
        <w:rPr>
          <w:sz w:val="14"/>
        </w:rPr>
        <w:t xml:space="preserve"> </w:t>
      </w:r>
      <w:r w:rsidRPr="00C459B1">
        <w:rPr>
          <w:rStyle w:val="Emphasis"/>
        </w:rPr>
        <w:t>share</w:t>
      </w:r>
      <w:r w:rsidRPr="00C459B1">
        <w:rPr>
          <w:sz w:val="14"/>
        </w:rPr>
        <w:t xml:space="preserve"> other </w:t>
      </w:r>
      <w:r w:rsidRPr="00C459B1">
        <w:rPr>
          <w:rStyle w:val="Emphasis"/>
        </w:rPr>
        <w:t>features</w:t>
      </w:r>
      <w:r w:rsidRPr="00C459B1">
        <w:rPr>
          <w:sz w:val="14"/>
        </w:rPr>
        <w:t xml:space="preserve">. The essential status of an executive </w:t>
      </w:r>
      <w:r w:rsidRPr="00C459B1">
        <w:rPr>
          <w:rStyle w:val="StyleUnderline"/>
        </w:rPr>
        <w:t xml:space="preserve">policy is that it is a </w:t>
      </w:r>
      <w:r w:rsidRPr="00614521">
        <w:rPr>
          <w:rStyle w:val="StyleUnderline"/>
        </w:rPr>
        <w:t xml:space="preserve">non-statutory rule devised by the administration to provide decision-making </w:t>
      </w:r>
      <w:r w:rsidRPr="00614521">
        <w:rPr>
          <w:sz w:val="14"/>
        </w:rPr>
        <w:t xml:space="preserve">guidance, particularly in administering legislation.15 </w:t>
      </w:r>
      <w:r w:rsidRPr="00614521">
        <w:rPr>
          <w:rStyle w:val="StyleUnderline"/>
        </w:rPr>
        <w:t xml:space="preserve">To the extent that ‘guidance’ can be equated with ‘influencing </w:t>
      </w:r>
      <w:proofErr w:type="spellStart"/>
      <w:r w:rsidRPr="00614521">
        <w:rPr>
          <w:rStyle w:val="StyleUnderline"/>
        </w:rPr>
        <w:t>behaviour</w:t>
      </w:r>
      <w:proofErr w:type="spellEnd"/>
      <w:r w:rsidRPr="00614521">
        <w:rPr>
          <w:rStyle w:val="StyleUnderline"/>
        </w:rPr>
        <w:t>’</w:t>
      </w:r>
      <w:r w:rsidRPr="00C459B1">
        <w:rPr>
          <w:rStyle w:val="StyleUnderline"/>
        </w:rPr>
        <w:t xml:space="preserve">, </w:t>
      </w:r>
      <w:r w:rsidRPr="00C459B1">
        <w:rPr>
          <w:rStyle w:val="Emphasis"/>
          <w:highlight w:val="cyan"/>
        </w:rPr>
        <w:t>policy and soft</w:t>
      </w:r>
      <w:r w:rsidRPr="00C459B1">
        <w:rPr>
          <w:rStyle w:val="Emphasis"/>
        </w:rPr>
        <w:t xml:space="preserve"> law </w:t>
      </w:r>
      <w:r w:rsidRPr="00C459B1">
        <w:rPr>
          <w:rStyle w:val="Emphasis"/>
          <w:highlight w:val="cyan"/>
        </w:rPr>
        <w:t>occupy common territory</w:t>
      </w:r>
      <w:r w:rsidRPr="00C459B1">
        <w:rPr>
          <w:sz w:val="14"/>
        </w:rPr>
        <w:t xml:space="preserve">. However, policy comes in many guises. Broad general policies made by Ministers and tabled in parliament, such as the deportation policy,16 clearly have a different legal status to informal policies such as those found in press releases, circulars or bulletins, which may do little more than describe the objectives or timelines of a program, or a guidance note which specifies the template for preparing formal advice. These policy documents have in common that they have little formal status and are unlikely to qualify as soft law. Similarly, documents which are aspirational in nature such as the APS (Australian Public Service) Values may be core public sector policies but are not soft law. For example, statements in the APS Values, that ‘the APS is apolitical, performing its functions in an impartial and professional manner’ tell the public what they should expect of officials, but they are not </w:t>
      </w:r>
      <w:r w:rsidRPr="00614521">
        <w:rPr>
          <w:sz w:val="14"/>
        </w:rPr>
        <w:t xml:space="preserve">prescriptive ‘rules’. At the ‘tabled in Parliament’ end of the policy spectrum an instrument is also less likely to be categorized as soft law. In other words, policy covers a broader range of documents than soft law. Nonetheless, there are similarities. Administrative law standards apply to soft law, as they do to policy. </w:t>
      </w:r>
      <w:r w:rsidRPr="00614521">
        <w:rPr>
          <w:rStyle w:val="StyleUnderline"/>
        </w:rPr>
        <w:t>The orthodox view is that policy must not be inconsistent with legislation, is not binding, and must not be applied inflexibly at the expense of features of the individual case.</w:t>
      </w:r>
      <w:r w:rsidRPr="00614521">
        <w:rPr>
          <w:sz w:val="14"/>
        </w:rPr>
        <w:t xml:space="preserve">17 </w:t>
      </w:r>
      <w:r w:rsidRPr="00614521">
        <w:rPr>
          <w:rStyle w:val="Emphasis"/>
        </w:rPr>
        <w:t>These same principles apply to soft law.</w:t>
      </w:r>
      <w:r w:rsidRPr="00614521">
        <w:rPr>
          <w:sz w:val="14"/>
        </w:rPr>
        <w:t xml:space="preserve"> For example, in Vero Insurance Ltd v </w:t>
      </w:r>
      <w:proofErr w:type="spellStart"/>
      <w:r w:rsidRPr="00614521">
        <w:rPr>
          <w:sz w:val="14"/>
        </w:rPr>
        <w:t>Gombac</w:t>
      </w:r>
      <w:proofErr w:type="spellEnd"/>
      <w:r w:rsidRPr="00614521">
        <w:rPr>
          <w:sz w:val="14"/>
        </w:rPr>
        <w:t xml:space="preserve"> Group Pty Ltd,18 a case dealing with guidelines developed by the Victorian Civil and Administrative Tribunal in relation to the award</w:t>
      </w:r>
      <w:r w:rsidRPr="00C459B1">
        <w:rPr>
          <w:sz w:val="14"/>
        </w:rPr>
        <w:t xml:space="preserve"> of costs. Gillard J discussed guidelines – a form of soft law – in terms which could equally have applied to the legal standards which apply to policy.</w:t>
      </w:r>
    </w:p>
    <w:p w14:paraId="4CB53CFF" w14:textId="77777777" w:rsidR="00481BFE" w:rsidRPr="00E541D0" w:rsidRDefault="00481BFE" w:rsidP="00481BFE">
      <w:pPr>
        <w:pStyle w:val="Heading4"/>
      </w:pPr>
      <w:r>
        <w:t>“Resolved” has no meaning</w:t>
      </w:r>
    </w:p>
    <w:p w14:paraId="5FF1E6AA" w14:textId="77777777" w:rsidR="00481BFE" w:rsidRDefault="00481BFE" w:rsidP="00481BFE">
      <w:r w:rsidRPr="00E541D0">
        <w:rPr>
          <w:rStyle w:val="Style13ptBold"/>
        </w:rPr>
        <w:t>PAFP 18</w:t>
      </w:r>
      <w:r w:rsidRPr="00E541D0">
        <w:t xml:space="preserve">, (Pennsylvania Academy of Family Physicians, 2018, </w:t>
      </w:r>
      <w:r w:rsidRPr="00B85096">
        <w:t>https://www.pafp.com/Pages/Content.aspx?id=170</w:t>
      </w:r>
      <w:r w:rsidRPr="00E541D0">
        <w:t>)</w:t>
      </w:r>
    </w:p>
    <w:p w14:paraId="5E2AF467" w14:textId="77777777" w:rsidR="00481BFE" w:rsidRPr="00F130C6" w:rsidRDefault="00481BFE" w:rsidP="00481BFE">
      <w:pPr>
        <w:rPr>
          <w:u w:val="single"/>
        </w:rPr>
      </w:pPr>
      <w:r w:rsidRPr="005D0950">
        <w:rPr>
          <w:sz w:val="16"/>
        </w:rPr>
        <w:t xml:space="preserve">Every resolution must have a title, “whereas” clause(s) and “resolved” clause(s) and carry the author’s name(s). The title should be clear and concise and convey the general idea of the topic of the resolution. The “whereas” clauses should explain the rationale for the resolution — identify a problem or need for action, address its timeliness or urgency, its effects on residents, medical students, AAFP and/or the public at </w:t>
      </w:r>
      <w:r w:rsidRPr="005D0950">
        <w:rPr>
          <w:sz w:val="16"/>
        </w:rPr>
        <w:lastRenderedPageBreak/>
        <w:t xml:space="preserve">large and indicate whether the proposed policy or action will alter current AAFP policy. The </w:t>
      </w:r>
      <w:r w:rsidRPr="00A86917">
        <w:rPr>
          <w:rStyle w:val="Emphasis"/>
          <w:highlight w:val="cyan"/>
        </w:rPr>
        <w:t>“resolved” clause(s)</w:t>
      </w:r>
      <w:r w:rsidRPr="005D0950">
        <w:rPr>
          <w:sz w:val="16"/>
        </w:rPr>
        <w:t xml:space="preserve"> are the meat of the resolution. These clauses should be clear and concise and </w:t>
      </w:r>
      <w:r w:rsidRPr="00A86917">
        <w:rPr>
          <w:rStyle w:val="Emphasis"/>
          <w:highlight w:val="cyan"/>
        </w:rPr>
        <w:t>positively state</w:t>
      </w:r>
      <w:r w:rsidRPr="005D0950">
        <w:rPr>
          <w:rStyle w:val="StyleUnderline"/>
        </w:rPr>
        <w:t xml:space="preserve"> the action or </w:t>
      </w:r>
      <w:r w:rsidRPr="00A86917">
        <w:rPr>
          <w:rStyle w:val="StyleUnderline"/>
          <w:highlight w:val="cyan"/>
        </w:rPr>
        <w:t xml:space="preserve">policy </w:t>
      </w:r>
      <w:r w:rsidRPr="00A86917">
        <w:rPr>
          <w:rStyle w:val="Emphasis"/>
          <w:highlight w:val="cyan"/>
        </w:rPr>
        <w:t>called for</w:t>
      </w:r>
      <w:r w:rsidRPr="00A86917">
        <w:rPr>
          <w:rStyle w:val="StyleUnderline"/>
          <w:highlight w:val="cyan"/>
        </w:rPr>
        <w:t xml:space="preserve"> by the </w:t>
      </w:r>
      <w:r w:rsidRPr="00A86917">
        <w:rPr>
          <w:rStyle w:val="Emphasis"/>
          <w:highlight w:val="cyan"/>
        </w:rPr>
        <w:t>resolution</w:t>
      </w:r>
      <w:r w:rsidRPr="005D0950">
        <w:rPr>
          <w:rStyle w:val="StyleUnderline"/>
        </w:rPr>
        <w:t>.</w:t>
      </w:r>
    </w:p>
    <w:p w14:paraId="30EEFBCB" w14:textId="77777777" w:rsidR="00481BFE" w:rsidRPr="002D1CC1" w:rsidRDefault="00481BFE" w:rsidP="00481BFE">
      <w:pPr>
        <w:rPr>
          <w:sz w:val="16"/>
        </w:rPr>
      </w:pPr>
    </w:p>
    <w:p w14:paraId="771B31B0" w14:textId="77777777" w:rsidR="00481BFE" w:rsidRDefault="00481BFE" w:rsidP="00481BFE">
      <w:pPr>
        <w:pStyle w:val="Heading4"/>
      </w:pPr>
      <w:r w:rsidRPr="00021908">
        <w:t xml:space="preserve">1. </w:t>
      </w:r>
      <w:r w:rsidRPr="004355BC">
        <w:rPr>
          <w:u w:val="single"/>
        </w:rPr>
        <w:t>ILLEGAL</w:t>
      </w:r>
      <w:r>
        <w:t xml:space="preserve">: courts </w:t>
      </w:r>
      <w:r w:rsidRPr="004355BC">
        <w:rPr>
          <w:u w:val="single"/>
        </w:rPr>
        <w:t>strike down</w:t>
      </w:r>
      <w:r>
        <w:t xml:space="preserve"> or </w:t>
      </w:r>
      <w:r w:rsidRPr="004355BC">
        <w:rPr>
          <w:u w:val="single"/>
        </w:rPr>
        <w:t>ignore</w:t>
      </w:r>
      <w:r>
        <w:t xml:space="preserve"> the CP since the AFF isn’t in the </w:t>
      </w:r>
      <w:r w:rsidRPr="004355BC">
        <w:rPr>
          <w:u w:val="single"/>
        </w:rPr>
        <w:t>original statute text</w:t>
      </w:r>
      <w:r>
        <w:t xml:space="preserve">. </w:t>
      </w:r>
    </w:p>
    <w:p w14:paraId="694E166F" w14:textId="77777777" w:rsidR="00481BFE" w:rsidRDefault="00481BFE" w:rsidP="00481BFE">
      <w:r w:rsidRPr="004355BC">
        <w:rPr>
          <w:rStyle w:val="Style13ptBold"/>
        </w:rPr>
        <w:t>Killion 22</w:t>
      </w:r>
      <w:r>
        <w:t xml:space="preserve">, Legislative Attorney, Congressional Research Service (Victoria Killion, May 19, 2022, “Understanding Federal Legislation: A Section-by-Section Guide to Key Legal Considerations,” CRS, </w:t>
      </w:r>
      <w:r w:rsidRPr="004355BC">
        <w:t>https://crsreports.congress.gov/product/pdf/R/R46484</w:t>
      </w:r>
      <w:r>
        <w:t>)</w:t>
      </w:r>
    </w:p>
    <w:p w14:paraId="73BF96EF" w14:textId="77777777" w:rsidR="00481BFE" w:rsidRPr="004355BC" w:rsidRDefault="00481BFE" w:rsidP="00481BFE">
      <w:pPr>
        <w:rPr>
          <w:sz w:val="14"/>
        </w:rPr>
      </w:pPr>
      <w:r w:rsidRPr="004355BC">
        <w:rPr>
          <w:sz w:val="14"/>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4355BC">
        <w:rPr>
          <w:rStyle w:val="StyleUnderline"/>
          <w:highlight w:val="cyan"/>
        </w:rPr>
        <w:t>in</w:t>
      </w:r>
      <w:r w:rsidRPr="004355BC">
        <w:rPr>
          <w:rStyle w:val="StyleUnderline"/>
        </w:rPr>
        <w:t xml:space="preserve"> the </w:t>
      </w:r>
      <w:r w:rsidRPr="004355BC">
        <w:rPr>
          <w:rStyle w:val="Emphasis"/>
        </w:rPr>
        <w:t>event</w:t>
      </w:r>
      <w:r w:rsidRPr="004355BC">
        <w:rPr>
          <w:rStyle w:val="StyleUnderline"/>
        </w:rPr>
        <w:t xml:space="preserve"> of </w:t>
      </w:r>
      <w:r w:rsidRPr="004355BC">
        <w:rPr>
          <w:rStyle w:val="StyleUnderline"/>
          <w:highlight w:val="cyan"/>
        </w:rPr>
        <w:t>a</w:t>
      </w:r>
      <w:r w:rsidRPr="004355BC">
        <w:rPr>
          <w:sz w:val="14"/>
        </w:rPr>
        <w:t xml:space="preserve"> discrepancy or </w:t>
      </w:r>
      <w:r w:rsidRPr="004355BC">
        <w:rPr>
          <w:rStyle w:val="Emphasis"/>
          <w:highlight w:val="cyan"/>
        </w:rPr>
        <w:t>dispute</w:t>
      </w:r>
      <w:r w:rsidRPr="004355BC">
        <w:rPr>
          <w:rStyle w:val="StyleUnderline"/>
          <w:highlight w:val="cyan"/>
        </w:rPr>
        <w:t xml:space="preserve"> about</w:t>
      </w:r>
      <w:r w:rsidRPr="004355BC">
        <w:rPr>
          <w:rStyle w:val="StyleUnderline"/>
        </w:rPr>
        <w:t xml:space="preserve"> the </w:t>
      </w:r>
      <w:r w:rsidRPr="004355BC">
        <w:rPr>
          <w:rStyle w:val="Emphasis"/>
        </w:rPr>
        <w:t>wording</w:t>
      </w:r>
      <w:r w:rsidRPr="004355BC">
        <w:rPr>
          <w:rStyle w:val="StyleUnderline"/>
        </w:rPr>
        <w:t xml:space="preserve"> of a </w:t>
      </w:r>
      <w:r w:rsidRPr="004355BC">
        <w:rPr>
          <w:rStyle w:val="Emphasis"/>
          <w:highlight w:val="cyan"/>
        </w:rPr>
        <w:t>non-positive</w:t>
      </w:r>
      <w:r w:rsidRPr="004355BC">
        <w:rPr>
          <w:rStyle w:val="StyleUnderline"/>
          <w:highlight w:val="cyan"/>
        </w:rPr>
        <w:t xml:space="preserve"> law</w:t>
      </w:r>
      <w:r w:rsidRPr="004355BC">
        <w:rPr>
          <w:rStyle w:val="StyleUnderline"/>
        </w:rPr>
        <w:t xml:space="preserve">, the </w:t>
      </w:r>
      <w:r w:rsidRPr="004355BC">
        <w:rPr>
          <w:rStyle w:val="Emphasis"/>
          <w:highlight w:val="cyan"/>
        </w:rPr>
        <w:t>controlling wording</w:t>
      </w:r>
      <w:r w:rsidRPr="004355BC">
        <w:rPr>
          <w:rStyle w:val="StyleUnderline"/>
          <w:highlight w:val="cyan"/>
        </w:rPr>
        <w:t xml:space="preserve"> appears </w:t>
      </w:r>
      <w:r w:rsidRPr="004355BC">
        <w:rPr>
          <w:rStyle w:val="Emphasis"/>
          <w:highlight w:val="cyan"/>
        </w:rPr>
        <w:t>not in</w:t>
      </w:r>
      <w:r w:rsidRPr="004355BC">
        <w:rPr>
          <w:rStyle w:val="StyleUnderline"/>
          <w:highlight w:val="cyan"/>
        </w:rPr>
        <w:t xml:space="preserve"> the Code, but</w:t>
      </w:r>
      <w:r w:rsidRPr="004355BC">
        <w:rPr>
          <w:rStyle w:val="StyleUnderline"/>
        </w:rPr>
        <w:t xml:space="preserve"> in the </w:t>
      </w:r>
      <w:r w:rsidRPr="004355BC">
        <w:rPr>
          <w:rStyle w:val="Emphasis"/>
          <w:highlight w:val="cyan"/>
        </w:rPr>
        <w:t>U</w:t>
      </w:r>
      <w:r w:rsidRPr="004355BC">
        <w:rPr>
          <w:rStyle w:val="StyleUnderline"/>
        </w:rPr>
        <w:t xml:space="preserve">nited </w:t>
      </w:r>
      <w:r w:rsidRPr="004355BC">
        <w:rPr>
          <w:rStyle w:val="Emphasis"/>
          <w:highlight w:val="cyan"/>
        </w:rPr>
        <w:t>S</w:t>
      </w:r>
      <w:r w:rsidRPr="004355BC">
        <w:rPr>
          <w:rStyle w:val="StyleUnderline"/>
        </w:rPr>
        <w:t xml:space="preserve">tates </w:t>
      </w:r>
      <w:r w:rsidRPr="004355BC">
        <w:rPr>
          <w:rStyle w:val="Emphasis"/>
          <w:highlight w:val="cyan"/>
        </w:rPr>
        <w:t>Statutes</w:t>
      </w:r>
      <w:r w:rsidRPr="004355BC">
        <w:rPr>
          <w:sz w:val="14"/>
        </w:rPr>
        <w:t xml:space="preserve"> at Large (the Statutes at Large), the official compilation of the laws of each congressional session.63 Once again, this distinction is because </w:t>
      </w:r>
      <w:r w:rsidRPr="004355BC">
        <w:rPr>
          <w:rStyle w:val="Emphasis"/>
          <w:highlight w:val="cyan"/>
        </w:rPr>
        <w:t>non-positive</w:t>
      </w:r>
      <w:r w:rsidRPr="004355BC">
        <w:rPr>
          <w:rStyle w:val="StyleUnderline"/>
          <w:highlight w:val="cyan"/>
        </w:rPr>
        <w:t xml:space="preserve"> law</w:t>
      </w:r>
      <w:r w:rsidRPr="004355BC">
        <w:rPr>
          <w:rStyle w:val="StyleUnderline"/>
        </w:rPr>
        <w:t xml:space="preserve"> titles </w:t>
      </w:r>
      <w:r w:rsidRPr="004355BC">
        <w:rPr>
          <w:rStyle w:val="StyleUnderline"/>
          <w:highlight w:val="cyan"/>
        </w:rPr>
        <w:t xml:space="preserve">reflect </w:t>
      </w:r>
      <w:r w:rsidRPr="004355BC">
        <w:rPr>
          <w:rStyle w:val="Emphasis"/>
          <w:highlight w:val="cyan"/>
        </w:rPr>
        <w:t>editorial changes</w:t>
      </w:r>
      <w:r w:rsidRPr="004355BC">
        <w:rPr>
          <w:rStyle w:val="StyleUnderline"/>
          <w:highlight w:val="cyan"/>
        </w:rPr>
        <w:t xml:space="preserve">, while </w:t>
      </w:r>
      <w:r w:rsidRPr="004355BC">
        <w:rPr>
          <w:rStyle w:val="Emphasis"/>
          <w:highlight w:val="cyan"/>
        </w:rPr>
        <w:t>positive law</w:t>
      </w:r>
      <w:r w:rsidRPr="004355BC">
        <w:rPr>
          <w:rStyle w:val="StyleUnderline"/>
        </w:rPr>
        <w:t xml:space="preserve"> titles </w:t>
      </w:r>
      <w:r w:rsidRPr="004355BC">
        <w:rPr>
          <w:rStyle w:val="StyleUnderline"/>
          <w:highlight w:val="cyan"/>
        </w:rPr>
        <w:t>have the “</w:t>
      </w:r>
      <w:r w:rsidRPr="004355BC">
        <w:rPr>
          <w:rStyle w:val="Emphasis"/>
          <w:highlight w:val="cyan"/>
        </w:rPr>
        <w:t>imprimatur</w:t>
      </w:r>
      <w:r w:rsidRPr="004355BC">
        <w:rPr>
          <w:rStyle w:val="StyleUnderline"/>
          <w:highlight w:val="cyan"/>
        </w:rPr>
        <w:t>”</w:t>
      </w:r>
      <w:r w:rsidRPr="004355BC">
        <w:rPr>
          <w:rStyle w:val="StyleUnderline"/>
        </w:rPr>
        <w:t xml:space="preserve"> of Congress </w:t>
      </w:r>
      <w:r w:rsidRPr="004355BC">
        <w:rPr>
          <w:rStyle w:val="StyleUnderline"/>
          <w:highlight w:val="cyan"/>
        </w:rPr>
        <w:t>because</w:t>
      </w:r>
      <w:r w:rsidRPr="004355BC">
        <w:rPr>
          <w:rStyle w:val="StyleUnderline"/>
        </w:rPr>
        <w:t xml:space="preserve"> they </w:t>
      </w:r>
      <w:r w:rsidRPr="004355BC">
        <w:rPr>
          <w:rStyle w:val="StyleUnderline"/>
          <w:highlight w:val="cyan"/>
        </w:rPr>
        <w:t xml:space="preserve">were </w:t>
      </w:r>
      <w:r w:rsidRPr="004355BC">
        <w:rPr>
          <w:rStyle w:val="Emphasis"/>
          <w:highlight w:val="cyan"/>
        </w:rPr>
        <w:t>passed</w:t>
      </w:r>
      <w:r w:rsidRPr="004355BC">
        <w:rPr>
          <w:rStyle w:val="StyleUnderline"/>
          <w:highlight w:val="cyan"/>
        </w:rPr>
        <w:t xml:space="preserve"> by both </w:t>
      </w:r>
      <w:r w:rsidRPr="004355BC">
        <w:rPr>
          <w:rStyle w:val="Emphasis"/>
          <w:highlight w:val="cyan"/>
        </w:rPr>
        <w:t>houses</w:t>
      </w:r>
      <w:r w:rsidRPr="004355BC">
        <w:rPr>
          <w:rStyle w:val="StyleUnderline"/>
        </w:rPr>
        <w:t xml:space="preserve"> and presented to the President </w:t>
      </w:r>
      <w:r w:rsidRPr="004355BC">
        <w:rPr>
          <w:rStyle w:val="StyleUnderline"/>
          <w:highlight w:val="cyan"/>
        </w:rPr>
        <w:t xml:space="preserve">in </w:t>
      </w:r>
      <w:r w:rsidRPr="004355BC">
        <w:rPr>
          <w:rStyle w:val="Emphasis"/>
          <w:sz w:val="28"/>
          <w:szCs w:val="28"/>
          <w:highlight w:val="cyan"/>
        </w:rPr>
        <w:t>precisely that form</w:t>
      </w:r>
      <w:r w:rsidRPr="004355BC">
        <w:rPr>
          <w:sz w:val="14"/>
        </w:rPr>
        <w:t xml:space="preserve">.64 Thus, </w:t>
      </w:r>
      <w:r w:rsidRPr="004355BC">
        <w:rPr>
          <w:rStyle w:val="Emphasis"/>
          <w:highlight w:val="cyan"/>
        </w:rPr>
        <w:t>courts</w:t>
      </w:r>
      <w:r w:rsidRPr="004355BC">
        <w:rPr>
          <w:rStyle w:val="StyleUnderline"/>
        </w:rPr>
        <w:t xml:space="preserve"> may </w:t>
      </w:r>
      <w:r w:rsidRPr="004355BC">
        <w:rPr>
          <w:rStyle w:val="Emphasis"/>
          <w:highlight w:val="cyan"/>
        </w:rPr>
        <w:t>not consider</w:t>
      </w:r>
      <w:r w:rsidRPr="004355BC">
        <w:rPr>
          <w:rStyle w:val="StyleUnderline"/>
          <w:highlight w:val="cyan"/>
        </w:rPr>
        <w:t xml:space="preserve"> OLRC</w:t>
      </w:r>
      <w:r w:rsidRPr="004355BC">
        <w:rPr>
          <w:rStyle w:val="StyleUnderline"/>
        </w:rPr>
        <w:t xml:space="preserve">’s editorial </w:t>
      </w:r>
      <w:r w:rsidRPr="004355BC">
        <w:rPr>
          <w:rStyle w:val="Emphasis"/>
          <w:highlight w:val="cyan"/>
        </w:rPr>
        <w:t>changes</w:t>
      </w:r>
      <w:r w:rsidRPr="004355BC">
        <w:rPr>
          <w:rStyle w:val="StyleUnderline"/>
        </w:rPr>
        <w:t xml:space="preserve"> to be </w:t>
      </w:r>
      <w:r w:rsidRPr="004355BC">
        <w:rPr>
          <w:rStyle w:val="Emphasis"/>
          <w:highlight w:val="cyan"/>
        </w:rPr>
        <w:t>persuasive</w:t>
      </w:r>
      <w:r w:rsidRPr="004355BC">
        <w:rPr>
          <w:sz w:val="14"/>
        </w:rPr>
        <w:t xml:space="preserve"> evidence </w:t>
      </w:r>
      <w:r w:rsidRPr="004355BC">
        <w:rPr>
          <w:rStyle w:val="StyleUnderline"/>
        </w:rPr>
        <w:t>of</w:t>
      </w:r>
      <w:r w:rsidRPr="004355BC">
        <w:rPr>
          <w:sz w:val="14"/>
        </w:rPr>
        <w:t xml:space="preserve"> Congress’s </w:t>
      </w:r>
      <w:r w:rsidRPr="004355BC">
        <w:rPr>
          <w:rStyle w:val="StyleUnderline"/>
        </w:rPr>
        <w:t xml:space="preserve">meaning when </w:t>
      </w:r>
      <w:r w:rsidRPr="004355BC">
        <w:rPr>
          <w:rStyle w:val="Emphasis"/>
        </w:rPr>
        <w:t>interpreting</w:t>
      </w:r>
      <w:r w:rsidRPr="004355BC">
        <w:rPr>
          <w:rStyle w:val="StyleUnderline"/>
        </w:rPr>
        <w:t xml:space="preserve"> a statute</w:t>
      </w:r>
      <w:r w:rsidRPr="004355BC">
        <w:rPr>
          <w:sz w:val="14"/>
        </w:rPr>
        <w:t>.65</w:t>
      </w:r>
    </w:p>
    <w:p w14:paraId="75514FDD" w14:textId="77777777" w:rsidR="00481BFE" w:rsidRPr="00F73612" w:rsidRDefault="00481BFE" w:rsidP="00481BFE"/>
    <w:p w14:paraId="4B71BC48" w14:textId="77777777" w:rsidR="00481BFE" w:rsidRDefault="00481BFE" w:rsidP="00481BFE">
      <w:pPr>
        <w:pStyle w:val="Heading4"/>
      </w:pPr>
      <w:r>
        <w:t xml:space="preserve">3.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6550FEAE" w14:textId="77777777" w:rsidR="00481BFE" w:rsidRPr="00F73612" w:rsidRDefault="00481BFE" w:rsidP="00481BFE">
      <w:pPr>
        <w:rPr>
          <w:color w:val="0070C0"/>
        </w:rPr>
      </w:pPr>
      <w:r w:rsidRPr="00F73612">
        <w:rPr>
          <w:color w:val="0070C0"/>
        </w:rPr>
        <w:t>[[[1AC Simpson]]]</w:t>
      </w:r>
    </w:p>
    <w:p w14:paraId="6F4741F5" w14:textId="77777777" w:rsidR="00481BFE" w:rsidRPr="00B623DC" w:rsidRDefault="00481BFE" w:rsidP="00481BFE">
      <w:pPr>
        <w:rPr>
          <w:sz w:val="16"/>
        </w:rPr>
      </w:pPr>
      <w:r w:rsidRPr="00B623DC">
        <w:rPr>
          <w:sz w:val="16"/>
        </w:rPr>
        <w:t xml:space="preserve">In one category, </w:t>
      </w:r>
      <w:r w:rsidRPr="00F73612">
        <w:rPr>
          <w:rStyle w:val="StyleUnderline"/>
          <w:highlight w:val="lightGray"/>
        </w:rPr>
        <w:t>the administration is going after</w:t>
      </w:r>
      <w:r w:rsidRPr="00F73612">
        <w:rPr>
          <w:sz w:val="16"/>
          <w:highlight w:val="lightGray"/>
        </w:rPr>
        <w:t xml:space="preserve"> </w:t>
      </w:r>
      <w:r w:rsidRPr="00F73612">
        <w:rPr>
          <w:rStyle w:val="Emphasis"/>
          <w:highlight w:val="lightGray"/>
        </w:rPr>
        <w:t>agencies</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laying off</w:t>
      </w:r>
      <w:r w:rsidRPr="00F73612">
        <w:rPr>
          <w:sz w:val="16"/>
          <w:highlight w:val="lightGray"/>
        </w:rPr>
        <w:t xml:space="preserve"> </w:t>
      </w:r>
      <w:r w:rsidRPr="00F7361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1BBA51A9" w14:textId="77777777" w:rsidR="00481BFE" w:rsidRPr="00B623DC" w:rsidRDefault="00481BFE" w:rsidP="00481BFE">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5DB8B66" w14:textId="77777777" w:rsidR="00481BFE" w:rsidRPr="00B623DC" w:rsidRDefault="00481BFE" w:rsidP="00481BFE">
      <w:pPr>
        <w:rPr>
          <w:sz w:val="16"/>
        </w:rPr>
      </w:pPr>
      <w:r w:rsidRPr="00B623DC">
        <w:rPr>
          <w:sz w:val="16"/>
        </w:rPr>
        <w:t>Grants stop flowing to libraries and museums, period, right? When you let every single person at USAID go, what happens? Life-saving aid doesn't get delivered.</w:t>
      </w:r>
    </w:p>
    <w:p w14:paraId="627F9B13" w14:textId="77777777" w:rsidR="00481BFE" w:rsidRPr="00B623DC" w:rsidRDefault="00481BFE" w:rsidP="00481BFE">
      <w:pPr>
        <w:rPr>
          <w:sz w:val="16"/>
        </w:rPr>
      </w:pPr>
      <w:r w:rsidRPr="00535573">
        <w:rPr>
          <w:rStyle w:val="StyleUnderline"/>
        </w:rPr>
        <w:t xml:space="preserve">It's </w:t>
      </w:r>
      <w:r w:rsidRPr="00F73612">
        <w:rPr>
          <w:rStyle w:val="StyleUnderline"/>
          <w:highlight w:val="lightGray"/>
        </w:rPr>
        <w:t>a very</w:t>
      </w:r>
      <w:r w:rsidRPr="00F73612">
        <w:rPr>
          <w:sz w:val="16"/>
          <w:highlight w:val="lightGray"/>
        </w:rPr>
        <w:t xml:space="preserve"> </w:t>
      </w:r>
      <w:r w:rsidRPr="00F73612">
        <w:rPr>
          <w:rStyle w:val="Emphasis"/>
          <w:highlight w:val="lightGray"/>
        </w:rPr>
        <w:t>fast way</w:t>
      </w:r>
      <w:r w:rsidRPr="00F73612">
        <w:rPr>
          <w:sz w:val="16"/>
          <w:highlight w:val="lightGray"/>
        </w:rPr>
        <w:t xml:space="preserve"> </w:t>
      </w:r>
      <w:r w:rsidRPr="00F73612">
        <w:rPr>
          <w:rStyle w:val="StyleUnderline"/>
          <w:highlight w:val="lightGray"/>
        </w:rPr>
        <w:t>to</w:t>
      </w:r>
      <w:r w:rsidRPr="00F73612">
        <w:rPr>
          <w:sz w:val="16"/>
          <w:highlight w:val="lightGray"/>
        </w:rPr>
        <w:t xml:space="preserve"> </w:t>
      </w:r>
      <w:r w:rsidRPr="00F73612">
        <w:rPr>
          <w:rStyle w:val="Emphasis"/>
          <w:highlight w:val="lightGray"/>
        </w:rPr>
        <w:t>dismantle</w:t>
      </w:r>
      <w:r w:rsidRPr="00F73612">
        <w:rPr>
          <w:sz w:val="16"/>
          <w:highlight w:val="lightGray"/>
        </w:rPr>
        <w:t xml:space="preserve"> </w:t>
      </w:r>
      <w:r w:rsidRPr="00F73612">
        <w:rPr>
          <w:rStyle w:val="StyleUnderline"/>
          <w:highlight w:val="lightGray"/>
        </w:rPr>
        <w:t>an agency</w:t>
      </w:r>
      <w:r w:rsidRPr="00B623DC">
        <w:rPr>
          <w:sz w:val="16"/>
        </w:rPr>
        <w:t xml:space="preserve"> with or without Congress, and in this case, without. But </w:t>
      </w:r>
      <w:r w:rsidRPr="00F7361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F73612">
        <w:rPr>
          <w:rStyle w:val="Emphasis"/>
          <w:highlight w:val="lightGray"/>
        </w:rPr>
        <w:t>H</w:t>
      </w:r>
      <w:r w:rsidRPr="00B623DC">
        <w:rPr>
          <w:sz w:val="16"/>
        </w:rPr>
        <w:t xml:space="preserve">ealth and </w:t>
      </w:r>
      <w:r w:rsidRPr="00F73612">
        <w:rPr>
          <w:rStyle w:val="Emphasis"/>
          <w:highlight w:val="lightGray"/>
        </w:rPr>
        <w:t>H</w:t>
      </w:r>
      <w:r w:rsidRPr="00B623DC">
        <w:rPr>
          <w:sz w:val="16"/>
        </w:rPr>
        <w:t xml:space="preserve">uman </w:t>
      </w:r>
      <w:r w:rsidRPr="00F73612">
        <w:rPr>
          <w:rStyle w:val="Emphasis"/>
          <w:highlight w:val="lightGray"/>
        </w:rPr>
        <w:t>S</w:t>
      </w:r>
      <w:r w:rsidRPr="00B623DC">
        <w:rPr>
          <w:sz w:val="16"/>
        </w:rPr>
        <w:t xml:space="preserve">ervices, </w:t>
      </w:r>
      <w:r w:rsidRPr="00F73612">
        <w:rPr>
          <w:rStyle w:val="StyleUnderline"/>
          <w:highlight w:val="lightGray"/>
        </w:rPr>
        <w:t>or</w:t>
      </w:r>
      <w:r w:rsidRPr="00B623DC">
        <w:rPr>
          <w:sz w:val="16"/>
        </w:rPr>
        <w:t xml:space="preserve"> </w:t>
      </w:r>
      <w:r w:rsidRPr="00F73612">
        <w:rPr>
          <w:rStyle w:val="Emphasis"/>
          <w:highlight w:val="lightGray"/>
        </w:rPr>
        <w:t>Ag</w:t>
      </w:r>
      <w:r w:rsidRPr="00B623DC">
        <w:rPr>
          <w:sz w:val="16"/>
        </w:rPr>
        <w:t xml:space="preserve">riculture, or Housing and Urban Development, </w:t>
      </w:r>
      <w:r w:rsidRPr="00F73612">
        <w:rPr>
          <w:rStyle w:val="StyleUnderline"/>
          <w:highlight w:val="lightGray"/>
        </w:rPr>
        <w:t>you're not trying to</w:t>
      </w:r>
      <w:r w:rsidRPr="00F73612">
        <w:rPr>
          <w:sz w:val="16"/>
          <w:highlight w:val="lightGray"/>
        </w:rPr>
        <w:t xml:space="preserve"> </w:t>
      </w:r>
      <w:r w:rsidRPr="00F73612">
        <w:rPr>
          <w:rStyle w:val="Emphasis"/>
          <w:highlight w:val="lightGray"/>
        </w:rPr>
        <w:t>close</w:t>
      </w:r>
      <w:r w:rsidRPr="00F73612">
        <w:rPr>
          <w:sz w:val="16"/>
          <w:highlight w:val="lightGray"/>
        </w:rPr>
        <w:t xml:space="preserve"> </w:t>
      </w:r>
      <w:r w:rsidRPr="00F73612">
        <w:rPr>
          <w:rStyle w:val="StyleUnderline"/>
          <w:highlight w:val="lightGray"/>
        </w:rPr>
        <w:t>the</w:t>
      </w:r>
      <w:r w:rsidRPr="00F73612">
        <w:rPr>
          <w:sz w:val="16"/>
          <w:highlight w:val="lightGray"/>
        </w:rPr>
        <w:t xml:space="preserve"> </w:t>
      </w:r>
      <w:r w:rsidRPr="00F73612">
        <w:rPr>
          <w:rStyle w:val="Emphasis"/>
          <w:highlight w:val="lightGray"/>
        </w:rPr>
        <w:t>agency</w:t>
      </w:r>
      <w:r w:rsidRPr="00B623DC">
        <w:rPr>
          <w:sz w:val="16"/>
        </w:rPr>
        <w:t xml:space="preserve"> if you're this administration.</w:t>
      </w:r>
    </w:p>
    <w:p w14:paraId="546D0BA2" w14:textId="77777777" w:rsidR="00481BFE" w:rsidRPr="00B623DC" w:rsidRDefault="00481BFE" w:rsidP="00481BFE">
      <w:pPr>
        <w:rPr>
          <w:sz w:val="16"/>
        </w:rPr>
      </w:pPr>
      <w:r w:rsidRPr="00F73612">
        <w:rPr>
          <w:rStyle w:val="StyleUnderline"/>
          <w:highlight w:val="lightGray"/>
        </w:rPr>
        <w:t>You're</w:t>
      </w:r>
      <w:r w:rsidRPr="00535573">
        <w:rPr>
          <w:rStyle w:val="StyleUnderline"/>
        </w:rPr>
        <w:t xml:space="preserve"> just </w:t>
      </w:r>
      <w:r w:rsidRPr="00F73612">
        <w:rPr>
          <w:rStyle w:val="StyleUnderline"/>
          <w:highlight w:val="lightGray"/>
        </w:rPr>
        <w:t>trying to make</w:t>
      </w:r>
      <w:r w:rsidRPr="00B623DC">
        <w:rPr>
          <w:sz w:val="16"/>
        </w:rPr>
        <w:t xml:space="preserve"> some really </w:t>
      </w:r>
      <w:r w:rsidRPr="00F73612">
        <w:rPr>
          <w:rStyle w:val="Emphasis"/>
          <w:highlight w:val="lightGray"/>
        </w:rPr>
        <w:t>big changes</w:t>
      </w:r>
      <w:r w:rsidRPr="00B623DC">
        <w:rPr>
          <w:sz w:val="16"/>
        </w:rPr>
        <w:t xml:space="preserve">. And </w:t>
      </w:r>
      <w:proofErr w:type="gramStart"/>
      <w:r w:rsidRPr="00B623DC">
        <w:rPr>
          <w:sz w:val="16"/>
        </w:rPr>
        <w:t>so</w:t>
      </w:r>
      <w:proofErr w:type="gramEnd"/>
      <w:r w:rsidRPr="00B623DC">
        <w:rPr>
          <w:sz w:val="16"/>
        </w:rPr>
        <w:t xml:space="preserve"> </w:t>
      </w:r>
      <w:r w:rsidRPr="00F73612">
        <w:rPr>
          <w:rStyle w:val="StyleUnderline"/>
          <w:highlight w:val="lightGray"/>
        </w:rPr>
        <w:t>what you get is compounding effect of</w:t>
      </w:r>
      <w:r w:rsidRPr="00F73612">
        <w:rPr>
          <w:sz w:val="16"/>
          <w:highlight w:val="lightGray"/>
        </w:rPr>
        <w:t xml:space="preserve"> </w:t>
      </w:r>
      <w:r w:rsidRPr="00F73612">
        <w:rPr>
          <w:rStyle w:val="Emphasis"/>
          <w:highlight w:val="lightGray"/>
        </w:rPr>
        <w:t>layoffs</w:t>
      </w:r>
      <w:r w:rsidRPr="00F73612">
        <w:rPr>
          <w:sz w:val="16"/>
          <w:highlight w:val="lightGray"/>
        </w:rPr>
        <w:t xml:space="preserve">, </w:t>
      </w:r>
      <w:r w:rsidRPr="00F73612">
        <w:rPr>
          <w:rStyle w:val="Emphasis"/>
          <w:highlight w:val="lightGray"/>
        </w:rPr>
        <w:t>firings</w:t>
      </w:r>
      <w:r w:rsidRPr="00F73612">
        <w:rPr>
          <w:sz w:val="16"/>
          <w:highlight w:val="lightGray"/>
        </w:rPr>
        <w:t xml:space="preserve">, </w:t>
      </w:r>
      <w:r w:rsidRPr="00F7361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F73612">
        <w:rPr>
          <w:rStyle w:val="Emphasis"/>
          <w:highlight w:val="lightGray"/>
        </w:rPr>
        <w:t>retirements</w:t>
      </w:r>
      <w:r w:rsidRPr="00B623DC">
        <w:rPr>
          <w:sz w:val="16"/>
        </w:rPr>
        <w:t xml:space="preserve">, totally disconnected from mission or plan, </w:t>
      </w:r>
      <w:r w:rsidRPr="00F73612">
        <w:rPr>
          <w:rStyle w:val="StyleUnderline"/>
          <w:highlight w:val="lightGray"/>
        </w:rPr>
        <w:t>and</w:t>
      </w:r>
      <w:r w:rsidRPr="00B623DC">
        <w:rPr>
          <w:sz w:val="16"/>
        </w:rPr>
        <w:t xml:space="preserve"> then </w:t>
      </w:r>
      <w:r w:rsidRPr="00F73612">
        <w:rPr>
          <w:rStyle w:val="Emphasis"/>
          <w:highlight w:val="lightGray"/>
        </w:rPr>
        <w:t>attrition</w:t>
      </w:r>
      <w:r w:rsidRPr="00B623DC">
        <w:rPr>
          <w:sz w:val="16"/>
        </w:rPr>
        <w:t xml:space="preserve"> </w:t>
      </w:r>
      <w:r w:rsidRPr="00F73612">
        <w:rPr>
          <w:rStyle w:val="StyleUnderline"/>
          <w:highlight w:val="lightGray"/>
        </w:rPr>
        <w:t>that's</w:t>
      </w:r>
      <w:r w:rsidRPr="00B623DC">
        <w:rPr>
          <w:sz w:val="16"/>
        </w:rPr>
        <w:t xml:space="preserve"> so </w:t>
      </w:r>
      <w:r w:rsidRPr="00F73612">
        <w:rPr>
          <w:rStyle w:val="Emphasis"/>
          <w:highlight w:val="lightGray"/>
        </w:rPr>
        <w:t xml:space="preserve">much </w:t>
      </w:r>
      <w:r w:rsidRPr="00F73612">
        <w:rPr>
          <w:rStyle w:val="Emphasis"/>
          <w:highlight w:val="lightGray"/>
        </w:rPr>
        <w:lastRenderedPageBreak/>
        <w:t>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7664169F" w14:textId="77777777" w:rsidR="00481BFE" w:rsidRPr="00B623DC" w:rsidRDefault="00481BFE" w:rsidP="00481BFE">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78C4CA9E" w14:textId="77777777" w:rsidR="00481BFE" w:rsidRPr="00B623DC" w:rsidRDefault="00481BFE" w:rsidP="00481BF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09E0F27" w14:textId="77777777" w:rsidR="00481BFE" w:rsidRPr="00B623DC" w:rsidRDefault="00481BFE" w:rsidP="00481BF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3AB81978" w14:textId="77777777" w:rsidR="00481BFE" w:rsidRPr="00B623DC" w:rsidRDefault="00481BFE" w:rsidP="00481BFE">
      <w:pPr>
        <w:rPr>
          <w:sz w:val="16"/>
        </w:rPr>
      </w:pPr>
      <w:r w:rsidRPr="00B623DC">
        <w:rPr>
          <w:sz w:val="16"/>
        </w:rPr>
        <w:t xml:space="preserve">Something else I've been worried about because we don't need more these days, is how does this impact </w:t>
      </w:r>
      <w:r w:rsidRPr="00F7361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w:t>
      </w:r>
      <w:proofErr w:type="gramStart"/>
      <w:r w:rsidRPr="00B623DC">
        <w:rPr>
          <w:sz w:val="16"/>
        </w:rPr>
        <w:t>actually retain</w:t>
      </w:r>
      <w:proofErr w:type="gramEnd"/>
      <w:r w:rsidRPr="00B623DC">
        <w:rPr>
          <w:sz w:val="16"/>
        </w:rPr>
        <w:t xml:space="preserve"> the existing workforce that it needs, but also to at some point, I assume, </w:t>
      </w:r>
      <w:r w:rsidRPr="00F73612">
        <w:rPr>
          <w:rStyle w:val="StyleUnderline"/>
          <w:highlight w:val="lightGray"/>
        </w:rPr>
        <w:t>is going to have to</w:t>
      </w:r>
      <w:r w:rsidRPr="00F73612">
        <w:rPr>
          <w:sz w:val="16"/>
          <w:highlight w:val="lightGray"/>
        </w:rPr>
        <w:t xml:space="preserve"> </w:t>
      </w:r>
      <w:r w:rsidRPr="00F7361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43B5E351" w14:textId="77777777" w:rsidR="00481BFE" w:rsidRPr="00B623DC" w:rsidRDefault="00481BFE" w:rsidP="00481BFE">
      <w:pPr>
        <w:rPr>
          <w:sz w:val="16"/>
        </w:rPr>
      </w:pPr>
      <w:r>
        <w:rPr>
          <w:sz w:val="16"/>
        </w:rPr>
        <w:t>RI: “</w:t>
      </w:r>
      <w:r w:rsidRPr="00B623DC">
        <w:rPr>
          <w:sz w:val="16"/>
        </w:rPr>
        <w:t xml:space="preserve">Yeah, I mean, </w:t>
      </w:r>
      <w:r w:rsidRPr="00F73612">
        <w:rPr>
          <w:rStyle w:val="StyleUnderline"/>
          <w:highlight w:val="lightGray"/>
        </w:rPr>
        <w:t>we've talked about how</w:t>
      </w:r>
      <w:r w:rsidRPr="00F73612">
        <w:rPr>
          <w:sz w:val="16"/>
          <w:highlight w:val="lightGray"/>
        </w:rPr>
        <w:t xml:space="preserve"> </w:t>
      </w:r>
      <w:r w:rsidRPr="00F73612">
        <w:rPr>
          <w:rStyle w:val="Emphasis"/>
          <w:highlight w:val="lightGray"/>
        </w:rPr>
        <w:t>chaotic</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unpredictable</w:t>
      </w:r>
      <w:r w:rsidRPr="00F73612">
        <w:rPr>
          <w:sz w:val="16"/>
          <w:highlight w:val="lightGray"/>
        </w:rPr>
        <w:t xml:space="preserve"> </w:t>
      </w:r>
      <w:r w:rsidRPr="00F73612">
        <w:rPr>
          <w:rStyle w:val="StyleUnderline"/>
          <w:highlight w:val="lightGray"/>
        </w:rPr>
        <w:t>this has been</w:t>
      </w:r>
      <w:r w:rsidRPr="00B623DC">
        <w:rPr>
          <w:sz w:val="16"/>
        </w:rPr>
        <w:t xml:space="preserve">, but </w:t>
      </w:r>
      <w:r w:rsidRPr="00F73612">
        <w:rPr>
          <w:rStyle w:val="StyleUnderline"/>
          <w:highlight w:val="lightGray"/>
        </w:rPr>
        <w:t>it's</w:t>
      </w:r>
      <w:r w:rsidRPr="00535573">
        <w:rPr>
          <w:rStyle w:val="StyleUnderline"/>
        </w:rPr>
        <w:t xml:space="preserve"> also</w:t>
      </w:r>
      <w:r w:rsidRPr="00B623DC">
        <w:rPr>
          <w:sz w:val="16"/>
        </w:rPr>
        <w:t xml:space="preserve"> </w:t>
      </w:r>
      <w:r w:rsidRPr="00F73612">
        <w:rPr>
          <w:rStyle w:val="Emphasis"/>
          <w:highlight w:val="lightGray"/>
        </w:rPr>
        <w:t>embedded</w:t>
      </w:r>
      <w:r w:rsidRPr="00F73612">
        <w:rPr>
          <w:sz w:val="16"/>
          <w:highlight w:val="lightGray"/>
        </w:rPr>
        <w:t xml:space="preserve"> </w:t>
      </w:r>
      <w:r w:rsidRPr="00F73612">
        <w:rPr>
          <w:rStyle w:val="StyleUnderline"/>
          <w:highlight w:val="lightGray"/>
        </w:rPr>
        <w:t>with messaging and</w:t>
      </w:r>
      <w:r w:rsidRPr="00535573">
        <w:rPr>
          <w:rStyle w:val="StyleUnderline"/>
        </w:rPr>
        <w:t xml:space="preserve"> a</w:t>
      </w:r>
      <w:r w:rsidRPr="00B623DC">
        <w:rPr>
          <w:sz w:val="16"/>
        </w:rPr>
        <w:t xml:space="preserve"> </w:t>
      </w:r>
      <w:proofErr w:type="gramStart"/>
      <w:r w:rsidRPr="00F73612">
        <w:rPr>
          <w:rStyle w:val="Emphasis"/>
          <w:highlight w:val="lightGray"/>
        </w:rPr>
        <w:t>mood</w:t>
      </w:r>
      <w:r w:rsidRPr="00B623DC">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F73612">
        <w:rPr>
          <w:rStyle w:val="StyleUnderline"/>
          <w:highlight w:val="lightGray"/>
        </w:rPr>
        <w:t xml:space="preserve">Delivering </w:t>
      </w:r>
      <w:r w:rsidRPr="00265699">
        <w:rPr>
          <w:rStyle w:val="StyleUnderline"/>
        </w:rPr>
        <w:t xml:space="preserve">agency </w:t>
      </w:r>
      <w:r w:rsidRPr="00F73612">
        <w:rPr>
          <w:rStyle w:val="StyleUnderline"/>
          <w:highlight w:val="lightGray"/>
        </w:rPr>
        <w:t xml:space="preserve">missions are </w:t>
      </w:r>
      <w:r w:rsidRPr="00265699">
        <w:rPr>
          <w:rStyle w:val="StyleUnderline"/>
        </w:rPr>
        <w:t>a large part of</w:t>
      </w:r>
      <w:r w:rsidRPr="00265699">
        <w:rPr>
          <w:sz w:val="16"/>
        </w:rPr>
        <w:t xml:space="preserve"> </w:t>
      </w:r>
      <w:r w:rsidRPr="00F73612">
        <w:rPr>
          <w:rStyle w:val="Emphasis"/>
          <w:highlight w:val="lightGray"/>
        </w:rPr>
        <w:t>why</w:t>
      </w:r>
      <w:r w:rsidRPr="00F73612">
        <w:rPr>
          <w:sz w:val="16"/>
          <w:highlight w:val="lightGray"/>
        </w:rPr>
        <w:t xml:space="preserve"> </w:t>
      </w:r>
      <w:r w:rsidRPr="00F73612">
        <w:rPr>
          <w:rStyle w:val="StyleUnderline"/>
          <w:highlight w:val="lightGray"/>
        </w:rPr>
        <w:t>people</w:t>
      </w:r>
      <w:r w:rsidRPr="00535573">
        <w:rPr>
          <w:rStyle w:val="StyleUnderline"/>
        </w:rPr>
        <w:t xml:space="preserve"> choose to </w:t>
      </w:r>
      <w:r w:rsidRPr="00F7361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3DE6248" w14:textId="77777777" w:rsidR="00481BFE" w:rsidRDefault="00481BFE" w:rsidP="00481BFE">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F73612">
        <w:rPr>
          <w:rStyle w:val="StyleUnderline"/>
          <w:highlight w:val="lightGray"/>
        </w:rPr>
        <w:t>when you</w:t>
      </w:r>
      <w:r w:rsidRPr="00F73612">
        <w:rPr>
          <w:sz w:val="16"/>
          <w:highlight w:val="lightGray"/>
        </w:rPr>
        <w:t xml:space="preserve"> </w:t>
      </w:r>
      <w:r w:rsidRPr="00F73612">
        <w:rPr>
          <w:rStyle w:val="Emphasis"/>
          <w:highlight w:val="lightGray"/>
        </w:rPr>
        <w:t>don't</w:t>
      </w:r>
      <w:r w:rsidRPr="00F73612">
        <w:rPr>
          <w:sz w:val="16"/>
          <w:highlight w:val="lightGray"/>
        </w:rPr>
        <w:t xml:space="preserve"> </w:t>
      </w:r>
      <w:r w:rsidRPr="00F73612">
        <w:rPr>
          <w:rStyle w:val="StyleUnderline"/>
          <w:highlight w:val="lightGray"/>
        </w:rPr>
        <w:t>have that</w:t>
      </w:r>
      <w:r w:rsidRPr="00F73612">
        <w:rPr>
          <w:sz w:val="16"/>
          <w:highlight w:val="lightGray"/>
        </w:rPr>
        <w:t xml:space="preserve"> </w:t>
      </w:r>
      <w:r w:rsidRPr="00F73612">
        <w:rPr>
          <w:rStyle w:val="Emphasis"/>
          <w:highlight w:val="lightGray"/>
        </w:rPr>
        <w:t>care</w:t>
      </w:r>
      <w:r w:rsidRPr="00F73612">
        <w:rPr>
          <w:sz w:val="16"/>
          <w:highlight w:val="lightGray"/>
        </w:rPr>
        <w:t xml:space="preserve">, </w:t>
      </w:r>
      <w:r w:rsidRPr="00F7361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F7361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F73612">
        <w:rPr>
          <w:rStyle w:val="Emphasis"/>
          <w:highlight w:val="lightGray"/>
        </w:rPr>
        <w:t>recruitment</w:t>
      </w:r>
      <w:r w:rsidRPr="00B623DC">
        <w:rPr>
          <w:sz w:val="16"/>
        </w:rPr>
        <w:t xml:space="preserve"> of new ones. The number of </w:t>
      </w:r>
      <w:r w:rsidRPr="00F73612">
        <w:rPr>
          <w:rStyle w:val="Emphasis"/>
          <w:highlight w:val="lightGray"/>
        </w:rPr>
        <w:t>rock stars</w:t>
      </w:r>
      <w:r w:rsidRPr="00B623DC">
        <w:rPr>
          <w:sz w:val="16"/>
        </w:rPr>
        <w:t xml:space="preserve">, civil servants I know who </w:t>
      </w:r>
      <w:r w:rsidRPr="00F73612">
        <w:rPr>
          <w:rStyle w:val="StyleUnderline"/>
          <w:highlight w:val="lightGray"/>
        </w:rPr>
        <w:t>are choosing to</w:t>
      </w:r>
      <w:r w:rsidRPr="00F73612">
        <w:rPr>
          <w:sz w:val="16"/>
          <w:highlight w:val="lightGray"/>
        </w:rPr>
        <w:t xml:space="preserve"> </w:t>
      </w:r>
      <w:r w:rsidRPr="00F7361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756D4569" w14:textId="77777777" w:rsidR="00481BFE" w:rsidRPr="00B623DC" w:rsidRDefault="00481BFE" w:rsidP="00481BFE">
      <w:pPr>
        <w:rPr>
          <w:sz w:val="16"/>
        </w:rPr>
      </w:pPr>
    </w:p>
    <w:p w14:paraId="7C0CC481" w14:textId="77777777" w:rsidR="00481BFE" w:rsidRDefault="00481BFE" w:rsidP="00481BFE">
      <w:pPr>
        <w:pStyle w:val="Heading4"/>
      </w:pPr>
      <w:r>
        <w:t>AND… 1AC Hsu.</w:t>
      </w:r>
    </w:p>
    <w:p w14:paraId="10DB7058" w14:textId="77777777" w:rsidR="00481BFE" w:rsidRPr="00F73612" w:rsidRDefault="00481BFE" w:rsidP="00481BFE">
      <w:pPr>
        <w:rPr>
          <w:color w:val="0070C0"/>
        </w:rPr>
      </w:pPr>
      <w:r w:rsidRPr="00F73612">
        <w:rPr>
          <w:color w:val="0070C0"/>
        </w:rPr>
        <w:t>[[[1AC Hsu]]]</w:t>
      </w:r>
    </w:p>
    <w:p w14:paraId="4D718D99" w14:textId="77777777" w:rsidR="00481BFE" w:rsidRPr="003A440B" w:rsidRDefault="00481BFE" w:rsidP="00481BFE">
      <w:pPr>
        <w:rPr>
          <w:rStyle w:val="Emphasis"/>
        </w:rPr>
      </w:pPr>
      <w:r w:rsidRPr="003A440B">
        <w:rPr>
          <w:sz w:val="16"/>
        </w:rPr>
        <w:t xml:space="preserve">Fears of a </w:t>
      </w:r>
      <w:r w:rsidRPr="003A440B">
        <w:rPr>
          <w:rStyle w:val="Emphasis"/>
        </w:rPr>
        <w:t>brain drain</w:t>
      </w:r>
    </w:p>
    <w:p w14:paraId="1852182D" w14:textId="77777777" w:rsidR="00481BFE" w:rsidRPr="003A440B" w:rsidRDefault="00481BFE" w:rsidP="00481BFE">
      <w:pPr>
        <w:rPr>
          <w:sz w:val="16"/>
        </w:rPr>
      </w:pPr>
      <w:r w:rsidRPr="00F73612">
        <w:rPr>
          <w:rStyle w:val="StyleUnderline"/>
          <w:highlight w:val="lightGray"/>
        </w:rPr>
        <w:t>Across the</w:t>
      </w:r>
      <w:r w:rsidRPr="003A440B">
        <w:rPr>
          <w:rStyle w:val="StyleUnderline"/>
        </w:rPr>
        <w:t xml:space="preserve"> federal </w:t>
      </w:r>
      <w:r w:rsidRPr="00F73612">
        <w:rPr>
          <w:rStyle w:val="StyleUnderline"/>
          <w:highlight w:val="lightGray"/>
        </w:rPr>
        <w:t>government</w:t>
      </w:r>
      <w:r w:rsidRPr="003A440B">
        <w:rPr>
          <w:sz w:val="16"/>
        </w:rPr>
        <w:t xml:space="preserve">, some </w:t>
      </w:r>
      <w:r w:rsidRPr="00F73612">
        <w:rPr>
          <w:rStyle w:val="StyleUnderline"/>
          <w:highlight w:val="lightGray"/>
        </w:rPr>
        <w:t xml:space="preserve">workers </w:t>
      </w:r>
      <w:r w:rsidRPr="00F73612">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F73612">
        <w:rPr>
          <w:rStyle w:val="Emphasis"/>
          <w:highlight w:val="lightGray"/>
        </w:rPr>
        <w:t>quitting</w:t>
      </w:r>
      <w:r w:rsidRPr="003A440B">
        <w:rPr>
          <w:sz w:val="16"/>
        </w:rPr>
        <w:t xml:space="preserve"> now, </w:t>
      </w:r>
      <w:r w:rsidRPr="00F73612">
        <w:rPr>
          <w:rStyle w:val="StyleUnderline"/>
          <w:highlight w:val="lightGray"/>
        </w:rPr>
        <w:t>having decided a government job</w:t>
      </w:r>
      <w:r w:rsidRPr="003A440B">
        <w:rPr>
          <w:sz w:val="16"/>
        </w:rPr>
        <w:t xml:space="preserve"> just </w:t>
      </w:r>
      <w:r w:rsidRPr="00F73612">
        <w:rPr>
          <w:rStyle w:val="Emphasis"/>
          <w:highlight w:val="lightGray"/>
        </w:rPr>
        <w:t>isn't worth it</w:t>
      </w:r>
      <w:r w:rsidRPr="003A440B">
        <w:rPr>
          <w:sz w:val="16"/>
        </w:rPr>
        <w:t xml:space="preserve"> anymore. Many </w:t>
      </w:r>
      <w:r w:rsidRPr="00F73612">
        <w:rPr>
          <w:rStyle w:val="StyleUnderline"/>
          <w:highlight w:val="lightGray"/>
        </w:rPr>
        <w:t>workers fear with</w:t>
      </w:r>
      <w:r w:rsidRPr="00F73612">
        <w:rPr>
          <w:sz w:val="16"/>
          <w:highlight w:val="lightGray"/>
        </w:rPr>
        <w:t xml:space="preserve"> </w:t>
      </w:r>
      <w:r w:rsidRPr="00F73612">
        <w:rPr>
          <w:rStyle w:val="Emphasis"/>
          <w:highlight w:val="lightGray"/>
        </w:rPr>
        <w:t>unions gone</w:t>
      </w:r>
      <w:r w:rsidRPr="00F73612">
        <w:rPr>
          <w:sz w:val="16"/>
          <w:highlight w:val="lightGray"/>
        </w:rPr>
        <w:t xml:space="preserve">, </w:t>
      </w:r>
      <w:r w:rsidRPr="00F73612">
        <w:rPr>
          <w:rStyle w:val="StyleUnderline"/>
          <w:highlight w:val="lightGray"/>
        </w:rPr>
        <w:t>they won't have a say in</w:t>
      </w:r>
      <w:r w:rsidRPr="003A440B">
        <w:rPr>
          <w:sz w:val="16"/>
        </w:rPr>
        <w:t xml:space="preserve"> matters such as telework or family leave </w:t>
      </w:r>
      <w:r w:rsidRPr="00F73612">
        <w:rPr>
          <w:rStyle w:val="StyleUnderline"/>
          <w:highlight w:val="lightGray"/>
        </w:rPr>
        <w:t>policies that make a</w:t>
      </w:r>
      <w:r w:rsidRPr="00F73612">
        <w:rPr>
          <w:sz w:val="16"/>
          <w:highlight w:val="lightGray"/>
        </w:rPr>
        <w:t xml:space="preserve"> </w:t>
      </w:r>
      <w:r w:rsidRPr="00F73612">
        <w:rPr>
          <w:rStyle w:val="Emphasis"/>
          <w:highlight w:val="lightGray"/>
        </w:rPr>
        <w:t>difference</w:t>
      </w:r>
      <w:r w:rsidRPr="00F73612">
        <w:rPr>
          <w:sz w:val="16"/>
          <w:highlight w:val="lightGray"/>
        </w:rPr>
        <w:t xml:space="preserve"> </w:t>
      </w:r>
      <w:r w:rsidRPr="00F73612">
        <w:rPr>
          <w:rStyle w:val="StyleUnderline"/>
          <w:highlight w:val="lightGray"/>
        </w:rPr>
        <w:t>to their</w:t>
      </w:r>
      <w:r w:rsidRPr="00F73612">
        <w:rPr>
          <w:sz w:val="16"/>
          <w:highlight w:val="lightGray"/>
        </w:rPr>
        <w:t xml:space="preserve"> </w:t>
      </w:r>
      <w:r w:rsidRPr="00F73612">
        <w:rPr>
          <w:rStyle w:val="Emphasis"/>
          <w:highlight w:val="lightGray"/>
        </w:rPr>
        <w:t>quality of life</w:t>
      </w:r>
      <w:r w:rsidRPr="00F73612">
        <w:rPr>
          <w:sz w:val="16"/>
          <w:highlight w:val="lightGray"/>
        </w:rPr>
        <w:t>.</w:t>
      </w:r>
    </w:p>
    <w:p w14:paraId="207637EA" w14:textId="77777777" w:rsidR="00481BFE" w:rsidRPr="003A440B" w:rsidRDefault="00481BFE" w:rsidP="00481BFE">
      <w:pPr>
        <w:rPr>
          <w:sz w:val="16"/>
        </w:rPr>
      </w:pPr>
      <w:r w:rsidRPr="003A440B">
        <w:rPr>
          <w:sz w:val="16"/>
        </w:rPr>
        <w:t xml:space="preserve">"Although </w:t>
      </w:r>
      <w:r w:rsidRPr="00F73612">
        <w:rPr>
          <w:rStyle w:val="StyleUnderline"/>
          <w:highlight w:val="lightGray"/>
        </w:rPr>
        <w:t>they came to the</w:t>
      </w:r>
      <w:r w:rsidRPr="003A440B">
        <w:rPr>
          <w:rStyle w:val="StyleUnderline"/>
        </w:rPr>
        <w:t xml:space="preserve"> federal </w:t>
      </w:r>
      <w:r w:rsidRPr="00F73612">
        <w:rPr>
          <w:rStyle w:val="StyleUnderline"/>
          <w:highlight w:val="lightGray"/>
        </w:rPr>
        <w:t>government because of their</w:t>
      </w:r>
      <w:r w:rsidRPr="00F73612">
        <w:rPr>
          <w:sz w:val="16"/>
          <w:highlight w:val="lightGray"/>
        </w:rPr>
        <w:t xml:space="preserve"> </w:t>
      </w:r>
      <w:r w:rsidRPr="00F73612">
        <w:rPr>
          <w:rStyle w:val="Emphasis"/>
          <w:highlight w:val="lightGray"/>
        </w:rPr>
        <w:t>passion</w:t>
      </w:r>
      <w:r w:rsidRPr="00F73612">
        <w:rPr>
          <w:sz w:val="16"/>
          <w:highlight w:val="lightGray"/>
        </w:rPr>
        <w:t xml:space="preserve"> </w:t>
      </w:r>
      <w:r w:rsidRPr="00F73612">
        <w:rPr>
          <w:rStyle w:val="StyleUnderline"/>
          <w:highlight w:val="lightGray"/>
        </w:rPr>
        <w:t>for</w:t>
      </w:r>
      <w:r w:rsidRPr="00F73612">
        <w:rPr>
          <w:sz w:val="16"/>
          <w:highlight w:val="lightGray"/>
        </w:rPr>
        <w:t xml:space="preserve"> </w:t>
      </w:r>
      <w:r w:rsidRPr="00F73612">
        <w:rPr>
          <w:rStyle w:val="Emphasis"/>
          <w:highlight w:val="lightGray"/>
        </w:rPr>
        <w:t>public service</w:t>
      </w:r>
      <w:r w:rsidRPr="003A440B">
        <w:rPr>
          <w:sz w:val="16"/>
        </w:rPr>
        <w:t xml:space="preserve">, </w:t>
      </w:r>
      <w:r w:rsidRPr="003A440B">
        <w:rPr>
          <w:rStyle w:val="StyleUnderline"/>
        </w:rPr>
        <w:t xml:space="preserve">they </w:t>
      </w:r>
      <w:r w:rsidRPr="00F73612">
        <w:rPr>
          <w:rStyle w:val="StyleUnderline"/>
          <w:highlight w:val="lightGray"/>
        </w:rPr>
        <w:t>also</w:t>
      </w:r>
      <w:r w:rsidRPr="003A440B">
        <w:rPr>
          <w:rStyle w:val="StyleUnderline"/>
        </w:rPr>
        <w:t xml:space="preserve"> came </w:t>
      </w:r>
      <w:r w:rsidRPr="00F73612">
        <w:rPr>
          <w:rStyle w:val="StyleUnderline"/>
          <w:highlight w:val="lightGray"/>
        </w:rPr>
        <w:t>because of the</w:t>
      </w:r>
      <w:r w:rsidRPr="00F73612">
        <w:rPr>
          <w:sz w:val="16"/>
          <w:highlight w:val="lightGray"/>
        </w:rPr>
        <w:t xml:space="preserve"> </w:t>
      </w:r>
      <w:r w:rsidRPr="00F73612">
        <w:rPr>
          <w:rStyle w:val="Emphasis"/>
          <w:highlight w:val="lightGray"/>
        </w:rPr>
        <w:t>flexibility</w:t>
      </w:r>
      <w:r w:rsidRPr="00F73612">
        <w:rPr>
          <w:sz w:val="16"/>
          <w:highlight w:val="lightGray"/>
        </w:rPr>
        <w:t xml:space="preserve"> </w:t>
      </w:r>
      <w:r w:rsidRPr="00F73612">
        <w:rPr>
          <w:rStyle w:val="StyleUnderline"/>
          <w:highlight w:val="lightGray"/>
        </w:rPr>
        <w:t>of the</w:t>
      </w:r>
      <w:r w:rsidRPr="00F73612">
        <w:rPr>
          <w:sz w:val="16"/>
          <w:highlight w:val="lightGray"/>
        </w:rPr>
        <w:t xml:space="preserve"> </w:t>
      </w:r>
      <w:r w:rsidRPr="00F73612">
        <w:rPr>
          <w:rStyle w:val="Emphasis"/>
          <w:highlight w:val="lightGray"/>
        </w:rPr>
        <w:t>government</w:t>
      </w:r>
      <w:r w:rsidRPr="00F73612">
        <w:rPr>
          <w:sz w:val="16"/>
          <w:highlight w:val="lightGray"/>
        </w:rPr>
        <w:t>,</w:t>
      </w:r>
      <w:r w:rsidRPr="003A440B">
        <w:rPr>
          <w:sz w:val="16"/>
        </w:rPr>
        <w:t xml:space="preserve"> </w:t>
      </w:r>
      <w:r w:rsidRPr="003A440B">
        <w:rPr>
          <w:rStyle w:val="StyleUnderline"/>
        </w:rPr>
        <w:t xml:space="preserve">and those </w:t>
      </w:r>
      <w:r w:rsidRPr="00F73612">
        <w:rPr>
          <w:rStyle w:val="StyleUnderline"/>
          <w:highlight w:val="lightGray"/>
        </w:rPr>
        <w:t>flexibilities are</w:t>
      </w:r>
      <w:r w:rsidRPr="003A440B">
        <w:rPr>
          <w:sz w:val="16"/>
        </w:rPr>
        <w:t xml:space="preserve"> just </w:t>
      </w:r>
      <w:r w:rsidRPr="00F73612">
        <w:rPr>
          <w:rStyle w:val="StyleUnderline"/>
          <w:highlight w:val="lightGray"/>
        </w:rPr>
        <w:t>being</w:t>
      </w:r>
      <w:r w:rsidRPr="00F73612">
        <w:rPr>
          <w:sz w:val="16"/>
          <w:highlight w:val="lightGray"/>
        </w:rPr>
        <w:t xml:space="preserve"> </w:t>
      </w:r>
      <w:r w:rsidRPr="00F73612">
        <w:rPr>
          <w:rStyle w:val="Emphasis"/>
          <w:highlight w:val="lightGray"/>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724BBD02" w14:textId="77777777" w:rsidR="00481BFE" w:rsidRPr="003A440B" w:rsidRDefault="00481BFE" w:rsidP="00481BFE">
      <w:pPr>
        <w:rPr>
          <w:sz w:val="16"/>
        </w:rPr>
      </w:pPr>
      <w:r w:rsidRPr="003A440B">
        <w:rPr>
          <w:sz w:val="16"/>
        </w:rPr>
        <w:t>Although the FDA has not yet terminated the union's contract, it has ordered the union to pack up its offices.</w:t>
      </w:r>
    </w:p>
    <w:p w14:paraId="5E9EEDFC" w14:textId="77777777" w:rsidR="00481BFE" w:rsidRPr="003A440B" w:rsidRDefault="00481BFE" w:rsidP="00481BFE">
      <w:pPr>
        <w:rPr>
          <w:sz w:val="16"/>
        </w:rPr>
      </w:pPr>
      <w:r w:rsidRPr="003A440B">
        <w:rPr>
          <w:sz w:val="16"/>
        </w:rPr>
        <w:lastRenderedPageBreak/>
        <w:t xml:space="preserve">Lee says </w:t>
      </w:r>
      <w:r w:rsidRPr="00F73612">
        <w:rPr>
          <w:rStyle w:val="StyleUnderline"/>
          <w:highlight w:val="lightGray"/>
        </w:rPr>
        <w:t>the government is losing</w:t>
      </w:r>
      <w:r w:rsidRPr="00F73612">
        <w:rPr>
          <w:sz w:val="16"/>
          <w:highlight w:val="lightGray"/>
        </w:rPr>
        <w:t xml:space="preserve"> </w:t>
      </w:r>
      <w:r w:rsidRPr="00F73612">
        <w:rPr>
          <w:rStyle w:val="Emphasis"/>
          <w:highlight w:val="lightGray"/>
        </w:rPr>
        <w:t>chemists</w:t>
      </w:r>
      <w:r w:rsidRPr="00F73612">
        <w:rPr>
          <w:sz w:val="16"/>
          <w:highlight w:val="lightGray"/>
        </w:rPr>
        <w:t xml:space="preserve">, </w:t>
      </w:r>
      <w:r w:rsidRPr="00F73612">
        <w:rPr>
          <w:rStyle w:val="Emphasis"/>
          <w:highlight w:val="lightGray"/>
        </w:rPr>
        <w:t>toxicologists</w:t>
      </w:r>
      <w:r w:rsidRPr="00F73612">
        <w:rPr>
          <w:sz w:val="16"/>
          <w:highlight w:val="lightGray"/>
        </w:rPr>
        <w:t xml:space="preserve">, </w:t>
      </w:r>
      <w:r w:rsidRPr="00F73612">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21CCAEB" w14:textId="77777777" w:rsidR="00481BFE" w:rsidRDefault="00481BFE" w:rsidP="00481BFE">
      <w:pPr>
        <w:rPr>
          <w:sz w:val="16"/>
        </w:rPr>
      </w:pPr>
      <w:r w:rsidRPr="003A440B">
        <w:rPr>
          <w:sz w:val="16"/>
        </w:rPr>
        <w:t>"</w:t>
      </w:r>
      <w:r w:rsidRPr="003A440B">
        <w:rPr>
          <w:rStyle w:val="StyleUnderline"/>
        </w:rPr>
        <w:t>It is</w:t>
      </w:r>
      <w:r w:rsidRPr="003A440B">
        <w:rPr>
          <w:sz w:val="16"/>
        </w:rPr>
        <w:t xml:space="preserve"> </w:t>
      </w:r>
      <w:r w:rsidRPr="00F73612">
        <w:rPr>
          <w:rStyle w:val="Emphasis"/>
          <w:highlight w:val="lightGray"/>
        </w:rPr>
        <w:t>already</w:t>
      </w:r>
      <w:r w:rsidRPr="003A440B">
        <w:rPr>
          <w:sz w:val="16"/>
        </w:rPr>
        <w:t xml:space="preserve">, in my view, </w:t>
      </w:r>
      <w:r w:rsidRPr="00F73612">
        <w:rPr>
          <w:rStyle w:val="StyleUnderline"/>
          <w:highlight w:val="lightGray"/>
        </w:rPr>
        <w:t>harming the public because we're losing</w:t>
      </w:r>
      <w:r w:rsidRPr="003A440B">
        <w:rPr>
          <w:sz w:val="16"/>
        </w:rPr>
        <w:t xml:space="preserve"> that </w:t>
      </w:r>
      <w:r w:rsidRPr="00F73612">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5A16233" w14:textId="77777777" w:rsidR="00481BFE" w:rsidRDefault="00481BFE" w:rsidP="00481BFE">
      <w:pPr>
        <w:rPr>
          <w:sz w:val="16"/>
        </w:rPr>
      </w:pPr>
    </w:p>
    <w:p w14:paraId="4B412DA5" w14:textId="77777777" w:rsidR="00481BFE" w:rsidRDefault="00481BFE" w:rsidP="00481BFE">
      <w:pPr>
        <w:pStyle w:val="Heading4"/>
      </w:pPr>
      <w:r>
        <w:t xml:space="preserve">4. Certainty is key: Workers are only </w:t>
      </w:r>
      <w:r w:rsidRPr="00F73612">
        <w:rPr>
          <w:u w:val="single"/>
        </w:rPr>
        <w:t>willing</w:t>
      </w:r>
      <w:r>
        <w:t xml:space="preserve"> to </w:t>
      </w:r>
      <w:r w:rsidRPr="00F73612">
        <w:rPr>
          <w:u w:val="single"/>
        </w:rPr>
        <w:t>blow the whistle</w:t>
      </w:r>
      <w:r>
        <w:t xml:space="preserve"> when they’re </w:t>
      </w:r>
      <w:r w:rsidRPr="00F73612">
        <w:rPr>
          <w:u w:val="single"/>
        </w:rPr>
        <w:t>certain</w:t>
      </w:r>
      <w:r>
        <w:t xml:space="preserve"> they’ll be </w:t>
      </w:r>
      <w:r w:rsidRPr="00F73612">
        <w:rPr>
          <w:u w:val="single"/>
        </w:rPr>
        <w:t>protected</w:t>
      </w:r>
      <w:r>
        <w:t>.</w:t>
      </w:r>
    </w:p>
    <w:p w14:paraId="1E80FB2B" w14:textId="77777777" w:rsidR="00481BFE" w:rsidRPr="00F73612" w:rsidRDefault="00481BFE" w:rsidP="00481BFE">
      <w:pPr>
        <w:rPr>
          <w:color w:val="0070C0"/>
        </w:rPr>
      </w:pPr>
      <w:r w:rsidRPr="00F73612">
        <w:rPr>
          <w:color w:val="0070C0"/>
        </w:rPr>
        <w:t>[[[1AC Fisk]]]</w:t>
      </w:r>
    </w:p>
    <w:p w14:paraId="55306D7F" w14:textId="77777777" w:rsidR="00481BFE" w:rsidRPr="00B007A0" w:rsidRDefault="00481BFE" w:rsidP="00481BFE">
      <w:pPr>
        <w:rPr>
          <w:sz w:val="16"/>
        </w:rPr>
      </w:pPr>
      <w:r w:rsidRPr="00B007A0">
        <w:rPr>
          <w:rStyle w:val="StyleUnderline"/>
        </w:rPr>
        <w:t>The CSRA</w:t>
      </w:r>
      <w:r w:rsidRPr="00B007A0">
        <w:rPr>
          <w:sz w:val="16"/>
        </w:rPr>
        <w:t xml:space="preserve"> also </w:t>
      </w:r>
      <w:r w:rsidRPr="00F73612">
        <w:rPr>
          <w:rStyle w:val="Emphasis"/>
          <w:highlight w:val="lightGray"/>
        </w:rPr>
        <w:t>protect</w:t>
      </w:r>
      <w:r w:rsidRPr="00B007A0">
        <w:rPr>
          <w:rStyle w:val="StyleUnderline"/>
        </w:rPr>
        <w:t xml:space="preserve">ed federal </w:t>
      </w:r>
      <w:r w:rsidRPr="00F73612">
        <w:rPr>
          <w:rStyle w:val="StyleUnderline"/>
          <w:highlight w:val="lightGray"/>
        </w:rPr>
        <w:t>employees who</w:t>
      </w:r>
      <w:r w:rsidRPr="00F73612">
        <w:rPr>
          <w:sz w:val="16"/>
          <w:highlight w:val="lightGray"/>
        </w:rPr>
        <w:t xml:space="preserve"> </w:t>
      </w:r>
      <w:r w:rsidRPr="00F73612">
        <w:rPr>
          <w:rStyle w:val="Emphasis"/>
          <w:highlight w:val="lightGray"/>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F73612">
        <w:rPr>
          <w:rStyle w:val="StyleUnderline"/>
          <w:highlight w:val="lightGray"/>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F73612">
        <w:rPr>
          <w:rStyle w:val="StyleUnderline"/>
          <w:highlight w:val="lightGray"/>
        </w:rPr>
        <w:t>disclose info</w:t>
      </w:r>
      <w:r w:rsidRPr="000B32FD">
        <w:rPr>
          <w:rStyle w:val="StyleUnderline"/>
        </w:rPr>
        <w:t>rmation</w:t>
      </w:r>
      <w:r w:rsidRPr="00F73612">
        <w:rPr>
          <w:rStyle w:val="StyleUnderline"/>
          <w:highlight w:val="lightGray"/>
        </w:rPr>
        <w:t xml:space="preserve"> that the employee</w:t>
      </w:r>
      <w:r w:rsidRPr="00B007A0">
        <w:rPr>
          <w:rStyle w:val="StyleUnderline"/>
        </w:rPr>
        <w:t xml:space="preserve"> “reasonably </w:t>
      </w:r>
      <w:r w:rsidRPr="00F73612">
        <w:rPr>
          <w:rStyle w:val="StyleUnderline"/>
          <w:highlight w:val="lightGray"/>
        </w:rPr>
        <w:t xml:space="preserve">believes evidences a </w:t>
      </w:r>
      <w:r w:rsidRPr="00F73612">
        <w:rPr>
          <w:rStyle w:val="Emphasis"/>
          <w:highlight w:val="lightGray"/>
        </w:rPr>
        <w:t>violation</w:t>
      </w:r>
      <w:r w:rsidRPr="00F73612">
        <w:rPr>
          <w:sz w:val="16"/>
          <w:highlight w:val="lightGray"/>
        </w:rPr>
        <w:t xml:space="preserve"> </w:t>
      </w:r>
      <w:r w:rsidRPr="00F73612">
        <w:rPr>
          <w:rStyle w:val="StyleUnderline"/>
          <w:highlight w:val="lightGray"/>
        </w:rPr>
        <w:t>of any</w:t>
      </w:r>
      <w:r w:rsidRPr="00F73612">
        <w:rPr>
          <w:sz w:val="16"/>
          <w:highlight w:val="lightGray"/>
        </w:rPr>
        <w:t xml:space="preserve"> </w:t>
      </w:r>
      <w:r w:rsidRPr="00F73612">
        <w:rPr>
          <w:rStyle w:val="Emphasis"/>
          <w:highlight w:val="lightGray"/>
        </w:rPr>
        <w:t>law</w:t>
      </w:r>
      <w:r w:rsidRPr="00F73612">
        <w:rPr>
          <w:sz w:val="16"/>
          <w:highlight w:val="lightGray"/>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F73612">
        <w:rPr>
          <w:rStyle w:val="Emphasis"/>
          <w:highlight w:val="lightGray"/>
        </w:rPr>
        <w:t>mismanagement</w:t>
      </w:r>
      <w:r w:rsidRPr="00B007A0">
        <w:rPr>
          <w:sz w:val="16"/>
        </w:rPr>
        <w:t xml:space="preserve">, a gross </w:t>
      </w:r>
      <w:r w:rsidRPr="00F73612">
        <w:rPr>
          <w:rStyle w:val="StyleUnderline"/>
          <w:highlight w:val="lightGray"/>
        </w:rPr>
        <w:t>waste</w:t>
      </w:r>
      <w:r w:rsidRPr="00B007A0">
        <w:rPr>
          <w:rStyle w:val="StyleUnderline"/>
        </w:rPr>
        <w:t xml:space="preserve"> of funds</w:t>
      </w:r>
      <w:r w:rsidRPr="00B007A0">
        <w:rPr>
          <w:sz w:val="16"/>
        </w:rPr>
        <w:t xml:space="preserve">, an </w:t>
      </w:r>
      <w:r w:rsidRPr="00F73612">
        <w:rPr>
          <w:rStyle w:val="StyleUnderline"/>
          <w:highlight w:val="lightGray"/>
        </w:rPr>
        <w:t>abuse</w:t>
      </w:r>
      <w:r w:rsidRPr="00B007A0">
        <w:rPr>
          <w:rStyle w:val="StyleUnderline"/>
        </w:rPr>
        <w:t xml:space="preserve"> of authority, </w:t>
      </w:r>
      <w:r w:rsidRPr="00F73612">
        <w:rPr>
          <w:rStyle w:val="StyleUnderline"/>
          <w:highlight w:val="lightGray"/>
        </w:rPr>
        <w:t>or a</w:t>
      </w:r>
      <w:r w:rsidRPr="00F73612">
        <w:rPr>
          <w:sz w:val="16"/>
          <w:highlight w:val="lightGray"/>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F73612">
        <w:rPr>
          <w:rStyle w:val="Emphasis"/>
          <w:highlight w:val="lightGray"/>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F73612">
        <w:rPr>
          <w:rStyle w:val="Emphasis"/>
          <w:highlight w:val="lightGray"/>
        </w:rPr>
        <w:t>Schedule F</w:t>
      </w:r>
      <w:r w:rsidRPr="00B007A0">
        <w:rPr>
          <w:rStyle w:val="StyleUnderline"/>
        </w:rPr>
        <w:t xml:space="preserve"> stated that the whistleblower protections might have been</w:t>
      </w:r>
      <w:r w:rsidRPr="00B007A0">
        <w:rPr>
          <w:sz w:val="16"/>
        </w:rPr>
        <w:t xml:space="preserve"> </w:t>
      </w:r>
      <w:r w:rsidRPr="00F73612">
        <w:rPr>
          <w:rStyle w:val="Emphasis"/>
          <w:highlight w:val="lightGray"/>
        </w:rPr>
        <w:t>jeopardized</w:t>
      </w:r>
      <w:r w:rsidRPr="00F73612">
        <w:rPr>
          <w:sz w:val="16"/>
          <w:highlight w:val="lightGray"/>
        </w:rPr>
        <w:t xml:space="preserve"> </w:t>
      </w:r>
      <w:r w:rsidRPr="00F73612">
        <w:rPr>
          <w:rStyle w:val="StyleUnderline"/>
          <w:highlight w:val="lightGray"/>
        </w:rPr>
        <w:t>by</w:t>
      </w:r>
      <w:r w:rsidRPr="00F73612">
        <w:rPr>
          <w:sz w:val="16"/>
          <w:highlight w:val="lightGray"/>
        </w:rPr>
        <w:t xml:space="preserve"> </w:t>
      </w:r>
      <w:r w:rsidRPr="00F73612">
        <w:rPr>
          <w:rStyle w:val="Emphasis"/>
          <w:highlight w:val="lightGray"/>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3DE588EA" w14:textId="77777777" w:rsidR="00481BFE" w:rsidRPr="00B77C93" w:rsidRDefault="00481BFE" w:rsidP="00481BFE">
      <w:pPr>
        <w:rPr>
          <w:color w:val="C00000"/>
        </w:rPr>
      </w:pPr>
    </w:p>
    <w:p w14:paraId="4D3C3832" w14:textId="77777777" w:rsidR="00481BFE" w:rsidRDefault="00481BFE" w:rsidP="00481BFE">
      <w:pPr>
        <w:pStyle w:val="Heading4"/>
      </w:pPr>
      <w:r w:rsidRPr="00021908">
        <w:rPr>
          <w:u w:val="single"/>
        </w:rPr>
        <w:t>THUMPERS</w:t>
      </w:r>
      <w:r>
        <w:t>: the CP happens all the time.</w:t>
      </w:r>
    </w:p>
    <w:p w14:paraId="1A44C56F" w14:textId="77777777" w:rsidR="00481BFE" w:rsidRDefault="00481BFE" w:rsidP="00481BFE">
      <w:r w:rsidRPr="00DB1B06">
        <w:rPr>
          <w:rStyle w:val="Style13ptBold"/>
        </w:rPr>
        <w:t>Cross and Gluck 20</w:t>
      </w:r>
      <w:r>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5B57030C" w14:textId="77777777" w:rsidR="00481BFE" w:rsidRPr="004355BC" w:rsidRDefault="00481BFE" w:rsidP="00481BFE">
      <w:pPr>
        <w:rPr>
          <w:sz w:val="14"/>
        </w:rPr>
      </w:pPr>
      <w:r w:rsidRPr="004355BC">
        <w:rPr>
          <w:sz w:val="14"/>
        </w:rPr>
        <w:t xml:space="preserve">In preparing a codification bill, OLRC may make editorial changes to clarify presumed congressional intent in the prepared title, including grammatical changes or even the insertion of substantive textual provisions such as definitions. OLRC 's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4355BC">
        <w:rPr>
          <w:rStyle w:val="StyleUnderline"/>
          <w:highlight w:val="cyan"/>
        </w:rPr>
        <w:t>Congress</w:t>
      </w:r>
      <w:r w:rsidRPr="004355BC">
        <w:rPr>
          <w:rStyle w:val="StyleUnderline"/>
        </w:rPr>
        <w:t xml:space="preserve"> has </w:t>
      </w:r>
      <w:r w:rsidRPr="004355BC">
        <w:rPr>
          <w:rStyle w:val="StyleUnderline"/>
          <w:highlight w:val="cyan"/>
        </w:rPr>
        <w:t xml:space="preserve">enacted </w:t>
      </w:r>
      <w:r w:rsidRPr="004355BC">
        <w:rPr>
          <w:rStyle w:val="Emphasis"/>
          <w:highlight w:val="cyan"/>
        </w:rPr>
        <w:t>twenty-seven</w:t>
      </w:r>
      <w:r w:rsidRPr="004355BC">
        <w:rPr>
          <w:rStyle w:val="StyleUnderline"/>
          <w:highlight w:val="cyan"/>
        </w:rPr>
        <w:t xml:space="preserve"> titles</w:t>
      </w:r>
      <w:r w:rsidRPr="004355BC">
        <w:rPr>
          <w:rStyle w:val="StyleUnderline"/>
        </w:rPr>
        <w:t xml:space="preserve"> of the U.S. Code </w:t>
      </w:r>
      <w:r w:rsidRPr="004355BC">
        <w:rPr>
          <w:rStyle w:val="StyleUnderline"/>
          <w:highlight w:val="cyan"/>
        </w:rPr>
        <w:t xml:space="preserve">into </w:t>
      </w:r>
      <w:r w:rsidRPr="004355BC">
        <w:rPr>
          <w:rStyle w:val="Emphasis"/>
          <w:highlight w:val="cyan"/>
        </w:rPr>
        <w:t>positive law</w:t>
      </w:r>
      <w:r w:rsidRPr="004355BC">
        <w:rPr>
          <w:sz w:val="14"/>
        </w:rPr>
        <w:t>, with the most recent enacted in 2014.139</w:t>
      </w:r>
    </w:p>
    <w:p w14:paraId="341CC764" w14:textId="77777777" w:rsidR="00481BFE" w:rsidRPr="00021908" w:rsidRDefault="00481BFE" w:rsidP="00481BFE">
      <w:pPr>
        <w:rPr>
          <w:sz w:val="14"/>
        </w:rPr>
      </w:pPr>
      <w:r w:rsidRPr="004355BC">
        <w:rPr>
          <w:sz w:val="14"/>
        </w:rPr>
        <w:t xml:space="preserve">There are twenty-seven additional subject-matter-cohesive titles of the U.S. Code that most lawyers perceive as indistinguishable from the enacted titles (for instance, Title 42 of the U.S. Code, which contains the Civil Rights Acts, Medicare, and Medicaid). </w:t>
      </w:r>
      <w:r w:rsidRPr="004355BC">
        <w:rPr>
          <w:rStyle w:val="StyleUnderline"/>
          <w:highlight w:val="cyan"/>
        </w:rPr>
        <w:t>OLRC</w:t>
      </w:r>
      <w:r w:rsidRPr="004355BC">
        <w:rPr>
          <w:rStyle w:val="StyleUnderline"/>
        </w:rPr>
        <w:t xml:space="preserve"> also conceptualizes and </w:t>
      </w:r>
      <w:r w:rsidRPr="004355BC">
        <w:rPr>
          <w:rStyle w:val="Emphasis"/>
          <w:highlight w:val="cyan"/>
        </w:rPr>
        <w:t>organizes</w:t>
      </w:r>
      <w:r w:rsidRPr="004355BC">
        <w:rPr>
          <w:rStyle w:val="StyleUnderline"/>
          <w:highlight w:val="cyan"/>
        </w:rPr>
        <w:t xml:space="preserve"> those</w:t>
      </w:r>
      <w:r w:rsidRPr="004355BC">
        <w:rPr>
          <w:rStyle w:val="StyleUnderline"/>
        </w:rPr>
        <w:t xml:space="preserve"> titles</w:t>
      </w:r>
      <w:r w:rsidRPr="004355BC">
        <w:rPr>
          <w:sz w:val="14"/>
        </w:rPr>
        <w:t xml:space="preserve"> (most of which were originally organized by Congress in 1926) </w:t>
      </w:r>
      <w:r w:rsidRPr="004355BC">
        <w:rPr>
          <w:rStyle w:val="StyleUnderline"/>
          <w:highlight w:val="cyan"/>
        </w:rPr>
        <w:t xml:space="preserve">by </w:t>
      </w:r>
      <w:r w:rsidRPr="004355BC">
        <w:rPr>
          <w:rStyle w:val="Emphasis"/>
          <w:highlight w:val="cyan"/>
        </w:rPr>
        <w:t>rearranging</w:t>
      </w:r>
      <w:r w:rsidRPr="004355BC">
        <w:rPr>
          <w:rStyle w:val="StyleUnderline"/>
          <w:highlight w:val="cyan"/>
        </w:rPr>
        <w:t xml:space="preserve"> provisions</w:t>
      </w:r>
      <w:r w:rsidRPr="004355BC">
        <w:rPr>
          <w:rStyle w:val="StyleUnderline"/>
        </w:rPr>
        <w:t xml:space="preserve"> from enacted </w:t>
      </w:r>
      <w:r w:rsidRPr="004355BC">
        <w:rPr>
          <w:rStyle w:val="Emphasis"/>
        </w:rPr>
        <w:t>statutes</w:t>
      </w:r>
      <w:r w:rsidRPr="004355BC">
        <w:rPr>
          <w:sz w:val="14"/>
        </w:rPr>
        <w:t xml:space="preserve"> (or retaining the work done by prior codifiers to that end). </w:t>
      </w:r>
      <w:r w:rsidRPr="004355BC">
        <w:rPr>
          <w:rStyle w:val="StyleUnderline"/>
          <w:highlight w:val="cyan"/>
        </w:rPr>
        <w:t>But those</w:t>
      </w:r>
      <w:r w:rsidRPr="004355BC">
        <w:rPr>
          <w:rStyle w:val="StyleUnderline"/>
        </w:rPr>
        <w:t xml:space="preserve"> </w:t>
      </w:r>
      <w:r w:rsidRPr="004355BC">
        <w:rPr>
          <w:rStyle w:val="Emphasis"/>
        </w:rPr>
        <w:t>titles</w:t>
      </w:r>
      <w:r w:rsidRPr="004355BC">
        <w:rPr>
          <w:rStyle w:val="StyleUnderline"/>
        </w:rPr>
        <w:t xml:space="preserve"> have </w:t>
      </w:r>
      <w:r w:rsidRPr="004355BC">
        <w:rPr>
          <w:rStyle w:val="Emphasis"/>
          <w:highlight w:val="cyan"/>
        </w:rPr>
        <w:t>not been</w:t>
      </w:r>
      <w:r w:rsidRPr="004355BC">
        <w:rPr>
          <w:rStyle w:val="StyleUnderline"/>
          <w:highlight w:val="cyan"/>
        </w:rPr>
        <w:t xml:space="preserve"> formally</w:t>
      </w:r>
      <w:r w:rsidRPr="004355BC">
        <w:rPr>
          <w:rStyle w:val="StyleUnderline"/>
        </w:rPr>
        <w:t xml:space="preserve"> enacted as </w:t>
      </w:r>
      <w:r w:rsidRPr="004355BC">
        <w:rPr>
          <w:rStyle w:val="Emphasis"/>
        </w:rPr>
        <w:t>codified</w:t>
      </w:r>
      <w:r w:rsidRPr="004355BC">
        <w:rPr>
          <w:rStyle w:val="StyleUnderline"/>
        </w:rPr>
        <w:t xml:space="preserve"> law by Congress- that is, Congress has </w:t>
      </w:r>
      <w:r w:rsidRPr="004355BC">
        <w:rPr>
          <w:rStyle w:val="Emphasis"/>
        </w:rPr>
        <w:t xml:space="preserve">not </w:t>
      </w:r>
      <w:r w:rsidRPr="004355BC">
        <w:rPr>
          <w:rStyle w:val="Emphasis"/>
          <w:highlight w:val="cyan"/>
        </w:rPr>
        <w:t>voted</w:t>
      </w:r>
      <w:r w:rsidRPr="004355BC">
        <w:rPr>
          <w:rStyle w:val="StyleUnderline"/>
          <w:highlight w:val="cyan"/>
        </w:rPr>
        <w:t xml:space="preserve"> on</w:t>
      </w:r>
      <w:r w:rsidRPr="004355BC">
        <w:rPr>
          <w:rStyle w:val="StyleUnderline"/>
        </w:rPr>
        <w:t xml:space="preserve"> those OLRC </w:t>
      </w:r>
      <w:r w:rsidRPr="004355BC">
        <w:rPr>
          <w:rStyle w:val="Emphasis"/>
        </w:rPr>
        <w:t>edits at all</w:t>
      </w:r>
      <w:r w:rsidRPr="004355BC">
        <w:rPr>
          <w:sz w:val="14"/>
        </w:rPr>
        <w:t xml:space="preserve">- in many instances simply because Congress has not acted on requests for codification and has little interest in doing so, as we elaborate in Part II. As a result, those twenty-seven titles do not have the status of positive law (in other words, the governing law is still the </w:t>
      </w:r>
      <w:proofErr w:type="gramStart"/>
      <w:r w:rsidRPr="004355BC">
        <w:rPr>
          <w:sz w:val="14"/>
        </w:rPr>
        <w:t>originally-enacted</w:t>
      </w:r>
      <w:proofErr w:type="gramEnd"/>
      <w:r w:rsidRPr="004355BC">
        <w:rPr>
          <w:sz w:val="14"/>
        </w:rPr>
        <w:t xml:space="preserve"> public laws not the title of the Code).</w:t>
      </w:r>
    </w:p>
    <w:p w14:paraId="4F1A0D9C" w14:textId="77777777" w:rsidR="00481BFE" w:rsidRDefault="00481BFE" w:rsidP="00481BFE">
      <w:pPr>
        <w:pStyle w:val="Heading4"/>
      </w:pPr>
      <w:r>
        <w:lastRenderedPageBreak/>
        <w:t>Zero risk of the net benefit.</w:t>
      </w:r>
    </w:p>
    <w:p w14:paraId="3589020C" w14:textId="77777777" w:rsidR="00481BFE" w:rsidRDefault="00481BFE" w:rsidP="00481BFE">
      <w:r w:rsidRPr="00DB1B06">
        <w:rPr>
          <w:rStyle w:val="Style13ptBold"/>
        </w:rPr>
        <w:t>Cross and Gluck 20</w:t>
      </w:r>
      <w:r>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6420612C" w14:textId="77777777" w:rsidR="00481BFE" w:rsidRDefault="00481BFE" w:rsidP="00481BFE">
      <w:pPr>
        <w:rPr>
          <w:sz w:val="14"/>
        </w:rPr>
      </w:pPr>
      <w:r w:rsidRPr="004355BC">
        <w:rPr>
          <w:sz w:val="14"/>
        </w:rPr>
        <w:t xml:space="preserve">For example, </w:t>
      </w:r>
      <w:r w:rsidRPr="004355BC">
        <w:rPr>
          <w:rStyle w:val="StyleUnderline"/>
        </w:rPr>
        <w:t xml:space="preserve">OLRC may </w:t>
      </w:r>
      <w:r w:rsidRPr="004355BC">
        <w:rPr>
          <w:rStyle w:val="Emphasis"/>
        </w:rPr>
        <w:t>insert</w:t>
      </w:r>
      <w:r w:rsidRPr="004355BC">
        <w:rPr>
          <w:rStyle w:val="StyleUnderline"/>
        </w:rPr>
        <w:t xml:space="preserve"> what it calls a "</w:t>
      </w:r>
      <w:r w:rsidRPr="004355BC">
        <w:rPr>
          <w:rStyle w:val="Emphasis"/>
        </w:rPr>
        <w:t>no source</w:t>
      </w:r>
      <w:r w:rsidRPr="004355BC">
        <w:rPr>
          <w:rStyle w:val="StyleUnderline"/>
        </w:rPr>
        <w:t>" provision</w:t>
      </w:r>
      <w:r w:rsidRPr="004355BC">
        <w:rPr>
          <w:sz w:val="14"/>
        </w:rPr>
        <w:t xml:space="preserve"> into a new positive title that it is preparing for Congress. A "no source" provision is one that did not exist in any congressionally enacted law , but that OLRC creates out of whole cloth.620 For example, if OLRC concludes that a new defined term will help it more easily articulate the policies that it is assembling in the title, it may insert a new definition into the title, and then use this newly defined term throughout the title.621 In the chapter of title 46 labeled "Liability of Water Carriers," for example, the very concept of a "carrier" is a defined term added by OLRC in a "no source" provision (the term that indicates OLRC created it).622 While these the Revision Notes flag those provisions as having no source, those notes are hard to find and do not appear in the main text - whereas the "no source" provisions themselves do appear in the main text of the Code unflagged, just like provisions that Congress actually had enacted in prior law. </w:t>
      </w:r>
      <w:r w:rsidRPr="004355BC">
        <w:rPr>
          <w:rStyle w:val="StyleUnderline"/>
        </w:rPr>
        <w:t>"</w:t>
      </w:r>
      <w:r w:rsidRPr="004355BC">
        <w:rPr>
          <w:rStyle w:val="StyleUnderline"/>
          <w:highlight w:val="cyan"/>
        </w:rPr>
        <w:t xml:space="preserve">In a </w:t>
      </w:r>
      <w:r w:rsidRPr="004355BC">
        <w:rPr>
          <w:rStyle w:val="Emphasis"/>
          <w:highlight w:val="cyan"/>
        </w:rPr>
        <w:t>positive law</w:t>
      </w:r>
      <w:r w:rsidRPr="004355BC">
        <w:rPr>
          <w:rStyle w:val="StyleUnderline"/>
        </w:rPr>
        <w:t xml:space="preserve"> codification </w:t>
      </w:r>
      <w:r w:rsidRPr="004355BC">
        <w:rPr>
          <w:rStyle w:val="StyleUnderline"/>
          <w:highlight w:val="cyan"/>
        </w:rPr>
        <w:t>bill</w:t>
      </w:r>
      <w:r w:rsidRPr="004355BC">
        <w:rPr>
          <w:rStyle w:val="StyleUnderline"/>
        </w:rPr>
        <w:t xml:space="preserve">," an </w:t>
      </w:r>
      <w:r w:rsidRPr="004355BC">
        <w:rPr>
          <w:rStyle w:val="Emphasis"/>
        </w:rPr>
        <w:t>interviewee</w:t>
      </w:r>
      <w:r w:rsidRPr="004355BC">
        <w:rPr>
          <w:rStyle w:val="StyleUnderline"/>
        </w:rPr>
        <w:t xml:space="preserve"> reported, "</w:t>
      </w:r>
      <w:r w:rsidRPr="004355BC">
        <w:rPr>
          <w:rStyle w:val="StyleUnderline"/>
          <w:highlight w:val="cyan"/>
        </w:rPr>
        <w:t xml:space="preserve">we </w:t>
      </w:r>
      <w:r w:rsidRPr="004355BC">
        <w:rPr>
          <w:rStyle w:val="Emphasis"/>
          <w:highlight w:val="cyan"/>
        </w:rPr>
        <w:t>create</w:t>
      </w:r>
      <w:r w:rsidRPr="004355BC">
        <w:rPr>
          <w:rStyle w:val="StyleUnderline"/>
          <w:highlight w:val="cyan"/>
        </w:rPr>
        <w:t xml:space="preserve"> these</w:t>
      </w:r>
      <w:r w:rsidRPr="004355BC">
        <w:rPr>
          <w:rStyle w:val="StyleUnderline"/>
        </w:rPr>
        <w:t xml:space="preserve"> definition </w:t>
      </w:r>
      <w:r w:rsidRPr="004355BC">
        <w:rPr>
          <w:rStyle w:val="Emphasis"/>
          <w:highlight w:val="cyan"/>
        </w:rPr>
        <w:t>sections</w:t>
      </w:r>
      <w:r w:rsidRPr="004355BC">
        <w:rPr>
          <w:rStyle w:val="StyleUnderline"/>
          <w:highlight w:val="cyan"/>
        </w:rPr>
        <w:t xml:space="preserve"> pretty </w:t>
      </w:r>
      <w:r w:rsidRPr="004355BC">
        <w:rPr>
          <w:rStyle w:val="Emphasis"/>
          <w:sz w:val="30"/>
          <w:szCs w:val="30"/>
          <w:highlight w:val="cyan"/>
        </w:rPr>
        <w:t>frequently</w:t>
      </w:r>
      <w:r w:rsidRPr="004355BC">
        <w:rPr>
          <w:rStyle w:val="StyleUnderline"/>
        </w:rPr>
        <w:t>."</w:t>
      </w:r>
      <w:r w:rsidRPr="004355BC">
        <w:rPr>
          <w:sz w:val="14"/>
        </w:rPr>
        <w:t>623</w:t>
      </w:r>
    </w:p>
    <w:p w14:paraId="38E61C7F" w14:textId="77777777" w:rsidR="00481BFE" w:rsidRPr="001316F0" w:rsidRDefault="00481BFE" w:rsidP="00481BFE"/>
    <w:p w14:paraId="6EE0073B" w14:textId="77777777" w:rsidR="00481BFE" w:rsidRDefault="00481BFE" w:rsidP="00481BFE">
      <w:pPr>
        <w:pStyle w:val="Heading2"/>
      </w:pPr>
      <w:r>
        <w:lastRenderedPageBreak/>
        <w:t>CP---States</w:t>
      </w:r>
    </w:p>
    <w:p w14:paraId="23824D22" w14:textId="77777777" w:rsidR="00481BFE" w:rsidRDefault="00481BFE" w:rsidP="00481BFE">
      <w:pPr>
        <w:pStyle w:val="Heading3"/>
      </w:pPr>
      <w:r>
        <w:lastRenderedPageBreak/>
        <w:t>CP---States---2AC</w:t>
      </w:r>
    </w:p>
    <w:p w14:paraId="7C2BE67B" w14:textId="77777777" w:rsidR="00481BFE" w:rsidRDefault="00481BFE" w:rsidP="00481BFE">
      <w:pPr>
        <w:pStyle w:val="Heading4"/>
      </w:pPr>
      <w:r w:rsidRPr="0063347C">
        <w:t>1.</w:t>
      </w:r>
      <w:r>
        <w:t xml:space="preserve"> Federal workers are protected under the FLRA, a federal-only board.</w:t>
      </w:r>
    </w:p>
    <w:p w14:paraId="3B35FA90" w14:textId="77777777" w:rsidR="00481BFE" w:rsidRPr="0063347C" w:rsidRDefault="00481BFE" w:rsidP="00481BFE">
      <w:pPr>
        <w:pStyle w:val="ListParagraph"/>
        <w:ind w:left="0"/>
        <w:rPr>
          <w:color w:val="0070C0"/>
        </w:rPr>
      </w:pPr>
      <w:r w:rsidRPr="0063347C">
        <w:rPr>
          <w:color w:val="0070C0"/>
        </w:rPr>
        <w:t>[[[1AC Morse]]]</w:t>
      </w:r>
    </w:p>
    <w:p w14:paraId="20DA4626" w14:textId="77777777" w:rsidR="00481BFE" w:rsidRPr="004C270D" w:rsidRDefault="00481BFE" w:rsidP="00481BF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63347C">
        <w:rPr>
          <w:rStyle w:val="StyleUnderline"/>
          <w:highlight w:val="lightGray"/>
        </w:rPr>
        <w:t>Federal</w:t>
      </w:r>
      <w:r w:rsidRPr="0063347C">
        <w:rPr>
          <w:sz w:val="16"/>
          <w:highlight w:val="lightGray"/>
        </w:rPr>
        <w:t xml:space="preserve"> </w:t>
      </w:r>
      <w:r w:rsidRPr="0063347C">
        <w:rPr>
          <w:rStyle w:val="Emphasis"/>
          <w:highlight w:val="lightGray"/>
        </w:rPr>
        <w:t>c</w:t>
      </w:r>
      <w:r w:rsidRPr="004C270D">
        <w:rPr>
          <w:sz w:val="16"/>
        </w:rPr>
        <w:t xml:space="preserve">ollective </w:t>
      </w:r>
      <w:r w:rsidRPr="0063347C">
        <w:rPr>
          <w:rStyle w:val="Emphasis"/>
          <w:highlight w:val="lightGray"/>
        </w:rPr>
        <w:t>b</w:t>
      </w:r>
      <w:r w:rsidRPr="004C270D">
        <w:rPr>
          <w:sz w:val="16"/>
        </w:rPr>
        <w:t xml:space="preserve">argaining </w:t>
      </w:r>
      <w:r w:rsidRPr="0063347C">
        <w:rPr>
          <w:rStyle w:val="Emphasis"/>
          <w:highlight w:val="lightGray"/>
        </w:rPr>
        <w:t>a</w:t>
      </w:r>
      <w:r w:rsidRPr="004C270D">
        <w:rPr>
          <w:sz w:val="16"/>
        </w:rPr>
        <w:t>greement</w:t>
      </w:r>
      <w:r w:rsidRPr="0063347C">
        <w:rPr>
          <w:rStyle w:val="Emphasis"/>
          <w:highlight w:val="lightGray"/>
        </w:rPr>
        <w:t>s</w:t>
      </w:r>
      <w:r w:rsidRPr="0063347C">
        <w:rPr>
          <w:sz w:val="16"/>
          <w:highlight w:val="lightGray"/>
        </w:rPr>
        <w:t xml:space="preserve"> </w:t>
      </w:r>
      <w:r w:rsidRPr="004C270D">
        <w:rPr>
          <w:rStyle w:val="StyleUnderline"/>
        </w:rPr>
        <w:t>are</w:t>
      </w:r>
      <w:r w:rsidRPr="004C270D">
        <w:rPr>
          <w:sz w:val="16"/>
        </w:rPr>
        <w:t xml:space="preserve"> </w:t>
      </w:r>
      <w:r w:rsidRPr="0063347C">
        <w:rPr>
          <w:rStyle w:val="Emphasis"/>
          <w:highlight w:val="lightGray"/>
        </w:rPr>
        <w:t>meaningfully enforceable</w:t>
      </w:r>
      <w:r w:rsidRPr="004C270D">
        <w:rPr>
          <w:sz w:val="16"/>
        </w:rPr>
        <w:t xml:space="preserve"> — </w:t>
      </w:r>
      <w:r w:rsidRPr="0063347C">
        <w:rPr>
          <w:rStyle w:val="StyleUnderline"/>
          <w:highlight w:val="lightGray"/>
        </w:rPr>
        <w:t>by third-party arbitrators</w:t>
      </w:r>
      <w:r w:rsidRPr="004C270D">
        <w:rPr>
          <w:rStyle w:val="StyleUnderline"/>
        </w:rPr>
        <w:t xml:space="preserve">, whose </w:t>
      </w:r>
      <w:r w:rsidRPr="0063347C">
        <w:rPr>
          <w:rStyle w:val="StyleUnderline"/>
          <w:highlight w:val="lightGray"/>
        </w:rPr>
        <w:t>decisions are</w:t>
      </w:r>
      <w:r w:rsidRPr="0063347C">
        <w:rPr>
          <w:sz w:val="16"/>
          <w:highlight w:val="lightGray"/>
        </w:rPr>
        <w:t xml:space="preserve"> </w:t>
      </w:r>
      <w:r w:rsidRPr="0063347C">
        <w:rPr>
          <w:rStyle w:val="Emphasis"/>
          <w:highlight w:val="lightGray"/>
        </w:rPr>
        <w:t>appealable</w:t>
      </w:r>
      <w:r w:rsidRPr="0063347C">
        <w:rPr>
          <w:sz w:val="16"/>
          <w:highlight w:val="lightGray"/>
        </w:rPr>
        <w:t xml:space="preserve"> </w:t>
      </w:r>
      <w:r w:rsidRPr="0063347C">
        <w:rPr>
          <w:rStyle w:val="StyleUnderline"/>
          <w:highlight w:val="lightGray"/>
        </w:rPr>
        <w:t>to the</w:t>
      </w:r>
      <w:r w:rsidRPr="004C270D">
        <w:rPr>
          <w:rStyle w:val="StyleUnderline"/>
        </w:rPr>
        <w:t xml:space="preserve"> Federal Labor Relations Authority</w:t>
      </w:r>
      <w:r w:rsidRPr="004C270D">
        <w:rPr>
          <w:sz w:val="16"/>
        </w:rPr>
        <w:t xml:space="preserve"> (“</w:t>
      </w:r>
      <w:r w:rsidRPr="0063347C">
        <w:rPr>
          <w:rStyle w:val="Emphasis"/>
          <w:highlight w:val="lightGray"/>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63347C">
        <w:rPr>
          <w:rStyle w:val="StyleUnderline"/>
          <w:highlight w:val="lightGray"/>
        </w:rPr>
        <w:t>offer</w:t>
      </w:r>
      <w:r w:rsidRPr="004C270D">
        <w:rPr>
          <w:rStyle w:val="StyleUnderline"/>
        </w:rPr>
        <w:t xml:space="preserve"> the </w:t>
      </w:r>
      <w:r w:rsidRPr="0063347C">
        <w:rPr>
          <w:rStyle w:val="StyleUnderline"/>
          <w:highlight w:val="lightGray"/>
        </w:rPr>
        <w:t>chance to proactively</w:t>
      </w:r>
      <w:r w:rsidRPr="0063347C">
        <w:rPr>
          <w:sz w:val="16"/>
          <w:highlight w:val="lightGray"/>
        </w:rPr>
        <w:t xml:space="preserve"> </w:t>
      </w:r>
      <w:r w:rsidRPr="0063347C">
        <w:rPr>
          <w:rStyle w:val="Emphasis"/>
          <w:highlight w:val="lightGray"/>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70C1DF7E" w14:textId="77777777" w:rsidR="00481BFE" w:rsidRDefault="00481BFE" w:rsidP="00481BFE"/>
    <w:p w14:paraId="58A7CDBF" w14:textId="77777777" w:rsidR="00481BFE" w:rsidRPr="005068CD" w:rsidRDefault="00481BFE" w:rsidP="00481BFE">
      <w:pPr>
        <w:pStyle w:val="Heading4"/>
      </w:pPr>
      <w:r w:rsidRPr="0063347C">
        <w:rPr>
          <w:b w:val="0"/>
          <w:iCs w:val="0"/>
        </w:rPr>
        <w:t>2.</w:t>
      </w:r>
      <w:r>
        <w:t xml:space="preserve"> The CP is illegal. </w:t>
      </w:r>
      <w:r w:rsidRPr="005068CD">
        <w:rPr>
          <w:b w:val="0"/>
          <w:bCs/>
        </w:rPr>
        <w:t>US Code § 7103.</w:t>
      </w:r>
      <w:r>
        <w:t xml:space="preserve"> </w:t>
      </w:r>
    </w:p>
    <w:p w14:paraId="388D04A9" w14:textId="77777777" w:rsidR="00481BFE" w:rsidRPr="005068CD" w:rsidRDefault="00481BFE" w:rsidP="00481BFE">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14F88CEE" w14:textId="77777777" w:rsidR="00481BFE" w:rsidRPr="005068CD" w:rsidRDefault="00481BFE" w:rsidP="00481BFE">
      <w:pPr>
        <w:rPr>
          <w:sz w:val="16"/>
        </w:rPr>
      </w:pPr>
      <w:r w:rsidRPr="005068CD">
        <w:rPr>
          <w:sz w:val="16"/>
        </w:rPr>
        <w:t>(a)</w:t>
      </w:r>
      <w:r w:rsidRPr="005068CD">
        <w:rPr>
          <w:rStyle w:val="StyleUnderline"/>
        </w:rPr>
        <w:t>For the purpose of this chapter</w:t>
      </w:r>
      <w:r w:rsidRPr="005068CD">
        <w:rPr>
          <w:sz w:val="16"/>
        </w:rPr>
        <w:t>—</w:t>
      </w:r>
    </w:p>
    <w:p w14:paraId="1E434F85" w14:textId="77777777" w:rsidR="00481BFE" w:rsidRPr="005068CD" w:rsidRDefault="00481BFE" w:rsidP="00481BFE">
      <w:pPr>
        <w:ind w:left="720"/>
        <w:rPr>
          <w:sz w:val="16"/>
        </w:rPr>
      </w:pPr>
      <w:r w:rsidRPr="005068CD">
        <w:rPr>
          <w:sz w:val="16"/>
        </w:rPr>
        <w:t>(1)</w:t>
      </w:r>
      <w:r w:rsidRPr="009C3EFB">
        <w:rPr>
          <w:sz w:val="16"/>
        </w:rPr>
        <w:t xml:space="preserve"> </w:t>
      </w:r>
      <w:r w:rsidRPr="005068CD">
        <w:rPr>
          <w:sz w:val="16"/>
        </w:rPr>
        <w:t>“person” means an individual, labor organization, or </w:t>
      </w:r>
      <w:proofErr w:type="gramStart"/>
      <w:r w:rsidRPr="005068CD">
        <w:rPr>
          <w:sz w:val="16"/>
        </w:rPr>
        <w:t>agency;</w:t>
      </w:r>
      <w:proofErr w:type="gramEnd"/>
    </w:p>
    <w:p w14:paraId="174E589E" w14:textId="77777777" w:rsidR="00481BFE" w:rsidRPr="005068CD" w:rsidRDefault="00481BFE" w:rsidP="00481BFE">
      <w:pPr>
        <w:ind w:firstLine="720"/>
        <w:rPr>
          <w:sz w:val="16"/>
        </w:rPr>
      </w:pPr>
      <w:r w:rsidRPr="005068CD">
        <w:rPr>
          <w:sz w:val="16"/>
        </w:rPr>
        <w:t>(</w:t>
      </w:r>
      <w:proofErr w:type="gramStart"/>
      <w:r w:rsidRPr="005068CD">
        <w:rPr>
          <w:sz w:val="16"/>
        </w:rPr>
        <w:t>2)“</w:t>
      </w:r>
      <w:proofErr w:type="gramEnd"/>
      <w:r w:rsidRPr="0063347C">
        <w:rPr>
          <w:rStyle w:val="StyleUnderline"/>
          <w:highlight w:val="cyan"/>
        </w:rPr>
        <w:t>employee” means an individual</w:t>
      </w:r>
      <w:r w:rsidRPr="005068CD">
        <w:rPr>
          <w:sz w:val="16"/>
        </w:rPr>
        <w:t>—</w:t>
      </w:r>
    </w:p>
    <w:p w14:paraId="33AA5AD3" w14:textId="77777777" w:rsidR="00481BFE" w:rsidRPr="005068CD" w:rsidRDefault="00481BFE" w:rsidP="00481BFE">
      <w:pPr>
        <w:ind w:left="720" w:firstLine="720"/>
        <w:rPr>
          <w:sz w:val="16"/>
        </w:rPr>
      </w:pPr>
      <w:r w:rsidRPr="005068CD">
        <w:rPr>
          <w:sz w:val="16"/>
        </w:rPr>
        <w:t>(A)</w:t>
      </w:r>
      <w:r w:rsidRPr="009C3EFB">
        <w:rPr>
          <w:sz w:val="16"/>
        </w:rPr>
        <w:t xml:space="preserve"> </w:t>
      </w:r>
      <w:r w:rsidRPr="0063347C">
        <w:rPr>
          <w:rStyle w:val="Emphasis"/>
          <w:highlight w:val="cyan"/>
        </w:rPr>
        <w:t>employed</w:t>
      </w:r>
      <w:r w:rsidRPr="0063347C">
        <w:rPr>
          <w:sz w:val="16"/>
          <w:highlight w:val="cyan"/>
        </w:rPr>
        <w:t xml:space="preserve"> </w:t>
      </w:r>
      <w:r w:rsidRPr="0063347C">
        <w:rPr>
          <w:rStyle w:val="StyleUnderline"/>
          <w:highlight w:val="cyan"/>
        </w:rPr>
        <w:t>in an</w:t>
      </w:r>
      <w:r w:rsidRPr="0063347C">
        <w:rPr>
          <w:sz w:val="16"/>
          <w:highlight w:val="cyan"/>
        </w:rPr>
        <w:t> </w:t>
      </w:r>
      <w:r w:rsidRPr="0063347C">
        <w:rPr>
          <w:rStyle w:val="Emphasis"/>
          <w:highlight w:val="cyan"/>
        </w:rPr>
        <w:t>agency</w:t>
      </w:r>
      <w:r w:rsidRPr="005068CD">
        <w:rPr>
          <w:sz w:val="16"/>
        </w:rPr>
        <w:t>; or</w:t>
      </w:r>
    </w:p>
    <w:p w14:paraId="296B17B0" w14:textId="77777777" w:rsidR="00481BFE" w:rsidRPr="005068CD" w:rsidRDefault="00481BFE" w:rsidP="00481BFE">
      <w:pPr>
        <w:ind w:left="1440"/>
        <w:rPr>
          <w:sz w:val="16"/>
        </w:rPr>
      </w:pPr>
      <w:r w:rsidRPr="005068CD">
        <w:rPr>
          <w:sz w:val="16"/>
        </w:rPr>
        <w:t>(B)</w:t>
      </w:r>
      <w:r w:rsidRPr="009C3EFB">
        <w:rPr>
          <w:sz w:val="16"/>
        </w:rPr>
        <w:t xml:space="preserve"> </w:t>
      </w:r>
      <w:r w:rsidRPr="005068CD">
        <w:rPr>
          <w:sz w:val="16"/>
        </w:rPr>
        <w:t xml:space="preserve">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5068CD">
        <w:rPr>
          <w:sz w:val="16"/>
        </w:rPr>
        <w:t>Authority;</w:t>
      </w:r>
      <w:proofErr w:type="gramEnd"/>
    </w:p>
    <w:p w14:paraId="0C7875E9" w14:textId="77777777" w:rsidR="00481BFE" w:rsidRPr="005068CD" w:rsidRDefault="00481BFE" w:rsidP="00481BFE">
      <w:pPr>
        <w:ind w:left="360" w:firstLine="720"/>
        <w:rPr>
          <w:sz w:val="16"/>
        </w:rPr>
      </w:pPr>
      <w:r w:rsidRPr="005068CD">
        <w:rPr>
          <w:sz w:val="16"/>
        </w:rPr>
        <w:t>but does not include—</w:t>
      </w:r>
    </w:p>
    <w:p w14:paraId="04501D40" w14:textId="77777777" w:rsidR="00481BFE" w:rsidRPr="009C3EFB" w:rsidRDefault="00481BFE" w:rsidP="00481BFE">
      <w:pPr>
        <w:pStyle w:val="ListParagraph"/>
        <w:numPr>
          <w:ilvl w:val="0"/>
          <w:numId w:val="62"/>
        </w:numPr>
        <w:rPr>
          <w:sz w:val="16"/>
        </w:rPr>
      </w:pPr>
      <w:r w:rsidRPr="009C3EFB">
        <w:rPr>
          <w:sz w:val="16"/>
        </w:rPr>
        <w:t xml:space="preserve">an alien or noncitizen of the United States who occupies a position outside the United </w:t>
      </w:r>
      <w:proofErr w:type="gramStart"/>
      <w:r w:rsidRPr="009C3EFB">
        <w:rPr>
          <w:sz w:val="16"/>
        </w:rPr>
        <w:t>States;</w:t>
      </w:r>
      <w:proofErr w:type="gramEnd"/>
    </w:p>
    <w:p w14:paraId="107EDD2C" w14:textId="77777777" w:rsidR="00481BFE" w:rsidRPr="009C3EFB" w:rsidRDefault="00481BFE" w:rsidP="00481BFE">
      <w:pPr>
        <w:pStyle w:val="ListParagraph"/>
        <w:numPr>
          <w:ilvl w:val="0"/>
          <w:numId w:val="62"/>
        </w:numPr>
        <w:rPr>
          <w:sz w:val="16"/>
        </w:rPr>
      </w:pPr>
      <w:r w:rsidRPr="009C3EFB">
        <w:rPr>
          <w:sz w:val="16"/>
        </w:rPr>
        <w:t xml:space="preserve">a member of the uniformed </w:t>
      </w:r>
      <w:proofErr w:type="gramStart"/>
      <w:r w:rsidRPr="009C3EFB">
        <w:rPr>
          <w:sz w:val="16"/>
        </w:rPr>
        <w:t>services;</w:t>
      </w:r>
      <w:proofErr w:type="gramEnd"/>
    </w:p>
    <w:p w14:paraId="6DF787F2" w14:textId="77777777" w:rsidR="00481BFE" w:rsidRPr="009C3EFB" w:rsidRDefault="00481BFE" w:rsidP="00481BFE">
      <w:pPr>
        <w:pStyle w:val="ListParagraph"/>
        <w:numPr>
          <w:ilvl w:val="0"/>
          <w:numId w:val="62"/>
        </w:numPr>
        <w:rPr>
          <w:sz w:val="16"/>
        </w:rPr>
      </w:pPr>
      <w:r w:rsidRPr="009C3EFB">
        <w:rPr>
          <w:sz w:val="16"/>
        </w:rPr>
        <w:t xml:space="preserve">a supervisor or a management </w:t>
      </w:r>
      <w:proofErr w:type="gramStart"/>
      <w:r w:rsidRPr="009C3EFB">
        <w:rPr>
          <w:sz w:val="16"/>
        </w:rPr>
        <w:t>official;</w:t>
      </w:r>
      <w:proofErr w:type="gramEnd"/>
    </w:p>
    <w:p w14:paraId="4C273A23" w14:textId="77777777" w:rsidR="00481BFE" w:rsidRPr="005068CD" w:rsidRDefault="00481BFE" w:rsidP="00481BFE">
      <w:pPr>
        <w:ind w:left="2880" w:hanging="720"/>
        <w:rPr>
          <w:sz w:val="16"/>
        </w:rPr>
      </w:pPr>
      <w:r w:rsidRPr="009C3EFB">
        <w:rPr>
          <w:sz w:val="16"/>
        </w:rPr>
        <w:t xml:space="preserve">(iv) </w:t>
      </w:r>
      <w:r w:rsidRPr="009C3EFB">
        <w:rPr>
          <w:sz w:val="16"/>
        </w:rPr>
        <w:tab/>
      </w:r>
      <w:r w:rsidRPr="005068CD">
        <w:rPr>
          <w:sz w:val="16"/>
        </w:rPr>
        <w:t>an officer or employee in the Foreign Service of the United States employed in the Department of State, the International Communication Agency, the Agency for International Development, the Department of Agriculture, or the Department of Commerce; or</w:t>
      </w:r>
    </w:p>
    <w:p w14:paraId="17EE27DC" w14:textId="77777777" w:rsidR="00481BFE" w:rsidRPr="005068CD" w:rsidRDefault="00481BFE" w:rsidP="00481BFE">
      <w:pPr>
        <w:ind w:left="2880" w:hanging="720"/>
        <w:rPr>
          <w:sz w:val="16"/>
        </w:rPr>
      </w:pPr>
      <w:r w:rsidRPr="005068CD">
        <w:rPr>
          <w:sz w:val="16"/>
        </w:rPr>
        <w:t>(v)</w:t>
      </w:r>
      <w:r w:rsidRPr="009C3EFB">
        <w:rPr>
          <w:sz w:val="16"/>
        </w:rPr>
        <w:t xml:space="preserve"> </w:t>
      </w:r>
      <w:r w:rsidRPr="009C3EFB">
        <w:rPr>
          <w:sz w:val="16"/>
        </w:rPr>
        <w:tab/>
      </w:r>
      <w:r w:rsidRPr="005068CD">
        <w:rPr>
          <w:sz w:val="16"/>
        </w:rPr>
        <w:t xml:space="preserve">any person who participates in a strike in violation of section 7311 of this </w:t>
      </w:r>
      <w:proofErr w:type="gramStart"/>
      <w:r w:rsidRPr="005068CD">
        <w:rPr>
          <w:sz w:val="16"/>
        </w:rPr>
        <w:t>title;</w:t>
      </w:r>
      <w:proofErr w:type="gramEnd"/>
    </w:p>
    <w:p w14:paraId="267BDFEA" w14:textId="77777777" w:rsidR="00481BFE" w:rsidRPr="005068CD" w:rsidRDefault="00481BFE" w:rsidP="00481BFE">
      <w:pPr>
        <w:ind w:left="720"/>
        <w:rPr>
          <w:sz w:val="16"/>
        </w:rPr>
      </w:pPr>
      <w:r w:rsidRPr="005068CD">
        <w:rPr>
          <w:sz w:val="16"/>
        </w:rPr>
        <w:t>(</w:t>
      </w:r>
      <w:proofErr w:type="gramStart"/>
      <w:r w:rsidRPr="005068CD">
        <w:rPr>
          <w:sz w:val="16"/>
        </w:rPr>
        <w:t>3)“</w:t>
      </w:r>
      <w:proofErr w:type="gramEnd"/>
      <w:r w:rsidRPr="0063347C">
        <w:rPr>
          <w:rStyle w:val="Emphasis"/>
          <w:highlight w:val="cyan"/>
        </w:rPr>
        <w:t>agency</w:t>
      </w:r>
      <w:r w:rsidRPr="0063347C">
        <w:rPr>
          <w:sz w:val="16"/>
          <w:highlight w:val="cyan"/>
        </w:rPr>
        <w:t xml:space="preserve">” </w:t>
      </w:r>
      <w:r w:rsidRPr="0063347C">
        <w:rPr>
          <w:rStyle w:val="StyleUnderline"/>
          <w:highlight w:val="cyan"/>
        </w:rPr>
        <w:t>means an</w:t>
      </w:r>
      <w:r w:rsidRPr="0063347C">
        <w:rPr>
          <w:sz w:val="16"/>
          <w:highlight w:val="cyan"/>
        </w:rPr>
        <w:t xml:space="preserve"> </w:t>
      </w:r>
      <w:r w:rsidRPr="0063347C">
        <w:rPr>
          <w:rStyle w:val="Emphasis"/>
          <w:highlight w:val="cyan"/>
        </w:rPr>
        <w:t>Executive agency</w:t>
      </w:r>
      <w:r w:rsidRPr="005068CD">
        <w:rPr>
          <w:sz w:val="16"/>
        </w:rPr>
        <w:t xml:space="preserve"> (including a </w:t>
      </w:r>
      <w:r w:rsidRPr="009C3EFB">
        <w:rPr>
          <w:sz w:val="16"/>
        </w:rPr>
        <w:t>no appropriated</w:t>
      </w:r>
      <w:r w:rsidRPr="005068CD">
        <w:rPr>
          <w:sz w:val="16"/>
        </w:rPr>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sz w:val="16"/>
        </w:rPr>
        <w:t> </w:t>
      </w:r>
      <w:r w:rsidRPr="005068CD">
        <w:rPr>
          <w:sz w:val="16"/>
        </w:rPr>
        <w:t>[1] but does not include—</w:t>
      </w:r>
    </w:p>
    <w:p w14:paraId="7949E84D" w14:textId="77777777" w:rsidR="00481BFE" w:rsidRPr="005068CD" w:rsidRDefault="00481BFE" w:rsidP="00481BFE">
      <w:pPr>
        <w:ind w:left="720" w:firstLine="720"/>
        <w:rPr>
          <w:sz w:val="16"/>
        </w:rPr>
      </w:pPr>
      <w:r w:rsidRPr="005068CD">
        <w:rPr>
          <w:sz w:val="16"/>
        </w:rPr>
        <w:t>(A)</w:t>
      </w:r>
      <w:r w:rsidRPr="009C3EFB">
        <w:rPr>
          <w:sz w:val="16"/>
        </w:rPr>
        <w:t xml:space="preserve"> </w:t>
      </w:r>
      <w:r w:rsidRPr="005068CD">
        <w:rPr>
          <w:sz w:val="16"/>
        </w:rPr>
        <w:t xml:space="preserve">the Government Accountability </w:t>
      </w:r>
      <w:proofErr w:type="gramStart"/>
      <w:r w:rsidRPr="005068CD">
        <w:rPr>
          <w:sz w:val="16"/>
        </w:rPr>
        <w:t>Office;</w:t>
      </w:r>
      <w:proofErr w:type="gramEnd"/>
    </w:p>
    <w:p w14:paraId="2361B913" w14:textId="77777777" w:rsidR="00481BFE" w:rsidRPr="005068CD" w:rsidRDefault="00481BFE" w:rsidP="00481BFE">
      <w:pPr>
        <w:ind w:left="720" w:firstLine="720"/>
        <w:rPr>
          <w:sz w:val="16"/>
        </w:rPr>
      </w:pPr>
      <w:r w:rsidRPr="005068CD">
        <w:rPr>
          <w:sz w:val="16"/>
        </w:rPr>
        <w:t>(B)</w:t>
      </w:r>
      <w:r w:rsidRPr="009C3EFB">
        <w:rPr>
          <w:sz w:val="16"/>
        </w:rPr>
        <w:t xml:space="preserve"> </w:t>
      </w:r>
      <w:r w:rsidRPr="005068CD">
        <w:rPr>
          <w:sz w:val="16"/>
        </w:rPr>
        <w:t xml:space="preserve">the Federal Bureau of </w:t>
      </w:r>
      <w:proofErr w:type="gramStart"/>
      <w:r w:rsidRPr="005068CD">
        <w:rPr>
          <w:sz w:val="16"/>
        </w:rPr>
        <w:t>Investigation;</w:t>
      </w:r>
      <w:proofErr w:type="gramEnd"/>
    </w:p>
    <w:p w14:paraId="7705E557" w14:textId="77777777" w:rsidR="00481BFE" w:rsidRPr="005068CD" w:rsidRDefault="00481BFE" w:rsidP="00481BFE">
      <w:pPr>
        <w:ind w:left="720" w:firstLine="720"/>
        <w:rPr>
          <w:sz w:val="16"/>
        </w:rPr>
      </w:pPr>
      <w:r w:rsidRPr="005068CD">
        <w:rPr>
          <w:sz w:val="16"/>
        </w:rPr>
        <w:t>(C)</w:t>
      </w:r>
      <w:r w:rsidRPr="009C3EFB">
        <w:rPr>
          <w:sz w:val="16"/>
        </w:rPr>
        <w:t xml:space="preserve"> </w:t>
      </w:r>
      <w:r w:rsidRPr="005068CD">
        <w:rPr>
          <w:sz w:val="16"/>
        </w:rPr>
        <w:t xml:space="preserve">the Central Intelligence </w:t>
      </w:r>
      <w:proofErr w:type="gramStart"/>
      <w:r w:rsidRPr="005068CD">
        <w:rPr>
          <w:sz w:val="16"/>
        </w:rPr>
        <w:t>Agency;</w:t>
      </w:r>
      <w:proofErr w:type="gramEnd"/>
    </w:p>
    <w:p w14:paraId="383C39D6" w14:textId="77777777" w:rsidR="00481BFE" w:rsidRPr="005068CD" w:rsidRDefault="00481BFE" w:rsidP="00481BFE">
      <w:pPr>
        <w:ind w:left="720" w:firstLine="720"/>
        <w:rPr>
          <w:sz w:val="16"/>
        </w:rPr>
      </w:pPr>
      <w:r w:rsidRPr="005068CD">
        <w:rPr>
          <w:sz w:val="16"/>
        </w:rPr>
        <w:t>(D)</w:t>
      </w:r>
      <w:r w:rsidRPr="009C3EFB">
        <w:rPr>
          <w:sz w:val="16"/>
        </w:rPr>
        <w:t xml:space="preserve"> </w:t>
      </w:r>
      <w:r w:rsidRPr="005068CD">
        <w:rPr>
          <w:sz w:val="16"/>
        </w:rPr>
        <w:t>the National Security </w:t>
      </w:r>
      <w:proofErr w:type="gramStart"/>
      <w:r w:rsidRPr="005068CD">
        <w:rPr>
          <w:sz w:val="16"/>
        </w:rPr>
        <w:t>Agency;</w:t>
      </w:r>
      <w:proofErr w:type="gramEnd"/>
    </w:p>
    <w:p w14:paraId="79838A8D" w14:textId="77777777" w:rsidR="00481BFE" w:rsidRPr="005068CD" w:rsidRDefault="00481BFE" w:rsidP="00481BFE">
      <w:pPr>
        <w:ind w:left="720" w:firstLine="720"/>
        <w:rPr>
          <w:sz w:val="16"/>
        </w:rPr>
      </w:pPr>
      <w:r w:rsidRPr="005068CD">
        <w:rPr>
          <w:sz w:val="16"/>
        </w:rPr>
        <w:lastRenderedPageBreak/>
        <w:t>(E)</w:t>
      </w:r>
      <w:r w:rsidRPr="009C3EFB">
        <w:rPr>
          <w:sz w:val="16"/>
        </w:rPr>
        <w:t xml:space="preserve"> </w:t>
      </w:r>
      <w:r w:rsidRPr="005068CD">
        <w:rPr>
          <w:sz w:val="16"/>
        </w:rPr>
        <w:t xml:space="preserve">the Tennessee Valley </w:t>
      </w:r>
      <w:proofErr w:type="gramStart"/>
      <w:r w:rsidRPr="005068CD">
        <w:rPr>
          <w:sz w:val="16"/>
        </w:rPr>
        <w:t>Authority;</w:t>
      </w:r>
      <w:proofErr w:type="gramEnd"/>
    </w:p>
    <w:p w14:paraId="46672BD3" w14:textId="77777777" w:rsidR="00481BFE" w:rsidRPr="005068CD" w:rsidRDefault="00481BFE" w:rsidP="00481BFE">
      <w:pPr>
        <w:ind w:left="720" w:firstLine="720"/>
        <w:rPr>
          <w:sz w:val="16"/>
        </w:rPr>
      </w:pPr>
      <w:r w:rsidRPr="005068CD">
        <w:rPr>
          <w:sz w:val="16"/>
        </w:rPr>
        <w:t>(F)</w:t>
      </w:r>
      <w:r w:rsidRPr="009C3EFB">
        <w:rPr>
          <w:sz w:val="16"/>
        </w:rPr>
        <w:t xml:space="preserve"> </w:t>
      </w:r>
      <w:r w:rsidRPr="005068CD">
        <w:rPr>
          <w:sz w:val="16"/>
        </w:rPr>
        <w:t xml:space="preserve">the Federal Labor Relations </w:t>
      </w:r>
      <w:proofErr w:type="gramStart"/>
      <w:r w:rsidRPr="005068CD">
        <w:rPr>
          <w:sz w:val="16"/>
        </w:rPr>
        <w:t>Authority;</w:t>
      </w:r>
      <w:proofErr w:type="gramEnd"/>
    </w:p>
    <w:p w14:paraId="7F090701" w14:textId="77777777" w:rsidR="00481BFE" w:rsidRPr="005068CD" w:rsidRDefault="00481BFE" w:rsidP="00481BFE">
      <w:pPr>
        <w:ind w:left="720" w:firstLine="720"/>
        <w:rPr>
          <w:sz w:val="16"/>
        </w:rPr>
      </w:pPr>
      <w:r w:rsidRPr="005068CD">
        <w:rPr>
          <w:sz w:val="16"/>
        </w:rPr>
        <w:t>(G)</w:t>
      </w:r>
      <w:r w:rsidRPr="009C3EFB">
        <w:rPr>
          <w:sz w:val="16"/>
        </w:rPr>
        <w:t xml:space="preserve"> </w:t>
      </w:r>
      <w:r w:rsidRPr="005068CD">
        <w:rPr>
          <w:sz w:val="16"/>
        </w:rPr>
        <w:t>the Federal Service Impasses Panel; or</w:t>
      </w:r>
    </w:p>
    <w:p w14:paraId="185EAAE6" w14:textId="77777777" w:rsidR="00481BFE" w:rsidRDefault="00481BFE" w:rsidP="00481BFE">
      <w:pPr>
        <w:ind w:left="1440"/>
        <w:rPr>
          <w:sz w:val="16"/>
        </w:rPr>
      </w:pPr>
      <w:r w:rsidRPr="005068CD">
        <w:rPr>
          <w:sz w:val="16"/>
        </w:rPr>
        <w:t>(H)</w:t>
      </w:r>
      <w:r w:rsidRPr="009C3EFB">
        <w:rPr>
          <w:sz w:val="16"/>
        </w:rPr>
        <w:t xml:space="preserve"> </w:t>
      </w:r>
      <w:r w:rsidRPr="005068CD">
        <w:rPr>
          <w:sz w:val="16"/>
        </w:rPr>
        <w:t>the United States Secret Service and the United States Secret Service Uniformed Division.</w:t>
      </w:r>
    </w:p>
    <w:p w14:paraId="02CF04DD" w14:textId="77777777" w:rsidR="00481BFE" w:rsidRDefault="00481BFE" w:rsidP="00481BFE"/>
    <w:p w14:paraId="5AFA3473" w14:textId="77777777" w:rsidR="00481BFE" w:rsidRDefault="00481BFE" w:rsidP="00481BFE"/>
    <w:p w14:paraId="4BBB1963" w14:textId="77777777" w:rsidR="00481BFE" w:rsidRPr="001316F0" w:rsidRDefault="00481BFE" w:rsidP="00481BFE"/>
    <w:p w14:paraId="63C9D43D" w14:textId="77777777" w:rsidR="00481BFE" w:rsidRDefault="00481BFE" w:rsidP="00481BFE">
      <w:pPr>
        <w:pStyle w:val="Heading2"/>
      </w:pPr>
      <w:r>
        <w:lastRenderedPageBreak/>
        <w:t>DA---SHIPS</w:t>
      </w:r>
    </w:p>
    <w:p w14:paraId="50E009DE" w14:textId="77777777" w:rsidR="00481BFE" w:rsidRDefault="00481BFE" w:rsidP="00481BFE">
      <w:pPr>
        <w:pStyle w:val="Heading3"/>
      </w:pPr>
      <w:r>
        <w:lastRenderedPageBreak/>
        <w:t>Thumpers---2AC</w:t>
      </w:r>
    </w:p>
    <w:p w14:paraId="3DE75E18" w14:textId="77777777" w:rsidR="00481BFE" w:rsidRPr="001E6FEF" w:rsidRDefault="00481BFE" w:rsidP="00481BFE">
      <w:pPr>
        <w:pStyle w:val="Heading4"/>
      </w:pPr>
      <w:r>
        <w:t>There’s 65 years of thumpers.</w:t>
      </w:r>
    </w:p>
    <w:p w14:paraId="70118D64" w14:textId="77777777" w:rsidR="00481BFE" w:rsidRPr="001E6FEF" w:rsidRDefault="00481BFE" w:rsidP="00481BFE">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C6A2AE3" w14:textId="77777777" w:rsidR="00481BFE" w:rsidRPr="001E6FEF" w:rsidRDefault="00481BFE" w:rsidP="00481BFE">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3FFC4685" w14:textId="77777777" w:rsidR="00481BFE" w:rsidRPr="001316F0" w:rsidRDefault="00481BFE" w:rsidP="00481BFE"/>
    <w:p w14:paraId="4C2A2020" w14:textId="77777777" w:rsidR="00481BFE" w:rsidRDefault="00481BFE" w:rsidP="00481BFE">
      <w:pPr>
        <w:pStyle w:val="Heading3"/>
      </w:pPr>
      <w:r>
        <w:lastRenderedPageBreak/>
        <w:t>Thumper---Shutdown---2AC</w:t>
      </w:r>
    </w:p>
    <w:p w14:paraId="071F543B" w14:textId="77777777" w:rsidR="00481BFE" w:rsidRDefault="00481BFE" w:rsidP="00481BFE">
      <w:pPr>
        <w:pStyle w:val="Heading4"/>
      </w:pPr>
      <w:r>
        <w:t xml:space="preserve">Shutdown thumps, it’s top of agenda. </w:t>
      </w:r>
    </w:p>
    <w:p w14:paraId="57EEFE6D" w14:textId="77777777" w:rsidR="00481BFE" w:rsidRPr="00CC2C36" w:rsidRDefault="00481BFE" w:rsidP="00481BFE">
      <w:r w:rsidRPr="00CC2C36">
        <w:rPr>
          <w:rStyle w:val="Style13ptBold"/>
        </w:rPr>
        <w:t>Bennett 9-12</w:t>
      </w:r>
      <w:r>
        <w:t xml:space="preserve"> (John T., September 12, 2025, “Trump will be on the road as lawmakers scramble to avert shutdown,” </w:t>
      </w:r>
      <w:r>
        <w:rPr>
          <w:i/>
          <w:iCs/>
        </w:rPr>
        <w:t>Roll Call</w:t>
      </w:r>
      <w:r>
        <w:t>, Accessed 9/13/</w:t>
      </w:r>
      <w:proofErr w:type="gramStart"/>
      <w:r>
        <w:t>25)--</w:t>
      </w:r>
      <w:proofErr w:type="spellStart"/>
      <w:proofErr w:type="gramEnd"/>
      <w:r>
        <w:t>js</w:t>
      </w:r>
      <w:proofErr w:type="spellEnd"/>
    </w:p>
    <w:p w14:paraId="06A36EC6" w14:textId="77777777" w:rsidR="00481BFE" w:rsidRDefault="00481BFE" w:rsidP="00481BFE">
      <w:r>
        <w:t xml:space="preserve">President Donald </w:t>
      </w:r>
      <w:r w:rsidRPr="00866C77">
        <w:rPr>
          <w:rStyle w:val="StyleUnderline"/>
          <w:highlight w:val="yellow"/>
        </w:rPr>
        <w:t>Trump</w:t>
      </w:r>
      <w:r>
        <w:t xml:space="preserve"> is </w:t>
      </w:r>
      <w:r w:rsidRPr="00CD59BA">
        <w:rPr>
          <w:rStyle w:val="StyleUnderline"/>
        </w:rPr>
        <w:t xml:space="preserve">set to spend </w:t>
      </w:r>
      <w:r w:rsidRPr="00866C77">
        <w:rPr>
          <w:rStyle w:val="StyleUnderline"/>
          <w:highlight w:val="yellow"/>
        </w:rPr>
        <w:t>time in New York</w:t>
      </w:r>
      <w:r>
        <w:t xml:space="preserve"> and London as the </w:t>
      </w:r>
      <w:r w:rsidRPr="00866C77">
        <w:rPr>
          <w:rStyle w:val="Emphasis"/>
          <w:highlight w:val="yellow"/>
        </w:rPr>
        <w:t>clock ticks</w:t>
      </w:r>
      <w:r>
        <w:t xml:space="preserve"> </w:t>
      </w:r>
      <w:r w:rsidRPr="00866C77">
        <w:rPr>
          <w:highlight w:val="yellow"/>
        </w:rPr>
        <w:t>to</w:t>
      </w:r>
      <w:r>
        <w:t xml:space="preserve">ward a possible </w:t>
      </w:r>
      <w:r w:rsidRPr="00CD59BA">
        <w:rPr>
          <w:rStyle w:val="Emphasis"/>
        </w:rPr>
        <w:t xml:space="preserve">government </w:t>
      </w:r>
      <w:r w:rsidRPr="00866C77">
        <w:rPr>
          <w:rStyle w:val="Emphasis"/>
          <w:highlight w:val="yellow"/>
        </w:rPr>
        <w:t>shutdown</w:t>
      </w:r>
      <w:r>
        <w:t>, a break from the hands-on approach he used to help lock in the Republican-led tax and spending measure he signed on July 4.</w:t>
      </w:r>
    </w:p>
    <w:p w14:paraId="46DD46DF" w14:textId="77777777" w:rsidR="00481BFE" w:rsidRDefault="00481BFE" w:rsidP="00481BFE">
      <w:r>
        <w:t>After attending a New York Yankees baseball game Thursday night in the Bronx as he marked the 24th anniversary of the 9/11 terrorist attacks, the president is expected to spend the weekend in the Big Apple and at his New Jersey golf resort. After that: a three-day London trip, scheduled to begin Wednesday.</w:t>
      </w:r>
    </w:p>
    <w:p w14:paraId="31F4A18B" w14:textId="77777777" w:rsidR="00481BFE" w:rsidRDefault="00481BFE" w:rsidP="00481BFE">
      <w:r>
        <w:t xml:space="preserve">As he spends the weekend at his properties in Manhattan and Bedminster, N.J., </w:t>
      </w:r>
      <w:r w:rsidRPr="00CD59BA">
        <w:rPr>
          <w:rStyle w:val="StyleUnderline"/>
        </w:rPr>
        <w:t xml:space="preserve">there are </w:t>
      </w:r>
      <w:r w:rsidRPr="00866C77">
        <w:rPr>
          <w:rStyle w:val="Emphasis"/>
          <w:highlight w:val="yellow"/>
        </w:rPr>
        <w:t>scant</w:t>
      </w:r>
      <w:r w:rsidRPr="00CD59BA">
        <w:rPr>
          <w:rStyle w:val="Emphasis"/>
        </w:rPr>
        <w:t xml:space="preserve"> legislative </w:t>
      </w:r>
      <w:r w:rsidRPr="00866C77">
        <w:rPr>
          <w:rStyle w:val="Emphasis"/>
          <w:highlight w:val="yellow"/>
        </w:rPr>
        <w:t>days</w:t>
      </w:r>
      <w:r w:rsidRPr="00CD59BA">
        <w:rPr>
          <w:rStyle w:val="StyleUnderline"/>
        </w:rPr>
        <w:t xml:space="preserve"> remaining </w:t>
      </w:r>
      <w:r w:rsidRPr="00866C77">
        <w:rPr>
          <w:rStyle w:val="StyleUnderline"/>
          <w:highlight w:val="yellow"/>
        </w:rPr>
        <w:t>before</w:t>
      </w:r>
      <w:r w:rsidRPr="00CD59BA">
        <w:rPr>
          <w:rStyle w:val="StyleUnderline"/>
        </w:rPr>
        <w:t xml:space="preserve"> government </w:t>
      </w:r>
      <w:r w:rsidRPr="00866C77">
        <w:rPr>
          <w:rStyle w:val="StyleUnderline"/>
          <w:highlight w:val="yellow"/>
        </w:rPr>
        <w:t>funding lapses</w:t>
      </w:r>
      <w:r w:rsidRPr="00CD59BA">
        <w:rPr>
          <w:rStyle w:val="StyleUnderline"/>
        </w:rPr>
        <w:t xml:space="preserve"> on Sept. 30. Trump and congressional </w:t>
      </w:r>
      <w:r w:rsidRPr="00866C77">
        <w:rPr>
          <w:rStyle w:val="Emphasis"/>
          <w:highlight w:val="yellow"/>
        </w:rPr>
        <w:t>lawmakers</w:t>
      </w:r>
      <w:r w:rsidRPr="00CD59BA">
        <w:rPr>
          <w:rStyle w:val="StyleUnderline"/>
        </w:rPr>
        <w:t xml:space="preserve"> are slated to </w:t>
      </w:r>
      <w:r w:rsidRPr="00866C77">
        <w:rPr>
          <w:rStyle w:val="Emphasis"/>
          <w:highlight w:val="yellow"/>
        </w:rPr>
        <w:t>become ships in the night</w:t>
      </w:r>
      <w:r w:rsidRPr="00CD59BA">
        <w:rPr>
          <w:rStyle w:val="StyleUnderline"/>
        </w:rPr>
        <w:t xml:space="preserve"> next week</w:t>
      </w:r>
      <w:r>
        <w:t>, as he flies across the pond while they remain in session.</w:t>
      </w:r>
    </w:p>
    <w:p w14:paraId="10E624BF" w14:textId="77777777" w:rsidR="00481BFE" w:rsidRDefault="00481BFE" w:rsidP="00481BFE">
      <w:r>
        <w:t xml:space="preserve">But then both </w:t>
      </w:r>
      <w:r w:rsidRPr="00CD59BA">
        <w:rPr>
          <w:rStyle w:val="StyleUnderline"/>
        </w:rPr>
        <w:t xml:space="preserve">chambers are </w:t>
      </w:r>
      <w:r w:rsidRPr="00866C77">
        <w:rPr>
          <w:rStyle w:val="StyleUnderline"/>
          <w:highlight w:val="yellow"/>
        </w:rPr>
        <w:t>scheduled</w:t>
      </w:r>
      <w:r>
        <w:t xml:space="preserve"> to be on </w:t>
      </w:r>
      <w:r w:rsidRPr="00866C77">
        <w:rPr>
          <w:rStyle w:val="StyleUnderline"/>
          <w:highlight w:val="yellow"/>
        </w:rPr>
        <w:t>recess</w:t>
      </w:r>
      <w:r>
        <w:t xml:space="preserve"> for the Rosh Hashana holiday the week of Sept. 22. And even if some remain in town to work on averting a government shutdown, Trump is expected to be in New York on Sept. 22 and 23 to address the United Nations General Assembly and huddle with world leaders.</w:t>
      </w:r>
    </w:p>
    <w:p w14:paraId="681C5F4B" w14:textId="77777777" w:rsidR="00481BFE" w:rsidRDefault="00481BFE" w:rsidP="00481BFE">
      <w:r>
        <w:t>The death and expected funeral service for conservative political activist Charlie Kirk, who lived in Arizona, will also pull the president away during spending talks. Trump started Friday with an in-studio interview with the “Fox &amp; Friends” morning show, saying he planned to attend the service next week. (A specific date has not yet been set.)</w:t>
      </w:r>
    </w:p>
    <w:p w14:paraId="2380AB05" w14:textId="77777777" w:rsidR="00481BFE" w:rsidRDefault="00481BFE" w:rsidP="00481BFE">
      <w:r>
        <w:t xml:space="preserve">His </w:t>
      </w:r>
      <w:r w:rsidRPr="00CD59BA">
        <w:rPr>
          <w:rStyle w:val="StyleUnderline"/>
        </w:rPr>
        <w:t>rhetoric</w:t>
      </w:r>
      <w:r>
        <w:t xml:space="preserve"> in the wake of Kirk’s assassination </w:t>
      </w:r>
      <w:r w:rsidRPr="00CD59BA">
        <w:rPr>
          <w:rStyle w:val="StyleUnderline"/>
        </w:rPr>
        <w:t>could anger</w:t>
      </w:r>
      <w:r>
        <w:t xml:space="preserve"> some </w:t>
      </w:r>
      <w:r w:rsidRPr="00CD59BA">
        <w:rPr>
          <w:rStyle w:val="StyleUnderline"/>
        </w:rPr>
        <w:t>Democrats as a stopgap deal is being sought</w:t>
      </w:r>
      <w:r>
        <w:t>.</w:t>
      </w:r>
    </w:p>
    <w:p w14:paraId="1A2DB270" w14:textId="77777777" w:rsidR="00481BFE" w:rsidRDefault="00481BFE" w:rsidP="00481BFE">
      <w:r>
        <w:t xml:space="preserve">For instance, though Trump on Thursday told reporters at the White House that he wanted people to respond to the killing in nonviolent ways, he also said: “I’m really concerned for our country. We have a great country. We have a group of radical left lunatics out there, just absolute lunatics. We’re </w:t>
      </w:r>
      <w:proofErr w:type="spellStart"/>
      <w:r>
        <w:t>gonna</w:t>
      </w:r>
      <w:proofErr w:type="spellEnd"/>
      <w:r>
        <w:t xml:space="preserve"> get that problem solved.”</w:t>
      </w:r>
    </w:p>
    <w:p w14:paraId="6623416F" w14:textId="77777777" w:rsidR="00481BFE" w:rsidRDefault="00481BFE" w:rsidP="00481BFE">
      <w:r>
        <w:t xml:space="preserve">His </w:t>
      </w:r>
      <w:r w:rsidRPr="00866C77">
        <w:rPr>
          <w:rStyle w:val="StyleUnderline"/>
          <w:highlight w:val="yellow"/>
        </w:rPr>
        <w:t>rhetoric</w:t>
      </w:r>
      <w:r w:rsidRPr="00CD59BA">
        <w:rPr>
          <w:rStyle w:val="StyleUnderline"/>
        </w:rPr>
        <w:t xml:space="preserve"> about congressional Democrats on Friday could also </w:t>
      </w:r>
      <w:r w:rsidRPr="00866C77">
        <w:rPr>
          <w:rStyle w:val="StyleUnderline"/>
          <w:highlight w:val="yellow"/>
        </w:rPr>
        <w:t>complicate talks</w:t>
      </w:r>
      <w:r>
        <w:t>.</w:t>
      </w:r>
    </w:p>
    <w:p w14:paraId="71923BDA" w14:textId="77777777" w:rsidR="00481BFE" w:rsidRDefault="00481BFE" w:rsidP="00481BFE">
      <w:r>
        <w:t>“</w:t>
      </w:r>
      <w:r w:rsidRPr="00CD59BA">
        <w:rPr>
          <w:rStyle w:val="StyleUnderline"/>
        </w:rPr>
        <w:t>We were going to do a</w:t>
      </w:r>
      <w:r>
        <w:t xml:space="preserve">, probably, </w:t>
      </w:r>
      <w:r w:rsidRPr="00CD59BA">
        <w:rPr>
          <w:rStyle w:val="Emphasis"/>
        </w:rPr>
        <w:t>c</w:t>
      </w:r>
      <w:r>
        <w:t xml:space="preserve">ontinuing </w:t>
      </w:r>
      <w:r w:rsidRPr="00CD59BA">
        <w:rPr>
          <w:rStyle w:val="Emphasis"/>
        </w:rPr>
        <w:t>r</w:t>
      </w:r>
      <w:r>
        <w:t>esolution or something, so we’re going to do something like that. Here’s the problem the Democrats have: They’re sick. There’s something wrong with them,” the 79-year-old Trump told Fox News, claiming 74-year-old Senate Minority Leader Charles E. Schumer, D-N.Y., was “at the end of the rope, he’s going to be defeated in the next election.”</w:t>
      </w:r>
    </w:p>
    <w:p w14:paraId="120F160E" w14:textId="77777777" w:rsidR="00481BFE" w:rsidRDefault="00481BFE" w:rsidP="00481BFE">
      <w:r>
        <w:t xml:space="preserve">“If you gave them every dream, bring them every dream that they want to give away money to this and that and destroy the country,” Trump said of Democrats, “they would not vote for it.” About his White </w:t>
      </w:r>
      <w:r>
        <w:lastRenderedPageBreak/>
        <w:t>House staff working on a stopgap bill with lawmakers, the president said he advised them to not “even bother dealing” with Democrats, adding, “We will get it through.”</w:t>
      </w:r>
    </w:p>
    <w:p w14:paraId="67CDD44D" w14:textId="77777777" w:rsidR="00481BFE" w:rsidRDefault="00481BFE" w:rsidP="00481BFE">
      <w:r>
        <w:t xml:space="preserve">The </w:t>
      </w:r>
      <w:r w:rsidRPr="00CD59BA">
        <w:rPr>
          <w:rStyle w:val="StyleUnderline"/>
        </w:rPr>
        <w:t>upcoming schedule</w:t>
      </w:r>
      <w:r>
        <w:t xml:space="preserve"> is </w:t>
      </w:r>
      <w:r w:rsidRPr="00CD59BA">
        <w:rPr>
          <w:rStyle w:val="Emphasis"/>
        </w:rPr>
        <w:t>vastly different</w:t>
      </w:r>
      <w:r>
        <w:t xml:space="preserve"> </w:t>
      </w:r>
      <w:r w:rsidRPr="00CD59BA">
        <w:rPr>
          <w:rStyle w:val="Emphasis"/>
        </w:rPr>
        <w:t>to</w:t>
      </w:r>
      <w:r>
        <w:t xml:space="preserve"> the approach Trump and his aides took over the spring and summer as Republicans negotiated his signature measure known as the One </w:t>
      </w:r>
      <w:r w:rsidRPr="00CD59BA">
        <w:rPr>
          <w:rStyle w:val="Emphasis"/>
        </w:rPr>
        <w:t>B</w:t>
      </w:r>
      <w:r>
        <w:t xml:space="preserve">ig </w:t>
      </w:r>
      <w:r w:rsidRPr="00CD59BA">
        <w:rPr>
          <w:rStyle w:val="Emphasis"/>
        </w:rPr>
        <w:t>B</w:t>
      </w:r>
      <w:r>
        <w:t xml:space="preserve">eautiful </w:t>
      </w:r>
      <w:r w:rsidRPr="00CD59BA">
        <w:rPr>
          <w:rStyle w:val="Emphasis"/>
        </w:rPr>
        <w:t>B</w:t>
      </w:r>
      <w:r>
        <w:t>ill Act.</w:t>
      </w:r>
    </w:p>
    <w:p w14:paraId="5E56772C" w14:textId="77777777" w:rsidR="00481BFE" w:rsidRDefault="00481BFE" w:rsidP="00481BFE">
      <w:r>
        <w:t>Back then, as it became clear that House and Senate GOP leaders would have the votes to send the massive bill — which Trump now wants to rebrand as a tax-cut measure — White House aides stressed the president’s involvement in twisting arms and securing votes.</w:t>
      </w:r>
    </w:p>
    <w:p w14:paraId="3626ADB9" w14:textId="77777777" w:rsidR="00481BFE" w:rsidRDefault="00481BFE" w:rsidP="00481BFE">
      <w:r>
        <w:t xml:space="preserve">A </w:t>
      </w:r>
      <w:r w:rsidRPr="00CD59BA">
        <w:rPr>
          <w:rStyle w:val="StyleUnderline"/>
        </w:rPr>
        <w:t>senior administration official</w:t>
      </w:r>
      <w:r>
        <w:t xml:space="preserve"> told reporters on a July 3 conference call that he had “lost count” of the many meetings and phone calls Trump had with Republican lawmakers.</w:t>
      </w:r>
    </w:p>
    <w:p w14:paraId="04E36AC7" w14:textId="77777777" w:rsidR="00481BFE" w:rsidRPr="00CD59BA" w:rsidRDefault="00481BFE" w:rsidP="00481BFE">
      <w:pPr>
        <w:rPr>
          <w:rStyle w:val="StyleUnderline"/>
        </w:rPr>
      </w:pPr>
      <w:r>
        <w:t>“</w:t>
      </w:r>
      <w:r w:rsidRPr="00CD59BA">
        <w:rPr>
          <w:rStyle w:val="StyleUnderline"/>
        </w:rPr>
        <w:t xml:space="preserve">The </w:t>
      </w:r>
      <w:r w:rsidRPr="00866C77">
        <w:rPr>
          <w:rStyle w:val="StyleUnderline"/>
          <w:highlight w:val="yellow"/>
        </w:rPr>
        <w:t>president was the … force behind the legislation</w:t>
      </w:r>
      <w:r w:rsidRPr="00CD59BA">
        <w:rPr>
          <w:rStyle w:val="StyleUnderline"/>
        </w:rPr>
        <w:t>,” the official said. “The president’s focus on relationships [with members] carried us through … when it became crunch time.”</w:t>
      </w:r>
    </w:p>
    <w:p w14:paraId="2383FC3B" w14:textId="77777777" w:rsidR="00481BFE" w:rsidRDefault="00481BFE" w:rsidP="00481BFE">
      <w:r>
        <w:t xml:space="preserve">But </w:t>
      </w:r>
      <w:r w:rsidRPr="00866C77">
        <w:rPr>
          <w:rStyle w:val="StyleUnderline"/>
        </w:rPr>
        <w:t>now</w:t>
      </w:r>
      <w:r>
        <w:t xml:space="preserve">, even with the government funding deadline approaching and the assassination of Kirk, to whom Trump says he was close, White House </w:t>
      </w:r>
      <w:r w:rsidRPr="00CD59BA">
        <w:rPr>
          <w:rStyle w:val="Emphasis"/>
        </w:rPr>
        <w:t>aides</w:t>
      </w:r>
      <w:r>
        <w:t xml:space="preserve"> said Thursday there were </w:t>
      </w:r>
      <w:r w:rsidRPr="00CD59BA">
        <w:rPr>
          <w:rStyle w:val="Emphasis"/>
        </w:rPr>
        <w:t>no changes</w:t>
      </w:r>
      <w:r>
        <w:t xml:space="preserve"> </w:t>
      </w:r>
      <w:r w:rsidRPr="00CD59BA">
        <w:rPr>
          <w:rStyle w:val="Emphasis"/>
        </w:rPr>
        <w:t>to</w:t>
      </w:r>
      <w:r>
        <w:t xml:space="preserve"> the boss’s </w:t>
      </w:r>
      <w:r w:rsidRPr="00866C77">
        <w:rPr>
          <w:rStyle w:val="Emphasis"/>
          <w:highlight w:val="yellow"/>
        </w:rPr>
        <w:t>schedule</w:t>
      </w:r>
      <w:r>
        <w:t xml:space="preserve"> through next week.</w:t>
      </w:r>
    </w:p>
    <w:p w14:paraId="19703628" w14:textId="77777777" w:rsidR="00481BFE" w:rsidRDefault="00481BFE" w:rsidP="00481BFE">
      <w:r>
        <w:t xml:space="preserve">That could possibly </w:t>
      </w:r>
      <w:r w:rsidRPr="00866C77">
        <w:rPr>
          <w:rStyle w:val="StyleUnderline"/>
          <w:highlight w:val="yellow"/>
        </w:rPr>
        <w:t>complicate government funding talks</w:t>
      </w:r>
      <w:r>
        <w:t xml:space="preserve"> with lawmakers — especially because Trump has yet to make clear what he wants from a stopgap spending measure.</w:t>
      </w:r>
    </w:p>
    <w:p w14:paraId="00DA6464" w14:textId="77777777" w:rsidR="00481BFE" w:rsidRDefault="00481BFE" w:rsidP="00481BFE">
      <w:r>
        <w:t>For instance, a White House official was unable to say whether the president wants a continuing resolution into January or would be fine with a two-step approach beginning with a CR into November or December, and then a possibly broader package before the holiday recess.</w:t>
      </w:r>
    </w:p>
    <w:p w14:paraId="554A0B39" w14:textId="77777777" w:rsidR="00481BFE" w:rsidRPr="006355DE" w:rsidRDefault="00481BFE" w:rsidP="00481BFE">
      <w:pPr>
        <w:pStyle w:val="Heading4"/>
      </w:pPr>
      <w:r w:rsidRPr="007E6D97">
        <w:rPr>
          <w:bCs/>
        </w:rPr>
        <w:t>L</w:t>
      </w:r>
      <w:r>
        <w:t xml:space="preserve">/T. 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149D5AB5" w14:textId="77777777" w:rsidR="00481BFE" w:rsidRDefault="00481BFE" w:rsidP="00481BF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73AD9E41" w14:textId="77777777" w:rsidR="00481BFE" w:rsidRPr="007E6D97" w:rsidRDefault="00481BFE" w:rsidP="00481BFE">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669D0EE9" w14:textId="77777777" w:rsidR="00481BFE" w:rsidRPr="007E6D97" w:rsidRDefault="00481BFE" w:rsidP="00481BFE">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3251DEAE" w14:textId="77777777" w:rsidR="00481BFE" w:rsidRPr="007E6D97" w:rsidRDefault="00481BFE" w:rsidP="00481BFE">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09D8917B" w14:textId="77777777" w:rsidR="00481BFE" w:rsidRPr="007E6D97" w:rsidRDefault="00481BFE" w:rsidP="00481BFE">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 xml:space="preserve">and </w:t>
      </w:r>
      <w:proofErr w:type="gramStart"/>
      <w:r w:rsidRPr="007E6D97">
        <w:rPr>
          <w:rStyle w:val="StyleUnderline"/>
        </w:rPr>
        <w:t>are able to</w:t>
      </w:r>
      <w:proofErr w:type="gramEnd"/>
      <w:r w:rsidRPr="007E6D97">
        <w:rPr>
          <w:rStyle w:val="StyleUnderline"/>
        </w:rPr>
        <w:t xml:space="preserve"> better serve the American people</w:t>
      </w:r>
      <w:r w:rsidRPr="007E6D97">
        <w:rPr>
          <w:sz w:val="16"/>
        </w:rPr>
        <w:t>. </w:t>
      </w:r>
    </w:p>
    <w:p w14:paraId="5451CE1C" w14:textId="77777777" w:rsidR="00481BFE" w:rsidRDefault="00481BFE" w:rsidP="00481BFE">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615CEB60" w14:textId="77777777" w:rsidR="00481BFE" w:rsidRDefault="00481BFE" w:rsidP="00481BFE">
      <w:pPr>
        <w:pStyle w:val="Heading4"/>
        <w:rPr>
          <w:rStyle w:val="Style13ptBold"/>
          <w:rFonts w:eastAsiaTheme="minorHAnsi" w:cs="Times New Roman"/>
          <w:b/>
          <w:iCs w:val="0"/>
        </w:rPr>
      </w:pPr>
      <w:r>
        <w:lastRenderedPageBreak/>
        <w:t xml:space="preserve">Normal means is courts. Trump’s EO was unconstitutional. </w:t>
      </w:r>
    </w:p>
    <w:p w14:paraId="44BEAE99" w14:textId="77777777" w:rsidR="00481BFE" w:rsidRPr="00F13801" w:rsidRDefault="00481BFE" w:rsidP="00481BFE">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623CEC8F" w14:textId="77777777" w:rsidR="00481BFE" w:rsidRPr="006E5BFA" w:rsidRDefault="00481BFE" w:rsidP="00481BFE">
      <w:pPr>
        <w:rPr>
          <w:sz w:val="16"/>
        </w:rPr>
      </w:pPr>
      <w:r w:rsidRPr="006E5BFA">
        <w:rPr>
          <w:sz w:val="16"/>
        </w:rPr>
        <w:t xml:space="preserve">II. </w:t>
      </w:r>
      <w:r w:rsidRPr="006F6C8F">
        <w:rPr>
          <w:rStyle w:val="StyleUnderline"/>
          <w:highlight w:val="cyan"/>
        </w:rPr>
        <w:t>The E</w:t>
      </w:r>
      <w:r w:rsidRPr="006E5BFA">
        <w:rPr>
          <w:rStyle w:val="StyleUnderline"/>
        </w:rPr>
        <w:t xml:space="preserve">xecutive </w:t>
      </w:r>
      <w:r w:rsidRPr="006F6C8F">
        <w:rPr>
          <w:rStyle w:val="StyleUnderline"/>
          <w:highlight w:val="cyan"/>
        </w:rPr>
        <w:t>O</w:t>
      </w:r>
      <w:r w:rsidRPr="006E5BFA">
        <w:rPr>
          <w:rStyle w:val="StyleUnderline"/>
        </w:rPr>
        <w:t xml:space="preserve">rder </w:t>
      </w:r>
      <w:r w:rsidRPr="006F6C8F">
        <w:rPr>
          <w:rStyle w:val="StyleUnderline"/>
          <w:highlight w:val="cyan"/>
        </w:rPr>
        <w:t>Is</w:t>
      </w:r>
      <w:r w:rsidRPr="006F6C8F">
        <w:rPr>
          <w:sz w:val="16"/>
          <w:highlight w:val="cyan"/>
        </w:rPr>
        <w:t xml:space="preserve"> </w:t>
      </w:r>
      <w:r w:rsidRPr="006F6C8F">
        <w:rPr>
          <w:rStyle w:val="Emphasis"/>
        </w:rPr>
        <w:t>First Amendment Retaliation</w:t>
      </w:r>
      <w:r w:rsidRPr="006E5BFA">
        <w:rPr>
          <w:sz w:val="16"/>
        </w:rPr>
        <w:t xml:space="preserve">, as the White House Fact Sheet Effectively Concedes (Count 3). </w:t>
      </w:r>
    </w:p>
    <w:p w14:paraId="564C2701" w14:textId="77777777" w:rsidR="00481BFE" w:rsidRPr="006E5BFA" w:rsidRDefault="00481BFE" w:rsidP="00481BFE">
      <w:pPr>
        <w:rPr>
          <w:sz w:val="16"/>
        </w:rPr>
      </w:pPr>
      <w:r w:rsidRPr="006E5BFA">
        <w:rPr>
          <w:sz w:val="16"/>
        </w:rPr>
        <w:t xml:space="preserve">The Executive Order is </w:t>
      </w:r>
      <w:r w:rsidRPr="006E5BFA">
        <w:rPr>
          <w:rStyle w:val="StyleUnderline"/>
        </w:rPr>
        <w:t>not only</w:t>
      </w:r>
      <w:r w:rsidRPr="006E5BFA">
        <w:rPr>
          <w:sz w:val="16"/>
        </w:rPr>
        <w:t xml:space="preserve"> </w:t>
      </w:r>
      <w:r w:rsidRPr="006F6C8F">
        <w:rPr>
          <w:rStyle w:val="Emphasis"/>
          <w:highlight w:val="cyan"/>
        </w:rPr>
        <w:t>ultra vires</w:t>
      </w:r>
      <w:r w:rsidRPr="006E5BFA">
        <w:rPr>
          <w:sz w:val="16"/>
        </w:rPr>
        <w:t xml:space="preserve">, </w:t>
      </w:r>
      <w:r w:rsidRPr="006E5BFA">
        <w:rPr>
          <w:rStyle w:val="StyleUnderline"/>
        </w:rPr>
        <w:t>but it is also</w:t>
      </w:r>
      <w:r w:rsidRPr="006E5BFA">
        <w:rPr>
          <w:sz w:val="16"/>
        </w:rPr>
        <w:t xml:space="preserve"> </w:t>
      </w:r>
      <w:r w:rsidRPr="006E5BFA">
        <w:rPr>
          <w:rStyle w:val="Emphasis"/>
        </w:rPr>
        <w:t xml:space="preserve">textbook </w:t>
      </w:r>
      <w:r w:rsidRPr="006F6C8F">
        <w:rPr>
          <w:rStyle w:val="Emphasis"/>
          <w:highlight w:val="cyan"/>
        </w:rPr>
        <w:t>retaliation</w:t>
      </w:r>
      <w:r w:rsidRPr="006E5BFA">
        <w:rPr>
          <w:sz w:val="16"/>
        </w:rPr>
        <w:t xml:space="preserve"> against NTEU </w:t>
      </w:r>
      <w:r w:rsidRPr="006F6C8F">
        <w:rPr>
          <w:rStyle w:val="StyleUnderline"/>
          <w:highlight w:val="cyan"/>
        </w:rPr>
        <w:t>for</w:t>
      </w:r>
      <w:r w:rsidRPr="006E5BFA">
        <w:rPr>
          <w:sz w:val="16"/>
        </w:rPr>
        <w:t xml:space="preserve"> its </w:t>
      </w:r>
      <w:r w:rsidRPr="006F6C8F">
        <w:rPr>
          <w:rStyle w:val="Emphasis"/>
          <w:highlight w:val="cyan"/>
        </w:rPr>
        <w:t>litigation</w:t>
      </w:r>
      <w:r w:rsidRPr="006E5BFA">
        <w:rPr>
          <w:sz w:val="16"/>
        </w:rPr>
        <w:t xml:space="preserve"> </w:t>
      </w:r>
      <w:r w:rsidRPr="006E5BFA">
        <w:rPr>
          <w:rStyle w:val="StyleUnderline"/>
        </w:rPr>
        <w:t>against the Administration</w:t>
      </w:r>
      <w:r w:rsidRPr="006E5BFA">
        <w:rPr>
          <w:sz w:val="16"/>
        </w:rPr>
        <w:t xml:space="preserve">. The Executive Order is therefore </w:t>
      </w:r>
      <w:r w:rsidRPr="006F6C8F">
        <w:rPr>
          <w:rStyle w:val="Emphasis"/>
          <w:highlight w:val="cyan"/>
        </w:rPr>
        <w:t>unlawful</w:t>
      </w:r>
      <w:r w:rsidRPr="006F6C8F">
        <w:rPr>
          <w:sz w:val="16"/>
          <w:highlight w:val="cyan"/>
        </w:rPr>
        <w:t xml:space="preserve"> </w:t>
      </w:r>
      <w:r w:rsidRPr="006F6C8F">
        <w:rPr>
          <w:rStyle w:val="StyleUnderline"/>
          <w:highlight w:val="cyan"/>
        </w:rPr>
        <w:t>under the First Amendment</w:t>
      </w:r>
      <w:r w:rsidRPr="006E5BFA">
        <w:rPr>
          <w:sz w:val="16"/>
        </w:rPr>
        <w:t xml:space="preserve">. </w:t>
      </w:r>
    </w:p>
    <w:p w14:paraId="42813146" w14:textId="77777777" w:rsidR="00481BFE" w:rsidRDefault="00481BFE" w:rsidP="00481BFE">
      <w:pPr>
        <w:rPr>
          <w:sz w:val="16"/>
        </w:rPr>
      </w:pPr>
    </w:p>
    <w:p w14:paraId="714C1116" w14:textId="77777777" w:rsidR="00481BFE" w:rsidRDefault="00481BFE" w:rsidP="00481BFE">
      <w:pPr>
        <w:pStyle w:val="Heading4"/>
      </w:pPr>
      <w:r>
        <w:t>Courts are insulated---they don’t link to politics</w:t>
      </w:r>
    </w:p>
    <w:p w14:paraId="0E385DD9" w14:textId="77777777" w:rsidR="00481BFE" w:rsidRDefault="00481BFE" w:rsidP="00481BFE">
      <w:proofErr w:type="spellStart"/>
      <w:r w:rsidRPr="006C31D2">
        <w:rPr>
          <w:rStyle w:val="Style13ptBold"/>
        </w:rPr>
        <w:t>Bodery</w:t>
      </w:r>
      <w:proofErr w:type="spellEnd"/>
      <w:r w:rsidRPr="006C31D2">
        <w:rPr>
          <w:rStyle w:val="Style13ptBold"/>
        </w:rPr>
        <w:t xml:space="preserve"> 20</w:t>
      </w:r>
      <w:r>
        <w:t>, J</w:t>
      </w:r>
      <w:r w:rsidRPr="00E07783">
        <w:t xml:space="preserve">.D., Ph.D., </w:t>
      </w:r>
      <w:r>
        <w:t>A</w:t>
      </w:r>
      <w:r w:rsidRPr="00E07783">
        <w:t>ssistant professor of political science and public law at Gettysburg College</w:t>
      </w:r>
      <w:r>
        <w:t xml:space="preserve">. (Scott Bodery, 6-24-2020, “Rulings Bolster Court’s Credibility, Give Congress Political Cover,” RealClear Politics, </w:t>
      </w:r>
      <w:r w:rsidRPr="006C31D2">
        <w:t>https://www.realclearpolitics.com/articles/2020/06/26/rulings_bolster_courts_credibility_give_congress_political_cover.html</w:t>
      </w:r>
      <w:r>
        <w:t>)</w:t>
      </w:r>
    </w:p>
    <w:p w14:paraId="2375140B" w14:textId="77777777" w:rsidR="00481BFE" w:rsidRPr="006C31D2" w:rsidRDefault="00481BFE" w:rsidP="00481BFE">
      <w:pPr>
        <w:rPr>
          <w:sz w:val="16"/>
        </w:rPr>
      </w:pPr>
      <w:r w:rsidRPr="006C31D2">
        <w:rPr>
          <w:sz w:val="16"/>
        </w:rPr>
        <w:t xml:space="preserve">Over the course of just three days last week, </w:t>
      </w:r>
      <w:r w:rsidRPr="006C31D2">
        <w:rPr>
          <w:rStyle w:val="StyleUnderline"/>
        </w:rPr>
        <w:t>the</w:t>
      </w:r>
      <w:r w:rsidRPr="006C31D2">
        <w:rPr>
          <w:sz w:val="16"/>
        </w:rPr>
        <w:t xml:space="preserve"> </w:t>
      </w:r>
      <w:r w:rsidRPr="006C31D2">
        <w:rPr>
          <w:rStyle w:val="Emphasis"/>
        </w:rPr>
        <w:t>S</w:t>
      </w:r>
      <w:r w:rsidRPr="006C31D2">
        <w:rPr>
          <w:rStyle w:val="StyleUnderline"/>
        </w:rPr>
        <w:t>upreme</w:t>
      </w:r>
      <w:r w:rsidRPr="006C31D2">
        <w:rPr>
          <w:sz w:val="16"/>
        </w:rPr>
        <w:t xml:space="preserve"> </w:t>
      </w:r>
      <w:r w:rsidRPr="006C31D2">
        <w:rPr>
          <w:rStyle w:val="Emphasis"/>
        </w:rPr>
        <w:t>C</w:t>
      </w:r>
      <w:r w:rsidRPr="006C31D2">
        <w:rPr>
          <w:rStyle w:val="StyleUnderline"/>
        </w:rPr>
        <w:t>ourt</w:t>
      </w:r>
      <w:r w:rsidRPr="006C31D2">
        <w:rPr>
          <w:sz w:val="16"/>
        </w:rPr>
        <w:t xml:space="preserve"> </w:t>
      </w:r>
      <w:r w:rsidRPr="006C31D2">
        <w:rPr>
          <w:rStyle w:val="StyleUnderline"/>
        </w:rPr>
        <w:t>ruled</w:t>
      </w:r>
      <w:r w:rsidRPr="006C31D2">
        <w:rPr>
          <w:sz w:val="16"/>
        </w:rPr>
        <w:t xml:space="preserve"> that employers cannot discriminate against individuals based on their sexual orientation or identity, and that the Trump administration could not proceed with immediately dismantling the federal DACA program as planned. This week, in a lopsided 7-2 decision, the court held that asylum seekers are barred from challenging their petition denials in federal court. 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 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These noteworthy events, occurring </w:t>
      </w:r>
      <w:proofErr w:type="gramStart"/>
      <w:r w:rsidRPr="006C31D2">
        <w:rPr>
          <w:sz w:val="16"/>
        </w:rPr>
        <w:t>back to back</w:t>
      </w:r>
      <w:proofErr w:type="gramEnd"/>
      <w:r w:rsidRPr="006C31D2">
        <w:rPr>
          <w:sz w:val="16"/>
        </w:rPr>
        <w:t xml:space="preserve">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It’s precisely because of the court’s perceived legitimacy that it </w:t>
      </w:r>
      <w:proofErr w:type="gramStart"/>
      <w:r w:rsidRPr="006C31D2">
        <w:rPr>
          <w:sz w:val="16"/>
        </w:rPr>
        <w:t>is able to</w:t>
      </w:r>
      <w:proofErr w:type="gramEnd"/>
      <w:r w:rsidRPr="006C31D2">
        <w:rPr>
          <w:sz w:val="16"/>
        </w:rPr>
        <w:t xml:space="preserve"> survive plainly political decisions such as Bush v. Gore. 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 But </w:t>
      </w:r>
      <w:r w:rsidRPr="006C31D2">
        <w:rPr>
          <w:rStyle w:val="Emphasis"/>
        </w:rPr>
        <w:t xml:space="preserve">these </w:t>
      </w:r>
      <w:r w:rsidRPr="006C31D2">
        <w:rPr>
          <w:rStyle w:val="Emphasis"/>
          <w:highlight w:val="cyan"/>
        </w:rPr>
        <w:t>opinions</w:t>
      </w:r>
      <w:r w:rsidRPr="006C31D2">
        <w:rPr>
          <w:sz w:val="16"/>
        </w:rPr>
        <w:t xml:space="preserve">, </w:t>
      </w:r>
      <w:r w:rsidRPr="006C31D2">
        <w:rPr>
          <w:rStyle w:val="StyleUnderline"/>
        </w:rPr>
        <w:t xml:space="preserve">viewed favorably by </w:t>
      </w:r>
      <w:proofErr w:type="gramStart"/>
      <w:r w:rsidRPr="006C31D2">
        <w:rPr>
          <w:rStyle w:val="StyleUnderline"/>
        </w:rPr>
        <w:t>a</w:t>
      </w:r>
      <w:r w:rsidRPr="006C31D2">
        <w:rPr>
          <w:sz w:val="16"/>
        </w:rPr>
        <w:t xml:space="preserve"> </w:t>
      </w:r>
      <w:r w:rsidRPr="006C31D2">
        <w:rPr>
          <w:rStyle w:val="Emphasis"/>
        </w:rPr>
        <w:t>majority</w:t>
      </w:r>
      <w:r w:rsidRPr="006C31D2">
        <w:rPr>
          <w:sz w:val="16"/>
        </w:rPr>
        <w:t xml:space="preserve"> </w:t>
      </w:r>
      <w:r w:rsidRPr="006C31D2">
        <w:rPr>
          <w:rStyle w:val="StyleUnderline"/>
        </w:rPr>
        <w:t>of</w:t>
      </w:r>
      <w:proofErr w:type="gramEnd"/>
      <w:r w:rsidRPr="006C31D2">
        <w:rPr>
          <w:rStyle w:val="StyleUnderline"/>
        </w:rPr>
        <w:t xml:space="preserve"> Americans</w:t>
      </w:r>
      <w:r w:rsidRPr="006C31D2">
        <w:rPr>
          <w:sz w:val="16"/>
        </w:rPr>
        <w:t xml:space="preserve">, according to polls, do more than </w:t>
      </w:r>
      <w:r w:rsidRPr="006C31D2">
        <w:rPr>
          <w:rStyle w:val="Emphasis"/>
          <w:highlight w:val="cyan"/>
        </w:rPr>
        <w:t>protect</w:t>
      </w:r>
      <w:r w:rsidRPr="006C31D2">
        <w:rPr>
          <w:sz w:val="16"/>
          <w:highlight w:val="cyan"/>
        </w:rPr>
        <w:t xml:space="preserve"> </w:t>
      </w:r>
      <w:r w:rsidRPr="006C31D2">
        <w:rPr>
          <w:rStyle w:val="StyleUnderline"/>
          <w:highlight w:val="cyan"/>
        </w:rPr>
        <w:t>the court from</w:t>
      </w:r>
      <w:r w:rsidRPr="006C31D2">
        <w:rPr>
          <w:rStyle w:val="StyleUnderline"/>
        </w:rPr>
        <w:t xml:space="preserve"> excessive</w:t>
      </w:r>
      <w:r w:rsidRPr="006C31D2">
        <w:rPr>
          <w:sz w:val="16"/>
        </w:rPr>
        <w:t xml:space="preserve"> </w:t>
      </w:r>
      <w:r w:rsidRPr="006C31D2">
        <w:rPr>
          <w:rStyle w:val="Emphasis"/>
          <w:highlight w:val="cyan"/>
        </w:rPr>
        <w:t>partisan backlash</w:t>
      </w:r>
      <w:r w:rsidRPr="006C31D2">
        <w:rPr>
          <w:sz w:val="16"/>
        </w:rPr>
        <w:t xml:space="preserve">. </w:t>
      </w:r>
      <w:r w:rsidRPr="006C31D2">
        <w:rPr>
          <w:rStyle w:val="StyleUnderline"/>
        </w:rPr>
        <w:t>They</w:t>
      </w:r>
      <w:r w:rsidRPr="006C31D2">
        <w:rPr>
          <w:sz w:val="16"/>
        </w:rPr>
        <w:t xml:space="preserve"> also </w:t>
      </w:r>
      <w:r w:rsidRPr="006C31D2">
        <w:rPr>
          <w:rStyle w:val="Emphasis"/>
          <w:highlight w:val="cyan"/>
        </w:rPr>
        <w:t>provide cover</w:t>
      </w:r>
      <w:r w:rsidRPr="006C31D2">
        <w:rPr>
          <w:sz w:val="16"/>
          <w:highlight w:val="cyan"/>
        </w:rPr>
        <w:t xml:space="preserve"> </w:t>
      </w:r>
      <w:r w:rsidRPr="006C31D2">
        <w:rPr>
          <w:rStyle w:val="StyleUnderline"/>
          <w:highlight w:val="cyan"/>
        </w:rPr>
        <w:t>to</w:t>
      </w:r>
      <w:r w:rsidRPr="006C31D2">
        <w:rPr>
          <w:rStyle w:val="StyleUnderline"/>
        </w:rPr>
        <w:t xml:space="preserve"> members of </w:t>
      </w:r>
      <w:proofErr w:type="spellStart"/>
      <w:r w:rsidRPr="006C31D2">
        <w:rPr>
          <w:rStyle w:val="StyleUnderline"/>
          <w:highlight w:val="cyan"/>
        </w:rPr>
        <w:t>Congres</w:t>
      </w:r>
      <w:r>
        <w:rPr>
          <w:rStyle w:val="StyleUnderline"/>
          <w:highlight w:val="cyan"/>
        </w:rPr>
        <w:t>t</w:t>
      </w:r>
      <w:r w:rsidRPr="006C31D2">
        <w:rPr>
          <w:rStyle w:val="StyleUnderline"/>
          <w:highlight w:val="cyan"/>
        </w:rPr>
        <w:t>s</w:t>
      </w:r>
      <w:proofErr w:type="spellEnd"/>
      <w:r w:rsidRPr="006C31D2">
        <w:rPr>
          <w:rStyle w:val="StyleUnderline"/>
          <w:highlight w:val="cyan"/>
        </w:rPr>
        <w:t>, who</w:t>
      </w:r>
      <w:r w:rsidRPr="006C31D2">
        <w:rPr>
          <w:rStyle w:val="StyleUnderline"/>
        </w:rPr>
        <w:t xml:space="preserve"> might </w:t>
      </w:r>
      <w:r w:rsidRPr="006C31D2">
        <w:rPr>
          <w:rStyle w:val="StyleUnderline"/>
          <w:highlight w:val="cyan"/>
        </w:rPr>
        <w:t>otherwise</w:t>
      </w:r>
      <w:r w:rsidRPr="006C31D2">
        <w:rPr>
          <w:rStyle w:val="StyleUnderline"/>
        </w:rPr>
        <w:t xml:space="preserve"> have been </w:t>
      </w:r>
      <w:r w:rsidRPr="006C31D2">
        <w:rPr>
          <w:rStyle w:val="StyleUnderline"/>
          <w:highlight w:val="cyan"/>
        </w:rPr>
        <w:t>faced with</w:t>
      </w:r>
      <w:r w:rsidRPr="006C31D2">
        <w:rPr>
          <w:rStyle w:val="StyleUnderline"/>
        </w:rPr>
        <w:t xml:space="preserve"> defending </w:t>
      </w:r>
      <w:r w:rsidRPr="006C31D2">
        <w:rPr>
          <w:rStyle w:val="StyleUnderline"/>
          <w:highlight w:val="cyan"/>
        </w:rPr>
        <w:t>their</w:t>
      </w:r>
      <w:r w:rsidRPr="006C31D2">
        <w:rPr>
          <w:sz w:val="16"/>
          <w:highlight w:val="cyan"/>
        </w:rPr>
        <w:t xml:space="preserve"> </w:t>
      </w:r>
      <w:r w:rsidRPr="006C31D2">
        <w:rPr>
          <w:rStyle w:val="Emphasis"/>
          <w:highlight w:val="cyan"/>
        </w:rPr>
        <w:t>ideological positions</w:t>
      </w:r>
      <w:r w:rsidRPr="006C31D2">
        <w:rPr>
          <w:sz w:val="16"/>
        </w:rPr>
        <w:t xml:space="preserve"> </w:t>
      </w:r>
      <w:r w:rsidRPr="006C31D2">
        <w:rPr>
          <w:rStyle w:val="StyleUnderline"/>
        </w:rPr>
        <w:t>on these matters in a general election</w:t>
      </w:r>
      <w:r w:rsidRPr="006C31D2">
        <w:rPr>
          <w:sz w:val="16"/>
        </w:rPr>
        <w:t xml:space="preserve"> year. The public’s support for LGBTQ rights and DACA is at an all-time high, so it’s not surprising that numerous </w:t>
      </w:r>
      <w:r w:rsidRPr="006C31D2">
        <w:rPr>
          <w:rStyle w:val="StyleUnderline"/>
          <w:highlight w:val="cyan"/>
        </w:rPr>
        <w:t>Republican senators</w:t>
      </w:r>
      <w:r w:rsidRPr="006C31D2">
        <w:rPr>
          <w:rStyle w:val="StyleUnderline"/>
        </w:rPr>
        <w:t xml:space="preserve"> were</w:t>
      </w:r>
      <w:r w:rsidRPr="006C31D2">
        <w:rPr>
          <w:sz w:val="16"/>
        </w:rPr>
        <w:t xml:space="preserve"> </w:t>
      </w:r>
      <w:r w:rsidRPr="006C31D2">
        <w:rPr>
          <w:rStyle w:val="Emphasis"/>
          <w:highlight w:val="cyan"/>
        </w:rPr>
        <w:t>quick</w:t>
      </w:r>
      <w:r w:rsidRPr="006C31D2">
        <w:rPr>
          <w:sz w:val="16"/>
          <w:highlight w:val="cyan"/>
        </w:rPr>
        <w:t xml:space="preserve"> </w:t>
      </w:r>
      <w:r w:rsidRPr="006C31D2">
        <w:rPr>
          <w:rStyle w:val="StyleUnderline"/>
          <w:highlight w:val="cyan"/>
        </w:rPr>
        <w:t>to</w:t>
      </w:r>
      <w:r w:rsidRPr="006C31D2">
        <w:rPr>
          <w:sz w:val="16"/>
          <w:highlight w:val="cyan"/>
        </w:rPr>
        <w:t xml:space="preserve"> </w:t>
      </w:r>
      <w:r w:rsidRPr="006C31D2">
        <w:rPr>
          <w:rStyle w:val="Emphasis"/>
          <w:highlight w:val="cyan"/>
        </w:rPr>
        <w:t>comment</w:t>
      </w:r>
      <w:r w:rsidRPr="006C31D2">
        <w:rPr>
          <w:sz w:val="16"/>
          <w:highlight w:val="cyan"/>
        </w:rPr>
        <w:t xml:space="preserve"> </w:t>
      </w:r>
      <w:r w:rsidRPr="006C31D2">
        <w:rPr>
          <w:rStyle w:val="StyleUnderline"/>
          <w:highlight w:val="cyan"/>
        </w:rPr>
        <w:t>on</w:t>
      </w:r>
      <w:r w:rsidRPr="006C31D2">
        <w:rPr>
          <w:rStyle w:val="StyleUnderline"/>
        </w:rPr>
        <w:t xml:space="preserve"> these </w:t>
      </w:r>
      <w:r w:rsidRPr="006C31D2">
        <w:rPr>
          <w:rStyle w:val="StyleUnderline"/>
          <w:highlight w:val="cyan"/>
        </w:rPr>
        <w:t>decisions</w:t>
      </w:r>
      <w:r w:rsidRPr="006C31D2">
        <w:rPr>
          <w:rStyle w:val="StyleUnderline"/>
        </w:rPr>
        <w:t>, stating</w:t>
      </w:r>
      <w:r w:rsidRPr="006C31D2">
        <w:rPr>
          <w:sz w:val="16"/>
        </w:rPr>
        <w:t xml:space="preserve"> that </w:t>
      </w:r>
      <w:r w:rsidRPr="006C31D2">
        <w:rPr>
          <w:rStyle w:val="StyleUnderline"/>
        </w:rPr>
        <w:t>they</w:t>
      </w:r>
      <w:r w:rsidRPr="006C31D2">
        <w:rPr>
          <w:sz w:val="16"/>
        </w:rPr>
        <w:t xml:space="preserve"> </w:t>
      </w:r>
      <w:r w:rsidRPr="006C31D2">
        <w:rPr>
          <w:rStyle w:val="Emphasis"/>
          <w:highlight w:val="cyan"/>
        </w:rPr>
        <w:t>accept</w:t>
      </w:r>
      <w:r w:rsidRPr="006C31D2">
        <w:rPr>
          <w:rStyle w:val="StyleUnderline"/>
        </w:rPr>
        <w:t>ed</w:t>
      </w:r>
      <w:r w:rsidRPr="006C31D2">
        <w:rPr>
          <w:sz w:val="16"/>
        </w:rPr>
        <w:t xml:space="preserve"> </w:t>
      </w:r>
      <w:r w:rsidRPr="006C31D2">
        <w:rPr>
          <w:rStyle w:val="StyleUnderline"/>
        </w:rPr>
        <w:t xml:space="preserve">the </w:t>
      </w:r>
      <w:r w:rsidRPr="006C31D2">
        <w:rPr>
          <w:rStyle w:val="StyleUnderline"/>
          <w:highlight w:val="cyan"/>
        </w:rPr>
        <w:t>court’s decisions</w:t>
      </w:r>
      <w:r w:rsidRPr="006C31D2">
        <w:rPr>
          <w:rStyle w:val="StyleUnderline"/>
        </w:rPr>
        <w:t xml:space="preserve"> as final. </w:t>
      </w:r>
      <w:r w:rsidRPr="006C31D2">
        <w:rPr>
          <w:rStyle w:val="StyleUnderline"/>
          <w:highlight w:val="cyan"/>
        </w:rPr>
        <w:t>Even</w:t>
      </w:r>
      <w:r w:rsidRPr="006C31D2">
        <w:rPr>
          <w:sz w:val="16"/>
        </w:rPr>
        <w:t xml:space="preserve"> President </w:t>
      </w:r>
      <w:r w:rsidRPr="006C31D2">
        <w:rPr>
          <w:rStyle w:val="Emphasis"/>
          <w:highlight w:val="cyan"/>
        </w:rPr>
        <w:t>Trump</w:t>
      </w:r>
      <w:r w:rsidRPr="006C31D2">
        <w:rPr>
          <w:sz w:val="16"/>
        </w:rPr>
        <w:t xml:space="preserve">, when remarking on equal employment rights for </w:t>
      </w:r>
      <w:r w:rsidRPr="006C31D2">
        <w:rPr>
          <w:sz w:val="16"/>
        </w:rPr>
        <w:lastRenderedPageBreak/>
        <w:t xml:space="preserve">LGBTQ individuals, </w:t>
      </w:r>
      <w:r w:rsidRPr="006C31D2">
        <w:rPr>
          <w:rStyle w:val="StyleUnderline"/>
        </w:rPr>
        <w:t>said that the justices had ruled and he will</w:t>
      </w:r>
      <w:r w:rsidRPr="006C31D2">
        <w:rPr>
          <w:sz w:val="16"/>
        </w:rPr>
        <w:t xml:space="preserve"> “</w:t>
      </w:r>
      <w:r w:rsidRPr="006C31D2">
        <w:rPr>
          <w:rStyle w:val="Emphasis"/>
        </w:rPr>
        <w:t>live</w:t>
      </w:r>
      <w:r w:rsidRPr="006C31D2">
        <w:rPr>
          <w:sz w:val="16"/>
        </w:rPr>
        <w:t xml:space="preserve"> </w:t>
      </w:r>
      <w:r w:rsidRPr="006C31D2">
        <w:rPr>
          <w:rStyle w:val="StyleUnderline"/>
        </w:rPr>
        <w:t>with their decision</w:t>
      </w:r>
      <w:r w:rsidRPr="006C31D2">
        <w:rPr>
          <w:sz w:val="16"/>
        </w:rP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 This conciliatory behavior may seem out of place in today’s highly politicized environment, but the fact is </w:t>
      </w:r>
      <w:r w:rsidRPr="006C31D2">
        <w:rPr>
          <w:rStyle w:val="Emphasis"/>
          <w:highlight w:val="cyan"/>
        </w:rPr>
        <w:t>Congress</w:t>
      </w:r>
      <w:r w:rsidRPr="006C31D2">
        <w:rPr>
          <w:sz w:val="16"/>
        </w:rPr>
        <w:t xml:space="preserve"> members </w:t>
      </w:r>
      <w:r w:rsidRPr="006C31D2">
        <w:rPr>
          <w:rStyle w:val="StyleUnderline"/>
        </w:rPr>
        <w:t>have been</w:t>
      </w:r>
      <w:r w:rsidRPr="006C31D2">
        <w:rPr>
          <w:sz w:val="16"/>
        </w:rPr>
        <w:t xml:space="preserve"> </w:t>
      </w:r>
      <w:r w:rsidRPr="006C31D2">
        <w:rPr>
          <w:rStyle w:val="Emphasis"/>
          <w:highlight w:val="cyan"/>
        </w:rPr>
        <w:t>passing the buck</w:t>
      </w:r>
      <w:r w:rsidRPr="006C31D2">
        <w:rPr>
          <w:sz w:val="16"/>
        </w:rPr>
        <w:t xml:space="preserve"> </w:t>
      </w:r>
      <w:r w:rsidRPr="006C31D2">
        <w:rPr>
          <w:rStyle w:val="StyleUnderline"/>
        </w:rPr>
        <w:t>to the other branches of government</w:t>
      </w:r>
      <w:r w:rsidRPr="006C31D2">
        <w:rPr>
          <w:sz w:val="16"/>
        </w:rPr>
        <w:t xml:space="preserve"> for quite some time, </w:t>
      </w:r>
      <w:r w:rsidRPr="006C31D2">
        <w:rPr>
          <w:rStyle w:val="StyleUnderline"/>
        </w:rPr>
        <w:t>afraid of making affirmative votes on matters that could</w:t>
      </w:r>
      <w:r w:rsidRPr="006C31D2">
        <w:rPr>
          <w:sz w:val="16"/>
        </w:rPr>
        <w:t xml:space="preserve"> potentially </w:t>
      </w:r>
      <w:r w:rsidRPr="006C31D2">
        <w:rPr>
          <w:rStyle w:val="Emphasis"/>
        </w:rPr>
        <w:t>harm them</w:t>
      </w:r>
      <w:r w:rsidRPr="006C31D2">
        <w:rPr>
          <w:sz w:val="16"/>
        </w:rPr>
        <w:t xml:space="preserve"> </w:t>
      </w:r>
      <w:r w:rsidRPr="006C31D2">
        <w:rPr>
          <w:rStyle w:val="StyleUnderline"/>
        </w:rPr>
        <w:t>at the ballot box</w:t>
      </w:r>
      <w:r w:rsidRPr="006C31D2">
        <w:rPr>
          <w:sz w:val="16"/>
        </w:rPr>
        <w:t>. It has been much more expedient for Congress to allow these delicate issues to be handled by the executive branch and its associated agencies. LGBTQ employment rights, DACA negotiations, and refugee protections have been stalled in Congress for years without much progress, and the Supreme Court’s decisions this week allow Congress to do more than just pass the buck — it avoids the buck altogether.</w:t>
      </w:r>
    </w:p>
    <w:p w14:paraId="5D8EA50A" w14:textId="77777777" w:rsidR="00481BFE" w:rsidRDefault="00481BFE" w:rsidP="00481BFE">
      <w:pPr>
        <w:pStyle w:val="Heading4"/>
      </w:pPr>
      <w:r>
        <w:t>Plan in June.</w:t>
      </w:r>
    </w:p>
    <w:p w14:paraId="445E4F91" w14:textId="77777777" w:rsidR="00481BFE" w:rsidRPr="006C31D2" w:rsidRDefault="00481BFE" w:rsidP="00481BFE">
      <w:r w:rsidRPr="006C31D2">
        <w:rPr>
          <w:rStyle w:val="Style13ptBold"/>
        </w:rPr>
        <w:t>US Courts 17</w:t>
      </w:r>
      <w:r w:rsidRPr="006C31D2">
        <w:t>, The dudes wearing wigs. (United States Courts, 2017, “Supreme Court Procedures,” http://www.uscourts.gov/about-federal-courts/educational-resources/about-educational-outreach/activity-resources/supreme-1)</w:t>
      </w:r>
    </w:p>
    <w:p w14:paraId="711F4CD5" w14:textId="77777777" w:rsidR="00481BFE" w:rsidRPr="00864AA3" w:rsidRDefault="00481BFE" w:rsidP="00481BFE">
      <w:pPr>
        <w:rPr>
          <w:sz w:val="16"/>
        </w:rPr>
      </w:pPr>
      <w:r w:rsidRPr="00864AA3">
        <w:rPr>
          <w:sz w:val="16"/>
        </w:rPr>
        <w:t xml:space="preserve">Opinions </w:t>
      </w:r>
      <w:r w:rsidRPr="00864AA3">
        <w:rPr>
          <w:rStyle w:val="StyleUnderline"/>
        </w:rPr>
        <w:t xml:space="preserve">All </w:t>
      </w:r>
      <w:r w:rsidRPr="00864AA3">
        <w:rPr>
          <w:rStyle w:val="StyleUnderline"/>
          <w:highlight w:val="cyan"/>
        </w:rPr>
        <w:t>opinions</w:t>
      </w:r>
      <w:r w:rsidRPr="00864AA3">
        <w:rPr>
          <w:rStyle w:val="StyleUnderline"/>
        </w:rPr>
        <w:t xml:space="preserve"> of the Court are,</w:t>
      </w:r>
      <w:r w:rsidRPr="00864AA3">
        <w:rPr>
          <w:sz w:val="16"/>
        </w:rPr>
        <w:t xml:space="preserve"> typically, </w:t>
      </w:r>
      <w:r w:rsidRPr="00864AA3">
        <w:rPr>
          <w:rStyle w:val="StyleUnderline"/>
          <w:highlight w:val="cyan"/>
        </w:rPr>
        <w:t>handed down</w:t>
      </w:r>
      <w:r w:rsidRPr="00864AA3">
        <w:rPr>
          <w:rStyle w:val="StyleUnderline"/>
        </w:rPr>
        <w:t xml:space="preserve"> by the</w:t>
      </w:r>
      <w:r w:rsidRPr="00864AA3">
        <w:rPr>
          <w:sz w:val="16"/>
        </w:rPr>
        <w:t xml:space="preserve"> </w:t>
      </w:r>
      <w:r w:rsidRPr="00864AA3">
        <w:rPr>
          <w:rStyle w:val="Emphasis"/>
          <w:highlight w:val="cyan"/>
        </w:rPr>
        <w:t>last day</w:t>
      </w:r>
      <w:r w:rsidRPr="00864AA3">
        <w:rPr>
          <w:sz w:val="16"/>
          <w:highlight w:val="cyan"/>
        </w:rPr>
        <w:t xml:space="preserve"> </w:t>
      </w:r>
      <w:r w:rsidRPr="00864AA3">
        <w:rPr>
          <w:rStyle w:val="StyleUnderline"/>
          <w:highlight w:val="cyan"/>
        </w:rPr>
        <w:t>of the Court's term</w:t>
      </w:r>
      <w:r w:rsidRPr="00864AA3">
        <w:rPr>
          <w:sz w:val="16"/>
        </w:rPr>
        <w:t xml:space="preserve"> (the day </w:t>
      </w:r>
      <w:r w:rsidRPr="00864AA3">
        <w:rPr>
          <w:rStyle w:val="StyleUnderline"/>
          <w:highlight w:val="cyan"/>
        </w:rPr>
        <w:t>in</w:t>
      </w:r>
      <w:r w:rsidRPr="00864AA3">
        <w:rPr>
          <w:sz w:val="16"/>
        </w:rPr>
        <w:t xml:space="preserve"> </w:t>
      </w:r>
      <w:r w:rsidRPr="00864AA3">
        <w:rPr>
          <w:rStyle w:val="Emphasis"/>
        </w:rPr>
        <w:t>late June</w:t>
      </w:r>
      <w:r w:rsidRPr="00864AA3">
        <w:rPr>
          <w:sz w:val="16"/>
        </w:rPr>
        <w:t>/</w:t>
      </w:r>
      <w:r w:rsidRPr="00864AA3">
        <w:rPr>
          <w:rStyle w:val="Emphasis"/>
        </w:rPr>
        <w:t xml:space="preserve">early </w:t>
      </w:r>
      <w:r w:rsidRPr="00864AA3">
        <w:rPr>
          <w:rStyle w:val="Emphasis"/>
          <w:highlight w:val="cyan"/>
        </w:rPr>
        <w:t>July</w:t>
      </w:r>
      <w:r w:rsidRPr="00864AA3">
        <w:rPr>
          <w:sz w:val="16"/>
        </w:rPr>
        <w:t xml:space="preserve"> when the Court recesses for the summer). </w:t>
      </w:r>
      <w:proofErr w:type="gramStart"/>
      <w:r w:rsidRPr="00864AA3">
        <w:rPr>
          <w:sz w:val="16"/>
        </w:rPr>
        <w:t>With the exception of</w:t>
      </w:r>
      <w:proofErr w:type="gramEnd"/>
      <w:r w:rsidRPr="00864AA3">
        <w:rPr>
          <w:sz w:val="16"/>
        </w:rPr>
        <w:t xml:space="preserve"> this deadline, there are no rules concerning when decisions must be released. Typically, decisions that are unanimous are released sooner than those that have concurring and dissenting opinions. While </w:t>
      </w:r>
      <w:r w:rsidRPr="00864AA3">
        <w:rPr>
          <w:rStyle w:val="StyleUnderline"/>
        </w:rPr>
        <w:t>some</w:t>
      </w:r>
      <w:r w:rsidRPr="00864AA3">
        <w:rPr>
          <w:sz w:val="16"/>
        </w:rPr>
        <w:t xml:space="preserve"> </w:t>
      </w:r>
      <w:r w:rsidRPr="00864AA3">
        <w:rPr>
          <w:rStyle w:val="Emphasis"/>
        </w:rPr>
        <w:t>unanimous decisions</w:t>
      </w:r>
      <w:r w:rsidRPr="00864AA3">
        <w:rPr>
          <w:sz w:val="16"/>
        </w:rPr>
        <w:t xml:space="preserve"> </w:t>
      </w:r>
      <w:r w:rsidRPr="00864AA3">
        <w:rPr>
          <w:rStyle w:val="StyleUnderline"/>
        </w:rPr>
        <w:t>are handed down as early as December</w:t>
      </w:r>
      <w:r w:rsidRPr="00864AA3">
        <w:rPr>
          <w:sz w:val="16"/>
        </w:rPr>
        <w:t xml:space="preserve">, some </w:t>
      </w:r>
      <w:r w:rsidRPr="00864AA3">
        <w:rPr>
          <w:rStyle w:val="Emphasis"/>
          <w:highlight w:val="cyan"/>
        </w:rPr>
        <w:t>controversial opinions</w:t>
      </w:r>
      <w:r w:rsidRPr="00864AA3">
        <w:rPr>
          <w:sz w:val="16"/>
        </w:rPr>
        <w:t xml:space="preserve">, even if heard in October, may not be </w:t>
      </w:r>
      <w:r w:rsidRPr="00864AA3">
        <w:rPr>
          <w:rStyle w:val="StyleUnderline"/>
        </w:rPr>
        <w:t>handed down</w:t>
      </w:r>
      <w:r w:rsidRPr="00864AA3">
        <w:rPr>
          <w:sz w:val="16"/>
        </w:rPr>
        <w:t xml:space="preserve"> until </w:t>
      </w:r>
      <w:r w:rsidRPr="00864AA3">
        <w:rPr>
          <w:rStyle w:val="StyleUnderline"/>
          <w:highlight w:val="cyan"/>
        </w:rPr>
        <w:t>the</w:t>
      </w:r>
      <w:r w:rsidRPr="00864AA3">
        <w:rPr>
          <w:sz w:val="16"/>
          <w:highlight w:val="cyan"/>
        </w:rPr>
        <w:t xml:space="preserve"> </w:t>
      </w:r>
      <w:r w:rsidRPr="00864AA3">
        <w:rPr>
          <w:rStyle w:val="Emphasis"/>
          <w:highlight w:val="cyan"/>
        </w:rPr>
        <w:t>last day</w:t>
      </w:r>
      <w:r w:rsidRPr="00864AA3">
        <w:rPr>
          <w:sz w:val="16"/>
        </w:rPr>
        <w:t xml:space="preserve"> </w:t>
      </w:r>
      <w:r w:rsidRPr="00864AA3">
        <w:rPr>
          <w:rStyle w:val="StyleUnderline"/>
        </w:rPr>
        <w:t>of the term</w:t>
      </w:r>
      <w:r w:rsidRPr="00864AA3">
        <w:rPr>
          <w:sz w:val="16"/>
        </w:rPr>
        <w:t xml:space="preserve">. </w:t>
      </w:r>
      <w:proofErr w:type="gramStart"/>
      <w:r w:rsidRPr="00864AA3">
        <w:rPr>
          <w:sz w:val="16"/>
        </w:rPr>
        <w:t>A majority of</w:t>
      </w:r>
      <w:proofErr w:type="gramEnd"/>
      <w:r w:rsidRPr="00864AA3">
        <w:rPr>
          <w:sz w:val="16"/>
        </w:rPr>
        <w:t xml:space="preserve"> Justices must agree to </w:t>
      </w:r>
      <w:proofErr w:type="gramStart"/>
      <w:r w:rsidRPr="00864AA3">
        <w:rPr>
          <w:sz w:val="16"/>
        </w:rPr>
        <w:t>all of</w:t>
      </w:r>
      <w:proofErr w:type="gramEnd"/>
      <w:r w:rsidRPr="00864AA3">
        <w:rPr>
          <w:sz w:val="16"/>
        </w:rPr>
        <w:t xml:space="preserve"> the contents of the Court's opinion before it is publicly delivered. Justices do this by "signing onto" the opinion. The Justice in charge of writing the opinion must be careful to take into consideration the comments and concerns of the others who voted in the majority. If this does not happen, there may not be enough Justices to maintain the majority. On rare occasions in close cases, a dissenting opinion later becomes the majority opinion because one or more Justices switch their votes after reading the drafts of the majority and dissenting opinions. </w:t>
      </w:r>
      <w:r w:rsidRPr="00864AA3">
        <w:rPr>
          <w:rStyle w:val="StyleUnderline"/>
        </w:rPr>
        <w:t>No opinion is considered the official opinion of the Court until it is delivered in open Court</w:t>
      </w:r>
      <w:r w:rsidRPr="00864AA3">
        <w:rPr>
          <w:sz w:val="16"/>
        </w:rPr>
        <w:t xml:space="preserve"> (or at least made available to the public). On days when the Court is hearing oral arguments, decisions may be handed down before the arguments are heard. </w:t>
      </w:r>
      <w:r w:rsidRPr="00864AA3">
        <w:rPr>
          <w:rStyle w:val="StyleUnderline"/>
          <w:highlight w:val="cyan"/>
        </w:rPr>
        <w:t>During</w:t>
      </w:r>
      <w:r w:rsidRPr="00864AA3">
        <w:rPr>
          <w:sz w:val="16"/>
        </w:rPr>
        <w:t xml:space="preserve"> the months of </w:t>
      </w:r>
      <w:r w:rsidRPr="00864AA3">
        <w:rPr>
          <w:rStyle w:val="Emphasis"/>
        </w:rPr>
        <w:t>May</w:t>
      </w:r>
      <w:r w:rsidRPr="00864AA3">
        <w:rPr>
          <w:sz w:val="16"/>
        </w:rPr>
        <w:t xml:space="preserve"> </w:t>
      </w:r>
      <w:r w:rsidRPr="00864AA3">
        <w:rPr>
          <w:rStyle w:val="StyleUnderline"/>
        </w:rPr>
        <w:t>and</w:t>
      </w:r>
      <w:r w:rsidRPr="00864AA3">
        <w:rPr>
          <w:sz w:val="16"/>
        </w:rPr>
        <w:t xml:space="preserve"> </w:t>
      </w:r>
      <w:r w:rsidRPr="00864AA3">
        <w:rPr>
          <w:rStyle w:val="Emphasis"/>
          <w:highlight w:val="cyan"/>
        </w:rPr>
        <w:t>June</w:t>
      </w:r>
      <w:r w:rsidRPr="00864AA3">
        <w:rPr>
          <w:sz w:val="16"/>
          <w:highlight w:val="cyan"/>
        </w:rPr>
        <w:t xml:space="preserve">, </w:t>
      </w:r>
      <w:r w:rsidRPr="00864AA3">
        <w:rPr>
          <w:rStyle w:val="StyleUnderline"/>
          <w:highlight w:val="cyan"/>
        </w:rPr>
        <w:t>the Court meets</w:t>
      </w:r>
      <w:r w:rsidRPr="00864AA3">
        <w:rPr>
          <w:sz w:val="16"/>
        </w:rPr>
        <w:t xml:space="preserve"> at 10 a.m. every Monday </w:t>
      </w:r>
      <w:r w:rsidRPr="00864AA3">
        <w:rPr>
          <w:rStyle w:val="StyleUnderline"/>
          <w:highlight w:val="cyan"/>
        </w:rPr>
        <w:t>to</w:t>
      </w:r>
      <w:r w:rsidRPr="00864AA3">
        <w:rPr>
          <w:sz w:val="16"/>
          <w:highlight w:val="cyan"/>
        </w:rPr>
        <w:t xml:space="preserve"> </w:t>
      </w:r>
      <w:r w:rsidRPr="00864AA3">
        <w:rPr>
          <w:rStyle w:val="Emphasis"/>
          <w:highlight w:val="cyan"/>
        </w:rPr>
        <w:t>release opinions</w:t>
      </w:r>
      <w:r w:rsidRPr="00864AA3">
        <w:rPr>
          <w:sz w:val="16"/>
        </w:rPr>
        <w:t>. During the last week of the term, additional days may be designated as "opinion days."</w:t>
      </w:r>
    </w:p>
    <w:p w14:paraId="58D37B71" w14:textId="77777777" w:rsidR="00481BFE" w:rsidRPr="00CF760B" w:rsidRDefault="00481BFE" w:rsidP="00481BFE">
      <w:pPr>
        <w:pStyle w:val="Heading4"/>
        <w:rPr>
          <w:rFonts w:asciiTheme="minorHAnsi" w:hAnsiTheme="minorHAnsi" w:cstheme="minorHAnsi"/>
        </w:rPr>
      </w:pPr>
      <w:r>
        <w:rPr>
          <w:rFonts w:asciiTheme="minorHAnsi" w:hAnsiTheme="minorHAnsi" w:cstheme="minorHAnsi"/>
        </w:rPr>
        <w:t>Lawmakers compartmentalize.</w:t>
      </w:r>
    </w:p>
    <w:p w14:paraId="443385D4" w14:textId="77777777" w:rsidR="00481BFE" w:rsidRPr="00CF760B" w:rsidRDefault="00481BFE" w:rsidP="00481BFE">
      <w:pPr>
        <w:rPr>
          <w:rFonts w:asciiTheme="minorHAnsi" w:hAnsiTheme="minorHAnsi" w:cstheme="minorHAnsi"/>
        </w:rPr>
      </w:pPr>
      <w:r w:rsidRPr="00CF760B">
        <w:rPr>
          <w:rStyle w:val="Style13ptBold"/>
          <w:rFonts w:asciiTheme="minorHAnsi" w:hAnsiTheme="minorHAnsi" w:cstheme="minorHAnsi"/>
        </w:rPr>
        <w:t>Pergram 18</w:t>
      </w:r>
      <w:r w:rsidRPr="00CF760B">
        <w:rPr>
          <w:rFonts w:asciiTheme="minorHAnsi" w:hAnsiTheme="minorHAnsi" w:cstheme="minorHAnsi"/>
        </w:rPr>
        <w:t xml:space="preserve"> (Chad Pergram, Congressional reporter. “Amid Kavanaugh cacophony, Congress forges bipartisan agreements on key issues”. October 13, 2018. </w:t>
      </w:r>
      <w:r w:rsidRPr="001128D3">
        <w:rPr>
          <w:rFonts w:asciiTheme="minorHAnsi" w:hAnsiTheme="minorHAnsi" w:cstheme="minorHAnsi"/>
        </w:rPr>
        <w:t>https://www.foxnews.com/politics/amid-kavanaugh-cacophony-congress-forges-bipartisan-agreements-on-key-issues</w:t>
      </w:r>
      <w:r w:rsidRPr="00CF760B">
        <w:rPr>
          <w:rFonts w:asciiTheme="minorHAnsi" w:hAnsiTheme="minorHAnsi" w:cstheme="minorHAnsi"/>
        </w:rPr>
        <w:t>)</w:t>
      </w:r>
    </w:p>
    <w:p w14:paraId="07A1DF73" w14:textId="77777777" w:rsidR="00481BFE" w:rsidRPr="00CF760B" w:rsidRDefault="00481BFE" w:rsidP="00481BFE">
      <w:pPr>
        <w:rPr>
          <w:rFonts w:asciiTheme="minorHAnsi" w:hAnsiTheme="minorHAnsi" w:cstheme="minorHAnsi"/>
          <w:sz w:val="16"/>
        </w:rPr>
      </w:pPr>
      <w:r w:rsidRPr="00CF760B">
        <w:rPr>
          <w:rStyle w:val="StyleUnderline"/>
          <w:rFonts w:asciiTheme="minorHAnsi" w:hAnsiTheme="minorHAnsi" w:cstheme="minorHAnsi"/>
        </w:rPr>
        <w:t>Step back from</w:t>
      </w:r>
      <w:r w:rsidRPr="00CF760B">
        <w:rPr>
          <w:rFonts w:asciiTheme="minorHAnsi" w:hAnsiTheme="minorHAnsi" w:cstheme="minorHAnsi"/>
          <w:sz w:val="16"/>
        </w:rPr>
        <w:t xml:space="preserve"> the </w:t>
      </w:r>
      <w:r w:rsidRPr="00CF760B">
        <w:rPr>
          <w:rStyle w:val="StyleUnderline"/>
          <w:rFonts w:asciiTheme="minorHAnsi" w:hAnsiTheme="minorHAnsi" w:cstheme="minorHAnsi"/>
        </w:rPr>
        <w:t>Kavanaugh</w:t>
      </w:r>
      <w:r w:rsidRPr="00CF760B">
        <w:rPr>
          <w:rFonts w:asciiTheme="minorHAnsi" w:hAnsiTheme="minorHAnsi" w:cstheme="minorHAnsi"/>
          <w:sz w:val="16"/>
        </w:rPr>
        <w:t xml:space="preserve"> cacophony. </w:t>
      </w:r>
      <w:r w:rsidRPr="00CF760B">
        <w:rPr>
          <w:rStyle w:val="StyleUnderline"/>
          <w:rFonts w:asciiTheme="minorHAnsi" w:hAnsiTheme="minorHAnsi" w:cstheme="minorHAnsi"/>
        </w:rPr>
        <w:t>Examine what lawmakers from both parties in both chambers accomplished</w:t>
      </w:r>
      <w:r w:rsidRPr="00CF760B">
        <w:rPr>
          <w:rFonts w:asciiTheme="minorHAnsi" w:hAnsiTheme="minorHAnsi" w:cstheme="minorHAnsi"/>
          <w:sz w:val="16"/>
        </w:rPr>
        <w:t xml:space="preserve"> </w:t>
      </w:r>
      <w:r w:rsidRPr="00CF760B">
        <w:rPr>
          <w:rStyle w:val="StyleUnderline"/>
          <w:rFonts w:asciiTheme="minorHAnsi" w:hAnsiTheme="minorHAnsi" w:cstheme="minorHAnsi"/>
        </w:rPr>
        <w:t>in September and early October,</w:t>
      </w:r>
      <w:r w:rsidRPr="00CF760B">
        <w:rPr>
          <w:rFonts w:asciiTheme="minorHAnsi" w:hAnsiTheme="minorHAnsi" w:cstheme="minorHAnsi"/>
          <w:sz w:val="16"/>
        </w:rPr>
        <w:t xml:space="preserve"> with virtually zero fanfare. </w:t>
      </w:r>
      <w:r w:rsidRPr="00BC676F">
        <w:rPr>
          <w:rStyle w:val="Emphasis"/>
          <w:rFonts w:asciiTheme="minorHAnsi" w:hAnsiTheme="minorHAnsi" w:cstheme="minorHAnsi"/>
          <w:highlight w:val="cyan"/>
        </w:rPr>
        <w:t>Amid</w:t>
      </w:r>
      <w:r w:rsidRPr="00CF760B">
        <w:rPr>
          <w:rFonts w:asciiTheme="minorHAnsi" w:hAnsiTheme="minorHAnsi" w:cstheme="minorHAnsi"/>
          <w:sz w:val="16"/>
        </w:rPr>
        <w:t xml:space="preserve"> the </w:t>
      </w:r>
      <w:r w:rsidRPr="00BC676F">
        <w:rPr>
          <w:rStyle w:val="Emphasis"/>
          <w:rFonts w:asciiTheme="minorHAnsi" w:hAnsiTheme="minorHAnsi" w:cstheme="minorHAnsi"/>
          <w:highlight w:val="cyan"/>
        </w:rPr>
        <w:t>turmoil</w:t>
      </w:r>
      <w:r w:rsidRPr="00CF760B">
        <w:rPr>
          <w:rFonts w:asciiTheme="minorHAnsi" w:hAnsiTheme="minorHAnsi" w:cstheme="minorHAnsi"/>
          <w:sz w:val="16"/>
        </w:rPr>
        <w:t xml:space="preserve">, </w:t>
      </w:r>
      <w:r w:rsidRPr="00BC676F">
        <w:rPr>
          <w:rStyle w:val="StyleUnderline"/>
          <w:rFonts w:asciiTheme="minorHAnsi" w:hAnsiTheme="minorHAnsi" w:cstheme="minorHAnsi"/>
          <w:highlight w:val="cyan"/>
        </w:rPr>
        <w:t>Congress approved</w:t>
      </w:r>
      <w:r w:rsidRPr="00CF760B">
        <w:rPr>
          <w:rStyle w:val="StyleUnderline"/>
          <w:rFonts w:asciiTheme="minorHAnsi" w:hAnsiTheme="minorHAnsi" w:cstheme="minorHAnsi"/>
        </w:rPr>
        <w:t xml:space="preserve"> the first revamp of national </w:t>
      </w:r>
      <w:r w:rsidRPr="00BC676F">
        <w:rPr>
          <w:rStyle w:val="StyleUnderline"/>
          <w:rFonts w:asciiTheme="minorHAnsi" w:hAnsiTheme="minorHAnsi" w:cstheme="minorHAnsi"/>
          <w:highlight w:val="cyan"/>
        </w:rPr>
        <w:t>aviation policy</w:t>
      </w:r>
      <w:r w:rsidRPr="00CF760B">
        <w:rPr>
          <w:rFonts w:asciiTheme="minorHAnsi" w:hAnsiTheme="minorHAnsi" w:cstheme="minorHAnsi"/>
          <w:sz w:val="16"/>
        </w:rPr>
        <w:t xml:space="preserve"> in years. The Senate approved the final version of the legislation 93-6. This came after a staggering six extensions due to bickering and disagreement. Then, </w:t>
      </w:r>
      <w:r w:rsidRPr="00CF760B">
        <w:rPr>
          <w:rStyle w:val="StyleUnderline"/>
          <w:rFonts w:asciiTheme="minorHAnsi" w:hAnsiTheme="minorHAnsi" w:cstheme="minorHAnsi"/>
        </w:rPr>
        <w:t xml:space="preserve">Congress approved a sweeping, bipartisan </w:t>
      </w:r>
      <w:r w:rsidRPr="00BC676F">
        <w:rPr>
          <w:rStyle w:val="StyleUnderline"/>
          <w:rFonts w:asciiTheme="minorHAnsi" w:hAnsiTheme="minorHAnsi" w:cstheme="minorHAnsi"/>
          <w:highlight w:val="cyan"/>
        </w:rPr>
        <w:t>measure to combat opioid abuse</w:t>
      </w:r>
      <w:r w:rsidRPr="00CF760B">
        <w:rPr>
          <w:rStyle w:val="StyleUnderline"/>
          <w:rFonts w:asciiTheme="minorHAnsi" w:hAnsiTheme="minorHAnsi" w:cstheme="minorHAnsi"/>
        </w:rPr>
        <w:t>.</w:t>
      </w:r>
      <w:r w:rsidRPr="00CF760B">
        <w:rPr>
          <w:rFonts w:asciiTheme="minorHAnsi" w:hAnsiTheme="minorHAnsi" w:cstheme="minorHAnsi"/>
          <w:sz w:val="16"/>
        </w:rPr>
        <w:t xml:space="preserve"> The House okayed the package 393-8. The Senate adopted the measure 98-1. </w:t>
      </w:r>
      <w:proofErr w:type="gramStart"/>
      <w:r w:rsidRPr="00CF760B">
        <w:rPr>
          <w:rFonts w:asciiTheme="minorHAnsi" w:hAnsiTheme="minorHAnsi" w:cstheme="minorHAnsi"/>
          <w:sz w:val="16"/>
        </w:rPr>
        <w:t>And,</w:t>
      </w:r>
      <w:proofErr w:type="gramEnd"/>
      <w:r w:rsidRPr="00CF760B">
        <w:rPr>
          <w:rFonts w:asciiTheme="minorHAnsi" w:hAnsiTheme="minorHAnsi" w:cstheme="minorHAnsi"/>
          <w:sz w:val="16"/>
        </w:rPr>
        <w:t xml:space="preserve">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F760B">
        <w:rPr>
          <w:rStyle w:val="StyleUnderline"/>
          <w:rFonts w:asciiTheme="minorHAnsi" w:hAnsiTheme="minorHAnsi" w:cstheme="minorHAnsi"/>
        </w:rPr>
        <w:t>Democrats praised Republicans for keeping conservative “poison pill” riders out of the appropriations</w:t>
      </w:r>
      <w:r w:rsidRPr="00CF760B">
        <w:rPr>
          <w:rFonts w:asciiTheme="minorHAnsi" w:hAnsiTheme="minorHAnsi" w:cstheme="minorHAnsi"/>
          <w:sz w:val="16"/>
        </w:rPr>
        <w:t xml:space="preserve"> bills. That decision drew Democratic support for the measures. </w:t>
      </w:r>
      <w:r w:rsidRPr="00CF760B">
        <w:rPr>
          <w:rStyle w:val="StyleUnderline"/>
          <w:rFonts w:asciiTheme="minorHAnsi" w:hAnsiTheme="minorHAnsi" w:cstheme="minorHAnsi"/>
        </w:rPr>
        <w:t xml:space="preserve">The Senate approved a </w:t>
      </w:r>
      <w:r w:rsidRPr="00BC676F">
        <w:rPr>
          <w:rStyle w:val="StyleUnderline"/>
          <w:rFonts w:asciiTheme="minorHAnsi" w:hAnsiTheme="minorHAnsi" w:cstheme="minorHAnsi"/>
          <w:highlight w:val="cyan"/>
        </w:rPr>
        <w:t>bipartisan water and infrastructure package</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McConnell hailed</w:t>
      </w:r>
      <w:r w:rsidRPr="00CF760B">
        <w:rPr>
          <w:rFonts w:asciiTheme="minorHAnsi" w:hAnsiTheme="minorHAnsi" w:cstheme="minorHAnsi"/>
          <w:sz w:val="16"/>
        </w:rPr>
        <w:t xml:space="preserve"> the </w:t>
      </w:r>
      <w:r w:rsidRPr="00BC676F">
        <w:rPr>
          <w:rStyle w:val="StyleUnderline"/>
          <w:rFonts w:asciiTheme="minorHAnsi" w:hAnsiTheme="minorHAnsi" w:cstheme="minorHAnsi"/>
          <w:highlight w:val="cyan"/>
        </w:rPr>
        <w:t>bipartisanship</w:t>
      </w:r>
      <w:r w:rsidRPr="00CF760B">
        <w:rPr>
          <w:rFonts w:asciiTheme="minorHAnsi" w:hAnsiTheme="minorHAnsi" w:cstheme="minorHAnsi"/>
          <w:sz w:val="16"/>
        </w:rPr>
        <w:t xml:space="preserve"> which descended upon the Senate – </w:t>
      </w:r>
      <w:r w:rsidRPr="00BC676F">
        <w:rPr>
          <w:rStyle w:val="Emphasis"/>
          <w:rFonts w:asciiTheme="minorHAnsi" w:hAnsiTheme="minorHAnsi" w:cstheme="minorHAnsi"/>
          <w:highlight w:val="cyan"/>
        </w:rPr>
        <w:t>even as</w:t>
      </w:r>
      <w:r w:rsidRPr="00CF760B">
        <w:rPr>
          <w:rStyle w:val="Emphasis"/>
          <w:rFonts w:asciiTheme="minorHAnsi" w:hAnsiTheme="minorHAnsi" w:cstheme="minorHAnsi"/>
        </w:rPr>
        <w:t xml:space="preserve"> the </w:t>
      </w:r>
      <w:r w:rsidRPr="00BC676F">
        <w:rPr>
          <w:rStyle w:val="Emphasis"/>
          <w:rFonts w:asciiTheme="minorHAnsi" w:hAnsiTheme="minorHAnsi" w:cstheme="minorHAnsi"/>
          <w:highlight w:val="cyan"/>
        </w:rPr>
        <w:t>senators</w:t>
      </w:r>
      <w:r w:rsidRPr="00CF760B">
        <w:rPr>
          <w:rStyle w:val="Emphasis"/>
          <w:rFonts w:asciiTheme="minorHAnsi" w:hAnsiTheme="minorHAnsi" w:cstheme="minorHAnsi"/>
        </w:rPr>
        <w:t xml:space="preserve"> </w:t>
      </w:r>
      <w:r w:rsidRPr="00BC676F">
        <w:rPr>
          <w:rStyle w:val="Emphasis"/>
          <w:rFonts w:asciiTheme="minorHAnsi" w:hAnsiTheme="minorHAnsi" w:cstheme="minorHAnsi"/>
          <w:highlight w:val="cyan"/>
        </w:rPr>
        <w:t>fought over Kavanaugh</w:t>
      </w:r>
      <w:r w:rsidRPr="00CF760B">
        <w:rPr>
          <w:rFonts w:asciiTheme="minorHAnsi" w:hAnsiTheme="minorHAnsi" w:cstheme="minorHAnsi"/>
          <w:sz w:val="16"/>
        </w:rPr>
        <w:t xml:space="preserve">. Nearly </w:t>
      </w:r>
      <w:r w:rsidRPr="00BC676F">
        <w:rPr>
          <w:rStyle w:val="Emphasis"/>
          <w:rFonts w:asciiTheme="minorHAnsi" w:hAnsiTheme="minorHAnsi" w:cstheme="minorHAnsi"/>
          <w:highlight w:val="cyan"/>
        </w:rPr>
        <w:t>in the same breath</w:t>
      </w:r>
      <w:r w:rsidRPr="00CF760B">
        <w:rPr>
          <w:rFonts w:asciiTheme="minorHAns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w:t>
      </w:r>
      <w:r w:rsidRPr="00CF760B">
        <w:rPr>
          <w:rFonts w:asciiTheme="minorHAnsi" w:hAnsiTheme="minorHAnsi" w:cstheme="minorHAnsi"/>
          <w:sz w:val="16"/>
        </w:rPr>
        <w:lastRenderedPageBreak/>
        <w:t xml:space="preserve">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w:t>
      </w:r>
      <w:proofErr w:type="gramStart"/>
      <w:r w:rsidRPr="00CF760B">
        <w:rPr>
          <w:rFonts w:asciiTheme="minorHAnsi" w:hAnsiTheme="minorHAnsi" w:cstheme="minorHAnsi"/>
          <w:sz w:val="16"/>
        </w:rPr>
        <w:t>So</w:t>
      </w:r>
      <w:proofErr w:type="gramEnd"/>
      <w:r w:rsidRPr="00CF760B">
        <w:rPr>
          <w:rFonts w:asciiTheme="minorHAnsi" w:hAnsiTheme="minorHAnsi" w:cstheme="minorHAnsi"/>
          <w:sz w:val="16"/>
        </w:rPr>
        <w:t xml:space="preserve"> the New York Democrat accepted McConnell’s ransom, permitting the Senate vote on a slate of nominees on Thursday night. </w:t>
      </w:r>
      <w:r w:rsidRPr="00CF760B">
        <w:rPr>
          <w:rStyle w:val="StyleUnderline"/>
          <w:rFonts w:asciiTheme="minorHAnsi" w:hAnsiTheme="minorHAnsi" w:cstheme="minorHAnsi"/>
        </w:rPr>
        <w:t>Schumer also extracted a concession from McConnell</w:t>
      </w:r>
      <w:r w:rsidRPr="00CF760B">
        <w:rPr>
          <w:rFonts w:asciiTheme="minorHAnsi" w:hAnsiTheme="minorHAnsi" w:cstheme="minorHAnsi"/>
          <w:sz w:val="16"/>
        </w:rPr>
        <w:t xml:space="preserve">: send senators home until November 13th. One may wonder how </w:t>
      </w:r>
      <w:r w:rsidRPr="00BC676F">
        <w:rPr>
          <w:rStyle w:val="StyleUnderline"/>
          <w:rFonts w:asciiTheme="minorHAnsi" w:hAnsiTheme="minorHAnsi" w:cstheme="minorHAnsi"/>
          <w:highlight w:val="cyan"/>
        </w:rPr>
        <w:t xml:space="preserve">lawmakers can find themselves in an </w:t>
      </w:r>
      <w:r w:rsidRPr="00BC676F">
        <w:rPr>
          <w:rStyle w:val="Emphasis"/>
          <w:rFonts w:asciiTheme="minorHAnsi" w:hAnsiTheme="minorHAnsi" w:cstheme="minorHAnsi"/>
          <w:highlight w:val="cyan"/>
        </w:rPr>
        <w:t>imbroglio</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over a major issue</w:t>
      </w:r>
      <w:r w:rsidRPr="00CF760B">
        <w:rPr>
          <w:rFonts w:asciiTheme="minorHAnsi" w:hAnsiTheme="minorHAnsi" w:cstheme="minorHAnsi"/>
          <w:sz w:val="16"/>
        </w:rPr>
        <w:t xml:space="preserve"> like Kavanaugh – </w:t>
      </w:r>
      <w:r w:rsidRPr="00BC676F">
        <w:rPr>
          <w:rStyle w:val="Emphasis"/>
          <w:rFonts w:asciiTheme="minorHAnsi" w:hAnsiTheme="minorHAnsi" w:cstheme="minorHAnsi"/>
          <w:highlight w:val="cyan"/>
        </w:rPr>
        <w:t>yet forge major bipartisan accords on other</w:t>
      </w:r>
      <w:r w:rsidRPr="00CF760B">
        <w:rPr>
          <w:rFonts w:asciiTheme="minorHAnsi" w:hAnsiTheme="minorHAnsi" w:cstheme="minorHAnsi"/>
          <w:sz w:val="16"/>
        </w:rPr>
        <w:t xml:space="preserve">. Frankly, that’s just politics. Politics always elicits strange bedfellows. </w:t>
      </w:r>
      <w:r w:rsidRPr="00CF760B">
        <w:rPr>
          <w:rStyle w:val="StyleUnderline"/>
          <w:rFonts w:asciiTheme="minorHAnsi" w:hAnsiTheme="minorHAnsi" w:cstheme="minorHAnsi"/>
        </w:rPr>
        <w:t xml:space="preserve">Successful </w:t>
      </w:r>
      <w:r w:rsidRPr="00BC676F">
        <w:rPr>
          <w:rStyle w:val="StyleUnderline"/>
          <w:rFonts w:asciiTheme="minorHAnsi" w:hAnsiTheme="minorHAnsi" w:cstheme="minorHAnsi"/>
          <w:highlight w:val="cyan"/>
        </w:rPr>
        <w:t xml:space="preserve">lawmakers </w:t>
      </w:r>
      <w:r w:rsidRPr="00CF760B">
        <w:rPr>
          <w:rStyle w:val="StyleUnderline"/>
          <w:rFonts w:asciiTheme="minorHAnsi" w:hAnsiTheme="minorHAnsi" w:cstheme="minorHAnsi"/>
        </w:rPr>
        <w:t xml:space="preserve">know they should </w:t>
      </w:r>
      <w:r w:rsidRPr="00BC676F">
        <w:rPr>
          <w:rStyle w:val="Emphasis"/>
          <w:rFonts w:asciiTheme="minorHAnsi" w:hAnsiTheme="minorHAnsi" w:cstheme="minorHAnsi"/>
          <w:highlight w:val="cyan"/>
        </w:rPr>
        <w:t>compartmentalize their disputes</w:t>
      </w:r>
      <w:r w:rsidRPr="00CF760B">
        <w:rPr>
          <w:rFonts w:asciiTheme="minorHAnsi" w:hAnsiTheme="minorHAnsi" w:cstheme="minorHAnsi"/>
          <w:sz w:val="16"/>
        </w:rPr>
        <w:t>. The enemy today may be your best ally tomorrow</w:t>
      </w:r>
    </w:p>
    <w:p w14:paraId="6805F28D" w14:textId="77777777" w:rsidR="00481BFE" w:rsidRPr="005D388F" w:rsidRDefault="00481BFE" w:rsidP="00481BFE"/>
    <w:p w14:paraId="4736F8C5" w14:textId="77777777" w:rsidR="00481BFE" w:rsidRPr="0099018F" w:rsidRDefault="00481BFE" w:rsidP="00481BFE">
      <w:pPr>
        <w:pStyle w:val="Heading3"/>
        <w:rPr>
          <w:rFonts w:cs="Times New Roman"/>
        </w:rPr>
      </w:pPr>
      <w:r>
        <w:rPr>
          <w:rFonts w:cs="Times New Roman"/>
        </w:rPr>
        <w:lastRenderedPageBreak/>
        <w:t>AT: Naval Power---2AC</w:t>
      </w:r>
    </w:p>
    <w:p w14:paraId="22F26679" w14:textId="77777777" w:rsidR="00481BFE" w:rsidRPr="0099018F" w:rsidRDefault="00481BFE" w:rsidP="00481BFE">
      <w:pPr>
        <w:pStyle w:val="Heading4"/>
        <w:rPr>
          <w:rFonts w:cs="Times New Roman"/>
        </w:rPr>
      </w:pPr>
      <w:r w:rsidRPr="0099018F">
        <w:rPr>
          <w:rFonts w:cs="Times New Roman"/>
        </w:rPr>
        <w:t xml:space="preserve">Naval deterrence fails and is unsustainable. </w:t>
      </w:r>
    </w:p>
    <w:p w14:paraId="4851FFAE" w14:textId="77777777" w:rsidR="00481BFE" w:rsidRPr="0099018F" w:rsidRDefault="00481BFE" w:rsidP="00481BFE">
      <w:r w:rsidRPr="0099018F">
        <w:rPr>
          <w:rStyle w:val="Style13ptBold"/>
        </w:rPr>
        <w:t>van Hooft 21</w:t>
      </w:r>
      <w:r w:rsidRPr="0099018F">
        <w:t xml:space="preserve">, senior strategic analyst at The Hague Centre for Strategic Studies, the co-chair of its Initiative on the Future of Transatlantic Relations, and a former postdoctoral fellow at the Security Studies Program at Massachusetts Institute of Technology. (Paul, 2-23-2021, "Don’t Knock Yourself Out: How America Can Turn the Tables on China by Giving Up the Fight for Command of the Seas", </w:t>
      </w:r>
      <w:r w:rsidRPr="0099018F">
        <w:rPr>
          <w:i/>
          <w:iCs/>
        </w:rPr>
        <w:t>War on the Rocks</w:t>
      </w:r>
      <w:r w:rsidRPr="0099018F">
        <w:t>, https://warontherocks.com/2021/02/dont-knock-yourself-out-how-america-can-turn-the-tables-on-china-by-giving-up-the-fight-for-command-of-the-seas/)</w:t>
      </w:r>
    </w:p>
    <w:p w14:paraId="0CCA9A3E" w14:textId="77777777" w:rsidR="00481BFE" w:rsidRPr="0099018F" w:rsidRDefault="00481BFE" w:rsidP="00481BFE">
      <w:r w:rsidRPr="0099018F">
        <w:rPr>
          <w:rStyle w:val="StyleUnderline"/>
        </w:rPr>
        <w:t>The U</w:t>
      </w:r>
      <w:r w:rsidRPr="0099018F">
        <w:t xml:space="preserve">nited </w:t>
      </w:r>
      <w:r w:rsidRPr="0099018F">
        <w:rPr>
          <w:rStyle w:val="StyleUnderline"/>
        </w:rPr>
        <w:t>S</w:t>
      </w:r>
      <w:r w:rsidRPr="0099018F">
        <w:t xml:space="preserve">tates </w:t>
      </w:r>
      <w:r w:rsidRPr="0099018F">
        <w:rPr>
          <w:rStyle w:val="StyleUnderline"/>
        </w:rPr>
        <w:t xml:space="preserve">should </w:t>
      </w:r>
      <w:r w:rsidRPr="0099018F">
        <w:rPr>
          <w:rStyle w:val="Emphasis"/>
        </w:rPr>
        <w:t>give up its quest</w:t>
      </w:r>
      <w:r w:rsidRPr="0099018F">
        <w:rPr>
          <w:rStyle w:val="StyleUnderline"/>
        </w:rPr>
        <w:t xml:space="preserve"> for </w:t>
      </w:r>
      <w:r w:rsidRPr="00902FBE">
        <w:rPr>
          <w:rStyle w:val="StyleUnderline"/>
          <w:highlight w:val="cyan"/>
        </w:rPr>
        <w:t>command of the maritime commons</w:t>
      </w:r>
      <w:r w:rsidRPr="0099018F">
        <w:rPr>
          <w:rStyle w:val="StyleUnderline"/>
        </w:rPr>
        <w:t xml:space="preserve"> in the Western Pacific. The struggle </w:t>
      </w:r>
      <w:r w:rsidRPr="00902FBE">
        <w:rPr>
          <w:rStyle w:val="StyleUnderline"/>
          <w:highlight w:val="cyan"/>
        </w:rPr>
        <w:t xml:space="preserve">is based on a </w:t>
      </w:r>
      <w:r w:rsidRPr="00902FBE">
        <w:rPr>
          <w:rStyle w:val="Emphasis"/>
          <w:highlight w:val="cyan"/>
        </w:rPr>
        <w:t>false premise</w:t>
      </w:r>
      <w:r w:rsidRPr="0099018F">
        <w:rPr>
          <w:rStyle w:val="StyleUnderline"/>
        </w:rPr>
        <w:t xml:space="preserve"> — that if the United States loses command of the seas, China will </w:t>
      </w:r>
      <w:r w:rsidRPr="0099018F">
        <w:rPr>
          <w:rStyle w:val="Emphasis"/>
        </w:rPr>
        <w:t>step in</w:t>
      </w:r>
      <w:r w:rsidRPr="0099018F">
        <w:rPr>
          <w:rStyle w:val="StyleUnderline"/>
        </w:rPr>
        <w:t xml:space="preserve"> the fill the vacuum</w:t>
      </w:r>
      <w:r w:rsidRPr="0099018F">
        <w:t xml:space="preserve">. In fact, </w:t>
      </w:r>
      <w:r w:rsidRPr="0099018F">
        <w:rPr>
          <w:rStyle w:val="Emphasis"/>
        </w:rPr>
        <w:t>even if</w:t>
      </w:r>
      <w:r w:rsidRPr="0099018F">
        <w:rPr>
          <w:rStyle w:val="StyleUnderline"/>
        </w:rPr>
        <w:t xml:space="preserve"> the U</w:t>
      </w:r>
      <w:r w:rsidRPr="0099018F">
        <w:t xml:space="preserve">nited </w:t>
      </w:r>
      <w:r w:rsidRPr="0099018F">
        <w:rPr>
          <w:rStyle w:val="StyleUnderline"/>
        </w:rPr>
        <w:t>S</w:t>
      </w:r>
      <w:r w:rsidRPr="0099018F">
        <w:t xml:space="preserve">tates </w:t>
      </w:r>
      <w:r w:rsidRPr="0099018F">
        <w:rPr>
          <w:rStyle w:val="StyleUnderline"/>
        </w:rPr>
        <w:t xml:space="preserve">loses command of the maritime commons, China is </w:t>
      </w:r>
      <w:r w:rsidRPr="0099018F">
        <w:rPr>
          <w:rStyle w:val="Emphasis"/>
        </w:rPr>
        <w:t>not positioned</w:t>
      </w:r>
      <w:r w:rsidRPr="0099018F">
        <w:rPr>
          <w:rStyle w:val="StyleUnderline"/>
        </w:rPr>
        <w:t xml:space="preserve"> to gain it</w:t>
      </w:r>
      <w:r w:rsidRPr="0099018F">
        <w:t xml:space="preserve">. However, by positioning China as an existential threat, the United States is boxing itself in politically. </w:t>
      </w:r>
      <w:r w:rsidRPr="0099018F">
        <w:rPr>
          <w:rStyle w:val="StyleUnderline"/>
        </w:rPr>
        <w:t>The U</w:t>
      </w:r>
      <w:r w:rsidRPr="0099018F">
        <w:t xml:space="preserve">nited </w:t>
      </w:r>
      <w:r w:rsidRPr="0099018F">
        <w:rPr>
          <w:rStyle w:val="StyleUnderline"/>
        </w:rPr>
        <w:t>S</w:t>
      </w:r>
      <w:r w:rsidRPr="0099018F">
        <w:t xml:space="preserve">tates </w:t>
      </w:r>
      <w:r w:rsidRPr="0099018F">
        <w:rPr>
          <w:rStyle w:val="Emphasis"/>
        </w:rPr>
        <w:t>courts disaster</w:t>
      </w:r>
      <w:r w:rsidRPr="0099018F">
        <w:t xml:space="preserve"> </w:t>
      </w:r>
      <w:r w:rsidRPr="0099018F">
        <w:rPr>
          <w:rStyle w:val="StyleUnderline"/>
        </w:rPr>
        <w:t xml:space="preserve">when it </w:t>
      </w:r>
      <w:r w:rsidRPr="0099018F">
        <w:rPr>
          <w:rStyle w:val="Emphasis"/>
        </w:rPr>
        <w:t>overextends itself</w:t>
      </w:r>
      <w:r w:rsidRPr="0099018F">
        <w:rPr>
          <w:rStyle w:val="StyleUnderline"/>
        </w:rPr>
        <w:t xml:space="preserve"> by seeking military primacy in the region. There is one fundamental reason: </w:t>
      </w:r>
      <w:r w:rsidRPr="0099018F">
        <w:rPr>
          <w:rStyle w:val="Emphasis"/>
        </w:rPr>
        <w:t>the tyranny of distance</w:t>
      </w:r>
      <w:r w:rsidRPr="0099018F">
        <w:t xml:space="preserve">. The </w:t>
      </w:r>
      <w:r w:rsidRPr="00902FBE">
        <w:rPr>
          <w:rStyle w:val="Emphasis"/>
          <w:highlight w:val="cyan"/>
        </w:rPr>
        <w:t>maritime</w:t>
      </w:r>
      <w:r w:rsidRPr="0099018F">
        <w:t xml:space="preserve"> nature of American </w:t>
      </w:r>
      <w:r w:rsidRPr="00902FBE">
        <w:rPr>
          <w:rStyle w:val="Emphasis"/>
          <w:highlight w:val="cyan"/>
        </w:rPr>
        <w:t>power</w:t>
      </w:r>
      <w:r w:rsidRPr="00902FBE">
        <w:rPr>
          <w:rStyle w:val="StyleUnderline"/>
          <w:highlight w:val="cyan"/>
        </w:rPr>
        <w:t xml:space="preserve"> is a </w:t>
      </w:r>
      <w:r w:rsidRPr="00902FBE">
        <w:rPr>
          <w:rStyle w:val="Emphasis"/>
          <w:highlight w:val="cyan"/>
        </w:rPr>
        <w:t>double-edged sword</w:t>
      </w:r>
      <w:r w:rsidRPr="0099018F">
        <w:t xml:space="preserve">, specifically when it comes to its competition with China. </w:t>
      </w:r>
      <w:r w:rsidRPr="0099018F">
        <w:rPr>
          <w:rStyle w:val="StyleUnderline"/>
        </w:rPr>
        <w:t xml:space="preserve">American command over the maritime commons allows the U.S. military to project power globally, but </w:t>
      </w:r>
      <w:r w:rsidRPr="00902FBE">
        <w:rPr>
          <w:rStyle w:val="StyleUnderline"/>
          <w:highlight w:val="cyan"/>
        </w:rPr>
        <w:t>when</w:t>
      </w:r>
      <w:r w:rsidRPr="0099018F">
        <w:rPr>
          <w:rStyle w:val="StyleUnderline"/>
        </w:rPr>
        <w:t xml:space="preserve"> that </w:t>
      </w:r>
      <w:r w:rsidRPr="00902FBE">
        <w:rPr>
          <w:rStyle w:val="StyleUnderline"/>
          <w:highlight w:val="cyan"/>
        </w:rPr>
        <w:t>power is projected at</w:t>
      </w:r>
      <w:r w:rsidRPr="0099018F">
        <w:rPr>
          <w:rStyle w:val="StyleUnderline"/>
        </w:rPr>
        <w:t xml:space="preserve"> a </w:t>
      </w:r>
      <w:r w:rsidRPr="00902FBE">
        <w:rPr>
          <w:rStyle w:val="Emphasis"/>
          <w:highlight w:val="cyan"/>
        </w:rPr>
        <w:t>great distance</w:t>
      </w:r>
      <w:r w:rsidRPr="0099018F">
        <w:rPr>
          <w:rStyle w:val="StyleUnderline"/>
        </w:rPr>
        <w:t xml:space="preserve"> from U.S. shores, as in the Western Pacific, </w:t>
      </w:r>
      <w:r w:rsidRPr="00902FBE">
        <w:rPr>
          <w:rStyle w:val="StyleUnderline"/>
          <w:highlight w:val="cyan"/>
        </w:rPr>
        <w:t>U.S. forces are</w:t>
      </w:r>
      <w:r w:rsidRPr="0099018F">
        <w:rPr>
          <w:rStyle w:val="StyleUnderline"/>
        </w:rPr>
        <w:t xml:space="preserve"> particularly </w:t>
      </w:r>
      <w:r w:rsidRPr="00902FBE">
        <w:rPr>
          <w:rStyle w:val="Emphasis"/>
          <w:highlight w:val="cyan"/>
        </w:rPr>
        <w:t>vulnerable</w:t>
      </w:r>
      <w:r w:rsidRPr="0099018F">
        <w:rPr>
          <w:rStyle w:val="StyleUnderline"/>
        </w:rPr>
        <w:t xml:space="preserve"> to measures designed to </w:t>
      </w:r>
      <w:r w:rsidRPr="0099018F">
        <w:rPr>
          <w:rStyle w:val="Emphasis"/>
        </w:rPr>
        <w:t>raise the costs of access</w:t>
      </w:r>
      <w:r w:rsidRPr="0099018F">
        <w:t xml:space="preserve">. First, </w:t>
      </w:r>
      <w:r w:rsidRPr="0099018F">
        <w:rPr>
          <w:rStyle w:val="StyleUnderline"/>
        </w:rPr>
        <w:t>a strategy of maintaining command of the maritime commons in the face of anti-access measures exposes U.S. dependence on allied territory to support deployed forces</w:t>
      </w:r>
      <w:r w:rsidRPr="0099018F">
        <w:t xml:space="preserve"> through basing, infrastructure, and logistics. Second, </w:t>
      </w:r>
      <w:r w:rsidRPr="00902FBE">
        <w:rPr>
          <w:rStyle w:val="StyleUnderline"/>
          <w:highlight w:val="cyan"/>
        </w:rPr>
        <w:t>as the costs</w:t>
      </w:r>
      <w:r w:rsidRPr="0099018F">
        <w:rPr>
          <w:rStyle w:val="StyleUnderline"/>
        </w:rPr>
        <w:t xml:space="preserve"> and risks </w:t>
      </w:r>
      <w:r w:rsidRPr="00902FBE">
        <w:rPr>
          <w:rStyle w:val="StyleUnderline"/>
          <w:highlight w:val="cyan"/>
        </w:rPr>
        <w:t>of maintaining access increase,</w:t>
      </w:r>
      <w:r w:rsidRPr="0099018F">
        <w:rPr>
          <w:rStyle w:val="StyleUnderline"/>
        </w:rPr>
        <w:t xml:space="preserve"> the </w:t>
      </w:r>
      <w:r w:rsidRPr="00902FBE">
        <w:rPr>
          <w:rStyle w:val="Emphasis"/>
          <w:highlight w:val="cyan"/>
        </w:rPr>
        <w:t>asymmetrical stakes</w:t>
      </w:r>
      <w:r w:rsidRPr="00902FBE">
        <w:rPr>
          <w:rStyle w:val="StyleUnderline"/>
          <w:highlight w:val="cyan"/>
        </w:rPr>
        <w:t xml:space="preserve"> become </w:t>
      </w:r>
      <w:r w:rsidRPr="00902FBE">
        <w:rPr>
          <w:rStyle w:val="Emphasis"/>
          <w:highlight w:val="cyan"/>
        </w:rPr>
        <w:t>more constraining</w:t>
      </w:r>
      <w:r w:rsidRPr="0099018F">
        <w:rPr>
          <w:rStyle w:val="StyleUnderline"/>
        </w:rPr>
        <w:t xml:space="preserve"> for the U</w:t>
      </w:r>
      <w:r w:rsidRPr="0099018F">
        <w:t xml:space="preserve">nited </w:t>
      </w:r>
      <w:r w:rsidRPr="0099018F">
        <w:rPr>
          <w:rStyle w:val="StyleUnderline"/>
        </w:rPr>
        <w:t>S</w:t>
      </w:r>
      <w:r w:rsidRPr="0099018F">
        <w:t xml:space="preserve">tates </w:t>
      </w:r>
      <w:r w:rsidRPr="0099018F">
        <w:rPr>
          <w:rStyle w:val="StyleUnderline"/>
        </w:rPr>
        <w:t xml:space="preserve">than for China. </w:t>
      </w:r>
      <w:r w:rsidRPr="00902FBE">
        <w:rPr>
          <w:rStyle w:val="StyleUnderline"/>
          <w:highlight w:val="cyan"/>
        </w:rPr>
        <w:t>Overcommitment</w:t>
      </w:r>
      <w:r w:rsidRPr="0099018F">
        <w:t xml:space="preserve"> has historically been endemic to U.S. grand strategy, but it </w:t>
      </w:r>
      <w:r w:rsidRPr="00902FBE">
        <w:rPr>
          <w:rStyle w:val="StyleUnderline"/>
          <w:highlight w:val="cyan"/>
        </w:rPr>
        <w:t>is</w:t>
      </w:r>
      <w:r w:rsidRPr="0099018F">
        <w:t xml:space="preserve"> especially </w:t>
      </w:r>
      <w:r w:rsidRPr="00902FBE">
        <w:rPr>
          <w:rStyle w:val="Emphasis"/>
          <w:highlight w:val="cyan"/>
        </w:rPr>
        <w:t>dangerous</w:t>
      </w:r>
      <w:r w:rsidRPr="0099018F">
        <w:t xml:space="preserve"> </w:t>
      </w:r>
      <w:r w:rsidRPr="0099018F">
        <w:rPr>
          <w:rStyle w:val="StyleUnderline"/>
        </w:rPr>
        <w:t>now that China is capable of inflicting heavy costs upon the U</w:t>
      </w:r>
      <w:r w:rsidRPr="0099018F">
        <w:t xml:space="preserve">nited </w:t>
      </w:r>
      <w:r w:rsidRPr="0099018F">
        <w:rPr>
          <w:rStyle w:val="StyleUnderline"/>
        </w:rPr>
        <w:t>S</w:t>
      </w:r>
      <w:r w:rsidRPr="0099018F">
        <w:t xml:space="preserve">tates. Instead, the United States should, together with its allies and partners, focus on denying China command of the Pacific maritime commons. </w:t>
      </w:r>
      <w:r w:rsidRPr="00902FBE">
        <w:rPr>
          <w:rStyle w:val="StyleUnderline"/>
          <w:highlight w:val="cyan"/>
        </w:rPr>
        <w:t>It is</w:t>
      </w:r>
      <w:r w:rsidRPr="0099018F">
        <w:rPr>
          <w:rStyle w:val="StyleUnderline"/>
        </w:rPr>
        <w:t xml:space="preserve"> </w:t>
      </w:r>
      <w:r w:rsidRPr="0099018F">
        <w:rPr>
          <w:rStyle w:val="Emphasis"/>
        </w:rPr>
        <w:t>cheaper</w:t>
      </w:r>
      <w:r w:rsidRPr="0099018F">
        <w:rPr>
          <w:rStyle w:val="StyleUnderline"/>
        </w:rPr>
        <w:t xml:space="preserve"> and </w:t>
      </w:r>
      <w:r w:rsidRPr="00902FBE">
        <w:rPr>
          <w:rStyle w:val="Emphasis"/>
          <w:highlight w:val="cyan"/>
        </w:rPr>
        <w:t>easier</w:t>
      </w:r>
      <w:r w:rsidRPr="00902FBE">
        <w:rPr>
          <w:rStyle w:val="StyleUnderline"/>
          <w:highlight w:val="cyan"/>
        </w:rPr>
        <w:t xml:space="preserve"> to </w:t>
      </w:r>
      <w:r w:rsidRPr="00902FBE">
        <w:rPr>
          <w:rStyle w:val="Emphasis"/>
          <w:highlight w:val="cyan"/>
        </w:rPr>
        <w:t>deny</w:t>
      </w:r>
      <w:r w:rsidRPr="00902FBE">
        <w:rPr>
          <w:rStyle w:val="StyleUnderline"/>
          <w:highlight w:val="cyan"/>
        </w:rPr>
        <w:t xml:space="preserve"> command of the seas than to exercise it</w:t>
      </w:r>
      <w:r w:rsidRPr="0099018F">
        <w:t xml:space="preserve">. If China cannot gain command of the seas, </w:t>
      </w:r>
      <w:r w:rsidRPr="00902FBE">
        <w:rPr>
          <w:rStyle w:val="StyleUnderline"/>
          <w:highlight w:val="cyan"/>
        </w:rPr>
        <w:t>the</w:t>
      </w:r>
      <w:r w:rsidRPr="0099018F">
        <w:rPr>
          <w:rStyle w:val="StyleUnderline"/>
        </w:rPr>
        <w:t xml:space="preserve"> Western </w:t>
      </w:r>
      <w:r w:rsidRPr="00902FBE">
        <w:rPr>
          <w:rStyle w:val="StyleUnderline"/>
          <w:highlight w:val="cyan"/>
        </w:rPr>
        <w:t xml:space="preserve">Pacific will </w:t>
      </w:r>
      <w:r w:rsidRPr="00902FBE">
        <w:rPr>
          <w:rStyle w:val="Emphasis"/>
          <w:highlight w:val="cyan"/>
        </w:rPr>
        <w:t>remain</w:t>
      </w:r>
      <w:r w:rsidRPr="00902FBE">
        <w:rPr>
          <w:rStyle w:val="StyleUnderline"/>
          <w:highlight w:val="cyan"/>
        </w:rPr>
        <w:t xml:space="preserve"> a contested environment</w:t>
      </w:r>
      <w:r w:rsidRPr="0099018F">
        <w:t xml:space="preserve"> — </w:t>
      </w:r>
      <w:r w:rsidRPr="0099018F">
        <w:rPr>
          <w:rStyle w:val="StyleUnderline"/>
        </w:rPr>
        <w:t xml:space="preserve">one </w:t>
      </w:r>
      <w:r w:rsidRPr="00902FBE">
        <w:rPr>
          <w:rStyle w:val="StyleUnderline"/>
          <w:highlight w:val="cyan"/>
        </w:rPr>
        <w:t xml:space="preserve">that China </w:t>
      </w:r>
      <w:r w:rsidRPr="00902FBE">
        <w:rPr>
          <w:rStyle w:val="Emphasis"/>
          <w:highlight w:val="cyan"/>
        </w:rPr>
        <w:t>cannot break out</w:t>
      </w:r>
      <w:r w:rsidRPr="0099018F">
        <w:rPr>
          <w:rStyle w:val="Emphasis"/>
        </w:rPr>
        <w:t xml:space="preserve"> </w:t>
      </w:r>
      <w:r w:rsidRPr="00902FBE">
        <w:rPr>
          <w:rStyle w:val="Emphasis"/>
          <w:highlight w:val="cyan"/>
        </w:rPr>
        <w:t>of</w:t>
      </w:r>
      <w:r w:rsidRPr="0099018F">
        <w:t xml:space="preserve">. </w:t>
      </w:r>
      <w:r w:rsidRPr="00902FBE">
        <w:rPr>
          <w:rStyle w:val="StyleUnderline"/>
          <w:highlight w:val="cyan"/>
        </w:rPr>
        <w:t>China would</w:t>
      </w:r>
      <w:r w:rsidRPr="0099018F">
        <w:rPr>
          <w:rStyle w:val="StyleUnderline"/>
        </w:rPr>
        <w:t xml:space="preserve"> either be forced to </w:t>
      </w:r>
      <w:r w:rsidRPr="00902FBE">
        <w:rPr>
          <w:rStyle w:val="Emphasis"/>
          <w:highlight w:val="cyan"/>
        </w:rPr>
        <w:t>accept the s</w:t>
      </w:r>
      <w:r w:rsidRPr="0099018F">
        <w:rPr>
          <w:rStyle w:val="Emphasis"/>
        </w:rPr>
        <w:t xml:space="preserve">tatus </w:t>
      </w:r>
      <w:r w:rsidRPr="00902FBE">
        <w:rPr>
          <w:rStyle w:val="Emphasis"/>
          <w:highlight w:val="cyan"/>
        </w:rPr>
        <w:t>quo</w:t>
      </w:r>
      <w:r w:rsidRPr="00902FBE">
        <w:rPr>
          <w:rStyle w:val="StyleUnderline"/>
          <w:highlight w:val="cyan"/>
        </w:rPr>
        <w:t xml:space="preserve"> or</w:t>
      </w:r>
      <w:r w:rsidRPr="0099018F">
        <w:rPr>
          <w:rStyle w:val="StyleUnderline"/>
        </w:rPr>
        <w:t xml:space="preserve"> make a first move in which it </w:t>
      </w:r>
      <w:r w:rsidRPr="00902FBE">
        <w:rPr>
          <w:rStyle w:val="Emphasis"/>
          <w:highlight w:val="cyan"/>
        </w:rPr>
        <w:t>overextend</w:t>
      </w:r>
      <w:r w:rsidRPr="0099018F">
        <w:rPr>
          <w:rStyle w:val="Emphasis"/>
        </w:rPr>
        <w:t>s itself</w:t>
      </w:r>
      <w:r w:rsidRPr="0099018F">
        <w:rPr>
          <w:rStyle w:val="StyleUnderline"/>
        </w:rPr>
        <w:t>.</w:t>
      </w:r>
      <w:r w:rsidRPr="0099018F">
        <w:t xml:space="preserve"> While </w:t>
      </w:r>
      <w:r w:rsidRPr="00902FBE">
        <w:rPr>
          <w:rStyle w:val="StyleUnderline"/>
          <w:highlight w:val="cyan"/>
        </w:rPr>
        <w:t>giving up command of the seas</w:t>
      </w:r>
      <w:r w:rsidRPr="0099018F">
        <w:t xml:space="preserve"> may seem unpalatable, it </w:t>
      </w:r>
      <w:r w:rsidRPr="00902FBE">
        <w:rPr>
          <w:rStyle w:val="Emphasis"/>
          <w:highlight w:val="cyan"/>
        </w:rPr>
        <w:t>need not be fatal</w:t>
      </w:r>
      <w:r w:rsidRPr="0099018F">
        <w:rPr>
          <w:rStyle w:val="StyleUnderline"/>
        </w:rPr>
        <w:t xml:space="preserve"> to the U</w:t>
      </w:r>
      <w:r w:rsidRPr="0099018F">
        <w:t xml:space="preserve">nited </w:t>
      </w:r>
      <w:r w:rsidRPr="0099018F">
        <w:rPr>
          <w:rStyle w:val="StyleUnderline"/>
        </w:rPr>
        <w:t>S</w:t>
      </w:r>
      <w:r w:rsidRPr="0099018F">
        <w:t xml:space="preserve">tates </w:t>
      </w:r>
      <w:r w:rsidRPr="0099018F">
        <w:rPr>
          <w:rStyle w:val="StyleUnderline"/>
        </w:rPr>
        <w:t>and its</w:t>
      </w:r>
      <w:r w:rsidRPr="0099018F">
        <w:t xml:space="preserve"> allies and partners’ collective </w:t>
      </w:r>
      <w:r w:rsidRPr="0099018F">
        <w:rPr>
          <w:rStyle w:val="StyleUnderline"/>
        </w:rPr>
        <w:t>goal to maintain the regional balance of power</w:t>
      </w:r>
      <w:r w:rsidRPr="0099018F">
        <w:t>. The alternative is unlikely to end well for them.</w:t>
      </w:r>
    </w:p>
    <w:p w14:paraId="538C02CE" w14:textId="4F3F881A" w:rsidR="00481BFE" w:rsidRDefault="00681346" w:rsidP="00681346">
      <w:pPr>
        <w:pStyle w:val="Heading1"/>
      </w:pPr>
      <w:r>
        <w:lastRenderedPageBreak/>
        <w:t>R6---1AR---Mo State</w:t>
      </w:r>
    </w:p>
    <w:p w14:paraId="05F8FFE0" w14:textId="4CC79BE2" w:rsidR="00681346" w:rsidRPr="00681346" w:rsidRDefault="00681346" w:rsidP="00681346">
      <w:pPr>
        <w:pStyle w:val="Heading2"/>
      </w:pPr>
      <w:r>
        <w:lastRenderedPageBreak/>
        <w:t>T---1AR</w:t>
      </w:r>
    </w:p>
    <w:p w14:paraId="269A4A04" w14:textId="77777777" w:rsidR="00681346" w:rsidRDefault="00681346" w:rsidP="00681346">
      <w:pPr>
        <w:pStyle w:val="Heading3"/>
      </w:pPr>
      <w:r>
        <w:lastRenderedPageBreak/>
        <w:t>Functional Limits---1AR</w:t>
      </w:r>
    </w:p>
    <w:p w14:paraId="1022CBC8" w14:textId="77777777" w:rsidR="00681346" w:rsidRPr="00682AAE" w:rsidRDefault="00681346" w:rsidP="00681346">
      <w:pPr>
        <w:keepNext/>
        <w:keepLines/>
        <w:spacing w:before="40" w:after="0"/>
        <w:outlineLvl w:val="3"/>
        <w:rPr>
          <w:rFonts w:eastAsia="Times New Roman"/>
          <w:b/>
          <w:iCs/>
          <w:sz w:val="26"/>
        </w:rPr>
      </w:pPr>
      <w:bookmarkStart w:id="1" w:name="_Hlk208689691"/>
      <w:r w:rsidRPr="00682AAE">
        <w:rPr>
          <w:rFonts w:eastAsia="Times New Roman"/>
          <w:b/>
          <w:iCs/>
          <w:sz w:val="26"/>
        </w:rPr>
        <w:t>There’s no grounds for preemption.</w:t>
      </w:r>
    </w:p>
    <w:p w14:paraId="21F07A6B" w14:textId="77777777" w:rsidR="00681346" w:rsidRPr="00682AAE" w:rsidRDefault="00681346" w:rsidP="00681346">
      <w:pPr>
        <w:rPr>
          <w:rFonts w:eastAsia="Calibri"/>
        </w:rPr>
      </w:pPr>
      <w:r w:rsidRPr="00682AAE">
        <w:rPr>
          <w:rFonts w:eastAsia="Calibri"/>
          <w:b/>
          <w:bCs/>
          <w:sz w:val="26"/>
        </w:rPr>
        <w:t>Andrias 24</w:t>
      </w:r>
      <w:r w:rsidRPr="00682AAE">
        <w:rPr>
          <w:rFonts w:eastAsia="Calibri"/>
        </w:rPr>
        <w:t>, Assistant Professor, University of Michigan Law School. (Kate, American Political Economy, https://www.americanpoliticaleconomy.org/blog-articles/state-and-local-developments-in-labor-policy-to-build-worker-power, accessed on 6-2-2025)</w:t>
      </w:r>
    </w:p>
    <w:p w14:paraId="21952EA5" w14:textId="77777777" w:rsidR="00681346" w:rsidRPr="00682AAE" w:rsidRDefault="00681346" w:rsidP="00681346">
      <w:pPr>
        <w:rPr>
          <w:rFonts w:eastAsia="Calibri"/>
          <w:u w:val="single"/>
        </w:rPr>
      </w:pPr>
      <w:r w:rsidRPr="00682AAE">
        <w:rPr>
          <w:rFonts w:eastAsia="Calibri"/>
          <w:sz w:val="16"/>
        </w:rPr>
        <w:t xml:space="preserve">Second, </w:t>
      </w:r>
      <w:r w:rsidRPr="00682AAE">
        <w:rPr>
          <w:rFonts w:eastAsia="Calibri"/>
          <w:b/>
          <w:iCs/>
          <w:highlight w:val="cyan"/>
          <w:u w:val="single"/>
          <w:bdr w:val="single" w:sz="8" w:space="0" w:color="auto"/>
        </w:rPr>
        <w:t>federal law</w:t>
      </w:r>
      <w:r w:rsidRPr="00682AAE">
        <w:rPr>
          <w:rFonts w:eastAsia="Calibri"/>
          <w:highlight w:val="cyan"/>
          <w:u w:val="single"/>
        </w:rPr>
        <w:t xml:space="preserve"> allows states</w:t>
      </w:r>
      <w:r w:rsidRPr="00682AAE">
        <w:rPr>
          <w:rFonts w:eastAsia="Calibri"/>
          <w:u w:val="single"/>
        </w:rPr>
        <w:t xml:space="preserve"> and localities </w:t>
      </w:r>
      <w:r w:rsidRPr="00682AAE">
        <w:rPr>
          <w:rFonts w:eastAsia="Calibri"/>
          <w:highlight w:val="cyan"/>
          <w:u w:val="single"/>
        </w:rPr>
        <w:t xml:space="preserve">to </w:t>
      </w:r>
      <w:r w:rsidRPr="00682AAE">
        <w:rPr>
          <w:rFonts w:eastAsia="Calibri"/>
          <w:b/>
          <w:iCs/>
          <w:highlight w:val="cyan"/>
          <w:u w:val="single"/>
          <w:bdr w:val="single" w:sz="8" w:space="0" w:color="auto"/>
        </w:rPr>
        <w:t>establish</w:t>
      </w:r>
      <w:r w:rsidRPr="00682AAE">
        <w:rPr>
          <w:rFonts w:eastAsia="Calibri"/>
          <w:u w:val="single"/>
        </w:rPr>
        <w:t xml:space="preserve"> organizing, </w:t>
      </w:r>
      <w:r w:rsidRPr="00682AAE">
        <w:rPr>
          <w:rFonts w:eastAsia="Calibri"/>
          <w:highlight w:val="cyan"/>
          <w:u w:val="single"/>
        </w:rPr>
        <w:t>bargaining</w:t>
      </w:r>
      <w:r w:rsidRPr="00682AAE">
        <w:rPr>
          <w:rFonts w:eastAsia="Calibri"/>
          <w:u w:val="single"/>
        </w:rPr>
        <w:t xml:space="preserve">, and strike </w:t>
      </w:r>
      <w:r w:rsidRPr="00682AAE">
        <w:rPr>
          <w:rFonts w:eastAsia="Calibri"/>
          <w:highlight w:val="cyan"/>
          <w:u w:val="single"/>
        </w:rPr>
        <w:t xml:space="preserve">rights for industries </w:t>
      </w:r>
      <w:r w:rsidRPr="00682AAE">
        <w:rPr>
          <w:rFonts w:eastAsia="Calibri"/>
          <w:b/>
          <w:iCs/>
          <w:sz w:val="26"/>
          <w:szCs w:val="26"/>
          <w:highlight w:val="cyan"/>
          <w:u w:val="single"/>
          <w:bdr w:val="single" w:sz="8" w:space="0" w:color="auto"/>
        </w:rPr>
        <w:t>excluded</w:t>
      </w:r>
      <w:r w:rsidRPr="00682AAE">
        <w:rPr>
          <w:rFonts w:eastAsia="Calibri"/>
          <w:highlight w:val="cyan"/>
          <w:u w:val="single"/>
        </w:rPr>
        <w:t xml:space="preserve"> from NLRA</w:t>
      </w:r>
      <w:r w:rsidRPr="00682AAE">
        <w:rPr>
          <w:rFonts w:eastAsia="Calibri"/>
          <w:u w:val="single"/>
        </w:rPr>
        <w:t xml:space="preserve">, </w:t>
      </w:r>
      <w:r w:rsidRPr="00682AAE">
        <w:rPr>
          <w:rFonts w:eastAsia="Calibri"/>
          <w:highlight w:val="cyan"/>
          <w:u w:val="single"/>
        </w:rPr>
        <w:t xml:space="preserve">like </w:t>
      </w:r>
      <w:r w:rsidRPr="00682AAE">
        <w:rPr>
          <w:rFonts w:eastAsia="Calibri"/>
          <w:b/>
          <w:iCs/>
          <w:highlight w:val="cyan"/>
          <w:u w:val="single"/>
          <w:bdr w:val="single" w:sz="8" w:space="0" w:color="auto"/>
        </w:rPr>
        <w:t>domestic work</w:t>
      </w:r>
      <w:r w:rsidRPr="00682AAE">
        <w:rPr>
          <w:rFonts w:eastAsia="Calibri"/>
          <w:highlight w:val="cyan"/>
          <w:u w:val="single"/>
        </w:rPr>
        <w:t xml:space="preserve">, </w:t>
      </w:r>
      <w:r w:rsidRPr="00682AAE">
        <w:rPr>
          <w:rFonts w:eastAsia="Calibri"/>
          <w:b/>
          <w:iCs/>
          <w:highlight w:val="cyan"/>
          <w:u w:val="single"/>
          <w:bdr w:val="single" w:sz="8" w:space="0" w:color="auto"/>
        </w:rPr>
        <w:t>ag</w:t>
      </w:r>
      <w:r w:rsidRPr="00682AAE">
        <w:rPr>
          <w:rFonts w:eastAsia="Calibri"/>
          <w:b/>
          <w:iCs/>
          <w:u w:val="single"/>
          <w:bdr w:val="single" w:sz="8" w:space="0" w:color="auto"/>
        </w:rPr>
        <w:t xml:space="preserve">ricultural </w:t>
      </w:r>
      <w:r w:rsidRPr="00682AAE">
        <w:rPr>
          <w:rFonts w:eastAsia="Calibri"/>
          <w:b/>
          <w:iCs/>
          <w:highlight w:val="cyan"/>
          <w:u w:val="single"/>
          <w:bdr w:val="single" w:sz="8" w:space="0" w:color="auto"/>
        </w:rPr>
        <w:t>work</w:t>
      </w:r>
      <w:r w:rsidRPr="00682AAE">
        <w:rPr>
          <w:rFonts w:eastAsia="Calibri"/>
          <w:u w:val="single"/>
        </w:rPr>
        <w:t xml:space="preserve">, </w:t>
      </w:r>
      <w:r w:rsidRPr="00682AAE">
        <w:rPr>
          <w:rFonts w:eastAsia="Calibri"/>
          <w:highlight w:val="cyan"/>
          <w:u w:val="single"/>
        </w:rPr>
        <w:t xml:space="preserve">and </w:t>
      </w:r>
      <w:r w:rsidRPr="00682AAE">
        <w:rPr>
          <w:rFonts w:eastAsia="Calibri"/>
          <w:b/>
          <w:iCs/>
          <w:highlight w:val="cyan"/>
          <w:u w:val="single"/>
          <w:bdr w:val="single" w:sz="8" w:space="0" w:color="auto"/>
        </w:rPr>
        <w:t>public sector work</w:t>
      </w:r>
      <w:r w:rsidRPr="00682AAE">
        <w:rPr>
          <w:rFonts w:eastAsia="Calibri"/>
          <w:u w:val="single"/>
        </w:rPr>
        <w:t>.</w:t>
      </w:r>
    </w:p>
    <w:p w14:paraId="732B2643" w14:textId="77777777" w:rsidR="00681346" w:rsidRPr="009D51D4" w:rsidRDefault="00681346" w:rsidP="00681346"/>
    <w:bookmarkEnd w:id="1"/>
    <w:p w14:paraId="7E2212BA" w14:textId="77777777" w:rsidR="00681346" w:rsidRPr="00C16A23" w:rsidRDefault="00681346" w:rsidP="00681346">
      <w:pPr>
        <w:rPr>
          <w:color w:val="C00000"/>
        </w:rPr>
      </w:pPr>
    </w:p>
    <w:p w14:paraId="0FAC04FD" w14:textId="77777777" w:rsidR="00681346" w:rsidRPr="006D5E5E" w:rsidRDefault="00681346" w:rsidP="00681346">
      <w:pPr>
        <w:pStyle w:val="Heading4"/>
        <w:rPr>
          <w:rFonts w:eastAsia="Times New Roman"/>
        </w:rPr>
      </w:pPr>
      <w:r w:rsidRPr="006D5E5E">
        <w:rPr>
          <w:rFonts w:eastAsia="Times New Roman"/>
        </w:rPr>
        <w:t>The FLSA handles CBAs.</w:t>
      </w:r>
    </w:p>
    <w:p w14:paraId="5548192D" w14:textId="77777777" w:rsidR="00681346" w:rsidRPr="006D5E5E" w:rsidRDefault="00681346" w:rsidP="00681346">
      <w:r w:rsidRPr="006D5E5E">
        <w:rPr>
          <w:b/>
          <w:bCs/>
          <w:sz w:val="26"/>
          <w:szCs w:val="26"/>
        </w:rPr>
        <w:t>FL</w:t>
      </w:r>
      <w:r>
        <w:rPr>
          <w:b/>
          <w:bCs/>
          <w:sz w:val="26"/>
          <w:szCs w:val="26"/>
        </w:rPr>
        <w:t>R</w:t>
      </w:r>
      <w:r w:rsidRPr="006D5E5E">
        <w:rPr>
          <w:b/>
          <w:bCs/>
          <w:sz w:val="26"/>
          <w:szCs w:val="26"/>
        </w:rPr>
        <w:t>A ND</w:t>
      </w:r>
      <w:r>
        <w:rPr>
          <w:b/>
          <w:bCs/>
          <w:sz w:val="26"/>
          <w:szCs w:val="26"/>
        </w:rPr>
        <w:t xml:space="preserve">, </w:t>
      </w:r>
      <w:r>
        <w:t>the federal labor relations authority. (FLRA, ND, “</w:t>
      </w:r>
      <w:r w:rsidRPr="006D5E5E">
        <w:rPr>
          <w:color w:val="1B1B1B"/>
        </w:rPr>
        <w:t xml:space="preserve">The </w:t>
      </w:r>
      <w:r w:rsidRPr="006D5E5E">
        <w:t>Statute</w:t>
      </w:r>
      <w:r>
        <w:t xml:space="preserve">”, FLRA.gov, </w:t>
      </w:r>
      <w:r w:rsidRPr="006D5E5E">
        <w:t>https://www.flra.gov/about/introduction-flra/statute#:~:text=Agency%20employers%20subject%20to%20the%20Statute%20include:,choice%20in%20decisions%20affecting%20their%20working%20lives</w:t>
      </w:r>
      <w:r>
        <w:t>)</w:t>
      </w:r>
    </w:p>
    <w:p w14:paraId="49FAC730" w14:textId="77777777" w:rsidR="00681346" w:rsidRPr="006D5E5E" w:rsidRDefault="00681346" w:rsidP="00681346"/>
    <w:p w14:paraId="34B84F3C" w14:textId="77777777" w:rsidR="00681346" w:rsidRDefault="00681346" w:rsidP="00681346">
      <w:pPr>
        <w:spacing w:after="0" w:line="240" w:lineRule="auto"/>
        <w:rPr>
          <w:rFonts w:eastAsia="Times New Roman"/>
          <w:color w:val="000000"/>
          <w:sz w:val="25"/>
          <w:szCs w:val="25"/>
          <w:highlight w:val="cyan"/>
          <w:u w:val="single"/>
        </w:rPr>
      </w:pPr>
      <w:r w:rsidRPr="006D5E5E">
        <w:rPr>
          <w:rFonts w:eastAsia="Times New Roman"/>
          <w:color w:val="000000"/>
          <w:sz w:val="25"/>
          <w:szCs w:val="25"/>
          <w:u w:val="single"/>
        </w:rPr>
        <w:t xml:space="preserve">Title VII of the Civil Service Reform Act of 1978 is also known as </w:t>
      </w:r>
      <w:r w:rsidRPr="006D5E5E">
        <w:rPr>
          <w:rFonts w:eastAsia="Times New Roman"/>
          <w:color w:val="000000"/>
          <w:sz w:val="25"/>
          <w:szCs w:val="25"/>
          <w:highlight w:val="cyan"/>
          <w:u w:val="single"/>
        </w:rPr>
        <w:t>the Federal Service Labor-</w:t>
      </w:r>
    </w:p>
    <w:p w14:paraId="1DC47FA0" w14:textId="77777777" w:rsidR="00681346" w:rsidRPr="006D5E5E" w:rsidRDefault="00681346" w:rsidP="00681346">
      <w:pPr>
        <w:spacing w:after="0" w:line="240" w:lineRule="auto"/>
        <w:rPr>
          <w:rFonts w:eastAsia="Times New Roman"/>
          <w:sz w:val="24"/>
          <w:szCs w:val="24"/>
        </w:rPr>
      </w:pPr>
      <w:r w:rsidRPr="006D5E5E">
        <w:rPr>
          <w:rFonts w:eastAsia="Times New Roman"/>
          <w:color w:val="000000"/>
          <w:sz w:val="25"/>
          <w:szCs w:val="25"/>
          <w:highlight w:val="cyan"/>
          <w:u w:val="single"/>
        </w:rPr>
        <w:t>Management Relations Statute</w:t>
      </w:r>
      <w:r w:rsidRPr="006D5E5E">
        <w:rPr>
          <w:rFonts w:eastAsia="Times New Roman"/>
          <w:color w:val="000000"/>
          <w:sz w:val="25"/>
          <w:szCs w:val="25"/>
          <w:u w:val="single"/>
        </w:rPr>
        <w:t xml:space="preserve"> or the Statute</w:t>
      </w:r>
      <w:r w:rsidRPr="006D5E5E">
        <w:rPr>
          <w:rFonts w:eastAsia="Times New Roman"/>
          <w:color w:val="000000"/>
          <w:sz w:val="25"/>
          <w:szCs w:val="25"/>
        </w:rPr>
        <w:t xml:space="preserve">.  </w:t>
      </w:r>
      <w:r w:rsidRPr="006D5E5E">
        <w:rPr>
          <w:rFonts w:eastAsia="Times New Roman"/>
          <w:color w:val="000000"/>
          <w:sz w:val="25"/>
          <w:szCs w:val="25"/>
          <w:u w:val="single"/>
        </w:rPr>
        <w:t xml:space="preserve">The Statute </w:t>
      </w:r>
      <w:r w:rsidRPr="006D5E5E">
        <w:rPr>
          <w:rFonts w:eastAsia="Times New Roman"/>
          <w:color w:val="000000"/>
          <w:sz w:val="25"/>
          <w:szCs w:val="25"/>
          <w:highlight w:val="cyan"/>
          <w:u w:val="single"/>
        </w:rPr>
        <w:t>allows</w:t>
      </w:r>
      <w:r w:rsidRPr="006D5E5E">
        <w:rPr>
          <w:rFonts w:eastAsia="Times New Roman"/>
          <w:color w:val="000000"/>
          <w:sz w:val="25"/>
          <w:szCs w:val="25"/>
          <w:u w:val="single"/>
        </w:rPr>
        <w:t xml:space="preserve"> certain non-postal </w:t>
      </w:r>
      <w:r w:rsidRPr="006D5E5E">
        <w:rPr>
          <w:rFonts w:eastAsia="Times New Roman"/>
          <w:color w:val="000000"/>
          <w:sz w:val="25"/>
          <w:szCs w:val="25"/>
          <w:highlight w:val="cyan"/>
          <w:u w:val="single"/>
        </w:rPr>
        <w:t>federal</w:t>
      </w:r>
      <w:r w:rsidRPr="006D5E5E">
        <w:rPr>
          <w:rFonts w:eastAsia="Times New Roman"/>
          <w:color w:val="000000"/>
          <w:sz w:val="25"/>
          <w:szCs w:val="25"/>
          <w:u w:val="single"/>
        </w:rPr>
        <w:t xml:space="preserve"> </w:t>
      </w:r>
      <w:r w:rsidRPr="006D5E5E">
        <w:rPr>
          <w:rFonts w:eastAsia="Times New Roman"/>
          <w:color w:val="000000"/>
          <w:sz w:val="25"/>
          <w:szCs w:val="25"/>
          <w:highlight w:val="cyan"/>
          <w:u w:val="single"/>
        </w:rPr>
        <w:t>employees</w:t>
      </w:r>
      <w:r w:rsidRPr="006D5E5E">
        <w:rPr>
          <w:rFonts w:eastAsia="Times New Roman"/>
          <w:color w:val="000000"/>
          <w:sz w:val="25"/>
          <w:szCs w:val="25"/>
          <w:u w:val="single"/>
        </w:rPr>
        <w:t xml:space="preserve"> </w:t>
      </w:r>
      <w:r w:rsidRPr="006D5E5E">
        <w:rPr>
          <w:rFonts w:eastAsia="Times New Roman"/>
          <w:color w:val="000000"/>
          <w:sz w:val="25"/>
          <w:szCs w:val="25"/>
          <w:highlight w:val="cyan"/>
          <w:u w:val="single"/>
        </w:rPr>
        <w:t>to organize, bargain collectively, and to participate through labor organizations of their choice in decisions affecting their working lives</w:t>
      </w:r>
      <w:r w:rsidRPr="006D5E5E">
        <w:rPr>
          <w:rFonts w:eastAsia="Times New Roman"/>
          <w:color w:val="000000"/>
          <w:sz w:val="25"/>
          <w:szCs w:val="25"/>
        </w:rPr>
        <w:t xml:space="preserve">.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w:t>
      </w:r>
      <w:r w:rsidRPr="006D5E5E">
        <w:rPr>
          <w:rFonts w:eastAsia="Times New Roman"/>
          <w:i/>
          <w:iCs/>
          <w:color w:val="000000"/>
          <w:sz w:val="25"/>
          <w:szCs w:val="25"/>
        </w:rPr>
        <w:t xml:space="preserve">See </w:t>
      </w:r>
      <w:r w:rsidRPr="006D5E5E">
        <w:rPr>
          <w:rFonts w:eastAsia="Times New Roman"/>
          <w:color w:val="000000"/>
          <w:sz w:val="25"/>
          <w:szCs w:val="25"/>
          <w:u w:val="single"/>
        </w:rPr>
        <w:t>5 U.S.C. §7101(a)(2)</w:t>
      </w:r>
      <w:r w:rsidRPr="006D5E5E">
        <w:rPr>
          <w:rFonts w:eastAsia="Times New Roman"/>
          <w:color w:val="000000"/>
          <w:sz w:val="25"/>
          <w:szCs w:val="25"/>
        </w:rPr>
        <w:t xml:space="preserve">.  Specifically, the Statute requires that its provisions "should be interpreted in a manner consistent with the requirement of an effective and efficient Government."  </w:t>
      </w:r>
      <w:r w:rsidRPr="006D5E5E">
        <w:rPr>
          <w:rFonts w:eastAsia="Times New Roman"/>
          <w:color w:val="000000"/>
          <w:sz w:val="25"/>
          <w:szCs w:val="25"/>
          <w:u w:val="single"/>
        </w:rPr>
        <w:t>5 U.S.C. §7101(b)</w:t>
      </w:r>
      <w:r w:rsidRPr="006D5E5E">
        <w:rPr>
          <w:rFonts w:eastAsia="Times New Roman"/>
          <w:color w:val="000000"/>
          <w:sz w:val="25"/>
          <w:szCs w:val="25"/>
        </w:rPr>
        <w:t xml:space="preserve">.  The Statute defines the universe of organizations that most directly rely on the FLRA:  the federal agencies that employ workers eligible to be represented by labor organizations, and the labor organizations that the FLRA has recognized as the </w:t>
      </w:r>
      <w:r w:rsidRPr="006D5E5E">
        <w:rPr>
          <w:rFonts w:eastAsia="Times New Roman"/>
          <w:color w:val="000000"/>
          <w:sz w:val="25"/>
          <w:szCs w:val="25"/>
          <w:u w:val="single"/>
        </w:rPr>
        <w:t>exclusive representatives</w:t>
      </w:r>
      <w:r w:rsidRPr="006D5E5E">
        <w:rPr>
          <w:rFonts w:eastAsia="Times New Roman"/>
          <w:color w:val="000000"/>
          <w:sz w:val="25"/>
          <w:szCs w:val="25"/>
        </w:rPr>
        <w:t xml:space="preserve"> of these employees.  </w:t>
      </w:r>
      <w:r w:rsidRPr="006D5E5E">
        <w:rPr>
          <w:rFonts w:eastAsia="Times New Roman"/>
          <w:color w:val="000000"/>
          <w:sz w:val="25"/>
          <w:szCs w:val="25"/>
          <w:u w:val="single"/>
        </w:rPr>
        <w:t xml:space="preserve">The </w:t>
      </w:r>
      <w:r w:rsidRPr="006D5E5E">
        <w:rPr>
          <w:rFonts w:eastAsia="Times New Roman"/>
          <w:color w:val="000000"/>
          <w:sz w:val="25"/>
          <w:szCs w:val="25"/>
          <w:highlight w:val="cyan"/>
          <w:u w:val="single"/>
        </w:rPr>
        <w:t>agencies, labor organizations, and federal employees accorded rights by the Statute, are the FLRA's “customers</w:t>
      </w:r>
      <w:r w:rsidRPr="006D5E5E">
        <w:rPr>
          <w:rFonts w:eastAsia="Times New Roman"/>
          <w:color w:val="000000"/>
          <w:sz w:val="25"/>
          <w:szCs w:val="25"/>
          <w:u w:val="single"/>
        </w:rPr>
        <w:t xml:space="preserve">.”  </w:t>
      </w:r>
      <w:r w:rsidRPr="006D5E5E">
        <w:rPr>
          <w:rFonts w:eastAsia="Times New Roman"/>
          <w:color w:val="000000"/>
          <w:sz w:val="25"/>
          <w:szCs w:val="25"/>
          <w:highlight w:val="cyan"/>
          <w:u w:val="single"/>
        </w:rPr>
        <w:t>Agency</w:t>
      </w:r>
      <w:r w:rsidRPr="006D5E5E">
        <w:rPr>
          <w:rFonts w:eastAsia="Times New Roman"/>
          <w:color w:val="000000"/>
          <w:sz w:val="25"/>
          <w:szCs w:val="25"/>
          <w:u w:val="single"/>
        </w:rPr>
        <w:t xml:space="preserve"> </w:t>
      </w:r>
      <w:r w:rsidRPr="006D5E5E">
        <w:rPr>
          <w:rFonts w:eastAsia="Times New Roman"/>
          <w:color w:val="000000"/>
          <w:sz w:val="25"/>
          <w:szCs w:val="25"/>
          <w:highlight w:val="cyan"/>
          <w:u w:val="single"/>
        </w:rPr>
        <w:t>employers</w:t>
      </w:r>
      <w:r w:rsidRPr="006D5E5E">
        <w:rPr>
          <w:rFonts w:eastAsia="Times New Roman"/>
          <w:color w:val="000000"/>
          <w:sz w:val="25"/>
          <w:szCs w:val="25"/>
          <w:u w:val="single"/>
        </w:rPr>
        <w:t xml:space="preserve"> subject to the Statute </w:t>
      </w:r>
      <w:r w:rsidRPr="006D5E5E">
        <w:rPr>
          <w:rFonts w:eastAsia="Times New Roman"/>
          <w:color w:val="000000"/>
          <w:sz w:val="25"/>
          <w:szCs w:val="25"/>
          <w:highlight w:val="cyan"/>
          <w:u w:val="single"/>
        </w:rPr>
        <w:t>include</w:t>
      </w:r>
      <w:r w:rsidRPr="006D5E5E">
        <w:rPr>
          <w:rFonts w:eastAsia="Times New Roman"/>
          <w:color w:val="000000"/>
          <w:sz w:val="25"/>
          <w:szCs w:val="25"/>
          <w:u w:val="single"/>
        </w:rPr>
        <w:t xml:space="preserve"> not only </w:t>
      </w:r>
      <w:r w:rsidRPr="006D5E5E">
        <w:rPr>
          <w:rFonts w:eastAsia="Times New Roman"/>
          <w:color w:val="000000"/>
          <w:sz w:val="25"/>
          <w:szCs w:val="25"/>
          <w:highlight w:val="cyan"/>
          <w:u w:val="single"/>
        </w:rPr>
        <w:t>the Executive Branch</w:t>
      </w:r>
      <w:r w:rsidRPr="006D5E5E">
        <w:rPr>
          <w:rFonts w:eastAsia="Times New Roman"/>
          <w:color w:val="000000"/>
          <w:sz w:val="25"/>
          <w:szCs w:val="25"/>
          <w:u w:val="single"/>
        </w:rPr>
        <w:t xml:space="preserve"> </w:t>
      </w:r>
      <w:r w:rsidRPr="006D5E5E">
        <w:rPr>
          <w:rFonts w:eastAsia="Times New Roman"/>
          <w:color w:val="000000"/>
          <w:sz w:val="25"/>
          <w:szCs w:val="25"/>
          <w:highlight w:val="cyan"/>
          <w:u w:val="single"/>
        </w:rPr>
        <w:t>agencies</w:t>
      </w:r>
      <w:r w:rsidRPr="006D5E5E">
        <w:rPr>
          <w:rFonts w:eastAsia="Times New Roman"/>
          <w:color w:val="000000"/>
          <w:sz w:val="25"/>
          <w:szCs w:val="25"/>
          <w:u w:val="single"/>
        </w:rPr>
        <w:t xml:space="preserve"> and the Executive Office of the President, but also various independent agencies and certain legislative-branch agencies, for instance, the Library of Congress and the Government Publishing Office.</w:t>
      </w:r>
    </w:p>
    <w:p w14:paraId="4D3196A9" w14:textId="77777777" w:rsidR="00681346" w:rsidRPr="009D51D4" w:rsidRDefault="00681346" w:rsidP="00681346"/>
    <w:p w14:paraId="026DAB76" w14:textId="77777777" w:rsidR="00681346" w:rsidRPr="006D5E5E" w:rsidRDefault="00681346" w:rsidP="00681346"/>
    <w:p w14:paraId="2EE5DCD9" w14:textId="7A0B075F" w:rsidR="005D388F" w:rsidRPr="005D388F" w:rsidRDefault="005D388F" w:rsidP="00481BFE"/>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56752" w14:textId="77777777" w:rsidR="002B3BF4" w:rsidRDefault="002B3BF4" w:rsidP="00066D2C">
      <w:pPr>
        <w:spacing w:after="0" w:line="240" w:lineRule="auto"/>
      </w:pPr>
      <w:r>
        <w:separator/>
      </w:r>
    </w:p>
  </w:endnote>
  <w:endnote w:type="continuationSeparator" w:id="0">
    <w:p w14:paraId="5DCBB39D" w14:textId="77777777" w:rsidR="002B3BF4" w:rsidRDefault="002B3B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8AFD" w14:textId="77777777" w:rsidR="002B3BF4" w:rsidRDefault="002B3BF4" w:rsidP="00066D2C">
      <w:pPr>
        <w:spacing w:after="0" w:line="240" w:lineRule="auto"/>
      </w:pPr>
      <w:r>
        <w:separator/>
      </w:r>
    </w:p>
  </w:footnote>
  <w:footnote w:type="continuationSeparator" w:id="0">
    <w:p w14:paraId="59795349" w14:textId="77777777" w:rsidR="002B3BF4" w:rsidRDefault="002B3B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5111A2"/>
    <w:multiLevelType w:val="hybridMultilevel"/>
    <w:tmpl w:val="19120F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5"/>
  </w:num>
  <w:num w:numId="47" w16cid:durableId="1726291906">
    <w:abstractNumId w:val="47"/>
  </w:num>
  <w:num w:numId="48" w16cid:durableId="1465779992">
    <w:abstractNumId w:val="36"/>
  </w:num>
  <w:num w:numId="49" w16cid:durableId="710763620">
    <w:abstractNumId w:val="49"/>
  </w:num>
  <w:num w:numId="50" w16cid:durableId="129593360">
    <w:abstractNumId w:val="66"/>
  </w:num>
  <w:num w:numId="51" w16cid:durableId="1110469611">
    <w:abstractNumId w:val="48"/>
  </w:num>
  <w:num w:numId="52" w16cid:durableId="436826426">
    <w:abstractNumId w:val="88"/>
  </w:num>
  <w:num w:numId="53" w16cid:durableId="481970331">
    <w:abstractNumId w:val="71"/>
  </w:num>
  <w:num w:numId="54" w16cid:durableId="631399488">
    <w:abstractNumId w:val="96"/>
  </w:num>
  <w:num w:numId="55" w16cid:durableId="452410510">
    <w:abstractNumId w:val="90"/>
  </w:num>
  <w:num w:numId="56" w16cid:durableId="1868324221">
    <w:abstractNumId w:val="92"/>
  </w:num>
  <w:num w:numId="57" w16cid:durableId="1117984735">
    <w:abstractNumId w:val="89"/>
  </w:num>
  <w:num w:numId="58" w16cid:durableId="1961522549">
    <w:abstractNumId w:val="17"/>
  </w:num>
  <w:num w:numId="59" w16cid:durableId="395863404">
    <w:abstractNumId w:val="60"/>
  </w:num>
  <w:num w:numId="60" w16cid:durableId="1427917334">
    <w:abstractNumId w:val="43"/>
  </w:num>
  <w:num w:numId="61" w16cid:durableId="1333876135">
    <w:abstractNumId w:val="83"/>
  </w:num>
  <w:num w:numId="62" w16cid:durableId="126900462">
    <w:abstractNumId w:val="20"/>
  </w:num>
  <w:num w:numId="63" w16cid:durableId="1481116290">
    <w:abstractNumId w:val="100"/>
  </w:num>
  <w:num w:numId="64" w16cid:durableId="1709255106">
    <w:abstractNumId w:val="54"/>
  </w:num>
  <w:num w:numId="65" w16cid:durableId="83304299">
    <w:abstractNumId w:val="81"/>
  </w:num>
  <w:num w:numId="66" w16cid:durableId="1872455523">
    <w:abstractNumId w:val="12"/>
  </w:num>
  <w:num w:numId="67" w16cid:durableId="210653816">
    <w:abstractNumId w:val="51"/>
  </w:num>
  <w:num w:numId="68" w16cid:durableId="1170215573">
    <w:abstractNumId w:val="56"/>
  </w:num>
  <w:num w:numId="69" w16cid:durableId="1433471178">
    <w:abstractNumId w:val="50"/>
  </w:num>
  <w:num w:numId="70" w16cid:durableId="1296252365">
    <w:abstractNumId w:val="64"/>
  </w:num>
  <w:num w:numId="71" w16cid:durableId="2023820268">
    <w:abstractNumId w:val="28"/>
  </w:num>
  <w:num w:numId="72" w16cid:durableId="133111336">
    <w:abstractNumId w:val="63"/>
  </w:num>
  <w:num w:numId="73" w16cid:durableId="5980768">
    <w:abstractNumId w:val="31"/>
  </w:num>
  <w:num w:numId="74" w16cid:durableId="1887447273">
    <w:abstractNumId w:val="46"/>
  </w:num>
  <w:num w:numId="75" w16cid:durableId="866455850">
    <w:abstractNumId w:val="32"/>
  </w:num>
  <w:num w:numId="76" w16cid:durableId="826287077">
    <w:abstractNumId w:val="75"/>
  </w:num>
  <w:num w:numId="77" w16cid:durableId="1978755759">
    <w:abstractNumId w:val="80"/>
  </w:num>
  <w:num w:numId="78" w16cid:durableId="274948429">
    <w:abstractNumId w:val="16"/>
  </w:num>
  <w:num w:numId="79" w16cid:durableId="1382167541">
    <w:abstractNumId w:val="24"/>
  </w:num>
  <w:num w:numId="80" w16cid:durableId="1842701269">
    <w:abstractNumId w:val="52"/>
  </w:num>
  <w:num w:numId="81" w16cid:durableId="630525741">
    <w:abstractNumId w:val="18"/>
  </w:num>
  <w:num w:numId="82" w16cid:durableId="2010866369">
    <w:abstractNumId w:val="98"/>
  </w:num>
  <w:num w:numId="83" w16cid:durableId="761295586">
    <w:abstractNumId w:val="58"/>
  </w:num>
  <w:num w:numId="84" w16cid:durableId="949774339">
    <w:abstractNumId w:val="87"/>
  </w:num>
  <w:num w:numId="85" w16cid:durableId="1246380420">
    <w:abstractNumId w:val="72"/>
  </w:num>
  <w:num w:numId="86" w16cid:durableId="69623241">
    <w:abstractNumId w:val="91"/>
  </w:num>
  <w:num w:numId="87" w16cid:durableId="1908882576">
    <w:abstractNumId w:val="85"/>
  </w:num>
  <w:num w:numId="88" w16cid:durableId="338239787">
    <w:abstractNumId w:val="0"/>
  </w:num>
  <w:num w:numId="89" w16cid:durableId="983316857">
    <w:abstractNumId w:val="78"/>
  </w:num>
  <w:num w:numId="90" w16cid:durableId="1428885705">
    <w:abstractNumId w:val="44"/>
  </w:num>
  <w:num w:numId="91" w16cid:durableId="2008315517">
    <w:abstractNumId w:val="35"/>
  </w:num>
  <w:num w:numId="92" w16cid:durableId="1811362807">
    <w:abstractNumId w:val="26"/>
  </w:num>
  <w:num w:numId="93" w16cid:durableId="604775106">
    <w:abstractNumId w:val="68"/>
  </w:num>
  <w:num w:numId="94" w16cid:durableId="1529294920">
    <w:abstractNumId w:val="41"/>
  </w:num>
  <w:num w:numId="95" w16cid:durableId="474642451">
    <w:abstractNumId w:val="27"/>
  </w:num>
  <w:num w:numId="96" w16cid:durableId="1016687706">
    <w:abstractNumId w:val="93"/>
  </w:num>
  <w:num w:numId="97" w16cid:durableId="1039547317">
    <w:abstractNumId w:val="19"/>
  </w:num>
  <w:num w:numId="98" w16cid:durableId="18314040">
    <w:abstractNumId w:val="57"/>
  </w:num>
  <w:num w:numId="99" w16cid:durableId="1386681207">
    <w:abstractNumId w:val="59"/>
  </w:num>
  <w:num w:numId="100" w16cid:durableId="401831465">
    <w:abstractNumId w:val="95"/>
  </w:num>
  <w:num w:numId="101" w16cid:durableId="6450051">
    <w:abstractNumId w:val="73"/>
  </w:num>
  <w:num w:numId="102" w16cid:durableId="1945572480">
    <w:abstractNumId w:val="42"/>
  </w:num>
  <w:num w:numId="103" w16cid:durableId="1009868537">
    <w:abstractNumId w:val="38"/>
  </w:num>
  <w:num w:numId="104" w16cid:durableId="1620523944">
    <w:abstractNumId w:val="70"/>
  </w:num>
  <w:num w:numId="105" w16cid:durableId="992177819">
    <w:abstractNumId w:val="86"/>
  </w:num>
  <w:num w:numId="106" w16cid:durableId="1650864539">
    <w:abstractNumId w:val="15"/>
  </w:num>
  <w:num w:numId="107" w16cid:durableId="785195724">
    <w:abstractNumId w:val="39"/>
  </w:num>
  <w:num w:numId="108" w16cid:durableId="101918352">
    <w:abstractNumId w:val="45"/>
  </w:num>
  <w:num w:numId="109" w16cid:durableId="2059819103">
    <w:abstractNumId w:val="29"/>
  </w:num>
  <w:num w:numId="110" w16cid:durableId="867371755">
    <w:abstractNumId w:val="82"/>
  </w:num>
  <w:num w:numId="111" w16cid:durableId="2043019676">
    <w:abstractNumId w:val="37"/>
  </w:num>
  <w:num w:numId="112" w16cid:durableId="1611086719">
    <w:abstractNumId w:val="94"/>
  </w:num>
  <w:num w:numId="113" w16cid:durableId="1986740722">
    <w:abstractNumId w:val="23"/>
  </w:num>
  <w:num w:numId="114" w16cid:durableId="1218856776">
    <w:abstractNumId w:val="21"/>
  </w:num>
  <w:num w:numId="115" w16cid:durableId="1668634297">
    <w:abstractNumId w:val="25"/>
  </w:num>
  <w:num w:numId="116" w16cid:durableId="1852407522">
    <w:abstractNumId w:val="55"/>
  </w:num>
  <w:num w:numId="117" w16cid:durableId="1763068705">
    <w:abstractNumId w:val="69"/>
  </w:num>
  <w:num w:numId="118" w16cid:durableId="1668901541">
    <w:abstractNumId w:val="53"/>
  </w:num>
  <w:num w:numId="119" w16cid:durableId="842931898">
    <w:abstractNumId w:val="84"/>
  </w:num>
  <w:num w:numId="120" w16cid:durableId="1468619259">
    <w:abstractNumId w:val="99"/>
  </w:num>
  <w:num w:numId="121" w16cid:durableId="2121022314">
    <w:abstractNumId w:val="14"/>
  </w:num>
  <w:num w:numId="122" w16cid:durableId="1987737172">
    <w:abstractNumId w:val="76"/>
  </w:num>
  <w:num w:numId="123" w16cid:durableId="1494568490">
    <w:abstractNumId w:val="61"/>
  </w:num>
  <w:num w:numId="124" w16cid:durableId="1939949412">
    <w:abstractNumId w:val="13"/>
  </w:num>
  <w:num w:numId="125" w16cid:durableId="1942912132">
    <w:abstractNumId w:val="74"/>
  </w:num>
  <w:num w:numId="126" w16cid:durableId="1306819389">
    <w:abstractNumId w:val="77"/>
  </w:num>
  <w:num w:numId="127" w16cid:durableId="650407143">
    <w:abstractNumId w:val="34"/>
  </w:num>
  <w:num w:numId="128" w16cid:durableId="1640301794">
    <w:abstractNumId w:val="67"/>
  </w:num>
  <w:num w:numId="129" w16cid:durableId="888568535">
    <w:abstractNumId w:val="79"/>
  </w:num>
  <w:num w:numId="130" w16cid:durableId="2139837117">
    <w:abstractNumId w:val="40"/>
  </w:num>
  <w:num w:numId="131" w16cid:durableId="924263185">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1B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BF4"/>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B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346"/>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979"/>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5EF89"/>
  <w15:chartTrackingRefBased/>
  <w15:docId w15:val="{27CF9153-D9B9-4B43-9610-08C869A43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1BF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81B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81B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481B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481B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81B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81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1B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1BF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81BF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1BFE"/>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481BFE"/>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481BF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481BF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81BF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81BF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81BFE"/>
    <w:rPr>
      <w:b w:val="0"/>
      <w:sz w:val="22"/>
      <w:u w:val="single"/>
    </w:rPr>
  </w:style>
  <w:style w:type="character" w:styleId="Strong">
    <w:name w:val="Strong"/>
    <w:basedOn w:val="DefaultParagraphFont"/>
    <w:uiPriority w:val="22"/>
    <w:qFormat/>
    <w:rsid w:val="00481BFE"/>
    <w:rPr>
      <w:b/>
      <w:bCs/>
    </w:rPr>
  </w:style>
  <w:style w:type="character" w:styleId="BookTitle">
    <w:name w:val="Book Title"/>
    <w:basedOn w:val="DefaultParagraphFont"/>
    <w:uiPriority w:val="33"/>
    <w:qFormat/>
    <w:rsid w:val="00481BFE"/>
    <w:rPr>
      <w:b/>
      <w:bCs/>
      <w:i/>
      <w:iCs/>
      <w:spacing w:val="5"/>
    </w:rPr>
  </w:style>
  <w:style w:type="character" w:customStyle="1" w:styleId="Heading5Char">
    <w:name w:val="Heading 5 Char"/>
    <w:basedOn w:val="DefaultParagraphFont"/>
    <w:link w:val="Heading5"/>
    <w:uiPriority w:val="9"/>
    <w:rsid w:val="00481B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1BFE"/>
  </w:style>
  <w:style w:type="paragraph" w:styleId="Header">
    <w:name w:val="header"/>
    <w:basedOn w:val="Normal"/>
    <w:link w:val="HeaderChar"/>
    <w:uiPriority w:val="99"/>
    <w:semiHidden/>
    <w:rsid w:val="00481B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1BFE"/>
    <w:rPr>
      <w:rFonts w:ascii="Calibri" w:hAnsi="Calibri" w:cs="Calibri"/>
    </w:rPr>
  </w:style>
  <w:style w:type="paragraph" w:styleId="Footer">
    <w:name w:val="footer"/>
    <w:basedOn w:val="Normal"/>
    <w:link w:val="FooterChar"/>
    <w:uiPriority w:val="99"/>
    <w:semiHidden/>
    <w:rsid w:val="00481B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1BFE"/>
    <w:rPr>
      <w:rFonts w:ascii="Calibri" w:hAnsi="Calibri" w:cs="Calibri"/>
    </w:rPr>
  </w:style>
  <w:style w:type="paragraph" w:styleId="BodyText">
    <w:name w:val="Body Text"/>
    <w:basedOn w:val="Normal"/>
    <w:link w:val="BodyTextChar"/>
    <w:uiPriority w:val="99"/>
    <w:semiHidden/>
    <w:unhideWhenUsed/>
    <w:rsid w:val="00481BFE"/>
    <w:pPr>
      <w:spacing w:after="120"/>
    </w:pPr>
  </w:style>
  <w:style w:type="character" w:customStyle="1" w:styleId="BodyTextChar">
    <w:name w:val="Body Text Char"/>
    <w:basedOn w:val="DefaultParagraphFont"/>
    <w:link w:val="BodyText"/>
    <w:uiPriority w:val="99"/>
    <w:semiHidden/>
    <w:rsid w:val="00481BFE"/>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481BFE"/>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481BFE"/>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481BFE"/>
    <w:rPr>
      <w:color w:val="0563C1" w:themeColor="hyperlink"/>
      <w:u w:val="single"/>
    </w:rPr>
  </w:style>
  <w:style w:type="character" w:styleId="UnresolvedMention">
    <w:name w:val="Unresolved Mention"/>
    <w:basedOn w:val="DefaultParagraphFont"/>
    <w:uiPriority w:val="99"/>
    <w:semiHidden/>
    <w:unhideWhenUsed/>
    <w:rsid w:val="00481BFE"/>
    <w:rPr>
      <w:color w:val="605E5C"/>
      <w:shd w:val="clear" w:color="auto" w:fill="E1DFDD"/>
    </w:rPr>
  </w:style>
  <w:style w:type="character" w:customStyle="1" w:styleId="Heading6Char">
    <w:name w:val="Heading 6 Char"/>
    <w:basedOn w:val="DefaultParagraphFont"/>
    <w:link w:val="Heading6"/>
    <w:uiPriority w:val="9"/>
    <w:semiHidden/>
    <w:rsid w:val="00481BF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81BF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81BF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81BFE"/>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481B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1B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81BFE"/>
    <w:rPr>
      <w:color w:val="1F3864" w:themeColor="accent1" w:themeShade="80"/>
    </w:rPr>
  </w:style>
  <w:style w:type="character" w:customStyle="1" w:styleId="AnalyticChar">
    <w:name w:val="Analytic Char"/>
    <w:basedOn w:val="DefaultParagraphFont"/>
    <w:link w:val="Analytic"/>
    <w:uiPriority w:val="5"/>
    <w:rsid w:val="00481BFE"/>
    <w:rPr>
      <w:rFonts w:ascii="Calibri" w:eastAsiaTheme="majorEastAsia" w:hAnsi="Calibri" w:cstheme="majorBidi"/>
      <w:b/>
      <w:iCs/>
      <w:color w:val="1F3864" w:themeColor="accent1" w:themeShade="80"/>
      <w:sz w:val="26"/>
    </w:rPr>
  </w:style>
  <w:style w:type="paragraph" w:styleId="NormalWeb">
    <w:name w:val="Normal (Web)"/>
    <w:basedOn w:val="Normal"/>
    <w:uiPriority w:val="99"/>
    <w:unhideWhenUsed/>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481BFE"/>
  </w:style>
  <w:style w:type="character" w:customStyle="1" w:styleId="smq-richtextcontent-1-2-440">
    <w:name w:val="smq-richtextcontent-1-2-440"/>
    <w:basedOn w:val="DefaultParagraphFont"/>
    <w:rsid w:val="00481BFE"/>
  </w:style>
  <w:style w:type="paragraph" w:customStyle="1" w:styleId="textbold">
    <w:name w:val="text bold"/>
    <w:basedOn w:val="Normal"/>
    <w:link w:val="Emphasis"/>
    <w:uiPriority w:val="8"/>
    <w:qFormat/>
    <w:rsid w:val="00481BF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481BFE"/>
    <w:pPr>
      <w:ind w:left="720"/>
      <w:contextualSpacing/>
    </w:pPr>
  </w:style>
  <w:style w:type="paragraph" w:customStyle="1" w:styleId="Emphasis1">
    <w:name w:val="Emphasis1"/>
    <w:basedOn w:val="Normal"/>
    <w:autoRedefine/>
    <w:uiPriority w:val="8"/>
    <w:qFormat/>
    <w:rsid w:val="00481BFE"/>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481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481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481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481BF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81BFE"/>
    <w:pPr>
      <w:spacing w:before="160"/>
      <w:jc w:val="center"/>
    </w:pPr>
    <w:rPr>
      <w:i/>
      <w:iCs/>
      <w:color w:val="404040" w:themeColor="text1" w:themeTint="BF"/>
    </w:rPr>
  </w:style>
  <w:style w:type="character" w:customStyle="1" w:styleId="QuoteChar">
    <w:name w:val="Quote Char"/>
    <w:basedOn w:val="DefaultParagraphFont"/>
    <w:link w:val="Quote"/>
    <w:uiPriority w:val="29"/>
    <w:rsid w:val="00481BFE"/>
    <w:rPr>
      <w:rFonts w:ascii="Calibri" w:hAnsi="Calibri" w:cs="Calibri"/>
      <w:i/>
      <w:iCs/>
      <w:color w:val="404040" w:themeColor="text1" w:themeTint="BF"/>
    </w:rPr>
  </w:style>
  <w:style w:type="character" w:styleId="IntenseEmphasis">
    <w:name w:val="Intense Emphasis"/>
    <w:basedOn w:val="DefaultParagraphFont"/>
    <w:uiPriority w:val="21"/>
    <w:qFormat/>
    <w:rsid w:val="00481BFE"/>
    <w:rPr>
      <w:i/>
      <w:iCs/>
      <w:color w:val="2F5496" w:themeColor="accent1" w:themeShade="BF"/>
    </w:rPr>
  </w:style>
  <w:style w:type="paragraph" w:styleId="IntenseQuote">
    <w:name w:val="Intense Quote"/>
    <w:basedOn w:val="Normal"/>
    <w:next w:val="Normal"/>
    <w:link w:val="IntenseQuoteChar"/>
    <w:uiPriority w:val="30"/>
    <w:qFormat/>
    <w:rsid w:val="00481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BFE"/>
    <w:rPr>
      <w:rFonts w:ascii="Calibri" w:hAnsi="Calibri" w:cs="Calibri"/>
      <w:i/>
      <w:iCs/>
      <w:color w:val="2F5496" w:themeColor="accent1" w:themeShade="BF"/>
    </w:rPr>
  </w:style>
  <w:style w:type="character" w:styleId="IntenseReference">
    <w:name w:val="Intense Reference"/>
    <w:basedOn w:val="DefaultParagraphFont"/>
    <w:uiPriority w:val="32"/>
    <w:qFormat/>
    <w:rsid w:val="00481BFE"/>
    <w:rPr>
      <w:b/>
      <w:bCs/>
      <w:smallCaps/>
      <w:color w:val="2F5496" w:themeColor="accent1" w:themeShade="BF"/>
      <w:spacing w:val="5"/>
    </w:rPr>
  </w:style>
  <w:style w:type="paragraph" w:customStyle="1" w:styleId="drop-cap">
    <w:name w:val="drop-cap"/>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481BFE"/>
  </w:style>
  <w:style w:type="character" w:customStyle="1" w:styleId="chapeau">
    <w:name w:val="chapeau"/>
    <w:basedOn w:val="DefaultParagraphFont"/>
    <w:rsid w:val="00481BFE"/>
  </w:style>
  <w:style w:type="paragraph" w:styleId="BalloonText">
    <w:name w:val="Balloon Text"/>
    <w:basedOn w:val="Normal"/>
    <w:link w:val="BalloonTextChar"/>
    <w:uiPriority w:val="99"/>
    <w:semiHidden/>
    <w:unhideWhenUsed/>
    <w:rsid w:val="00481B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BFE"/>
    <w:rPr>
      <w:rFonts w:ascii="Segoe UI" w:hAnsi="Segoe UI" w:cs="Segoe UI"/>
      <w:sz w:val="18"/>
      <w:szCs w:val="18"/>
    </w:rPr>
  </w:style>
  <w:style w:type="character" w:styleId="CommentReference">
    <w:name w:val="annotation reference"/>
    <w:basedOn w:val="DefaultParagraphFont"/>
    <w:uiPriority w:val="99"/>
    <w:semiHidden/>
    <w:unhideWhenUsed/>
    <w:rsid w:val="00481BFE"/>
    <w:rPr>
      <w:sz w:val="16"/>
      <w:szCs w:val="16"/>
    </w:rPr>
  </w:style>
  <w:style w:type="paragraph" w:styleId="CommentText">
    <w:name w:val="annotation text"/>
    <w:basedOn w:val="Normal"/>
    <w:link w:val="CommentTextChar"/>
    <w:uiPriority w:val="99"/>
    <w:semiHidden/>
    <w:unhideWhenUsed/>
    <w:rsid w:val="00481BFE"/>
    <w:pPr>
      <w:spacing w:line="240" w:lineRule="auto"/>
    </w:pPr>
    <w:rPr>
      <w:sz w:val="20"/>
      <w:szCs w:val="20"/>
    </w:rPr>
  </w:style>
  <w:style w:type="character" w:customStyle="1" w:styleId="CommentTextChar">
    <w:name w:val="Comment Text Char"/>
    <w:basedOn w:val="DefaultParagraphFont"/>
    <w:link w:val="CommentText"/>
    <w:uiPriority w:val="99"/>
    <w:semiHidden/>
    <w:rsid w:val="00481BF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81BFE"/>
    <w:rPr>
      <w:b/>
      <w:bCs/>
    </w:rPr>
  </w:style>
  <w:style w:type="character" w:customStyle="1" w:styleId="CommentSubjectChar">
    <w:name w:val="Comment Subject Char"/>
    <w:basedOn w:val="CommentTextChar"/>
    <w:link w:val="CommentSubject"/>
    <w:uiPriority w:val="99"/>
    <w:semiHidden/>
    <w:rsid w:val="00481BFE"/>
    <w:rPr>
      <w:rFonts w:ascii="Calibri" w:hAnsi="Calibri" w:cs="Calibri"/>
      <w:b/>
      <w:bCs/>
      <w:sz w:val="20"/>
      <w:szCs w:val="20"/>
    </w:rPr>
  </w:style>
  <w:style w:type="character" w:styleId="PlaceholderText">
    <w:name w:val="Placeholder Text"/>
    <w:basedOn w:val="DefaultParagraphFont"/>
    <w:uiPriority w:val="99"/>
    <w:unhideWhenUsed/>
    <w:rsid w:val="00481BFE"/>
    <w:rPr>
      <w:color w:val="808080"/>
    </w:rPr>
  </w:style>
  <w:style w:type="character" w:customStyle="1" w:styleId="TitleChar1">
    <w:name w:val="Title Char1"/>
    <w:basedOn w:val="DefaultParagraphFont"/>
    <w:uiPriority w:val="99"/>
    <w:rsid w:val="00481BFE"/>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481BFE"/>
    <w:pPr>
      <w:keepNext/>
      <w:keepLines/>
      <w:spacing w:before="40" w:after="0"/>
      <w:outlineLvl w:val="4"/>
    </w:pPr>
    <w:rPr>
      <w:rFonts w:ascii="Calibri Light" w:eastAsia="Times New Roman" w:hAnsi="Calibri Light"/>
      <w:color w:val="2F5496"/>
    </w:rPr>
  </w:style>
  <w:style w:type="paragraph" w:customStyle="1" w:styleId="mb-3">
    <w:name w:val="mb-3"/>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481BFE"/>
  </w:style>
  <w:style w:type="character" w:customStyle="1" w:styleId="authors-multiple">
    <w:name w:val="authors-multiple"/>
    <w:basedOn w:val="DefaultParagraphFont"/>
    <w:rsid w:val="00481BFE"/>
  </w:style>
  <w:style w:type="character" w:customStyle="1" w:styleId="articleauthor">
    <w:name w:val="article__author"/>
    <w:basedOn w:val="DefaultParagraphFont"/>
    <w:rsid w:val="00481BFE"/>
  </w:style>
  <w:style w:type="character" w:customStyle="1" w:styleId="ezstring-field">
    <w:name w:val="ezstring-field"/>
    <w:basedOn w:val="DefaultParagraphFont"/>
    <w:rsid w:val="00481BFE"/>
  </w:style>
  <w:style w:type="character" w:customStyle="1" w:styleId="Heading5Char1">
    <w:name w:val="Heading 5 Char1"/>
    <w:basedOn w:val="DefaultParagraphFont"/>
    <w:uiPriority w:val="99"/>
    <w:semiHidden/>
    <w:rsid w:val="00481BFE"/>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481BF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1BFE"/>
    <w:rPr>
      <w:rFonts w:ascii="Lucida Grande" w:hAnsi="Lucida Grande" w:cs="Lucida Grande"/>
      <w:sz w:val="24"/>
    </w:rPr>
  </w:style>
  <w:style w:type="paragraph" w:customStyle="1" w:styleId="card1">
    <w:name w:val="card1"/>
    <w:next w:val="NoSpacing"/>
    <w:uiPriority w:val="99"/>
    <w:unhideWhenUsed/>
    <w:qFormat/>
    <w:rsid w:val="00481BFE"/>
    <w:pPr>
      <w:spacing w:after="0" w:line="240" w:lineRule="auto"/>
    </w:pPr>
    <w:rPr>
      <w:rFonts w:ascii="Calibri" w:hAnsi="Calibri" w:cs="Calibri"/>
    </w:rPr>
  </w:style>
  <w:style w:type="paragraph" w:customStyle="1" w:styleId="Emphasize">
    <w:name w:val="Emphasize"/>
    <w:basedOn w:val="Normal"/>
    <w:uiPriority w:val="20"/>
    <w:qFormat/>
    <w:rsid w:val="00481BF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81BFE"/>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481BFE"/>
  </w:style>
  <w:style w:type="character" w:customStyle="1" w:styleId="blog-post-title-font">
    <w:name w:val="blog-post-title-font"/>
    <w:basedOn w:val="DefaultParagraphFont"/>
    <w:rsid w:val="00481BFE"/>
  </w:style>
  <w:style w:type="character" w:customStyle="1" w:styleId="uabb-heading-text">
    <w:name w:val="uabb-heading-text"/>
    <w:basedOn w:val="DefaultParagraphFont"/>
    <w:rsid w:val="00481BFE"/>
  </w:style>
  <w:style w:type="paragraph" w:customStyle="1" w:styleId="Title1">
    <w:name w:val="Title1"/>
    <w:basedOn w:val="Normal"/>
    <w:next w:val="BodyText"/>
    <w:uiPriority w:val="1"/>
    <w:qFormat/>
    <w:rsid w:val="00481BFE"/>
    <w:pPr>
      <w:keepNext/>
      <w:keepLines/>
      <w:spacing w:after="240"/>
      <w:jc w:val="center"/>
      <w:outlineLvl w:val="0"/>
    </w:pPr>
    <w:rPr>
      <w:u w:val="single"/>
    </w:rPr>
  </w:style>
  <w:style w:type="character" w:customStyle="1" w:styleId="underline">
    <w:name w:val="underline"/>
    <w:qFormat/>
    <w:rsid w:val="00481BFE"/>
    <w:rPr>
      <w:b/>
      <w:u w:val="single"/>
    </w:rPr>
  </w:style>
  <w:style w:type="character" w:customStyle="1" w:styleId="qlabel">
    <w:name w:val="q_label"/>
    <w:basedOn w:val="DefaultParagraphFont"/>
    <w:rsid w:val="00481BFE"/>
  </w:style>
  <w:style w:type="character" w:customStyle="1" w:styleId="alabel">
    <w:name w:val="a_label"/>
    <w:basedOn w:val="DefaultParagraphFont"/>
    <w:rsid w:val="00481BFE"/>
  </w:style>
  <w:style w:type="character" w:customStyle="1" w:styleId="TitleChar2">
    <w:name w:val="Title Char2"/>
    <w:basedOn w:val="DefaultParagraphFont"/>
    <w:uiPriority w:val="99"/>
    <w:semiHidden/>
    <w:rsid w:val="00481BFE"/>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481BFE"/>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481BFE"/>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481BFE"/>
    <w:rPr>
      <w:rFonts w:ascii="Calibri" w:eastAsia="Times New Roman" w:hAnsi="Calibri" w:cs="Times New Roman"/>
      <w:b/>
      <w:iCs/>
      <w:sz w:val="26"/>
      <w:szCs w:val="28"/>
    </w:rPr>
  </w:style>
  <w:style w:type="character" w:customStyle="1" w:styleId="ref-lnk">
    <w:name w:val="ref-lnk"/>
    <w:basedOn w:val="DefaultParagraphFont"/>
    <w:rsid w:val="00481BFE"/>
  </w:style>
  <w:style w:type="character" w:customStyle="1" w:styleId="off-screen">
    <w:name w:val="off-screen"/>
    <w:basedOn w:val="DefaultParagraphFont"/>
    <w:rsid w:val="00481BFE"/>
  </w:style>
  <w:style w:type="paragraph" w:styleId="HTMLPreformatted">
    <w:name w:val="HTML Preformatted"/>
    <w:basedOn w:val="Normal"/>
    <w:link w:val="HTMLPreformattedChar"/>
    <w:uiPriority w:val="99"/>
    <w:semiHidden/>
    <w:unhideWhenUsed/>
    <w:rsid w:val="0048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1BFE"/>
    <w:rPr>
      <w:rFonts w:ascii="Courier New" w:eastAsia="Times New Roman" w:hAnsi="Courier New" w:cs="Courier New"/>
      <w:sz w:val="20"/>
      <w:szCs w:val="20"/>
    </w:rPr>
  </w:style>
  <w:style w:type="table" w:styleId="TableGrid">
    <w:name w:val="Table Grid"/>
    <w:basedOn w:val="TableNormal"/>
    <w:uiPriority w:val="39"/>
    <w:rsid w:val="00481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481BFE"/>
  </w:style>
  <w:style w:type="paragraph" w:customStyle="1" w:styleId="paragraphtext-sqisdnjh0t0-">
    <w:name w:val="paragraph_text-sqisdnjh0t0-"/>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481BFE"/>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481BFE"/>
    <w:rPr>
      <w:color w:val="1F4E79" w:themeColor="accent5" w:themeShade="80"/>
      <w:sz w:val="22"/>
    </w:rPr>
  </w:style>
  <w:style w:type="character" w:customStyle="1" w:styleId="analyticrealChar">
    <w:name w:val="analytic real Char"/>
    <w:basedOn w:val="DefaultParagraphFont"/>
    <w:link w:val="analyticreal"/>
    <w:uiPriority w:val="4"/>
    <w:rsid w:val="00481BFE"/>
    <w:rPr>
      <w:rFonts w:ascii="Calibri" w:eastAsiaTheme="majorEastAsia" w:hAnsi="Calibri" w:cstheme="majorBidi"/>
      <w:b/>
      <w:iCs/>
      <w:color w:val="1F4E79" w:themeColor="accent5" w:themeShade="80"/>
    </w:rPr>
  </w:style>
  <w:style w:type="paragraph" w:customStyle="1" w:styleId="cardnotes">
    <w:name w:val="card notes"/>
    <w:uiPriority w:val="4"/>
    <w:qFormat/>
    <w:rsid w:val="00481BFE"/>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481BF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81BFE"/>
    <w:rPr>
      <w:rFonts w:ascii="Calibri" w:eastAsiaTheme="majorEastAsia" w:hAnsi="Calibri" w:cstheme="majorBidi"/>
      <w:b/>
      <w:color w:val="44546A" w:themeColor="text2"/>
      <w:sz w:val="24"/>
      <w:szCs w:val="24"/>
    </w:rPr>
  </w:style>
  <w:style w:type="paragraph" w:customStyle="1" w:styleId="Cardnotes0">
    <w:name w:val="Card notes"/>
    <w:uiPriority w:val="4"/>
    <w:qFormat/>
    <w:rsid w:val="00481BFE"/>
    <w:rPr>
      <w:rFonts w:ascii="Calibri" w:hAnsi="Calibri" w:cs="Calibri"/>
      <w:b/>
      <w:color w:val="538135" w:themeColor="accent6" w:themeShade="BF"/>
    </w:rPr>
  </w:style>
  <w:style w:type="paragraph" w:customStyle="1" w:styleId="UnderlinePara">
    <w:name w:val="Underline Para"/>
    <w:basedOn w:val="Normal"/>
    <w:uiPriority w:val="7"/>
    <w:qFormat/>
    <w:rsid w:val="00481BFE"/>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481BFE"/>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481B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481BFE"/>
  </w:style>
  <w:style w:type="paragraph" w:customStyle="1" w:styleId="story-textparagraph">
    <w:name w:val="story-text__paragraph"/>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481BFE"/>
  </w:style>
  <w:style w:type="paragraph" w:customStyle="1" w:styleId="pullquote">
    <w:name w:val="pullquote"/>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481BFE"/>
  </w:style>
  <w:style w:type="character" w:customStyle="1" w:styleId="visually-hidden">
    <w:name w:val="visually-hidden"/>
    <w:basedOn w:val="DefaultParagraphFont"/>
    <w:rsid w:val="00481BFE"/>
  </w:style>
  <w:style w:type="paragraph" w:customStyle="1" w:styleId="Subtitle1">
    <w:name w:val="Subtitle1"/>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481BFE"/>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481BFE"/>
  </w:style>
  <w:style w:type="character" w:customStyle="1" w:styleId="mr1">
    <w:name w:val="mr1"/>
    <w:basedOn w:val="DefaultParagraphFont"/>
    <w:rsid w:val="00481BFE"/>
  </w:style>
  <w:style w:type="character" w:customStyle="1" w:styleId="t-14">
    <w:name w:val="t-14"/>
    <w:basedOn w:val="DefaultParagraphFont"/>
    <w:rsid w:val="00481BFE"/>
  </w:style>
  <w:style w:type="character" w:customStyle="1" w:styleId="apple-converted-space">
    <w:name w:val="apple-converted-space"/>
    <w:basedOn w:val="DefaultParagraphFont"/>
    <w:rsid w:val="00481BFE"/>
  </w:style>
  <w:style w:type="paragraph" w:customStyle="1" w:styleId="paragraph-sc-1tqpf5s-0">
    <w:name w:val="paragraph-sc-1tqpf5s-0"/>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481BFE"/>
  </w:style>
  <w:style w:type="paragraph" w:customStyle="1" w:styleId="list-item">
    <w:name w:val="list-item"/>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481BFE"/>
    <w:rPr>
      <w:rFonts w:ascii="Calibri" w:hAnsi="Calibri" w:cs="Calibri"/>
    </w:rPr>
  </w:style>
  <w:style w:type="paragraph" w:customStyle="1" w:styleId="cardtext">
    <w:name w:val="card text"/>
    <w:basedOn w:val="Normal"/>
    <w:link w:val="cardtextChar"/>
    <w:qFormat/>
    <w:rsid w:val="00481BFE"/>
    <w:pPr>
      <w:ind w:left="288" w:right="288"/>
    </w:pPr>
  </w:style>
  <w:style w:type="paragraph" w:customStyle="1" w:styleId="css-at9mc1">
    <w:name w:val="css-at9mc1"/>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481BFE"/>
  </w:style>
  <w:style w:type="paragraph" w:customStyle="1" w:styleId="xvisr">
    <w:name w:val="xvisr"/>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481BFE"/>
  </w:style>
  <w:style w:type="paragraph" w:customStyle="1" w:styleId="paragraph">
    <w:name w:val="paragraph"/>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481BFE"/>
  </w:style>
  <w:style w:type="character" w:customStyle="1" w:styleId="opinion-articlebody1">
    <w:name w:val="opinion-article__body1"/>
    <w:basedOn w:val="DefaultParagraphFont"/>
    <w:rsid w:val="00481BFE"/>
  </w:style>
  <w:style w:type="character" w:customStyle="1" w:styleId="ssrfcpassagedeactivated">
    <w:name w:val="ss_rfcpassage_deactivated"/>
    <w:basedOn w:val="DefaultParagraphFont"/>
    <w:rsid w:val="00481BFE"/>
  </w:style>
  <w:style w:type="character" w:customStyle="1" w:styleId="ssun">
    <w:name w:val="ss_un"/>
    <w:basedOn w:val="DefaultParagraphFont"/>
    <w:rsid w:val="00481BFE"/>
  </w:style>
  <w:style w:type="character" w:customStyle="1" w:styleId="sssh">
    <w:name w:val="ss_sh"/>
    <w:basedOn w:val="DefaultParagraphFont"/>
    <w:rsid w:val="00481BFE"/>
  </w:style>
  <w:style w:type="character" w:customStyle="1" w:styleId="ssit">
    <w:name w:val="ss_it"/>
    <w:basedOn w:val="DefaultParagraphFont"/>
    <w:rsid w:val="00481BFE"/>
  </w:style>
  <w:style w:type="character" w:customStyle="1" w:styleId="ssrfcsection">
    <w:name w:val="ss_rfcsection"/>
    <w:basedOn w:val="DefaultParagraphFont"/>
    <w:rsid w:val="00481BFE"/>
  </w:style>
  <w:style w:type="character" w:customStyle="1" w:styleId="ssheadnotelink">
    <w:name w:val="ss_headnotelink"/>
    <w:basedOn w:val="DefaultParagraphFont"/>
    <w:rsid w:val="00481BFE"/>
  </w:style>
  <w:style w:type="character" w:customStyle="1" w:styleId="dropcap">
    <w:name w:val="dropcap"/>
    <w:basedOn w:val="DefaultParagraphFont"/>
    <w:rsid w:val="00481BFE"/>
  </w:style>
  <w:style w:type="paragraph" w:customStyle="1" w:styleId="img-circle">
    <w:name w:val="img-circle"/>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481BFE"/>
  </w:style>
  <w:style w:type="character" w:customStyle="1" w:styleId="annotation-link">
    <w:name w:val="annotation-link"/>
    <w:basedOn w:val="DefaultParagraphFont"/>
    <w:rsid w:val="00481BFE"/>
  </w:style>
  <w:style w:type="paragraph" w:customStyle="1" w:styleId="sc-77igqf-0">
    <w:name w:val="sc-77igqf-0"/>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481BFE"/>
  </w:style>
  <w:style w:type="paragraph" w:customStyle="1" w:styleId="mdc-article-paragraph">
    <w:name w:val="mdc-article-paragraph"/>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481BFE"/>
  </w:style>
  <w:style w:type="character" w:customStyle="1" w:styleId="rubricname-fvtemz">
    <w:name w:val="rubricname-fvtemz"/>
    <w:basedOn w:val="DefaultParagraphFont"/>
    <w:rsid w:val="00481BFE"/>
  </w:style>
  <w:style w:type="paragraph" w:customStyle="1" w:styleId="bylinewrapper-jwhrlh">
    <w:name w:val="bylinewrapper-jwhrlh"/>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481BFE"/>
  </w:style>
  <w:style w:type="character" w:customStyle="1" w:styleId="ct-span">
    <w:name w:val="ct-span"/>
    <w:basedOn w:val="DefaultParagraphFont"/>
    <w:rsid w:val="00481BFE"/>
  </w:style>
  <w:style w:type="paragraph" w:customStyle="1" w:styleId="has-dropcap">
    <w:name w:val="has-dropcap"/>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481BFE"/>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481BFE"/>
  </w:style>
  <w:style w:type="paragraph" w:customStyle="1" w:styleId="Emphasis0">
    <w:name w:val="!!_Emphasis"/>
    <w:basedOn w:val="Normal"/>
    <w:uiPriority w:val="8"/>
    <w:qFormat/>
    <w:rsid w:val="00481BF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481BF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81BFE"/>
    <w:rPr>
      <w:b w:val="0"/>
      <w:sz w:val="22"/>
      <w:u w:val="single"/>
    </w:rPr>
  </w:style>
  <w:style w:type="paragraph" w:customStyle="1" w:styleId="sc-eb7bd5f6-0">
    <w:name w:val="sc-eb7bd5f6-0"/>
    <w:basedOn w:val="Normal"/>
    <w:rsid w:val="00481BFE"/>
    <w:pPr>
      <w:spacing w:before="100" w:beforeAutospacing="1" w:after="100" w:afterAutospacing="1"/>
    </w:pPr>
  </w:style>
  <w:style w:type="character" w:customStyle="1" w:styleId="dotcom-ad-text">
    <w:name w:val="dotcom-ad-text"/>
    <w:basedOn w:val="DefaultParagraphFont"/>
    <w:rsid w:val="00481BFE"/>
  </w:style>
  <w:style w:type="paragraph" w:customStyle="1" w:styleId="sc-8d73edac-0">
    <w:name w:val="sc-8d73edac-0"/>
    <w:basedOn w:val="Normal"/>
    <w:rsid w:val="00481BFE"/>
    <w:pPr>
      <w:spacing w:before="100" w:beforeAutospacing="1" w:after="100" w:afterAutospacing="1"/>
    </w:pPr>
  </w:style>
  <w:style w:type="paragraph" w:customStyle="1" w:styleId="has-white-color">
    <w:name w:val="has-white-color"/>
    <w:basedOn w:val="Normal"/>
    <w:rsid w:val="00481BFE"/>
    <w:pPr>
      <w:spacing w:before="100" w:beforeAutospacing="1" w:after="100" w:afterAutospacing="1"/>
    </w:pPr>
  </w:style>
  <w:style w:type="paragraph" w:customStyle="1" w:styleId="wp-caption-text">
    <w:name w:val="wp-caption-text"/>
    <w:basedOn w:val="Normal"/>
    <w:rsid w:val="00481BFE"/>
    <w:pPr>
      <w:spacing w:before="100" w:beforeAutospacing="1" w:after="100" w:afterAutospacing="1"/>
    </w:pPr>
  </w:style>
  <w:style w:type="paragraph" w:customStyle="1" w:styleId="previous">
    <w:name w:val="previous"/>
    <w:basedOn w:val="Normal"/>
    <w:rsid w:val="00481BFE"/>
    <w:pPr>
      <w:spacing w:before="100" w:beforeAutospacing="1" w:after="100" w:afterAutospacing="1"/>
    </w:pPr>
  </w:style>
  <w:style w:type="character" w:customStyle="1" w:styleId="button-alternative-text">
    <w:name w:val="button-alternative-text"/>
    <w:basedOn w:val="DefaultParagraphFont"/>
    <w:rsid w:val="00481BFE"/>
  </w:style>
  <w:style w:type="character" w:customStyle="1" w:styleId="extra-detail-1">
    <w:name w:val="extra-detail-1"/>
    <w:basedOn w:val="DefaultParagraphFont"/>
    <w:rsid w:val="00481BFE"/>
  </w:style>
  <w:style w:type="character" w:customStyle="1" w:styleId="extra-detail-2">
    <w:name w:val="extra-detail-2"/>
    <w:basedOn w:val="DefaultParagraphFont"/>
    <w:rsid w:val="00481BFE"/>
  </w:style>
  <w:style w:type="paragraph" w:customStyle="1" w:styleId="next">
    <w:name w:val="next"/>
    <w:basedOn w:val="Normal"/>
    <w:rsid w:val="00481BFE"/>
    <w:pPr>
      <w:spacing w:before="100" w:beforeAutospacing="1" w:after="100" w:afterAutospacing="1"/>
    </w:pPr>
  </w:style>
  <w:style w:type="character" w:customStyle="1" w:styleId="anchor-text">
    <w:name w:val="anchor-text"/>
    <w:basedOn w:val="DefaultParagraphFont"/>
    <w:rsid w:val="00481BFE"/>
  </w:style>
  <w:style w:type="character" w:customStyle="1" w:styleId="ad-label">
    <w:name w:val="ad-label"/>
    <w:basedOn w:val="DefaultParagraphFont"/>
    <w:rsid w:val="00481BFE"/>
  </w:style>
  <w:style w:type="paragraph" w:customStyle="1" w:styleId="c-paragraph">
    <w:name w:val="c-paragraph"/>
    <w:basedOn w:val="Normal"/>
    <w:rsid w:val="00481BFE"/>
    <w:pPr>
      <w:spacing w:before="100" w:beforeAutospacing="1" w:after="100" w:afterAutospacing="1"/>
    </w:pPr>
  </w:style>
  <w:style w:type="character" w:customStyle="1" w:styleId="c-media-itemcaption">
    <w:name w:val="c-media-item__caption"/>
    <w:basedOn w:val="DefaultParagraphFont"/>
    <w:rsid w:val="00481BFE"/>
  </w:style>
  <w:style w:type="character" w:customStyle="1" w:styleId="c-stack">
    <w:name w:val="c-stack"/>
    <w:basedOn w:val="DefaultParagraphFont"/>
    <w:rsid w:val="00481BFE"/>
  </w:style>
  <w:style w:type="paragraph" w:customStyle="1" w:styleId="bodypara">
    <w:name w:val="body_para"/>
    <w:basedOn w:val="Normal"/>
    <w:rsid w:val="00481BFE"/>
    <w:pPr>
      <w:spacing w:before="100" w:beforeAutospacing="1" w:after="100" w:afterAutospacing="1"/>
    </w:pPr>
  </w:style>
  <w:style w:type="character" w:customStyle="1" w:styleId="-superscript-number">
    <w:name w:val="•-superscript-number"/>
    <w:basedOn w:val="DefaultParagraphFont"/>
    <w:rsid w:val="00481BFE"/>
  </w:style>
  <w:style w:type="character" w:customStyle="1" w:styleId="-no-break">
    <w:name w:val="•-no-break"/>
    <w:basedOn w:val="DefaultParagraphFont"/>
    <w:rsid w:val="00481BFE"/>
  </w:style>
  <w:style w:type="paragraph" w:customStyle="1" w:styleId="pullquote0">
    <w:name w:val="pull_quote"/>
    <w:basedOn w:val="Normal"/>
    <w:rsid w:val="00481BFE"/>
    <w:pPr>
      <w:spacing w:before="100" w:beforeAutospacing="1" w:after="100" w:afterAutospacing="1"/>
    </w:pPr>
  </w:style>
  <w:style w:type="paragraph" w:customStyle="1" w:styleId="dcr-s3ycb2">
    <w:name w:val="dcr-s3ycb2"/>
    <w:basedOn w:val="Normal"/>
    <w:rsid w:val="00481BFE"/>
    <w:pPr>
      <w:spacing w:before="100" w:beforeAutospacing="1" w:after="100" w:afterAutospacing="1"/>
    </w:pPr>
  </w:style>
  <w:style w:type="character" w:customStyle="1" w:styleId="dcr-15rw6c2">
    <w:name w:val="dcr-15rw6c2"/>
    <w:basedOn w:val="DefaultParagraphFont"/>
    <w:rsid w:val="00481BFE"/>
  </w:style>
  <w:style w:type="character" w:customStyle="1" w:styleId="dcr-1ypwo6h">
    <w:name w:val="dcr-1ypwo6h"/>
    <w:basedOn w:val="DefaultParagraphFont"/>
    <w:rsid w:val="00481BFE"/>
  </w:style>
  <w:style w:type="character" w:customStyle="1" w:styleId="dcr-3j53am">
    <w:name w:val="dcr-3j53am"/>
    <w:basedOn w:val="DefaultParagraphFont"/>
    <w:rsid w:val="00481BFE"/>
  </w:style>
  <w:style w:type="character" w:customStyle="1" w:styleId="dcr-194i6pr">
    <w:name w:val="dcr-194i6pr"/>
    <w:basedOn w:val="DefaultParagraphFont"/>
    <w:rsid w:val="00481BFE"/>
  </w:style>
  <w:style w:type="character" w:customStyle="1" w:styleId="dcr-1qvd3m6">
    <w:name w:val="dcr-1qvd3m6"/>
    <w:basedOn w:val="DefaultParagraphFont"/>
    <w:rsid w:val="00481BFE"/>
  </w:style>
  <w:style w:type="paragraph" w:customStyle="1" w:styleId="slick-active">
    <w:name w:val="slick-active"/>
    <w:basedOn w:val="Normal"/>
    <w:rsid w:val="00481BFE"/>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481BFE"/>
  </w:style>
  <w:style w:type="character" w:customStyle="1" w:styleId="alt">
    <w:name w:val="alt"/>
    <w:basedOn w:val="DefaultParagraphFont"/>
    <w:rsid w:val="00481BFE"/>
  </w:style>
  <w:style w:type="paragraph" w:customStyle="1" w:styleId="messagelistitem5126c">
    <w:name w:val="messagelistitem__5126c"/>
    <w:basedOn w:val="Normal"/>
    <w:rsid w:val="00481BFE"/>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481BF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lucy">
    <w:name w:val="analytics---lucy"/>
    <w:basedOn w:val="Normal"/>
    <w:qFormat/>
    <w:rsid w:val="00481BFE"/>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13" Type="http://schemas.openxmlformats.org/officeDocument/2006/relationships/hyperlink" Target="https://www.vox.com/science-and-health/2017/5/22/13768406/mindfulness-meditation-good-for-kids-evidence" TargetMode="External"/><Relationship Id="rId18" Type="http://schemas.openxmlformats.org/officeDocument/2006/relationships/hyperlink" Target="https://www.theguardian.com/lifeandstyle/2019/jun/14/the-mindfulness-conspiracy-capitalist-spiritual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dreads.com/book/show/271249.How_to_Meditate" TargetMode="External"/><Relationship Id="rId17" Type="http://schemas.openxmlformats.org/officeDocument/2006/relationships/hyperlink" Target="https://www.cbc.ca/life/wellness/new-tech-holds-the-promise-of-changing-your-health-the-problem-is-that-sometimes-it-doesn-t-work-well-1.4786566" TargetMode="External"/><Relationship Id="rId2" Type="http://schemas.openxmlformats.org/officeDocument/2006/relationships/numbering" Target="numbering.xml"/><Relationship Id="rId16" Type="http://schemas.openxmlformats.org/officeDocument/2006/relationships/hyperlink" Target="https://doi.org/10.1093/jamia/ocac16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lm.com/blog/about" TargetMode="External"/><Relationship Id="rId5" Type="http://schemas.openxmlformats.org/officeDocument/2006/relationships/webSettings" Target="webSettings.xml"/><Relationship Id="rId15" Type="http://schemas.openxmlformats.org/officeDocument/2006/relationships/hyperlink" Target="https://doi.org/10.1016/j.brat.2023.104421" TargetMode="External"/><Relationship Id="rId10" Type="http://schemas.openxmlformats.org/officeDocument/2006/relationships/hyperlink" Target="https://www.headspace.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tune.com/2016/03/12/meditation-mindfulness-apps/" TargetMode="External"/><Relationship Id="rId14" Type="http://schemas.openxmlformats.org/officeDocument/2006/relationships/hyperlink" Target="https://doi.org/10.1111/camh.125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84</Pages>
  <Words>34574</Words>
  <Characters>197074</Characters>
  <Application>Microsoft Office Word</Application>
  <DocSecurity>0</DocSecurity>
  <Lines>1642</Lines>
  <Paragraphs>462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2</cp:revision>
  <dcterms:created xsi:type="dcterms:W3CDTF">2025-09-14T13:27:00Z</dcterms:created>
  <dcterms:modified xsi:type="dcterms:W3CDTF">2025-09-14T13:30:00Z</dcterms:modified>
</cp:coreProperties>
</file>