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202E" w14:textId="77777777" w:rsidR="00FD6F31" w:rsidRDefault="00FD6F31" w:rsidP="00FD6F31">
      <w:pPr>
        <w:pStyle w:val="Heading1"/>
      </w:pPr>
      <w:bookmarkStart w:id="0" w:name="_Hlk207480977"/>
      <w:r>
        <w:t>1AC---Federal CBAs (BP, UK)</w:t>
      </w:r>
    </w:p>
    <w:p w14:paraId="120049F3" w14:textId="77777777" w:rsidR="00FD6F31" w:rsidRDefault="00FD6F31" w:rsidP="00FD6F31">
      <w:pPr>
        <w:pStyle w:val="Heading2"/>
      </w:pPr>
      <w:r>
        <w:lastRenderedPageBreak/>
        <w:t>1AC</w:t>
      </w:r>
    </w:p>
    <w:p w14:paraId="30219C76" w14:textId="77777777" w:rsidR="00FD6F31" w:rsidRDefault="00FD6F31" w:rsidP="00FD6F31">
      <w:pPr>
        <w:pStyle w:val="Heading3"/>
      </w:pPr>
      <w:r>
        <w:lastRenderedPageBreak/>
        <w:t>ADV---BUREAUCRACY</w:t>
      </w:r>
    </w:p>
    <w:p w14:paraId="147C22A7" w14:textId="77777777" w:rsidR="00FD6F31" w:rsidRPr="000608F6" w:rsidRDefault="00FD6F31" w:rsidP="00FD6F31"/>
    <w:p w14:paraId="794A1497" w14:textId="77777777" w:rsidR="00FD6F31" w:rsidRDefault="00FD6F31" w:rsidP="00FD6F31">
      <w:pPr>
        <w:pStyle w:val="Heading4"/>
      </w:pPr>
      <w:r>
        <w:t xml:space="preserve">Advantage 1 is the </w:t>
      </w:r>
      <w:r>
        <w:rPr>
          <w:u w:val="single"/>
        </w:rPr>
        <w:t>BUREAUCRACY</w:t>
      </w:r>
      <w:r w:rsidRPr="001817C2">
        <w:t>.</w:t>
      </w:r>
    </w:p>
    <w:p w14:paraId="2A04E057" w14:textId="77777777" w:rsidR="00FD6F31" w:rsidRPr="00B552BB" w:rsidRDefault="00FD6F31" w:rsidP="00FD6F31"/>
    <w:p w14:paraId="181F2A45" w14:textId="77777777" w:rsidR="00FD6F31" w:rsidRPr="00D12926" w:rsidRDefault="00FD6F31" w:rsidP="00FD6F31">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7EA56989" w14:textId="77777777" w:rsidR="00FD6F31" w:rsidRPr="003F4DC9" w:rsidRDefault="00FD6F31" w:rsidP="00FD6F31">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ACEB01F" w14:textId="77777777" w:rsidR="00FD6F31" w:rsidRPr="00120BA3" w:rsidRDefault="00FD6F31" w:rsidP="00FD6F31">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64758C5" w14:textId="77777777" w:rsidR="00FD6F31" w:rsidRPr="00115290" w:rsidRDefault="00FD6F31" w:rsidP="00FD6F31">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0A2570A9" w14:textId="77777777" w:rsidR="00FD6F31" w:rsidRPr="00115290" w:rsidRDefault="00FD6F31" w:rsidP="00FD6F31">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95FB6DE" w14:textId="77777777" w:rsidR="00FD6F31" w:rsidRPr="00115290" w:rsidRDefault="00FD6F31" w:rsidP="00FD6F31">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47F75AAF" w14:textId="77777777" w:rsidR="00FD6F31" w:rsidRPr="00115290" w:rsidRDefault="00FD6F31" w:rsidP="00FD6F31">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75EC4F6" w14:textId="77777777" w:rsidR="00FD6F31" w:rsidRPr="00120BA3" w:rsidRDefault="00FD6F31" w:rsidP="00FD6F31">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9B705F6" w14:textId="77777777" w:rsidR="00FD6F31" w:rsidRPr="00120BA3" w:rsidRDefault="00FD6F31" w:rsidP="00FD6F31">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4D6C53C2" w14:textId="77777777" w:rsidR="00FD6F31" w:rsidRDefault="00FD6F31" w:rsidP="00FD6F31">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FD60574" w14:textId="77777777" w:rsidR="00FD6F31" w:rsidRPr="00120BA3" w:rsidRDefault="00FD6F31" w:rsidP="00FD6F31">
      <w:pPr>
        <w:rPr>
          <w:sz w:val="16"/>
        </w:rPr>
      </w:pPr>
    </w:p>
    <w:p w14:paraId="609C1405" w14:textId="77777777" w:rsidR="00FD6F31" w:rsidRDefault="00FD6F31" w:rsidP="00FD6F31">
      <w:pPr>
        <w:pStyle w:val="Heading4"/>
      </w:pPr>
      <w:r>
        <w:t xml:space="preserve">That </w:t>
      </w:r>
      <w:r w:rsidRPr="00C92213">
        <w:rPr>
          <w:u w:val="single"/>
        </w:rPr>
        <w:t>collapses</w:t>
      </w:r>
      <w:r>
        <w:t xml:space="preserve"> the bureaucracy:</w:t>
      </w:r>
    </w:p>
    <w:p w14:paraId="5EB8FEB2" w14:textId="77777777" w:rsidR="00FD6F31" w:rsidRPr="001320D8" w:rsidRDefault="00FD6F31" w:rsidP="00FD6F31"/>
    <w:p w14:paraId="7A0FEEAB" w14:textId="77777777" w:rsidR="00FD6F31" w:rsidRDefault="00FD6F31" w:rsidP="00FD6F31">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50440790" w14:textId="77777777" w:rsidR="00FD6F31" w:rsidRDefault="00FD6F31" w:rsidP="00FD6F31">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CE2F94D" w14:textId="77777777" w:rsidR="00FD6F31" w:rsidRPr="008E7A5E" w:rsidRDefault="00FD6F31" w:rsidP="00FD6F31">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A82DE96" w14:textId="77777777" w:rsidR="00FD6F31" w:rsidRPr="008E7A5E" w:rsidRDefault="00FD6F31" w:rsidP="00FD6F31">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59A1CB46" w14:textId="77777777" w:rsidR="00FD6F31" w:rsidRPr="008E7A5E" w:rsidRDefault="00FD6F31" w:rsidP="00FD6F31">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F0031C5" w14:textId="77777777" w:rsidR="00FD6F31" w:rsidRPr="008E7A5E" w:rsidRDefault="00FD6F31" w:rsidP="00FD6F31">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5821747" w14:textId="77777777" w:rsidR="00FD6F31" w:rsidRPr="008E7A5E" w:rsidRDefault="00FD6F31" w:rsidP="00FD6F31">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AC3C7EC" w14:textId="77777777" w:rsidR="00FD6F31" w:rsidRPr="008E7A5E" w:rsidRDefault="00FD6F31" w:rsidP="00FD6F31">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3D98D5D" w14:textId="77777777" w:rsidR="00FD6F31" w:rsidRDefault="00FD6F31" w:rsidP="00FD6F31">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C110073" w14:textId="77777777" w:rsidR="00FD6F31" w:rsidRDefault="00FD6F31" w:rsidP="00FD6F31">
      <w:pPr>
        <w:rPr>
          <w:sz w:val="16"/>
        </w:rPr>
      </w:pPr>
    </w:p>
    <w:p w14:paraId="634B298C" w14:textId="77777777" w:rsidR="00FD6F31" w:rsidRPr="00DE5D66" w:rsidRDefault="00FD6F31" w:rsidP="00FD6F31">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585BDBE" w14:textId="77777777" w:rsidR="00FD6F31" w:rsidRPr="001474AE" w:rsidRDefault="00FD6F31" w:rsidP="00FD6F31">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6CD12B8" w14:textId="77777777" w:rsidR="00FD6F31" w:rsidRPr="00B623DC" w:rsidRDefault="00FD6F31" w:rsidP="00FD6F31">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0453D784" w14:textId="77777777" w:rsidR="00FD6F31" w:rsidRPr="00B623DC" w:rsidRDefault="00FD6F31" w:rsidP="00FD6F31">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1F7F9F0C" w14:textId="77777777" w:rsidR="00FD6F31" w:rsidRPr="00B623DC" w:rsidRDefault="00FD6F31" w:rsidP="00FD6F31">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7E055CC2" w14:textId="77777777" w:rsidR="00FD6F31" w:rsidRPr="00B623DC" w:rsidRDefault="00FD6F31" w:rsidP="00FD6F31">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EC470AB" w14:textId="77777777" w:rsidR="00FD6F31" w:rsidRPr="00B623DC" w:rsidRDefault="00FD6F31" w:rsidP="00FD6F31">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1232311" w14:textId="77777777" w:rsidR="00FD6F31" w:rsidRPr="00B623DC" w:rsidRDefault="00FD6F31" w:rsidP="00FD6F31">
      <w:pPr>
        <w:rPr>
          <w:sz w:val="16"/>
        </w:rPr>
      </w:pPr>
      <w:r w:rsidRPr="00B623DC">
        <w:rPr>
          <w:sz w:val="16"/>
        </w:rPr>
        <w:t>Grants stop flowing to libraries and museums, period, right? When you let every single person at USAID go, what happens? Life-saving aid doesn't get delivered.</w:t>
      </w:r>
    </w:p>
    <w:p w14:paraId="7C051FEF" w14:textId="77777777" w:rsidR="00FD6F31" w:rsidRPr="00B623DC" w:rsidRDefault="00FD6F31" w:rsidP="00FD6F31">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6BA70F14" w14:textId="77777777" w:rsidR="00FD6F31" w:rsidRPr="00B623DC" w:rsidRDefault="00FD6F31" w:rsidP="00FD6F31">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2FA6AD4" w14:textId="77777777" w:rsidR="00FD6F31" w:rsidRPr="00B623DC" w:rsidRDefault="00FD6F31" w:rsidP="00FD6F31">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5BE10488" w14:textId="77777777" w:rsidR="00FD6F31" w:rsidRPr="00B623DC" w:rsidRDefault="00FD6F31" w:rsidP="00FD6F31">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277B41E" w14:textId="77777777" w:rsidR="00FD6F31" w:rsidRPr="00B623DC" w:rsidRDefault="00FD6F31" w:rsidP="00FD6F31">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545C428" w14:textId="77777777" w:rsidR="00FD6F31" w:rsidRPr="00B623DC" w:rsidRDefault="00FD6F31" w:rsidP="00FD6F31">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0830388" w14:textId="77777777" w:rsidR="00FD6F31" w:rsidRPr="00B623DC" w:rsidRDefault="00FD6F31" w:rsidP="00FD6F31">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D2B3972" w14:textId="77777777" w:rsidR="00FD6F31" w:rsidRPr="00B623DC" w:rsidRDefault="00FD6F31" w:rsidP="00FD6F31">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E47975E" w14:textId="77777777" w:rsidR="00FD6F31" w:rsidRPr="00B623DC" w:rsidRDefault="00FD6F31" w:rsidP="00FD6F31">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B86C4FE" w14:textId="77777777" w:rsidR="00FD6F31" w:rsidRPr="00B623DC" w:rsidRDefault="00FD6F31" w:rsidP="00FD6F31">
      <w:pPr>
        <w:rPr>
          <w:sz w:val="16"/>
        </w:rPr>
      </w:pPr>
      <w:r w:rsidRPr="00B623DC">
        <w:rPr>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C4027ED" w14:textId="77777777" w:rsidR="00FD6F31" w:rsidRPr="00B623DC" w:rsidRDefault="00FD6F31" w:rsidP="00FD6F31">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24489F44" w14:textId="77777777" w:rsidR="00FD6F31" w:rsidRDefault="00FD6F31" w:rsidP="00FD6F31">
      <w:pPr>
        <w:rPr>
          <w:sz w:val="16"/>
        </w:rPr>
      </w:pPr>
    </w:p>
    <w:p w14:paraId="1112CA53" w14:textId="77777777" w:rsidR="00FD6F31" w:rsidRPr="00440AE1" w:rsidRDefault="00FD6F31" w:rsidP="00FD6F31">
      <w:pPr>
        <w:rPr>
          <w:sz w:val="16"/>
        </w:rPr>
      </w:pPr>
    </w:p>
    <w:p w14:paraId="18E884BB" w14:textId="77777777" w:rsidR="00FD6F31" w:rsidRDefault="00FD6F31" w:rsidP="00FD6F31">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2B38C4B7" w14:textId="77777777" w:rsidR="00FD6F31" w:rsidRPr="00D42FFE" w:rsidRDefault="00FD6F31" w:rsidP="00FD6F31">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3BDF5E99" w14:textId="77777777" w:rsidR="00FD6F31" w:rsidRPr="00D42FFE" w:rsidRDefault="00FD6F31" w:rsidP="00FD6F31">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033CDD51" w14:textId="77777777" w:rsidR="00FD6F31" w:rsidRPr="00D42FFE" w:rsidRDefault="00FD6F31" w:rsidP="00FD6F31">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510315B6" w14:textId="77777777" w:rsidR="00FD6F31" w:rsidRPr="00D42FFE" w:rsidRDefault="00FD6F31" w:rsidP="00FD6F31">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E64C42D" w14:textId="77777777" w:rsidR="00FD6F31" w:rsidRPr="00D42FFE" w:rsidRDefault="00FD6F31" w:rsidP="00FD6F31">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AC6FA1D" w14:textId="77777777" w:rsidR="00FD6F31" w:rsidRDefault="00FD6F31" w:rsidP="00FD6F31">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w:t>
      </w:r>
      <w:r w:rsidRPr="00D42FFE">
        <w:rPr>
          <w:sz w:val="16"/>
        </w:rPr>
        <w:lastRenderedPageBreak/>
        <w:t xml:space="preserve">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3E762FD5" w14:textId="77777777" w:rsidR="00FD6F31" w:rsidRPr="00690DA1" w:rsidRDefault="00FD6F31" w:rsidP="00FD6F31">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715DD9D" w14:textId="77777777" w:rsidR="00FD6F31" w:rsidRPr="00CA2BF7" w:rsidRDefault="00FD6F31" w:rsidP="00FD6F3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CE3A4B3" w14:textId="77777777" w:rsidR="00FD6F31" w:rsidRPr="00A41B4D" w:rsidRDefault="00FD6F31" w:rsidP="00FD6F31">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443270F8" w14:textId="77777777" w:rsidR="00FD6F31" w:rsidRPr="00A41B4D" w:rsidRDefault="00FD6F31" w:rsidP="00FD6F31">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E24C35E" w14:textId="77777777" w:rsidR="00FD6F31" w:rsidRDefault="00FD6F31" w:rsidP="00FD6F31">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4367CEDB" w14:textId="77777777" w:rsidR="00FD6F31" w:rsidRDefault="00FD6F31" w:rsidP="00FD6F31">
      <w:pPr>
        <w:pStyle w:val="Heading4"/>
      </w:pPr>
      <w:r>
        <w:lastRenderedPageBreak/>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00777C02" w14:textId="77777777" w:rsidR="00FD6F31" w:rsidRPr="00317EAD" w:rsidRDefault="00FD6F31" w:rsidP="00FD6F3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2DD010B" w14:textId="77777777" w:rsidR="00FD6F31" w:rsidRPr="00A41B4D" w:rsidRDefault="00FD6F31" w:rsidP="00FD6F31">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37DABD5" w14:textId="77777777" w:rsidR="00FD6F31" w:rsidRPr="00A41B4D" w:rsidRDefault="00FD6F31" w:rsidP="00FD6F31">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735EF7E" w14:textId="77777777" w:rsidR="00FD6F31" w:rsidRPr="00A41B4D" w:rsidRDefault="00FD6F31" w:rsidP="00FD6F31">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B318F83" w14:textId="77777777" w:rsidR="00FD6F31" w:rsidRPr="00A41B4D" w:rsidRDefault="00FD6F31" w:rsidP="00FD6F31">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75B6D28" w14:textId="77777777" w:rsidR="00FD6F31" w:rsidRPr="00A41B4D" w:rsidRDefault="00FD6F31" w:rsidP="00FD6F31">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97765D4" w14:textId="77777777" w:rsidR="00FD6F31" w:rsidRPr="000605AD" w:rsidRDefault="00FD6F31" w:rsidP="00FD6F31">
      <w:r w:rsidRPr="000605AD">
        <w:t>[[[FIGURE 1 OMITTED]]]</w:t>
      </w:r>
    </w:p>
    <w:p w14:paraId="748A6F19" w14:textId="77777777" w:rsidR="00FD6F31" w:rsidRPr="00A41B4D" w:rsidRDefault="00FD6F31" w:rsidP="00FD6F31">
      <w:pPr>
        <w:rPr>
          <w:sz w:val="16"/>
        </w:rPr>
      </w:pPr>
      <w:r w:rsidRPr="009F04A5">
        <w:rPr>
          <w:rStyle w:val="StyleUnderline"/>
        </w:rPr>
        <w:lastRenderedPageBreak/>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DD5004C" w14:textId="77777777" w:rsidR="00FD6F31" w:rsidRPr="00A41B4D" w:rsidRDefault="00FD6F31" w:rsidP="00FD6F31">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F796B4D" w14:textId="77777777" w:rsidR="00FD6F31" w:rsidRPr="00A41B4D" w:rsidRDefault="00FD6F31" w:rsidP="00FD6F31">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0166761" w14:textId="77777777" w:rsidR="00FD6F31" w:rsidRPr="00A41B4D" w:rsidRDefault="00FD6F31" w:rsidP="00FD6F31">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688B833" w14:textId="77777777" w:rsidR="00FD6F31" w:rsidRPr="00A41B4D" w:rsidRDefault="00FD6F31" w:rsidP="00FD6F31">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60F4CB4" w14:textId="77777777" w:rsidR="00FD6F31" w:rsidRPr="005D51A8" w:rsidRDefault="00FD6F31" w:rsidP="00FD6F31">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w:t>
      </w:r>
      <w:r w:rsidRPr="003C769D">
        <w:rPr>
          <w:sz w:val="16"/>
          <w:szCs w:val="16"/>
        </w:rPr>
        <w:lastRenderedPageBreak/>
        <w:t xml:space="preserve">of countries that have faced administrative decline and draw on insights from comparative research on quality of government. </w:t>
      </w:r>
      <w:r w:rsidRPr="003C769D">
        <w:rPr>
          <w:sz w:val="16"/>
          <w:szCs w:val="16"/>
        </w:rPr>
        <w:br/>
      </w:r>
    </w:p>
    <w:p w14:paraId="63FE5680" w14:textId="77777777" w:rsidR="00FD6F31" w:rsidRDefault="00FD6F31" w:rsidP="00FD6F31">
      <w:pPr>
        <w:rPr>
          <w:sz w:val="16"/>
        </w:rPr>
      </w:pPr>
    </w:p>
    <w:p w14:paraId="2F4966C9" w14:textId="77777777" w:rsidR="00FD6F31" w:rsidRDefault="00FD6F31" w:rsidP="00FD6F31">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2DF8F148" w14:textId="77777777" w:rsidR="00FD6F31" w:rsidRPr="00D6318D" w:rsidRDefault="00FD6F31" w:rsidP="00FD6F31">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24D1CD7" w14:textId="77777777" w:rsidR="00FD6F31" w:rsidRPr="00926759" w:rsidRDefault="00FD6F31" w:rsidP="00FD6F31">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23583B19" w14:textId="77777777" w:rsidR="00FD6F31" w:rsidRPr="00926759" w:rsidRDefault="00FD6F31" w:rsidP="00FD6F31">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0AE00381" w14:textId="77777777" w:rsidR="00FD6F31" w:rsidRPr="0079034E" w:rsidRDefault="00FD6F31" w:rsidP="00FD6F31">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4EF32209" w14:textId="77777777" w:rsidR="00FD6F31" w:rsidRPr="0079034E" w:rsidRDefault="00FD6F31" w:rsidP="00FD6F31">
      <w:pPr>
        <w:rPr>
          <w:sz w:val="16"/>
        </w:rPr>
      </w:pPr>
      <w:r w:rsidRPr="0079034E">
        <w:rPr>
          <w:sz w:val="16"/>
        </w:rPr>
        <w:t>It’s worth noting that much of this decline was at the federal level. State and local governments employ a lot of people in public education and policing, which are both harder to cut:</w:t>
      </w:r>
    </w:p>
    <w:p w14:paraId="606D999F" w14:textId="77777777" w:rsidR="00FD6F31" w:rsidRPr="0079034E" w:rsidRDefault="00FD6F31" w:rsidP="00FD6F31">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67AB473F" w14:textId="77777777" w:rsidR="00FD6F31" w:rsidRPr="00926759" w:rsidRDefault="00FD6F31" w:rsidP="00FD6F31">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30D9179A" w14:textId="77777777" w:rsidR="00FD6F31" w:rsidRPr="00926759" w:rsidRDefault="00FD6F31" w:rsidP="00FD6F31">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136B2F03" w14:textId="77777777" w:rsidR="00FD6F31" w:rsidRPr="00926759" w:rsidRDefault="00FD6F31" w:rsidP="00FD6F31">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11F7452F" w14:textId="77777777" w:rsidR="00FD6F31" w:rsidRPr="00926759" w:rsidRDefault="00FD6F31" w:rsidP="00FD6F31">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5625CD4D" w14:textId="77777777" w:rsidR="00FD6F31" w:rsidRPr="00926759" w:rsidRDefault="00FD6F31" w:rsidP="00FD6F31">
      <w:pPr>
        <w:rPr>
          <w:sz w:val="16"/>
        </w:rPr>
      </w:pPr>
      <w:r w:rsidRPr="00926759">
        <w:rPr>
          <w:sz w:val="16"/>
        </w:rPr>
        <w:t>This is in concert with Tyler Cowen’s concept of “state capacity libertarianism”, which he outlined in January 2020 as an alternative to traditional libertarianism or classical liberalism.</w:t>
      </w:r>
    </w:p>
    <w:p w14:paraId="0341E9C7" w14:textId="77777777" w:rsidR="00FD6F31" w:rsidRPr="00926759" w:rsidRDefault="00FD6F31" w:rsidP="00FD6F31">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12B232DD" w14:textId="77777777" w:rsidR="00FD6F31" w:rsidRPr="00821E94" w:rsidRDefault="00FD6F31" w:rsidP="00FD6F31">
      <w:r>
        <w:t>[[[</w:t>
      </w:r>
      <w:r w:rsidRPr="00821E94">
        <w:t>[Post omitted]</w:t>
      </w:r>
      <w:r>
        <w:t>]]]</w:t>
      </w:r>
    </w:p>
    <w:p w14:paraId="59560B46" w14:textId="77777777" w:rsidR="00FD6F31" w:rsidRPr="00926759" w:rsidRDefault="00FD6F31" w:rsidP="00FD6F31">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54FB55BE" w14:textId="77777777" w:rsidR="00FD6F31" w:rsidRPr="00926759" w:rsidRDefault="00FD6F31" w:rsidP="00FD6F31">
      <w:pPr>
        <w:rPr>
          <w:sz w:val="16"/>
        </w:rPr>
      </w:pPr>
      <w:r w:rsidRPr="00926759">
        <w:rPr>
          <w:sz w:val="16"/>
        </w:rPr>
        <w:t>Bureaucrats vs. NEPA</w:t>
      </w:r>
    </w:p>
    <w:p w14:paraId="491547A5" w14:textId="77777777" w:rsidR="00FD6F31" w:rsidRPr="00926759" w:rsidRDefault="00FD6F31" w:rsidP="00FD6F31">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506A54D0" w14:textId="77777777" w:rsidR="00FD6F31" w:rsidRPr="00926759" w:rsidRDefault="00FD6F31" w:rsidP="00FD6F31">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1A44A188" w14:textId="77777777" w:rsidR="00FD6F31" w:rsidRPr="00926759" w:rsidRDefault="00FD6F31" w:rsidP="00FD6F31">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55F59C72" w14:textId="77777777" w:rsidR="00FD6F31" w:rsidRPr="00926759" w:rsidRDefault="00FD6F31" w:rsidP="00FD6F31">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4A7FAA8A" w14:textId="77777777" w:rsidR="00FD6F31" w:rsidRPr="00926759" w:rsidRDefault="00FD6F31" w:rsidP="00FD6F31">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1EBE43E8" w14:textId="77777777" w:rsidR="00FD6F31" w:rsidRPr="00926759" w:rsidRDefault="00FD6F31" w:rsidP="00FD6F31">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43FD19C" w14:textId="77777777" w:rsidR="00FD6F31" w:rsidRPr="00926759" w:rsidRDefault="00FD6F31" w:rsidP="00FD6F31">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F58F53D" w14:textId="77777777" w:rsidR="00FD6F31" w:rsidRPr="00926759" w:rsidRDefault="00FD6F31" w:rsidP="00FD6F31">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2C4D50A" w14:textId="77777777" w:rsidR="00FD6F31" w:rsidRPr="00926759" w:rsidRDefault="00FD6F31" w:rsidP="00FD6F31">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42DBD18" w14:textId="77777777" w:rsidR="00FD6F31" w:rsidRPr="00926759" w:rsidRDefault="00FD6F31" w:rsidP="00FD6F31">
      <w:pPr>
        <w:rPr>
          <w:sz w:val="16"/>
        </w:rPr>
      </w:pPr>
      <w:r w:rsidRPr="00926759">
        <w:rPr>
          <w:sz w:val="16"/>
        </w:rPr>
        <w:t>Bureaucrats vs. nonprofits and consultants</w:t>
      </w:r>
    </w:p>
    <w:p w14:paraId="29BC211B" w14:textId="77777777" w:rsidR="00FD6F31" w:rsidRPr="00926759" w:rsidRDefault="00FD6F31" w:rsidP="00FD6F31">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14EC50D" w14:textId="77777777" w:rsidR="00FD6F31" w:rsidRPr="00821E94" w:rsidRDefault="00FD6F31" w:rsidP="00FD6F31">
      <w:r>
        <w:t>[[</w:t>
      </w:r>
      <w:r w:rsidRPr="00821E94">
        <w:t>[Post omitted]</w:t>
      </w:r>
      <w:r>
        <w:t>]]</w:t>
      </w:r>
    </w:p>
    <w:p w14:paraId="35EA5F10" w14:textId="77777777" w:rsidR="00FD6F31" w:rsidRPr="00535EF2" w:rsidRDefault="00FD6F31" w:rsidP="00FD6F31">
      <w:pPr>
        <w:rPr>
          <w:sz w:val="16"/>
        </w:rPr>
      </w:pPr>
      <w:r w:rsidRPr="00535EF2">
        <w:rPr>
          <w:sz w:val="16"/>
        </w:rPr>
        <w:t>Some excerpts from that post:</w:t>
      </w:r>
    </w:p>
    <w:p w14:paraId="7B4DAC65" w14:textId="77777777" w:rsidR="00FD6F31" w:rsidRPr="00535EF2" w:rsidRDefault="00FD6F31" w:rsidP="00FD6F31">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6DDB98BF" w14:textId="77777777" w:rsidR="00FD6F31" w:rsidRPr="00535EF2" w:rsidRDefault="00FD6F31" w:rsidP="00FD6F31">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C7FD38C" w14:textId="77777777" w:rsidR="00FD6F31" w:rsidRPr="00535EF2" w:rsidRDefault="00FD6F31" w:rsidP="00FD6F31">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6EE35495" w14:textId="77777777" w:rsidR="00FD6F31" w:rsidRPr="00535EF2" w:rsidRDefault="00FD6F31" w:rsidP="00FD6F31">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2230D736" w14:textId="77777777" w:rsidR="00FD6F31" w:rsidRPr="00821E94" w:rsidRDefault="00FD6F31" w:rsidP="00FD6F31">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46BCE87E" w14:textId="77777777" w:rsidR="00FD6F31" w:rsidRPr="00821E94" w:rsidRDefault="00FD6F31" w:rsidP="00FD6F31">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82FF440" w14:textId="77777777" w:rsidR="00FD6F31" w:rsidRPr="00821E94" w:rsidRDefault="00FD6F31" w:rsidP="00FD6F31">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2BA2A38" w14:textId="77777777" w:rsidR="00FD6F31" w:rsidRPr="00821E94" w:rsidRDefault="00FD6F31" w:rsidP="00FD6F31">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7AF2808E" w14:textId="77777777" w:rsidR="00FD6F31" w:rsidRPr="00821E94" w:rsidRDefault="00FD6F31" w:rsidP="00FD6F31">
      <w:pPr>
        <w:ind w:left="720"/>
        <w:rPr>
          <w:sz w:val="16"/>
        </w:rPr>
      </w:pPr>
      <w:r w:rsidRPr="00821E94">
        <w:rPr>
          <w:sz w:val="16"/>
        </w:rPr>
        <w:t>“This is not to cast aspersions on anyone, but I am truly concerned that we are paying for a service that they’re not able to provide,” Stefani said at Tuesday’s hearing.</w:t>
      </w:r>
    </w:p>
    <w:p w14:paraId="443ABC19" w14:textId="77777777" w:rsidR="00FD6F31" w:rsidRPr="00535EF2" w:rsidRDefault="00FD6F31" w:rsidP="00FD6F31">
      <w:pPr>
        <w:rPr>
          <w:sz w:val="16"/>
        </w:rPr>
      </w:pPr>
      <w:r w:rsidRPr="00535EF2">
        <w:rPr>
          <w:sz w:val="16"/>
        </w:rPr>
        <w:lastRenderedPageBreak/>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1C4EF64F" w14:textId="77777777" w:rsidR="00FD6F31" w:rsidRPr="00535EF2" w:rsidRDefault="00FD6F31" w:rsidP="00FD6F31">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1C4BE568" w14:textId="77777777" w:rsidR="00FD6F31" w:rsidRPr="00535EF2" w:rsidRDefault="00FD6F31" w:rsidP="00FD6F31">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26AC7CCE" w14:textId="77777777" w:rsidR="00FD6F31" w:rsidRPr="00821E94" w:rsidRDefault="00FD6F31" w:rsidP="00FD6F31">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423CC340" w14:textId="77777777" w:rsidR="00FD6F31" w:rsidRPr="00821E94" w:rsidRDefault="00FD6F31" w:rsidP="00FD6F31">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01B54FA" w14:textId="77777777" w:rsidR="00FD6F31" w:rsidRPr="0000486C" w:rsidRDefault="00FD6F31" w:rsidP="00FD6F31">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2397D5C9" w14:textId="77777777" w:rsidR="00FD6F31" w:rsidRPr="0000486C" w:rsidRDefault="00FD6F31" w:rsidP="00FD6F31">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2F14721" w14:textId="77777777" w:rsidR="00FD6F31" w:rsidRPr="0079034E" w:rsidRDefault="00FD6F31" w:rsidP="00FD6F31">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4D427EED" w14:textId="77777777" w:rsidR="00FD6F31" w:rsidRPr="0079034E" w:rsidRDefault="00FD6F31" w:rsidP="00FD6F31">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B0C1DF2" w14:textId="77777777" w:rsidR="00FD6F31" w:rsidRPr="0000486C" w:rsidRDefault="00FD6F31" w:rsidP="00FD6F31">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6AE58A34" w14:textId="77777777" w:rsidR="00FD6F31" w:rsidRPr="0000486C" w:rsidRDefault="00FD6F31" w:rsidP="00FD6F31">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2F3DD10" w14:textId="77777777" w:rsidR="00FD6F31" w:rsidRPr="00B9685B" w:rsidRDefault="00FD6F31" w:rsidP="00FD6F31">
      <w:pPr>
        <w:rPr>
          <w:sz w:val="16"/>
        </w:rPr>
      </w:pPr>
      <w:r w:rsidRPr="00B9685B">
        <w:rPr>
          <w:sz w:val="16"/>
        </w:rPr>
        <w:t>Preparing for the next threat</w:t>
      </w:r>
    </w:p>
    <w:p w14:paraId="60745F24" w14:textId="77777777" w:rsidR="00FD6F31" w:rsidRPr="00B9685B" w:rsidRDefault="00FD6F31" w:rsidP="00FD6F31">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B72C7FD" w14:textId="77777777" w:rsidR="00FD6F31" w:rsidRPr="00B9685B" w:rsidRDefault="00FD6F31" w:rsidP="00FD6F31">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2D6F1292" w14:textId="77777777" w:rsidR="00FD6F31" w:rsidRPr="00B9685B" w:rsidRDefault="00FD6F31" w:rsidP="00FD6F31">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92846D4" w14:textId="77777777" w:rsidR="00FD6F31" w:rsidRPr="00B9685B" w:rsidRDefault="00FD6F31" w:rsidP="00FD6F31">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931FA0C" w14:textId="77777777" w:rsidR="00FD6F31" w:rsidRPr="00B9685B" w:rsidRDefault="00FD6F31" w:rsidP="00FD6F31">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D527FB1" w14:textId="77777777" w:rsidR="00FD6F31" w:rsidRPr="00B9685B" w:rsidRDefault="00FD6F31" w:rsidP="00FD6F31">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0F98144" w14:textId="77777777" w:rsidR="00FD6F31" w:rsidRDefault="00FD6F31" w:rsidP="00FD6F31">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EE0F0FC" w14:textId="77777777" w:rsidR="00FD6F31" w:rsidRDefault="00FD6F31" w:rsidP="00FD6F31"/>
    <w:p w14:paraId="0689C0F4" w14:textId="77777777" w:rsidR="00FD6F31" w:rsidRDefault="00FD6F31" w:rsidP="00FD6F31">
      <w:pPr>
        <w:pStyle w:val="Heading4"/>
      </w:pPr>
      <w:r>
        <w:lastRenderedPageBreak/>
        <w:t xml:space="preserve">All three risks are </w:t>
      </w:r>
      <w:r w:rsidRPr="00AE6EEB">
        <w:rPr>
          <w:u w:val="single"/>
        </w:rPr>
        <w:t>independently existential</w:t>
      </w:r>
      <w:r>
        <w:t>:</w:t>
      </w:r>
    </w:p>
    <w:p w14:paraId="6DBBF61A" w14:textId="77777777" w:rsidR="00FD6F31" w:rsidRPr="00B9685B" w:rsidRDefault="00FD6F31" w:rsidP="00FD6F31">
      <w:pPr>
        <w:rPr>
          <w:sz w:val="16"/>
        </w:rPr>
      </w:pPr>
    </w:p>
    <w:p w14:paraId="5EDD3CC1" w14:textId="77777777" w:rsidR="00FD6F31" w:rsidRPr="00C37327" w:rsidRDefault="00FD6F31" w:rsidP="00FD6F31">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687094F3" w14:textId="77777777" w:rsidR="00FD6F31" w:rsidRPr="00C37327" w:rsidRDefault="00FD6F31" w:rsidP="00FD6F31">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20F0A24" w14:textId="77777777" w:rsidR="00FD6F31" w:rsidRPr="00C37327" w:rsidRDefault="00FD6F31" w:rsidP="00FD6F31">
      <w:pPr>
        <w:tabs>
          <w:tab w:val="left" w:pos="2687"/>
        </w:tabs>
      </w:pPr>
      <w:r w:rsidRPr="00C37327">
        <w:t xml:space="preserve">Chi Xu, Professor of Ecology at </w:t>
      </w:r>
      <w:r w:rsidRPr="00C37327">
        <w:rPr>
          <w:rFonts w:hint="eastAsia"/>
        </w:rPr>
        <w:t>Nanjing University</w:t>
      </w:r>
      <w:r w:rsidRPr="00C37327">
        <w:t>.</w:t>
      </w:r>
    </w:p>
    <w:p w14:paraId="5604D514" w14:textId="77777777" w:rsidR="00FD6F31" w:rsidRPr="00C37327" w:rsidRDefault="00FD6F31" w:rsidP="00FD6F31">
      <w:pPr>
        <w:tabs>
          <w:tab w:val="left" w:pos="2687"/>
        </w:tabs>
      </w:pPr>
      <w:r w:rsidRPr="00C37327">
        <w:t>Timothy A. Kohler, Professor of Anthropology at Washington State University, Fellow at the Research Institute for Humanity and Nature.</w:t>
      </w:r>
    </w:p>
    <w:p w14:paraId="126F3D7B" w14:textId="77777777" w:rsidR="00FD6F31" w:rsidRPr="00C37327" w:rsidRDefault="00FD6F31" w:rsidP="00FD6F31">
      <w:r w:rsidRPr="00C37327">
        <w:t>Tim Lenton, Professor of Earth Science at University of Exeter, PhD, University of East Anglia.</w:t>
      </w:r>
    </w:p>
    <w:p w14:paraId="509649A9" w14:textId="77777777" w:rsidR="00FD6F31" w:rsidRPr="00C37327" w:rsidRDefault="00FD6F31" w:rsidP="00FD6F31">
      <w:r w:rsidRPr="00C37327">
        <w:t xml:space="preserve">Jens-Christian Svenning, Professor in the Department of Bioscience at Aarhus University. </w:t>
      </w:r>
    </w:p>
    <w:p w14:paraId="3094B827" w14:textId="77777777" w:rsidR="00FD6F31" w:rsidRPr="00C37327" w:rsidRDefault="00FD6F31" w:rsidP="00FD6F31">
      <w:r w:rsidRPr="00C37327">
        <w:t>Marten Scheffer, Professor at Wageningen University.</w:t>
      </w:r>
    </w:p>
    <w:p w14:paraId="54698F40" w14:textId="77777777" w:rsidR="00FD6F31" w:rsidRPr="00C37327" w:rsidRDefault="00FD6F31" w:rsidP="00FD6F31">
      <w:r w:rsidRPr="00C37327">
        <w:t>Nicole D. Miranda, Professor of Engineering Science at the University of Oxford.</w:t>
      </w:r>
    </w:p>
    <w:p w14:paraId="70A97758" w14:textId="77777777" w:rsidR="00FD6F31" w:rsidRPr="00C37327" w:rsidRDefault="00FD6F31" w:rsidP="00FD6F31">
      <w:r w:rsidRPr="00C37327">
        <w:t xml:space="preserve">Jesus Lizana, Associate Professor in Engineering Science at the University of Oxford. </w:t>
      </w:r>
    </w:p>
    <w:p w14:paraId="305456CB" w14:textId="77777777" w:rsidR="00FD6F31" w:rsidRPr="00C37327" w:rsidRDefault="00FD6F31" w:rsidP="00FD6F31">
      <w:r w:rsidRPr="00C37327">
        <w:t>Sarah Sparrow, Associate Professor in Environmental Impact, University of Oxford.</w:t>
      </w:r>
    </w:p>
    <w:p w14:paraId="2E926BE9" w14:textId="77777777" w:rsidR="00FD6F31" w:rsidRPr="00C37327" w:rsidRDefault="00FD6F31" w:rsidP="00FD6F31">
      <w:r w:rsidRPr="00C37327">
        <w:t xml:space="preserve">Miriam Zachau-Walker, PhD Candidate in Engineering Science. </w:t>
      </w:r>
    </w:p>
    <w:p w14:paraId="42428C08" w14:textId="77777777" w:rsidR="00FD6F31" w:rsidRPr="00C37327" w:rsidRDefault="00FD6F31" w:rsidP="00FD6F31">
      <w:r w:rsidRPr="00C37327">
        <w:t>Peter A.G. Watson, PhD, Senior Lecturer at School of Geographical Sciences at Bristol University.</w:t>
      </w:r>
    </w:p>
    <w:p w14:paraId="0E02E633" w14:textId="77777777" w:rsidR="00FD6F31" w:rsidRPr="00C37327" w:rsidRDefault="00FD6F31" w:rsidP="00FD6F31">
      <w:r w:rsidRPr="00C37327">
        <w:t xml:space="preserve">David C.H. Wallom, Professor in Informatics at Oxford. </w:t>
      </w:r>
    </w:p>
    <w:p w14:paraId="2045FD75" w14:textId="77777777" w:rsidR="00FD6F31" w:rsidRPr="00C37327" w:rsidRDefault="00FD6F31" w:rsidP="00FD6F31">
      <w:r w:rsidRPr="00C37327">
        <w:t xml:space="preserve">Radhika Khosla, PhD, Associate Professor at the School of Geography and the Environment at Oxford. </w:t>
      </w:r>
    </w:p>
    <w:p w14:paraId="38193D8F" w14:textId="77777777" w:rsidR="00FD6F31" w:rsidRPr="00C37327" w:rsidRDefault="00FD6F31" w:rsidP="00FD6F31">
      <w:r w:rsidRPr="00C37327">
        <w:t>Malcolm McCulloch, PhD, Professor of Engineering at Oxford.</w:t>
      </w:r>
    </w:p>
    <w:p w14:paraId="3B5B5870" w14:textId="77777777" w:rsidR="00FD6F31" w:rsidRPr="00C37327" w:rsidRDefault="00FD6F31" w:rsidP="00FD6F31">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A5C9116" w14:textId="77777777" w:rsidR="00FD6F31" w:rsidRPr="00C37327" w:rsidRDefault="00FD6F31" w:rsidP="00FD6F31">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0C36CF03" w14:textId="77777777" w:rsidR="00FD6F31" w:rsidRPr="00C37327" w:rsidRDefault="00FD6F31" w:rsidP="00FD6F31">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DB06DA6" w14:textId="77777777" w:rsidR="00FD6F31" w:rsidRPr="00C37327" w:rsidRDefault="00FD6F31" w:rsidP="00FD6F31">
      <w:pPr>
        <w:rPr>
          <w:sz w:val="12"/>
          <w:szCs w:val="12"/>
        </w:rPr>
      </w:pPr>
      <w:r w:rsidRPr="00C37327">
        <w:rPr>
          <w:sz w:val="12"/>
          <w:szCs w:val="12"/>
        </w:rPr>
        <w:t>Politics</w:t>
      </w:r>
    </w:p>
    <w:p w14:paraId="646B3EB0" w14:textId="77777777" w:rsidR="00FD6F31" w:rsidRPr="00C37327" w:rsidRDefault="00FD6F31" w:rsidP="00FD6F31">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150C76C" w14:textId="77777777" w:rsidR="00FD6F31" w:rsidRPr="00C37327" w:rsidRDefault="00FD6F31" w:rsidP="00FD6F31">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2FF39C7" w14:textId="77777777" w:rsidR="00FD6F31" w:rsidRPr="00C37327" w:rsidRDefault="00FD6F31" w:rsidP="00FD6F31">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4583BF8" w14:textId="77777777" w:rsidR="00FD6F31" w:rsidRPr="00C37327" w:rsidRDefault="00FD6F31" w:rsidP="00FD6F31">
      <w:pPr>
        <w:rPr>
          <w:sz w:val="12"/>
          <w:szCs w:val="12"/>
        </w:rPr>
      </w:pPr>
      <w:r w:rsidRPr="00C37327">
        <w:rPr>
          <w:sz w:val="12"/>
          <w:szCs w:val="12"/>
        </w:rPr>
        <w:t>Consumers</w:t>
      </w:r>
    </w:p>
    <w:p w14:paraId="280172AC" w14:textId="77777777" w:rsidR="00FD6F31" w:rsidRPr="00C37327" w:rsidRDefault="00FD6F31" w:rsidP="00FD6F31">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A98FCFC" w14:textId="77777777" w:rsidR="00FD6F31" w:rsidRPr="00C37327" w:rsidRDefault="00FD6F31" w:rsidP="00FD6F31">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A2E3AD8" w14:textId="77777777" w:rsidR="00FD6F31" w:rsidRPr="00C37327" w:rsidRDefault="00FD6F31" w:rsidP="00FD6F31">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A944E82" w14:textId="77777777" w:rsidR="00FD6F31" w:rsidRPr="00C37327" w:rsidRDefault="00FD6F31" w:rsidP="00FD6F31">
      <w:pPr>
        <w:rPr>
          <w:sz w:val="12"/>
          <w:szCs w:val="12"/>
        </w:rPr>
      </w:pPr>
      <w:r w:rsidRPr="00C37327">
        <w:rPr>
          <w:sz w:val="12"/>
          <w:szCs w:val="12"/>
        </w:rPr>
        <w:t>Business</w:t>
      </w:r>
    </w:p>
    <w:p w14:paraId="46948321" w14:textId="77777777" w:rsidR="00FD6F31" w:rsidRPr="00C37327" w:rsidRDefault="00FD6F31" w:rsidP="00FD6F31">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A7761C7" w14:textId="77777777" w:rsidR="00FD6F31" w:rsidRPr="00C37327" w:rsidRDefault="00FD6F31" w:rsidP="00FD6F31">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0EEF27F" w14:textId="77777777" w:rsidR="00FD6F31" w:rsidRPr="00C37327" w:rsidRDefault="00FD6F31" w:rsidP="00FD6F31">
      <w:pPr>
        <w:rPr>
          <w:sz w:val="12"/>
          <w:szCs w:val="12"/>
        </w:rPr>
      </w:pPr>
      <w:r w:rsidRPr="00C37327">
        <w:rPr>
          <w:sz w:val="12"/>
          <w:szCs w:val="12"/>
        </w:rPr>
        <w:lastRenderedPageBreak/>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9D9DEDB" w14:textId="77777777" w:rsidR="00FD6F31" w:rsidRPr="00C37327" w:rsidRDefault="00FD6F31" w:rsidP="00FD6F31">
      <w:pPr>
        <w:rPr>
          <w:sz w:val="16"/>
          <w:szCs w:val="16"/>
        </w:rPr>
      </w:pPr>
      <w:r w:rsidRPr="00C37327">
        <w:rPr>
          <w:sz w:val="16"/>
          <w:szCs w:val="16"/>
        </w:rPr>
        <w:t>Science</w:t>
      </w:r>
    </w:p>
    <w:p w14:paraId="464766E7" w14:textId="77777777" w:rsidR="00FD6F31" w:rsidRPr="00C37327" w:rsidRDefault="00FD6F31" w:rsidP="00FD6F31">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C43829C" w14:textId="77777777" w:rsidR="00FD6F31" w:rsidRPr="00C37327" w:rsidRDefault="00FD6F31" w:rsidP="00FD6F31">
      <w:pPr>
        <w:rPr>
          <w:sz w:val="12"/>
          <w:szCs w:val="12"/>
        </w:rPr>
      </w:pPr>
      <w:r w:rsidRPr="00C37327">
        <w:rPr>
          <w:sz w:val="12"/>
          <w:szCs w:val="12"/>
        </w:rPr>
        <w:t>2030</w:t>
      </w:r>
    </w:p>
    <w:p w14:paraId="04F67A96" w14:textId="77777777" w:rsidR="00FD6F31" w:rsidRPr="00C37327" w:rsidRDefault="00FD6F31" w:rsidP="00FD6F31">
      <w:pPr>
        <w:rPr>
          <w:sz w:val="12"/>
          <w:szCs w:val="12"/>
        </w:rPr>
      </w:pPr>
      <w:r w:rsidRPr="00C37327">
        <w:rPr>
          <w:sz w:val="12"/>
          <w:szCs w:val="12"/>
        </w:rPr>
        <w:t>Economy and Politics</w:t>
      </w:r>
    </w:p>
    <w:p w14:paraId="7EC96CC8" w14:textId="77777777" w:rsidR="00FD6F31" w:rsidRPr="00C37327" w:rsidRDefault="00FD6F31" w:rsidP="00FD6F31">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05F3FE0" w14:textId="77777777" w:rsidR="00FD6F31" w:rsidRPr="00C37327" w:rsidRDefault="00FD6F31" w:rsidP="00FD6F31">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1223A96" w14:textId="77777777" w:rsidR="00FD6F31" w:rsidRPr="00C37327" w:rsidRDefault="00FD6F31" w:rsidP="00FD6F31">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92E478A" w14:textId="77777777" w:rsidR="00FD6F31" w:rsidRPr="00C37327" w:rsidRDefault="00FD6F31" w:rsidP="00FD6F31">
      <w:pPr>
        <w:rPr>
          <w:sz w:val="12"/>
          <w:szCs w:val="12"/>
        </w:rPr>
      </w:pPr>
      <w:r w:rsidRPr="00C37327">
        <w:rPr>
          <w:sz w:val="12"/>
          <w:szCs w:val="12"/>
        </w:rPr>
        <w:t>Society</w:t>
      </w:r>
    </w:p>
    <w:p w14:paraId="4F7B31B4" w14:textId="77777777" w:rsidR="00FD6F31" w:rsidRPr="00C37327" w:rsidRDefault="00FD6F31" w:rsidP="00FD6F31">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42EA58D" w14:textId="77777777" w:rsidR="00FD6F31" w:rsidRPr="00C37327" w:rsidRDefault="00FD6F31" w:rsidP="00FD6F31">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C91DFEC" w14:textId="77777777" w:rsidR="00FD6F31" w:rsidRPr="00C37327" w:rsidRDefault="00FD6F31" w:rsidP="00FD6F31">
      <w:pPr>
        <w:rPr>
          <w:sz w:val="16"/>
          <w:szCs w:val="16"/>
        </w:rPr>
      </w:pPr>
      <w:r w:rsidRPr="00C37327">
        <w:rPr>
          <w:sz w:val="16"/>
          <w:szCs w:val="16"/>
        </w:rPr>
        <w:t>Climate</w:t>
      </w:r>
    </w:p>
    <w:p w14:paraId="13484870" w14:textId="77777777" w:rsidR="00FD6F31" w:rsidRPr="00C37327" w:rsidRDefault="00FD6F31" w:rsidP="00FD6F31">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570FB326" w14:textId="77777777" w:rsidR="00FD6F31" w:rsidRPr="00C37327" w:rsidRDefault="00FD6F31" w:rsidP="00FD6F31">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0589711" w14:textId="77777777" w:rsidR="00FD6F31" w:rsidRPr="00C37327" w:rsidRDefault="00FD6F31" w:rsidP="00FD6F31">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1A82DFC" w14:textId="77777777" w:rsidR="00FD6F31" w:rsidRPr="00C37327" w:rsidRDefault="00FD6F31" w:rsidP="00FD6F31">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BF8E8FA" w14:textId="77777777" w:rsidR="00FD6F31" w:rsidRPr="00C37327" w:rsidRDefault="00FD6F31" w:rsidP="00FD6F31">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370E7CC9" w14:textId="77777777" w:rsidR="00FD6F31" w:rsidRPr="00C37327" w:rsidRDefault="00FD6F31" w:rsidP="00FD6F31">
      <w:pPr>
        <w:rPr>
          <w:sz w:val="16"/>
          <w:szCs w:val="16"/>
        </w:rPr>
      </w:pPr>
      <w:r w:rsidRPr="00C37327">
        <w:rPr>
          <w:sz w:val="16"/>
          <w:szCs w:val="16"/>
        </w:rPr>
        <w:t>Health</w:t>
      </w:r>
    </w:p>
    <w:p w14:paraId="41D60D2D" w14:textId="77777777" w:rsidR="00FD6F31" w:rsidRPr="00C37327" w:rsidRDefault="00FD6F31" w:rsidP="00FD6F31">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BC44F3D" w14:textId="77777777" w:rsidR="00FD6F31" w:rsidRPr="00C37327" w:rsidRDefault="00FD6F31" w:rsidP="00FD6F31">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520B379" w14:textId="77777777" w:rsidR="00FD6F31" w:rsidRPr="00C37327" w:rsidRDefault="00FD6F31" w:rsidP="00FD6F31">
      <w:pPr>
        <w:rPr>
          <w:sz w:val="16"/>
          <w:szCs w:val="16"/>
        </w:rPr>
      </w:pPr>
      <w:r w:rsidRPr="00C37327">
        <w:rPr>
          <w:sz w:val="16"/>
          <w:szCs w:val="16"/>
        </w:rPr>
        <w:t>2040</w:t>
      </w:r>
    </w:p>
    <w:p w14:paraId="1291FA68" w14:textId="77777777" w:rsidR="00FD6F31" w:rsidRPr="00C37327" w:rsidRDefault="00FD6F31" w:rsidP="00FD6F31">
      <w:pPr>
        <w:rPr>
          <w:sz w:val="16"/>
          <w:szCs w:val="16"/>
        </w:rPr>
      </w:pPr>
      <w:r w:rsidRPr="00C37327">
        <w:rPr>
          <w:sz w:val="16"/>
          <w:szCs w:val="16"/>
        </w:rPr>
        <w:t>Economy</w:t>
      </w:r>
    </w:p>
    <w:p w14:paraId="05402C45" w14:textId="77777777" w:rsidR="00FD6F31" w:rsidRPr="00C37327" w:rsidRDefault="00FD6F31" w:rsidP="00FD6F31">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9EF074C" w14:textId="77777777" w:rsidR="00FD6F31" w:rsidRPr="00C37327" w:rsidRDefault="00FD6F31" w:rsidP="00FD6F31">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31F792E0" w14:textId="77777777" w:rsidR="00FD6F31" w:rsidRPr="00C37327" w:rsidRDefault="00FD6F31" w:rsidP="00FD6F31">
      <w:pPr>
        <w:rPr>
          <w:sz w:val="16"/>
          <w:szCs w:val="16"/>
        </w:rPr>
      </w:pPr>
      <w:r w:rsidRPr="00C37327">
        <w:rPr>
          <w:sz w:val="16"/>
          <w:szCs w:val="16"/>
        </w:rPr>
        <w:t>Consumption</w:t>
      </w:r>
    </w:p>
    <w:p w14:paraId="01CA71EC" w14:textId="77777777" w:rsidR="00FD6F31" w:rsidRPr="00C37327" w:rsidRDefault="00FD6F31" w:rsidP="00FD6F31">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E811658" w14:textId="77777777" w:rsidR="00FD6F31" w:rsidRPr="00C37327" w:rsidRDefault="00FD6F31" w:rsidP="00FD6F31">
      <w:pPr>
        <w:rPr>
          <w:sz w:val="16"/>
          <w:szCs w:val="16"/>
        </w:rPr>
      </w:pPr>
      <w:r w:rsidRPr="00C37327">
        <w:rPr>
          <w:sz w:val="16"/>
          <w:szCs w:val="16"/>
        </w:rPr>
        <w:t>Politics</w:t>
      </w:r>
    </w:p>
    <w:p w14:paraId="4942FCDF" w14:textId="77777777" w:rsidR="00FD6F31" w:rsidRPr="00C37327" w:rsidRDefault="00FD6F31" w:rsidP="00FD6F31">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9EBCBC2" w14:textId="77777777" w:rsidR="00FD6F31" w:rsidRPr="00C37327" w:rsidRDefault="00FD6F31" w:rsidP="00FD6F31">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5F495A9" w14:textId="77777777" w:rsidR="00FD6F31" w:rsidRPr="00C37327" w:rsidRDefault="00FD6F31" w:rsidP="00FD6F31">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31E597A" w14:textId="77777777" w:rsidR="00FD6F31" w:rsidRPr="00C37327" w:rsidRDefault="00FD6F31" w:rsidP="00FD6F31">
      <w:pPr>
        <w:rPr>
          <w:sz w:val="16"/>
          <w:szCs w:val="16"/>
        </w:rPr>
      </w:pPr>
      <w:r w:rsidRPr="00C37327">
        <w:rPr>
          <w:sz w:val="16"/>
          <w:szCs w:val="16"/>
        </w:rPr>
        <w:t>2050</w:t>
      </w:r>
    </w:p>
    <w:p w14:paraId="5E5B5211" w14:textId="77777777" w:rsidR="00FD6F31" w:rsidRPr="00C37327" w:rsidRDefault="00FD6F31" w:rsidP="00FD6F31">
      <w:pPr>
        <w:rPr>
          <w:sz w:val="16"/>
          <w:szCs w:val="16"/>
        </w:rPr>
      </w:pPr>
      <w:r w:rsidRPr="00C37327">
        <w:rPr>
          <w:sz w:val="16"/>
          <w:szCs w:val="16"/>
        </w:rPr>
        <w:t>Rising temperature, rising sea levels, rising migration</w:t>
      </w:r>
    </w:p>
    <w:p w14:paraId="70685194" w14:textId="77777777" w:rsidR="00FD6F31" w:rsidRPr="00C37327" w:rsidRDefault="00FD6F31" w:rsidP="00FD6F31">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6D0EA12F" w14:textId="77777777" w:rsidR="00FD6F31" w:rsidRPr="00C37327" w:rsidRDefault="00FD6F31" w:rsidP="00FD6F31">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54A8308" w14:textId="77777777" w:rsidR="00FD6F31" w:rsidRPr="00C37327" w:rsidRDefault="00FD6F31" w:rsidP="00FD6F31">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7691A697" w14:textId="77777777" w:rsidR="00FD6F31" w:rsidRPr="00C37327" w:rsidRDefault="00FD6F31" w:rsidP="00FD6F31">
      <w:pPr>
        <w:rPr>
          <w:sz w:val="16"/>
          <w:szCs w:val="16"/>
        </w:rPr>
      </w:pPr>
      <w:r w:rsidRPr="00C37327">
        <w:rPr>
          <w:sz w:val="16"/>
          <w:szCs w:val="16"/>
        </w:rPr>
        <w:t>Freshwater scarcity</w:t>
      </w:r>
    </w:p>
    <w:p w14:paraId="4CB0E325" w14:textId="77777777" w:rsidR="00FD6F31" w:rsidRPr="00C37327" w:rsidRDefault="00FD6F31" w:rsidP="00FD6F31">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3906D8AF" w14:textId="77777777" w:rsidR="00FD6F31" w:rsidRPr="00C37327" w:rsidRDefault="00FD6F31" w:rsidP="00FD6F31">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metre.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6B38E09" w14:textId="77777777" w:rsidR="00FD6F31" w:rsidRPr="00C37327" w:rsidRDefault="00FD6F31" w:rsidP="00FD6F31">
      <w:pPr>
        <w:rPr>
          <w:sz w:val="16"/>
          <w:szCs w:val="16"/>
        </w:rPr>
      </w:pPr>
      <w:r w:rsidRPr="00C37327">
        <w:rPr>
          <w:sz w:val="16"/>
          <w:szCs w:val="16"/>
        </w:rPr>
        <w:t>Food (in)security</w:t>
      </w:r>
    </w:p>
    <w:p w14:paraId="415CCEA7" w14:textId="77777777" w:rsidR="00FD6F31" w:rsidRPr="00C37327" w:rsidRDefault="00FD6F31" w:rsidP="00FD6F31">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2070BF47" w14:textId="77777777" w:rsidR="00FD6F31" w:rsidRPr="00A53A0D" w:rsidRDefault="00FD6F31" w:rsidP="00FD6F31">
      <w:pPr>
        <w:rPr>
          <w:sz w:val="16"/>
          <w:szCs w:val="16"/>
        </w:rPr>
      </w:pPr>
      <w:r w:rsidRPr="00C37327">
        <w:rPr>
          <w:sz w:val="16"/>
          <w:szCs w:val="16"/>
        </w:rPr>
        <w:lastRenderedPageBreak/>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2066BBC5" w14:textId="77777777" w:rsidR="00FD6F31" w:rsidRPr="00A53A0D" w:rsidRDefault="00FD6F31" w:rsidP="00FD6F31">
      <w:pPr>
        <w:rPr>
          <w:sz w:val="16"/>
          <w:szCs w:val="16"/>
        </w:rPr>
      </w:pPr>
      <w:r w:rsidRPr="00A53A0D">
        <w:rPr>
          <w:sz w:val="16"/>
          <w:szCs w:val="16"/>
        </w:rPr>
        <w:t>Health</w:t>
      </w:r>
    </w:p>
    <w:p w14:paraId="203E3827" w14:textId="77777777" w:rsidR="00FD6F31" w:rsidRPr="00A53A0D" w:rsidRDefault="00FD6F31" w:rsidP="00FD6F31">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0DFD03DE" w14:textId="77777777" w:rsidR="00FD6F31" w:rsidRPr="00A53A0D" w:rsidRDefault="00FD6F31" w:rsidP="00FD6F31">
      <w:pPr>
        <w:rPr>
          <w:sz w:val="16"/>
          <w:szCs w:val="16"/>
        </w:rPr>
      </w:pPr>
      <w:r w:rsidRPr="00A53A0D">
        <w:rPr>
          <w:sz w:val="16"/>
          <w:szCs w:val="16"/>
        </w:rPr>
        <w:t>Alternative scenario for Europe (other regions unaffected)</w:t>
      </w:r>
    </w:p>
    <w:p w14:paraId="3E8A0B01" w14:textId="77777777" w:rsidR="00FD6F31" w:rsidRPr="00C37327" w:rsidRDefault="00FD6F31" w:rsidP="00FD6F31">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0D4F769" w14:textId="77777777" w:rsidR="00FD6F31" w:rsidRPr="00C37327" w:rsidRDefault="00FD6F31" w:rsidP="00FD6F31">
      <w:pPr>
        <w:rPr>
          <w:sz w:val="16"/>
          <w:szCs w:val="16"/>
        </w:rPr>
      </w:pPr>
      <w:r w:rsidRPr="00C37327">
        <w:rPr>
          <w:sz w:val="16"/>
          <w:szCs w:val="16"/>
        </w:rPr>
        <w:t>2070</w:t>
      </w:r>
    </w:p>
    <w:p w14:paraId="15244D04" w14:textId="77777777" w:rsidR="00FD6F31" w:rsidRPr="00C37327" w:rsidRDefault="00FD6F31" w:rsidP="00FD6F31">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CAB4C13" w14:textId="77777777" w:rsidR="00FD6F31" w:rsidRPr="00C37327" w:rsidRDefault="00FD6F31" w:rsidP="00FD6F31">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2924287" w14:textId="77777777" w:rsidR="00FD6F31" w:rsidRPr="00C37327" w:rsidRDefault="00FD6F31" w:rsidP="00FD6F31">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00F15C8" w14:textId="77777777" w:rsidR="00FD6F31" w:rsidRPr="008F5BC7" w:rsidRDefault="00FD6F31" w:rsidP="00FD6F31"/>
    <w:p w14:paraId="5DC339E0" w14:textId="77777777" w:rsidR="00FD6F31" w:rsidRDefault="00FD6F31" w:rsidP="00FD6F31">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25902443" w14:textId="77777777" w:rsidR="00FD6F31" w:rsidRPr="001F3336" w:rsidRDefault="00FD6F31" w:rsidP="00FD6F31">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25CBF64F" w14:textId="77777777" w:rsidR="00FD6F31" w:rsidRPr="001F3336" w:rsidRDefault="00FD6F31" w:rsidP="00FD6F31">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CB4F19E" w14:textId="77777777" w:rsidR="00FD6F31" w:rsidRPr="001F3336" w:rsidRDefault="00FD6F31" w:rsidP="00FD6F31">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4A607B9" w14:textId="77777777" w:rsidR="00FD6F31" w:rsidRPr="00E73F23" w:rsidRDefault="00FD6F31" w:rsidP="00FD6F31"/>
    <w:p w14:paraId="50832F6E" w14:textId="77777777" w:rsidR="00FD6F31" w:rsidRPr="00186CA5" w:rsidRDefault="00FD6F31" w:rsidP="00FD6F31">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53BF6607" w14:textId="77777777" w:rsidR="00FD6F31" w:rsidRDefault="00FD6F31" w:rsidP="00FD6F31">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70B9F6ED" w14:textId="77777777" w:rsidR="00FD6F31" w:rsidRPr="002340AC" w:rsidRDefault="00FD6F31" w:rsidP="00FD6F31">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lastRenderedPageBreak/>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2942E0E1" w14:textId="77777777" w:rsidR="00FD6F31" w:rsidRPr="002340AC" w:rsidRDefault="00FD6F31" w:rsidP="00FD6F31">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05B9D81B" w14:textId="77777777" w:rsidR="00FD6F31" w:rsidRPr="002340AC" w:rsidRDefault="00FD6F31" w:rsidP="00FD6F31">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45A43869" w14:textId="77777777" w:rsidR="00FD6F31" w:rsidRPr="002340AC" w:rsidRDefault="00FD6F31" w:rsidP="00FD6F31">
      <w:pPr>
        <w:rPr>
          <w:sz w:val="14"/>
        </w:rPr>
      </w:pPr>
      <w:r w:rsidRPr="002340AC">
        <w:rPr>
          <w:sz w:val="14"/>
        </w:rPr>
        <w:t>How Would Coercive Annexation of Taiwan by the PRC Be Different Than Prior Crises?</w:t>
      </w:r>
    </w:p>
    <w:p w14:paraId="4814DB40" w14:textId="77777777" w:rsidR="00FD6F31" w:rsidRPr="002340AC" w:rsidRDefault="00FD6F31" w:rsidP="00FD6F31">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632C0E8C" w14:textId="77777777" w:rsidR="00FD6F31" w:rsidRPr="002340AC" w:rsidRDefault="00FD6F31" w:rsidP="00FD6F31">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2C370B12" w14:textId="77777777" w:rsidR="00FD6F31" w:rsidRPr="002340AC" w:rsidRDefault="00FD6F31" w:rsidP="00FD6F31">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56B06ED4" w14:textId="77777777" w:rsidR="00FD6F31" w:rsidRPr="002340AC" w:rsidRDefault="00FD6F31" w:rsidP="00FD6F31">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4998AB2F" w14:textId="77777777" w:rsidR="00FD6F31" w:rsidRPr="002340AC" w:rsidRDefault="00FD6F31" w:rsidP="00FD6F31">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00EC00B2" w14:textId="77777777" w:rsidR="00FD6F31" w:rsidRPr="002340AC" w:rsidRDefault="00FD6F31" w:rsidP="00FD6F31">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78E35F3D" w14:textId="77777777" w:rsidR="00FD6F31" w:rsidRPr="002340AC" w:rsidRDefault="00FD6F31" w:rsidP="00FD6F31">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45C9984E" w14:textId="77777777" w:rsidR="00FD6F31" w:rsidRPr="002340AC" w:rsidRDefault="00FD6F31" w:rsidP="00FD6F31">
      <w:pPr>
        <w:rPr>
          <w:sz w:val="14"/>
        </w:rPr>
      </w:pPr>
      <w:r w:rsidRPr="002340AC">
        <w:rPr>
          <w:sz w:val="14"/>
        </w:rPr>
        <w:t xml:space="preserve">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w:t>
      </w:r>
      <w:r w:rsidRPr="002340AC">
        <w:rPr>
          <w:sz w:val="14"/>
        </w:rPr>
        <w:lastRenderedPageBreak/>
        <w:t>nuclear weapons acquisition as a national necessity might not be far behind — either in the form of a sharing arrangement, in which U.S. “forward-based” weapons are delivered by host country aircraft, or else through the development of a sovereign nuclear deterrent.[7]</w:t>
      </w:r>
    </w:p>
    <w:p w14:paraId="61E4B1FD" w14:textId="77777777" w:rsidR="00FD6F31" w:rsidRPr="002340AC" w:rsidRDefault="00FD6F31" w:rsidP="00FD6F31">
      <w:pPr>
        <w:rPr>
          <w:sz w:val="14"/>
        </w:rPr>
      </w:pPr>
      <w:r w:rsidRPr="002340AC">
        <w:rPr>
          <w:sz w:val="14"/>
        </w:rPr>
        <w:t>Key Motivator: Growing Security Dilemma for China’s Neighbors</w:t>
      </w:r>
    </w:p>
    <w:p w14:paraId="1D8D25F5" w14:textId="77777777" w:rsidR="00FD6F31" w:rsidRPr="002340AC" w:rsidRDefault="00FD6F31" w:rsidP="00FD6F31">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4AF5E2D3" w14:textId="77777777" w:rsidR="00FD6F31" w:rsidRPr="002340AC" w:rsidRDefault="00FD6F31" w:rsidP="00FD6F31">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560B82AE" w14:textId="77777777" w:rsidR="00FD6F31" w:rsidRPr="002340AC" w:rsidRDefault="00FD6F31" w:rsidP="00FD6F31">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12A138BC" w14:textId="77777777" w:rsidR="00FD6F31" w:rsidRPr="002340AC" w:rsidRDefault="00FD6F31" w:rsidP="00FD6F31">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4E0A50E0" w14:textId="77777777" w:rsidR="00FD6F31" w:rsidRPr="00416CAA" w:rsidRDefault="00FD6F31" w:rsidP="00FD6F31"/>
    <w:p w14:paraId="7CCD6D46" w14:textId="77777777" w:rsidR="00FD6F31" w:rsidRDefault="00FD6F31" w:rsidP="00FD6F31">
      <w:pPr>
        <w:rPr>
          <w:rStyle w:val="Style13ptBold"/>
        </w:rPr>
      </w:pPr>
    </w:p>
    <w:p w14:paraId="6FE616B4" w14:textId="77777777" w:rsidR="00FD6F31" w:rsidRPr="00E73F23" w:rsidRDefault="00FD6F31" w:rsidP="00FD6F31"/>
    <w:p w14:paraId="6901F664" w14:textId="77777777" w:rsidR="00FD6F31" w:rsidRDefault="00FD6F31" w:rsidP="00FD6F31">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0B56560A" w14:textId="77777777" w:rsidR="00FD6F31" w:rsidRPr="00F3429A" w:rsidRDefault="00FD6F31" w:rsidP="00FD6F31">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A2F6CD7" w14:textId="77777777" w:rsidR="00FD6F31" w:rsidRPr="000E1427" w:rsidRDefault="00FD6F31" w:rsidP="00FD6F31">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586F3837" w14:textId="77777777" w:rsidR="00FD6F31" w:rsidRPr="000E1427" w:rsidRDefault="00FD6F31" w:rsidP="00FD6F31">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DCC7417" w14:textId="77777777" w:rsidR="00FD6F31" w:rsidRPr="000E1427" w:rsidRDefault="00FD6F31" w:rsidP="00FD6F31">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w:t>
      </w:r>
      <w:r w:rsidRPr="000E1427">
        <w:rPr>
          <w:sz w:val="16"/>
        </w:rPr>
        <w:lastRenderedPageBreak/>
        <w:t xml:space="preserve">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678E7596" w14:textId="77777777" w:rsidR="00FD6F31" w:rsidRPr="000E1427" w:rsidRDefault="00FD6F31" w:rsidP="00FD6F31">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5F41F686" w14:textId="77777777" w:rsidR="00FD6F31" w:rsidRPr="000E1427" w:rsidRDefault="00FD6F31" w:rsidP="00FD6F31">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09B5643" w14:textId="77777777" w:rsidR="00FD6F31" w:rsidRPr="000E1427" w:rsidRDefault="00FD6F31" w:rsidP="00FD6F31">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62490B2D" w14:textId="77777777" w:rsidR="00FD6F31" w:rsidRPr="000E1427" w:rsidRDefault="00FD6F31" w:rsidP="00FD6F31">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73E9817" w14:textId="77777777" w:rsidR="00FD6F31" w:rsidRPr="00D53EAA" w:rsidRDefault="00FD6F31" w:rsidP="00FD6F31">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275D6806" w14:textId="77777777" w:rsidR="00FD6F31" w:rsidRPr="000E1427" w:rsidRDefault="00FD6F31" w:rsidP="00FD6F31">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56C7476" w14:textId="77777777" w:rsidR="00FD6F31" w:rsidRPr="000E1427" w:rsidRDefault="00FD6F31" w:rsidP="00FD6F31">
      <w:pPr>
        <w:rPr>
          <w:sz w:val="16"/>
        </w:rPr>
      </w:pPr>
      <w:r w:rsidRPr="000E1427">
        <w:rPr>
          <w:sz w:val="16"/>
        </w:rPr>
        <w:t>2. We identify a set of critical junctures likely to arise from the election itself or from a Trump administration’s actions following the election (see Box 2).</w:t>
      </w:r>
    </w:p>
    <w:p w14:paraId="6CBCBB3D" w14:textId="77777777" w:rsidR="00FD6F31" w:rsidRPr="000E1427" w:rsidRDefault="00FD6F31" w:rsidP="00FD6F31">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1F681457" w14:textId="77777777" w:rsidR="00FD6F31" w:rsidRPr="000E1427" w:rsidRDefault="00FD6F31" w:rsidP="00FD6F31">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6E106C6" w14:textId="77777777" w:rsidR="00FD6F31" w:rsidRPr="000E1427" w:rsidRDefault="00FD6F31" w:rsidP="00FD6F31">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31CDCA79" w14:textId="77777777" w:rsidR="00FD6F31" w:rsidRPr="000E1427" w:rsidRDefault="00FD6F31" w:rsidP="00FD6F31">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EDD570E" w14:textId="77777777" w:rsidR="00FD6F31" w:rsidRPr="00D53EAA" w:rsidRDefault="00FD6F31" w:rsidP="00FD6F31">
      <w:pPr>
        <w:rPr>
          <w:sz w:val="4"/>
          <w:szCs w:val="4"/>
        </w:rPr>
      </w:pPr>
      <w:r w:rsidRPr="00D53EAA">
        <w:rPr>
          <w:sz w:val="4"/>
          <w:szCs w:val="4"/>
        </w:rPr>
        <w:t>Box 1: The stress-trigger-crisis model</w:t>
      </w:r>
    </w:p>
    <w:p w14:paraId="4C61786C" w14:textId="77777777" w:rsidR="00FD6F31" w:rsidRPr="00D53EAA" w:rsidRDefault="00FD6F31" w:rsidP="00FD6F31">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25593E3" w14:textId="77777777" w:rsidR="00FD6F31" w:rsidRPr="00D53EAA" w:rsidRDefault="00FD6F31" w:rsidP="00FD6F31">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8173E56" w14:textId="77777777" w:rsidR="00FD6F31" w:rsidRPr="00D53EAA" w:rsidRDefault="00FD6F31" w:rsidP="00FD6F31">
      <w:pPr>
        <w:rPr>
          <w:sz w:val="4"/>
          <w:szCs w:val="4"/>
        </w:rPr>
      </w:pPr>
      <w:r w:rsidRPr="00D53EAA">
        <w:rPr>
          <w:sz w:val="4"/>
          <w:szCs w:val="4"/>
        </w:rPr>
        <w:lastRenderedPageBreak/>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EBF3F08" w14:textId="77777777" w:rsidR="00FD6F31" w:rsidRPr="00D53EAA" w:rsidRDefault="00FD6F31" w:rsidP="00FD6F31">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39E21549" w14:textId="77777777" w:rsidR="00FD6F31" w:rsidRPr="00D53EAA" w:rsidRDefault="00FD6F31" w:rsidP="00FD6F31">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1576344" w14:textId="77777777" w:rsidR="00FD6F31" w:rsidRPr="00D53EAA" w:rsidRDefault="00FD6F31" w:rsidP="00FD6F31">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0880811" w14:textId="77777777" w:rsidR="00FD6F31" w:rsidRPr="00D53EAA" w:rsidRDefault="00FD6F31" w:rsidP="00FD6F31">
      <w:pPr>
        <w:rPr>
          <w:sz w:val="4"/>
          <w:szCs w:val="4"/>
        </w:rPr>
      </w:pPr>
      <w:r w:rsidRPr="00D53EAA">
        <w:rPr>
          <w:sz w:val="4"/>
          <w:szCs w:val="4"/>
        </w:rPr>
        <w:t>Box 2: Critical-juncture analysis</w:t>
      </w:r>
    </w:p>
    <w:p w14:paraId="7DAA17EA" w14:textId="77777777" w:rsidR="00FD6F31" w:rsidRPr="00D53EAA" w:rsidRDefault="00FD6F31" w:rsidP="00FD6F31">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1645E81" w14:textId="77777777" w:rsidR="00FD6F31" w:rsidRPr="00D53EAA" w:rsidRDefault="00FD6F31" w:rsidP="00FD6F31">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28A2880" w14:textId="77777777" w:rsidR="00FD6F31" w:rsidRPr="00D53EAA" w:rsidRDefault="00FD6F31" w:rsidP="00FD6F31">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9405B5F" w14:textId="77777777" w:rsidR="00FD6F31" w:rsidRPr="00D53EAA" w:rsidRDefault="00FD6F31" w:rsidP="00FD6F31">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04FDF237" w14:textId="77777777" w:rsidR="00FD6F31" w:rsidRPr="00D53EAA" w:rsidRDefault="00FD6F31" w:rsidP="00FD6F31">
      <w:pPr>
        <w:rPr>
          <w:sz w:val="4"/>
          <w:szCs w:val="4"/>
        </w:rPr>
      </w:pPr>
      <w:r w:rsidRPr="00D53EAA">
        <w:rPr>
          <w:sz w:val="4"/>
          <w:szCs w:val="4"/>
        </w:rPr>
        <w:t>[[FIGURE 1 OMITTED]]</w:t>
      </w:r>
    </w:p>
    <w:p w14:paraId="1D41D0A4" w14:textId="77777777" w:rsidR="00FD6F31" w:rsidRPr="00D53EAA" w:rsidRDefault="00FD6F31" w:rsidP="00FD6F31">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0EDE7DA" w14:textId="77777777" w:rsidR="00FD6F31" w:rsidRPr="00D53EAA" w:rsidRDefault="00FD6F31" w:rsidP="00FD6F31">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1E444C3" w14:textId="77777777" w:rsidR="00FD6F31" w:rsidRPr="000E1427" w:rsidRDefault="00FD6F31" w:rsidP="00FD6F31">
      <w:pPr>
        <w:rPr>
          <w:sz w:val="16"/>
        </w:rPr>
      </w:pPr>
      <w:r w:rsidRPr="000E1427">
        <w:rPr>
          <w:sz w:val="16"/>
        </w:rPr>
        <w:t>2.Impact assessment</w:t>
      </w:r>
    </w:p>
    <w:p w14:paraId="6D2ED5A0" w14:textId="77777777" w:rsidR="00FD6F31" w:rsidRPr="000E1427" w:rsidRDefault="00FD6F31" w:rsidP="00FD6F31">
      <w:pPr>
        <w:rPr>
          <w:sz w:val="16"/>
        </w:rPr>
      </w:pPr>
      <w:r w:rsidRPr="000E1427">
        <w:rPr>
          <w:sz w:val="16"/>
        </w:rPr>
        <w:t>General concerns about another Trump presidency fall into two main categories.</w:t>
      </w:r>
    </w:p>
    <w:p w14:paraId="38C65496" w14:textId="77777777" w:rsidR="00FD6F31" w:rsidRPr="000E1427" w:rsidRDefault="00FD6F31" w:rsidP="00FD6F31">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BA7C2E7" w14:textId="77777777" w:rsidR="00FD6F31" w:rsidRPr="000E1427" w:rsidRDefault="00FD6F31" w:rsidP="00FD6F31">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5DECEB89" w14:textId="77777777" w:rsidR="00FD6F31" w:rsidRPr="000E1427" w:rsidRDefault="00FD6F31" w:rsidP="00FD6F31">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514DBE1" w14:textId="77777777" w:rsidR="00FD6F31" w:rsidRPr="00D53EAA" w:rsidRDefault="00FD6F31" w:rsidP="00FD6F31">
      <w:pPr>
        <w:rPr>
          <w:sz w:val="8"/>
          <w:szCs w:val="8"/>
        </w:rPr>
      </w:pPr>
      <w:r w:rsidRPr="00D53EAA">
        <w:rPr>
          <w:sz w:val="8"/>
          <w:szCs w:val="8"/>
        </w:rPr>
        <w:t>Box 3: Implications of cognitive decline</w:t>
      </w:r>
    </w:p>
    <w:p w14:paraId="6C444344" w14:textId="77777777" w:rsidR="00FD6F31" w:rsidRPr="00D53EAA" w:rsidRDefault="00FD6F31" w:rsidP="00FD6F31">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1D58390" w14:textId="77777777" w:rsidR="00FD6F31" w:rsidRPr="00D53EAA" w:rsidRDefault="00FD6F31" w:rsidP="00FD6F31">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724E887" w14:textId="77777777" w:rsidR="00FD6F31" w:rsidRPr="00D53EAA" w:rsidRDefault="00FD6F31" w:rsidP="00FD6F31">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DF96C3D" w14:textId="77777777" w:rsidR="00FD6F31" w:rsidRPr="00D53EAA" w:rsidRDefault="00FD6F31" w:rsidP="00FD6F31">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4BA6144" w14:textId="77777777" w:rsidR="00FD6F31" w:rsidRPr="00D53EAA" w:rsidRDefault="00FD6F31" w:rsidP="00FD6F31">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4D321FFB" w14:textId="77777777" w:rsidR="00FD6F31" w:rsidRPr="00D53EAA" w:rsidRDefault="00FD6F31" w:rsidP="00FD6F31">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701B574" w14:textId="77777777" w:rsidR="00FD6F31" w:rsidRDefault="00FD6F31" w:rsidP="00FD6F31">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lastRenderedPageBreak/>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379AF1BE" w14:textId="77777777" w:rsidR="00FD6F31" w:rsidRDefault="00FD6F31" w:rsidP="00FD6F31">
      <w:pPr>
        <w:pStyle w:val="Heading4"/>
      </w:pPr>
      <w:r>
        <w:t xml:space="preserve">The plan solves </w:t>
      </w:r>
      <w:r w:rsidRPr="00035D6C">
        <w:rPr>
          <w:u w:val="single"/>
        </w:rPr>
        <w:t>DEREGULATION</w:t>
      </w:r>
      <w:r>
        <w:t>.</w:t>
      </w:r>
    </w:p>
    <w:p w14:paraId="4E38CE41" w14:textId="77777777" w:rsidR="00FD6F31" w:rsidRPr="002A0253" w:rsidRDefault="00FD6F31" w:rsidP="00FD6F31"/>
    <w:p w14:paraId="744D7159" w14:textId="77777777" w:rsidR="00FD6F31" w:rsidRPr="00334169" w:rsidRDefault="00FD6F31" w:rsidP="00FD6F31">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5A024616" w14:textId="77777777" w:rsidR="00FD6F31" w:rsidRDefault="00FD6F31" w:rsidP="00FD6F31">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447A345" w14:textId="77777777" w:rsidR="00FD6F31" w:rsidRPr="00500C86" w:rsidRDefault="00FD6F31" w:rsidP="00FD6F31">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B4F4968" w14:textId="77777777" w:rsidR="00FD6F31" w:rsidRPr="00500C86" w:rsidRDefault="00FD6F31" w:rsidP="00FD6F31">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BC01596" w14:textId="77777777" w:rsidR="00FD6F31" w:rsidRPr="00286ECF" w:rsidRDefault="00FD6F31" w:rsidP="00FD6F31">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7309109A" w14:textId="77777777" w:rsidR="00FD6F31" w:rsidRPr="001817C2" w:rsidRDefault="00FD6F31" w:rsidP="00FD6F31"/>
    <w:p w14:paraId="3DCEE07A" w14:textId="77777777" w:rsidR="00FD6F31" w:rsidRDefault="00FD6F31" w:rsidP="00FD6F31">
      <w:pPr>
        <w:pStyle w:val="Heading3"/>
      </w:pPr>
      <w:r>
        <w:lastRenderedPageBreak/>
        <w:t>ADV---PUBLICITY</w:t>
      </w:r>
    </w:p>
    <w:p w14:paraId="44867DD0" w14:textId="77777777" w:rsidR="00FD6F31" w:rsidRPr="000608F6" w:rsidRDefault="00FD6F31" w:rsidP="00FD6F31"/>
    <w:p w14:paraId="76957810" w14:textId="77777777" w:rsidR="00FD6F31" w:rsidRDefault="00FD6F31" w:rsidP="00FD6F31">
      <w:pPr>
        <w:pStyle w:val="Heading4"/>
      </w:pPr>
      <w:r>
        <w:t xml:space="preserve">Advantage 2 is </w:t>
      </w:r>
      <w:r>
        <w:rPr>
          <w:u w:val="single"/>
        </w:rPr>
        <w:t>PUBLICITY</w:t>
      </w:r>
      <w:r>
        <w:t>.</w:t>
      </w:r>
    </w:p>
    <w:p w14:paraId="5F2C0668" w14:textId="77777777" w:rsidR="00FD6F31" w:rsidRPr="00B552BB" w:rsidRDefault="00FD6F31" w:rsidP="00FD6F31"/>
    <w:p w14:paraId="36FEA2B7" w14:textId="77777777" w:rsidR="00FD6F31" w:rsidRDefault="00FD6F31" w:rsidP="00FD6F31">
      <w:pPr>
        <w:rPr>
          <w:sz w:val="16"/>
        </w:rPr>
      </w:pPr>
    </w:p>
    <w:p w14:paraId="61B525A3" w14:textId="77777777" w:rsidR="00FD6F31" w:rsidRPr="00C643C8" w:rsidRDefault="00FD6F31" w:rsidP="00FD6F31">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7D71D246" w14:textId="77777777" w:rsidR="00FD6F31" w:rsidRPr="00C643C8" w:rsidRDefault="00FD6F31" w:rsidP="00FD6F31">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29CD57F" w14:textId="77777777" w:rsidR="00FD6F31" w:rsidRPr="00AE05BC" w:rsidRDefault="00FD6F31" w:rsidP="00FD6F31">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5B72B9A" w14:textId="77777777" w:rsidR="00FD6F31" w:rsidRPr="00AE05BC" w:rsidRDefault="00FD6F31" w:rsidP="00FD6F31">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F106AD7" w14:textId="77777777" w:rsidR="00FD6F31" w:rsidRPr="00AE05BC" w:rsidRDefault="00FD6F31" w:rsidP="00FD6F31">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3DFA747" w14:textId="77777777" w:rsidR="00FD6F31" w:rsidRPr="00AE05BC" w:rsidRDefault="00FD6F31" w:rsidP="00FD6F31">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6211B4C" w14:textId="77777777" w:rsidR="00FD6F31" w:rsidRPr="00AE05BC" w:rsidRDefault="00FD6F31" w:rsidP="00FD6F31">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F20F78B" w14:textId="77777777" w:rsidR="00FD6F31" w:rsidRPr="00AE05BC" w:rsidRDefault="00FD6F31" w:rsidP="00FD6F31">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EC56D89" w14:textId="77777777" w:rsidR="00FD6F31" w:rsidRPr="00AE05BC" w:rsidRDefault="00FD6F31" w:rsidP="00FD6F31">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707D2AC" w14:textId="77777777" w:rsidR="00FD6F31" w:rsidRPr="00AE05BC" w:rsidRDefault="00FD6F31" w:rsidP="00FD6F31">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229E947" w14:textId="77777777" w:rsidR="00FD6F31" w:rsidRPr="00AE05BC" w:rsidRDefault="00FD6F31" w:rsidP="00FD6F31">
      <w:pPr>
        <w:rPr>
          <w:sz w:val="16"/>
        </w:rPr>
      </w:pPr>
      <w:r w:rsidRPr="00AE05BC">
        <w:rPr>
          <w:sz w:val="16"/>
        </w:rPr>
        <w:lastRenderedPageBreak/>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CE705A2" w14:textId="77777777" w:rsidR="00FD6F31" w:rsidRPr="00AE05BC" w:rsidRDefault="00FD6F31" w:rsidP="00FD6F31">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5D00492" w14:textId="77777777" w:rsidR="00FD6F31" w:rsidRPr="00AE05BC" w:rsidRDefault="00FD6F31" w:rsidP="00FD6F31">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84C4475" w14:textId="77777777" w:rsidR="00FD6F31" w:rsidRPr="00AE05BC" w:rsidRDefault="00FD6F31" w:rsidP="00FD6F31">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0EB1A3E" w14:textId="77777777" w:rsidR="00FD6F31" w:rsidRPr="00AE05BC" w:rsidRDefault="00FD6F31" w:rsidP="00FD6F31">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65A78EA" w14:textId="77777777" w:rsidR="00FD6F31" w:rsidRPr="007E7B42" w:rsidRDefault="00FD6F31" w:rsidP="00FD6F31">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7DD9249" w14:textId="77777777" w:rsidR="00FD6F31" w:rsidRDefault="00FD6F31" w:rsidP="00FD6F31">
      <w:r w:rsidRPr="007E7B42">
        <w:rPr>
          <w:rStyle w:val="Style13ptBold"/>
        </w:rPr>
        <w:t>Chafetz 13</w:t>
      </w:r>
      <w:r>
        <w:t xml:space="preserve">, </w:t>
      </w:r>
      <w:r w:rsidRPr="007E7B42">
        <w:t>Agnes Williams Sesquicentennial Professor of Law and Politics</w:t>
      </w:r>
      <w:r>
        <w:t xml:space="preserve"> at Georgetown University School of Law. J.D., B.A., Yale University. Ph.D, Philosophy, Politics, University of Oxford. (Josh Chafetz, December 2013, “Whose Secrets? Responding to David Pozen, The Leaky Leviathan: Why the Government Condemns and Condones Unlawful Disclosures of Information,” 127 Harvard Law Review 512, Issue 2)</w:t>
      </w:r>
    </w:p>
    <w:p w14:paraId="2A41B5DD" w14:textId="77777777" w:rsidR="00FD6F31" w:rsidRPr="007E7B42" w:rsidRDefault="00FD6F31" w:rsidP="00FD6F31">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5EAB3BB" w14:textId="77777777" w:rsidR="00FD6F31" w:rsidRPr="007E7B42" w:rsidRDefault="00FD6F31" w:rsidP="00FD6F31">
      <w:pPr>
        <w:rPr>
          <w:sz w:val="16"/>
        </w:rPr>
      </w:pPr>
      <w:r w:rsidRPr="007E7B42">
        <w:rPr>
          <w:sz w:val="16"/>
        </w:rPr>
        <w:t xml:space="preserve">The word “governmental,” however, covers quite a bit of ground and might usefully be deconstructed. As Pozen’s account makes clear, </w:t>
      </w:r>
      <w:r w:rsidRPr="007E7B42">
        <w:rPr>
          <w:rStyle w:val="StyleUnderline"/>
          <w:highlight w:val="cyan"/>
        </w:rPr>
        <w:t>the broad ends</w:t>
      </w:r>
      <w:r w:rsidRPr="007E7B42">
        <w:rPr>
          <w:rStyle w:val="StyleUnderline"/>
        </w:rPr>
        <w:t xml:space="preserve"> that are </w:t>
      </w:r>
      <w:r w:rsidRPr="007E7B42">
        <w:rPr>
          <w:rStyle w:val="StyleUnderline"/>
          <w:highlight w:val="cyan"/>
        </w:rPr>
        <w:t>served by the</w:t>
      </w:r>
      <w:r w:rsidRPr="007E7B42">
        <w:rPr>
          <w:sz w:val="16"/>
          <w:highlight w:val="cyan"/>
        </w:rPr>
        <w:t xml:space="preserve"> </w:t>
      </w:r>
      <w:r w:rsidRPr="007E7B42">
        <w:rPr>
          <w:rStyle w:val="Emphasis"/>
          <w:highlight w:val="cyan"/>
        </w:rPr>
        <w:t>leak regime</w:t>
      </w:r>
      <w:r w:rsidRPr="007E7B42">
        <w:rPr>
          <w:sz w:val="16"/>
          <w:highlight w:val="cyan"/>
        </w:rPr>
        <w:t xml:space="preserve"> </w:t>
      </w:r>
      <w:r w:rsidRPr="007E7B42">
        <w:rPr>
          <w:rStyle w:val="StyleUnderline"/>
          <w:highlight w:val="cyan"/>
        </w:rPr>
        <w:t>are</w:t>
      </w:r>
      <w:r w:rsidRPr="007E7B42">
        <w:rPr>
          <w:sz w:val="16"/>
        </w:rPr>
        <w:t xml:space="preserve"> most </w:t>
      </w:r>
      <w:r w:rsidRPr="007E7B42">
        <w:rPr>
          <w:rStyle w:val="Emphasis"/>
          <w:highlight w:val="cyan"/>
        </w:rPr>
        <w:t>decidedly</w:t>
      </w:r>
      <w:r w:rsidRPr="007E7B42">
        <w:rPr>
          <w:sz w:val="16"/>
        </w:rPr>
        <w:t xml:space="preserve"> </w:t>
      </w:r>
      <w:r w:rsidRPr="007E7B42">
        <w:rPr>
          <w:rStyle w:val="StyleUnderline"/>
        </w:rPr>
        <w:t xml:space="preserve">those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and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7FDDB9D" w14:textId="77777777" w:rsidR="00FD6F31" w:rsidRPr="007E7B42" w:rsidRDefault="00FD6F31" w:rsidP="00FD6F31">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deliberate leak of classified information</w:t>
      </w:r>
      <w:r w:rsidRPr="007E7B42">
        <w:rPr>
          <w:sz w:val="16"/>
        </w:rPr>
        <w:t xml:space="preserve"> to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lastRenderedPageBreak/>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executive-friendly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0DEBEDF" w14:textId="77777777" w:rsidR="00FD6F31" w:rsidRPr="007E7B42" w:rsidRDefault="00FD6F31" w:rsidP="00FD6F31">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C4D4AA0" w14:textId="77777777" w:rsidR="00FD6F31" w:rsidRPr="007E7B42" w:rsidRDefault="00FD6F31" w:rsidP="00FD6F31">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C34BF41" w14:textId="77777777" w:rsidR="00FD6F31" w:rsidRPr="007E7B42" w:rsidRDefault="00FD6F31" w:rsidP="00FD6F31">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E9A0671" w14:textId="77777777" w:rsidR="00FD6F31" w:rsidRPr="007E7B42" w:rsidRDefault="00FD6F31" w:rsidP="00FD6F31">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5F5F132" w14:textId="77777777" w:rsidR="00FD6F31" w:rsidRPr="007E7B42" w:rsidRDefault="00FD6F31" w:rsidP="00FD6F31">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732E454" w14:textId="77777777" w:rsidR="00FD6F31" w:rsidRPr="007E7B42" w:rsidRDefault="00FD6F31" w:rsidP="00FD6F31">
      <w:pPr>
        <w:rPr>
          <w:sz w:val="16"/>
        </w:rPr>
      </w:pPr>
      <w:r w:rsidRPr="007E7B42">
        <w:rPr>
          <w:sz w:val="16"/>
        </w:rPr>
        <w:lastRenderedPageBreak/>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66E4A33" w14:textId="77777777" w:rsidR="00FD6F31" w:rsidRPr="007E7B42" w:rsidRDefault="00FD6F31" w:rsidP="00FD6F31">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0215EA5" w14:textId="77777777" w:rsidR="00FD6F31" w:rsidRPr="007E7B42" w:rsidRDefault="00FD6F31" w:rsidP="00FD6F31">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B38AACB" w14:textId="77777777" w:rsidR="00FD6F31" w:rsidRPr="007E7B42" w:rsidRDefault="00FD6F31" w:rsidP="00FD6F31">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7FD1932" w14:textId="77777777" w:rsidR="00FD6F31" w:rsidRPr="007E7B42" w:rsidRDefault="00FD6F31" w:rsidP="00FD6F31">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3BC58C6" w14:textId="77777777" w:rsidR="00FD6F31" w:rsidRPr="007E7B42" w:rsidRDefault="00FD6F31" w:rsidP="00FD6F31">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5BA673F4" w14:textId="77777777" w:rsidR="00FD6F31" w:rsidRPr="00EE65B6" w:rsidRDefault="00FD6F31" w:rsidP="00FD6F31">
      <w:pPr>
        <w:rPr>
          <w:sz w:val="16"/>
        </w:rPr>
      </w:pPr>
    </w:p>
    <w:p w14:paraId="1BBB312F" w14:textId="77777777" w:rsidR="00FD6F31" w:rsidRDefault="00FD6F31" w:rsidP="00FD6F31">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775A8DDF" w14:textId="77777777" w:rsidR="00FD6F31" w:rsidRDefault="00FD6F31" w:rsidP="00FD6F31">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8018DE2" w14:textId="77777777" w:rsidR="00FD6F31" w:rsidRPr="00E849C2" w:rsidRDefault="00FD6F31" w:rsidP="00FD6F31">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EAD0A45" w14:textId="77777777" w:rsidR="00FD6F31" w:rsidRPr="00B57290" w:rsidRDefault="00FD6F31" w:rsidP="00FD6F31">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F6FB382" w14:textId="77777777" w:rsidR="00FD6F31" w:rsidRPr="00E849C2" w:rsidRDefault="00FD6F31" w:rsidP="00FD6F31">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B467624" w14:textId="77777777" w:rsidR="00FD6F31" w:rsidRPr="00B57290" w:rsidRDefault="00FD6F31" w:rsidP="00FD6F31">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92F1CEB" w14:textId="77777777" w:rsidR="00FD6F31" w:rsidRPr="00E849C2" w:rsidRDefault="00FD6F31" w:rsidP="00FD6F31">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F75350B" w14:textId="77777777" w:rsidR="00FD6F31" w:rsidRPr="00E849C2" w:rsidRDefault="00FD6F31" w:rsidP="00FD6F31">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E80C063" w14:textId="77777777" w:rsidR="00FD6F31" w:rsidRPr="00012B43" w:rsidRDefault="00FD6F31" w:rsidP="00FD6F31">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C616430" w14:textId="77777777" w:rsidR="00FD6F31" w:rsidRPr="00E849C2" w:rsidRDefault="00FD6F31" w:rsidP="00FD6F31">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F4D778D" w14:textId="77777777" w:rsidR="00FD6F31" w:rsidRPr="00012B43" w:rsidRDefault="00FD6F31" w:rsidP="00FD6F31">
      <w:r>
        <w:lastRenderedPageBreak/>
        <w:t>&lt;&lt;&lt;Text condensed, none omitted&gt;&gt;&gt;</w:t>
      </w:r>
    </w:p>
    <w:p w14:paraId="09F04EA4" w14:textId="77777777" w:rsidR="00FD6F31" w:rsidRDefault="00FD6F31" w:rsidP="00FD6F31">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305AB23" w14:textId="77777777" w:rsidR="00FD6F31" w:rsidRPr="00012B43" w:rsidRDefault="00FD6F31" w:rsidP="00FD6F31">
      <w:r>
        <w:t>&lt;&lt;&lt;Paragraph integrity returns&gt;&gt;&gt;</w:t>
      </w:r>
    </w:p>
    <w:p w14:paraId="6B835B71" w14:textId="77777777" w:rsidR="00FD6F31" w:rsidRPr="00E849C2" w:rsidRDefault="00FD6F31" w:rsidP="00FD6F31">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957F650" w14:textId="77777777" w:rsidR="00FD6F31" w:rsidRPr="00E849C2" w:rsidRDefault="00FD6F31" w:rsidP="00FD6F31">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E912312" w14:textId="77777777" w:rsidR="00FD6F31" w:rsidRPr="00490C36" w:rsidRDefault="00FD6F31" w:rsidP="00FD6F31">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0FB325F" w14:textId="77777777" w:rsidR="00FD6F31" w:rsidRPr="00E849C2" w:rsidRDefault="00FD6F31" w:rsidP="00FD6F31">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FC82F45" w14:textId="77777777" w:rsidR="00FD6F31" w:rsidRPr="00E849C2" w:rsidRDefault="00FD6F31" w:rsidP="00FD6F31">
      <w:pPr>
        <w:rPr>
          <w:sz w:val="16"/>
        </w:rPr>
      </w:pPr>
      <w:r w:rsidRPr="00E849C2">
        <w:rPr>
          <w:sz w:val="16"/>
        </w:rPr>
        <w:t>Secrecy hazards</w:t>
      </w:r>
    </w:p>
    <w:p w14:paraId="0DCA2BDB" w14:textId="77777777" w:rsidR="00FD6F31" w:rsidRPr="00E849C2" w:rsidRDefault="00FD6F31" w:rsidP="00FD6F31">
      <w:pPr>
        <w:rPr>
          <w:sz w:val="16"/>
        </w:rPr>
      </w:pPr>
      <w:r w:rsidRPr="00E849C2">
        <w:rPr>
          <w:sz w:val="16"/>
        </w:rPr>
        <w:t>The history of anthropogenic global threats is a history of hidden information. I call these secrecy hazards: harms arising from intentionally concealed or obscured knowledge.</w:t>
      </w:r>
    </w:p>
    <w:p w14:paraId="20013678" w14:textId="77777777" w:rsidR="00FD6F31" w:rsidRPr="00E849C2" w:rsidRDefault="00FD6F31" w:rsidP="00FD6F31">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9935F20" w14:textId="77777777" w:rsidR="00FD6F31" w:rsidRPr="00E849C2" w:rsidRDefault="00FD6F31" w:rsidP="00FD6F31">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5B53E0B" w14:textId="77777777" w:rsidR="00FD6F31" w:rsidRPr="00E849C2" w:rsidRDefault="00FD6F31" w:rsidP="00FD6F31">
      <w:pPr>
        <w:rPr>
          <w:sz w:val="16"/>
        </w:rPr>
      </w:pPr>
      <w:r w:rsidRPr="00E849C2">
        <w:rPr>
          <w:sz w:val="16"/>
        </w:rPr>
        <w:t>Risk and responsibility</w:t>
      </w:r>
    </w:p>
    <w:p w14:paraId="251A09A9" w14:textId="77777777" w:rsidR="00FD6F31" w:rsidRPr="00E849C2" w:rsidRDefault="00FD6F31" w:rsidP="00FD6F31">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2F14DD1" w14:textId="77777777" w:rsidR="00FD6F31" w:rsidRPr="00E849C2" w:rsidRDefault="00FD6F31" w:rsidP="00FD6F31">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E433853" w14:textId="77777777" w:rsidR="00FD6F31" w:rsidRPr="00E849C2" w:rsidRDefault="00FD6F31" w:rsidP="00FD6F31">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3D4831E" w14:textId="77777777" w:rsidR="00FD6F31" w:rsidRPr="00E849C2" w:rsidRDefault="00FD6F31" w:rsidP="00FD6F31">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AB7143A" w14:textId="77777777" w:rsidR="00FD6F31" w:rsidRPr="00E849C2" w:rsidRDefault="00FD6F31" w:rsidP="00FD6F31">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C8FD85B" w14:textId="77777777" w:rsidR="00FD6F31" w:rsidRPr="00E849C2" w:rsidRDefault="00FD6F31" w:rsidP="00FD6F31">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56BC206" w14:textId="77777777" w:rsidR="00FD6F31" w:rsidRPr="00E849C2" w:rsidRDefault="00FD6F31" w:rsidP="00FD6F31">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1FF250B" w14:textId="77777777" w:rsidR="00FD6F31" w:rsidRDefault="00FD6F31" w:rsidP="00FD6F31">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43CC7B4" w14:textId="77777777" w:rsidR="00FD6F31" w:rsidRDefault="00FD6F31" w:rsidP="00FD6F31"/>
    <w:p w14:paraId="2AC5FA6A" w14:textId="77777777" w:rsidR="00FD6F31" w:rsidRDefault="00FD6F31" w:rsidP="00FD6F31"/>
    <w:p w14:paraId="08248CED" w14:textId="77777777" w:rsidR="00FD6F31" w:rsidRDefault="00FD6F31" w:rsidP="00FD6F31">
      <w:pPr>
        <w:pStyle w:val="Heading3"/>
      </w:pPr>
      <w:r>
        <w:lastRenderedPageBreak/>
        <w:t>PLAN</w:t>
      </w:r>
    </w:p>
    <w:p w14:paraId="7D3F2075" w14:textId="77777777" w:rsidR="00FD6F31" w:rsidRDefault="00FD6F31" w:rsidP="00FD6F31">
      <w:pPr>
        <w:pStyle w:val="Heading4"/>
      </w:pPr>
      <w:r>
        <w:t xml:space="preserve">The United States federal government should permit collective bargaining for federal workers protected under the 2004 </w:t>
      </w:r>
      <w:r w:rsidRPr="005068CD">
        <w:t>5 U.S. Code § 7103</w:t>
      </w:r>
      <w:r>
        <w:t>.</w:t>
      </w:r>
    </w:p>
    <w:p w14:paraId="79CD29D4" w14:textId="77777777" w:rsidR="00FD6F31" w:rsidRDefault="00FD6F31" w:rsidP="00FD6F31">
      <w:pPr>
        <w:pStyle w:val="Heading3"/>
      </w:pPr>
      <w:r>
        <w:lastRenderedPageBreak/>
        <w:t>ADV---SOLVENCY</w:t>
      </w:r>
    </w:p>
    <w:p w14:paraId="4ECA977C" w14:textId="77777777" w:rsidR="00FD6F31" w:rsidRDefault="00FD6F31" w:rsidP="00FD6F31">
      <w:pPr>
        <w:pStyle w:val="Heading4"/>
      </w:pPr>
      <w:r>
        <w:t xml:space="preserve">Lastly, </w:t>
      </w:r>
      <w:r w:rsidRPr="00EF3DEF">
        <w:rPr>
          <w:u w:val="single"/>
        </w:rPr>
        <w:t>SOLVENCY</w:t>
      </w:r>
      <w:r>
        <w:t>:</w:t>
      </w:r>
    </w:p>
    <w:p w14:paraId="4D22586C" w14:textId="77777777" w:rsidR="00FD6F31" w:rsidRDefault="00FD6F31" w:rsidP="00FD6F31"/>
    <w:p w14:paraId="39A7020C" w14:textId="77777777" w:rsidR="00FD6F31" w:rsidRPr="001320D8" w:rsidRDefault="00FD6F31" w:rsidP="00FD6F31"/>
    <w:p w14:paraId="570665E4" w14:textId="77777777" w:rsidR="00FD6F31" w:rsidRDefault="00FD6F31" w:rsidP="00FD6F31">
      <w:pPr>
        <w:pStyle w:val="Heading4"/>
      </w:pPr>
      <w:r w:rsidRPr="00396AA9">
        <w:t>Collective Bargaining</w:t>
      </w:r>
      <w:r>
        <w:t xml:space="preserve"> is key. </w:t>
      </w:r>
    </w:p>
    <w:p w14:paraId="2B7FCC5F" w14:textId="77777777" w:rsidR="00FD6F31" w:rsidRDefault="00FD6F31" w:rsidP="00FD6F31"/>
    <w:p w14:paraId="60D02B9B" w14:textId="77777777" w:rsidR="00FD6F31" w:rsidRDefault="00FD6F31" w:rsidP="00FD6F31">
      <w:pPr>
        <w:pStyle w:val="Heading4"/>
      </w:pPr>
      <w:r w:rsidRPr="008906B8">
        <w:rPr>
          <w:bCs/>
          <w:iCs w:val="0"/>
        </w:rPr>
        <w:t>1.</w:t>
      </w:r>
      <w:r>
        <w:t xml:space="preserve"> </w:t>
      </w:r>
      <w:r w:rsidRPr="008906B8">
        <w:rPr>
          <w:u w:val="single"/>
        </w:rPr>
        <w:t>WORKER MENTALITY</w:t>
      </w:r>
      <w:r>
        <w:t xml:space="preserve">. </w:t>
      </w:r>
    </w:p>
    <w:p w14:paraId="2D25C402" w14:textId="77777777" w:rsidR="00FD6F31" w:rsidRPr="00621379" w:rsidRDefault="00FD6F31" w:rsidP="00FD6F31"/>
    <w:p w14:paraId="1CDD4D61" w14:textId="77777777" w:rsidR="00FD6F31" w:rsidRPr="00090009" w:rsidRDefault="00FD6F31" w:rsidP="00FD6F31">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70EE551B" w14:textId="77777777" w:rsidR="00FD6F31" w:rsidRPr="00EA1B0D" w:rsidRDefault="00FD6F31" w:rsidP="00FD6F3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243E8F8" w14:textId="77777777" w:rsidR="00FD6F31" w:rsidRPr="00BB6C26" w:rsidRDefault="00FD6F31" w:rsidP="00FD6F3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024D24D3" w14:textId="77777777" w:rsidR="00FD6F31" w:rsidRPr="00BB6C26" w:rsidRDefault="00FD6F31" w:rsidP="00FD6F31">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648A6501" w14:textId="77777777" w:rsidR="00FD6F31" w:rsidRPr="00BB6C26" w:rsidRDefault="00FD6F31" w:rsidP="00FD6F31">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C51CA9A" w14:textId="77777777" w:rsidR="00FD6F31" w:rsidRPr="00BB6C26" w:rsidRDefault="00FD6F31" w:rsidP="00FD6F3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D62FB7" w14:textId="77777777" w:rsidR="00FD6F31" w:rsidRDefault="00FD6F31" w:rsidP="00FD6F3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BF15B0B" w14:textId="77777777" w:rsidR="00FD6F31" w:rsidRPr="003A440B" w:rsidRDefault="00FD6F31" w:rsidP="00FD6F31">
      <w:pPr>
        <w:rPr>
          <w:sz w:val="16"/>
        </w:rPr>
      </w:pPr>
    </w:p>
    <w:p w14:paraId="653E8D7C" w14:textId="77777777" w:rsidR="00FD6F31" w:rsidRPr="00CE67CD" w:rsidRDefault="00FD6F31" w:rsidP="00FD6F31">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BC6BBBE" w14:textId="77777777" w:rsidR="00FD6F31" w:rsidRPr="00D214C1" w:rsidRDefault="00FD6F31" w:rsidP="00FD6F31">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21D3EDF" w14:textId="77777777" w:rsidR="00FD6F31" w:rsidRPr="00387AA4" w:rsidRDefault="00FD6F31" w:rsidP="00FD6F31">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7019222" w14:textId="77777777" w:rsidR="00FD6F31" w:rsidRPr="00387AA4" w:rsidRDefault="00FD6F31" w:rsidP="00FD6F31">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524FE0C5" w14:textId="77777777" w:rsidR="00FD6F31" w:rsidRPr="00387AA4" w:rsidRDefault="00FD6F31" w:rsidP="00FD6F31">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D6EBBCF" w14:textId="77777777" w:rsidR="00FD6F31" w:rsidRPr="001447B9" w:rsidRDefault="00FD6F31" w:rsidP="00FD6F31">
      <w:pPr>
        <w:rPr>
          <w:sz w:val="16"/>
        </w:rPr>
      </w:pPr>
      <w:r w:rsidRPr="001447B9">
        <w:rPr>
          <w:rStyle w:val="StyleUnderline"/>
        </w:rPr>
        <w:lastRenderedPageBreak/>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C27D0A8" w14:textId="77777777" w:rsidR="00FD6F31" w:rsidRDefault="00FD6F31" w:rsidP="00FD6F31"/>
    <w:p w14:paraId="1E7CC2C8" w14:textId="77777777" w:rsidR="00FD6F31" w:rsidRDefault="00FD6F31" w:rsidP="00FD6F31">
      <w:pPr>
        <w:pStyle w:val="Heading4"/>
      </w:pPr>
      <w:r>
        <w:t xml:space="preserve">2. </w:t>
      </w:r>
      <w:r w:rsidRPr="008906B8">
        <w:rPr>
          <w:u w:val="single"/>
        </w:rPr>
        <w:t>UNION STRENGTH</w:t>
      </w:r>
      <w:r>
        <w:t>.</w:t>
      </w:r>
    </w:p>
    <w:p w14:paraId="33492EFA" w14:textId="77777777" w:rsidR="00FD6F31" w:rsidRPr="00621379" w:rsidRDefault="00FD6F31" w:rsidP="00FD6F31"/>
    <w:p w14:paraId="199BE8C4" w14:textId="77777777" w:rsidR="00FD6F31" w:rsidRDefault="00FD6F31" w:rsidP="00FD6F31">
      <w:pPr>
        <w:rPr>
          <w:sz w:val="16"/>
        </w:rPr>
      </w:pPr>
    </w:p>
    <w:p w14:paraId="0D3D66AC" w14:textId="77777777" w:rsidR="00FD6F31" w:rsidRDefault="00FD6F31" w:rsidP="00FD6F31">
      <w:pPr>
        <w:rPr>
          <w:sz w:val="16"/>
        </w:rPr>
      </w:pPr>
    </w:p>
    <w:p w14:paraId="07988232" w14:textId="77777777" w:rsidR="00FD6F31" w:rsidRDefault="00FD6F31" w:rsidP="00FD6F31">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0C76400" w14:textId="77777777" w:rsidR="00FD6F31" w:rsidRDefault="00FD6F31" w:rsidP="00FD6F3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541170" w14:textId="77777777" w:rsidR="00FD6F31" w:rsidRPr="009237DB" w:rsidRDefault="00FD6F31" w:rsidP="00FD6F31">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402DF3CB" w14:textId="77777777" w:rsidR="00FD6F31" w:rsidRPr="009237DB" w:rsidRDefault="00FD6F31" w:rsidP="00FD6F31">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DEE8C96" w14:textId="77777777" w:rsidR="00FD6F31" w:rsidRPr="005B4C51" w:rsidRDefault="00FD6F31" w:rsidP="00FD6F31">
      <w:r w:rsidRPr="005B4C51">
        <w:t>[[[FIGURE 3 OMITTED]]]</w:t>
      </w:r>
    </w:p>
    <w:p w14:paraId="0394282B" w14:textId="77777777" w:rsidR="00FD6F31" w:rsidRPr="005B4C51" w:rsidRDefault="00FD6F31" w:rsidP="00FD6F31">
      <w:r w:rsidRPr="005B4C51">
        <w:t>[[[FIGURE 4 OMITTED]]]</w:t>
      </w:r>
    </w:p>
    <w:p w14:paraId="65D5ACA5" w14:textId="77777777" w:rsidR="00FD6F31" w:rsidRPr="00CC307D" w:rsidRDefault="00FD6F31" w:rsidP="00FD6F31">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lastRenderedPageBreak/>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514D2A87" w14:textId="77777777" w:rsidR="00FD6F31" w:rsidRPr="009237DB" w:rsidRDefault="00FD6F31" w:rsidP="00FD6F31">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18656F29" w14:textId="77777777" w:rsidR="00FD6F31" w:rsidRPr="005B4C51" w:rsidRDefault="00FD6F31" w:rsidP="00FD6F31">
      <w:r w:rsidRPr="005B4C51">
        <w:t>[[[FIGURE 5 OMITTED]]]</w:t>
      </w:r>
    </w:p>
    <w:p w14:paraId="066643E0" w14:textId="77777777" w:rsidR="00FD6F31" w:rsidRPr="005B4C51" w:rsidRDefault="00FD6F31" w:rsidP="00FD6F31">
      <w:r w:rsidRPr="005B4C51">
        <w:t>[[[FIGURE 6 OMITTED]]]</w:t>
      </w:r>
    </w:p>
    <w:p w14:paraId="1C46A2E6" w14:textId="77777777" w:rsidR="00FD6F31" w:rsidRPr="009237DB" w:rsidRDefault="00FD6F31" w:rsidP="00FD6F31">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5CE3FFB6" w14:textId="77777777" w:rsidR="00FD6F31" w:rsidRPr="009237DB" w:rsidRDefault="00FD6F31" w:rsidP="00FD6F31">
      <w:pPr>
        <w:pStyle w:val="ListParagraph"/>
        <w:numPr>
          <w:ilvl w:val="0"/>
          <w:numId w:val="50"/>
        </w:numPr>
        <w:rPr>
          <w:sz w:val="16"/>
        </w:rPr>
      </w:pPr>
      <w:r w:rsidRPr="009237DB">
        <w:rPr>
          <w:sz w:val="16"/>
        </w:rPr>
        <w:t xml:space="preserve">Controversy </w:t>
      </w:r>
    </w:p>
    <w:p w14:paraId="31D5BEC3" w14:textId="77777777" w:rsidR="00FD6F31" w:rsidRPr="008906B8" w:rsidRDefault="00FD6F31" w:rsidP="00FD6F31">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00409EA" w14:textId="77777777" w:rsidR="00FD6F31" w:rsidRDefault="00FD6F31" w:rsidP="00FD6F31">
      <w:pPr>
        <w:rPr>
          <w:sz w:val="16"/>
        </w:rPr>
      </w:pPr>
    </w:p>
    <w:p w14:paraId="65FD565C" w14:textId="77777777" w:rsidR="00FD6F31" w:rsidRDefault="00FD6F31" w:rsidP="00FD6F31">
      <w:pPr>
        <w:pStyle w:val="Heading4"/>
      </w:pPr>
      <w:r>
        <w:t xml:space="preserve">3. </w:t>
      </w:r>
      <w:r w:rsidRPr="00035D6C">
        <w:rPr>
          <w:u w:val="single"/>
        </w:rPr>
        <w:t>DEREGULATION</w:t>
      </w:r>
      <w:r>
        <w:t>.</w:t>
      </w:r>
    </w:p>
    <w:p w14:paraId="42E6E71B" w14:textId="77777777" w:rsidR="00FD6F31" w:rsidRPr="002A0253" w:rsidRDefault="00FD6F31" w:rsidP="00FD6F31"/>
    <w:p w14:paraId="2F3CCEED" w14:textId="77777777" w:rsidR="00FD6F31" w:rsidRPr="00090009" w:rsidRDefault="00FD6F31" w:rsidP="00FD6F31">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4ADB24F3" w14:textId="77777777" w:rsidR="00FD6F31" w:rsidRPr="00E86EB8" w:rsidRDefault="00FD6F31" w:rsidP="00FD6F31">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42569B9" w14:textId="77777777" w:rsidR="00FD6F31" w:rsidRPr="004C270D" w:rsidRDefault="00FD6F31" w:rsidP="00FD6F31">
      <w:pPr>
        <w:rPr>
          <w:sz w:val="16"/>
        </w:rPr>
      </w:pPr>
      <w:r w:rsidRPr="004C270D">
        <w:rPr>
          <w:rStyle w:val="StyleUnderline"/>
          <w:highlight w:val="cyan"/>
        </w:rPr>
        <w:lastRenderedPageBreak/>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A55CA2E" w14:textId="77777777" w:rsidR="00FD6F31" w:rsidRPr="004C270D" w:rsidRDefault="00FD6F31" w:rsidP="00FD6F31">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83A16BD" w14:textId="77777777" w:rsidR="00FD6F31" w:rsidRPr="004C270D" w:rsidRDefault="00FD6F31" w:rsidP="00FD6F31">
      <w:pPr>
        <w:rPr>
          <w:sz w:val="16"/>
        </w:rPr>
      </w:pPr>
      <w:r w:rsidRPr="004C270D">
        <w:rPr>
          <w:sz w:val="16"/>
        </w:rPr>
        <w:t>Collaboration at the Bargaining Table</w:t>
      </w:r>
    </w:p>
    <w:p w14:paraId="378703D6" w14:textId="77777777" w:rsidR="00FD6F31" w:rsidRPr="004813AC" w:rsidRDefault="00FD6F31" w:rsidP="00FD6F31">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1AB04E7" w14:textId="77777777" w:rsidR="00FD6F31" w:rsidRPr="00AE1A44" w:rsidRDefault="00FD6F31" w:rsidP="00FD6F31">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28E7FBCB" w14:textId="77777777" w:rsidR="00FD6F31" w:rsidRPr="00AE1A44" w:rsidRDefault="00FD6F31" w:rsidP="00FD6F31">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6B36778" w14:textId="77777777" w:rsidR="00FD6F31" w:rsidRPr="00AE1A44" w:rsidRDefault="00FD6F31" w:rsidP="00FD6F31">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B9566CD" w14:textId="77777777" w:rsidR="00FD6F31" w:rsidRPr="004813AC" w:rsidRDefault="00FD6F31" w:rsidP="00FD6F31">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w:t>
      </w:r>
      <w:r w:rsidRPr="00AE1A44">
        <w:rPr>
          <w:sz w:val="16"/>
        </w:rPr>
        <w:lastRenderedPageBreak/>
        <w:t xml:space="preserve">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7D9571C7" w14:textId="77777777" w:rsidR="00FD6F31" w:rsidRPr="00AE1A44" w:rsidRDefault="00FD6F31" w:rsidP="00FD6F31">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93ADF0B" w14:textId="77777777" w:rsidR="00FD6F31" w:rsidRPr="00AE1A44" w:rsidRDefault="00FD6F31" w:rsidP="00FD6F31">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28B9DAA" w14:textId="77777777" w:rsidR="00FD6F31" w:rsidRPr="00AE1A44" w:rsidRDefault="00FD6F31" w:rsidP="00FD6F31">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12C2F1E" w14:textId="77777777" w:rsidR="00FD6F31" w:rsidRPr="00AE1A44" w:rsidRDefault="00FD6F31" w:rsidP="00FD6F31">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71859C1" w14:textId="77777777" w:rsidR="00FD6F31" w:rsidRDefault="00FD6F31" w:rsidP="00FD6F31">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C38225F" w14:textId="77777777" w:rsidR="00FD6F31" w:rsidRDefault="00FD6F31" w:rsidP="00FD6F31">
      <w:pPr>
        <w:rPr>
          <w:rFonts w:ascii="Arial" w:hAnsi="Arial" w:cs="Arial"/>
          <w:color w:val="000000"/>
          <w:sz w:val="16"/>
          <w:szCs w:val="27"/>
        </w:rPr>
      </w:pPr>
    </w:p>
    <w:p w14:paraId="008B6783" w14:textId="77777777" w:rsidR="00FD6F31" w:rsidRPr="00C92213" w:rsidRDefault="00FD6F31" w:rsidP="00FD6F31">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7F0ECDA0" w14:textId="77777777" w:rsidR="00FD6F31" w:rsidRPr="00484966" w:rsidRDefault="00FD6F31" w:rsidP="00FD6F31">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lastRenderedPageBreak/>
        <w:t>https://lpeproject.org/blog/federal-labor-unions-strengthen-the-administrative-state/</w:t>
      </w:r>
      <w:r>
        <w:t xml:space="preserve">) </w:t>
      </w:r>
      <w:r>
        <w:rPr>
          <w:strike/>
        </w:rPr>
        <w:t>l</w:t>
      </w:r>
      <w:r w:rsidRPr="00651FBD">
        <w:rPr>
          <w:strike/>
        </w:rPr>
        <w:t>anguage</w:t>
      </w:r>
      <w:r>
        <w:t xml:space="preserve"> [modified]</w:t>
      </w:r>
    </w:p>
    <w:p w14:paraId="75F36670" w14:textId="77777777" w:rsidR="00FD6F31" w:rsidRPr="00BC41D2" w:rsidRDefault="00FD6F31" w:rsidP="00FD6F31">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15ADD0E6" w14:textId="77777777" w:rsidR="00FD6F31" w:rsidRPr="00BC41D2" w:rsidRDefault="00FD6F31" w:rsidP="00FD6F31">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833C4EC" w14:textId="77777777" w:rsidR="00FD6F31" w:rsidRPr="00BC41D2" w:rsidRDefault="00FD6F31" w:rsidP="00FD6F31">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05166283" w14:textId="77777777" w:rsidR="00FD6F31" w:rsidRPr="00BC41D2" w:rsidRDefault="00FD6F31" w:rsidP="00FD6F31">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6CDE7B9" w14:textId="77777777" w:rsidR="00FD6F31" w:rsidRPr="00BC41D2" w:rsidRDefault="00FD6F31" w:rsidP="00FD6F31">
      <w:pPr>
        <w:rPr>
          <w:sz w:val="16"/>
        </w:rPr>
      </w:pPr>
      <w:r w:rsidRPr="00BC41D2">
        <w:rPr>
          <w:sz w:val="16"/>
        </w:rPr>
        <w:lastRenderedPageBreak/>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43F7D85" w14:textId="77777777" w:rsidR="00FD6F31" w:rsidRDefault="00FD6F31" w:rsidP="00FD6F31">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72BF44EF" w14:textId="77777777" w:rsidR="00FD6F31" w:rsidRDefault="00FD6F31" w:rsidP="00FD6F31">
      <w:pPr>
        <w:rPr>
          <w:rFonts w:ascii="Arial" w:hAnsi="Arial" w:cs="Arial"/>
          <w:color w:val="000000"/>
          <w:sz w:val="16"/>
          <w:szCs w:val="27"/>
        </w:rPr>
      </w:pPr>
    </w:p>
    <w:p w14:paraId="2EC47B10" w14:textId="77777777" w:rsidR="00FD6F31" w:rsidRPr="00CB0AE2" w:rsidRDefault="00FD6F31" w:rsidP="00FD6F31">
      <w:pPr>
        <w:rPr>
          <w:sz w:val="16"/>
        </w:rPr>
      </w:pPr>
    </w:p>
    <w:p w14:paraId="42B1E06A" w14:textId="77777777" w:rsidR="00FD6F31" w:rsidRDefault="00FD6F31" w:rsidP="00FD6F31">
      <w:pPr>
        <w:pStyle w:val="Heading4"/>
      </w:pPr>
      <w:r>
        <w:t xml:space="preserve">4. </w:t>
      </w:r>
      <w:r w:rsidRPr="004F1B4F">
        <w:rPr>
          <w:u w:val="single"/>
        </w:rPr>
        <w:t>PUBLICITY</w:t>
      </w:r>
      <w:r>
        <w:t xml:space="preserve">. </w:t>
      </w:r>
    </w:p>
    <w:p w14:paraId="3CFB26EA" w14:textId="77777777" w:rsidR="00FD6F31" w:rsidRPr="004F1B4F" w:rsidRDefault="00FD6F31" w:rsidP="00FD6F31"/>
    <w:p w14:paraId="0A10A1C6" w14:textId="77777777" w:rsidR="00FD6F31" w:rsidRDefault="00FD6F31" w:rsidP="00FD6F31">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3B1AD656" w14:textId="77777777" w:rsidR="00FD6F31" w:rsidRPr="00001FC4" w:rsidRDefault="00FD6F31" w:rsidP="00FD6F3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F9D7DEF" w14:textId="77777777" w:rsidR="00FD6F31" w:rsidRPr="00B85D63" w:rsidRDefault="00FD6F31" w:rsidP="00FD6F31">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27F4E163" w14:textId="77777777" w:rsidR="00FD6F31" w:rsidRDefault="00FD6F31" w:rsidP="00FD6F31">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lastRenderedPageBreak/>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8776934" w14:textId="77777777" w:rsidR="00FD6F31" w:rsidRPr="003E79DB" w:rsidRDefault="00FD6F31" w:rsidP="00FD6F31">
      <w:pPr>
        <w:rPr>
          <w:sz w:val="16"/>
        </w:rPr>
      </w:pPr>
    </w:p>
    <w:p w14:paraId="180BF2B8" w14:textId="77777777" w:rsidR="00FD6F31" w:rsidRPr="00CA3745" w:rsidRDefault="00FD6F31" w:rsidP="00FD6F31">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1D6B35DE" w14:textId="77777777" w:rsidR="00FD6F31" w:rsidRDefault="00FD6F31" w:rsidP="00FD6F3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4FE41E4" w14:textId="77777777" w:rsidR="00FD6F31" w:rsidRPr="005C41CF" w:rsidRDefault="00FD6F31" w:rsidP="00FD6F31">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932A32B" w14:textId="77777777" w:rsidR="00FD6F31" w:rsidRPr="0099436D" w:rsidRDefault="00FD6F31" w:rsidP="00FD6F31">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 xml:space="preserve">of the </w:t>
      </w:r>
      <w:r w:rsidRPr="0099436D">
        <w:rPr>
          <w:rStyle w:val="StyleUnderline"/>
        </w:rPr>
        <w:lastRenderedPageBreak/>
        <w:t>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46AA6C35" w14:textId="77777777" w:rsidR="00FD6F31" w:rsidRDefault="00FD6F31" w:rsidP="00FD6F31">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130600F4" w14:textId="77777777" w:rsidR="00FD6F31" w:rsidRPr="004F1B4F" w:rsidRDefault="00FD6F31" w:rsidP="00FD6F31">
      <w:pPr>
        <w:rPr>
          <w:sz w:val="16"/>
        </w:rPr>
      </w:pPr>
    </w:p>
    <w:bookmarkEnd w:id="0"/>
    <w:p w14:paraId="685F3FFE" w14:textId="77777777" w:rsidR="00FD6F31" w:rsidRPr="005D388F" w:rsidRDefault="00FD6F31" w:rsidP="00FD6F31"/>
    <w:p w14:paraId="20FBB39A" w14:textId="77777777" w:rsidR="00FD6F31" w:rsidRPr="00871BE9" w:rsidRDefault="00FD6F31" w:rsidP="00FD6F31">
      <w:pPr>
        <w:pStyle w:val="Heading1"/>
        <w:rPr>
          <w:rFonts w:cs="Calibri"/>
        </w:rPr>
      </w:pPr>
      <w:r w:rsidRPr="00871BE9">
        <w:rPr>
          <w:rFonts w:cs="Calibri"/>
        </w:rPr>
        <w:lastRenderedPageBreak/>
        <w:t>R3---2AC---UK</w:t>
      </w:r>
    </w:p>
    <w:p w14:paraId="7325E6FF" w14:textId="77777777" w:rsidR="00FD6F31" w:rsidRPr="00871BE9" w:rsidRDefault="00FD6F31" w:rsidP="00FD6F31">
      <w:pPr>
        <w:pStyle w:val="Heading2"/>
        <w:rPr>
          <w:rFonts w:cs="Calibri"/>
        </w:rPr>
      </w:pPr>
      <w:r w:rsidRPr="00871BE9">
        <w:rPr>
          <w:rFonts w:cs="Calibri"/>
        </w:rPr>
        <w:lastRenderedPageBreak/>
        <w:t>ADV---Bureaucracy</w:t>
      </w:r>
    </w:p>
    <w:p w14:paraId="101BAC7E" w14:textId="77777777" w:rsidR="00FD6F31" w:rsidRPr="00871BE9" w:rsidRDefault="00FD6F31" w:rsidP="00FD6F31">
      <w:pPr>
        <w:pStyle w:val="Heading3"/>
        <w:rPr>
          <w:rFonts w:cs="Calibri"/>
        </w:rPr>
      </w:pPr>
      <w:r w:rsidRPr="00871BE9">
        <w:rPr>
          <w:rFonts w:cs="Calibri"/>
        </w:rPr>
        <w:lastRenderedPageBreak/>
        <w:t>Impact---Warming---2AC</w:t>
      </w:r>
    </w:p>
    <w:p w14:paraId="10B507D0" w14:textId="77777777" w:rsidR="00FD6F31" w:rsidRDefault="00FD6F31" w:rsidP="00FD6F31">
      <w:pPr>
        <w:pStyle w:val="Heading3"/>
        <w:rPr>
          <w:rFonts w:cs="Calibri"/>
        </w:rPr>
      </w:pPr>
      <w:r w:rsidRPr="00871BE9">
        <w:rPr>
          <w:rFonts w:cs="Calibri"/>
        </w:rPr>
        <w:lastRenderedPageBreak/>
        <w:t>Impact---Trump---2AC</w:t>
      </w:r>
    </w:p>
    <w:p w14:paraId="0BF96638" w14:textId="77777777" w:rsidR="00FD6F31" w:rsidRDefault="00FD6F31" w:rsidP="00FD6F31"/>
    <w:p w14:paraId="79D339E6" w14:textId="77777777" w:rsidR="00FD6F31" w:rsidRPr="00143629" w:rsidRDefault="00FD6F31" w:rsidP="00FD6F31"/>
    <w:p w14:paraId="3761184D" w14:textId="77777777" w:rsidR="00FD6F31" w:rsidRPr="00871BE9" w:rsidRDefault="00FD6F31" w:rsidP="00FD6F31">
      <w:pPr>
        <w:pStyle w:val="Heading2"/>
        <w:rPr>
          <w:rFonts w:cs="Calibri"/>
        </w:rPr>
      </w:pPr>
      <w:r w:rsidRPr="00871BE9">
        <w:rPr>
          <w:rFonts w:cs="Calibri"/>
        </w:rPr>
        <w:lastRenderedPageBreak/>
        <w:t>ADV---Publicity</w:t>
      </w:r>
    </w:p>
    <w:p w14:paraId="22EE2375" w14:textId="77777777" w:rsidR="00FD6F31" w:rsidRPr="00871BE9" w:rsidRDefault="00FD6F31" w:rsidP="00FD6F31">
      <w:pPr>
        <w:pStyle w:val="Heading3"/>
        <w:rPr>
          <w:rFonts w:cs="Calibri"/>
        </w:rPr>
      </w:pPr>
      <w:r w:rsidRPr="00871BE9">
        <w:rPr>
          <w:rFonts w:cs="Calibri"/>
        </w:rPr>
        <w:lastRenderedPageBreak/>
        <w:t>Impact---Secrecy---2AC</w:t>
      </w:r>
    </w:p>
    <w:p w14:paraId="24D2FF0C" w14:textId="77777777" w:rsidR="00FD6F31" w:rsidRPr="00871BE9" w:rsidRDefault="00FD6F31" w:rsidP="00FD6F31">
      <w:pPr>
        <w:pStyle w:val="Heading2"/>
        <w:rPr>
          <w:rFonts w:cs="Calibri"/>
        </w:rPr>
      </w:pPr>
      <w:r w:rsidRPr="00871BE9">
        <w:rPr>
          <w:rFonts w:cs="Calibri"/>
        </w:rPr>
        <w:lastRenderedPageBreak/>
        <w:t>K---Colonialism</w:t>
      </w:r>
    </w:p>
    <w:p w14:paraId="4D8F2409" w14:textId="77777777" w:rsidR="00FD6F31" w:rsidRPr="00871BE9" w:rsidRDefault="00FD6F31" w:rsidP="00FD6F31">
      <w:pPr>
        <w:pStyle w:val="Heading3"/>
        <w:rPr>
          <w:rFonts w:cs="Calibri"/>
        </w:rPr>
      </w:pPr>
      <w:r w:rsidRPr="00871BE9">
        <w:rPr>
          <w:rFonts w:cs="Calibri"/>
        </w:rPr>
        <w:lastRenderedPageBreak/>
        <w:t>Framework---2AC</w:t>
      </w:r>
    </w:p>
    <w:p w14:paraId="07663B59" w14:textId="77777777" w:rsidR="00FD6F31" w:rsidRPr="00871BE9" w:rsidRDefault="00FD6F31" w:rsidP="00FD6F31">
      <w:pPr>
        <w:pStyle w:val="Heading4"/>
        <w:rPr>
          <w:rFonts w:cs="Calibri"/>
        </w:rPr>
      </w:pPr>
      <w:r w:rsidRPr="00871BE9">
        <w:rPr>
          <w:rFonts w:cs="Calibri"/>
        </w:rPr>
        <w:t>Policy focus is a floor not a ceiling—changes to labor laws improve material conditions, generate collective action, and empower workers</w:t>
      </w:r>
    </w:p>
    <w:p w14:paraId="77FF8325" w14:textId="77777777" w:rsidR="00FD6F31" w:rsidRPr="00871BE9" w:rsidRDefault="00FD6F31" w:rsidP="00FD6F31">
      <w:r w:rsidRPr="00871BE9">
        <w:rPr>
          <w:rStyle w:val="Style13ptBold"/>
        </w:rPr>
        <w:t>Galvin 21</w:t>
      </w:r>
      <w:r w:rsidRPr="00871BE9">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20571D07" w14:textId="77777777" w:rsidR="00FD6F31" w:rsidRPr="00871BE9" w:rsidRDefault="00FD6F31" w:rsidP="00FD6F31">
      <w:pPr>
        <w:rPr>
          <w:sz w:val="16"/>
        </w:rPr>
      </w:pPr>
      <w:r w:rsidRPr="00871BE9">
        <w:rPr>
          <w:sz w:val="16"/>
        </w:rPr>
        <w:t xml:space="preserve">Confronting low-road employers one at a time, however, can be very costly in terms of the resources </w:t>
      </w:r>
      <w:r w:rsidRPr="00030264">
        <w:rPr>
          <w:sz w:val="16"/>
        </w:rPr>
        <w:t xml:space="preserve">expended and opportunity costs incurred. Because the labor violation has already occurred, </w:t>
      </w:r>
      <w:r w:rsidRPr="00030264">
        <w:rPr>
          <w:rStyle w:val="StyleUnderline"/>
        </w:rPr>
        <w:t>workplace justice campaigns are inherently reactive—they do little to deter exploitation in the future</w:t>
      </w:r>
      <w:r w:rsidRPr="00030264">
        <w:rPr>
          <w:sz w:val="16"/>
        </w:rPr>
        <w:t xml:space="preserve">—and once the campaign is over, </w:t>
      </w:r>
      <w:r w:rsidRPr="00030264">
        <w:rPr>
          <w:rStyle w:val="StyleUnderline"/>
        </w:rPr>
        <w:t>the employer retains its outsized authority and may well continue to exploit workers</w:t>
      </w:r>
      <w:r w:rsidRPr="00030264">
        <w:rPr>
          <w:sz w:val="16"/>
        </w:rPr>
        <w:t xml:space="preserve">. </w:t>
      </w:r>
      <w:r w:rsidRPr="00030264">
        <w:rPr>
          <w:rStyle w:val="StyleUnderline"/>
        </w:rPr>
        <w:t>The same is true for filing complaints with state agencies and initiating lawsuits: Many organizers call them “band-aids” because they are reactive fixes rather than proactive deterrents</w:t>
      </w:r>
      <w:r w:rsidRPr="00030264">
        <w:rPr>
          <w:sz w:val="16"/>
        </w:rPr>
        <w:t xml:space="preserve">. To be sure, </w:t>
      </w:r>
      <w:r w:rsidRPr="00030264">
        <w:rPr>
          <w:rStyle w:val="StyleUnderline"/>
        </w:rPr>
        <w:t>direct actions, complaints, and lawsuits are</w:t>
      </w:r>
      <w:r w:rsidRPr="00871BE9">
        <w:rPr>
          <w:rStyle w:val="StyleUnderline"/>
        </w:rPr>
        <w:t xml:space="preserve"> all critically important tools in the fight against worker exploitation</w:t>
      </w:r>
      <w:r w:rsidRPr="00871BE9">
        <w:rPr>
          <w:sz w:val="16"/>
        </w:rPr>
        <w:t>—especially when used as leverage in combination with one another—</w:t>
      </w:r>
      <w:r w:rsidRPr="00871BE9">
        <w:rPr>
          <w:rStyle w:val="StyleUnderline"/>
        </w:rPr>
        <w:t>but they often drain worker organizations of precious resources without making much of a dent in the underlying power imbalance in the workplace</w:t>
      </w:r>
      <w:r w:rsidRPr="00871BE9">
        <w:rPr>
          <w:sz w:val="16"/>
        </w:rPr>
        <w:t>.</w:t>
      </w:r>
    </w:p>
    <w:p w14:paraId="49014F50" w14:textId="77777777" w:rsidR="00FD6F31" w:rsidRPr="00871BE9" w:rsidRDefault="00FD6F31" w:rsidP="00FD6F31">
      <w:pPr>
        <w:rPr>
          <w:sz w:val="16"/>
        </w:rPr>
      </w:pPr>
      <w:r w:rsidRPr="00871BE9">
        <w:rPr>
          <w:rStyle w:val="StyleUnderline"/>
        </w:rPr>
        <w:t>This, more than any other reason, is why</w:t>
      </w:r>
      <w:r w:rsidRPr="00871BE9">
        <w:rPr>
          <w:sz w:val="16"/>
        </w:rPr>
        <w:t xml:space="preserve"> alt-labor </w:t>
      </w:r>
      <w:r w:rsidRPr="00871BE9">
        <w:rPr>
          <w:rStyle w:val="StyleUnderline"/>
          <w:highlight w:val="cyan"/>
        </w:rPr>
        <w:t xml:space="preserve">groups </w:t>
      </w:r>
      <w:r w:rsidRPr="00871BE9">
        <w:rPr>
          <w:rStyle w:val="StyleUnderline"/>
        </w:rPr>
        <w:t xml:space="preserve">have increasingly </w:t>
      </w:r>
      <w:r w:rsidRPr="00871BE9">
        <w:rPr>
          <w:rStyle w:val="StyleUnderline"/>
          <w:highlight w:val="cyan"/>
        </w:rPr>
        <w:t>turn</w:t>
      </w:r>
      <w:r w:rsidRPr="00871BE9">
        <w:rPr>
          <w:rStyle w:val="StyleUnderline"/>
        </w:rPr>
        <w:t xml:space="preserve">ed </w:t>
      </w:r>
      <w:r w:rsidRPr="00871BE9">
        <w:rPr>
          <w:rStyle w:val="StyleUnderline"/>
          <w:highlight w:val="cyan"/>
        </w:rPr>
        <w:t xml:space="preserve">to </w:t>
      </w:r>
      <w:r w:rsidRPr="00871BE9">
        <w:rPr>
          <w:rStyle w:val="Emphasis"/>
          <w:highlight w:val="cyan"/>
        </w:rPr>
        <w:t>public policy</w:t>
      </w:r>
      <w:r w:rsidRPr="00871BE9">
        <w:rPr>
          <w:rStyle w:val="Emphasis"/>
        </w:rPr>
        <w:t xml:space="preserve">—to </w:t>
      </w:r>
      <w:r w:rsidRPr="00871BE9">
        <w:rPr>
          <w:rStyle w:val="Emphasis"/>
          <w:highlight w:val="cyan"/>
        </w:rPr>
        <w:t>state laws, local ordinances</w:t>
      </w:r>
      <w:r w:rsidRPr="00871BE9">
        <w:rPr>
          <w:rStyle w:val="StyleUnderline"/>
        </w:rPr>
        <w:t>, and other uses of public authority—</w:t>
      </w:r>
      <w:r w:rsidRPr="00871BE9">
        <w:rPr>
          <w:rStyle w:val="StyleUnderline"/>
          <w:highlight w:val="cyan"/>
        </w:rPr>
        <w:t xml:space="preserve">to combat </w:t>
      </w:r>
      <w:r w:rsidRPr="00871BE9">
        <w:rPr>
          <w:rStyle w:val="StyleUnderline"/>
        </w:rPr>
        <w:t xml:space="preserve">workplace </w:t>
      </w:r>
      <w:r w:rsidRPr="00871BE9">
        <w:rPr>
          <w:rStyle w:val="StyleUnderline"/>
          <w:highlight w:val="cyan"/>
        </w:rPr>
        <w:t>exploitation and strengthen workers’ rights</w:t>
      </w:r>
      <w:r w:rsidRPr="00871BE9">
        <w:rPr>
          <w:rStyle w:val="StyleUnderline"/>
        </w:rPr>
        <w:t>.</w:t>
      </w:r>
      <w:r w:rsidRPr="00871BE9">
        <w:rPr>
          <w:sz w:val="16"/>
        </w:rPr>
        <w:t xml:space="preserve"> Like workplace justice campaigns, </w:t>
      </w:r>
      <w:r w:rsidRPr="00871BE9">
        <w:rPr>
          <w:rStyle w:val="Emphasis"/>
          <w:highlight w:val="cyan"/>
        </w:rPr>
        <w:t xml:space="preserve">policy campaigns serve as rallying points </w:t>
      </w:r>
      <w:r w:rsidRPr="00871BE9">
        <w:rPr>
          <w:rStyle w:val="Emphasis"/>
        </w:rPr>
        <w:t xml:space="preserve">for </w:t>
      </w:r>
      <w:r w:rsidRPr="00871BE9">
        <w:rPr>
          <w:rStyle w:val="Emphasis"/>
          <w:highlight w:val="cyan"/>
        </w:rPr>
        <w:t>generating collective action</w:t>
      </w:r>
      <w:r w:rsidRPr="00871BE9">
        <w:rPr>
          <w:rStyle w:val="Emphasis"/>
        </w:rPr>
        <w:t xml:space="preserve">, building </w:t>
      </w:r>
      <w:r w:rsidRPr="00871BE9">
        <w:rPr>
          <w:rStyle w:val="Emphasis"/>
          <w:highlight w:val="cyan"/>
        </w:rPr>
        <w:t>solidarity</w:t>
      </w:r>
      <w:r w:rsidRPr="00871BE9">
        <w:rPr>
          <w:rStyle w:val="Emphasis"/>
        </w:rPr>
        <w:t xml:space="preserve">, </w:t>
      </w:r>
      <w:r w:rsidRPr="00871BE9">
        <w:rPr>
          <w:rStyle w:val="Emphasis"/>
          <w:highlight w:val="cyan"/>
        </w:rPr>
        <w:t>and empowering workers</w:t>
      </w:r>
      <w:r w:rsidRPr="00871BE9">
        <w:rPr>
          <w:sz w:val="16"/>
        </w:rPr>
        <w:t xml:space="preserve">.12 But unlike workplace justice campaigns, </w:t>
      </w:r>
      <w:r w:rsidRPr="00871BE9">
        <w:rPr>
          <w:rStyle w:val="StyleUnderline"/>
        </w:rPr>
        <w:t xml:space="preserve">public </w:t>
      </w:r>
      <w:r w:rsidRPr="00030264">
        <w:rPr>
          <w:rStyle w:val="StyleUnderline"/>
        </w:rPr>
        <w:t>policies have the potential to raise the floor on labor standards across thousands of workplaces and entire geographic regions in one fell swoop</w:t>
      </w:r>
      <w:r w:rsidRPr="00030264">
        <w:rPr>
          <w:sz w:val="16"/>
        </w:rPr>
        <w:t>. “That’s how we scale up our efforts,” explained Adam Kader, policy director and former longtime worker center director at Arise Chicago. “</w:t>
      </w:r>
      <w:r w:rsidRPr="00030264">
        <w:rPr>
          <w:rStyle w:val="StyleUnderline"/>
        </w:rPr>
        <w:t>O</w:t>
      </w:r>
      <w:r w:rsidRPr="00871BE9">
        <w:rPr>
          <w:rStyle w:val="StyleUnderline"/>
        </w:rPr>
        <w:t xml:space="preserve">ur </w:t>
      </w:r>
      <w:r w:rsidRPr="00871BE9">
        <w:rPr>
          <w:rStyle w:val="StyleUnderline"/>
          <w:highlight w:val="cyan"/>
        </w:rPr>
        <w:t>path to scale is via policy</w:t>
      </w:r>
      <w:r w:rsidRPr="00871BE9">
        <w:rPr>
          <w:rStyle w:val="StyleUnderline"/>
        </w:rPr>
        <w:t>. We go over the heads of all these employers. Then, theoretically, we’ve changed every workplace in the entire region.”</w:t>
      </w:r>
      <w:r w:rsidRPr="00871BE9">
        <w:rPr>
          <w:sz w:val="16"/>
        </w:rPr>
        <w:t xml:space="preserve"> If properly designed and executed—e.g., with strong penalties and vigorous enforcement—employment laws can reduce the incidence of labor standards </w:t>
      </w:r>
      <w:r w:rsidRPr="00871BE9">
        <w:rPr>
          <w:rStyle w:val="StyleUnderline"/>
        </w:rPr>
        <w:t>noncompliance</w:t>
      </w:r>
      <w:r w:rsidRPr="00871BE9">
        <w:rPr>
          <w:sz w:val="16"/>
        </w:rPr>
        <w:t xml:space="preserve"> (Galvin 2016). When low-road employers nevertheless continue to violate the law, </w:t>
      </w:r>
      <w:r w:rsidRPr="00871BE9">
        <w:rPr>
          <w:rStyle w:val="StyleUnderline"/>
        </w:rPr>
        <w:t>policies provide mechanisms through which workers can petition the state to hold employers accountable</w:t>
      </w:r>
      <w:r w:rsidRPr="00871BE9">
        <w:rPr>
          <w:sz w:val="16"/>
        </w:rPr>
        <w:t>.</w:t>
      </w:r>
    </w:p>
    <w:p w14:paraId="524C8BA0" w14:textId="77777777" w:rsidR="00FD6F31" w:rsidRPr="00871BE9" w:rsidRDefault="00FD6F31" w:rsidP="00FD6F31">
      <w:pPr>
        <w:rPr>
          <w:rStyle w:val="StyleUnderline"/>
        </w:rPr>
      </w:pPr>
      <w:r w:rsidRPr="00871BE9">
        <w:rPr>
          <w:sz w:val="16"/>
        </w:rPr>
        <w:t xml:space="preserve">Alt-labor organizers often describe </w:t>
      </w:r>
      <w:r w:rsidRPr="00871BE9">
        <w:rPr>
          <w:rStyle w:val="StyleUnderline"/>
        </w:rPr>
        <w:t>public policy as an alternative way to recreate, one policy at a time, the semblance of a collective bargaining agreement that is enforced by the state</w:t>
      </w:r>
      <w:r w:rsidRPr="00871BE9">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871BE9">
        <w:rPr>
          <w:rStyle w:val="StyleUnderline"/>
        </w:rPr>
        <w:t>They tend to view it as a last resort in the context of declining unions and widespread exploitation of low-wage workers—a workaround solution to raise the floor on labor standards and recover some workers’ rights.</w:t>
      </w:r>
    </w:p>
    <w:p w14:paraId="5D95519D" w14:textId="77777777" w:rsidR="00FD6F31" w:rsidRPr="00871BE9" w:rsidRDefault="00FD6F31" w:rsidP="00FD6F31">
      <w:pPr>
        <w:rPr>
          <w:sz w:val="16"/>
        </w:rPr>
      </w:pPr>
      <w:r w:rsidRPr="00871BE9">
        <w:rPr>
          <w:rStyle w:val="StyleUnderline"/>
        </w:rPr>
        <w:t>At their most aspirational</w:t>
      </w:r>
      <w:r w:rsidRPr="00871BE9">
        <w:rPr>
          <w:sz w:val="16"/>
        </w:rPr>
        <w:t>—when asked to sketch their boldest vision for the future—</w:t>
      </w:r>
      <w:r w:rsidRPr="00871BE9">
        <w:rPr>
          <w:rStyle w:val="StyleUnderline"/>
        </w:rPr>
        <w:t xml:space="preserve">many </w:t>
      </w:r>
      <w:r w:rsidRPr="00871BE9">
        <w:rPr>
          <w:rStyle w:val="StyleUnderline"/>
          <w:highlight w:val="cyan"/>
        </w:rPr>
        <w:t xml:space="preserve">organizers paint a </w:t>
      </w:r>
      <w:r w:rsidRPr="00871BE9">
        <w:rPr>
          <w:rStyle w:val="StyleUnderline"/>
        </w:rPr>
        <w:t xml:space="preserve">similar </w:t>
      </w:r>
      <w:r w:rsidRPr="00871BE9">
        <w:rPr>
          <w:rStyle w:val="StyleUnderline"/>
          <w:highlight w:val="cyan"/>
        </w:rPr>
        <w:t>picture</w:t>
      </w:r>
      <w:r w:rsidRPr="00871BE9">
        <w:rPr>
          <w:rStyle w:val="StyleUnderline"/>
        </w:rPr>
        <w:t xml:space="preserve">: </w:t>
      </w:r>
      <w:r w:rsidRPr="00871BE9">
        <w:rPr>
          <w:rStyle w:val="Emphasis"/>
          <w:highlight w:val="cyan"/>
        </w:rPr>
        <w:t xml:space="preserve">Each </w:t>
      </w:r>
      <w:r w:rsidRPr="00871BE9">
        <w:rPr>
          <w:rStyle w:val="Emphasis"/>
        </w:rPr>
        <w:t xml:space="preserve">new </w:t>
      </w:r>
      <w:r w:rsidRPr="00871BE9">
        <w:rPr>
          <w:rStyle w:val="Emphasis"/>
          <w:highlight w:val="cyan"/>
        </w:rPr>
        <w:t xml:space="preserve">policy win contributes </w:t>
      </w:r>
      <w:r w:rsidRPr="00871BE9">
        <w:rPr>
          <w:rStyle w:val="Emphasis"/>
        </w:rPr>
        <w:t xml:space="preserve">in a piecemeal way </w:t>
      </w:r>
      <w:r w:rsidRPr="00871BE9">
        <w:rPr>
          <w:rStyle w:val="Emphasis"/>
          <w:highlight w:val="cyan"/>
        </w:rPr>
        <w:t xml:space="preserve">to building a different </w:t>
      </w:r>
      <w:r w:rsidRPr="00871BE9">
        <w:rPr>
          <w:rStyle w:val="Emphasis"/>
        </w:rPr>
        <w:t xml:space="preserve">kind of </w:t>
      </w:r>
      <w:r w:rsidRPr="00871BE9">
        <w:rPr>
          <w:rStyle w:val="Emphasis"/>
          <w:highlight w:val="cyan"/>
        </w:rPr>
        <w:t>state</w:t>
      </w:r>
      <w:r w:rsidRPr="00871BE9">
        <w:rPr>
          <w:rStyle w:val="StyleUnderline"/>
        </w:rPr>
        <w:t xml:space="preserve">, one that views the employment relationship </w:t>
      </w:r>
      <w:r w:rsidRPr="00030264">
        <w:rPr>
          <w:rStyle w:val="StyleUnderline"/>
        </w:rPr>
        <w:t xml:space="preserve">from the perspective of workers at least as much as from the perspective of employers and business owners, one whose operations are geared toward </w:t>
      </w:r>
      <w:r w:rsidRPr="00030264">
        <w:rPr>
          <w:rStyle w:val="Emphasis"/>
        </w:rPr>
        <w:t xml:space="preserve">protecting </w:t>
      </w:r>
      <w:r w:rsidRPr="00030264">
        <w:rPr>
          <w:rStyle w:val="Emphasis"/>
        </w:rPr>
        <w:lastRenderedPageBreak/>
        <w:t>workers’ rights</w:t>
      </w:r>
      <w:r w:rsidRPr="00030264">
        <w:rPr>
          <w:rStyle w:val="StyleUnderline"/>
        </w:rPr>
        <w:t xml:space="preserve"> and raising the floor on labor standards at least as much as toward promoting economic growth.</w:t>
      </w:r>
      <w:r w:rsidRPr="00030264">
        <w:rPr>
          <w:sz w:val="16"/>
        </w:rPr>
        <w:t xml:space="preserve"> Ideally, this reconstituted state regulatory apparatus will work hand-in-glove with a reformed national labor law and revived unions, with each helping to fortify the othe</w:t>
      </w:r>
      <w:r w:rsidRPr="00871BE9">
        <w:rPr>
          <w:sz w:val="16"/>
        </w:rPr>
        <w:t>r (Block and Sachs 2020; Fisk 2020).</w:t>
      </w:r>
    </w:p>
    <w:p w14:paraId="4468E1BB" w14:textId="77777777" w:rsidR="00FD6F31" w:rsidRPr="00871BE9" w:rsidRDefault="00FD6F31" w:rsidP="00FD6F31">
      <w:pPr>
        <w:rPr>
          <w:sz w:val="16"/>
        </w:rPr>
      </w:pPr>
      <w:r w:rsidRPr="00871BE9">
        <w:rPr>
          <w:rStyle w:val="StyleUnderline"/>
        </w:rPr>
        <w:t xml:space="preserve">The rough </w:t>
      </w:r>
      <w:r w:rsidRPr="00871BE9">
        <w:rPr>
          <w:rStyle w:val="StyleUnderline"/>
          <w:highlight w:val="cyan"/>
        </w:rPr>
        <w:t xml:space="preserve">outlines of this </w:t>
      </w:r>
      <w:r w:rsidRPr="00871BE9">
        <w:rPr>
          <w:rStyle w:val="StyleUnderline"/>
        </w:rPr>
        <w:t xml:space="preserve">vision </w:t>
      </w:r>
      <w:r w:rsidRPr="00871BE9">
        <w:rPr>
          <w:rStyle w:val="StyleUnderline"/>
          <w:highlight w:val="cyan"/>
        </w:rPr>
        <w:t>are</w:t>
      </w:r>
      <w:r w:rsidRPr="00871BE9">
        <w:rPr>
          <w:rStyle w:val="StyleUnderline"/>
        </w:rPr>
        <w:t xml:space="preserve">, in fact, </w:t>
      </w:r>
      <w:r w:rsidRPr="00871BE9">
        <w:rPr>
          <w:rStyle w:val="StyleUnderline"/>
          <w:highlight w:val="cyan"/>
        </w:rPr>
        <w:t xml:space="preserve">starting to appear </w:t>
      </w:r>
      <w:r w:rsidRPr="00871BE9">
        <w:rPr>
          <w:sz w:val="16"/>
        </w:rPr>
        <w:t xml:space="preserve">in select urban locations. Consider </w:t>
      </w:r>
      <w:r w:rsidRPr="00871BE9">
        <w:rPr>
          <w:rStyle w:val="StyleUnderline"/>
        </w:rPr>
        <w:t xml:space="preserve">the growing complement of pro-worker policy enactments that have accumulated over the last 10 years in Chicago, Cook County, </w:t>
      </w:r>
      <w:r w:rsidRPr="00030264">
        <w:rPr>
          <w:rStyle w:val="StyleUnderline"/>
        </w:rPr>
        <w:t>and across Illinois</w:t>
      </w:r>
      <w:r w:rsidRPr="00030264">
        <w:rPr>
          <w:sz w:val="16"/>
        </w:rPr>
        <w:t xml:space="preserve">. </w:t>
      </w:r>
      <w:r w:rsidRPr="00030264">
        <w:rPr>
          <w:rStyle w:val="StyleUnderline"/>
        </w:rPr>
        <w:t>Alt-labor groups, in coalition with labor unions and others, have been instrumental in persuading city, county, and state lawmakers to enact multiple minimum wage increases, anti-wage-theft and wage protection laws, earned paid sick leave, fair workweek advance scheduling requirements, a temp workers’ bill-of-rights law, a domestic workers’ bill-of-rights law, an anti-retaliation ordinance, and whistleblower protection for workers who report discrimination and harassment.</w:t>
      </w:r>
      <w:r w:rsidRPr="00030264">
        <w:rPr>
          <w:sz w:val="16"/>
        </w:rPr>
        <w:t xml:space="preserve"> They have also created new state enforcement capacities</w:t>
      </w:r>
      <w:r w:rsidRPr="00871BE9">
        <w:rPr>
          <w:sz w:val="16"/>
        </w:rPr>
        <w:t xml:space="preserve"> via the new Office of Labor Standards in Chicago (founded in 2019) and the Workplace Rights Bureau in the Illinois attorney general’s office (founded in 2015), both of which are empowered to investigate employers and enforce the new employment laws. </w:t>
      </w:r>
      <w:r w:rsidRPr="00871BE9">
        <w:rPr>
          <w:rStyle w:val="StyleUnderline"/>
        </w:rPr>
        <w:t xml:space="preserve">Chicago-area worker organizations </w:t>
      </w:r>
      <w:r w:rsidRPr="00871BE9">
        <w:rPr>
          <w:rStyle w:val="StyleUnderline"/>
          <w:highlight w:val="cyan"/>
        </w:rPr>
        <w:t xml:space="preserve">view these </w:t>
      </w:r>
      <w:r w:rsidRPr="00871BE9">
        <w:rPr>
          <w:rStyle w:val="StyleUnderline"/>
        </w:rPr>
        <w:t xml:space="preserve">accomplishments </w:t>
      </w:r>
      <w:r w:rsidRPr="00871BE9">
        <w:rPr>
          <w:rStyle w:val="StyleUnderline"/>
          <w:highlight w:val="cyan"/>
        </w:rPr>
        <w:t xml:space="preserve">as </w:t>
      </w:r>
      <w:r w:rsidRPr="00871BE9">
        <w:rPr>
          <w:rStyle w:val="StyleUnderline"/>
        </w:rPr>
        <w:t xml:space="preserve">only </w:t>
      </w:r>
      <w:r w:rsidRPr="00871BE9">
        <w:rPr>
          <w:rStyle w:val="StyleUnderline"/>
          <w:highlight w:val="cyan"/>
        </w:rPr>
        <w:t>the beginning</w:t>
      </w:r>
      <w:r w:rsidRPr="00871BE9">
        <w:rPr>
          <w:sz w:val="16"/>
          <w:highlight w:val="cyan"/>
        </w:rPr>
        <w:t xml:space="preserve"> </w:t>
      </w:r>
      <w:r w:rsidRPr="00871BE9">
        <w:rPr>
          <w:sz w:val="16"/>
        </w:rPr>
        <w:t>(e.g., Doussard and Lesniewski 2017; Oswalt and Rosado Marzán 2018).</w:t>
      </w:r>
    </w:p>
    <w:p w14:paraId="06A899C8" w14:textId="77777777" w:rsidR="00FD6F31" w:rsidRPr="00871BE9" w:rsidRDefault="00FD6F31" w:rsidP="00FD6F31">
      <w:pPr>
        <w:rPr>
          <w:sz w:val="16"/>
        </w:rPr>
      </w:pPr>
      <w:r w:rsidRPr="00871BE9">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871BE9">
        <w:rPr>
          <w:rStyle w:val="StyleUnderline"/>
        </w:rPr>
        <w:t>between 2003 and 2019 alt-labor groups were cited by local newspapers as leading advocates in 73% of all minimum wage, paid sick leave, and fair workweek laws enacted in 93 cities and counties throughout the United States</w:t>
      </w:r>
      <w:r w:rsidRPr="00871BE9">
        <w:rPr>
          <w:sz w:val="16"/>
        </w:rPr>
        <w:t xml:space="preserve"> (see Appendix Table 2 for detailed list). Alt-labor groups were hardly solely responsible for getting these laws passed, nor would any claim to be; as indicated in </w:t>
      </w:r>
      <w:r w:rsidRPr="00030264">
        <w:rPr>
          <w:sz w:val="16"/>
        </w:rPr>
        <w:t>the appendix</w:t>
      </w:r>
      <w:r w:rsidRPr="00030264">
        <w:rPr>
          <w:rStyle w:val="StyleUnderline"/>
        </w:rPr>
        <w:t>, they almost always worked in coalition with unions and other community-based groups. But they were high-frequency repeat players:</w:t>
      </w:r>
      <w:r w:rsidRPr="00030264">
        <w:rPr>
          <w:sz w:val="16"/>
        </w:rPr>
        <w:t xml:space="preserve"> While dozens of other types of advocacy groups were instrumental in particular times and places, </w:t>
      </w:r>
      <w:r w:rsidRPr="00030264">
        <w:rPr>
          <w:rStyle w:val="StyleUnderline"/>
        </w:rPr>
        <w:t>only alt-labor and traditional labor groups were consistently on the front lines</w:t>
      </w:r>
      <w:r w:rsidRPr="00030264">
        <w:rPr>
          <w:sz w:val="16"/>
        </w:rPr>
        <w:t>.13 A similar pattern can be</w:t>
      </w:r>
      <w:r w:rsidRPr="00871BE9">
        <w:rPr>
          <w:sz w:val="16"/>
        </w:rPr>
        <w:t xml:space="preserv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0D202EC7" w14:textId="77777777" w:rsidR="00FD6F31" w:rsidRPr="00871BE9" w:rsidRDefault="00FD6F31" w:rsidP="00FD6F31">
      <w:pPr>
        <w:pStyle w:val="Heading3"/>
        <w:rPr>
          <w:rFonts w:cs="Calibri"/>
        </w:rPr>
      </w:pPr>
      <w:r w:rsidRPr="00871BE9">
        <w:rPr>
          <w:rFonts w:cs="Calibri"/>
        </w:rPr>
        <w:lastRenderedPageBreak/>
        <w:t>Reps Specific---2AC</w:t>
      </w:r>
    </w:p>
    <w:p w14:paraId="26AF46B6" w14:textId="77777777" w:rsidR="00FD6F31" w:rsidRPr="00871BE9" w:rsidRDefault="00FD6F31" w:rsidP="00FD6F31">
      <w:pPr>
        <w:pStyle w:val="Heading4"/>
        <w:tabs>
          <w:tab w:val="num" w:pos="360"/>
        </w:tabs>
        <w:rPr>
          <w:rFonts w:cs="Calibri"/>
        </w:rPr>
      </w:pPr>
      <w:r w:rsidRPr="00871BE9">
        <w:rPr>
          <w:rFonts w:cs="Calibri"/>
        </w:rPr>
        <w:t xml:space="preserve">Scholarship-only focus </w:t>
      </w:r>
      <w:r w:rsidRPr="00871BE9">
        <w:rPr>
          <w:rFonts w:cs="Calibri"/>
          <w:u w:val="single"/>
        </w:rPr>
        <w:t>fails</w:t>
      </w:r>
      <w:r w:rsidRPr="00871BE9">
        <w:rPr>
          <w:rFonts w:cs="Calibri"/>
        </w:rPr>
        <w:t xml:space="preserve">. Debating </w:t>
      </w:r>
      <w:r w:rsidRPr="00871BE9">
        <w:rPr>
          <w:rFonts w:cs="Calibri"/>
          <w:u w:val="single"/>
        </w:rPr>
        <w:t>justifications</w:t>
      </w:r>
      <w:r w:rsidRPr="00871BE9">
        <w:rPr>
          <w:rFonts w:cs="Calibri"/>
        </w:rPr>
        <w:t xml:space="preserve"> alone reproduces US-centrism AND leaves order-dependent nations </w:t>
      </w:r>
      <w:r w:rsidRPr="00871BE9">
        <w:rPr>
          <w:rFonts w:cs="Calibri"/>
          <w:u w:val="single"/>
        </w:rPr>
        <w:t>out to dry</w:t>
      </w:r>
      <w:r w:rsidRPr="00871BE9">
        <w:rPr>
          <w:rFonts w:cs="Calibri"/>
        </w:rPr>
        <w:t xml:space="preserve"> by denying liberalism.</w:t>
      </w:r>
    </w:p>
    <w:p w14:paraId="2D38735C" w14:textId="77777777" w:rsidR="00FD6F31" w:rsidRPr="00871BE9" w:rsidRDefault="00FD6F31" w:rsidP="00FD6F31">
      <w:r w:rsidRPr="00871BE9">
        <w:rPr>
          <w:rFonts w:eastAsiaTheme="majorEastAsia"/>
          <w:b/>
          <w:iCs/>
          <w:sz w:val="26"/>
        </w:rPr>
        <w:t>Henne 23</w:t>
      </w:r>
      <w:r w:rsidRPr="00871BE9">
        <w:t>, Associate Professor in the Department of Political Science and Global and Regional Studies Program at the University of Vermont (Peter Henne, March 21, 2023, “THE IRAQ WAR DIDN’T KILL LIBERAL INTERNATIONALISM, JUST OUR ABILITY TO DEBATE IT,” The Duck of Minerva, https://www.duckofminerva.com/2023/03/the-iraq-war-didnt-kill-liberal-internationalism-just-our-ability-to-debate-it.html)</w:t>
      </w:r>
    </w:p>
    <w:p w14:paraId="69AE4F96" w14:textId="77777777" w:rsidR="00FD6F31" w:rsidRPr="00871BE9" w:rsidRDefault="00FD6F31" w:rsidP="00FD6F31">
      <w:pPr>
        <w:rPr>
          <w:sz w:val="16"/>
        </w:rPr>
      </w:pPr>
      <w:r w:rsidRPr="00871BE9">
        <w:rPr>
          <w:sz w:val="16"/>
        </w:rPr>
        <w:t xml:space="preserve">As a result, </w:t>
      </w:r>
      <w:r w:rsidRPr="00871BE9">
        <w:rPr>
          <w:rStyle w:val="StyleUnderline"/>
          <w:highlight w:val="cyan"/>
        </w:rPr>
        <w:t>some</w:t>
      </w:r>
      <w:r w:rsidRPr="00871BE9">
        <w:rPr>
          <w:rStyle w:val="StyleUnderline"/>
        </w:rPr>
        <w:t xml:space="preserve"> have </w:t>
      </w:r>
      <w:r w:rsidRPr="00871BE9">
        <w:rPr>
          <w:rStyle w:val="Emphasis"/>
          <w:highlight w:val="cyan"/>
        </w:rPr>
        <w:t>argued</w:t>
      </w:r>
      <w:r w:rsidRPr="00871BE9">
        <w:rPr>
          <w:rStyle w:val="StyleUnderline"/>
        </w:rPr>
        <w:t xml:space="preserve"> that </w:t>
      </w:r>
      <w:r w:rsidRPr="00871BE9">
        <w:rPr>
          <w:rStyle w:val="Emphasis"/>
        </w:rPr>
        <w:t>neocon</w:t>
      </w:r>
      <w:r w:rsidRPr="00871BE9">
        <w:rPr>
          <w:rStyle w:val="StyleUnderline"/>
        </w:rPr>
        <w:t xml:space="preserve">servative </w:t>
      </w:r>
      <w:r w:rsidRPr="00871BE9">
        <w:rPr>
          <w:rStyle w:val="StyleUnderline"/>
          <w:highlight w:val="cyan"/>
        </w:rPr>
        <w:t>adventures like</w:t>
      </w:r>
      <w:r w:rsidRPr="00871BE9">
        <w:rPr>
          <w:rStyle w:val="StyleUnderline"/>
        </w:rPr>
        <w:t xml:space="preserve"> the </w:t>
      </w:r>
      <w:r w:rsidRPr="00871BE9">
        <w:rPr>
          <w:rStyle w:val="Emphasis"/>
          <w:highlight w:val="cyan"/>
        </w:rPr>
        <w:t>Iraq</w:t>
      </w:r>
      <w:r w:rsidRPr="00871BE9">
        <w:rPr>
          <w:rStyle w:val="Emphasis"/>
        </w:rPr>
        <w:t xml:space="preserve"> war</w:t>
      </w:r>
      <w:r w:rsidRPr="00871BE9">
        <w:rPr>
          <w:rStyle w:val="StyleUnderline"/>
        </w:rPr>
        <w:t xml:space="preserve"> </w:t>
      </w:r>
      <w:r w:rsidRPr="00871BE9">
        <w:rPr>
          <w:rStyle w:val="StyleUnderline"/>
          <w:highlight w:val="cyan"/>
        </w:rPr>
        <w:t>are the</w:t>
      </w:r>
      <w:r w:rsidRPr="00871BE9">
        <w:rPr>
          <w:rStyle w:val="StyleUnderline"/>
        </w:rPr>
        <w:t xml:space="preserve"> </w:t>
      </w:r>
      <w:r w:rsidRPr="00871BE9">
        <w:rPr>
          <w:rStyle w:val="Emphasis"/>
        </w:rPr>
        <w:t xml:space="preserve">end </w:t>
      </w:r>
      <w:r w:rsidRPr="00871BE9">
        <w:rPr>
          <w:rStyle w:val="Emphasis"/>
          <w:highlight w:val="cyan"/>
        </w:rPr>
        <w:t>result</w:t>
      </w:r>
      <w:r w:rsidRPr="00871BE9">
        <w:rPr>
          <w:rStyle w:val="StyleUnderline"/>
          <w:highlight w:val="cyan"/>
        </w:rPr>
        <w:t xml:space="preserve"> of liberal internationalism</w:t>
      </w:r>
      <w:r w:rsidRPr="00871BE9">
        <w:rPr>
          <w:rStyle w:val="StyleUnderline"/>
        </w:rPr>
        <w:t xml:space="preserve">, and it should be </w:t>
      </w:r>
      <w:r w:rsidRPr="00871BE9">
        <w:rPr>
          <w:rStyle w:val="Emphasis"/>
        </w:rPr>
        <w:t>abandoned</w:t>
      </w:r>
      <w:r w:rsidRPr="00871BE9">
        <w:rPr>
          <w:rStyle w:val="StyleUnderline"/>
        </w:rPr>
        <w:t>. To these</w:t>
      </w:r>
      <w:r w:rsidRPr="00871BE9">
        <w:rPr>
          <w:sz w:val="16"/>
        </w:rPr>
        <w:t xml:space="preserve"> policy </w:t>
      </w:r>
      <w:r w:rsidRPr="00871BE9">
        <w:rPr>
          <w:rStyle w:val="StyleUnderline"/>
        </w:rPr>
        <w:t xml:space="preserve">thinkers, liberal </w:t>
      </w:r>
      <w:r w:rsidRPr="00871BE9">
        <w:rPr>
          <w:rStyle w:val="Emphasis"/>
        </w:rPr>
        <w:t>internationalism</w:t>
      </w:r>
      <w:r w:rsidRPr="00871BE9">
        <w:rPr>
          <w:rStyle w:val="StyleUnderline"/>
        </w:rPr>
        <w:t xml:space="preserve"> is an “increasingly </w:t>
      </w:r>
      <w:r w:rsidRPr="00871BE9">
        <w:rPr>
          <w:rStyle w:val="Emphasis"/>
        </w:rPr>
        <w:t>unsustainable</w:t>
      </w:r>
      <w:r w:rsidRPr="00871BE9">
        <w:rPr>
          <w:rStyle w:val="StyleUnderline"/>
        </w:rPr>
        <w:t xml:space="preserve"> grand </w:t>
      </w:r>
      <w:r w:rsidRPr="00871BE9">
        <w:rPr>
          <w:rStyle w:val="Emphasis"/>
        </w:rPr>
        <w:t>strategy</w:t>
      </w:r>
      <w:r w:rsidRPr="00871BE9">
        <w:rPr>
          <w:rStyle w:val="StyleUnderline"/>
        </w:rPr>
        <w:t xml:space="preserve">.” Others have </w:t>
      </w:r>
      <w:r w:rsidRPr="00871BE9">
        <w:rPr>
          <w:rStyle w:val="Emphasis"/>
        </w:rPr>
        <w:t>gone further</w:t>
      </w:r>
      <w:r w:rsidRPr="00871BE9">
        <w:rPr>
          <w:rStyle w:val="StyleUnderline"/>
        </w:rPr>
        <w:t xml:space="preserve"> to question the validity</w:t>
      </w:r>
      <w:r w:rsidRPr="00871BE9">
        <w:rPr>
          <w:sz w:val="16"/>
        </w:rPr>
        <w:t xml:space="preserve"> or even the existence </w:t>
      </w:r>
      <w:r w:rsidRPr="00871BE9">
        <w:rPr>
          <w:rStyle w:val="StyleUnderline"/>
        </w:rPr>
        <w:t xml:space="preserve">of a </w:t>
      </w:r>
      <w:r w:rsidRPr="00871BE9">
        <w:rPr>
          <w:rStyle w:val="Emphasis"/>
        </w:rPr>
        <w:t>liberal</w:t>
      </w:r>
      <w:r w:rsidRPr="00871BE9">
        <w:rPr>
          <w:rStyle w:val="StyleUnderline"/>
        </w:rPr>
        <w:t xml:space="preserve"> international </w:t>
      </w:r>
      <w:r w:rsidRPr="00871BE9">
        <w:rPr>
          <w:rStyle w:val="Emphasis"/>
        </w:rPr>
        <w:t>order</w:t>
      </w:r>
      <w:r w:rsidRPr="00871BE9">
        <w:rPr>
          <w:sz w:val="16"/>
        </w:rPr>
        <w:t>, which liberal internationalism is meant to sustain.</w:t>
      </w:r>
    </w:p>
    <w:p w14:paraId="5F300C0D" w14:textId="77777777" w:rsidR="00FD6F31" w:rsidRPr="00871BE9" w:rsidRDefault="00FD6F31" w:rsidP="00FD6F31">
      <w:pPr>
        <w:rPr>
          <w:sz w:val="14"/>
          <w:szCs w:val="14"/>
        </w:rPr>
      </w:pPr>
      <w:r w:rsidRPr="00871BE9">
        <w:rPr>
          <w:sz w:val="14"/>
          <w:szCs w:val="14"/>
        </w:rPr>
        <w:t>There Are Other Liberal Internationalisms</w:t>
      </w:r>
    </w:p>
    <w:p w14:paraId="514B3167" w14:textId="77777777" w:rsidR="00FD6F31" w:rsidRPr="00871BE9" w:rsidRDefault="00FD6F31" w:rsidP="00FD6F31">
      <w:pPr>
        <w:rPr>
          <w:rStyle w:val="StyleUnderline"/>
        </w:rPr>
      </w:pPr>
      <w:r w:rsidRPr="00871BE9">
        <w:rPr>
          <w:rStyle w:val="Emphasis"/>
        </w:rPr>
        <w:t>But</w:t>
      </w:r>
      <w:r w:rsidRPr="00871BE9">
        <w:rPr>
          <w:rStyle w:val="StyleUnderline"/>
        </w:rPr>
        <w:t xml:space="preserve"> </w:t>
      </w:r>
      <w:r w:rsidRPr="00871BE9">
        <w:rPr>
          <w:rStyle w:val="StyleUnderline"/>
          <w:highlight w:val="cyan"/>
        </w:rPr>
        <w:t xml:space="preserve">liberal internationalism is </w:t>
      </w:r>
      <w:r w:rsidRPr="00871BE9">
        <w:rPr>
          <w:rStyle w:val="Emphasis"/>
          <w:sz w:val="24"/>
          <w:highlight w:val="cyan"/>
        </w:rPr>
        <w:t>not dead</w:t>
      </w:r>
      <w:r w:rsidRPr="00871BE9">
        <w:rPr>
          <w:rStyle w:val="StyleUnderline"/>
        </w:rPr>
        <w:t>.</w:t>
      </w:r>
    </w:p>
    <w:p w14:paraId="4CB31EB9" w14:textId="77777777" w:rsidR="00FD6F31" w:rsidRPr="00871BE9" w:rsidRDefault="00FD6F31" w:rsidP="00FD6F31">
      <w:pPr>
        <w:rPr>
          <w:rStyle w:val="StyleUnderline"/>
        </w:rPr>
      </w:pPr>
      <w:r w:rsidRPr="00871BE9">
        <w:rPr>
          <w:sz w:val="16"/>
        </w:rPr>
        <w:t xml:space="preserve">First, </w:t>
      </w:r>
      <w:r w:rsidRPr="00871BE9">
        <w:rPr>
          <w:rStyle w:val="StyleUnderline"/>
          <w:highlight w:val="cyan"/>
        </w:rPr>
        <w:t xml:space="preserve">Americans </w:t>
      </w:r>
      <w:r w:rsidRPr="00871BE9">
        <w:rPr>
          <w:rStyle w:val="Emphasis"/>
          <w:highlight w:val="cyan"/>
        </w:rPr>
        <w:t>do not</w:t>
      </w:r>
      <w:r w:rsidRPr="00871BE9">
        <w:rPr>
          <w:rStyle w:val="StyleUnderline"/>
          <w:highlight w:val="cyan"/>
        </w:rPr>
        <w:t xml:space="preserve"> support a</w:t>
      </w:r>
      <w:r w:rsidRPr="00871BE9">
        <w:rPr>
          <w:rStyle w:val="StyleUnderline"/>
        </w:rPr>
        <w:t xml:space="preserve">n isolationist or </w:t>
      </w:r>
      <w:r w:rsidRPr="00871BE9">
        <w:rPr>
          <w:rStyle w:val="Emphasis"/>
          <w:highlight w:val="cyan"/>
        </w:rPr>
        <w:t>restrained</w:t>
      </w:r>
      <w:r w:rsidRPr="00871BE9">
        <w:rPr>
          <w:rStyle w:val="StyleUnderline"/>
          <w:highlight w:val="cyan"/>
        </w:rPr>
        <w:t xml:space="preserve"> foreign </w:t>
      </w:r>
      <w:r w:rsidRPr="00871BE9">
        <w:rPr>
          <w:rStyle w:val="Emphasis"/>
          <w:highlight w:val="cyan"/>
        </w:rPr>
        <w:t>policy</w:t>
      </w:r>
      <w:r w:rsidRPr="00871BE9">
        <w:rPr>
          <w:sz w:val="16"/>
        </w:rPr>
        <w:t xml:space="preserve">. A 2019 report from the Center for American Progress found that </w:t>
      </w:r>
      <w:r w:rsidRPr="00871BE9">
        <w:rPr>
          <w:rStyle w:val="StyleUnderline"/>
        </w:rPr>
        <w:t xml:space="preserve">US </w:t>
      </w:r>
      <w:r w:rsidRPr="00871BE9">
        <w:rPr>
          <w:rStyle w:val="StyleUnderline"/>
          <w:highlight w:val="cyan"/>
        </w:rPr>
        <w:t>voters are “</w:t>
      </w:r>
      <w:r w:rsidRPr="00871BE9">
        <w:rPr>
          <w:rStyle w:val="Emphasis"/>
          <w:highlight w:val="cyan"/>
        </w:rPr>
        <w:t>weary</w:t>
      </w:r>
      <w:r w:rsidRPr="00871BE9">
        <w:rPr>
          <w:rStyle w:val="StyleUnderline"/>
          <w:highlight w:val="cyan"/>
        </w:rPr>
        <w:t>” of</w:t>
      </w:r>
      <w:r w:rsidRPr="00871BE9">
        <w:rPr>
          <w:rStyle w:val="StyleUnderline"/>
        </w:rPr>
        <w:t xml:space="preserve"> military </w:t>
      </w:r>
      <w:r w:rsidRPr="00871BE9">
        <w:rPr>
          <w:rStyle w:val="Emphasis"/>
          <w:highlight w:val="cyan"/>
        </w:rPr>
        <w:t>interventions</w:t>
      </w:r>
      <w:r w:rsidRPr="00871BE9">
        <w:rPr>
          <w:rStyle w:val="StyleUnderline"/>
          <w:highlight w:val="cyan"/>
        </w:rPr>
        <w:t>, but</w:t>
      </w:r>
      <w:r w:rsidRPr="00871BE9">
        <w:rPr>
          <w:rStyle w:val="StyleUnderline"/>
        </w:rPr>
        <w:t xml:space="preserve"> have </w:t>
      </w:r>
      <w:r w:rsidRPr="00871BE9">
        <w:rPr>
          <w:rStyle w:val="Emphasis"/>
          <w:highlight w:val="cyan"/>
        </w:rPr>
        <w:t>not rejected</w:t>
      </w:r>
      <w:r w:rsidRPr="00871BE9">
        <w:rPr>
          <w:rStyle w:val="StyleUnderline"/>
          <w:highlight w:val="cyan"/>
        </w:rPr>
        <w:t xml:space="preserve"> American </w:t>
      </w:r>
      <w:r w:rsidRPr="00871BE9">
        <w:rPr>
          <w:rStyle w:val="Emphasis"/>
          <w:highlight w:val="cyan"/>
        </w:rPr>
        <w:t>leadership</w:t>
      </w:r>
      <w:r w:rsidRPr="00871BE9">
        <w:rPr>
          <w:rStyle w:val="StyleUnderline"/>
        </w:rPr>
        <w:t xml:space="preserve"> in the world.</w:t>
      </w:r>
    </w:p>
    <w:p w14:paraId="0EAE850A" w14:textId="77777777" w:rsidR="00FD6F31" w:rsidRPr="00871BE9" w:rsidRDefault="00FD6F31" w:rsidP="00FD6F31">
      <w:pPr>
        <w:rPr>
          <w:rStyle w:val="StyleUnderline"/>
        </w:rPr>
      </w:pPr>
      <w:r w:rsidRPr="00871BE9">
        <w:rPr>
          <w:rStyle w:val="StyleUnderline"/>
        </w:rPr>
        <w:t xml:space="preserve">Second, </w:t>
      </w:r>
      <w:r w:rsidRPr="00871BE9">
        <w:rPr>
          <w:rStyle w:val="StyleUnderline"/>
          <w:highlight w:val="cyan"/>
        </w:rPr>
        <w:t xml:space="preserve">there is </w:t>
      </w:r>
      <w:r w:rsidRPr="00871BE9">
        <w:rPr>
          <w:rStyle w:val="Emphasis"/>
          <w:sz w:val="24"/>
          <w:highlight w:val="cyan"/>
        </w:rPr>
        <w:t>more to</w:t>
      </w:r>
      <w:r w:rsidRPr="00871BE9">
        <w:rPr>
          <w:rStyle w:val="StyleUnderline"/>
        </w:rPr>
        <w:t xml:space="preserve"> liberal </w:t>
      </w:r>
      <w:r w:rsidRPr="00871BE9">
        <w:rPr>
          <w:rStyle w:val="StyleUnderline"/>
          <w:highlight w:val="cyan"/>
        </w:rPr>
        <w:t>internationalism than</w:t>
      </w:r>
      <w:r w:rsidRPr="00871BE9">
        <w:rPr>
          <w:rStyle w:val="StyleUnderline"/>
        </w:rPr>
        <w:t xml:space="preserve"> military </w:t>
      </w:r>
      <w:r w:rsidRPr="00871BE9">
        <w:rPr>
          <w:rStyle w:val="Emphasis"/>
          <w:highlight w:val="cyan"/>
        </w:rPr>
        <w:t>interventions</w:t>
      </w:r>
      <w:r w:rsidRPr="00871BE9">
        <w:rPr>
          <w:sz w:val="16"/>
        </w:rPr>
        <w:t xml:space="preserve">. This is what </w:t>
      </w:r>
      <w:r w:rsidRPr="00871BE9">
        <w:rPr>
          <w:rStyle w:val="StyleUnderline"/>
        </w:rPr>
        <w:t xml:space="preserve">restrainers tend to suggest—that, since liberal </w:t>
      </w:r>
      <w:r w:rsidRPr="00871BE9">
        <w:rPr>
          <w:rStyle w:val="Emphasis"/>
        </w:rPr>
        <w:t>internationalists</w:t>
      </w:r>
      <w:r w:rsidRPr="00871BE9">
        <w:rPr>
          <w:rStyle w:val="StyleUnderline"/>
        </w:rPr>
        <w:t xml:space="preserve"> tend to just be </w:t>
      </w:r>
      <w:r w:rsidRPr="00871BE9">
        <w:rPr>
          <w:rStyle w:val="Emphasis"/>
        </w:rPr>
        <w:t>hawks</w:t>
      </w:r>
      <w:r w:rsidRPr="00871BE9">
        <w:rPr>
          <w:rStyle w:val="StyleUnderline"/>
        </w:rPr>
        <w:t xml:space="preserve"> a liberal internationalist grand strategy will lead to </w:t>
      </w:r>
      <w:r w:rsidRPr="00871BE9">
        <w:rPr>
          <w:rStyle w:val="Emphasis"/>
        </w:rPr>
        <w:t>another Iraq</w:t>
      </w:r>
      <w:r w:rsidRPr="00871BE9">
        <w:rPr>
          <w:rStyle w:val="StyleUnderline"/>
        </w:rPr>
        <w:t xml:space="preserve"> war</w:t>
      </w:r>
      <w:r w:rsidRPr="00871BE9">
        <w:rPr>
          <w:sz w:val="16"/>
        </w:rPr>
        <w:t xml:space="preserve">. And, to be fair, the liberal side isn’t helped when prominent members like Anne-Marie Slaughter praised Trump’s poorly-thought out air strikes on Syria. </w:t>
      </w:r>
      <w:r w:rsidRPr="00871BE9">
        <w:rPr>
          <w:rStyle w:val="StyleUnderline"/>
        </w:rPr>
        <w:t xml:space="preserve">But there is a </w:t>
      </w:r>
      <w:r w:rsidRPr="00871BE9">
        <w:rPr>
          <w:rStyle w:val="Emphasis"/>
        </w:rPr>
        <w:t>lot more</w:t>
      </w:r>
      <w:r w:rsidRPr="00871BE9">
        <w:rPr>
          <w:rStyle w:val="StyleUnderline"/>
        </w:rPr>
        <w:t xml:space="preserve"> to liberal internationalism—</w:t>
      </w:r>
      <w:r w:rsidRPr="00871BE9">
        <w:rPr>
          <w:rStyle w:val="Emphasis"/>
        </w:rPr>
        <w:t>multilat</w:t>
      </w:r>
      <w:r w:rsidRPr="00871BE9">
        <w:rPr>
          <w:rStyle w:val="StyleUnderline"/>
        </w:rPr>
        <w:t xml:space="preserve">eralism, respect for </w:t>
      </w:r>
      <w:r w:rsidRPr="00871BE9">
        <w:rPr>
          <w:rStyle w:val="Emphasis"/>
        </w:rPr>
        <w:t>human rights</w:t>
      </w:r>
      <w:r w:rsidRPr="00871BE9">
        <w:rPr>
          <w:rStyle w:val="StyleUnderline"/>
        </w:rPr>
        <w:t xml:space="preserve">, upholding international </w:t>
      </w:r>
      <w:r w:rsidRPr="00871BE9">
        <w:rPr>
          <w:rStyle w:val="Emphasis"/>
        </w:rPr>
        <w:t>institutions</w:t>
      </w:r>
      <w:r w:rsidRPr="00871BE9">
        <w:rPr>
          <w:rStyle w:val="StyleUnderline"/>
        </w:rPr>
        <w:t>.</w:t>
      </w:r>
    </w:p>
    <w:p w14:paraId="58327E57" w14:textId="77777777" w:rsidR="00FD6F31" w:rsidRPr="00871BE9" w:rsidRDefault="00FD6F31" w:rsidP="00FD6F31">
      <w:pPr>
        <w:rPr>
          <w:rStyle w:val="StyleUnderline"/>
        </w:rPr>
      </w:pPr>
      <w:r w:rsidRPr="00871BE9">
        <w:rPr>
          <w:sz w:val="16"/>
        </w:rPr>
        <w:t xml:space="preserve">More importantly, </w:t>
      </w:r>
      <w:r w:rsidRPr="00871BE9">
        <w:rPr>
          <w:rStyle w:val="StyleUnderline"/>
        </w:rPr>
        <w:t xml:space="preserve">those who assume the </w:t>
      </w:r>
      <w:r w:rsidRPr="00871BE9">
        <w:rPr>
          <w:rStyle w:val="Emphasis"/>
        </w:rPr>
        <w:t>Iraq war</w:t>
      </w:r>
      <w:r w:rsidRPr="00871BE9">
        <w:rPr>
          <w:rStyle w:val="StyleUnderline"/>
        </w:rPr>
        <w:t xml:space="preserve"> damned liberal </w:t>
      </w:r>
      <w:r w:rsidRPr="00871BE9">
        <w:rPr>
          <w:rStyle w:val="Emphasis"/>
        </w:rPr>
        <w:t>internationalism</w:t>
      </w:r>
      <w:r w:rsidRPr="00871BE9">
        <w:rPr>
          <w:rStyle w:val="StyleUnderline"/>
        </w:rPr>
        <w:t xml:space="preserve"> seem to </w:t>
      </w:r>
      <w:r w:rsidRPr="00871BE9">
        <w:rPr>
          <w:rStyle w:val="Emphasis"/>
        </w:rPr>
        <w:t>ignore</w:t>
      </w:r>
      <w:r w:rsidRPr="00871BE9">
        <w:rPr>
          <w:rStyle w:val="StyleUnderline"/>
        </w:rPr>
        <w:t xml:space="preserve"> its relevance outside the </w:t>
      </w:r>
      <w:r w:rsidRPr="00871BE9">
        <w:rPr>
          <w:rStyle w:val="Emphasis"/>
        </w:rPr>
        <w:t>U</w:t>
      </w:r>
      <w:r w:rsidRPr="00871BE9">
        <w:rPr>
          <w:rStyle w:val="StyleUnderline"/>
        </w:rPr>
        <w:t xml:space="preserve">nited </w:t>
      </w:r>
      <w:r w:rsidRPr="00871BE9">
        <w:rPr>
          <w:rStyle w:val="Emphasis"/>
        </w:rPr>
        <w:t>S</w:t>
      </w:r>
      <w:r w:rsidRPr="00871BE9">
        <w:rPr>
          <w:rStyle w:val="StyleUnderline"/>
        </w:rPr>
        <w:t xml:space="preserve">tates. Many countries around the world </w:t>
      </w:r>
      <w:r w:rsidRPr="00871BE9">
        <w:rPr>
          <w:rStyle w:val="Emphasis"/>
        </w:rPr>
        <w:t>look to</w:t>
      </w:r>
      <w:r w:rsidRPr="00871BE9">
        <w:rPr>
          <w:rStyle w:val="StyleUnderline"/>
        </w:rPr>
        <w:t xml:space="preserve"> the UN to reflect </w:t>
      </w:r>
      <w:r w:rsidRPr="00871BE9">
        <w:rPr>
          <w:rStyle w:val="Emphasis"/>
        </w:rPr>
        <w:t>their views</w:t>
      </w:r>
      <w:r w:rsidRPr="00871BE9">
        <w:rPr>
          <w:rStyle w:val="StyleUnderline"/>
        </w:rPr>
        <w:t xml:space="preserve"> and advance their </w:t>
      </w:r>
      <w:r w:rsidRPr="00871BE9">
        <w:rPr>
          <w:rStyle w:val="Emphasis"/>
        </w:rPr>
        <w:t>interests</w:t>
      </w:r>
      <w:r w:rsidRPr="00871BE9">
        <w:rPr>
          <w:sz w:val="16"/>
        </w:rPr>
        <w:t xml:space="preserve">. This is why Trump’s decision to pull out of the UN Human Rights Council was concerning: other </w:t>
      </w:r>
      <w:r w:rsidRPr="00871BE9">
        <w:rPr>
          <w:rStyle w:val="StyleUnderline"/>
        </w:rPr>
        <w:t>states take</w:t>
      </w:r>
      <w:r w:rsidRPr="00871BE9">
        <w:rPr>
          <w:sz w:val="16"/>
        </w:rPr>
        <w:t xml:space="preserve"> this, and other </w:t>
      </w:r>
      <w:r w:rsidRPr="00871BE9">
        <w:rPr>
          <w:rStyle w:val="Emphasis"/>
        </w:rPr>
        <w:t>UN bodies</w:t>
      </w:r>
      <w:r w:rsidRPr="00871BE9">
        <w:rPr>
          <w:rStyle w:val="StyleUnderline"/>
        </w:rPr>
        <w:t xml:space="preserve">, very </w:t>
      </w:r>
      <w:r w:rsidRPr="00871BE9">
        <w:rPr>
          <w:rStyle w:val="Emphasis"/>
        </w:rPr>
        <w:t>seriously</w:t>
      </w:r>
      <w:r w:rsidRPr="00871BE9">
        <w:rPr>
          <w:rStyle w:val="StyleUnderline"/>
        </w:rPr>
        <w:t xml:space="preserve">. The rest of the world—especially </w:t>
      </w:r>
      <w:r w:rsidRPr="00871BE9">
        <w:rPr>
          <w:rStyle w:val="StyleUnderline"/>
          <w:highlight w:val="cyan"/>
        </w:rPr>
        <w:t xml:space="preserve">the </w:t>
      </w:r>
      <w:r w:rsidRPr="00871BE9">
        <w:rPr>
          <w:rStyle w:val="Emphasis"/>
          <w:highlight w:val="cyan"/>
        </w:rPr>
        <w:t>Global South</w:t>
      </w:r>
      <w:r w:rsidRPr="00871BE9">
        <w:rPr>
          <w:rStyle w:val="StyleUnderline"/>
        </w:rPr>
        <w:t>—</w:t>
      </w:r>
      <w:r w:rsidRPr="00871BE9">
        <w:rPr>
          <w:rStyle w:val="StyleUnderline"/>
          <w:highlight w:val="cyan"/>
        </w:rPr>
        <w:t>has</w:t>
      </w:r>
      <w:r w:rsidRPr="00871BE9">
        <w:rPr>
          <w:rStyle w:val="StyleUnderline"/>
        </w:rPr>
        <w:t xml:space="preserve"> an </w:t>
      </w:r>
      <w:r w:rsidRPr="00871BE9">
        <w:rPr>
          <w:rStyle w:val="StyleUnderline"/>
          <w:highlight w:val="cyan"/>
        </w:rPr>
        <w:t>interest in a</w:t>
      </w:r>
      <w:r w:rsidRPr="00871BE9">
        <w:rPr>
          <w:rStyle w:val="StyleUnderline"/>
        </w:rPr>
        <w:t xml:space="preserve"> robust </w:t>
      </w:r>
      <w:r w:rsidRPr="00871BE9">
        <w:rPr>
          <w:rStyle w:val="StyleUnderline"/>
          <w:highlight w:val="cyan"/>
        </w:rPr>
        <w:t xml:space="preserve">UN, </w:t>
      </w:r>
      <w:r w:rsidRPr="00871BE9">
        <w:rPr>
          <w:rStyle w:val="Emphasis"/>
          <w:sz w:val="24"/>
          <w:highlight w:val="cyan"/>
        </w:rPr>
        <w:t>which only</w:t>
      </w:r>
      <w:r w:rsidRPr="00871BE9">
        <w:rPr>
          <w:rStyle w:val="StyleUnderline"/>
        </w:rPr>
        <w:t xml:space="preserve"> a </w:t>
      </w:r>
      <w:r w:rsidRPr="00871BE9">
        <w:rPr>
          <w:rStyle w:val="StyleUnderline"/>
          <w:highlight w:val="cyan"/>
        </w:rPr>
        <w:t>liberal</w:t>
      </w:r>
      <w:r w:rsidRPr="00871BE9">
        <w:rPr>
          <w:rStyle w:val="StyleUnderline"/>
        </w:rPr>
        <w:t xml:space="preserve"> internationalist </w:t>
      </w:r>
      <w:r w:rsidRPr="00871BE9">
        <w:rPr>
          <w:rStyle w:val="Emphasis"/>
        </w:rPr>
        <w:t xml:space="preserve">grand </w:t>
      </w:r>
      <w:r w:rsidRPr="00871BE9">
        <w:rPr>
          <w:rStyle w:val="Emphasis"/>
          <w:highlight w:val="cyan"/>
        </w:rPr>
        <w:t>strategy</w:t>
      </w:r>
      <w:r w:rsidRPr="00871BE9">
        <w:rPr>
          <w:rStyle w:val="StyleUnderline"/>
          <w:highlight w:val="cyan"/>
        </w:rPr>
        <w:t xml:space="preserve"> can ensure</w:t>
      </w:r>
      <w:r w:rsidRPr="00871BE9">
        <w:rPr>
          <w:rStyle w:val="StyleUnderline"/>
        </w:rPr>
        <w:t>.</w:t>
      </w:r>
    </w:p>
    <w:p w14:paraId="2425A1CE" w14:textId="77777777" w:rsidR="00FD6F31" w:rsidRPr="00871BE9" w:rsidRDefault="00FD6F31" w:rsidP="00FD6F31">
      <w:pPr>
        <w:rPr>
          <w:sz w:val="16"/>
        </w:rPr>
      </w:pPr>
      <w:r w:rsidRPr="00871BE9">
        <w:rPr>
          <w:sz w:val="16"/>
        </w:rPr>
        <w:t xml:space="preserve">Additionally, </w:t>
      </w:r>
      <w:r w:rsidRPr="00871BE9">
        <w:rPr>
          <w:rStyle w:val="StyleUnderline"/>
        </w:rPr>
        <w:t xml:space="preserve">many </w:t>
      </w:r>
      <w:r w:rsidRPr="00871BE9">
        <w:rPr>
          <w:rStyle w:val="StyleUnderline"/>
          <w:highlight w:val="cyan"/>
        </w:rPr>
        <w:t xml:space="preserve">countries </w:t>
      </w:r>
      <w:r w:rsidRPr="00871BE9">
        <w:rPr>
          <w:rStyle w:val="Emphasis"/>
          <w:highlight w:val="cyan"/>
        </w:rPr>
        <w:t>depend on</w:t>
      </w:r>
      <w:r w:rsidRPr="00871BE9">
        <w:rPr>
          <w:rStyle w:val="StyleUnderline"/>
          <w:highlight w:val="cyan"/>
        </w:rPr>
        <w:t xml:space="preserve"> the liberal</w:t>
      </w:r>
      <w:r w:rsidRPr="00871BE9">
        <w:rPr>
          <w:rStyle w:val="StyleUnderline"/>
        </w:rPr>
        <w:t xml:space="preserve"> international </w:t>
      </w:r>
      <w:r w:rsidRPr="00871BE9">
        <w:rPr>
          <w:rStyle w:val="Emphasis"/>
          <w:highlight w:val="cyan"/>
        </w:rPr>
        <w:t>order</w:t>
      </w:r>
      <w:r w:rsidRPr="00871BE9">
        <w:rPr>
          <w:rStyle w:val="StyleUnderline"/>
        </w:rPr>
        <w:t xml:space="preserve"> for support. </w:t>
      </w:r>
      <w:r w:rsidRPr="00871BE9">
        <w:rPr>
          <w:sz w:val="16"/>
          <w:szCs w:val="16"/>
        </w:rPr>
        <w:t xml:space="preserve">The UN, </w:t>
      </w:r>
      <w:r w:rsidRPr="00871BE9">
        <w:rPr>
          <w:rStyle w:val="StyleUnderline"/>
          <w:highlight w:val="cyan"/>
        </w:rPr>
        <w:t xml:space="preserve">while </w:t>
      </w:r>
      <w:r w:rsidRPr="00871BE9">
        <w:rPr>
          <w:rStyle w:val="Emphasis"/>
          <w:highlight w:val="cyan"/>
        </w:rPr>
        <w:t>far from perfect</w:t>
      </w:r>
      <w:r w:rsidRPr="00871BE9">
        <w:rPr>
          <w:rStyle w:val="StyleUnderline"/>
          <w:highlight w:val="cyan"/>
        </w:rPr>
        <w:t xml:space="preserve">, performs services </w:t>
      </w:r>
      <w:r w:rsidRPr="00871BE9">
        <w:rPr>
          <w:rStyle w:val="Emphasis"/>
          <w:highlight w:val="cyan"/>
        </w:rPr>
        <w:t>no state</w:t>
      </w:r>
      <w:r w:rsidRPr="00871BE9">
        <w:rPr>
          <w:rStyle w:val="StyleUnderline"/>
          <w:highlight w:val="cyan"/>
        </w:rPr>
        <w:t xml:space="preserve"> can</w:t>
      </w:r>
      <w:r w:rsidRPr="00871BE9">
        <w:rPr>
          <w:rStyle w:val="StyleUnderline"/>
        </w:rPr>
        <w:t xml:space="preserve"> legitimately </w:t>
      </w:r>
      <w:r w:rsidRPr="00871BE9">
        <w:rPr>
          <w:rStyle w:val="Emphasis"/>
        </w:rPr>
        <w:t xml:space="preserve">do </w:t>
      </w:r>
      <w:r w:rsidRPr="00871BE9">
        <w:rPr>
          <w:rStyle w:val="Emphasis"/>
          <w:highlight w:val="cyan"/>
        </w:rPr>
        <w:t>on its own</w:t>
      </w:r>
      <w:r w:rsidRPr="00871BE9">
        <w:rPr>
          <w:rStyle w:val="StyleUnderline"/>
        </w:rPr>
        <w:t xml:space="preserve">, such as supporting economic </w:t>
      </w:r>
      <w:r w:rsidRPr="00871BE9">
        <w:rPr>
          <w:rStyle w:val="Emphasis"/>
        </w:rPr>
        <w:t>development</w:t>
      </w:r>
      <w:r w:rsidRPr="00871BE9">
        <w:rPr>
          <w:rStyle w:val="StyleUnderline"/>
        </w:rPr>
        <w:t xml:space="preserve">, protecting </w:t>
      </w:r>
      <w:r w:rsidRPr="00871BE9">
        <w:rPr>
          <w:rStyle w:val="Emphasis"/>
        </w:rPr>
        <w:t>cultural sites</w:t>
      </w:r>
      <w:r w:rsidRPr="00871BE9">
        <w:rPr>
          <w:rStyle w:val="StyleUnderline"/>
        </w:rPr>
        <w:t xml:space="preserve">, and keeping the </w:t>
      </w:r>
      <w:r w:rsidRPr="00871BE9">
        <w:rPr>
          <w:rStyle w:val="Emphasis"/>
        </w:rPr>
        <w:t>peace</w:t>
      </w:r>
      <w:r w:rsidRPr="00871BE9">
        <w:rPr>
          <w:rStyle w:val="StyleUnderline"/>
        </w:rPr>
        <w:t xml:space="preserve"> between </w:t>
      </w:r>
      <w:r w:rsidRPr="00871BE9">
        <w:rPr>
          <w:rStyle w:val="Emphasis"/>
        </w:rPr>
        <w:t>combatants</w:t>
      </w:r>
      <w:r w:rsidRPr="00871BE9">
        <w:rPr>
          <w:sz w:val="16"/>
        </w:rPr>
        <w:t>. Persistent security threat—like that of ISIS and other militant groups in the Sahel—require the international community’s assistance.</w:t>
      </w:r>
    </w:p>
    <w:p w14:paraId="52BD1947" w14:textId="77777777" w:rsidR="00FD6F31" w:rsidRPr="00871BE9" w:rsidRDefault="00FD6F31" w:rsidP="00FD6F31">
      <w:pPr>
        <w:rPr>
          <w:sz w:val="14"/>
          <w:szCs w:val="14"/>
        </w:rPr>
      </w:pPr>
      <w:r w:rsidRPr="00871BE9">
        <w:rPr>
          <w:sz w:val="14"/>
          <w:szCs w:val="14"/>
        </w:rPr>
        <w:t>So What Did The Iraq War Kill?</w:t>
      </w:r>
    </w:p>
    <w:p w14:paraId="3B7F9089" w14:textId="77777777" w:rsidR="00FD6F31" w:rsidRPr="00871BE9" w:rsidRDefault="00FD6F31" w:rsidP="00FD6F31">
      <w:pPr>
        <w:rPr>
          <w:rStyle w:val="StyleUnderline"/>
        </w:rPr>
      </w:pPr>
      <w:r w:rsidRPr="00871BE9">
        <w:rPr>
          <w:sz w:val="16"/>
        </w:rPr>
        <w:t xml:space="preserve">The irony, then, is that many </w:t>
      </w:r>
      <w:r w:rsidRPr="00871BE9">
        <w:rPr>
          <w:rStyle w:val="StyleUnderline"/>
        </w:rPr>
        <w:t xml:space="preserve">calling for </w:t>
      </w:r>
      <w:r w:rsidRPr="00871BE9">
        <w:rPr>
          <w:rStyle w:val="Emphasis"/>
        </w:rPr>
        <w:t>restraint</w:t>
      </w:r>
      <w:r w:rsidRPr="00871BE9">
        <w:rPr>
          <w:rStyle w:val="StyleUnderline"/>
        </w:rPr>
        <w:t xml:space="preserve"> in US foreign policy for the sake of the world are </w:t>
      </w:r>
      <w:r w:rsidRPr="00871BE9">
        <w:rPr>
          <w:rStyle w:val="Emphasis"/>
          <w:sz w:val="28"/>
          <w:szCs w:val="28"/>
        </w:rPr>
        <w:t>as US-centric as liberal hawks</w:t>
      </w:r>
      <w:r w:rsidRPr="00871BE9">
        <w:rPr>
          <w:rStyle w:val="StyleUnderline"/>
        </w:rPr>
        <w:t xml:space="preserve">. They approach the </w:t>
      </w:r>
      <w:r w:rsidRPr="00871BE9">
        <w:rPr>
          <w:rStyle w:val="Emphasis"/>
        </w:rPr>
        <w:t>relevance</w:t>
      </w:r>
      <w:r w:rsidRPr="00871BE9">
        <w:rPr>
          <w:rStyle w:val="StyleUnderline"/>
        </w:rPr>
        <w:t xml:space="preserve"> of liberal internationalism </w:t>
      </w:r>
      <w:r w:rsidRPr="00871BE9">
        <w:rPr>
          <w:rStyle w:val="Emphasis"/>
        </w:rPr>
        <w:t>only in terms</w:t>
      </w:r>
      <w:r w:rsidRPr="00871BE9">
        <w:rPr>
          <w:rStyle w:val="StyleUnderline"/>
        </w:rPr>
        <w:t xml:space="preserve"> of whether </w:t>
      </w:r>
      <w:r w:rsidRPr="00871BE9">
        <w:rPr>
          <w:rStyle w:val="Emphasis"/>
        </w:rPr>
        <w:t>America</w:t>
      </w:r>
      <w:r w:rsidRPr="00871BE9">
        <w:rPr>
          <w:rStyle w:val="StyleUnderline"/>
        </w:rPr>
        <w:t xml:space="preserve"> will invade </w:t>
      </w:r>
      <w:r w:rsidRPr="00871BE9">
        <w:rPr>
          <w:rStyle w:val="Emphasis"/>
        </w:rPr>
        <w:t>another</w:t>
      </w:r>
      <w:r w:rsidRPr="00871BE9">
        <w:rPr>
          <w:rStyle w:val="StyleUnderline"/>
        </w:rPr>
        <w:t xml:space="preserve"> Middle Eastern </w:t>
      </w:r>
      <w:r w:rsidRPr="00871BE9">
        <w:rPr>
          <w:rStyle w:val="Emphasis"/>
        </w:rPr>
        <w:t>country</w:t>
      </w:r>
      <w:r w:rsidRPr="00871BE9">
        <w:rPr>
          <w:rStyle w:val="StyleUnderline"/>
        </w:rPr>
        <w:t>.</w:t>
      </w:r>
    </w:p>
    <w:p w14:paraId="27D8A625" w14:textId="77777777" w:rsidR="00FD6F31" w:rsidRPr="00871BE9" w:rsidRDefault="00FD6F31" w:rsidP="00FD6F31">
      <w:pPr>
        <w:rPr>
          <w:sz w:val="16"/>
        </w:rPr>
      </w:pPr>
      <w:r w:rsidRPr="00871BE9">
        <w:rPr>
          <w:rStyle w:val="StyleUnderline"/>
          <w:highlight w:val="cyan"/>
        </w:rPr>
        <w:lastRenderedPageBreak/>
        <w:t>It gets</w:t>
      </w:r>
      <w:r w:rsidRPr="00871BE9">
        <w:rPr>
          <w:rStyle w:val="StyleUnderline"/>
        </w:rPr>
        <w:t xml:space="preserve"> a little </w:t>
      </w:r>
      <w:r w:rsidRPr="00871BE9">
        <w:rPr>
          <w:rStyle w:val="Emphasis"/>
          <w:highlight w:val="cyan"/>
        </w:rPr>
        <w:t>tiresome</w:t>
      </w:r>
      <w:r w:rsidRPr="00871BE9">
        <w:rPr>
          <w:rStyle w:val="StyleUnderline"/>
          <w:highlight w:val="cyan"/>
        </w:rPr>
        <w:t xml:space="preserve"> when </w:t>
      </w:r>
      <w:r w:rsidRPr="00871BE9">
        <w:rPr>
          <w:rStyle w:val="Emphasis"/>
          <w:highlight w:val="cyan"/>
        </w:rPr>
        <w:t>debate</w:t>
      </w:r>
      <w:r w:rsidRPr="00871BE9">
        <w:rPr>
          <w:rStyle w:val="StyleUnderline"/>
        </w:rPr>
        <w:t xml:space="preserve"> over US international action </w:t>
      </w:r>
      <w:r w:rsidRPr="00871BE9">
        <w:rPr>
          <w:rStyle w:val="Emphasis"/>
          <w:highlight w:val="cyan"/>
        </w:rPr>
        <w:t>boils down</w:t>
      </w:r>
      <w:r w:rsidRPr="00871BE9">
        <w:rPr>
          <w:rStyle w:val="StyleUnderline"/>
          <w:highlight w:val="cyan"/>
        </w:rPr>
        <w:t xml:space="preserve"> to “but</w:t>
      </w:r>
      <w:r w:rsidRPr="00871BE9">
        <w:rPr>
          <w:rStyle w:val="StyleUnderline"/>
        </w:rPr>
        <w:t xml:space="preserve"> the </w:t>
      </w:r>
      <w:r w:rsidRPr="00871BE9">
        <w:rPr>
          <w:rStyle w:val="Emphasis"/>
          <w:highlight w:val="cyan"/>
        </w:rPr>
        <w:t>Iraq</w:t>
      </w:r>
      <w:r w:rsidRPr="00871BE9">
        <w:rPr>
          <w:rStyle w:val="StyleUnderline"/>
        </w:rPr>
        <w:t xml:space="preserve"> war </w:t>
      </w:r>
      <w:r w:rsidRPr="00871BE9">
        <w:rPr>
          <w:rStyle w:val="StyleUnderline"/>
          <w:highlight w:val="cyan"/>
        </w:rPr>
        <w:t xml:space="preserve">was </w:t>
      </w:r>
      <w:r w:rsidRPr="00871BE9">
        <w:rPr>
          <w:rStyle w:val="Emphasis"/>
          <w:highlight w:val="cyan"/>
        </w:rPr>
        <w:t>bad</w:t>
      </w:r>
      <w:r w:rsidRPr="00871BE9">
        <w:rPr>
          <w:rStyle w:val="StyleUnderline"/>
          <w:highlight w:val="cyan"/>
        </w:rPr>
        <w:t>.” Reducing</w:t>
      </w:r>
      <w:r w:rsidRPr="00871BE9">
        <w:rPr>
          <w:rStyle w:val="StyleUnderline"/>
        </w:rPr>
        <w:t xml:space="preserve"> the </w:t>
      </w:r>
      <w:r w:rsidRPr="00871BE9">
        <w:rPr>
          <w:rStyle w:val="StyleUnderline"/>
          <w:highlight w:val="cyan"/>
        </w:rPr>
        <w:t xml:space="preserve">debate to </w:t>
      </w:r>
      <w:r w:rsidRPr="00871BE9">
        <w:rPr>
          <w:rStyle w:val="Emphasis"/>
          <w:highlight w:val="cyan"/>
        </w:rPr>
        <w:t>pro/con</w:t>
      </w:r>
      <w:r w:rsidRPr="00871BE9">
        <w:rPr>
          <w:rStyle w:val="StyleUnderline"/>
        </w:rPr>
        <w:t xml:space="preserve"> military </w:t>
      </w:r>
      <w:r w:rsidRPr="00871BE9">
        <w:rPr>
          <w:rStyle w:val="Emphasis"/>
          <w:highlight w:val="cyan"/>
        </w:rPr>
        <w:t>intervention</w:t>
      </w:r>
      <w:r w:rsidRPr="00871BE9">
        <w:rPr>
          <w:rStyle w:val="StyleUnderline"/>
          <w:highlight w:val="cyan"/>
        </w:rPr>
        <w:t xml:space="preserve"> makes it </w:t>
      </w:r>
      <w:r w:rsidRPr="00871BE9">
        <w:rPr>
          <w:rStyle w:val="Emphasis"/>
          <w:highlight w:val="cyan"/>
        </w:rPr>
        <w:t>hard</w:t>
      </w:r>
      <w:r w:rsidRPr="00871BE9">
        <w:rPr>
          <w:rStyle w:val="StyleUnderline"/>
          <w:highlight w:val="cyan"/>
        </w:rPr>
        <w:t xml:space="preserve"> to</w:t>
      </w:r>
      <w:r w:rsidRPr="00871BE9">
        <w:rPr>
          <w:rStyle w:val="StyleUnderline"/>
        </w:rPr>
        <w:t xml:space="preserve"> effectively </w:t>
      </w:r>
      <w:r w:rsidRPr="00871BE9">
        <w:rPr>
          <w:rStyle w:val="Emphasis"/>
          <w:highlight w:val="cyan"/>
        </w:rPr>
        <w:t>respond to crises</w:t>
      </w:r>
      <w:r w:rsidRPr="00871BE9">
        <w:rPr>
          <w:rStyle w:val="StyleUnderline"/>
        </w:rPr>
        <w:t xml:space="preserve">, as arguably occurred in the </w:t>
      </w:r>
      <w:r w:rsidRPr="00871BE9">
        <w:rPr>
          <w:rStyle w:val="Emphasis"/>
        </w:rPr>
        <w:t>Obama</w:t>
      </w:r>
      <w:r w:rsidRPr="00871BE9">
        <w:rPr>
          <w:rStyle w:val="StyleUnderline"/>
        </w:rPr>
        <w:t xml:space="preserve"> Administration’s response (or </w:t>
      </w:r>
      <w:r w:rsidRPr="00871BE9">
        <w:rPr>
          <w:rStyle w:val="Emphasis"/>
        </w:rPr>
        <w:t>lack</w:t>
      </w:r>
      <w:r w:rsidRPr="00871BE9">
        <w:rPr>
          <w:rStyle w:val="StyleUnderline"/>
        </w:rPr>
        <w:t xml:space="preserve"> thereof) to the </w:t>
      </w:r>
      <w:r w:rsidRPr="00871BE9">
        <w:rPr>
          <w:rStyle w:val="Emphasis"/>
        </w:rPr>
        <w:t>Syrian</w:t>
      </w:r>
      <w:r w:rsidRPr="00871BE9">
        <w:rPr>
          <w:rStyle w:val="StyleUnderline"/>
        </w:rPr>
        <w:t xml:space="preserve"> civil </w:t>
      </w:r>
      <w:r w:rsidRPr="00871BE9">
        <w:rPr>
          <w:rStyle w:val="Emphasis"/>
        </w:rPr>
        <w:t>war</w:t>
      </w:r>
      <w:r w:rsidRPr="00871BE9">
        <w:rPr>
          <w:rStyle w:val="StyleUnderline"/>
        </w:rPr>
        <w:t xml:space="preserve">. </w:t>
      </w:r>
      <w:r w:rsidRPr="00871BE9">
        <w:rPr>
          <w:rStyle w:val="StyleUnderline"/>
          <w:highlight w:val="cyan"/>
        </w:rPr>
        <w:t>It</w:t>
      </w:r>
      <w:r w:rsidRPr="00871BE9">
        <w:rPr>
          <w:rStyle w:val="StyleUnderline"/>
        </w:rPr>
        <w:t xml:space="preserve"> also </w:t>
      </w:r>
      <w:r w:rsidRPr="00871BE9">
        <w:rPr>
          <w:rStyle w:val="StyleUnderline"/>
          <w:highlight w:val="cyan"/>
        </w:rPr>
        <w:t xml:space="preserve">leads to </w:t>
      </w:r>
      <w:r w:rsidRPr="00871BE9">
        <w:rPr>
          <w:rStyle w:val="Emphasis"/>
          <w:highlight w:val="cyan"/>
        </w:rPr>
        <w:t>poor analysis</w:t>
      </w:r>
      <w:r w:rsidRPr="00871BE9">
        <w:rPr>
          <w:sz w:val="16"/>
        </w:rPr>
        <w:t>, such as when Middle East experts, viewing everything through the lens of another Iraq war, assumed that Saudi Arabia would pull America into a war with Iran.</w:t>
      </w:r>
    </w:p>
    <w:p w14:paraId="3D6AB322" w14:textId="77777777" w:rsidR="00FD6F31" w:rsidRPr="00871BE9" w:rsidRDefault="00FD6F31" w:rsidP="00FD6F31">
      <w:pPr>
        <w:rPr>
          <w:sz w:val="14"/>
          <w:szCs w:val="14"/>
        </w:rPr>
      </w:pPr>
      <w:r w:rsidRPr="00871BE9">
        <w:rPr>
          <w:sz w:val="14"/>
          <w:szCs w:val="14"/>
        </w:rPr>
        <w:t>But liberal internationalists are also at fault. They’re attached to US primacy, from Madeleine Albright’s invocation of America as the “indispensable nation” to Joe Biden’s foreign policy promise to “place America at the head of the table.” They seem obsessed with looking tough—which I suspect is behind the cheerleading of air strikes. They haven’t figured out a way to support human rights and a robust US international presence while also criticizing the Iraq War.</w:t>
      </w:r>
    </w:p>
    <w:p w14:paraId="4166E316" w14:textId="77777777" w:rsidR="00FD6F31" w:rsidRPr="00871BE9" w:rsidRDefault="00FD6F31" w:rsidP="00FD6F31">
      <w:pPr>
        <w:rPr>
          <w:sz w:val="16"/>
        </w:rPr>
      </w:pPr>
      <w:r w:rsidRPr="00871BE9">
        <w:rPr>
          <w:sz w:val="16"/>
        </w:rPr>
        <w:t xml:space="preserve">And that is the issue. </w:t>
      </w:r>
      <w:r w:rsidRPr="00871BE9">
        <w:rPr>
          <w:rStyle w:val="StyleUnderline"/>
        </w:rPr>
        <w:t xml:space="preserve">Liberal internationalism is </w:t>
      </w:r>
      <w:r w:rsidRPr="00871BE9">
        <w:rPr>
          <w:rStyle w:val="Emphasis"/>
        </w:rPr>
        <w:t>still viable</w:t>
      </w:r>
      <w:r w:rsidRPr="00871BE9">
        <w:rPr>
          <w:rStyle w:val="StyleUnderline"/>
        </w:rPr>
        <w:t xml:space="preserve">, and much of </w:t>
      </w:r>
      <w:r w:rsidRPr="00871BE9">
        <w:rPr>
          <w:rStyle w:val="Emphasis"/>
        </w:rPr>
        <w:t>the world</w:t>
      </w:r>
      <w:r w:rsidRPr="00871BE9">
        <w:rPr>
          <w:rStyle w:val="StyleUnderline"/>
        </w:rPr>
        <w:t xml:space="preserve"> depends on America’s </w:t>
      </w:r>
      <w:r w:rsidRPr="00871BE9">
        <w:rPr>
          <w:rStyle w:val="Emphasis"/>
        </w:rPr>
        <w:t>continued</w:t>
      </w:r>
      <w:r w:rsidRPr="00871BE9">
        <w:rPr>
          <w:rStyle w:val="StyleUnderline"/>
        </w:rPr>
        <w:t xml:space="preserve"> support of this </w:t>
      </w:r>
      <w:r w:rsidRPr="00871BE9">
        <w:rPr>
          <w:rStyle w:val="Emphasis"/>
        </w:rPr>
        <w:t>grand strategy</w:t>
      </w:r>
      <w:r w:rsidRPr="00871BE9">
        <w:rPr>
          <w:rStyle w:val="StyleUnderline"/>
        </w:rPr>
        <w:t xml:space="preserve">. But US foreign </w:t>
      </w:r>
      <w:r w:rsidRPr="00871BE9">
        <w:rPr>
          <w:rStyle w:val="Emphasis"/>
        </w:rPr>
        <w:t>policy debates</w:t>
      </w:r>
      <w:r w:rsidRPr="00871BE9">
        <w:rPr>
          <w:rStyle w:val="StyleUnderline"/>
        </w:rPr>
        <w:t xml:space="preserve"> revolve around that </w:t>
      </w:r>
      <w:r w:rsidRPr="00871BE9">
        <w:rPr>
          <w:rStyle w:val="Emphasis"/>
        </w:rPr>
        <w:t>horrific</w:t>
      </w:r>
      <w:r w:rsidRPr="00871BE9">
        <w:rPr>
          <w:rStyle w:val="StyleUnderline"/>
        </w:rPr>
        <w:t xml:space="preserve"> and illegal </w:t>
      </w:r>
      <w:r w:rsidRPr="00871BE9">
        <w:rPr>
          <w:rStyle w:val="Emphasis"/>
        </w:rPr>
        <w:t>invasion</w:t>
      </w:r>
      <w:r w:rsidRPr="00871BE9">
        <w:rPr>
          <w:sz w:val="16"/>
        </w:rPr>
        <w:t xml:space="preserve"> of March 20th, 2003, </w:t>
      </w:r>
      <w:r w:rsidRPr="00871BE9">
        <w:rPr>
          <w:rStyle w:val="StyleUnderline"/>
        </w:rPr>
        <w:t xml:space="preserve">rather than the full </w:t>
      </w:r>
      <w:r w:rsidRPr="00871BE9">
        <w:rPr>
          <w:rStyle w:val="Emphasis"/>
          <w:sz w:val="28"/>
          <w:szCs w:val="28"/>
        </w:rPr>
        <w:t>set of policies</w:t>
      </w:r>
      <w:r w:rsidRPr="00871BE9">
        <w:rPr>
          <w:rStyle w:val="StyleUnderline"/>
        </w:rPr>
        <w:t xml:space="preserve"> we could </w:t>
      </w:r>
      <w:r w:rsidRPr="00871BE9">
        <w:rPr>
          <w:rStyle w:val="Emphasis"/>
        </w:rPr>
        <w:t>adopt</w:t>
      </w:r>
      <w:r w:rsidRPr="00871BE9">
        <w:rPr>
          <w:sz w:val="16"/>
        </w:rPr>
        <w:t>.</w:t>
      </w:r>
    </w:p>
    <w:p w14:paraId="2322A4A0" w14:textId="77777777" w:rsidR="00FD6F31" w:rsidRPr="00871BE9" w:rsidRDefault="00FD6F31" w:rsidP="00FD6F31">
      <w:pPr>
        <w:pStyle w:val="cardtext"/>
      </w:pPr>
    </w:p>
    <w:p w14:paraId="03125B9B" w14:textId="77777777" w:rsidR="00FD6F31" w:rsidRPr="00871BE9" w:rsidRDefault="00FD6F31" w:rsidP="00FD6F31">
      <w:pPr>
        <w:pStyle w:val="Heading4"/>
        <w:rPr>
          <w:rStyle w:val="Style13ptBold"/>
          <w:rFonts w:cs="Calibri"/>
          <w:b/>
          <w:bCs w:val="0"/>
        </w:rPr>
      </w:pPr>
      <w:r w:rsidRPr="00871BE9">
        <w:rPr>
          <w:rStyle w:val="Style13ptBold"/>
          <w:rFonts w:cs="Calibri"/>
          <w:b/>
        </w:rPr>
        <w:t xml:space="preserve">Utilizing extinction discourse is NOT a power-protecting move. </w:t>
      </w:r>
    </w:p>
    <w:p w14:paraId="7250F5BD" w14:textId="77777777" w:rsidR="00FD6F31" w:rsidRPr="00871BE9" w:rsidRDefault="00FD6F31" w:rsidP="00FD6F31">
      <w:r w:rsidRPr="00871BE9">
        <w:rPr>
          <w:rStyle w:val="Style13ptBold"/>
        </w:rPr>
        <w:t>Zimmer 22</w:t>
      </w:r>
      <w:r w:rsidRPr="00871BE9">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26F048DA" w14:textId="77777777" w:rsidR="00FD6F31" w:rsidRPr="00871BE9" w:rsidRDefault="00FD6F31" w:rsidP="00FD6F31">
      <w:pPr>
        <w:rPr>
          <w:rStyle w:val="StyleUnderline"/>
        </w:rPr>
      </w:pPr>
      <w:r w:rsidRPr="00871BE9">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871BE9">
        <w:rPr>
          <w:rStyle w:val="Emphasis"/>
          <w:highlight w:val="cyan"/>
        </w:rPr>
        <w:t>it</w:t>
      </w:r>
      <w:r w:rsidRPr="00871BE9">
        <w:rPr>
          <w:rStyle w:val="StyleUnderline"/>
        </w:rPr>
        <w:t xml:space="preserve"> ha</w:t>
      </w:r>
      <w:r w:rsidRPr="00871BE9">
        <w:rPr>
          <w:rStyle w:val="Emphasis"/>
          <w:highlight w:val="cyan"/>
        </w:rPr>
        <w:t>s</w:t>
      </w:r>
      <w:r w:rsidRPr="00871BE9">
        <w:rPr>
          <w:rStyle w:val="StyleUnderline"/>
          <w:highlight w:val="cyan"/>
        </w:rPr>
        <w:t xml:space="preserve"> become possible for </w:t>
      </w:r>
      <w:r w:rsidRPr="00871BE9">
        <w:rPr>
          <w:rStyle w:val="Emphasis"/>
          <w:highlight w:val="cyan"/>
        </w:rPr>
        <w:t>human</w:t>
      </w:r>
      <w:r w:rsidRPr="00871BE9">
        <w:rPr>
          <w:rStyle w:val="StyleUnderline"/>
        </w:rPr>
        <w:t xml:space="preserve"> being</w:t>
      </w:r>
      <w:r w:rsidRPr="00871BE9">
        <w:rPr>
          <w:rStyle w:val="Emphasis"/>
          <w:highlight w:val="cyan"/>
        </w:rPr>
        <w:t>s</w:t>
      </w:r>
      <w:r w:rsidRPr="00871BE9">
        <w:rPr>
          <w:rStyle w:val="StyleUnderline"/>
          <w:highlight w:val="cyan"/>
        </w:rPr>
        <w:t xml:space="preserve"> to</w:t>
      </w:r>
      <w:r w:rsidRPr="00871BE9">
        <w:rPr>
          <w:rStyle w:val="StyleUnderline"/>
        </w:rPr>
        <w:t xml:space="preserve"> initiate new processes that </w:t>
      </w:r>
      <w:r w:rsidRPr="00871BE9">
        <w:rPr>
          <w:rStyle w:val="Emphasis"/>
          <w:highlight w:val="cyan"/>
        </w:rPr>
        <w:t>universally impinge</w:t>
      </w:r>
      <w:r w:rsidRPr="00871BE9">
        <w:rPr>
          <w:rStyle w:val="StyleUnderline"/>
          <w:highlight w:val="cyan"/>
        </w:rPr>
        <w:t xml:space="preserve"> on</w:t>
      </w:r>
      <w:r w:rsidRPr="00871BE9">
        <w:rPr>
          <w:rStyle w:val="StyleUnderline"/>
        </w:rPr>
        <w:t xml:space="preserve"> the </w:t>
      </w:r>
      <w:r w:rsidRPr="00871BE9">
        <w:rPr>
          <w:rStyle w:val="StyleUnderline"/>
          <w:highlight w:val="cyan"/>
        </w:rPr>
        <w:t xml:space="preserve">survival of </w:t>
      </w:r>
      <w:r w:rsidRPr="00871BE9">
        <w:rPr>
          <w:rStyle w:val="Emphasis"/>
          <w:highlight w:val="cyan"/>
        </w:rPr>
        <w:t>all</w:t>
      </w:r>
      <w:r w:rsidRPr="00871BE9">
        <w:rPr>
          <w:rStyle w:val="StyleUnderline"/>
        </w:rPr>
        <w:t xml:space="preserve"> human </w:t>
      </w:r>
      <w:r w:rsidRPr="00871BE9">
        <w:rPr>
          <w:rStyle w:val="Emphasis"/>
          <w:highlight w:val="cyan"/>
        </w:rPr>
        <w:t>beings</w:t>
      </w:r>
      <w:r w:rsidRPr="00871BE9">
        <w:rPr>
          <w:rStyle w:val="StyleUnderline"/>
        </w:rPr>
        <w:t xml:space="preserve">, and even all complex life. </w:t>
      </w:r>
      <w:r w:rsidRPr="00871BE9">
        <w:rPr>
          <w:rStyle w:val="StyleUnderline"/>
          <w:highlight w:val="cyan"/>
        </w:rPr>
        <w:t xml:space="preserve">While it </w:t>
      </w:r>
      <w:r w:rsidRPr="00871BE9">
        <w:rPr>
          <w:rStyle w:val="Emphasis"/>
          <w:highlight w:val="cyan"/>
        </w:rPr>
        <w:t>remains</w:t>
      </w:r>
      <w:r w:rsidRPr="00871BE9">
        <w:rPr>
          <w:rStyle w:val="StyleUnderline"/>
        </w:rPr>
        <w:t xml:space="preserve"> urgently </w:t>
      </w:r>
      <w:r w:rsidRPr="00871BE9">
        <w:rPr>
          <w:rStyle w:val="Emphasis"/>
          <w:highlight w:val="cyan"/>
        </w:rPr>
        <w:t>necessary</w:t>
      </w:r>
      <w:r w:rsidRPr="00871BE9">
        <w:rPr>
          <w:rStyle w:val="StyleUnderline"/>
          <w:highlight w:val="cyan"/>
        </w:rPr>
        <w:t xml:space="preserve"> to treat</w:t>
      </w:r>
      <w:r w:rsidRPr="00871BE9">
        <w:rPr>
          <w:rStyle w:val="StyleUnderline"/>
        </w:rPr>
        <w:t xml:space="preserve"> all contingently </w:t>
      </w:r>
      <w:r w:rsidRPr="00871BE9">
        <w:rPr>
          <w:rStyle w:val="Emphasis"/>
          <w:highlight w:val="cyan"/>
        </w:rPr>
        <w:t>universal claims</w:t>
      </w:r>
      <w:r w:rsidRPr="00871BE9">
        <w:rPr>
          <w:rStyle w:val="StyleUnderline"/>
          <w:highlight w:val="cyan"/>
        </w:rPr>
        <w:t xml:space="preserve"> with</w:t>
      </w:r>
      <w:r w:rsidRPr="00871BE9">
        <w:rPr>
          <w:rStyle w:val="StyleUnderline"/>
        </w:rPr>
        <w:t xml:space="preserve"> careful </w:t>
      </w:r>
      <w:r w:rsidRPr="00871BE9">
        <w:rPr>
          <w:rStyle w:val="Emphasis"/>
          <w:highlight w:val="cyan"/>
        </w:rPr>
        <w:t>scrutiny</w:t>
      </w:r>
      <w:r w:rsidRPr="00871BE9">
        <w:rPr>
          <w:sz w:val="16"/>
        </w:rPr>
        <w:t xml:space="preserve">, the introduction of </w:t>
      </w:r>
      <w:r w:rsidRPr="00871BE9">
        <w:rPr>
          <w:rStyle w:val="StyleUnderline"/>
          <w:highlight w:val="cyan"/>
        </w:rPr>
        <w:t xml:space="preserve">the power to </w:t>
      </w:r>
      <w:r w:rsidRPr="00871BE9">
        <w:rPr>
          <w:rStyle w:val="Emphasis"/>
          <w:highlight w:val="cyan"/>
        </w:rPr>
        <w:t>kill life</w:t>
      </w:r>
      <w:r w:rsidRPr="00871BE9">
        <w:rPr>
          <w:rStyle w:val="StyleUnderline"/>
          <w:highlight w:val="cyan"/>
        </w:rPr>
        <w:t xml:space="preserve"> itself</w:t>
      </w:r>
      <w:r w:rsidRPr="00871BE9">
        <w:rPr>
          <w:sz w:val="16"/>
        </w:rPr>
        <w:t xml:space="preserve"> into human affairs </w:t>
      </w:r>
      <w:r w:rsidRPr="00871BE9">
        <w:rPr>
          <w:rStyle w:val="StyleUnderline"/>
          <w:highlight w:val="cyan"/>
        </w:rPr>
        <w:t>means</w:t>
      </w:r>
      <w:r w:rsidRPr="00871BE9">
        <w:rPr>
          <w:rStyle w:val="StyleUnderline"/>
        </w:rPr>
        <w:t xml:space="preserve"> that the </w:t>
      </w:r>
      <w:r w:rsidRPr="00871BE9">
        <w:rPr>
          <w:rStyle w:val="Emphasis"/>
          <w:highlight w:val="cyan"/>
        </w:rPr>
        <w:t>critical thinkers</w:t>
      </w:r>
      <w:r w:rsidRPr="00871BE9">
        <w:rPr>
          <w:rStyle w:val="StyleUnderline"/>
        </w:rPr>
        <w:t xml:space="preserve"> of today </w:t>
      </w:r>
      <w:r w:rsidRPr="00871BE9">
        <w:rPr>
          <w:rStyle w:val="StyleUnderline"/>
          <w:highlight w:val="cyan"/>
        </w:rPr>
        <w:t xml:space="preserve">should </w:t>
      </w:r>
      <w:r w:rsidRPr="00871BE9">
        <w:rPr>
          <w:rStyle w:val="Emphasis"/>
          <w:highlight w:val="cyan"/>
        </w:rPr>
        <w:t>not</w:t>
      </w:r>
      <w:r w:rsidRPr="00871BE9">
        <w:rPr>
          <w:rStyle w:val="StyleUnderline"/>
          <w:highlight w:val="cyan"/>
        </w:rPr>
        <w:t xml:space="preserve"> be</w:t>
      </w:r>
      <w:r w:rsidRPr="00871BE9">
        <w:rPr>
          <w:rStyle w:val="StyleUnderline"/>
        </w:rPr>
        <w:t xml:space="preserve"> too </w:t>
      </w:r>
      <w:r w:rsidRPr="00871BE9">
        <w:rPr>
          <w:rStyle w:val="Emphasis"/>
          <w:highlight w:val="cyan"/>
        </w:rPr>
        <w:t>hasty</w:t>
      </w:r>
      <w:r w:rsidRPr="00871BE9">
        <w:rPr>
          <w:rStyle w:val="StyleUnderline"/>
        </w:rPr>
        <w:t xml:space="preserve"> in </w:t>
      </w:r>
      <w:r w:rsidRPr="00871BE9">
        <w:rPr>
          <w:rStyle w:val="StyleUnderline"/>
          <w:highlight w:val="cyan"/>
        </w:rPr>
        <w:t>concluding</w:t>
      </w:r>
      <w:r w:rsidRPr="00871BE9">
        <w:rPr>
          <w:rStyle w:val="StyleUnderline"/>
        </w:rPr>
        <w:t xml:space="preserve"> that</w:t>
      </w:r>
      <w:r w:rsidRPr="00871BE9">
        <w:rPr>
          <w:sz w:val="16"/>
        </w:rPr>
        <w:t xml:space="preserve"> “whoever invokes humanity wants to cheat”197 or that “despite their claims to universality…</w:t>
      </w:r>
      <w:r w:rsidRPr="00871BE9">
        <w:rPr>
          <w:rStyle w:val="StyleUnderline"/>
        </w:rPr>
        <w:t>‘</w:t>
      </w:r>
      <w:r w:rsidRPr="00871BE9">
        <w:rPr>
          <w:rStyle w:val="Emphasis"/>
          <w:highlight w:val="cyan"/>
        </w:rPr>
        <w:t>end of the world</w:t>
      </w:r>
      <w:r w:rsidRPr="00871BE9">
        <w:rPr>
          <w:rStyle w:val="StyleUnderline"/>
          <w:highlight w:val="cyan"/>
        </w:rPr>
        <w:t>’ discourses are</w:t>
      </w:r>
      <w:r w:rsidRPr="00871BE9">
        <w:rPr>
          <w:rStyle w:val="StyleUnderline"/>
        </w:rPr>
        <w:t xml:space="preserve"> more </w:t>
      </w:r>
      <w:r w:rsidRPr="00871BE9">
        <w:rPr>
          <w:rStyle w:val="Emphasis"/>
        </w:rPr>
        <w:t>specifically</w:t>
      </w:r>
      <w:r w:rsidRPr="00871BE9">
        <w:rPr>
          <w:rStyle w:val="StyleUnderline"/>
        </w:rPr>
        <w:t xml:space="preserve"> </w:t>
      </w:r>
      <w:r w:rsidRPr="00871BE9">
        <w:rPr>
          <w:rStyle w:val="StyleUnderline"/>
          <w:highlight w:val="cyan"/>
        </w:rPr>
        <w:t xml:space="preserve">concerned about </w:t>
      </w:r>
      <w:r w:rsidRPr="00871BE9">
        <w:rPr>
          <w:rStyle w:val="Emphasis"/>
          <w:highlight w:val="cyan"/>
        </w:rPr>
        <w:t>protecting</w:t>
      </w:r>
      <w:r w:rsidRPr="00871BE9">
        <w:rPr>
          <w:rStyle w:val="StyleUnderline"/>
        </w:rPr>
        <w:t xml:space="preserve"> the future of </w:t>
      </w:r>
      <w:r w:rsidRPr="00871BE9">
        <w:rPr>
          <w:rStyle w:val="Emphasis"/>
          <w:highlight w:val="cyan"/>
        </w:rPr>
        <w:t>whiteness</w:t>
      </w:r>
      <w:r w:rsidRPr="00871BE9">
        <w:rPr>
          <w:sz w:val="16"/>
        </w:rPr>
        <w:t xml:space="preserve">.”198  When the biological threshold of modernity was crossed and the politically modern world born with the first thermonuclear explosions, </w:t>
      </w:r>
      <w:r w:rsidRPr="00871BE9">
        <w:rPr>
          <w:rStyle w:val="StyleUnderline"/>
          <w:highlight w:val="cyan"/>
        </w:rPr>
        <w:t xml:space="preserve">the </w:t>
      </w:r>
      <w:r w:rsidRPr="00871BE9">
        <w:rPr>
          <w:rStyle w:val="Emphasis"/>
          <w:highlight w:val="cyan"/>
        </w:rPr>
        <w:t>death</w:t>
      </w:r>
      <w:r w:rsidRPr="00871BE9">
        <w:rPr>
          <w:rStyle w:val="StyleUnderline"/>
          <w:highlight w:val="cyan"/>
        </w:rPr>
        <w:t xml:space="preserve"> of</w:t>
      </w:r>
      <w:r w:rsidRPr="00871BE9">
        <w:rPr>
          <w:rStyle w:val="StyleUnderline"/>
        </w:rPr>
        <w:t xml:space="preserve"> the </w:t>
      </w:r>
      <w:r w:rsidRPr="00871BE9">
        <w:rPr>
          <w:rStyle w:val="Emphasis"/>
        </w:rPr>
        <w:t>sum total</w:t>
      </w:r>
      <w:r w:rsidRPr="00871BE9">
        <w:rPr>
          <w:rStyle w:val="StyleUnderline"/>
        </w:rPr>
        <w:t xml:space="preserve"> of </w:t>
      </w:r>
      <w:r w:rsidRPr="00871BE9">
        <w:rPr>
          <w:rStyle w:val="StyleUnderline"/>
          <w:highlight w:val="cyan"/>
        </w:rPr>
        <w:t>all</w:t>
      </w:r>
      <w:r w:rsidRPr="00871BE9">
        <w:rPr>
          <w:rStyle w:val="StyleUnderline"/>
        </w:rPr>
        <w:t xml:space="preserve"> living </w:t>
      </w:r>
      <w:r w:rsidRPr="00871BE9">
        <w:rPr>
          <w:rStyle w:val="Emphasis"/>
          <w:highlight w:val="cyan"/>
        </w:rPr>
        <w:t>human</w:t>
      </w:r>
      <w:r w:rsidRPr="00871BE9">
        <w:rPr>
          <w:rStyle w:val="StyleUnderline"/>
        </w:rPr>
        <w:t xml:space="preserve"> being</w:t>
      </w:r>
      <w:r w:rsidRPr="00871BE9">
        <w:rPr>
          <w:rStyle w:val="Emphasis"/>
          <w:highlight w:val="cyan"/>
        </w:rPr>
        <w:t>s</w:t>
      </w:r>
      <w:r w:rsidRPr="00871BE9">
        <w:rPr>
          <w:rStyle w:val="StyleUnderline"/>
          <w:highlight w:val="cyan"/>
        </w:rPr>
        <w:t xml:space="preserve"> became a</w:t>
      </w:r>
      <w:r w:rsidRPr="00871BE9">
        <w:rPr>
          <w:rStyle w:val="StyleUnderline"/>
        </w:rPr>
        <w:t xml:space="preserve"> source of </w:t>
      </w:r>
      <w:r w:rsidRPr="00871BE9">
        <w:rPr>
          <w:rStyle w:val="Emphasis"/>
          <w:highlight w:val="cyan"/>
        </w:rPr>
        <w:t>contingent</w:t>
      </w:r>
      <w:r w:rsidRPr="00871BE9">
        <w:rPr>
          <w:rStyle w:val="StyleUnderline"/>
          <w:highlight w:val="cyan"/>
        </w:rPr>
        <w:t xml:space="preserve"> universalizability</w:t>
      </w:r>
      <w:r w:rsidRPr="00871BE9">
        <w:rPr>
          <w:rStyle w:val="StyleUnderline"/>
        </w:rPr>
        <w:t xml:space="preserve"> that </w:t>
      </w:r>
      <w:r w:rsidRPr="00871BE9">
        <w:rPr>
          <w:rStyle w:val="Emphasis"/>
        </w:rPr>
        <w:t>every</w:t>
      </w:r>
      <w:r w:rsidRPr="00871BE9">
        <w:rPr>
          <w:rStyle w:val="StyleUnderline"/>
        </w:rPr>
        <w:t xml:space="preserve"> subsequent generation must continually </w:t>
      </w:r>
      <w:r w:rsidRPr="00871BE9">
        <w:rPr>
          <w:rStyle w:val="Emphasis"/>
        </w:rPr>
        <w:t>keep at bay</w:t>
      </w:r>
      <w:r w:rsidRPr="00871BE9">
        <w:rPr>
          <w:rStyle w:val="StyleUnderline"/>
        </w:rPr>
        <w:t xml:space="preserve">. </w:t>
      </w:r>
    </w:p>
    <w:p w14:paraId="6B27A0E5" w14:textId="77777777" w:rsidR="00FD6F31" w:rsidRPr="00871BE9" w:rsidRDefault="00FD6F31" w:rsidP="00FD6F31">
      <w:pPr>
        <w:rPr>
          <w:rStyle w:val="StyleUnderline"/>
        </w:rPr>
      </w:pPr>
      <w:r w:rsidRPr="00871BE9">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871BE9">
        <w:rPr>
          <w:rStyle w:val="StyleUnderline"/>
        </w:rPr>
        <w:t>This being said</w:t>
      </w:r>
      <w:r w:rsidRPr="00871BE9">
        <w:rPr>
          <w:sz w:val="16"/>
        </w:rPr>
        <w:t xml:space="preserve">, on a planet where death itself has become contingently universal, </w:t>
      </w:r>
      <w:r w:rsidRPr="00871BE9">
        <w:rPr>
          <w:rStyle w:val="Emphasis"/>
          <w:highlight w:val="cyan"/>
        </w:rPr>
        <w:t>nothing</w:t>
      </w:r>
      <w:r w:rsidRPr="00871BE9">
        <w:rPr>
          <w:rStyle w:val="StyleUnderline"/>
          <w:highlight w:val="cyan"/>
        </w:rPr>
        <w:t xml:space="preserve"> would be </w:t>
      </w:r>
      <w:r w:rsidRPr="00871BE9">
        <w:rPr>
          <w:rStyle w:val="Emphasis"/>
          <w:highlight w:val="cyan"/>
        </w:rPr>
        <w:t>less critical</w:t>
      </w:r>
      <w:r w:rsidRPr="00871BE9">
        <w:rPr>
          <w:rStyle w:val="StyleUnderline"/>
          <w:highlight w:val="cyan"/>
        </w:rPr>
        <w:t xml:space="preserve"> than to</w:t>
      </w:r>
      <w:r w:rsidRPr="00871BE9">
        <w:rPr>
          <w:rStyle w:val="StyleUnderline"/>
        </w:rPr>
        <w:t xml:space="preserve"> reflexively </w:t>
      </w:r>
      <w:r w:rsidRPr="00871BE9">
        <w:rPr>
          <w:rStyle w:val="Emphasis"/>
          <w:highlight w:val="cyan"/>
        </w:rPr>
        <w:t>assume</w:t>
      </w:r>
      <w:r w:rsidRPr="00871BE9">
        <w:rPr>
          <w:rStyle w:val="StyleUnderline"/>
        </w:rPr>
        <w:t xml:space="preserve"> that </w:t>
      </w:r>
      <w:r w:rsidRPr="00871BE9">
        <w:rPr>
          <w:rStyle w:val="Emphasis"/>
          <w:highlight w:val="cyan"/>
        </w:rPr>
        <w:t>all appeals</w:t>
      </w:r>
      <w:r w:rsidRPr="00871BE9">
        <w:rPr>
          <w:rStyle w:val="StyleUnderline"/>
          <w:highlight w:val="cyan"/>
        </w:rPr>
        <w:t xml:space="preserve"> to</w:t>
      </w:r>
      <w:r w:rsidRPr="00871BE9">
        <w:rPr>
          <w:rStyle w:val="StyleUnderline"/>
        </w:rPr>
        <w:t xml:space="preserve"> human </w:t>
      </w:r>
      <w:r w:rsidRPr="00871BE9">
        <w:rPr>
          <w:rStyle w:val="Emphasis"/>
          <w:highlight w:val="cyan"/>
        </w:rPr>
        <w:t>universality</w:t>
      </w:r>
      <w:r w:rsidRPr="00871BE9">
        <w:rPr>
          <w:rStyle w:val="StyleUnderline"/>
          <w:highlight w:val="cyan"/>
        </w:rPr>
        <w:t xml:space="preserve"> are</w:t>
      </w:r>
      <w:r w:rsidRPr="00871BE9">
        <w:rPr>
          <w:rStyle w:val="StyleUnderline"/>
        </w:rPr>
        <w:t xml:space="preserve"> necessarily </w:t>
      </w:r>
      <w:r w:rsidRPr="00871BE9">
        <w:rPr>
          <w:rStyle w:val="Emphasis"/>
          <w:sz w:val="28"/>
          <w:szCs w:val="28"/>
          <w:highlight w:val="cyan"/>
        </w:rPr>
        <w:t>a ruse of power</w:t>
      </w:r>
      <w:r w:rsidRPr="00871BE9">
        <w:rPr>
          <w:rStyle w:val="StyleUnderline"/>
        </w:rPr>
        <w:t xml:space="preserve">. The </w:t>
      </w:r>
      <w:r w:rsidRPr="00871BE9">
        <w:rPr>
          <w:rStyle w:val="Emphasis"/>
        </w:rPr>
        <w:t>reality</w:t>
      </w:r>
      <w:r w:rsidRPr="00871BE9">
        <w:rPr>
          <w:rStyle w:val="StyleUnderline"/>
        </w:rPr>
        <w:t xml:space="preserve"> of </w:t>
      </w:r>
      <w:r w:rsidRPr="00871BE9">
        <w:rPr>
          <w:rStyle w:val="Emphasis"/>
        </w:rPr>
        <w:t>collective life</w:t>
      </w:r>
      <w:r w:rsidRPr="00871BE9">
        <w:rPr>
          <w:rStyle w:val="StyleUnderline"/>
        </w:rPr>
        <w:t xml:space="preserve"> on Earth has become a</w:t>
      </w:r>
      <w:r w:rsidRPr="00871BE9">
        <w:rPr>
          <w:sz w:val="16"/>
        </w:rPr>
        <w:t xml:space="preserve"> political </w:t>
      </w:r>
      <w:r w:rsidRPr="00871BE9">
        <w:rPr>
          <w:rStyle w:val="Emphasis"/>
        </w:rPr>
        <w:t>concern</w:t>
      </w:r>
      <w:r w:rsidRPr="00871BE9">
        <w:rPr>
          <w:sz w:val="16"/>
        </w:rPr>
        <w:t xml:space="preserve"> contingently, but no less urgently. It is seventy years since this realization broke on Arendt and almost a half century since it dawned for Foucault. </w:t>
      </w:r>
      <w:r w:rsidRPr="00871BE9">
        <w:rPr>
          <w:rStyle w:val="StyleUnderline"/>
        </w:rPr>
        <w:t>Contemporary</w:t>
      </w:r>
      <w:r w:rsidRPr="00871BE9">
        <w:rPr>
          <w:sz w:val="16"/>
        </w:rPr>
        <w:t xml:space="preserve"> political and </w:t>
      </w:r>
      <w:r w:rsidRPr="00871BE9">
        <w:rPr>
          <w:rStyle w:val="StyleUnderline"/>
          <w:highlight w:val="cyan"/>
        </w:rPr>
        <w:t xml:space="preserve">critical </w:t>
      </w:r>
      <w:r w:rsidRPr="00871BE9">
        <w:rPr>
          <w:rStyle w:val="Emphasis"/>
          <w:highlight w:val="cyan"/>
        </w:rPr>
        <w:t>theorists</w:t>
      </w:r>
      <w:r w:rsidRPr="00871BE9">
        <w:rPr>
          <w:rStyle w:val="StyleUnderline"/>
          <w:highlight w:val="cyan"/>
        </w:rPr>
        <w:t xml:space="preserve"> must</w:t>
      </w:r>
      <w:r w:rsidRPr="00871BE9">
        <w:rPr>
          <w:rStyle w:val="StyleUnderline"/>
        </w:rPr>
        <w:t xml:space="preserve"> begin to </w:t>
      </w:r>
      <w:r w:rsidRPr="00871BE9">
        <w:rPr>
          <w:rStyle w:val="Emphasis"/>
        </w:rPr>
        <w:t xml:space="preserve">directly </w:t>
      </w:r>
      <w:r w:rsidRPr="00871BE9">
        <w:rPr>
          <w:rStyle w:val="Emphasis"/>
          <w:highlight w:val="cyan"/>
        </w:rPr>
        <w:t>address</w:t>
      </w:r>
      <w:r w:rsidRPr="00871BE9">
        <w:rPr>
          <w:rStyle w:val="StyleUnderline"/>
        </w:rPr>
        <w:t xml:space="preserve"> the </w:t>
      </w:r>
      <w:r w:rsidRPr="00871BE9">
        <w:rPr>
          <w:rStyle w:val="StyleUnderline"/>
          <w:highlight w:val="cyan"/>
        </w:rPr>
        <w:t>new</w:t>
      </w:r>
      <w:r w:rsidRPr="00871BE9">
        <w:rPr>
          <w:rStyle w:val="StyleUnderline"/>
        </w:rPr>
        <w:t xml:space="preserve"> forms of non-humanist </w:t>
      </w:r>
      <w:r w:rsidRPr="00871BE9">
        <w:rPr>
          <w:rStyle w:val="Emphasis"/>
          <w:highlight w:val="cyan"/>
        </w:rPr>
        <w:t>universality</w:t>
      </w:r>
      <w:r w:rsidRPr="00871BE9">
        <w:rPr>
          <w:rStyle w:val="StyleUnderline"/>
        </w:rPr>
        <w:t xml:space="preserve"> that have arisen </w:t>
      </w:r>
      <w:r w:rsidRPr="00871BE9">
        <w:rPr>
          <w:rStyle w:val="Emphasis"/>
          <w:highlight w:val="cyan"/>
        </w:rPr>
        <w:t>alongside</w:t>
      </w:r>
      <w:r w:rsidRPr="00871BE9">
        <w:rPr>
          <w:rStyle w:val="StyleUnderline"/>
        </w:rPr>
        <w:t xml:space="preserve"> the immanentization of </w:t>
      </w:r>
      <w:r w:rsidRPr="00871BE9">
        <w:rPr>
          <w:rStyle w:val="StyleUnderline"/>
          <w:highlight w:val="cyan"/>
        </w:rPr>
        <w:t xml:space="preserve">the apocalypse or risk </w:t>
      </w:r>
      <w:r w:rsidRPr="00871BE9">
        <w:rPr>
          <w:rStyle w:val="Emphasis"/>
          <w:highlight w:val="cyan"/>
        </w:rPr>
        <w:t>missing</w:t>
      </w:r>
      <w:r w:rsidRPr="00871BE9">
        <w:rPr>
          <w:rStyle w:val="StyleUnderline"/>
        </w:rPr>
        <w:t xml:space="preserve"> increasingly </w:t>
      </w:r>
      <w:r w:rsidRPr="00871BE9">
        <w:rPr>
          <w:rStyle w:val="Emphasis"/>
          <w:highlight w:val="cyan"/>
        </w:rPr>
        <w:t>planetary contexts</w:t>
      </w:r>
      <w:r w:rsidRPr="00871BE9">
        <w:rPr>
          <w:rStyle w:val="StyleUnderline"/>
        </w:rPr>
        <w:t xml:space="preserve"> within </w:t>
      </w:r>
      <w:r w:rsidRPr="00871BE9">
        <w:rPr>
          <w:rStyle w:val="StyleUnderline"/>
          <w:highlight w:val="cyan"/>
        </w:rPr>
        <w:t>which all</w:t>
      </w:r>
      <w:r w:rsidRPr="00871BE9">
        <w:rPr>
          <w:rStyle w:val="StyleUnderline"/>
        </w:rPr>
        <w:t xml:space="preserve"> </w:t>
      </w:r>
      <w:r w:rsidRPr="00871BE9">
        <w:rPr>
          <w:rStyle w:val="Emphasis"/>
        </w:rPr>
        <w:t>specific</w:t>
      </w:r>
      <w:r w:rsidRPr="00871BE9">
        <w:rPr>
          <w:rStyle w:val="StyleUnderline"/>
        </w:rPr>
        <w:t xml:space="preserve"> </w:t>
      </w:r>
      <w:r w:rsidRPr="00871BE9">
        <w:rPr>
          <w:rStyle w:val="StyleUnderline"/>
          <w:highlight w:val="cyan"/>
        </w:rPr>
        <w:t xml:space="preserve">political </w:t>
      </w:r>
      <w:r w:rsidRPr="00871BE9">
        <w:rPr>
          <w:rStyle w:val="Emphasis"/>
          <w:highlight w:val="cyan"/>
        </w:rPr>
        <w:t>struggles</w:t>
      </w:r>
      <w:r w:rsidRPr="00871BE9">
        <w:rPr>
          <w:rStyle w:val="StyleUnderline"/>
          <w:highlight w:val="cyan"/>
        </w:rPr>
        <w:t xml:space="preserve"> are</w:t>
      </w:r>
      <w:r w:rsidRPr="00871BE9">
        <w:rPr>
          <w:rStyle w:val="StyleUnderline"/>
        </w:rPr>
        <w:t xml:space="preserve"> now </w:t>
      </w:r>
      <w:r w:rsidRPr="00871BE9">
        <w:rPr>
          <w:rStyle w:val="Emphasis"/>
          <w:highlight w:val="cyan"/>
        </w:rPr>
        <w:t>being waged</w:t>
      </w:r>
      <w:r w:rsidRPr="00871BE9">
        <w:rPr>
          <w:rStyle w:val="StyleUnderline"/>
        </w:rPr>
        <w:t>.</w:t>
      </w:r>
    </w:p>
    <w:p w14:paraId="6A5458E4" w14:textId="77777777" w:rsidR="00FD6F31" w:rsidRPr="00871BE9" w:rsidRDefault="00FD6F31" w:rsidP="00FD6F31">
      <w:pPr>
        <w:pStyle w:val="cardtext"/>
      </w:pPr>
    </w:p>
    <w:p w14:paraId="40E30BA7" w14:textId="77777777" w:rsidR="00FD6F31" w:rsidRPr="00871BE9" w:rsidRDefault="00FD6F31" w:rsidP="00FD6F31"/>
    <w:p w14:paraId="6142E3ED" w14:textId="77777777" w:rsidR="00FD6F31" w:rsidRPr="00871BE9" w:rsidRDefault="00FD6F31" w:rsidP="00FD6F31">
      <w:pPr>
        <w:pStyle w:val="Heading3"/>
        <w:rPr>
          <w:rFonts w:cs="Calibri"/>
        </w:rPr>
      </w:pPr>
      <w:r w:rsidRPr="00871BE9">
        <w:rPr>
          <w:rFonts w:cs="Calibri"/>
        </w:rPr>
        <w:lastRenderedPageBreak/>
        <w:t>AT: Ontology---2AC</w:t>
      </w:r>
    </w:p>
    <w:p w14:paraId="5E2EE844" w14:textId="77777777" w:rsidR="00FD6F31" w:rsidRPr="00871BE9" w:rsidRDefault="00FD6F31" w:rsidP="00FD6F31">
      <w:pPr>
        <w:keepNext/>
        <w:keepLines/>
        <w:spacing w:before="40" w:after="0"/>
        <w:outlineLvl w:val="3"/>
        <w:rPr>
          <w:rStyle w:val="Heading4Char"/>
          <w:rFonts w:cs="Calibri"/>
        </w:rPr>
      </w:pPr>
      <w:r w:rsidRPr="00871BE9">
        <w:rPr>
          <w:rFonts w:eastAsiaTheme="majorEastAsia"/>
          <w:b/>
          <w:iCs/>
          <w:sz w:val="26"/>
        </w:rPr>
        <w:t xml:space="preserve">Ontology is </w:t>
      </w:r>
      <w:r w:rsidRPr="00871BE9">
        <w:rPr>
          <w:rFonts w:eastAsiaTheme="majorEastAsia"/>
          <w:b/>
          <w:iCs/>
          <w:sz w:val="26"/>
          <w:u w:val="single"/>
        </w:rPr>
        <w:t>wrong</w:t>
      </w:r>
      <w:r w:rsidRPr="00871BE9">
        <w:rPr>
          <w:rFonts w:eastAsiaTheme="majorEastAsia"/>
          <w:b/>
          <w:iCs/>
          <w:sz w:val="26"/>
        </w:rPr>
        <w:t xml:space="preserve"> and </w:t>
      </w:r>
      <w:r w:rsidRPr="00871BE9">
        <w:rPr>
          <w:rFonts w:eastAsiaTheme="majorEastAsia"/>
          <w:b/>
          <w:iCs/>
          <w:sz w:val="26"/>
          <w:u w:val="single"/>
        </w:rPr>
        <w:t>turns the K</w:t>
      </w:r>
      <w:r w:rsidRPr="00871BE9">
        <w:rPr>
          <w:rFonts w:eastAsiaTheme="majorEastAsia"/>
          <w:b/>
          <w:iCs/>
          <w:sz w:val="26"/>
        </w:rPr>
        <w:t>.</w:t>
      </w:r>
    </w:p>
    <w:p w14:paraId="48916B7E" w14:textId="77777777" w:rsidR="00FD6F31" w:rsidRPr="00871BE9" w:rsidRDefault="00FD6F31" w:rsidP="00FD6F31">
      <w:pPr>
        <w:rPr>
          <w:rStyle w:val="Heading4Char"/>
          <w:rFonts w:cs="Calibri"/>
        </w:rPr>
      </w:pPr>
      <w:r w:rsidRPr="00871BE9">
        <w:rPr>
          <w:rStyle w:val="Style13ptBold"/>
        </w:rPr>
        <w:t>Temin 25</w:t>
      </w:r>
      <w:r w:rsidRPr="00871BE9">
        <w:t>, Professor of political science at the University of Michigan. (David Myer Temin, 2025, “A Decolonial Wrong turn: Walter Mingnolo’s Epestimic politics,” Constellations, 32.1, p. 146-147)</w:t>
      </w:r>
    </w:p>
    <w:p w14:paraId="0DD5A51B" w14:textId="77777777" w:rsidR="00FD6F31" w:rsidRPr="00871BE9" w:rsidRDefault="00FD6F31" w:rsidP="00FD6F31">
      <w:pPr>
        <w:rPr>
          <w:sz w:val="16"/>
        </w:rPr>
      </w:pPr>
      <w:r w:rsidRPr="00871BE9">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871BE9">
        <w:rPr>
          <w:rStyle w:val="StyleUnderline"/>
        </w:rPr>
        <w:t>What should</w:t>
      </w:r>
      <w:r w:rsidRPr="00871BE9">
        <w:rPr>
          <w:sz w:val="16"/>
        </w:rPr>
        <w:t xml:space="preserve"> ‘</w:t>
      </w:r>
      <w:r w:rsidRPr="00871BE9">
        <w:rPr>
          <w:rStyle w:val="Emphasis"/>
        </w:rPr>
        <w:t>critical theory</w:t>
      </w:r>
      <w:r w:rsidRPr="00871BE9">
        <w:rPr>
          <w:sz w:val="16"/>
        </w:rPr>
        <w:t xml:space="preserve">’ </w:t>
      </w:r>
      <w:r w:rsidRPr="00871BE9">
        <w:rPr>
          <w:rStyle w:val="StyleUnderline"/>
        </w:rPr>
        <w:t>be when the damnés de la terre are brought</w:t>
      </w:r>
      <w:r w:rsidRPr="00871BE9">
        <w:rPr>
          <w:sz w:val="16"/>
        </w:rPr>
        <w:t xml:space="preserve"> </w:t>
      </w:r>
      <w:r w:rsidRPr="00871BE9">
        <w:rPr>
          <w:rStyle w:val="Emphasis"/>
        </w:rPr>
        <w:t>into the picture</w:t>
      </w:r>
      <w:r w:rsidRPr="00871BE9">
        <w:rPr>
          <w:sz w:val="16"/>
        </w:rPr>
        <w:t xml:space="preserve">” (Mignolo, 2010a, p. 303). I will argue, however, that Mignolo's version of </w:t>
      </w:r>
      <w:r w:rsidRPr="00871BE9">
        <w:rPr>
          <w:rStyle w:val="StyleUnderline"/>
          <w:highlight w:val="cyan"/>
        </w:rPr>
        <w:t>decolonial thought does not</w:t>
      </w:r>
      <w:r w:rsidRPr="00871BE9">
        <w:rPr>
          <w:sz w:val="16"/>
        </w:rPr>
        <w:t xml:space="preserve"> really </w:t>
      </w:r>
      <w:r w:rsidRPr="00871BE9">
        <w:rPr>
          <w:rStyle w:val="StyleUnderline"/>
          <w:highlight w:val="cyan"/>
        </w:rPr>
        <w:t>function as</w:t>
      </w:r>
      <w:r w:rsidRPr="00871BE9">
        <w:rPr>
          <w:sz w:val="16"/>
          <w:highlight w:val="cyan"/>
        </w:rPr>
        <w:t xml:space="preserve"> </w:t>
      </w:r>
      <w:r w:rsidRPr="00871BE9">
        <w:rPr>
          <w:rStyle w:val="Emphasis"/>
          <w:highlight w:val="cyan"/>
        </w:rPr>
        <w:t>critique</w:t>
      </w:r>
      <w:r w:rsidRPr="00871BE9">
        <w:rPr>
          <w:sz w:val="16"/>
          <w:highlight w:val="cyan"/>
        </w:rPr>
        <w:t xml:space="preserve"> </w:t>
      </w:r>
      <w:r w:rsidRPr="00871BE9">
        <w:rPr>
          <w:rStyle w:val="StyleUnderline"/>
          <w:highlight w:val="cyan"/>
        </w:rPr>
        <w:t>with respect to</w:t>
      </w:r>
      <w:r w:rsidRPr="00871BE9">
        <w:rPr>
          <w:sz w:val="16"/>
        </w:rPr>
        <w:t xml:space="preserve"> at least two desirable criteria for a specific critique of colonial power relations: (1) </w:t>
      </w:r>
      <w:r w:rsidRPr="00871BE9">
        <w:rPr>
          <w:rStyle w:val="StyleUnderline"/>
        </w:rPr>
        <w:t>the capacity to account for the</w:t>
      </w:r>
      <w:r w:rsidRPr="00871BE9">
        <w:rPr>
          <w:sz w:val="16"/>
        </w:rPr>
        <w:t xml:space="preserve"> </w:t>
      </w:r>
      <w:r w:rsidRPr="00871BE9">
        <w:rPr>
          <w:rStyle w:val="Emphasis"/>
          <w:highlight w:val="cyan"/>
        </w:rPr>
        <w:t>objective</w:t>
      </w:r>
      <w:r w:rsidRPr="00871BE9">
        <w:rPr>
          <w:sz w:val="16"/>
        </w:rPr>
        <w:t xml:space="preserve"> </w:t>
      </w:r>
      <w:r w:rsidRPr="00871BE9">
        <w:rPr>
          <w:rStyle w:val="StyleUnderline"/>
        </w:rPr>
        <w:t>and</w:t>
      </w:r>
      <w:r w:rsidRPr="00871BE9">
        <w:rPr>
          <w:sz w:val="16"/>
        </w:rPr>
        <w:t xml:space="preserve"> </w:t>
      </w:r>
      <w:r w:rsidRPr="00871BE9">
        <w:rPr>
          <w:rStyle w:val="Emphasis"/>
        </w:rPr>
        <w:t>subjective dimensions</w:t>
      </w:r>
      <w:r w:rsidRPr="00871BE9">
        <w:rPr>
          <w:sz w:val="16"/>
        </w:rPr>
        <w:t xml:space="preserve"> </w:t>
      </w:r>
      <w:r w:rsidRPr="00871BE9">
        <w:rPr>
          <w:rStyle w:val="StyleUnderline"/>
        </w:rPr>
        <w:t>of</w:t>
      </w:r>
      <w:r w:rsidRPr="00871BE9">
        <w:rPr>
          <w:sz w:val="16"/>
        </w:rPr>
        <w:t xml:space="preserve"> the experiences of </w:t>
      </w:r>
      <w:r w:rsidRPr="00871BE9">
        <w:rPr>
          <w:rStyle w:val="StyleUnderline"/>
        </w:rPr>
        <w:t>domination</w:t>
      </w:r>
      <w:r w:rsidRPr="00871BE9">
        <w:rPr>
          <w:sz w:val="16"/>
        </w:rPr>
        <w:t xml:space="preserve"> that colonized actors articulate through struggles over the terms of social and political relations</w:t>
      </w:r>
      <w:r w:rsidRPr="00871BE9">
        <w:rPr>
          <w:rStyle w:val="StyleUnderline"/>
        </w:rPr>
        <w:t xml:space="preserve"> and</w:t>
      </w:r>
      <w:r w:rsidRPr="00871BE9">
        <w:rPr>
          <w:sz w:val="16"/>
        </w:rPr>
        <w:t xml:space="preserve"> (2) </w:t>
      </w:r>
      <w:r w:rsidRPr="00871BE9">
        <w:rPr>
          <w:rStyle w:val="StyleUnderline"/>
        </w:rPr>
        <w:t xml:space="preserve">the capacity to account for </w:t>
      </w:r>
      <w:r w:rsidRPr="00890E7B">
        <w:rPr>
          <w:rStyle w:val="StyleUnderline"/>
        </w:rPr>
        <w:t>how</w:t>
      </w:r>
      <w:r w:rsidRPr="00890E7B">
        <w:rPr>
          <w:sz w:val="16"/>
        </w:rPr>
        <w:t xml:space="preserve"> </w:t>
      </w:r>
      <w:r w:rsidRPr="00890E7B">
        <w:rPr>
          <w:rStyle w:val="Emphasis"/>
        </w:rPr>
        <w:t>beneficiaries</w:t>
      </w:r>
      <w:r w:rsidRPr="00890E7B">
        <w:rPr>
          <w:sz w:val="16"/>
        </w:rPr>
        <w:t xml:space="preserve"> </w:t>
      </w:r>
      <w:r w:rsidRPr="00890E7B">
        <w:rPr>
          <w:rStyle w:val="StyleUnderline"/>
        </w:rPr>
        <w:t>of relative power</w:t>
      </w:r>
      <w:r w:rsidRPr="00890E7B">
        <w:rPr>
          <w:sz w:val="16"/>
        </w:rPr>
        <w:t xml:space="preserve"> </w:t>
      </w:r>
      <w:r w:rsidRPr="00890E7B">
        <w:rPr>
          <w:rStyle w:val="Emphasis"/>
        </w:rPr>
        <w:t>disavow</w:t>
      </w:r>
      <w:r w:rsidRPr="00890E7B">
        <w:rPr>
          <w:sz w:val="16"/>
        </w:rPr>
        <w:t xml:space="preserve"> our/</w:t>
      </w:r>
      <w:r w:rsidRPr="00890E7B">
        <w:rPr>
          <w:rStyle w:val="StyleUnderline"/>
        </w:rPr>
        <w:t>their location in such relations</w:t>
      </w:r>
      <w:r w:rsidRPr="00890E7B">
        <w:rPr>
          <w:sz w:val="16"/>
        </w:rPr>
        <w:t>, which is</w:t>
      </w:r>
      <w:r w:rsidRPr="00890E7B">
        <w:rPr>
          <w:rStyle w:val="StyleUnderline"/>
        </w:rPr>
        <w:t xml:space="preserve"> fundamental to obscuring</w:t>
      </w:r>
      <w:r w:rsidRPr="00890E7B">
        <w:rPr>
          <w:sz w:val="16"/>
        </w:rPr>
        <w:t xml:space="preserve"> (and producing via “feedback loops” or recursive processes) those </w:t>
      </w:r>
      <w:r w:rsidRPr="00890E7B">
        <w:rPr>
          <w:rStyle w:val="StyleUnderline"/>
        </w:rPr>
        <w:t>oppressive</w:t>
      </w:r>
      <w:r w:rsidRPr="00890E7B">
        <w:rPr>
          <w:sz w:val="16"/>
        </w:rPr>
        <w:t xml:space="preserve"> social </w:t>
      </w:r>
      <w:r w:rsidRPr="00890E7B">
        <w:rPr>
          <w:rStyle w:val="StyleUnderline"/>
        </w:rPr>
        <w:t>and political structures</w:t>
      </w:r>
      <w:r w:rsidRPr="00890E7B">
        <w:rPr>
          <w:sz w:val="16"/>
        </w:rPr>
        <w:t xml:space="preserve">. My claim is that </w:t>
      </w:r>
      <w:r w:rsidRPr="00890E7B">
        <w:rPr>
          <w:rStyle w:val="StyleUnderline"/>
        </w:rPr>
        <w:t>the</w:t>
      </w:r>
      <w:r w:rsidRPr="00890E7B">
        <w:rPr>
          <w:sz w:val="16"/>
        </w:rPr>
        <w:t xml:space="preserve"> historical account and </w:t>
      </w:r>
      <w:r w:rsidRPr="00890E7B">
        <w:rPr>
          <w:rStyle w:val="StyleUnderline"/>
        </w:rPr>
        <w:t>central analytic of</w:t>
      </w:r>
      <w:r w:rsidRPr="00890E7B">
        <w:rPr>
          <w:sz w:val="16"/>
        </w:rPr>
        <w:t xml:space="preserve"> </w:t>
      </w:r>
      <w:r w:rsidRPr="00890E7B">
        <w:rPr>
          <w:rStyle w:val="Emphasis"/>
        </w:rPr>
        <w:t>power</w:t>
      </w:r>
      <w:r w:rsidRPr="00890E7B">
        <w:rPr>
          <w:sz w:val="16"/>
        </w:rPr>
        <w:t xml:space="preserve"> that is articulated in the framework of de/coloniality subtly </w:t>
      </w:r>
      <w:r w:rsidRPr="00890E7B">
        <w:rPr>
          <w:rStyle w:val="StyleUnderline"/>
        </w:rPr>
        <w:t>undercuts both of these criteria</w:t>
      </w:r>
      <w:r w:rsidRPr="00890E7B">
        <w:rPr>
          <w:sz w:val="16"/>
        </w:rPr>
        <w:t xml:space="preserve">. Instead, readers are left </w:t>
      </w:r>
      <w:r w:rsidRPr="00890E7B">
        <w:rPr>
          <w:rStyle w:val="StyleUnderline"/>
        </w:rPr>
        <w:t>with a project that gives preference to</w:t>
      </w:r>
      <w:r w:rsidRPr="00890E7B">
        <w:rPr>
          <w:sz w:val="16"/>
        </w:rPr>
        <w:t xml:space="preserve"> “</w:t>
      </w:r>
      <w:r w:rsidRPr="00890E7B">
        <w:rPr>
          <w:rStyle w:val="Emphasis"/>
        </w:rPr>
        <w:t>epistemology</w:t>
      </w:r>
      <w:r w:rsidRPr="00890E7B">
        <w:rPr>
          <w:sz w:val="16"/>
        </w:rPr>
        <w:t xml:space="preserve">” </w:t>
      </w:r>
      <w:r w:rsidRPr="00890E7B">
        <w:rPr>
          <w:rStyle w:val="StyleUnderline"/>
        </w:rPr>
        <w:t>over a</w:t>
      </w:r>
      <w:r w:rsidRPr="00890E7B">
        <w:rPr>
          <w:sz w:val="16"/>
        </w:rPr>
        <w:t xml:space="preserve"> </w:t>
      </w:r>
      <w:r w:rsidRPr="00890E7B">
        <w:rPr>
          <w:rStyle w:val="Emphasis"/>
        </w:rPr>
        <w:t>thorough examination</w:t>
      </w:r>
      <w:r w:rsidRPr="00890E7B">
        <w:rPr>
          <w:sz w:val="16"/>
        </w:rPr>
        <w:t xml:space="preserve"> </w:t>
      </w:r>
      <w:r w:rsidRPr="00890E7B">
        <w:rPr>
          <w:rStyle w:val="StyleUnderline"/>
        </w:rPr>
        <w:t>of</w:t>
      </w:r>
      <w:r w:rsidRPr="00890E7B">
        <w:rPr>
          <w:sz w:val="16"/>
        </w:rPr>
        <w:t xml:space="preserve"> </w:t>
      </w:r>
      <w:r w:rsidRPr="00890E7B">
        <w:rPr>
          <w:rStyle w:val="Emphasis"/>
        </w:rPr>
        <w:t>structural</w:t>
      </w:r>
      <w:r w:rsidRPr="00890E7B">
        <w:rPr>
          <w:sz w:val="16"/>
        </w:rPr>
        <w:t xml:space="preserve"> and </w:t>
      </w:r>
      <w:r w:rsidRPr="00890E7B">
        <w:rPr>
          <w:rStyle w:val="Emphasis"/>
        </w:rPr>
        <w:t>political settlements</w:t>
      </w:r>
      <w:r w:rsidRPr="00890E7B">
        <w:rPr>
          <w:sz w:val="16"/>
        </w:rPr>
        <w:t xml:space="preserve"> </w:t>
      </w:r>
      <w:r w:rsidRPr="00890E7B">
        <w:rPr>
          <w:rStyle w:val="StyleUnderline"/>
        </w:rPr>
        <w:t>and</w:t>
      </w:r>
      <w:r w:rsidRPr="00890E7B">
        <w:rPr>
          <w:sz w:val="16"/>
        </w:rPr>
        <w:t xml:space="preserve"> </w:t>
      </w:r>
      <w:r w:rsidRPr="00890E7B">
        <w:rPr>
          <w:rStyle w:val="Emphasis"/>
        </w:rPr>
        <w:t>social forces</w:t>
      </w:r>
      <w:r w:rsidRPr="00890E7B">
        <w:rPr>
          <w:sz w:val="16"/>
        </w:rPr>
        <w:t xml:space="preserve"> </w:t>
      </w:r>
      <w:r w:rsidRPr="00890E7B">
        <w:rPr>
          <w:rStyle w:val="StyleUnderline"/>
        </w:rPr>
        <w:t>that</w:t>
      </w:r>
      <w:r w:rsidRPr="00890E7B">
        <w:rPr>
          <w:sz w:val="16"/>
        </w:rPr>
        <w:t xml:space="preserve"> </w:t>
      </w:r>
      <w:r w:rsidRPr="00890E7B">
        <w:rPr>
          <w:rStyle w:val="Emphasis"/>
        </w:rPr>
        <w:t>constrain</w:t>
      </w:r>
      <w:r w:rsidRPr="00890E7B">
        <w:rPr>
          <w:sz w:val="16"/>
        </w:rPr>
        <w:t xml:space="preserve"> </w:t>
      </w:r>
      <w:r w:rsidRPr="00890E7B">
        <w:rPr>
          <w:rStyle w:val="StyleUnderline"/>
        </w:rPr>
        <w:t>and</w:t>
      </w:r>
      <w:r w:rsidRPr="00890E7B">
        <w:rPr>
          <w:sz w:val="16"/>
        </w:rPr>
        <w:t xml:space="preserve"> </w:t>
      </w:r>
      <w:r w:rsidRPr="00890E7B">
        <w:rPr>
          <w:rStyle w:val="Emphasis"/>
        </w:rPr>
        <w:t>shape</w:t>
      </w:r>
      <w:r w:rsidRPr="00890E7B">
        <w:rPr>
          <w:sz w:val="16"/>
        </w:rPr>
        <w:t xml:space="preserve"> </w:t>
      </w:r>
      <w:r w:rsidRPr="00890E7B">
        <w:rPr>
          <w:rStyle w:val="StyleUnderline"/>
        </w:rPr>
        <w:t>the conditions for thought and action</w:t>
      </w:r>
      <w:r w:rsidRPr="00890E7B">
        <w:rPr>
          <w:sz w:val="16"/>
        </w:rPr>
        <w:t>. I refer to Mignolo's tendency to privilege epistemology in this particular mode as an “epist</w:t>
      </w:r>
      <w:r w:rsidRPr="00871BE9">
        <w:rPr>
          <w:sz w:val="16"/>
        </w:rPr>
        <w:t>emic politics.”</w:t>
      </w:r>
    </w:p>
    <w:p w14:paraId="582BB89A" w14:textId="77777777" w:rsidR="00FD6F31" w:rsidRPr="00871BE9" w:rsidRDefault="00FD6F31" w:rsidP="00FD6F31">
      <w:pPr>
        <w:rPr>
          <w:sz w:val="16"/>
        </w:rPr>
      </w:pPr>
      <w:r w:rsidRPr="00871BE9">
        <w:rPr>
          <w:sz w:val="16"/>
        </w:rPr>
        <w:t xml:space="preserve">As to point (1), </w:t>
      </w:r>
      <w:r w:rsidRPr="00871BE9">
        <w:rPr>
          <w:rStyle w:val="StyleUnderline"/>
        </w:rPr>
        <w:t>Indigenous studies scholars engaged in</w:t>
      </w:r>
      <w:r w:rsidRPr="00871BE9">
        <w:rPr>
          <w:sz w:val="16"/>
        </w:rPr>
        <w:t xml:space="preserve"> otherwise </w:t>
      </w:r>
      <w:r w:rsidRPr="00871BE9">
        <w:rPr>
          <w:rStyle w:val="Emphasis"/>
        </w:rPr>
        <w:t>very different</w:t>
      </w:r>
      <w:r w:rsidRPr="00871BE9">
        <w:rPr>
          <w:sz w:val="16"/>
        </w:rPr>
        <w:t xml:space="preserve"> </w:t>
      </w:r>
      <w:r w:rsidRPr="00871BE9">
        <w:rPr>
          <w:rStyle w:val="StyleUnderline"/>
        </w:rPr>
        <w:t>projects</w:t>
      </w:r>
      <w:r w:rsidRPr="00871BE9">
        <w:rPr>
          <w:sz w:val="16"/>
        </w:rPr>
        <w:t xml:space="preserve"> such as Simpson (2014), Byrd (2011), Speed (2017), Coulthard (2014), and Estes (2019) have nevertheless all </w:t>
      </w:r>
      <w:r w:rsidRPr="00871BE9">
        <w:rPr>
          <w:rStyle w:val="StyleUnderline"/>
        </w:rPr>
        <w:t>theorized settler colonialism as an</w:t>
      </w:r>
      <w:r w:rsidRPr="00871BE9">
        <w:rPr>
          <w:sz w:val="16"/>
        </w:rPr>
        <w:t xml:space="preserve"> </w:t>
      </w:r>
      <w:r w:rsidRPr="00871BE9">
        <w:rPr>
          <w:rStyle w:val="Emphasis"/>
        </w:rPr>
        <w:t>ongoing</w:t>
      </w:r>
      <w:r w:rsidRPr="00871BE9">
        <w:rPr>
          <w:sz w:val="16"/>
        </w:rPr>
        <w:t xml:space="preserve"> </w:t>
      </w:r>
      <w:r w:rsidRPr="00871BE9">
        <w:rPr>
          <w:rStyle w:val="StyleUnderline"/>
        </w:rPr>
        <w:t>set of practices premised on an</w:t>
      </w:r>
      <w:r w:rsidRPr="00871BE9">
        <w:rPr>
          <w:sz w:val="16"/>
        </w:rPr>
        <w:t xml:space="preserve"> </w:t>
      </w:r>
      <w:r w:rsidRPr="00871BE9">
        <w:rPr>
          <w:rStyle w:val="Emphasis"/>
        </w:rPr>
        <w:t>unyielding subjection</w:t>
      </w:r>
      <w:r w:rsidRPr="00871BE9">
        <w:rPr>
          <w:sz w:val="16"/>
        </w:rPr>
        <w:t xml:space="preserve"> </w:t>
      </w:r>
      <w:r w:rsidRPr="00871BE9">
        <w:rPr>
          <w:rStyle w:val="StyleUnderline"/>
        </w:rPr>
        <w:t>to land dispossession</w:t>
      </w:r>
      <w:r w:rsidRPr="00871BE9">
        <w:rPr>
          <w:sz w:val="16"/>
        </w:rPr>
        <w:t xml:space="preserve"> and territorial occupation. They all </w:t>
      </w:r>
      <w:r w:rsidRPr="00871BE9">
        <w:rPr>
          <w:rStyle w:val="StyleUnderline"/>
        </w:rPr>
        <w:t>underscore</w:t>
      </w:r>
      <w:r w:rsidRPr="00871BE9">
        <w:rPr>
          <w:sz w:val="16"/>
        </w:rPr>
        <w:t xml:space="preserve"> </w:t>
      </w:r>
      <w:r w:rsidRPr="00871BE9">
        <w:rPr>
          <w:rStyle w:val="Emphasis"/>
        </w:rPr>
        <w:t>structural continuity</w:t>
      </w:r>
      <w:r w:rsidRPr="00871BE9">
        <w:rPr>
          <w:sz w:val="16"/>
        </w:rPr>
        <w:t xml:space="preserve"> across historically variable strategies of colonization. </w:t>
      </w:r>
      <w:r w:rsidRPr="00871BE9">
        <w:rPr>
          <w:rStyle w:val="StyleUnderline"/>
        </w:rPr>
        <w:t>Indigenous</w:t>
      </w:r>
      <w:r w:rsidRPr="00871BE9">
        <w:rPr>
          <w:sz w:val="16"/>
        </w:rPr>
        <w:t xml:space="preserve"> scholars and </w:t>
      </w:r>
      <w:r w:rsidRPr="00871BE9">
        <w:rPr>
          <w:rStyle w:val="StyleUnderline"/>
          <w:highlight w:val="cyan"/>
        </w:rPr>
        <w:t>activists</w:t>
      </w:r>
      <w:r w:rsidRPr="00871BE9">
        <w:rPr>
          <w:sz w:val="16"/>
        </w:rPr>
        <w:t xml:space="preserve"> also </w:t>
      </w:r>
      <w:r w:rsidRPr="00871BE9">
        <w:rPr>
          <w:rStyle w:val="StyleUnderline"/>
          <w:highlight w:val="cyan"/>
        </w:rPr>
        <w:t>espouse</w:t>
      </w:r>
      <w:r w:rsidRPr="00871BE9">
        <w:rPr>
          <w:rStyle w:val="StyleUnderline"/>
        </w:rPr>
        <w:t xml:space="preserve"> an </w:t>
      </w:r>
      <w:r w:rsidRPr="00871BE9">
        <w:rPr>
          <w:rStyle w:val="Emphasis"/>
          <w:highlight w:val="cyan"/>
        </w:rPr>
        <w:t>intergenerational political project</w:t>
      </w:r>
      <w:r w:rsidRPr="00871BE9">
        <w:rPr>
          <w:sz w:val="16"/>
        </w:rPr>
        <w:t xml:space="preserve"> </w:t>
      </w:r>
      <w:r w:rsidRPr="00871BE9">
        <w:rPr>
          <w:rStyle w:val="StyleUnderline"/>
        </w:rPr>
        <w:t xml:space="preserve">of resurgence and resistance, </w:t>
      </w:r>
      <w:r w:rsidRPr="00871BE9">
        <w:rPr>
          <w:rStyle w:val="StyleUnderline"/>
          <w:highlight w:val="cyan"/>
        </w:rPr>
        <w:t>which</w:t>
      </w:r>
      <w:r w:rsidRPr="00871BE9">
        <w:rPr>
          <w:sz w:val="16"/>
          <w:highlight w:val="cyan"/>
        </w:rPr>
        <w:t xml:space="preserve"> </w:t>
      </w:r>
      <w:r w:rsidRPr="00871BE9">
        <w:rPr>
          <w:rStyle w:val="Emphasis"/>
          <w:highlight w:val="cyan"/>
        </w:rPr>
        <w:t>foregrounds</w:t>
      </w:r>
      <w:r w:rsidRPr="00871BE9">
        <w:rPr>
          <w:sz w:val="16"/>
        </w:rPr>
        <w:t xml:space="preserve"> the interpretive and material task of </w:t>
      </w:r>
      <w:r w:rsidRPr="00871BE9">
        <w:rPr>
          <w:rStyle w:val="Emphasis"/>
          <w:highlight w:val="cyan"/>
        </w:rPr>
        <w:t>severing</w:t>
      </w:r>
      <w:r w:rsidRPr="00871BE9">
        <w:rPr>
          <w:sz w:val="16"/>
        </w:rPr>
        <w:t xml:space="preserve"> these structurally </w:t>
      </w:r>
      <w:r w:rsidRPr="00871BE9">
        <w:rPr>
          <w:rStyle w:val="StyleUnderline"/>
        </w:rPr>
        <w:t xml:space="preserve">unbroken </w:t>
      </w:r>
      <w:r w:rsidRPr="00871BE9">
        <w:rPr>
          <w:rStyle w:val="StyleUnderline"/>
          <w:highlight w:val="cyan"/>
        </w:rPr>
        <w:t>links between</w:t>
      </w:r>
      <w:r w:rsidRPr="00871BE9">
        <w:rPr>
          <w:rStyle w:val="StyleUnderline"/>
        </w:rPr>
        <w:t xml:space="preserve"> colonial </w:t>
      </w:r>
      <w:r w:rsidRPr="00871BE9">
        <w:rPr>
          <w:rStyle w:val="StyleUnderline"/>
          <w:highlight w:val="cyan"/>
        </w:rPr>
        <w:t>past, present, and future</w:t>
      </w:r>
      <w:r w:rsidRPr="00871BE9">
        <w:rPr>
          <w:sz w:val="16"/>
        </w:rPr>
        <w:t xml:space="preserve">. By contrast, Mignolo flatly </w:t>
      </w:r>
      <w:r w:rsidRPr="00871BE9">
        <w:rPr>
          <w:rStyle w:val="Emphasis"/>
          <w:highlight w:val="cyan"/>
        </w:rPr>
        <w:t>reject</w:t>
      </w:r>
      <w:r w:rsidRPr="00871BE9">
        <w:rPr>
          <w:sz w:val="16"/>
        </w:rPr>
        <w:t xml:space="preserve">s this conception of decolonization. He </w:t>
      </w:r>
      <w:r w:rsidRPr="00871BE9">
        <w:rPr>
          <w:rStyle w:val="Emphasis"/>
        </w:rPr>
        <w:t>dismiss</w:t>
      </w:r>
      <w:r w:rsidRPr="00871BE9">
        <w:rPr>
          <w:sz w:val="16"/>
        </w:rPr>
        <w:t>es “</w:t>
      </w:r>
      <w:r w:rsidRPr="00871BE9">
        <w:rPr>
          <w:rStyle w:val="StyleUnderline"/>
          <w:highlight w:val="cyan"/>
        </w:rPr>
        <w:t>any</w:t>
      </w:r>
      <w:r w:rsidRPr="00871BE9">
        <w:rPr>
          <w:rStyle w:val="StyleUnderline"/>
        </w:rPr>
        <w:t xml:space="preserve"> act or </w:t>
      </w:r>
      <w:r w:rsidRPr="00871BE9">
        <w:rPr>
          <w:rStyle w:val="StyleUnderline"/>
          <w:highlight w:val="cyan"/>
        </w:rPr>
        <w:t>project of decolonization” that refers to an</w:t>
      </w:r>
      <w:r w:rsidRPr="00871BE9">
        <w:rPr>
          <w:sz w:val="16"/>
          <w:highlight w:val="cyan"/>
        </w:rPr>
        <w:t xml:space="preserve"> “</w:t>
      </w:r>
      <w:r w:rsidRPr="00871BE9">
        <w:rPr>
          <w:rStyle w:val="Emphasis"/>
          <w:highlight w:val="cyan"/>
        </w:rPr>
        <w:t>indeterminate</w:t>
      </w:r>
      <w:r w:rsidRPr="00871BE9">
        <w:rPr>
          <w:sz w:val="16"/>
        </w:rPr>
        <w:t xml:space="preserve"> </w:t>
      </w:r>
      <w:r w:rsidRPr="00871BE9">
        <w:rPr>
          <w:rStyle w:val="StyleUnderline"/>
        </w:rPr>
        <w:t>domain of</w:t>
      </w:r>
      <w:r w:rsidRPr="00871BE9">
        <w:rPr>
          <w:sz w:val="16"/>
        </w:rPr>
        <w:t xml:space="preserve"> ‘</w:t>
      </w:r>
      <w:r w:rsidRPr="00871BE9">
        <w:rPr>
          <w:rStyle w:val="Emphasis"/>
          <w:highlight w:val="cyan"/>
        </w:rPr>
        <w:t>reality’</w:t>
      </w:r>
      <w:r w:rsidRPr="00871BE9">
        <w:rPr>
          <w:sz w:val="16"/>
        </w:rPr>
        <w:t xml:space="preserve">” (Mignolo, 2011, p. 54). </w:t>
      </w:r>
      <w:r w:rsidRPr="00871BE9">
        <w:rPr>
          <w:rStyle w:val="StyleUnderline"/>
        </w:rPr>
        <w:t xml:space="preserve">Such a </w:t>
      </w:r>
      <w:r w:rsidRPr="00871BE9">
        <w:rPr>
          <w:rStyle w:val="StyleUnderline"/>
          <w:highlight w:val="cyan"/>
        </w:rPr>
        <w:t>claim</w:t>
      </w:r>
      <w:r w:rsidRPr="00871BE9">
        <w:rPr>
          <w:sz w:val="16"/>
          <w:highlight w:val="cyan"/>
        </w:rPr>
        <w:t xml:space="preserve"> </w:t>
      </w:r>
      <w:r w:rsidRPr="00871BE9">
        <w:rPr>
          <w:rStyle w:val="Emphasis"/>
          <w:highlight w:val="cyan"/>
        </w:rPr>
        <w:t>redirects readers</w:t>
      </w:r>
      <w:r w:rsidRPr="00871BE9">
        <w:rPr>
          <w:sz w:val="16"/>
          <w:highlight w:val="cyan"/>
        </w:rPr>
        <w:t xml:space="preserve"> </w:t>
      </w:r>
      <w:r w:rsidRPr="00871BE9">
        <w:rPr>
          <w:rStyle w:val="StyleUnderline"/>
          <w:highlight w:val="cyan"/>
        </w:rPr>
        <w:t>to</w:t>
      </w:r>
      <w:r w:rsidRPr="00871BE9">
        <w:rPr>
          <w:rStyle w:val="StyleUnderline"/>
        </w:rPr>
        <w:t xml:space="preserve"> a critique of colonial categories as</w:t>
      </w:r>
      <w:r w:rsidRPr="00871BE9">
        <w:rPr>
          <w:sz w:val="16"/>
        </w:rPr>
        <w:t xml:space="preserve"> </w:t>
      </w:r>
      <w:r w:rsidRPr="00871BE9">
        <w:rPr>
          <w:rStyle w:val="Emphasis"/>
          <w:highlight w:val="cyan"/>
        </w:rPr>
        <w:t>cognitive illusions</w:t>
      </w:r>
      <w:r w:rsidRPr="00871BE9">
        <w:rPr>
          <w:sz w:val="16"/>
        </w:rPr>
        <w:t xml:space="preserve">, </w:t>
      </w:r>
      <w:r w:rsidRPr="00871BE9">
        <w:rPr>
          <w:rStyle w:val="StyleUnderline"/>
          <w:highlight w:val="cyan"/>
        </w:rPr>
        <w:t>that</w:t>
      </w:r>
      <w:r w:rsidRPr="00871BE9">
        <w:rPr>
          <w:sz w:val="16"/>
        </w:rPr>
        <w:t xml:space="preserve"> is, </w:t>
      </w:r>
      <w:r w:rsidRPr="00871BE9">
        <w:rPr>
          <w:rStyle w:val="StyleUnderline"/>
        </w:rPr>
        <w:t>as pernicious</w:t>
      </w:r>
      <w:r w:rsidRPr="00871BE9">
        <w:rPr>
          <w:sz w:val="16"/>
        </w:rPr>
        <w:t xml:space="preserve"> </w:t>
      </w:r>
      <w:r w:rsidRPr="00871BE9">
        <w:rPr>
          <w:rStyle w:val="Emphasis"/>
        </w:rPr>
        <w:t>epistemic inventions</w:t>
      </w:r>
      <w:r w:rsidRPr="00871BE9">
        <w:rPr>
          <w:sz w:val="16"/>
        </w:rPr>
        <w:t xml:space="preserve">. Ultimately, the latter formulation </w:t>
      </w:r>
      <w:r w:rsidRPr="00871BE9">
        <w:rPr>
          <w:rStyle w:val="Emphasis"/>
          <w:highlight w:val="cyan"/>
        </w:rPr>
        <w:t>misapprehends</w:t>
      </w:r>
      <w:r w:rsidRPr="00871BE9">
        <w:rPr>
          <w:sz w:val="16"/>
          <w:highlight w:val="cyan"/>
        </w:rPr>
        <w:t xml:space="preserve"> </w:t>
      </w:r>
      <w:r w:rsidRPr="00871BE9">
        <w:rPr>
          <w:rStyle w:val="StyleUnderline"/>
          <w:highlight w:val="cyan"/>
        </w:rPr>
        <w:t>the crux</w:t>
      </w:r>
      <w:r w:rsidRPr="00871BE9">
        <w:rPr>
          <w:rStyle w:val="StyleUnderline"/>
        </w:rPr>
        <w:t xml:space="preserve"> of this relationship</w:t>
      </w:r>
      <w:r w:rsidRPr="00871BE9">
        <w:rPr>
          <w:sz w:val="16"/>
        </w:rPr>
        <w:t xml:space="preserve"> between the intergenerational experience of specific, material axes of colonial violence and the task of theorizing (de)colonization.</w:t>
      </w:r>
    </w:p>
    <w:p w14:paraId="2055C3D7" w14:textId="77777777" w:rsidR="00FD6F31" w:rsidRPr="00871BE9" w:rsidRDefault="00FD6F31" w:rsidP="00FD6F31">
      <w:pPr>
        <w:rPr>
          <w:sz w:val="16"/>
        </w:rPr>
      </w:pPr>
      <w:r w:rsidRPr="00871BE9">
        <w:rPr>
          <w:sz w:val="16"/>
        </w:rPr>
        <w:t xml:space="preserve">More broadly still, </w:t>
      </w:r>
      <w:r w:rsidRPr="00871BE9">
        <w:rPr>
          <w:rStyle w:val="StyleUnderline"/>
        </w:rPr>
        <w:t>it is</w:t>
      </w:r>
      <w:r w:rsidRPr="00871BE9">
        <w:rPr>
          <w:sz w:val="16"/>
        </w:rPr>
        <w:t xml:space="preserve"> precisely </w:t>
      </w:r>
      <w:r w:rsidRPr="00871BE9">
        <w:rPr>
          <w:rStyle w:val="StyleUnderline"/>
        </w:rPr>
        <w:t>attention to a</w:t>
      </w:r>
      <w:r w:rsidRPr="00871BE9">
        <w:rPr>
          <w:sz w:val="16"/>
        </w:rPr>
        <w:t xml:space="preserve"> (intersubjective but no less “real”) </w:t>
      </w:r>
      <w:r w:rsidRPr="00871BE9">
        <w:rPr>
          <w:rStyle w:val="StyleUnderline"/>
        </w:rPr>
        <w:t>domain of</w:t>
      </w:r>
      <w:r w:rsidRPr="00871BE9">
        <w:rPr>
          <w:sz w:val="16"/>
        </w:rPr>
        <w:t xml:space="preserve"> </w:t>
      </w:r>
      <w:r w:rsidRPr="00871BE9">
        <w:rPr>
          <w:rStyle w:val="Emphasis"/>
        </w:rPr>
        <w:t>reality</w:t>
      </w:r>
      <w:r w:rsidRPr="00871BE9">
        <w:rPr>
          <w:sz w:val="16"/>
        </w:rPr>
        <w:t>—which includes the imaginary as a product of social life—</w:t>
      </w:r>
      <w:r w:rsidRPr="00871BE9">
        <w:rPr>
          <w:rStyle w:val="StyleUnderline"/>
          <w:highlight w:val="cyan"/>
        </w:rPr>
        <w:t>that</w:t>
      </w:r>
      <w:r w:rsidRPr="00871BE9">
        <w:rPr>
          <w:sz w:val="16"/>
          <w:highlight w:val="cyan"/>
        </w:rPr>
        <w:t xml:space="preserve"> </w:t>
      </w:r>
      <w:r w:rsidRPr="00871BE9">
        <w:rPr>
          <w:rStyle w:val="Emphasis"/>
          <w:highlight w:val="cyan"/>
        </w:rPr>
        <w:t>matters</w:t>
      </w:r>
      <w:r w:rsidRPr="00871BE9">
        <w:rPr>
          <w:sz w:val="16"/>
          <w:highlight w:val="cyan"/>
        </w:rPr>
        <w:t xml:space="preserve"> </w:t>
      </w:r>
      <w:r w:rsidRPr="00871BE9">
        <w:rPr>
          <w:rStyle w:val="StyleUnderline"/>
          <w:highlight w:val="cyan"/>
        </w:rPr>
        <w:t>when considering</w:t>
      </w:r>
      <w:r w:rsidRPr="00871BE9">
        <w:rPr>
          <w:rStyle w:val="StyleUnderline"/>
        </w:rPr>
        <w:t xml:space="preserve"> the</w:t>
      </w:r>
      <w:r w:rsidRPr="00871BE9">
        <w:rPr>
          <w:sz w:val="16"/>
        </w:rPr>
        <w:t xml:space="preserve"> </w:t>
      </w:r>
      <w:r w:rsidRPr="00871BE9">
        <w:rPr>
          <w:rStyle w:val="Emphasis"/>
        </w:rPr>
        <w:t>political stakes</w:t>
      </w:r>
      <w:r w:rsidRPr="00871BE9">
        <w:rPr>
          <w:sz w:val="16"/>
        </w:rPr>
        <w:t xml:space="preserve"> </w:t>
      </w:r>
      <w:r w:rsidRPr="00871BE9">
        <w:rPr>
          <w:rStyle w:val="StyleUnderline"/>
        </w:rPr>
        <w:t>of</w:t>
      </w:r>
      <w:r w:rsidRPr="00871BE9">
        <w:rPr>
          <w:sz w:val="16"/>
        </w:rPr>
        <w:t xml:space="preserve"> </w:t>
      </w:r>
      <w:r w:rsidRPr="00871BE9">
        <w:rPr>
          <w:rStyle w:val="Emphasis"/>
          <w:highlight w:val="cyan"/>
        </w:rPr>
        <w:t>decol</w:t>
      </w:r>
      <w:r w:rsidRPr="00871BE9">
        <w:rPr>
          <w:sz w:val="16"/>
        </w:rPr>
        <w:t xml:space="preserve">onization. </w:t>
      </w:r>
      <w:r w:rsidRPr="00871BE9">
        <w:rPr>
          <w:rStyle w:val="StyleUnderline"/>
        </w:rPr>
        <w:t>Critical</w:t>
      </w:r>
      <w:r w:rsidRPr="00871BE9">
        <w:rPr>
          <w:sz w:val="16"/>
        </w:rPr>
        <w:t xml:space="preserve"> </w:t>
      </w:r>
      <w:r w:rsidRPr="00871BE9">
        <w:rPr>
          <w:rStyle w:val="Emphasis"/>
        </w:rPr>
        <w:t>social</w:t>
      </w:r>
      <w:r w:rsidRPr="00871BE9">
        <w:rPr>
          <w:sz w:val="16"/>
        </w:rPr>
        <w:t xml:space="preserve"> </w:t>
      </w:r>
      <w:r w:rsidRPr="00871BE9">
        <w:rPr>
          <w:rStyle w:val="StyleUnderline"/>
        </w:rPr>
        <w:t>and</w:t>
      </w:r>
      <w:r w:rsidRPr="00871BE9">
        <w:rPr>
          <w:sz w:val="16"/>
        </w:rPr>
        <w:t xml:space="preserve"> </w:t>
      </w:r>
      <w:r w:rsidRPr="00871BE9">
        <w:rPr>
          <w:rStyle w:val="Emphasis"/>
        </w:rPr>
        <w:t>political</w:t>
      </w:r>
      <w:r w:rsidRPr="00871BE9">
        <w:rPr>
          <w:sz w:val="16"/>
        </w:rPr>
        <w:t xml:space="preserve"> </w:t>
      </w:r>
      <w:r w:rsidRPr="00871BE9">
        <w:rPr>
          <w:rStyle w:val="StyleUnderline"/>
        </w:rPr>
        <w:t>theory is about</w:t>
      </w:r>
      <w:r w:rsidRPr="00871BE9">
        <w:rPr>
          <w:sz w:val="16"/>
        </w:rPr>
        <w:t xml:space="preserve"> “</w:t>
      </w:r>
      <w:r w:rsidRPr="00871BE9">
        <w:rPr>
          <w:rStyle w:val="Emphasis"/>
        </w:rPr>
        <w:t>resisting reality</w:t>
      </w:r>
      <w:r w:rsidRPr="00871BE9">
        <w:rPr>
          <w:sz w:val="16"/>
        </w:rPr>
        <w:t xml:space="preserve">,” in the words of feminist philosopher Sally Haslanger (2012). </w:t>
      </w:r>
      <w:r w:rsidRPr="00871BE9">
        <w:rPr>
          <w:rStyle w:val="StyleUnderline"/>
          <w:highlight w:val="cyan"/>
        </w:rPr>
        <w:t>Without</w:t>
      </w:r>
      <w:r w:rsidRPr="00871BE9">
        <w:rPr>
          <w:rStyle w:val="StyleUnderline"/>
        </w:rPr>
        <w:t xml:space="preserve"> this kind of orientation to </w:t>
      </w:r>
      <w:r w:rsidRPr="00871BE9">
        <w:rPr>
          <w:rStyle w:val="Emphasis"/>
          <w:highlight w:val="cyan"/>
        </w:rPr>
        <w:t>material realities</w:t>
      </w:r>
      <w:r w:rsidRPr="00871BE9">
        <w:rPr>
          <w:sz w:val="16"/>
        </w:rPr>
        <w:t xml:space="preserve">, </w:t>
      </w:r>
      <w:r w:rsidRPr="00871BE9">
        <w:rPr>
          <w:rStyle w:val="StyleUnderline"/>
        </w:rPr>
        <w:t>the</w:t>
      </w:r>
      <w:r w:rsidRPr="00871BE9">
        <w:rPr>
          <w:sz w:val="16"/>
        </w:rPr>
        <w:t xml:space="preserve"> valuable </w:t>
      </w:r>
      <w:r w:rsidRPr="00871BE9">
        <w:rPr>
          <w:rStyle w:val="StyleUnderline"/>
        </w:rPr>
        <w:t xml:space="preserve">project of </w:t>
      </w:r>
      <w:r w:rsidRPr="00871BE9">
        <w:rPr>
          <w:rStyle w:val="StyleUnderline"/>
          <w:highlight w:val="cyan"/>
        </w:rPr>
        <w:t>remedying</w:t>
      </w:r>
      <w:r w:rsidRPr="00871BE9">
        <w:rPr>
          <w:sz w:val="16"/>
        </w:rPr>
        <w:t xml:space="preserve"> deep </w:t>
      </w:r>
      <w:r w:rsidRPr="00871BE9">
        <w:rPr>
          <w:rStyle w:val="Emphasis"/>
        </w:rPr>
        <w:t>colonial</w:t>
      </w:r>
      <w:r w:rsidRPr="00871BE9">
        <w:rPr>
          <w:sz w:val="16"/>
        </w:rPr>
        <w:t xml:space="preserve"> </w:t>
      </w:r>
      <w:r w:rsidRPr="00871BE9">
        <w:rPr>
          <w:rStyle w:val="StyleUnderline"/>
          <w:highlight w:val="cyan"/>
        </w:rPr>
        <w:t>epistemic</w:t>
      </w:r>
      <w:r w:rsidRPr="00871BE9">
        <w:rPr>
          <w:sz w:val="16"/>
          <w:highlight w:val="cyan"/>
        </w:rPr>
        <w:t xml:space="preserve"> </w:t>
      </w:r>
      <w:r w:rsidRPr="00871BE9">
        <w:rPr>
          <w:rStyle w:val="Emphasis"/>
          <w:highlight w:val="cyan"/>
        </w:rPr>
        <w:t>injustice</w:t>
      </w:r>
      <w:r w:rsidRPr="00871BE9">
        <w:rPr>
          <w:sz w:val="16"/>
        </w:rPr>
        <w:t xml:space="preserve"> (see Bhambra, 2021b) </w:t>
      </w:r>
      <w:r w:rsidRPr="00871BE9">
        <w:rPr>
          <w:rStyle w:val="StyleUnderline"/>
          <w:highlight w:val="cyan"/>
        </w:rPr>
        <w:t>becomes</w:t>
      </w:r>
      <w:r w:rsidRPr="00871BE9">
        <w:rPr>
          <w:sz w:val="16"/>
        </w:rPr>
        <w:t xml:space="preserve"> highly </w:t>
      </w:r>
      <w:r w:rsidRPr="00871BE9">
        <w:rPr>
          <w:rStyle w:val="Emphasis"/>
          <w:highlight w:val="cyan"/>
        </w:rPr>
        <w:t>attenuated</w:t>
      </w:r>
      <w:r w:rsidRPr="00871BE9">
        <w:rPr>
          <w:sz w:val="16"/>
          <w:highlight w:val="cyan"/>
        </w:rPr>
        <w:t xml:space="preserve"> </w:t>
      </w:r>
      <w:r w:rsidRPr="00871BE9">
        <w:rPr>
          <w:rStyle w:val="StyleUnderline"/>
          <w:highlight w:val="cyan"/>
        </w:rPr>
        <w:t>from</w:t>
      </w:r>
      <w:r w:rsidRPr="00871BE9">
        <w:rPr>
          <w:sz w:val="16"/>
        </w:rPr>
        <w:t xml:space="preserve"> the sociality and claims-making at issue in mobilization around </w:t>
      </w:r>
      <w:r w:rsidRPr="00871BE9">
        <w:rPr>
          <w:rStyle w:val="StyleUnderline"/>
          <w:highlight w:val="cyan"/>
        </w:rPr>
        <w:t>anticolonial demands</w:t>
      </w:r>
      <w:r w:rsidRPr="00871BE9">
        <w:rPr>
          <w:sz w:val="16"/>
        </w:rPr>
        <w:t>, such as enforcing Indigenous sovereignty and treaties and returning stolen land (“land back”).</w:t>
      </w:r>
    </w:p>
    <w:p w14:paraId="1546C50F" w14:textId="77777777" w:rsidR="00FD6F31" w:rsidRPr="00871BE9" w:rsidRDefault="00FD6F31" w:rsidP="00FD6F31"/>
    <w:p w14:paraId="57027B88" w14:textId="77777777" w:rsidR="00FD6F31" w:rsidRPr="00871BE9" w:rsidRDefault="00FD6F31" w:rsidP="00FD6F31"/>
    <w:p w14:paraId="1549FB42" w14:textId="77777777" w:rsidR="00FD6F31" w:rsidRPr="00871BE9" w:rsidRDefault="00FD6F31" w:rsidP="00FD6F31">
      <w:pPr>
        <w:pStyle w:val="Heading3"/>
        <w:rPr>
          <w:rFonts w:cs="Calibri"/>
        </w:rPr>
      </w:pPr>
      <w:r w:rsidRPr="00871BE9">
        <w:rPr>
          <w:rFonts w:cs="Calibri"/>
        </w:rPr>
        <w:lastRenderedPageBreak/>
        <w:t>Unions Good---</w:t>
      </w:r>
      <w:r>
        <w:rPr>
          <w:rFonts w:cs="Calibri"/>
        </w:rPr>
        <w:t>2AC</w:t>
      </w:r>
    </w:p>
    <w:p w14:paraId="5238C733" w14:textId="77777777" w:rsidR="00FD6F31" w:rsidRPr="00871BE9" w:rsidRDefault="00FD6F31" w:rsidP="00FD6F31">
      <w:pPr>
        <w:pStyle w:val="Heading4"/>
        <w:rPr>
          <w:rFonts w:cs="Calibri"/>
        </w:rPr>
      </w:pPr>
      <w:r w:rsidRPr="00871BE9">
        <w:rPr>
          <w:rFonts w:cs="Calibri"/>
        </w:rPr>
        <w:t>Collective bargaining achieves steps toward reconciliation</w:t>
      </w:r>
    </w:p>
    <w:p w14:paraId="673EE084" w14:textId="77777777" w:rsidR="00FD6F31" w:rsidRPr="00871BE9" w:rsidRDefault="00FD6F31" w:rsidP="00FD6F31">
      <w:r w:rsidRPr="00871BE9">
        <w:rPr>
          <w:rStyle w:val="Style13ptBold"/>
        </w:rPr>
        <w:t>Dénommé-Welch</w:t>
      </w:r>
      <w:r w:rsidRPr="00871BE9">
        <w:t>*</w:t>
      </w:r>
      <w:r w:rsidRPr="00871BE9">
        <w:rPr>
          <w:rStyle w:val="Style13ptBold"/>
        </w:rPr>
        <w:t xml:space="preserve"> </w:t>
      </w:r>
      <w:r w:rsidRPr="00871BE9">
        <w:rPr>
          <w:sz w:val="20"/>
          <w:szCs w:val="21"/>
        </w:rPr>
        <w:t>&amp; Savage**</w:t>
      </w:r>
      <w:r w:rsidRPr="00871BE9">
        <w:rPr>
          <w:rStyle w:val="Style13ptBold"/>
          <w:sz w:val="22"/>
          <w:szCs w:val="21"/>
        </w:rPr>
        <w:t xml:space="preserve"> </w:t>
      </w:r>
      <w:r w:rsidRPr="00871BE9">
        <w:rPr>
          <w:rStyle w:val="Style13ptBold"/>
        </w:rPr>
        <w:t>21</w:t>
      </w:r>
      <w:r w:rsidRPr="00871BE9">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723824DB" w14:textId="77777777" w:rsidR="00FD6F31" w:rsidRPr="00871BE9" w:rsidRDefault="00FD6F31" w:rsidP="00FD6F31">
      <w:pPr>
        <w:rPr>
          <w:sz w:val="16"/>
        </w:rPr>
      </w:pPr>
      <w:r w:rsidRPr="00871BE9">
        <w:rPr>
          <w:sz w:val="16"/>
        </w:rPr>
        <w:t xml:space="preserve">In June 2020, </w:t>
      </w:r>
      <w:r w:rsidRPr="00D115C8">
        <w:rPr>
          <w:rStyle w:val="StyleUnderline"/>
        </w:rPr>
        <w:t>members of the Brock University Faculty Association</w:t>
      </w:r>
      <w:r w:rsidRPr="00D115C8">
        <w:rPr>
          <w:sz w:val="16"/>
        </w:rPr>
        <w:t xml:space="preserve"> (</w:t>
      </w:r>
      <w:r w:rsidRPr="00D115C8">
        <w:rPr>
          <w:rStyle w:val="Emphasis"/>
        </w:rPr>
        <w:t>BUFA</w:t>
      </w:r>
      <w:r w:rsidRPr="00D115C8">
        <w:rPr>
          <w:sz w:val="16"/>
        </w:rPr>
        <w:t xml:space="preserve">) </w:t>
      </w:r>
      <w:r w:rsidRPr="00D115C8">
        <w:rPr>
          <w:rStyle w:val="StyleUnderline"/>
        </w:rPr>
        <w:t>ratified a new collective agreement that contained important contract provisions designed to advance measures aimed at restoring and renewing Indigenous practices and knowledge systems</w:t>
      </w:r>
      <w:r w:rsidRPr="00D115C8">
        <w:rPr>
          <w:sz w:val="16"/>
        </w:rPr>
        <w:t>.</w:t>
      </w:r>
    </w:p>
    <w:p w14:paraId="6EEADDE4" w14:textId="77777777" w:rsidR="00FD6F31" w:rsidRPr="00871BE9" w:rsidRDefault="00FD6F31" w:rsidP="00FD6F31">
      <w:pPr>
        <w:rPr>
          <w:sz w:val="16"/>
        </w:rPr>
      </w:pPr>
      <w:r w:rsidRPr="00871BE9">
        <w:rPr>
          <w:rStyle w:val="StyleUnderline"/>
          <w:highlight w:val="cyan"/>
        </w:rPr>
        <w:t xml:space="preserve">The union’s bargaining breakthrough on Indigenization </w:t>
      </w:r>
      <w:r w:rsidRPr="00871BE9">
        <w:rPr>
          <w:rStyle w:val="StyleUnderline"/>
        </w:rPr>
        <w:t xml:space="preserve">was </w:t>
      </w:r>
      <w:r w:rsidRPr="00871BE9">
        <w:rPr>
          <w:rStyle w:val="StyleUnderline"/>
          <w:highlight w:val="cyan"/>
        </w:rPr>
        <w:t xml:space="preserve">rooted in </w:t>
      </w:r>
      <w:r w:rsidRPr="00871BE9">
        <w:rPr>
          <w:rStyle w:val="StyleUnderline"/>
        </w:rPr>
        <w:t xml:space="preserve">the </w:t>
      </w:r>
      <w:r w:rsidRPr="00871BE9">
        <w:rPr>
          <w:rStyle w:val="StyleUnderline"/>
          <w:highlight w:val="cyan"/>
        </w:rPr>
        <w:t>understanding that upholding Indigenous rights</w:t>
      </w:r>
      <w:r w:rsidRPr="00871BE9">
        <w:rPr>
          <w:sz w:val="16"/>
          <w:highlight w:val="cyan"/>
        </w:rPr>
        <w:t xml:space="preserve"> </w:t>
      </w:r>
      <w:r w:rsidRPr="00871BE9">
        <w:rPr>
          <w:sz w:val="16"/>
        </w:rPr>
        <w:t xml:space="preserve">(guided by Treaties, the Canadian Constitution, and various international agreements such as the United Nations Declaration on the Rights of Indigenous Peoples) </w:t>
      </w:r>
      <w:r w:rsidRPr="00871BE9">
        <w:rPr>
          <w:rStyle w:val="StyleUnderline"/>
          <w:highlight w:val="cyan"/>
        </w:rPr>
        <w:t xml:space="preserve">is an important </w:t>
      </w:r>
      <w:r w:rsidRPr="00871BE9">
        <w:rPr>
          <w:rStyle w:val="StyleUnderline"/>
        </w:rPr>
        <w:t xml:space="preserve">and much needed </w:t>
      </w:r>
      <w:r w:rsidRPr="00871BE9">
        <w:rPr>
          <w:rStyle w:val="StyleUnderline"/>
          <w:highlight w:val="cyan"/>
        </w:rPr>
        <w:t xml:space="preserve">step towards </w:t>
      </w:r>
      <w:r w:rsidRPr="00871BE9">
        <w:rPr>
          <w:rStyle w:val="StyleUnderline"/>
        </w:rPr>
        <w:t xml:space="preserve">addressing </w:t>
      </w:r>
      <w:r w:rsidRPr="00871BE9">
        <w:rPr>
          <w:rStyle w:val="StyleUnderline"/>
          <w:highlight w:val="cyan"/>
        </w:rPr>
        <w:t xml:space="preserve">reconciliation </w:t>
      </w:r>
      <w:r w:rsidRPr="00871BE9">
        <w:rPr>
          <w:rStyle w:val="StyleUnderline"/>
        </w:rPr>
        <w:t>with First Nations, Inuit, and Métis peoples</w:t>
      </w:r>
      <w:r w:rsidRPr="00871BE9">
        <w:rPr>
          <w:sz w:val="16"/>
        </w:rPr>
        <w:t>.</w:t>
      </w:r>
    </w:p>
    <w:p w14:paraId="434F6917" w14:textId="77777777" w:rsidR="00FD6F31" w:rsidRPr="00871BE9" w:rsidRDefault="00FD6F31" w:rsidP="00FD6F31">
      <w:pPr>
        <w:rPr>
          <w:sz w:val="16"/>
          <w:szCs w:val="16"/>
        </w:rPr>
      </w:pPr>
      <w:r w:rsidRPr="00871BE9">
        <w:rPr>
          <w:sz w:val="16"/>
          <w:szCs w:val="16"/>
        </w:rPr>
        <w:t>In this article, we reflect on the process, outcomes, and lessons learned from our experience pursuing Indigenization through collective bargaining.</w:t>
      </w:r>
    </w:p>
    <w:p w14:paraId="587F7B89" w14:textId="77777777" w:rsidR="00FD6F31" w:rsidRPr="00871BE9" w:rsidRDefault="00FD6F31" w:rsidP="00FD6F31">
      <w:pPr>
        <w:rPr>
          <w:sz w:val="16"/>
          <w:szCs w:val="16"/>
        </w:rPr>
      </w:pPr>
      <w:r w:rsidRPr="00871BE9">
        <w:rPr>
          <w:sz w:val="16"/>
          <w:szCs w:val="16"/>
        </w:rPr>
        <w:t>Process</w:t>
      </w:r>
    </w:p>
    <w:p w14:paraId="2DB30AFE" w14:textId="77777777" w:rsidR="00FD6F31" w:rsidRPr="00871BE9" w:rsidRDefault="00FD6F31" w:rsidP="00FD6F31">
      <w:pPr>
        <w:rPr>
          <w:sz w:val="16"/>
        </w:rPr>
      </w:pPr>
      <w:r w:rsidRPr="00871BE9">
        <w:rPr>
          <w:sz w:val="16"/>
        </w:rPr>
        <w:t xml:space="preserve">In advance of bargaining, </w:t>
      </w:r>
      <w:r w:rsidRPr="00871BE9">
        <w:rPr>
          <w:rStyle w:val="StyleUnderline"/>
          <w:highlight w:val="cyan"/>
        </w:rPr>
        <w:t xml:space="preserve">BUFA </w:t>
      </w:r>
      <w:r w:rsidRPr="00871BE9">
        <w:rPr>
          <w:rStyle w:val="StyleUnderline"/>
        </w:rPr>
        <w:t>consciously adopted the concept of “nothing about us without us” in relation to Indigenization and decolonization</w:t>
      </w:r>
      <w:r w:rsidRPr="00871BE9">
        <w:rPr>
          <w:sz w:val="16"/>
        </w:rPr>
        <w:t xml:space="preserve">. Specifically, our </w:t>
      </w:r>
      <w:r w:rsidRPr="00871BE9">
        <w:rPr>
          <w:rStyle w:val="StyleUnderline"/>
        </w:rPr>
        <w:t xml:space="preserve">negotiating team struck a sub-committee that was tasked with developing bargaining proposals </w:t>
      </w:r>
      <w:r w:rsidRPr="00871BE9">
        <w:rPr>
          <w:rStyle w:val="StyleUnderline"/>
          <w:highlight w:val="cyan"/>
        </w:rPr>
        <w:t xml:space="preserve">focused on equity, </w:t>
      </w:r>
      <w:r w:rsidRPr="00D115C8">
        <w:rPr>
          <w:rStyle w:val="StyleUnderline"/>
        </w:rPr>
        <w:t>diversity, Indigenization, and decolonization.</w:t>
      </w:r>
      <w:r w:rsidRPr="00D115C8">
        <w:rPr>
          <w:sz w:val="16"/>
        </w:rPr>
        <w:t xml:space="preserve"> BUFA negotiating team member Spy Dénommé-Welch (Anishnaabe) spearheaded </w:t>
      </w:r>
      <w:r w:rsidRPr="00D115C8">
        <w:rPr>
          <w:rStyle w:val="StyleUnderline"/>
        </w:rPr>
        <w:t>the sub-committee’s work on Indigenization</w:t>
      </w:r>
      <w:r w:rsidRPr="00871BE9">
        <w:rPr>
          <w:rStyle w:val="StyleUnderline"/>
        </w:rPr>
        <w:t xml:space="preserve"> and decolonization, which provided recommendations back to the BUFA negotiating team</w:t>
      </w:r>
      <w:r w:rsidRPr="00871BE9">
        <w:rPr>
          <w:sz w:val="16"/>
        </w:rPr>
        <w:t xml:space="preserve">, led by Chief Negotiator Larry Savage (a non-Indigenous ally). </w:t>
      </w:r>
    </w:p>
    <w:p w14:paraId="48B96C0B" w14:textId="77777777" w:rsidR="00FD6F31" w:rsidRPr="00871BE9" w:rsidRDefault="00FD6F31" w:rsidP="00FD6F31">
      <w:pPr>
        <w:rPr>
          <w:rStyle w:val="StyleUnderline"/>
        </w:rPr>
      </w:pPr>
      <w:r w:rsidRPr="00871BE9">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871BE9">
        <w:rPr>
          <w:rStyle w:val="StyleUnderline"/>
          <w:highlight w:val="cyan"/>
        </w:rPr>
        <w:t xml:space="preserve">Consulting with the union’s Indigenous members </w:t>
      </w:r>
      <w:r w:rsidRPr="00871BE9">
        <w:rPr>
          <w:rStyle w:val="StyleUnderline"/>
        </w:rPr>
        <w:t xml:space="preserve">about bargaining progress and seeking their guidance around the bargaining team’s proposals was enormously valuable and </w:t>
      </w:r>
      <w:r w:rsidRPr="00871BE9">
        <w:rPr>
          <w:rStyle w:val="StyleUnderline"/>
          <w:highlight w:val="cyan"/>
        </w:rPr>
        <w:t xml:space="preserve">strengthened </w:t>
      </w:r>
      <w:r w:rsidRPr="00871BE9">
        <w:rPr>
          <w:rStyle w:val="StyleUnderline"/>
        </w:rPr>
        <w:t xml:space="preserve">BUFA’s contract </w:t>
      </w:r>
      <w:r w:rsidRPr="00871BE9">
        <w:rPr>
          <w:rStyle w:val="StyleUnderline"/>
          <w:highlight w:val="cyan"/>
        </w:rPr>
        <w:t>demands at the table</w:t>
      </w:r>
      <w:r w:rsidRPr="00871BE9">
        <w:rPr>
          <w:rStyle w:val="StyleUnderline"/>
        </w:rPr>
        <w:t>.</w:t>
      </w:r>
      <w:r w:rsidRPr="00871BE9">
        <w:rPr>
          <w:sz w:val="16"/>
        </w:rPr>
        <w:t xml:space="preserve"> Additionally, </w:t>
      </w:r>
      <w:r w:rsidRPr="00D115C8">
        <w:rPr>
          <w:rStyle w:val="StyleUnderline"/>
        </w:rPr>
        <w:t>the sub-committee reviewed various collective agreements from other Canadian institutions to ascertain if and how topics of Indigenization and decolonization were being addressed</w:t>
      </w:r>
      <w:r w:rsidRPr="00D115C8">
        <w:rPr>
          <w:sz w:val="16"/>
        </w:rPr>
        <w:t xml:space="preserve">. We quickly learned </w:t>
      </w:r>
      <w:r w:rsidRPr="00D115C8">
        <w:rPr>
          <w:rStyle w:val="Emphasis"/>
        </w:rPr>
        <w:t>there were few concrete examples of collective agreement language to draw on.</w:t>
      </w:r>
      <w:r w:rsidRPr="00871BE9">
        <w:rPr>
          <w:rStyle w:val="Emphasis"/>
        </w:rPr>
        <w:t xml:space="preserve"> </w:t>
      </w:r>
      <w:r w:rsidRPr="00871BE9">
        <w:rPr>
          <w:rStyle w:val="StyleUnderline"/>
          <w:highlight w:val="cyan"/>
        </w:rPr>
        <w:t xml:space="preserve">BUFA was </w:t>
      </w:r>
      <w:r w:rsidRPr="00871BE9">
        <w:rPr>
          <w:rStyle w:val="StyleUnderline"/>
        </w:rPr>
        <w:t xml:space="preserve">therefore keen to explore ways of </w:t>
      </w:r>
      <w:r w:rsidRPr="00871BE9">
        <w:rPr>
          <w:rStyle w:val="StyleUnderline"/>
          <w:highlight w:val="cyan"/>
        </w:rPr>
        <w:t xml:space="preserve">weaving </w:t>
      </w:r>
      <w:r w:rsidRPr="00871BE9">
        <w:rPr>
          <w:rStyle w:val="StyleUnderline"/>
        </w:rPr>
        <w:t xml:space="preserve">aspirational </w:t>
      </w:r>
      <w:r w:rsidRPr="00871BE9">
        <w:rPr>
          <w:rStyle w:val="StyleUnderline"/>
          <w:highlight w:val="cyan"/>
        </w:rPr>
        <w:t xml:space="preserve">ideas around </w:t>
      </w:r>
      <w:r w:rsidRPr="00871BE9">
        <w:rPr>
          <w:rStyle w:val="StyleUnderline"/>
        </w:rPr>
        <w:t xml:space="preserve">Indigenization and </w:t>
      </w:r>
      <w:r w:rsidRPr="00871BE9">
        <w:rPr>
          <w:rStyle w:val="StyleUnderline"/>
          <w:highlight w:val="cyan"/>
        </w:rPr>
        <w:t xml:space="preserve">decolonization with </w:t>
      </w:r>
      <w:r w:rsidRPr="00871BE9">
        <w:rPr>
          <w:rStyle w:val="Emphasis"/>
          <w:highlight w:val="cyan"/>
        </w:rPr>
        <w:t xml:space="preserve">practical, achievable, </w:t>
      </w:r>
      <w:r w:rsidRPr="00871BE9">
        <w:rPr>
          <w:rStyle w:val="Emphasis"/>
        </w:rPr>
        <w:t xml:space="preserve">and meaningful bargaining </w:t>
      </w:r>
      <w:r w:rsidRPr="00871BE9">
        <w:rPr>
          <w:rStyle w:val="Emphasis"/>
          <w:highlight w:val="cyan"/>
        </w:rPr>
        <w:t>proposals</w:t>
      </w:r>
      <w:r w:rsidRPr="00871BE9">
        <w:rPr>
          <w:rStyle w:val="StyleUnderline"/>
          <w:highlight w:val="cyan"/>
        </w:rPr>
        <w:t xml:space="preserve"> that would find favour with </w:t>
      </w:r>
      <w:r w:rsidRPr="00871BE9">
        <w:rPr>
          <w:rStyle w:val="StyleUnderline"/>
        </w:rPr>
        <w:t xml:space="preserve">both union </w:t>
      </w:r>
      <w:r w:rsidRPr="00871BE9">
        <w:rPr>
          <w:rStyle w:val="StyleUnderline"/>
          <w:highlight w:val="cyan"/>
        </w:rPr>
        <w:t xml:space="preserve">members and </w:t>
      </w:r>
      <w:r w:rsidRPr="00871BE9">
        <w:rPr>
          <w:rStyle w:val="StyleUnderline"/>
        </w:rPr>
        <w:t xml:space="preserve">university </w:t>
      </w:r>
      <w:r w:rsidRPr="00871BE9">
        <w:rPr>
          <w:rStyle w:val="StyleUnderline"/>
          <w:highlight w:val="cyan"/>
        </w:rPr>
        <w:t>administrators</w:t>
      </w:r>
      <w:r w:rsidRPr="00871BE9">
        <w:rPr>
          <w:rStyle w:val="StyleUnderline"/>
        </w:rPr>
        <w:t>.</w:t>
      </w:r>
    </w:p>
    <w:p w14:paraId="0C72BD90" w14:textId="77777777" w:rsidR="00FD6F31" w:rsidRPr="00871BE9" w:rsidRDefault="00FD6F31" w:rsidP="00FD6F31">
      <w:pPr>
        <w:rPr>
          <w:sz w:val="16"/>
          <w:szCs w:val="16"/>
        </w:rPr>
      </w:pPr>
      <w:r w:rsidRPr="00871BE9">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28DEEF71" w14:textId="77777777" w:rsidR="00FD6F31" w:rsidRPr="00871BE9" w:rsidRDefault="00FD6F31" w:rsidP="00FD6F31">
      <w:pPr>
        <w:rPr>
          <w:sz w:val="16"/>
          <w:szCs w:val="16"/>
        </w:rPr>
      </w:pPr>
      <w:r w:rsidRPr="00871BE9">
        <w:rPr>
          <w:sz w:val="16"/>
          <w:szCs w:val="16"/>
        </w:rPr>
        <w:t>Outcomes</w:t>
      </w:r>
    </w:p>
    <w:p w14:paraId="0B948963" w14:textId="77777777" w:rsidR="00FD6F31" w:rsidRPr="00871BE9" w:rsidRDefault="00FD6F31" w:rsidP="00FD6F31">
      <w:pPr>
        <w:rPr>
          <w:sz w:val="16"/>
        </w:rPr>
      </w:pPr>
      <w:r w:rsidRPr="00871BE9">
        <w:rPr>
          <w:rStyle w:val="StyleUnderline"/>
          <w:highlight w:val="cyan"/>
        </w:rPr>
        <w:lastRenderedPageBreak/>
        <w:t xml:space="preserve">The union successfully negotiated </w:t>
      </w:r>
      <w:r w:rsidRPr="00871BE9">
        <w:rPr>
          <w:rStyle w:val="StyleUnderline"/>
        </w:rPr>
        <w:t xml:space="preserve">significant amendments to BUFA’s collective agreement that establish </w:t>
      </w:r>
      <w:r w:rsidRPr="00871BE9">
        <w:rPr>
          <w:rStyle w:val="StyleUnderline"/>
          <w:highlight w:val="cyan"/>
        </w:rPr>
        <w:t xml:space="preserve">equitable policies </w:t>
      </w:r>
      <w:r w:rsidRPr="00871BE9">
        <w:rPr>
          <w:rStyle w:val="StyleUnderline"/>
        </w:rPr>
        <w:t xml:space="preserve">and practices </w:t>
      </w:r>
      <w:r w:rsidRPr="00871BE9">
        <w:rPr>
          <w:rStyle w:val="StyleUnderline"/>
          <w:highlight w:val="cyan"/>
        </w:rPr>
        <w:t xml:space="preserve">for Indigenous faculty </w:t>
      </w:r>
      <w:r w:rsidRPr="00871BE9">
        <w:rPr>
          <w:rStyle w:val="StyleUnderline"/>
        </w:rPr>
        <w:t>and professional librarian members</w:t>
      </w:r>
      <w:r w:rsidRPr="00871BE9">
        <w:rPr>
          <w:sz w:val="16"/>
        </w:rPr>
        <w:t xml:space="preserve">. Not only did our </w:t>
      </w:r>
      <w:r w:rsidRPr="00871BE9">
        <w:rPr>
          <w:rStyle w:val="StyleUnderline"/>
        </w:rPr>
        <w:t xml:space="preserve">negotiating team work to </w:t>
      </w:r>
      <w:r w:rsidRPr="00D115C8">
        <w:rPr>
          <w:rStyle w:val="StyleUnderline"/>
        </w:rPr>
        <w:t>proactively eliminate barriers to the recognition of Indigenous knowledge production and dissemination, it succeeded in having the agreement formally recognize the value of Indigenous knowledge.</w:t>
      </w:r>
      <w:r w:rsidRPr="00D115C8">
        <w:rPr>
          <w:sz w:val="16"/>
        </w:rPr>
        <w:t xml:space="preserve"> </w:t>
      </w:r>
      <w:r w:rsidRPr="00D115C8">
        <w:rPr>
          <w:rStyle w:val="StyleUnderline"/>
        </w:rPr>
        <w:t xml:space="preserve">We see </w:t>
      </w:r>
      <w:r w:rsidRPr="00871BE9">
        <w:rPr>
          <w:rStyle w:val="StyleUnderline"/>
          <w:highlight w:val="cyan"/>
        </w:rPr>
        <w:t xml:space="preserve">these </w:t>
      </w:r>
      <w:r w:rsidRPr="00871BE9">
        <w:rPr>
          <w:rStyle w:val="Emphasis"/>
        </w:rPr>
        <w:t xml:space="preserve">positive </w:t>
      </w:r>
      <w:r w:rsidRPr="00871BE9">
        <w:rPr>
          <w:rStyle w:val="Emphasis"/>
          <w:highlight w:val="cyan"/>
        </w:rPr>
        <w:t>changes as a beginning</w:t>
      </w:r>
      <w:r w:rsidRPr="00871BE9">
        <w:rPr>
          <w:rStyle w:val="StyleUnderline"/>
          <w:highlight w:val="cyan"/>
        </w:rPr>
        <w:t xml:space="preserve"> </w:t>
      </w:r>
      <w:r w:rsidRPr="00871BE9">
        <w:rPr>
          <w:rStyle w:val="StyleUnderline"/>
        </w:rPr>
        <w:t xml:space="preserve">rather than an end </w:t>
      </w:r>
      <w:r w:rsidRPr="00871BE9">
        <w:rPr>
          <w:rStyle w:val="Emphasis"/>
          <w:highlight w:val="cyan"/>
        </w:rPr>
        <w:t xml:space="preserve">to a </w:t>
      </w:r>
      <w:r w:rsidRPr="00871BE9">
        <w:rPr>
          <w:rStyle w:val="Emphasis"/>
        </w:rPr>
        <w:t xml:space="preserve">much longer </w:t>
      </w:r>
      <w:r w:rsidRPr="00871BE9">
        <w:rPr>
          <w:rStyle w:val="Emphasis"/>
          <w:highlight w:val="cyan"/>
        </w:rPr>
        <w:t>process of reconciliation</w:t>
      </w:r>
      <w:r w:rsidRPr="00871BE9">
        <w:rPr>
          <w:sz w:val="16"/>
        </w:rPr>
        <w:t xml:space="preserve">. </w:t>
      </w:r>
      <w:r w:rsidRPr="00871BE9">
        <w:rPr>
          <w:rStyle w:val="StyleUnderline"/>
        </w:rPr>
        <w:t>Changes to the collective agreement include</w:t>
      </w:r>
      <w:r w:rsidRPr="00871BE9">
        <w:rPr>
          <w:sz w:val="16"/>
        </w:rPr>
        <w:t>:</w:t>
      </w:r>
    </w:p>
    <w:p w14:paraId="5C674B71" w14:textId="77777777" w:rsidR="00FD6F31" w:rsidRPr="00871BE9" w:rsidRDefault="00FD6F31" w:rsidP="00FD6F31">
      <w:pPr>
        <w:pStyle w:val="ListParagraph"/>
        <w:numPr>
          <w:ilvl w:val="0"/>
          <w:numId w:val="132"/>
        </w:numPr>
      </w:pPr>
      <w:r w:rsidRPr="00871BE9">
        <w:t>Criteria for determining a Ph.D. or graduate degree equivalency for Indigenous knowledge.</w:t>
      </w:r>
    </w:p>
    <w:p w14:paraId="01C61BE6" w14:textId="77777777" w:rsidR="00FD6F31" w:rsidRPr="00871BE9" w:rsidRDefault="00FD6F31" w:rsidP="00FD6F31">
      <w:pPr>
        <w:pStyle w:val="ListParagraph"/>
        <w:numPr>
          <w:ilvl w:val="0"/>
          <w:numId w:val="132"/>
        </w:numPr>
      </w:pPr>
      <w:r w:rsidRPr="00871BE9">
        <w:t>Explicit recognition that diverse forms of Indigenous scholarship count towards tenure and promotion.</w:t>
      </w:r>
    </w:p>
    <w:p w14:paraId="282904F9" w14:textId="77777777" w:rsidR="00FD6F31" w:rsidRPr="00871BE9" w:rsidRDefault="00FD6F31" w:rsidP="00FD6F31">
      <w:pPr>
        <w:pStyle w:val="ListParagraph"/>
        <w:numPr>
          <w:ilvl w:val="0"/>
          <w:numId w:val="132"/>
        </w:numPr>
      </w:pPr>
      <w:r w:rsidRPr="00871BE9">
        <w:t>Provisions allowing for Indigenous members to voluntarily have an Elder or Traditional Knowledge Keeper/Carrier accompany them in promotion and tenure hearings and appeals in addition to their union representative.</w:t>
      </w:r>
    </w:p>
    <w:p w14:paraId="48B083B3" w14:textId="77777777" w:rsidR="00FD6F31" w:rsidRPr="00871BE9" w:rsidRDefault="00FD6F31" w:rsidP="00FD6F31">
      <w:pPr>
        <w:pStyle w:val="ListParagraph"/>
        <w:numPr>
          <w:ilvl w:val="0"/>
          <w:numId w:val="132"/>
        </w:numPr>
      </w:pPr>
      <w:r w:rsidRPr="00871BE9">
        <w:t>Provisions ensuring that candidates for Indigenous-focused appointments will have a meeting with an Indigenous member of the university community as part of the interview process.</w:t>
      </w:r>
    </w:p>
    <w:p w14:paraId="36B94032" w14:textId="77777777" w:rsidR="00FD6F31" w:rsidRPr="00871BE9" w:rsidRDefault="00FD6F31" w:rsidP="00FD6F31">
      <w:pPr>
        <w:pStyle w:val="ListParagraph"/>
        <w:numPr>
          <w:ilvl w:val="0"/>
          <w:numId w:val="132"/>
        </w:numPr>
      </w:pPr>
      <w:r w:rsidRPr="00871BE9">
        <w:t>Language to facilitate the appointment of visiting Indigenous scholars.</w:t>
      </w:r>
    </w:p>
    <w:p w14:paraId="7BE093A7" w14:textId="77777777" w:rsidR="00FD6F31" w:rsidRPr="00871BE9" w:rsidRDefault="00FD6F31" w:rsidP="00FD6F31">
      <w:pPr>
        <w:pStyle w:val="ListParagraph"/>
        <w:numPr>
          <w:ilvl w:val="0"/>
          <w:numId w:val="132"/>
        </w:numPr>
      </w:pPr>
      <w:r w:rsidRPr="00871BE9">
        <w:t>Mandated Indigenous representation on recruitment committees for Indigenous-focused appointments.</w:t>
      </w:r>
    </w:p>
    <w:p w14:paraId="718D7789" w14:textId="77777777" w:rsidR="00FD6F31" w:rsidRPr="00871BE9" w:rsidRDefault="00FD6F31" w:rsidP="00FD6F31">
      <w:pPr>
        <w:pStyle w:val="ListParagraph"/>
        <w:numPr>
          <w:ilvl w:val="0"/>
          <w:numId w:val="132"/>
        </w:numPr>
      </w:pPr>
      <w:r w:rsidRPr="00871BE9">
        <w:t>Expanded evidence of teaching, research/scholarly activity, and service for tenure and promotion applications to include written comments from Indigenous organizations, Elders, and/or Traditional Knowledge Carriers/Keepers about a candidate’s contributions.</w:t>
      </w:r>
    </w:p>
    <w:p w14:paraId="5B2FA500" w14:textId="77777777" w:rsidR="00FD6F31" w:rsidRPr="00871BE9" w:rsidRDefault="00FD6F31" w:rsidP="00FD6F31">
      <w:pPr>
        <w:pStyle w:val="ListParagraph"/>
        <w:numPr>
          <w:ilvl w:val="0"/>
          <w:numId w:val="132"/>
        </w:numPr>
      </w:pPr>
      <w:r w:rsidRPr="00871BE9">
        <w:t>Expanded evidence of research/scholarly activity for tenure and promotion applications to include knowledge mobilization and/or oral presentations in Indigenous community settings.</w:t>
      </w:r>
    </w:p>
    <w:p w14:paraId="4DD9CFEF" w14:textId="77777777" w:rsidR="00FD6F31" w:rsidRPr="00871BE9" w:rsidRDefault="00FD6F31" w:rsidP="00FD6F31">
      <w:pPr>
        <w:pStyle w:val="ListParagraph"/>
        <w:numPr>
          <w:ilvl w:val="0"/>
          <w:numId w:val="132"/>
        </w:numPr>
      </w:pPr>
      <w:r w:rsidRPr="00871BE9">
        <w:t>Expanded evidence of service for tenure and promotion applications to include service in and recognition by regional, national, and/or international Indigenous communities/organizations.</w:t>
      </w:r>
    </w:p>
    <w:p w14:paraId="380AE2FC" w14:textId="77777777" w:rsidR="00FD6F31" w:rsidRPr="00871BE9" w:rsidRDefault="00FD6F31" w:rsidP="00FD6F31">
      <w:pPr>
        <w:pStyle w:val="ListParagraph"/>
        <w:numPr>
          <w:ilvl w:val="0"/>
          <w:numId w:val="132"/>
        </w:numPr>
      </w:pPr>
      <w:r w:rsidRPr="00871BE9">
        <w:t>Provisions to allow, where relevant, for Indigenous Elders and/or Traditional Knowledge Carriers/Keepers to act as arm’s length referees for tenure and promotion applications.</w:t>
      </w:r>
    </w:p>
    <w:p w14:paraId="14B2AB40" w14:textId="77777777" w:rsidR="00FD6F31" w:rsidRPr="00871BE9" w:rsidRDefault="00FD6F31" w:rsidP="00FD6F31">
      <w:pPr>
        <w:pStyle w:val="ListParagraph"/>
        <w:numPr>
          <w:ilvl w:val="0"/>
          <w:numId w:val="132"/>
        </w:numPr>
      </w:pPr>
      <w:r w:rsidRPr="00871BE9">
        <w:t>Expanded language around class cancellation and exemptions from exam attendance for faculty participating in Indigenous practices.</w:t>
      </w:r>
    </w:p>
    <w:p w14:paraId="25607797" w14:textId="77777777" w:rsidR="00FD6F31" w:rsidRPr="00871BE9" w:rsidRDefault="00FD6F31" w:rsidP="00FD6F31">
      <w:pPr>
        <w:pStyle w:val="ListParagraph"/>
        <w:numPr>
          <w:ilvl w:val="0"/>
          <w:numId w:val="132"/>
        </w:numPr>
      </w:pPr>
      <w:r w:rsidRPr="00871BE9">
        <w:t>Mandating that tenure and promotion committees and search committees for senior administrative positions include self-identified members of equity-seeking groups to the extent possible.</w:t>
      </w:r>
    </w:p>
    <w:p w14:paraId="00D89E52" w14:textId="77777777" w:rsidR="00FD6F31" w:rsidRPr="00871BE9" w:rsidRDefault="00FD6F31" w:rsidP="00FD6F31"/>
    <w:p w14:paraId="113E67B0" w14:textId="77777777" w:rsidR="00FD6F31" w:rsidRPr="00871BE9" w:rsidRDefault="00FD6F31" w:rsidP="00FD6F31">
      <w:pPr>
        <w:pStyle w:val="Heading3"/>
        <w:rPr>
          <w:rFonts w:cs="Calibri"/>
        </w:rPr>
      </w:pPr>
      <w:r w:rsidRPr="00871BE9">
        <w:rPr>
          <w:rFonts w:cs="Calibri"/>
        </w:rPr>
        <w:lastRenderedPageBreak/>
        <w:t>AT: TOP---2AC</w:t>
      </w:r>
    </w:p>
    <w:p w14:paraId="221C91C0" w14:textId="77777777" w:rsidR="00FD6F31" w:rsidRPr="00871BE9" w:rsidRDefault="00FD6F31" w:rsidP="00FD6F31">
      <w:pPr>
        <w:pStyle w:val="Heading4"/>
        <w:rPr>
          <w:rFonts w:cs="Calibri"/>
        </w:rPr>
      </w:pPr>
      <w:r w:rsidRPr="00871BE9">
        <w:rPr>
          <w:rFonts w:cs="Calibri"/>
        </w:rPr>
        <w:t xml:space="preserve">The NEG foregrounds Indigenous elimination, eliding agency, tribal sovereignty, and is ahistorical. </w:t>
      </w:r>
    </w:p>
    <w:p w14:paraId="3D102451" w14:textId="77777777" w:rsidR="00FD6F31" w:rsidRPr="00871BE9" w:rsidRDefault="00FD6F31" w:rsidP="00FD6F31">
      <w:r w:rsidRPr="00871BE9">
        <w:rPr>
          <w:rStyle w:val="Style13ptBold"/>
        </w:rPr>
        <w:t>Blackhawk 23</w:t>
      </w:r>
      <w:r w:rsidRPr="00871BE9">
        <w:t xml:space="preserve">, Howard R. Lamar Professor of History at Yale, PhD in History from the University of Washington (Ned Blackhawk, 2023, “Introduction,” in </w:t>
      </w:r>
      <w:r w:rsidRPr="00871BE9">
        <w:rPr>
          <w:i/>
          <w:iCs/>
        </w:rPr>
        <w:t>The Rediscovery of America: Native Peoples and the Unmaking of U.S. History</w:t>
      </w:r>
      <w:r w:rsidRPr="00871BE9">
        <w:t>, Yale University Press)</w:t>
      </w:r>
    </w:p>
    <w:p w14:paraId="2F4E040B" w14:textId="77777777" w:rsidR="00FD6F31" w:rsidRPr="00871BE9" w:rsidRDefault="00FD6F31" w:rsidP="00FD6F31">
      <w:pPr>
        <w:rPr>
          <w:sz w:val="16"/>
        </w:rPr>
      </w:pPr>
      <w:r w:rsidRPr="00871BE9">
        <w:rPr>
          <w:sz w:val="16"/>
        </w:rPr>
        <w:t xml:space="preserve">While the field of </w:t>
      </w:r>
      <w:r w:rsidRPr="00871BE9">
        <w:rPr>
          <w:rStyle w:val="Emphasis"/>
          <w:highlight w:val="cyan"/>
        </w:rPr>
        <w:t>set</w:t>
      </w:r>
      <w:r w:rsidRPr="00871BE9">
        <w:rPr>
          <w:sz w:val="16"/>
        </w:rPr>
        <w:t xml:space="preserve">tler </w:t>
      </w:r>
      <w:r w:rsidRPr="00871BE9">
        <w:rPr>
          <w:rStyle w:val="Emphasis"/>
          <w:highlight w:val="cyan"/>
        </w:rPr>
        <w:t>col</w:t>
      </w:r>
      <w:r w:rsidRPr="00871BE9">
        <w:rPr>
          <w:sz w:val="16"/>
        </w:rPr>
        <w:t xml:space="preserve">onial </w:t>
      </w:r>
      <w:r w:rsidRPr="00871BE9">
        <w:rPr>
          <w:rStyle w:val="StyleUnderline"/>
          <w:highlight w:val="cyan"/>
        </w:rPr>
        <w:t>studies</w:t>
      </w:r>
      <w:r w:rsidRPr="00871BE9">
        <w:rPr>
          <w:sz w:val="16"/>
        </w:rPr>
        <w:t xml:space="preserve"> has revealed the ongoing legacies of global colonialism and practices of Indigenous resistance, it </w:t>
      </w:r>
      <w:r w:rsidRPr="00871BE9">
        <w:rPr>
          <w:rStyle w:val="StyleUnderline"/>
        </w:rPr>
        <w:t xml:space="preserve">nonetheless </w:t>
      </w:r>
      <w:r w:rsidRPr="00871BE9">
        <w:rPr>
          <w:rStyle w:val="StyleUnderline"/>
          <w:highlight w:val="cyan"/>
        </w:rPr>
        <w:t xml:space="preserve">has </w:t>
      </w:r>
      <w:r w:rsidRPr="00871BE9">
        <w:rPr>
          <w:rStyle w:val="Emphasis"/>
          <w:highlight w:val="cyan"/>
        </w:rPr>
        <w:t>limitations</w:t>
      </w:r>
      <w:r w:rsidRPr="00871BE9">
        <w:rPr>
          <w:sz w:val="16"/>
        </w:rPr>
        <w:t xml:space="preserve">.21 </w:t>
      </w:r>
      <w:r w:rsidRPr="00871BE9">
        <w:rPr>
          <w:rStyle w:val="StyleUnderline"/>
          <w:highlight w:val="cyan"/>
        </w:rPr>
        <w:t>It</w:t>
      </w:r>
      <w:r w:rsidRPr="00871BE9">
        <w:rPr>
          <w:rStyle w:val="StyleUnderline"/>
        </w:rPr>
        <w:t xml:space="preserve"> often </w:t>
      </w:r>
      <w:r w:rsidRPr="00871BE9">
        <w:rPr>
          <w:rStyle w:val="StyleUnderline"/>
          <w:highlight w:val="cyan"/>
        </w:rPr>
        <w:t>foregrounds</w:t>
      </w:r>
      <w:r w:rsidRPr="00871BE9">
        <w:rPr>
          <w:rStyle w:val="StyleUnderline"/>
        </w:rPr>
        <w:t xml:space="preserve"> Indigenous </w:t>
      </w:r>
      <w:r w:rsidRPr="00871BE9">
        <w:rPr>
          <w:rStyle w:val="Emphasis"/>
          <w:highlight w:val="cyan"/>
        </w:rPr>
        <w:t>“elimination”</w:t>
      </w:r>
      <w:r w:rsidRPr="00871BE9">
        <w:rPr>
          <w:rStyle w:val="StyleUnderline"/>
          <w:highlight w:val="cyan"/>
        </w:rPr>
        <w:t xml:space="preserve"> as the </w:t>
      </w:r>
      <w:r w:rsidRPr="00871BE9">
        <w:rPr>
          <w:rStyle w:val="Emphasis"/>
          <w:highlight w:val="cyan"/>
        </w:rPr>
        <w:t>defining aspect</w:t>
      </w:r>
      <w:r w:rsidRPr="00871BE9">
        <w:rPr>
          <w:rStyle w:val="StyleUnderline"/>
          <w:highlight w:val="cyan"/>
        </w:rPr>
        <w:t xml:space="preserve"> of Native</w:t>
      </w:r>
      <w:r w:rsidRPr="00871BE9">
        <w:rPr>
          <w:rStyle w:val="StyleUnderline"/>
        </w:rPr>
        <w:t xml:space="preserve"> American </w:t>
      </w:r>
      <w:r w:rsidRPr="00871BE9">
        <w:rPr>
          <w:rStyle w:val="StyleUnderline"/>
          <w:highlight w:val="cyan"/>
        </w:rPr>
        <w:t xml:space="preserve">history and </w:t>
      </w:r>
      <w:r w:rsidRPr="00871BE9">
        <w:rPr>
          <w:rStyle w:val="Emphasis"/>
          <w:highlight w:val="cyan"/>
        </w:rPr>
        <w:t>minimizes</w:t>
      </w:r>
      <w:r w:rsidRPr="00871BE9">
        <w:rPr>
          <w:sz w:val="16"/>
        </w:rPr>
        <w:t xml:space="preserve"> the extent of </w:t>
      </w:r>
      <w:r w:rsidRPr="00871BE9">
        <w:rPr>
          <w:rStyle w:val="StyleUnderline"/>
        </w:rPr>
        <w:t xml:space="preserve">Indigenous </w:t>
      </w:r>
      <w:r w:rsidRPr="00871BE9">
        <w:rPr>
          <w:rStyle w:val="Emphasis"/>
          <w:highlight w:val="cyan"/>
        </w:rPr>
        <w:t>power</w:t>
      </w:r>
      <w:r w:rsidRPr="00871BE9">
        <w:rPr>
          <w:rStyle w:val="StyleUnderline"/>
          <w:highlight w:val="cyan"/>
        </w:rPr>
        <w:t xml:space="preserve"> and </w:t>
      </w:r>
      <w:r w:rsidRPr="00871BE9">
        <w:rPr>
          <w:rStyle w:val="Emphasis"/>
          <w:highlight w:val="cyan"/>
        </w:rPr>
        <w:t>agency</w:t>
      </w:r>
      <w:r w:rsidRPr="00871BE9">
        <w:rPr>
          <w:sz w:val="16"/>
        </w:rPr>
        <w:t xml:space="preserve">.22 </w:t>
      </w:r>
      <w:r w:rsidRPr="00871BE9">
        <w:rPr>
          <w:rStyle w:val="StyleUnderline"/>
          <w:highlight w:val="cyan"/>
        </w:rPr>
        <w:t>It</w:t>
      </w:r>
      <w:r w:rsidRPr="00871BE9">
        <w:rPr>
          <w:sz w:val="16"/>
        </w:rPr>
        <w:t xml:space="preserve"> also </w:t>
      </w:r>
      <w:r w:rsidRPr="00871BE9">
        <w:rPr>
          <w:rStyle w:val="StyleUnderline"/>
          <w:highlight w:val="cyan"/>
        </w:rPr>
        <w:t>struggles to assess</w:t>
      </w:r>
      <w:r w:rsidRPr="00871BE9">
        <w:rPr>
          <w:rStyle w:val="StyleUnderline"/>
        </w:rPr>
        <w:t xml:space="preserve"> changing </w:t>
      </w:r>
      <w:r w:rsidRPr="00871BE9">
        <w:rPr>
          <w:rStyle w:val="StyleUnderline"/>
          <w:highlight w:val="cyan"/>
        </w:rPr>
        <w:t>power</w:t>
      </w:r>
      <w:r w:rsidRPr="00871BE9">
        <w:rPr>
          <w:sz w:val="16"/>
        </w:rPr>
        <w:t xml:space="preserve"> dynamics </w:t>
      </w:r>
      <w:r w:rsidRPr="00871BE9">
        <w:rPr>
          <w:rStyle w:val="Emphasis"/>
          <w:highlight w:val="cyan"/>
        </w:rPr>
        <w:t>over time</w:t>
      </w:r>
      <w:r w:rsidRPr="00871BE9">
        <w:rPr>
          <w:rStyle w:val="StyleUnderline"/>
          <w:highlight w:val="cyan"/>
        </w:rPr>
        <w:t xml:space="preserve"> and leaves </w:t>
      </w:r>
      <w:r w:rsidRPr="00871BE9">
        <w:rPr>
          <w:rStyle w:val="Emphasis"/>
          <w:highlight w:val="cyan"/>
        </w:rPr>
        <w:t>less space</w:t>
      </w:r>
      <w:r w:rsidRPr="00871BE9">
        <w:rPr>
          <w:rStyle w:val="StyleUnderline"/>
          <w:highlight w:val="cyan"/>
        </w:rPr>
        <w:t xml:space="preserve"> for recognizing</w:t>
      </w:r>
      <w:r w:rsidRPr="00871BE9">
        <w:rPr>
          <w:rStyle w:val="StyleUnderline"/>
        </w:rPr>
        <w:t xml:space="preserve"> Indigenous </w:t>
      </w:r>
      <w:r w:rsidRPr="00871BE9">
        <w:rPr>
          <w:rStyle w:val="StyleUnderline"/>
          <w:highlight w:val="cyan"/>
        </w:rPr>
        <w:t>sovereignty</w:t>
      </w:r>
      <w:r w:rsidRPr="00871BE9">
        <w:rPr>
          <w:rStyle w:val="StyleUnderline"/>
        </w:rPr>
        <w:t xml:space="preserve"> across </w:t>
      </w:r>
      <w:r w:rsidRPr="00871BE9">
        <w:rPr>
          <w:rStyle w:val="Emphasis"/>
        </w:rPr>
        <w:t>vast</w:t>
      </w:r>
      <w:r w:rsidRPr="00871BE9">
        <w:rPr>
          <w:sz w:val="16"/>
        </w:rPr>
        <w:t xml:space="preserve"> swaths of </w:t>
      </w:r>
      <w:r w:rsidRPr="00871BE9">
        <w:rPr>
          <w:rStyle w:val="Emphasis"/>
        </w:rPr>
        <w:t>territories</w:t>
      </w:r>
      <w:r w:rsidRPr="00871BE9">
        <w:rPr>
          <w:sz w:val="16"/>
        </w:rPr>
        <w:t xml:space="preserve"> and </w:t>
      </w:r>
      <w:r w:rsidRPr="00871BE9">
        <w:rPr>
          <w:rStyle w:val="StyleUnderline"/>
        </w:rPr>
        <w:t>over long periods.</w:t>
      </w:r>
      <w:r w:rsidRPr="00871BE9">
        <w:rPr>
          <w:sz w:val="16"/>
        </w:rPr>
        <w:t>23 To build a new theory of American history will require recognizing that Native peoples simultaneously determined colonial economies, settlements, and politics and were shaped by them.</w:t>
      </w:r>
    </w:p>
    <w:p w14:paraId="5EFDD63D" w14:textId="77777777" w:rsidR="00FD6F31" w:rsidRPr="00871BE9" w:rsidRDefault="00FD6F31" w:rsidP="00FD6F31">
      <w:pPr>
        <w:rPr>
          <w:sz w:val="16"/>
        </w:rPr>
      </w:pPr>
      <w:r w:rsidRPr="00871BE9">
        <w:rPr>
          <w:sz w:val="16"/>
        </w:rPr>
        <w:t xml:space="preserve">Native American and </w:t>
      </w:r>
      <w:r w:rsidRPr="00871BE9">
        <w:rPr>
          <w:rStyle w:val="StyleUnderline"/>
          <w:highlight w:val="cyan"/>
        </w:rPr>
        <w:t>Indigenous</w:t>
      </w:r>
      <w:r w:rsidRPr="00871BE9">
        <w:rPr>
          <w:sz w:val="16"/>
        </w:rPr>
        <w:t xml:space="preserve"> studies </w:t>
      </w:r>
      <w:r w:rsidRPr="00871BE9">
        <w:rPr>
          <w:rStyle w:val="StyleUnderline"/>
          <w:highlight w:val="cyan"/>
        </w:rPr>
        <w:t>scholars</w:t>
      </w:r>
      <w:r w:rsidRPr="00871BE9">
        <w:rPr>
          <w:rStyle w:val="StyleUnderline"/>
        </w:rPr>
        <w:t xml:space="preserve"> have </w:t>
      </w:r>
      <w:r w:rsidRPr="00871BE9">
        <w:rPr>
          <w:rStyle w:val="Emphasis"/>
          <w:highlight w:val="cyan"/>
        </w:rPr>
        <w:t>responded</w:t>
      </w:r>
      <w:r w:rsidRPr="00871BE9">
        <w:rPr>
          <w:rStyle w:val="StyleUnderline"/>
        </w:rPr>
        <w:t xml:space="preserve"> to</w:t>
      </w:r>
      <w:r w:rsidRPr="00871BE9">
        <w:rPr>
          <w:sz w:val="16"/>
        </w:rPr>
        <w:t xml:space="preserve"> the </w:t>
      </w:r>
      <w:r w:rsidRPr="00871BE9">
        <w:rPr>
          <w:rStyle w:val="StyleUnderline"/>
        </w:rPr>
        <w:t>erasure</w:t>
      </w:r>
      <w:r w:rsidRPr="00871BE9">
        <w:rPr>
          <w:sz w:val="16"/>
        </w:rPr>
        <w:t xml:space="preserve"> of Native peoples from academic disciplines </w:t>
      </w:r>
      <w:r w:rsidRPr="00871BE9">
        <w:rPr>
          <w:rStyle w:val="StyleUnderline"/>
        </w:rPr>
        <w:t xml:space="preserve">by </w:t>
      </w:r>
      <w:r w:rsidRPr="00871BE9">
        <w:rPr>
          <w:rStyle w:val="StyleUnderline"/>
          <w:highlight w:val="cyan"/>
        </w:rPr>
        <w:t xml:space="preserve">emphasizing </w:t>
      </w:r>
      <w:r w:rsidRPr="00871BE9">
        <w:rPr>
          <w:rStyle w:val="Emphasis"/>
          <w:highlight w:val="cyan"/>
        </w:rPr>
        <w:t>survival</w:t>
      </w:r>
      <w:r w:rsidRPr="00871BE9">
        <w:rPr>
          <w:rStyle w:val="StyleUnderline"/>
        </w:rPr>
        <w:t xml:space="preserve"> rather than </w:t>
      </w:r>
      <w:r w:rsidRPr="00871BE9">
        <w:rPr>
          <w:rStyle w:val="Emphasis"/>
        </w:rPr>
        <w:t>elimination</w:t>
      </w:r>
      <w:r w:rsidRPr="00871BE9">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4B10BD7F" w14:textId="77777777" w:rsidR="00FD6F31" w:rsidRPr="00871BE9" w:rsidRDefault="00FD6F31" w:rsidP="00FD6F31">
      <w:pPr>
        <w:rPr>
          <w:sz w:val="16"/>
        </w:rPr>
      </w:pPr>
      <w:r w:rsidRPr="00871BE9">
        <w:rPr>
          <w:rStyle w:val="StyleUnderline"/>
        </w:rPr>
        <w:t>This</w:t>
      </w:r>
      <w:r w:rsidRPr="00871BE9">
        <w:rPr>
          <w:sz w:val="16"/>
        </w:rPr>
        <w:t xml:space="preserve"> book, indebted to these scholarly developments, </w:t>
      </w:r>
      <w:r w:rsidRPr="00871BE9">
        <w:rPr>
          <w:rStyle w:val="StyleUnderline"/>
        </w:rPr>
        <w:t xml:space="preserve">seeks </w:t>
      </w:r>
      <w:r w:rsidRPr="00871BE9">
        <w:rPr>
          <w:rStyle w:val="StyleUnderline"/>
          <w:highlight w:val="cyan"/>
        </w:rPr>
        <w:t>to recognize</w:t>
      </w:r>
      <w:r w:rsidRPr="00871BE9">
        <w:rPr>
          <w:rStyle w:val="StyleUnderline"/>
        </w:rPr>
        <w:t xml:space="preserve"> the </w:t>
      </w:r>
      <w:r w:rsidRPr="00871BE9">
        <w:rPr>
          <w:rStyle w:val="Emphasis"/>
        </w:rPr>
        <w:t>extraordinary diversity</w:t>
      </w:r>
      <w:r w:rsidRPr="00871BE9">
        <w:rPr>
          <w:rStyle w:val="StyleUnderline"/>
        </w:rPr>
        <w:t xml:space="preserve"> of </w:t>
      </w:r>
      <w:r w:rsidRPr="00871BE9">
        <w:rPr>
          <w:rStyle w:val="StyleUnderline"/>
          <w:highlight w:val="cyan"/>
        </w:rPr>
        <w:t>Native</w:t>
      </w:r>
      <w:r w:rsidRPr="00871BE9">
        <w:rPr>
          <w:rStyle w:val="StyleUnderline"/>
        </w:rPr>
        <w:t xml:space="preserve"> Americans as well as their</w:t>
      </w:r>
      <w:r w:rsidRPr="00871BE9">
        <w:rPr>
          <w:sz w:val="16"/>
        </w:rPr>
        <w:t xml:space="preserve"> equally extraordinary </w:t>
      </w:r>
      <w:r w:rsidRPr="00871BE9">
        <w:rPr>
          <w:rStyle w:val="Emphasis"/>
          <w:highlight w:val="cyan"/>
        </w:rPr>
        <w:t>agency</w:t>
      </w:r>
      <w:r w:rsidRPr="00871BE9">
        <w:rPr>
          <w:rStyle w:val="StyleUnderline"/>
        </w:rPr>
        <w:t xml:space="preserve">, which </w:t>
      </w:r>
      <w:r w:rsidRPr="00871BE9">
        <w:rPr>
          <w:rStyle w:val="StyleUnderline"/>
          <w:highlight w:val="cyan"/>
        </w:rPr>
        <w:t xml:space="preserve">is </w:t>
      </w:r>
      <w:r w:rsidRPr="00871BE9">
        <w:rPr>
          <w:rStyle w:val="Emphasis"/>
          <w:highlight w:val="cyan"/>
        </w:rPr>
        <w:t>essential</w:t>
      </w:r>
      <w:r w:rsidRPr="00871BE9">
        <w:rPr>
          <w:sz w:val="16"/>
        </w:rPr>
        <w:t xml:space="preserve"> to rediscovering American history. </w:t>
      </w:r>
      <w:r w:rsidRPr="00871BE9">
        <w:rPr>
          <w:rStyle w:val="StyleUnderline"/>
          <w:highlight w:val="cyan"/>
        </w:rPr>
        <w:t>If</w:t>
      </w:r>
      <w:r w:rsidRPr="00871BE9">
        <w:rPr>
          <w:rStyle w:val="StyleUnderline"/>
        </w:rPr>
        <w:t xml:space="preserve"> the</w:t>
      </w:r>
      <w:r w:rsidRPr="00871BE9">
        <w:rPr>
          <w:sz w:val="16"/>
        </w:rPr>
        <w:t xml:space="preserve"> existing </w:t>
      </w:r>
      <w:r w:rsidRPr="00871BE9">
        <w:rPr>
          <w:rStyle w:val="StyleUnderline"/>
        </w:rPr>
        <w:t xml:space="preserve">paradigms of </w:t>
      </w:r>
      <w:r w:rsidRPr="00871BE9">
        <w:rPr>
          <w:rStyle w:val="StyleUnderline"/>
          <w:highlight w:val="cyan"/>
        </w:rPr>
        <w:t>U.S. history</w:t>
      </w:r>
      <w:r w:rsidRPr="00871BE9">
        <w:rPr>
          <w:rStyle w:val="StyleUnderline"/>
        </w:rPr>
        <w:t xml:space="preserve"> have </w:t>
      </w:r>
      <w:r w:rsidRPr="00871BE9">
        <w:rPr>
          <w:rStyle w:val="StyleUnderline"/>
          <w:highlight w:val="cyan"/>
        </w:rPr>
        <w:t>been maintained by excluding Indigenous</w:t>
      </w:r>
      <w:r w:rsidRPr="00871BE9">
        <w:rPr>
          <w:rStyle w:val="StyleUnderline"/>
        </w:rPr>
        <w:t xml:space="preserve"> people, </w:t>
      </w:r>
      <w:r w:rsidRPr="00871BE9">
        <w:rPr>
          <w:rStyle w:val="Emphasis"/>
          <w:highlight w:val="cyan"/>
        </w:rPr>
        <w:t>historicizing</w:t>
      </w:r>
      <w:r w:rsidRPr="00871BE9">
        <w:rPr>
          <w:sz w:val="16"/>
        </w:rPr>
        <w:t xml:space="preserve"> the </w:t>
      </w:r>
      <w:r w:rsidRPr="00871BE9">
        <w:rPr>
          <w:rStyle w:val="Emphasis"/>
          <w:highlight w:val="cyan"/>
        </w:rPr>
        <w:t>agency</w:t>
      </w:r>
      <w:r w:rsidRPr="00871BE9">
        <w:rPr>
          <w:sz w:val="16"/>
        </w:rPr>
        <w:t xml:space="preserve"> of Indigenous peoples </w:t>
      </w:r>
      <w:r w:rsidRPr="00871BE9">
        <w:rPr>
          <w:rStyle w:val="StyleUnderline"/>
          <w:highlight w:val="cyan"/>
        </w:rPr>
        <w:t xml:space="preserve">offers </w:t>
      </w:r>
      <w:r w:rsidRPr="00871BE9">
        <w:rPr>
          <w:rStyle w:val="Emphasis"/>
          <w:highlight w:val="cyan"/>
        </w:rPr>
        <w:t>vital ways</w:t>
      </w:r>
      <w:r w:rsidRPr="00871BE9">
        <w:rPr>
          <w:rStyle w:val="StyleUnderline"/>
          <w:highlight w:val="cyan"/>
        </w:rPr>
        <w:t xml:space="preserve"> to remake these</w:t>
      </w:r>
      <w:r w:rsidRPr="00871BE9">
        <w:rPr>
          <w:rStyle w:val="StyleUnderline"/>
        </w:rPr>
        <w:t xml:space="preserve"> </w:t>
      </w:r>
      <w:r w:rsidRPr="00871BE9">
        <w:rPr>
          <w:rStyle w:val="Emphasis"/>
        </w:rPr>
        <w:t>paradigms</w:t>
      </w:r>
      <w:r w:rsidRPr="00871BE9">
        <w:rPr>
          <w:rStyle w:val="StyleUnderline"/>
        </w:rPr>
        <w:t xml:space="preserve">. Like all peoples, Native Americans have emerged as </w:t>
      </w:r>
      <w:r w:rsidRPr="00871BE9">
        <w:rPr>
          <w:rStyle w:val="Emphasis"/>
        </w:rPr>
        <w:t>diverse</w:t>
      </w:r>
      <w:r w:rsidRPr="00871BE9">
        <w:rPr>
          <w:rStyle w:val="StyleUnderline"/>
        </w:rPr>
        <w:t xml:space="preserve"> peoples through</w:t>
      </w:r>
      <w:r w:rsidRPr="00871BE9">
        <w:rPr>
          <w:sz w:val="16"/>
        </w:rPr>
        <w:t xml:space="preserve"> centuries- old contests, </w:t>
      </w:r>
      <w:r w:rsidRPr="00871BE9">
        <w:rPr>
          <w:rStyle w:val="Emphasis"/>
        </w:rPr>
        <w:t>continuities</w:t>
      </w:r>
      <w:r w:rsidRPr="00871BE9">
        <w:rPr>
          <w:rStyle w:val="StyleUnderline"/>
        </w:rPr>
        <w:t xml:space="preserve">, and </w:t>
      </w:r>
      <w:r w:rsidRPr="00871BE9">
        <w:rPr>
          <w:rStyle w:val="Emphasis"/>
        </w:rPr>
        <w:t>traditions</w:t>
      </w:r>
      <w:r w:rsidRPr="00871BE9">
        <w:rPr>
          <w:sz w:val="16"/>
        </w:rPr>
        <w:t>. To understand such diversity and agency requires historicization.27</w:t>
      </w:r>
    </w:p>
    <w:p w14:paraId="5C429B15" w14:textId="77777777" w:rsidR="00FD6F31" w:rsidRPr="00871BE9" w:rsidRDefault="00FD6F31" w:rsidP="00FD6F31">
      <w:pPr>
        <w:rPr>
          <w:sz w:val="16"/>
          <w:szCs w:val="16"/>
        </w:rPr>
      </w:pPr>
      <w:r w:rsidRPr="00871BE9">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02446EB1" w14:textId="77777777" w:rsidR="00FD6F31" w:rsidRPr="00871BE9" w:rsidRDefault="00FD6F31" w:rsidP="00FD6F31">
      <w:pPr>
        <w:rPr>
          <w:sz w:val="16"/>
        </w:rPr>
      </w:pPr>
      <w:r w:rsidRPr="00871BE9">
        <w:rPr>
          <w:sz w:val="16"/>
        </w:rPr>
        <w:t xml:space="preserve">In a nation that has always been more diverse than its historical paradigms indicate, confronting such centuries- long dialectics is an essential, if daunting, challenge. The fact that American </w:t>
      </w:r>
      <w:r w:rsidRPr="00871BE9">
        <w:rPr>
          <w:rStyle w:val="StyleUnderline"/>
        </w:rPr>
        <w:t xml:space="preserve">history </w:t>
      </w:r>
      <w:r w:rsidRPr="00871BE9">
        <w:rPr>
          <w:rStyle w:val="Emphasis"/>
        </w:rPr>
        <w:t>flattens</w:t>
      </w:r>
      <w:r w:rsidRPr="00871BE9">
        <w:rPr>
          <w:rStyle w:val="StyleUnderline"/>
        </w:rPr>
        <w:t xml:space="preserve"> the </w:t>
      </w:r>
      <w:r w:rsidRPr="00871BE9">
        <w:rPr>
          <w:rStyle w:val="Emphasis"/>
        </w:rPr>
        <w:t>actual diversity</w:t>
      </w:r>
      <w:r w:rsidRPr="00871BE9">
        <w:rPr>
          <w:rStyle w:val="StyleUnderline"/>
        </w:rPr>
        <w:t xml:space="preserve"> of the country’s past</w:t>
      </w:r>
      <w:r w:rsidRPr="00871BE9">
        <w:rPr>
          <w:sz w:val="16"/>
        </w:rPr>
        <w:t xml:space="preserve"> deepens the need to rethink the field’s foundations, especially as many recent syntheses downplay the “colonial era,” suggesting that what matters most is the drafting of the U.S. Constitution.28</w:t>
      </w:r>
    </w:p>
    <w:p w14:paraId="16572BA9" w14:textId="77777777" w:rsidR="00FD6F31" w:rsidRPr="00871BE9" w:rsidRDefault="00FD6F31" w:rsidP="00FD6F31">
      <w:pPr>
        <w:rPr>
          <w:sz w:val="16"/>
          <w:szCs w:val="16"/>
        </w:rPr>
      </w:pPr>
      <w:r w:rsidRPr="00871BE9">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29329E15" w14:textId="77777777" w:rsidR="00FD6F31" w:rsidRPr="00871BE9" w:rsidRDefault="00FD6F31" w:rsidP="00FD6F31">
      <w:pPr>
        <w:rPr>
          <w:sz w:val="16"/>
          <w:szCs w:val="16"/>
        </w:rPr>
      </w:pPr>
      <w:r w:rsidRPr="00871BE9">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15E75224" w14:textId="77777777" w:rsidR="00FD6F31" w:rsidRPr="00871BE9" w:rsidRDefault="00FD6F31" w:rsidP="00FD6F31">
      <w:pPr>
        <w:rPr>
          <w:sz w:val="16"/>
        </w:rPr>
      </w:pPr>
      <w:r w:rsidRPr="00871BE9">
        <w:rPr>
          <w:sz w:val="16"/>
        </w:rPr>
        <w:lastRenderedPageBreak/>
        <w:t xml:space="preserve">Scholars have worked for generations to answer these questions, and starting in the late twentieth century, scholarly as well as tribal projects began to expose a rich historical universe that had been previously neglected. </w:t>
      </w:r>
      <w:r w:rsidRPr="00871BE9">
        <w:rPr>
          <w:rStyle w:val="StyleUnderline"/>
          <w:highlight w:val="cyan"/>
        </w:rPr>
        <w:t xml:space="preserve">From the </w:t>
      </w:r>
      <w:r w:rsidRPr="00871BE9">
        <w:rPr>
          <w:rStyle w:val="Emphasis"/>
          <w:highlight w:val="cyan"/>
        </w:rPr>
        <w:t>Makah</w:t>
      </w:r>
      <w:r w:rsidRPr="00871BE9">
        <w:rPr>
          <w:sz w:val="16"/>
        </w:rPr>
        <w:t xml:space="preserve"> Cultural and Research </w:t>
      </w:r>
      <w:r w:rsidRPr="00871BE9">
        <w:rPr>
          <w:rStyle w:val="Emphasis"/>
        </w:rPr>
        <w:t>Center</w:t>
      </w:r>
      <w:r w:rsidRPr="00871BE9">
        <w:rPr>
          <w:rStyle w:val="StyleUnderline"/>
        </w:rPr>
        <w:t xml:space="preserve"> in</w:t>
      </w:r>
      <w:r w:rsidRPr="00871BE9">
        <w:rPr>
          <w:sz w:val="16"/>
        </w:rPr>
        <w:t xml:space="preserve"> Neah Bay, </w:t>
      </w:r>
      <w:r w:rsidRPr="00871BE9">
        <w:rPr>
          <w:rStyle w:val="StyleUnderline"/>
        </w:rPr>
        <w:t xml:space="preserve">Washington, </w:t>
      </w:r>
      <w:r w:rsidRPr="00871BE9">
        <w:rPr>
          <w:rStyle w:val="StyleUnderline"/>
          <w:highlight w:val="cyan"/>
        </w:rPr>
        <w:t>to the</w:t>
      </w:r>
      <w:r w:rsidRPr="00871BE9">
        <w:rPr>
          <w:rStyle w:val="StyleUnderline"/>
        </w:rPr>
        <w:t xml:space="preserve"> Mashantucket </w:t>
      </w:r>
      <w:r w:rsidRPr="00871BE9">
        <w:rPr>
          <w:rStyle w:val="Emphasis"/>
          <w:highlight w:val="cyan"/>
        </w:rPr>
        <w:t>Pequot</w:t>
      </w:r>
      <w:r w:rsidRPr="00871BE9">
        <w:rPr>
          <w:rStyle w:val="StyleUnderline"/>
        </w:rPr>
        <w:t xml:space="preserve"> Museum</w:t>
      </w:r>
      <w:r w:rsidRPr="00871BE9">
        <w:rPr>
          <w:sz w:val="16"/>
        </w:rPr>
        <w:t xml:space="preserve"> and Research Center in Mashantucket, Connecticut, for example, </w:t>
      </w:r>
      <w:r w:rsidRPr="00871BE9">
        <w:rPr>
          <w:rStyle w:val="StyleUnderline"/>
        </w:rPr>
        <w:t xml:space="preserve">nearly </w:t>
      </w:r>
      <w:r w:rsidRPr="00871BE9">
        <w:rPr>
          <w:rStyle w:val="Emphasis"/>
        </w:rPr>
        <w:t>two hundred</w:t>
      </w:r>
      <w:r w:rsidRPr="00871BE9">
        <w:rPr>
          <w:rStyle w:val="StyleUnderline"/>
        </w:rPr>
        <w:t xml:space="preserve"> tribal museums</w:t>
      </w:r>
      <w:r w:rsidRPr="00871BE9">
        <w:rPr>
          <w:sz w:val="16"/>
        </w:rPr>
        <w:t xml:space="preserve"> and cultural centers </w:t>
      </w:r>
      <w:r w:rsidRPr="00871BE9">
        <w:rPr>
          <w:rStyle w:val="StyleUnderline"/>
        </w:rPr>
        <w:t xml:space="preserve">now </w:t>
      </w:r>
      <w:r w:rsidRPr="00871BE9">
        <w:rPr>
          <w:rStyle w:val="Emphasis"/>
        </w:rPr>
        <w:t>articulate</w:t>
      </w:r>
      <w:r w:rsidRPr="00871BE9">
        <w:rPr>
          <w:rStyle w:val="StyleUnderline"/>
        </w:rPr>
        <w:t xml:space="preserve"> the histories of</w:t>
      </w:r>
      <w:r w:rsidRPr="00871BE9">
        <w:rPr>
          <w:sz w:val="16"/>
        </w:rPr>
        <w:t xml:space="preserve"> these respective </w:t>
      </w:r>
      <w:r w:rsidRPr="00871BE9">
        <w:rPr>
          <w:rStyle w:val="StyleUnderline"/>
        </w:rPr>
        <w:t>Native communities</w:t>
      </w:r>
      <w:r w:rsidRPr="00871BE9">
        <w:rPr>
          <w:sz w:val="16"/>
        </w:rPr>
        <w:t>.30 New source materials—</w:t>
      </w:r>
      <w:r w:rsidRPr="00871BE9">
        <w:rPr>
          <w:rStyle w:val="Emphasis"/>
          <w:highlight w:val="cyan"/>
        </w:rPr>
        <w:t>oral traditions</w:t>
      </w:r>
      <w:r w:rsidRPr="00871BE9">
        <w:rPr>
          <w:rStyle w:val="StyleUnderline"/>
          <w:highlight w:val="cyan"/>
        </w:rPr>
        <w:t>,</w:t>
      </w:r>
      <w:r w:rsidRPr="00871BE9">
        <w:rPr>
          <w:rStyle w:val="StyleUnderline"/>
        </w:rPr>
        <w:t xml:space="preserve"> ethnographies, Indigenous </w:t>
      </w:r>
      <w:r w:rsidRPr="00871BE9">
        <w:rPr>
          <w:rStyle w:val="Emphasis"/>
          <w:highlight w:val="cyan"/>
        </w:rPr>
        <w:t>languages</w:t>
      </w:r>
      <w:r w:rsidRPr="00871BE9">
        <w:rPr>
          <w:sz w:val="16"/>
        </w:rPr>
        <w:t xml:space="preserve">, and the archival records from multiple empires—have also </w:t>
      </w:r>
      <w:r w:rsidRPr="00871BE9">
        <w:rPr>
          <w:rStyle w:val="StyleUnderline"/>
        </w:rPr>
        <w:t xml:space="preserve">helped create </w:t>
      </w:r>
      <w:r w:rsidRPr="00871BE9">
        <w:rPr>
          <w:rStyle w:val="Emphasis"/>
        </w:rPr>
        <w:t>new</w:t>
      </w:r>
      <w:r w:rsidRPr="00871BE9">
        <w:rPr>
          <w:rStyle w:val="StyleUnderline"/>
        </w:rPr>
        <w:t xml:space="preserve"> historical</w:t>
      </w:r>
      <w:r w:rsidRPr="00871BE9">
        <w:rPr>
          <w:sz w:val="16"/>
        </w:rPr>
        <w:t xml:space="preserve"> and literary </w:t>
      </w:r>
      <w:r w:rsidRPr="00871BE9">
        <w:rPr>
          <w:rStyle w:val="Emphasis"/>
        </w:rPr>
        <w:t>studies</w:t>
      </w:r>
      <w:r w:rsidRPr="00871BE9">
        <w:rPr>
          <w:sz w:val="16"/>
        </w:rPr>
        <w:t>.31</w:t>
      </w:r>
    </w:p>
    <w:p w14:paraId="6646DFA1" w14:textId="77777777" w:rsidR="00FD6F31" w:rsidRPr="00871BE9" w:rsidRDefault="00FD6F31" w:rsidP="00FD6F31">
      <w:pPr>
        <w:rPr>
          <w:sz w:val="16"/>
        </w:rPr>
      </w:pPr>
      <w:r w:rsidRPr="00871BE9">
        <w:rPr>
          <w:rStyle w:val="StyleUnderline"/>
          <w:highlight w:val="cyan"/>
        </w:rPr>
        <w:t>Native Americans</w:t>
      </w:r>
      <w:r w:rsidRPr="00871BE9">
        <w:rPr>
          <w:rStyle w:val="StyleUnderline"/>
        </w:rPr>
        <w:t xml:space="preserve"> have now </w:t>
      </w:r>
      <w:r w:rsidRPr="00871BE9">
        <w:rPr>
          <w:rStyle w:val="Emphasis"/>
          <w:highlight w:val="cyan"/>
        </w:rPr>
        <w:t>emerged</w:t>
      </w:r>
      <w:r w:rsidRPr="00871BE9">
        <w:rPr>
          <w:rStyle w:val="StyleUnderline"/>
          <w:highlight w:val="cyan"/>
        </w:rPr>
        <w:t xml:space="preserve"> from</w:t>
      </w:r>
      <w:r w:rsidRPr="00871BE9">
        <w:rPr>
          <w:sz w:val="16"/>
        </w:rPr>
        <w:t xml:space="preserve"> the shadows of </w:t>
      </w:r>
      <w:r w:rsidRPr="00871BE9">
        <w:rPr>
          <w:rStyle w:val="StyleUnderline"/>
          <w:highlight w:val="cyan"/>
        </w:rPr>
        <w:t xml:space="preserve">historical </w:t>
      </w:r>
      <w:r w:rsidRPr="00871BE9">
        <w:rPr>
          <w:rStyle w:val="Emphasis"/>
          <w:highlight w:val="cyan"/>
        </w:rPr>
        <w:t>neglect</w:t>
      </w:r>
      <w:r w:rsidRPr="00871BE9">
        <w:rPr>
          <w:sz w:val="16"/>
        </w:rPr>
        <w:t xml:space="preserve"> in their full complexity, </w:t>
      </w:r>
      <w:r w:rsidRPr="00871BE9">
        <w:rPr>
          <w:rStyle w:val="StyleUnderline"/>
        </w:rPr>
        <w:t xml:space="preserve">living in </w:t>
      </w:r>
      <w:r w:rsidRPr="00871BE9">
        <w:rPr>
          <w:rStyle w:val="Emphasis"/>
        </w:rPr>
        <w:t>varied societies</w:t>
      </w:r>
      <w:r w:rsidRPr="00871BE9">
        <w:rPr>
          <w:rStyle w:val="StyleUnderline"/>
        </w:rPr>
        <w:t xml:space="preserve">, speaking centuries-old </w:t>
      </w:r>
      <w:r w:rsidRPr="00871BE9">
        <w:rPr>
          <w:rStyle w:val="Emphasis"/>
        </w:rPr>
        <w:t>Indigenous languages</w:t>
      </w:r>
      <w:r w:rsidRPr="00871BE9">
        <w:rPr>
          <w:rStyle w:val="StyleUnderline"/>
        </w:rPr>
        <w:t xml:space="preserve">, and </w:t>
      </w:r>
      <w:r w:rsidRPr="00871BE9">
        <w:rPr>
          <w:rStyle w:val="StyleUnderline"/>
          <w:highlight w:val="cyan"/>
        </w:rPr>
        <w:t>governing</w:t>
      </w:r>
      <w:r w:rsidRPr="00871BE9">
        <w:rPr>
          <w:rStyle w:val="StyleUnderline"/>
        </w:rPr>
        <w:t xml:space="preserve"> often </w:t>
      </w:r>
      <w:r w:rsidRPr="00871BE9">
        <w:rPr>
          <w:rStyle w:val="Emphasis"/>
          <w:highlight w:val="cyan"/>
        </w:rPr>
        <w:t>vast territories</w:t>
      </w:r>
      <w:r w:rsidRPr="00871BE9">
        <w:rPr>
          <w:rStyle w:val="StyleUnderline"/>
          <w:highlight w:val="cyan"/>
        </w:rPr>
        <w:t>. Many</w:t>
      </w:r>
      <w:r w:rsidRPr="00871BE9">
        <w:rPr>
          <w:rStyle w:val="StyleUnderline"/>
        </w:rPr>
        <w:t xml:space="preserve"> continue to </w:t>
      </w:r>
      <w:r w:rsidRPr="00871BE9">
        <w:rPr>
          <w:rStyle w:val="StyleUnderline"/>
          <w:highlight w:val="cyan"/>
        </w:rPr>
        <w:t>live in</w:t>
      </w:r>
      <w:r w:rsidRPr="00871BE9">
        <w:rPr>
          <w:rStyle w:val="StyleUnderline"/>
        </w:rPr>
        <w:t xml:space="preserve"> the </w:t>
      </w:r>
      <w:r w:rsidRPr="00871BE9">
        <w:rPr>
          <w:rStyle w:val="StyleUnderline"/>
          <w:highlight w:val="cyan"/>
        </w:rPr>
        <w:t>homes of</w:t>
      </w:r>
      <w:r w:rsidRPr="00871BE9">
        <w:rPr>
          <w:rStyle w:val="StyleUnderline"/>
        </w:rPr>
        <w:t xml:space="preserve"> their </w:t>
      </w:r>
      <w:r w:rsidRPr="00871BE9">
        <w:rPr>
          <w:rStyle w:val="StyleUnderline"/>
          <w:highlight w:val="cyan"/>
        </w:rPr>
        <w:t>ancestors</w:t>
      </w:r>
      <w:r w:rsidRPr="00871BE9">
        <w:rPr>
          <w:sz w:val="16"/>
        </w:rPr>
        <w:t xml:space="preserve"> and tend gardens </w:t>
      </w:r>
      <w:r w:rsidRPr="00871BE9">
        <w:rPr>
          <w:rStyle w:val="StyleUnderline"/>
          <w:highlight w:val="cyan"/>
        </w:rPr>
        <w:t xml:space="preserve">that </w:t>
      </w:r>
      <w:r w:rsidRPr="00871BE9">
        <w:rPr>
          <w:rStyle w:val="Emphasis"/>
          <w:highlight w:val="cyan"/>
        </w:rPr>
        <w:t>predate</w:t>
      </w:r>
      <w:r w:rsidRPr="00871BE9">
        <w:rPr>
          <w:rStyle w:val="StyleUnderline"/>
        </w:rPr>
        <w:t xml:space="preserve"> European </w:t>
      </w:r>
      <w:r w:rsidRPr="00871BE9">
        <w:rPr>
          <w:rStyle w:val="Emphasis"/>
          <w:highlight w:val="cyan"/>
        </w:rPr>
        <w:t>arrival</w:t>
      </w:r>
      <w:r w:rsidRPr="00871BE9">
        <w:rPr>
          <w:rStyle w:val="StyleUnderline"/>
          <w:highlight w:val="cyan"/>
        </w:rPr>
        <w:t>, such as the</w:t>
      </w:r>
      <w:r w:rsidRPr="00871BE9">
        <w:rPr>
          <w:sz w:val="16"/>
        </w:rPr>
        <w:t xml:space="preserve"> twenty- one </w:t>
      </w:r>
      <w:r w:rsidRPr="00871BE9">
        <w:rPr>
          <w:rStyle w:val="Emphasis"/>
          <w:highlight w:val="cyan"/>
        </w:rPr>
        <w:t>Pueblo</w:t>
      </w:r>
      <w:r w:rsidRPr="00871BE9">
        <w:rPr>
          <w:sz w:val="16"/>
        </w:rPr>
        <w:t xml:space="preserve"> Indian nations of Arizona and New Mexico, who maintain North America’s oldest continuously inhabited communities.</w:t>
      </w:r>
    </w:p>
    <w:p w14:paraId="47FE184D" w14:textId="77777777" w:rsidR="00FD6F31" w:rsidRPr="00871BE9" w:rsidRDefault="00FD6F31" w:rsidP="00FD6F31">
      <w:pPr>
        <w:rPr>
          <w:sz w:val="16"/>
        </w:rPr>
      </w:pPr>
      <w:r w:rsidRPr="00871BE9">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871BE9">
        <w:rPr>
          <w:rStyle w:val="StyleUnderline"/>
          <w:highlight w:val="cyan"/>
        </w:rPr>
        <w:t>Tribal governments</w:t>
      </w:r>
      <w:r w:rsidRPr="00871BE9">
        <w:rPr>
          <w:rStyle w:val="StyleUnderline"/>
        </w:rPr>
        <w:t xml:space="preserve"> have </w:t>
      </w:r>
      <w:r w:rsidRPr="00871BE9">
        <w:rPr>
          <w:rStyle w:val="StyleUnderline"/>
          <w:highlight w:val="cyan"/>
        </w:rPr>
        <w:t>grown in</w:t>
      </w:r>
      <w:r w:rsidRPr="00871BE9">
        <w:rPr>
          <w:rStyle w:val="StyleUnderline"/>
        </w:rPr>
        <w:t xml:space="preserve"> their </w:t>
      </w:r>
      <w:r w:rsidRPr="00871BE9">
        <w:rPr>
          <w:rStyle w:val="Emphasis"/>
          <w:highlight w:val="cyan"/>
        </w:rPr>
        <w:t>size</w:t>
      </w:r>
      <w:r w:rsidRPr="00871BE9">
        <w:rPr>
          <w:rStyle w:val="StyleUnderline"/>
          <w:highlight w:val="cyan"/>
        </w:rPr>
        <w:t xml:space="preserve"> and </w:t>
      </w:r>
      <w:r w:rsidRPr="00871BE9">
        <w:rPr>
          <w:rStyle w:val="Emphasis"/>
          <w:highlight w:val="cyan"/>
        </w:rPr>
        <w:t>capacities</w:t>
      </w:r>
      <w:r w:rsidRPr="00871BE9">
        <w:rPr>
          <w:sz w:val="16"/>
        </w:rPr>
        <w:t xml:space="preserve">, providing the clearest examples in American politics of the inherent sovereignty of tribal communities. </w:t>
      </w:r>
      <w:r w:rsidRPr="00871BE9">
        <w:rPr>
          <w:rStyle w:val="StyleUnderline"/>
        </w:rPr>
        <w:t xml:space="preserve">Some, </w:t>
      </w:r>
      <w:r w:rsidRPr="00871BE9">
        <w:rPr>
          <w:rStyle w:val="StyleUnderline"/>
          <w:highlight w:val="cyan"/>
        </w:rPr>
        <w:t xml:space="preserve">like the </w:t>
      </w:r>
      <w:r w:rsidRPr="00871BE9">
        <w:rPr>
          <w:rStyle w:val="Emphasis"/>
          <w:highlight w:val="cyan"/>
        </w:rPr>
        <w:t>Navajo</w:t>
      </w:r>
      <w:r w:rsidRPr="00871BE9">
        <w:rPr>
          <w:sz w:val="16"/>
        </w:rPr>
        <w:t xml:space="preserve"> Nation, </w:t>
      </w:r>
      <w:r w:rsidRPr="00871BE9">
        <w:rPr>
          <w:rStyle w:val="StyleUnderline"/>
        </w:rPr>
        <w:t>govern</w:t>
      </w:r>
      <w:r w:rsidRPr="00871BE9">
        <w:rPr>
          <w:sz w:val="16"/>
        </w:rPr>
        <w:t xml:space="preserve"> hundreds of </w:t>
      </w:r>
      <w:r w:rsidRPr="00871BE9">
        <w:rPr>
          <w:rStyle w:val="StyleUnderline"/>
        </w:rPr>
        <w:t>thousands of citizens</w:t>
      </w:r>
      <w:r w:rsidRPr="00871BE9">
        <w:rPr>
          <w:sz w:val="16"/>
        </w:rPr>
        <w:t xml:space="preserve"> across millions of acres. Others employ thousands of Native and non- Native workers in their industries and economies.32 </w:t>
      </w:r>
      <w:r w:rsidRPr="00871BE9">
        <w:rPr>
          <w:rStyle w:val="StyleUnderline"/>
        </w:rPr>
        <w:t>These</w:t>
      </w:r>
      <w:r w:rsidRPr="00871BE9">
        <w:rPr>
          <w:sz w:val="16"/>
        </w:rPr>
        <w:t xml:space="preserve"> nations </w:t>
      </w:r>
      <w:r w:rsidRPr="00871BE9">
        <w:rPr>
          <w:rStyle w:val="StyleUnderline"/>
        </w:rPr>
        <w:t>reside within the</w:t>
      </w:r>
      <w:r w:rsidRPr="00871BE9">
        <w:rPr>
          <w:sz w:val="16"/>
        </w:rPr>
        <w:t xml:space="preserve"> borders of the </w:t>
      </w:r>
      <w:r w:rsidRPr="00871BE9">
        <w:rPr>
          <w:rStyle w:val="Emphasis"/>
        </w:rPr>
        <w:t>U</w:t>
      </w:r>
      <w:r w:rsidRPr="00871BE9">
        <w:rPr>
          <w:sz w:val="16"/>
        </w:rPr>
        <w:t xml:space="preserve">nited </w:t>
      </w:r>
      <w:r w:rsidRPr="00871BE9">
        <w:rPr>
          <w:rStyle w:val="Emphasis"/>
        </w:rPr>
        <w:t>S</w:t>
      </w:r>
      <w:r w:rsidRPr="00871BE9">
        <w:rPr>
          <w:sz w:val="16"/>
        </w:rPr>
        <w:t xml:space="preserve">tates, </w:t>
      </w:r>
      <w:r w:rsidRPr="00871BE9">
        <w:rPr>
          <w:rStyle w:val="StyleUnderline"/>
          <w:highlight w:val="cyan"/>
        </w:rPr>
        <w:t>where they maintain</w:t>
      </w:r>
      <w:r w:rsidRPr="00871BE9">
        <w:rPr>
          <w:sz w:val="16"/>
        </w:rPr>
        <w:t xml:space="preserve"> autonomy, sovereignty, and </w:t>
      </w:r>
      <w:r w:rsidRPr="00871BE9">
        <w:rPr>
          <w:rStyle w:val="StyleUnderline"/>
          <w:highlight w:val="cyan"/>
        </w:rPr>
        <w:t xml:space="preserve">power </w:t>
      </w:r>
      <w:r w:rsidRPr="00871BE9">
        <w:rPr>
          <w:rStyle w:val="Emphasis"/>
          <w:highlight w:val="cyan"/>
        </w:rPr>
        <w:t>in concert</w:t>
      </w:r>
      <w:r w:rsidRPr="00871BE9">
        <w:rPr>
          <w:rStyle w:val="StyleUnderline"/>
          <w:highlight w:val="cyan"/>
        </w:rPr>
        <w:t xml:space="preserve"> with </w:t>
      </w:r>
      <w:r w:rsidRPr="00871BE9">
        <w:rPr>
          <w:rStyle w:val="Emphasis"/>
          <w:highlight w:val="cyan"/>
        </w:rPr>
        <w:t>the fed</w:t>
      </w:r>
      <w:r w:rsidRPr="00871BE9">
        <w:rPr>
          <w:sz w:val="16"/>
        </w:rPr>
        <w:t>eral government.33</w:t>
      </w:r>
    </w:p>
    <w:p w14:paraId="79F722A0" w14:textId="77777777" w:rsidR="00FD6F31" w:rsidRPr="00871BE9" w:rsidRDefault="00FD6F31" w:rsidP="00FD6F31">
      <w:pPr>
        <w:pStyle w:val="Heading3"/>
        <w:rPr>
          <w:rFonts w:cs="Calibri"/>
        </w:rPr>
      </w:pPr>
      <w:r w:rsidRPr="00871BE9">
        <w:rPr>
          <w:rFonts w:cs="Calibri"/>
        </w:rPr>
        <w:lastRenderedPageBreak/>
        <w:t>AT: Labor Link---2AC</w:t>
      </w:r>
    </w:p>
    <w:p w14:paraId="18F86078" w14:textId="77777777" w:rsidR="00FD6F31" w:rsidRPr="00871BE9" w:rsidRDefault="00FD6F31" w:rsidP="00FD6F31">
      <w:pPr>
        <w:pStyle w:val="Heading4"/>
        <w:rPr>
          <w:rFonts w:cs="Calibri"/>
        </w:rPr>
      </w:pPr>
      <w:r w:rsidRPr="00871BE9">
        <w:rPr>
          <w:rFonts w:cs="Calibri"/>
        </w:rPr>
        <w:t xml:space="preserve">Labor and work are not </w:t>
      </w:r>
      <w:r w:rsidRPr="00871BE9">
        <w:rPr>
          <w:rFonts w:cs="Calibri"/>
          <w:u w:val="single"/>
        </w:rPr>
        <w:t xml:space="preserve">intrinsically </w:t>
      </w:r>
      <w:r w:rsidRPr="00871BE9">
        <w:rPr>
          <w:rFonts w:cs="Calibri"/>
        </w:rPr>
        <w:t xml:space="preserve">bad – but they are </w:t>
      </w:r>
      <w:r w:rsidRPr="00871BE9">
        <w:rPr>
          <w:rFonts w:cs="Calibri"/>
          <w:u w:val="single"/>
        </w:rPr>
        <w:t xml:space="preserve">inevitable </w:t>
      </w:r>
      <w:r w:rsidRPr="00871BE9">
        <w:rPr>
          <w:rFonts w:cs="Calibri"/>
        </w:rPr>
        <w:t xml:space="preserve">and trying to live without them produces </w:t>
      </w:r>
      <w:r w:rsidRPr="00871BE9">
        <w:rPr>
          <w:rFonts w:cs="Calibri"/>
          <w:u w:val="single"/>
        </w:rPr>
        <w:t xml:space="preserve">more </w:t>
      </w:r>
      <w:r w:rsidRPr="00871BE9">
        <w:rPr>
          <w:rFonts w:cs="Calibri"/>
        </w:rPr>
        <w:t>injustice.</w:t>
      </w:r>
    </w:p>
    <w:p w14:paraId="0B999751" w14:textId="77777777" w:rsidR="00FD6F31" w:rsidRPr="00871BE9" w:rsidRDefault="00FD6F31" w:rsidP="00FD6F31">
      <w:r w:rsidRPr="00871BE9">
        <w:rPr>
          <w:b/>
          <w:bCs/>
          <w:sz w:val="26"/>
          <w:szCs w:val="26"/>
        </w:rPr>
        <w:t>Gourevitch and Pan 22</w:t>
      </w:r>
      <w:r w:rsidRPr="00871BE9">
        <w:t>, *associate professor of political science at Brown, **professor of communication at Stanford University (Alex* and Jen**, “Socialism Won’t Get Rid of Work. But It Will Allow Us to Work Less Under Better Conditions,” Jacobin, October 23</w:t>
      </w:r>
      <w:r w:rsidRPr="00871BE9">
        <w:rPr>
          <w:vertAlign w:val="superscript"/>
        </w:rPr>
        <w:t>rd</w:t>
      </w:r>
      <w:r w:rsidRPr="00871BE9">
        <w:t xml:space="preserve">, 2022, </w:t>
      </w:r>
      <w:hyperlink r:id="rId8" w:history="1">
        <w:r w:rsidRPr="00871BE9">
          <w:rPr>
            <w:rStyle w:val="Hyperlink"/>
          </w:rPr>
          <w:t>https://jacobin.com/2022/10/alex-gourevitch-shared-labor-socialism-postwork-critique</w:t>
        </w:r>
      </w:hyperlink>
      <w:r w:rsidRPr="00871BE9">
        <w:t>) rose</w:t>
      </w:r>
    </w:p>
    <w:p w14:paraId="1E4EA8FD" w14:textId="77777777" w:rsidR="00FD6F31" w:rsidRPr="00871BE9" w:rsidRDefault="00FD6F31" w:rsidP="00FD6F31">
      <w:pPr>
        <w:rPr>
          <w:sz w:val="14"/>
        </w:rPr>
      </w:pPr>
      <w:r w:rsidRPr="00871BE9">
        <w:rPr>
          <w:sz w:val="14"/>
        </w:rPr>
        <w:t xml:space="preserve">Alex Gourevitch </w:t>
      </w:r>
    </w:p>
    <w:p w14:paraId="4AB5ABFB" w14:textId="77777777" w:rsidR="00FD6F31" w:rsidRPr="00871BE9" w:rsidRDefault="00FD6F31" w:rsidP="00FD6F31">
      <w:pPr>
        <w:rPr>
          <w:sz w:val="14"/>
        </w:rPr>
      </w:pPr>
      <w:r w:rsidRPr="00871BE9">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36938D42" w14:textId="77777777" w:rsidR="00FD6F31" w:rsidRPr="00871BE9" w:rsidRDefault="00FD6F31" w:rsidP="00FD6F31">
      <w:pPr>
        <w:rPr>
          <w:sz w:val="14"/>
        </w:rPr>
      </w:pPr>
      <w:r w:rsidRPr="00871BE9">
        <w:rPr>
          <w:sz w:val="14"/>
        </w:rPr>
        <w:t>And importantly, it’s a society where there’s no work ethic. So it’s a society in which you won’t be ostracized or dishonored or shamed or fail to have some public standing if you choose not to work.</w:t>
      </w:r>
    </w:p>
    <w:p w14:paraId="559EE4FB" w14:textId="77777777" w:rsidR="00FD6F31" w:rsidRPr="00C4465A" w:rsidRDefault="00FD6F31" w:rsidP="00FD6F31">
      <w:pPr>
        <w:rPr>
          <w:sz w:val="14"/>
        </w:rPr>
      </w:pPr>
      <w:r w:rsidRPr="00871BE9">
        <w:rPr>
          <w:u w:val="single"/>
        </w:rPr>
        <w:t xml:space="preserve">Those two features are </w:t>
      </w:r>
      <w:r w:rsidRPr="00C4465A">
        <w:rPr>
          <w:u w:val="single"/>
        </w:rPr>
        <w:t>equally important in postwork thinking, because the thought is that if you gave everyone a UBI, and they had everything they needed to live</w:t>
      </w:r>
      <w:r w:rsidRPr="00C4465A">
        <w:rPr>
          <w:sz w:val="14"/>
        </w:rPr>
        <w:t xml:space="preserve">, but you still had the work ethic that’s in some way familiar to us, people would still feel such intense social pressure to do work, to do something specific with their time, that they wouldn’t really </w:t>
      </w:r>
      <w:r w:rsidRPr="00C4465A">
        <w:rPr>
          <w:i/>
          <w:iCs/>
          <w:sz w:val="14"/>
        </w:rPr>
        <w:t>enjoy</w:t>
      </w:r>
      <w:r w:rsidRPr="00C4465A">
        <w:rPr>
          <w:sz w:val="14"/>
        </w:rPr>
        <w:t xml:space="preserve"> free time. The postwork socialist vision is an answer to that question: What kind of freedom do we enjoy in a future society by saying it’s a society not just freed from work, but where people really have free time?</w:t>
      </w:r>
    </w:p>
    <w:p w14:paraId="4BC36060" w14:textId="77777777" w:rsidR="00FD6F31" w:rsidRPr="00C4465A" w:rsidRDefault="00FD6F31" w:rsidP="00FD6F31">
      <w:pPr>
        <w:rPr>
          <w:sz w:val="14"/>
        </w:rPr>
      </w:pPr>
      <w:r w:rsidRPr="00C4465A">
        <w:rPr>
          <w:u w:val="single"/>
        </w:rPr>
        <w:t xml:space="preserve">Said like that, it’s obviously a very compelling view. </w:t>
      </w:r>
      <w:r w:rsidRPr="00C4465A">
        <w:rPr>
          <w:sz w:val="14"/>
        </w:rPr>
        <w:t>When I first got interested in Marxism, it was through the question: If we have so much technology, why do people work so much?</w:t>
      </w:r>
    </w:p>
    <w:p w14:paraId="215531FF" w14:textId="77777777" w:rsidR="00FD6F31" w:rsidRPr="00C4465A" w:rsidRDefault="00FD6F31" w:rsidP="00FD6F31">
      <w:pPr>
        <w:rPr>
          <w:sz w:val="14"/>
        </w:rPr>
      </w:pPr>
      <w:r w:rsidRPr="00C4465A">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5C6BC56C" w14:textId="77777777" w:rsidR="00FD6F31" w:rsidRPr="00C4465A" w:rsidRDefault="00FD6F31" w:rsidP="00FD6F31">
      <w:pPr>
        <w:rPr>
          <w:sz w:val="14"/>
        </w:rPr>
      </w:pPr>
      <w:r w:rsidRPr="00C4465A">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2D81AC82" w14:textId="77777777" w:rsidR="00FD6F31" w:rsidRPr="00C4465A" w:rsidRDefault="00FD6F31" w:rsidP="00FD6F31">
      <w:pPr>
        <w:rPr>
          <w:sz w:val="14"/>
        </w:rPr>
      </w:pPr>
      <w:r w:rsidRPr="00C4465A">
        <w:rPr>
          <w:sz w:val="14"/>
        </w:rPr>
        <w:t xml:space="preserve">The other thing they get right is that there’s a real promise to technology (at least some postwork socialists). The pulse of the people who are more futuristic, like </w:t>
      </w:r>
      <w:hyperlink r:id="rId9" w:history="1">
        <w:r w:rsidRPr="00C4465A">
          <w:rPr>
            <w:rStyle w:val="Hyperlink"/>
            <w:sz w:val="14"/>
          </w:rPr>
          <w:t>Nick Srnicek and Alex Williams</w:t>
        </w:r>
      </w:hyperlink>
      <w:r w:rsidRPr="00C4465A">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C4465A">
          <w:rPr>
            <w:rStyle w:val="Hyperlink"/>
            <w:sz w:val="14"/>
          </w:rPr>
          <w:t>a standard Marxian thought</w:t>
        </w:r>
      </w:hyperlink>
      <w:r w:rsidRPr="00C4465A">
        <w:rPr>
          <w:sz w:val="14"/>
        </w:rPr>
        <w:t>. That’s an important thought for them when they think about why we can have a postwork future.</w:t>
      </w:r>
    </w:p>
    <w:p w14:paraId="62C3BCC2" w14:textId="77777777" w:rsidR="00FD6F31" w:rsidRPr="00C4465A" w:rsidRDefault="00FD6F31" w:rsidP="00FD6F31">
      <w:pPr>
        <w:rPr>
          <w:sz w:val="14"/>
        </w:rPr>
      </w:pPr>
      <w:r w:rsidRPr="00C4465A">
        <w:rPr>
          <w:sz w:val="14"/>
        </w:rPr>
        <w:t xml:space="preserve">J. C. Pan </w:t>
      </w:r>
    </w:p>
    <w:p w14:paraId="0A2D4DE6" w14:textId="77777777" w:rsidR="00FD6F31" w:rsidRPr="00C4465A" w:rsidRDefault="00FD6F31" w:rsidP="00FD6F31">
      <w:pPr>
        <w:rPr>
          <w:sz w:val="14"/>
        </w:rPr>
      </w:pPr>
      <w:r w:rsidRPr="00C4465A">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071227DB" w14:textId="77777777" w:rsidR="00FD6F31" w:rsidRPr="00C4465A" w:rsidRDefault="00FD6F31" w:rsidP="00FD6F31">
      <w:pPr>
        <w:rPr>
          <w:sz w:val="14"/>
        </w:rPr>
      </w:pPr>
      <w:r w:rsidRPr="00C4465A">
        <w:rPr>
          <w:sz w:val="14"/>
        </w:rPr>
        <w:t xml:space="preserve">That does seem like it would undercut employers’ and capitalists’ power — as </w:t>
      </w:r>
      <w:hyperlink r:id="rId11" w:history="1">
        <w:r w:rsidRPr="00C4465A">
          <w:rPr>
            <w:rStyle w:val="Hyperlink"/>
            <w:sz w:val="14"/>
          </w:rPr>
          <w:t>Erik Olin Wright</w:t>
        </w:r>
      </w:hyperlink>
      <w:r w:rsidRPr="00C4465A">
        <w:rPr>
          <w:sz w:val="14"/>
        </w:rPr>
        <w:t xml:space="preserve"> formulated, workers are not just separated from the means of production but also from the means of subsistence. So if we can at least guarantee the second part of that, that seems like a huge step forward.</w:t>
      </w:r>
    </w:p>
    <w:p w14:paraId="5E8FB1FB" w14:textId="77777777" w:rsidR="00FD6F31" w:rsidRPr="00C4465A" w:rsidRDefault="00FD6F31" w:rsidP="00FD6F31">
      <w:pPr>
        <w:rPr>
          <w:sz w:val="14"/>
        </w:rPr>
      </w:pPr>
      <w:r w:rsidRPr="00C4465A">
        <w:rPr>
          <w:sz w:val="14"/>
        </w:rPr>
        <w:t>But the heart of your article is taking that assumption apart. Why can a UBI, which sounds great, not actually deliver us a postwork society?</w:t>
      </w:r>
    </w:p>
    <w:p w14:paraId="49ABD794" w14:textId="77777777" w:rsidR="00FD6F31" w:rsidRPr="00C4465A" w:rsidRDefault="00FD6F31" w:rsidP="00FD6F31">
      <w:pPr>
        <w:rPr>
          <w:sz w:val="14"/>
        </w:rPr>
      </w:pPr>
      <w:r w:rsidRPr="00C4465A">
        <w:rPr>
          <w:sz w:val="14"/>
        </w:rPr>
        <w:t xml:space="preserve">Alex Gourevitch </w:t>
      </w:r>
    </w:p>
    <w:p w14:paraId="607A2A19" w14:textId="77777777" w:rsidR="00FD6F31" w:rsidRPr="00C4465A" w:rsidRDefault="00FD6F31" w:rsidP="00FD6F31">
      <w:pPr>
        <w:rPr>
          <w:sz w:val="14"/>
        </w:rPr>
      </w:pPr>
      <w:r w:rsidRPr="00C4465A">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49ADD90C" w14:textId="77777777" w:rsidR="00FD6F31" w:rsidRPr="00C4465A" w:rsidRDefault="00FD6F31" w:rsidP="00FD6F31">
      <w:pPr>
        <w:rPr>
          <w:sz w:val="14"/>
        </w:rPr>
      </w:pPr>
      <w:r w:rsidRPr="00C4465A">
        <w:rPr>
          <w:u w:val="single"/>
        </w:rPr>
        <w:t>The role of the UBI in the postwork vision is that we’re free because all of our basic needs are met, and not conditional on working.</w:t>
      </w:r>
      <w:r w:rsidRPr="00C4465A">
        <w:rPr>
          <w:sz w:val="14"/>
        </w:rPr>
        <w:t xml:space="preserve"> So, it’s not partial, and it’s an income — it’s given to you in the form of money, and you then choose the particular basic goods that you’re going to buy. </w:t>
      </w:r>
      <w:r w:rsidRPr="00C4465A">
        <w:rPr>
          <w:u w:val="single"/>
        </w:rPr>
        <w:t xml:space="preserve">It’s claimed that this UBI emancipates everybody, because it means that nobody is forced to work. </w:t>
      </w:r>
      <w:r w:rsidRPr="00C4465A">
        <w:rPr>
          <w:sz w:val="14"/>
        </w:rPr>
        <w:t>And we can be socially indifferent about what people choose to do with their time. That’s the important fact about the UBI and the postwork socialist view.</w:t>
      </w:r>
    </w:p>
    <w:p w14:paraId="2D6C84A4" w14:textId="77777777" w:rsidR="00FD6F31" w:rsidRPr="00871BE9" w:rsidRDefault="00FD6F31" w:rsidP="00FD6F31">
      <w:pPr>
        <w:rPr>
          <w:u w:val="single"/>
        </w:rPr>
      </w:pPr>
      <w:r w:rsidRPr="00C4465A">
        <w:rPr>
          <w:u w:val="single"/>
        </w:rPr>
        <w:t xml:space="preserve">I think that </w:t>
      </w:r>
      <w:r w:rsidRPr="00C4465A">
        <w:rPr>
          <w:b/>
          <w:bCs/>
          <w:u w:val="single"/>
        </w:rPr>
        <w:t>it’s deceptive,</w:t>
      </w:r>
      <w:r w:rsidRPr="00C4465A">
        <w:rPr>
          <w:u w:val="single"/>
        </w:rPr>
        <w:t xml:space="preserve"> </w:t>
      </w:r>
      <w:r w:rsidRPr="00C4465A">
        <w:rPr>
          <w:sz w:val="14"/>
        </w:rPr>
        <w:t>because when</w:t>
      </w:r>
      <w:r w:rsidRPr="00871BE9">
        <w:rPr>
          <w:sz w:val="14"/>
        </w:rPr>
        <w:t xml:space="preserve">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871BE9">
        <w:rPr>
          <w:sz w:val="14"/>
        </w:rPr>
        <w:lastRenderedPageBreak/>
        <w:t>people choose to use their time.”</w:t>
      </w:r>
      <w:r w:rsidRPr="00871BE9">
        <w:rPr>
          <w:u w:val="single"/>
        </w:rPr>
        <w:t xml:space="preserve"> </w:t>
      </w:r>
      <w:r w:rsidRPr="00871BE9">
        <w:rPr>
          <w:highlight w:val="green"/>
          <w:u w:val="single"/>
        </w:rPr>
        <w:t>The problem is</w:t>
      </w:r>
      <w:r w:rsidRPr="00871BE9">
        <w:rPr>
          <w:u w:val="single"/>
        </w:rPr>
        <w:t xml:space="preserve">, in that world, </w:t>
      </w:r>
      <w:r w:rsidRPr="00871BE9">
        <w:rPr>
          <w:highlight w:val="green"/>
          <w:u w:val="single"/>
        </w:rPr>
        <w:t>postwork</w:t>
      </w:r>
      <w:r w:rsidRPr="00871BE9">
        <w:rPr>
          <w:u w:val="single"/>
        </w:rPr>
        <w:t xml:space="preserve"> socialists </w:t>
      </w:r>
      <w:r w:rsidRPr="00871BE9">
        <w:rPr>
          <w:highlight w:val="green"/>
          <w:u w:val="single"/>
        </w:rPr>
        <w:t>are presupposing the</w:t>
      </w:r>
      <w:r w:rsidRPr="00871BE9">
        <w:rPr>
          <w:u w:val="single"/>
        </w:rPr>
        <w:t xml:space="preserve"> very </w:t>
      </w:r>
      <w:r w:rsidRPr="00871BE9">
        <w:rPr>
          <w:highlight w:val="green"/>
          <w:u w:val="single"/>
        </w:rPr>
        <w:t>thing they’re saying they’re freeing us from:</w:t>
      </w:r>
      <w:r w:rsidRPr="00871BE9">
        <w:rPr>
          <w:u w:val="single"/>
        </w:rPr>
        <w:t xml:space="preserve"> the existence of a whole bunch of necessary labor, which they’re then saying nobody has to do. They’re presupposing it because </w:t>
      </w:r>
      <w:r w:rsidRPr="00871BE9">
        <w:rPr>
          <w:b/>
          <w:bCs/>
          <w:highlight w:val="green"/>
          <w:u w:val="single"/>
        </w:rPr>
        <w:t>for the UBI to work</w:t>
      </w:r>
      <w:r w:rsidRPr="00871BE9">
        <w:rPr>
          <w:u w:val="single"/>
        </w:rPr>
        <w:t xml:space="preserve"> in that world, </w:t>
      </w:r>
      <w:r w:rsidRPr="00871BE9">
        <w:rPr>
          <w:b/>
          <w:bCs/>
          <w:highlight w:val="green"/>
          <w:u w:val="single"/>
        </w:rPr>
        <w:t>there have to be things to buy</w:t>
      </w:r>
      <w:r w:rsidRPr="00871BE9">
        <w:rPr>
          <w:u w:val="single"/>
        </w:rPr>
        <w:t>.</w:t>
      </w:r>
      <w:r w:rsidRPr="00871BE9">
        <w:rPr>
          <w:sz w:val="14"/>
        </w:rPr>
        <w:t xml:space="preserve"> And not just any goods, right? It can’t be toy sailboats and tennis balls and paper napkins.</w:t>
      </w:r>
      <w:r w:rsidRPr="00871BE9">
        <w:rPr>
          <w:u w:val="single"/>
        </w:rPr>
        <w:t xml:space="preserve"> It’s got to be the basic goods; </w:t>
      </w:r>
      <w:r w:rsidRPr="00871BE9">
        <w:rPr>
          <w:highlight w:val="green"/>
          <w:u w:val="single"/>
        </w:rPr>
        <w:t>we have to be able to meet all of our basic needs</w:t>
      </w:r>
      <w:r w:rsidRPr="00871BE9">
        <w:rPr>
          <w:u w:val="single"/>
        </w:rPr>
        <w:t xml:space="preserve"> by buying the basic goods that we need to survive.</w:t>
      </w:r>
    </w:p>
    <w:p w14:paraId="372954E8" w14:textId="77777777" w:rsidR="00FD6F31" w:rsidRPr="00871BE9" w:rsidRDefault="00FD6F31" w:rsidP="00FD6F31">
      <w:pPr>
        <w:rPr>
          <w:u w:val="single"/>
        </w:rPr>
      </w:pPr>
      <w:r w:rsidRPr="00871BE9">
        <w:rPr>
          <w:sz w:val="14"/>
        </w:rPr>
        <w:t xml:space="preserve">And it’s not just basic goods — it has to be enough basic goods that everybody could buy them at the same time with their UBI. </w:t>
      </w:r>
      <w:r w:rsidRPr="00871BE9">
        <w:rPr>
          <w:u w:val="single"/>
        </w:rPr>
        <w:t xml:space="preserve">And it has to be </w:t>
      </w:r>
      <w:r w:rsidRPr="00871BE9">
        <w:rPr>
          <w:highlight w:val="green"/>
          <w:u w:val="single"/>
        </w:rPr>
        <w:t>not just enough</w:t>
      </w:r>
      <w:r w:rsidRPr="00871BE9">
        <w:rPr>
          <w:u w:val="single"/>
        </w:rPr>
        <w:t xml:space="preserve"> basic goods </w:t>
      </w:r>
      <w:r w:rsidRPr="00871BE9">
        <w:rPr>
          <w:highlight w:val="green"/>
          <w:u w:val="single"/>
        </w:rPr>
        <w:t>for today; it’s got to be basic goods plus all the raw materials and industrial machinery</w:t>
      </w:r>
      <w:r w:rsidRPr="00871BE9">
        <w:rPr>
          <w:u w:val="single"/>
        </w:rPr>
        <w:t xml:space="preserve"> that’s available to produce the basic goods </w:t>
      </w:r>
      <w:r w:rsidRPr="00871BE9">
        <w:rPr>
          <w:highlight w:val="green"/>
          <w:u w:val="single"/>
        </w:rPr>
        <w:t>for tomorrow</w:t>
      </w:r>
      <w:r w:rsidRPr="00871BE9">
        <w:rPr>
          <w:u w:val="single"/>
        </w:rPr>
        <w:t xml:space="preserve"> and the next day and the next day.</w:t>
      </w:r>
    </w:p>
    <w:p w14:paraId="47AB0D24" w14:textId="77777777" w:rsidR="00FD6F31" w:rsidRPr="00871BE9" w:rsidRDefault="00FD6F31" w:rsidP="00FD6F31">
      <w:pPr>
        <w:rPr>
          <w:sz w:val="14"/>
        </w:rPr>
      </w:pPr>
      <w:r w:rsidRPr="00871BE9">
        <w:rPr>
          <w:u w:val="single"/>
        </w:rPr>
        <w:t xml:space="preserve">You have to produce and reproduce all those raw materials and do all the production of the machines that are going to produce your basic goods next time: the </w:t>
      </w:r>
      <w:r w:rsidRPr="00871BE9">
        <w:rPr>
          <w:highlight w:val="green"/>
          <w:u w:val="single"/>
        </w:rPr>
        <w:t>food,</w:t>
      </w:r>
      <w:r w:rsidRPr="00871BE9">
        <w:rPr>
          <w:u w:val="single"/>
        </w:rPr>
        <w:t xml:space="preserve"> the</w:t>
      </w:r>
      <w:r w:rsidRPr="00871BE9">
        <w:rPr>
          <w:highlight w:val="green"/>
          <w:u w:val="single"/>
        </w:rPr>
        <w:t xml:space="preserve"> clothing</w:t>
      </w:r>
      <w:r w:rsidRPr="00871BE9">
        <w:rPr>
          <w:u w:val="single"/>
        </w:rPr>
        <w:t xml:space="preserve">, the </w:t>
      </w:r>
      <w:r w:rsidRPr="00871BE9">
        <w:rPr>
          <w:highlight w:val="green"/>
          <w:u w:val="single"/>
        </w:rPr>
        <w:t>medical care</w:t>
      </w:r>
      <w:r w:rsidRPr="00871BE9">
        <w:rPr>
          <w:u w:val="single"/>
        </w:rPr>
        <w:t xml:space="preserve">, the </w:t>
      </w:r>
      <w:r w:rsidRPr="00871BE9">
        <w:rPr>
          <w:highlight w:val="green"/>
          <w:u w:val="single"/>
        </w:rPr>
        <w:t>teaching</w:t>
      </w:r>
      <w:r w:rsidRPr="00871BE9">
        <w:rPr>
          <w:u w:val="single"/>
        </w:rPr>
        <w:t xml:space="preserve">, the </w:t>
      </w:r>
      <w:r w:rsidRPr="00871BE9">
        <w:rPr>
          <w:highlight w:val="green"/>
          <w:u w:val="single"/>
        </w:rPr>
        <w:t>child care</w:t>
      </w:r>
      <w:r w:rsidRPr="00871BE9">
        <w:rPr>
          <w:u w:val="single"/>
        </w:rPr>
        <w:t xml:space="preserve">. For the UBI to be emancipating in the way they say, </w:t>
      </w:r>
      <w:r w:rsidRPr="00871BE9">
        <w:rPr>
          <w:b/>
          <w:bCs/>
          <w:highlight w:val="green"/>
          <w:u w:val="single"/>
        </w:rPr>
        <w:t>somebody’s got to be producing all those goods</w:t>
      </w:r>
      <w:r w:rsidRPr="00871BE9">
        <w:rPr>
          <w:highlight w:val="green"/>
          <w:u w:val="single"/>
        </w:rPr>
        <w:t xml:space="preserve"> </w:t>
      </w:r>
      <w:r w:rsidRPr="00871BE9">
        <w:rPr>
          <w:u w:val="single"/>
        </w:rPr>
        <w:t>that you buy.</w:t>
      </w:r>
      <w:r w:rsidRPr="00871BE9">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0823F526" w14:textId="77777777" w:rsidR="00FD6F31" w:rsidRPr="00871BE9" w:rsidRDefault="00FD6F31" w:rsidP="00FD6F31">
      <w:pPr>
        <w:rPr>
          <w:sz w:val="14"/>
        </w:rPr>
      </w:pPr>
      <w:r w:rsidRPr="00871BE9">
        <w:rPr>
          <w:sz w:val="14"/>
        </w:rPr>
        <w:t xml:space="preserve">J. C. Pan </w:t>
      </w:r>
    </w:p>
    <w:p w14:paraId="668068D3" w14:textId="77777777" w:rsidR="00FD6F31" w:rsidRPr="00C4465A" w:rsidRDefault="00FD6F31" w:rsidP="00FD6F31">
      <w:pPr>
        <w:rPr>
          <w:sz w:val="14"/>
        </w:rPr>
      </w:pPr>
      <w:r w:rsidRPr="00C4465A">
        <w:rPr>
          <w:u w:val="single"/>
        </w:rPr>
        <w:t xml:space="preserve">The postwork response to this criticism would point to technology and automation as a way to deal with the labor that would have to occur in a postwork society. </w:t>
      </w:r>
      <w:r w:rsidRPr="00C4465A">
        <w:rPr>
          <w:sz w:val="14"/>
        </w:rPr>
        <w:t>Why does that response not cover all the bases?</w:t>
      </w:r>
    </w:p>
    <w:p w14:paraId="6742656E" w14:textId="77777777" w:rsidR="00FD6F31" w:rsidRPr="00871BE9" w:rsidRDefault="00FD6F31" w:rsidP="00FD6F31">
      <w:pPr>
        <w:rPr>
          <w:sz w:val="14"/>
        </w:rPr>
      </w:pPr>
      <w:r w:rsidRPr="00C4465A">
        <w:rPr>
          <w:sz w:val="14"/>
        </w:rPr>
        <w:t>Alex Gourevitch</w:t>
      </w:r>
      <w:r w:rsidRPr="00871BE9">
        <w:rPr>
          <w:sz w:val="14"/>
        </w:rPr>
        <w:t xml:space="preserve"> </w:t>
      </w:r>
    </w:p>
    <w:p w14:paraId="793A13AF" w14:textId="77777777" w:rsidR="00FD6F31" w:rsidRPr="00871BE9" w:rsidRDefault="00FD6F31" w:rsidP="00FD6F31">
      <w:pPr>
        <w:rPr>
          <w:sz w:val="14"/>
        </w:rPr>
      </w:pPr>
      <w:r w:rsidRPr="00871BE9">
        <w:rPr>
          <w:sz w:val="14"/>
        </w:rPr>
        <w:t xml:space="preserve">If it did, then we wouldn’t have to worry about the fact that </w:t>
      </w:r>
      <w:r w:rsidRPr="00871BE9">
        <w:rPr>
          <w:highlight w:val="green"/>
          <w:u w:val="single"/>
        </w:rPr>
        <w:t>some labor has to be done</w:t>
      </w:r>
      <w:r w:rsidRPr="00871BE9">
        <w:rPr>
          <w:sz w:val="14"/>
        </w:rPr>
        <w:t>. That’d be good news. But the problem for the postwork socialist view isn’t just that it presupposes the necessary labor that has to be done, and implies it is not a political problem that we have to solve. (</w:t>
      </w:r>
      <w:r w:rsidRPr="00871BE9">
        <w:rPr>
          <w:u w:val="single"/>
        </w:rPr>
        <w:t xml:space="preserve">I.e. </w:t>
      </w:r>
      <w:r w:rsidRPr="00871BE9">
        <w:rPr>
          <w:highlight w:val="green"/>
          <w:u w:val="single"/>
        </w:rPr>
        <w:t>how are we going to determine what counts as</w:t>
      </w:r>
      <w:r w:rsidRPr="00871BE9">
        <w:rPr>
          <w:u w:val="single"/>
        </w:rPr>
        <w:t xml:space="preserve"> the </w:t>
      </w:r>
      <w:r w:rsidRPr="00871BE9">
        <w:rPr>
          <w:highlight w:val="green"/>
          <w:u w:val="single"/>
        </w:rPr>
        <w:t>needs?</w:t>
      </w:r>
      <w:r w:rsidRPr="00871BE9">
        <w:rPr>
          <w:u w:val="single"/>
        </w:rPr>
        <w:t xml:space="preserve"> And then who’s going to do the necessary labor? And on what terms? And how’s that going to be distributed?</w:t>
      </w:r>
      <w:r w:rsidRPr="00871BE9">
        <w:rPr>
          <w:sz w:val="14"/>
        </w:rPr>
        <w:t>)</w:t>
      </w:r>
    </w:p>
    <w:p w14:paraId="441221E7" w14:textId="77777777" w:rsidR="00FD6F31" w:rsidRPr="00871BE9" w:rsidRDefault="00FD6F31" w:rsidP="00FD6F31">
      <w:pPr>
        <w:rPr>
          <w:sz w:val="14"/>
        </w:rPr>
      </w:pPr>
      <w:r w:rsidRPr="00871BE9">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06AB6207" w14:textId="77777777" w:rsidR="00FD6F31" w:rsidRPr="00871BE9" w:rsidRDefault="00FD6F31" w:rsidP="00FD6F31">
      <w:pPr>
        <w:rPr>
          <w:sz w:val="14"/>
        </w:rPr>
      </w:pPr>
      <w:r w:rsidRPr="00871BE9">
        <w:rPr>
          <w:sz w:val="14"/>
        </w:rPr>
        <w:t xml:space="preserve">But then what about automation? The problem with automation is this. I think automation is a partial solution to the problem, but it’s a partial and subordinate one; it’s not </w:t>
      </w:r>
      <w:r w:rsidRPr="00871BE9">
        <w:rPr>
          <w:i/>
          <w:iCs/>
          <w:sz w:val="14"/>
        </w:rPr>
        <w:t xml:space="preserve">the </w:t>
      </w:r>
      <w:r w:rsidRPr="00871BE9">
        <w:rPr>
          <w:sz w:val="14"/>
        </w:rPr>
        <w:t xml:space="preserve">answer. </w:t>
      </w:r>
      <w:r w:rsidRPr="00871BE9">
        <w:rPr>
          <w:u w:val="single"/>
        </w:rPr>
        <w:t xml:space="preserve">There are many jobs that you could automate. </w:t>
      </w:r>
      <w:r w:rsidRPr="00871BE9">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7DC687A" w14:textId="77777777" w:rsidR="00FD6F31" w:rsidRPr="00C4465A" w:rsidRDefault="00FD6F31" w:rsidP="00FD6F31">
      <w:pPr>
        <w:rPr>
          <w:sz w:val="14"/>
        </w:rPr>
      </w:pPr>
      <w:r w:rsidRPr="00C4465A">
        <w:rPr>
          <w:u w:val="single"/>
        </w:rPr>
        <w:t>But automation is only a partial and subordinate solution because there are some forms of labor that are intrinsically not automatable, like teaching, caring, and all kinds of medical provision. And there’s quite a bit of that labor, especially in an advanced industrial society, where there’s a lot more of that work to do.</w:t>
      </w:r>
    </w:p>
    <w:p w14:paraId="5DA10A87" w14:textId="77777777" w:rsidR="00FD6F31" w:rsidRPr="00C4465A" w:rsidRDefault="00FD6F31" w:rsidP="00FD6F31">
      <w:pPr>
        <w:rPr>
          <w:u w:val="single"/>
        </w:rPr>
      </w:pPr>
      <w:r w:rsidRPr="00C4465A">
        <w:rPr>
          <w:sz w:val="14"/>
        </w:rPr>
        <w:t xml:space="preserve">There are other kinds of work that you can probably automate, like 90 percent of it. But people still need to do some of it. </w:t>
      </w:r>
      <w:r w:rsidRPr="00C4465A">
        <w:rPr>
          <w:u w:val="single"/>
        </w:rPr>
        <w:t>There’s also the work of maintaining the machines.</w:t>
      </w:r>
      <w:r w:rsidRPr="00C4465A">
        <w:rPr>
          <w:sz w:val="14"/>
        </w:rPr>
        <w:t xml:space="preserve"> There’s all kinds of work. Automation gets rid of some labor and creates new labor. And it does that continuously; you can eliminate ten jobs, but you create one or two new ones that the human beings have to do. </w:t>
      </w:r>
      <w:r w:rsidRPr="00C4465A">
        <w:rPr>
          <w:u w:val="single"/>
        </w:rPr>
        <w:t>And then there is the labor of superintendents, which means there are people who still have to be there managing and watching machines.</w:t>
      </w:r>
    </w:p>
    <w:p w14:paraId="061DC0C7" w14:textId="77777777" w:rsidR="00FD6F31" w:rsidRPr="00871BE9" w:rsidRDefault="00FD6F31" w:rsidP="00FD6F31">
      <w:pPr>
        <w:rPr>
          <w:sz w:val="14"/>
        </w:rPr>
      </w:pPr>
      <w:r w:rsidRPr="00C4465A">
        <w:rPr>
          <w:sz w:val="14"/>
        </w:rPr>
        <w:t xml:space="preserve">It’s true that in a democratic socialist society, you could automate away a lot of labor. You wouldn’t just get rid of the </w:t>
      </w:r>
      <w:hyperlink r:id="rId12" w:history="1">
        <w:r w:rsidRPr="00C4465A">
          <w:rPr>
            <w:rStyle w:val="Hyperlink"/>
            <w:sz w:val="14"/>
          </w:rPr>
          <w:t>bullshit jobs</w:t>
        </w:r>
      </w:hyperlink>
      <w:r w:rsidRPr="00C4465A">
        <w:rPr>
          <w:sz w:val="14"/>
        </w:rPr>
        <w:t>, right? You would get rid of a lot of labor and reduce the necessary labor people have to do to a relatively small share of the workweek</w:t>
      </w:r>
      <w:r w:rsidRPr="00871BE9">
        <w:rPr>
          <w:sz w:val="14"/>
        </w:rPr>
        <w:t>. I’m not rejecting that. But there are two other reasons I think automation isn’t as strong an answer as postwork socialists have made it out to be.</w:t>
      </w:r>
    </w:p>
    <w:p w14:paraId="3E793CB4" w14:textId="77777777" w:rsidR="00FD6F31" w:rsidRPr="00871BE9" w:rsidRDefault="00FD6F31" w:rsidP="00FD6F31">
      <w:pPr>
        <w:rPr>
          <w:u w:val="single"/>
        </w:rPr>
      </w:pPr>
      <w:r w:rsidRPr="00871BE9">
        <w:rPr>
          <w:sz w:val="14"/>
        </w:rPr>
        <w:lastRenderedPageBreak/>
        <w:t xml:space="preserve">First, you can’t automate automation. So, you first have to have a political process of </w:t>
      </w:r>
      <w:r w:rsidRPr="00C4465A">
        <w:rPr>
          <w:sz w:val="14"/>
        </w:rPr>
        <w:t xml:space="preserve">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C4465A">
        <w:rPr>
          <w:u w:val="single"/>
        </w:rPr>
        <w:t>Sometimes it’s assumed that any task can be automated, but there’s an infinite number of needs that can be satisfied. And machines can’t tell us where we should direct our efforts; at any given moment in ti</w:t>
      </w:r>
      <w:r w:rsidRPr="00871BE9">
        <w:rPr>
          <w:u w:val="single"/>
        </w:rPr>
        <w:t xml:space="preserve">me, we can’t automate everything. </w:t>
      </w:r>
      <w:r w:rsidRPr="00871BE9">
        <w:rPr>
          <w:sz w:val="14"/>
        </w:rPr>
        <w:t>That’s a political problem</w:t>
      </w:r>
      <w:r w:rsidRPr="00871BE9">
        <w:rPr>
          <w:u w:val="single"/>
        </w:rPr>
        <w:t>.</w:t>
      </w:r>
    </w:p>
    <w:p w14:paraId="4C1A97E3" w14:textId="77777777" w:rsidR="00FD6F31" w:rsidRPr="00871BE9" w:rsidRDefault="00FD6F31" w:rsidP="00FD6F31">
      <w:pPr>
        <w:rPr>
          <w:sz w:val="14"/>
        </w:rPr>
      </w:pPr>
      <w:r w:rsidRPr="00871BE9">
        <w:rPr>
          <w:u w:val="single"/>
        </w:rPr>
        <w:t xml:space="preserve">Second, there’s a way in which </w:t>
      </w:r>
      <w:r w:rsidRPr="00871BE9">
        <w:rPr>
          <w:highlight w:val="green"/>
          <w:u w:val="single"/>
        </w:rPr>
        <w:t>necessary labor will increase in a</w:t>
      </w:r>
      <w:r w:rsidRPr="00871BE9">
        <w:rPr>
          <w:u w:val="single"/>
        </w:rPr>
        <w:t xml:space="preserve"> future </w:t>
      </w:r>
      <w:r w:rsidRPr="00871BE9">
        <w:rPr>
          <w:highlight w:val="green"/>
          <w:u w:val="single"/>
        </w:rPr>
        <w:t>emancipated society, because</w:t>
      </w:r>
      <w:r w:rsidRPr="00871BE9">
        <w:rPr>
          <w:u w:val="single"/>
        </w:rPr>
        <w:t xml:space="preserve"> human </w:t>
      </w:r>
      <w:r w:rsidRPr="00871BE9">
        <w:rPr>
          <w:highlight w:val="green"/>
          <w:u w:val="single"/>
        </w:rPr>
        <w:t>needs will expand</w:t>
      </w:r>
      <w:r w:rsidRPr="00871BE9">
        <w:rPr>
          <w:u w:val="single"/>
        </w:rPr>
        <w:t>.</w:t>
      </w:r>
      <w:r w:rsidRPr="00871BE9">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3341B8C8" w14:textId="77777777" w:rsidR="00FD6F31" w:rsidRPr="00871BE9" w:rsidRDefault="00FD6F31" w:rsidP="00FD6F31">
      <w:pPr>
        <w:rPr>
          <w:sz w:val="14"/>
        </w:rPr>
      </w:pPr>
      <w:r w:rsidRPr="00871BE9">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7B5A97E9" w14:textId="77777777" w:rsidR="00FD6F31" w:rsidRPr="00871BE9" w:rsidRDefault="00FD6F31" w:rsidP="00FD6F31">
      <w:pPr>
        <w:rPr>
          <w:sz w:val="14"/>
        </w:rPr>
      </w:pPr>
      <w:r w:rsidRPr="00871BE9">
        <w:rPr>
          <w:sz w:val="14"/>
        </w:rPr>
        <w:t xml:space="preserve">J. C. Pan </w:t>
      </w:r>
    </w:p>
    <w:p w14:paraId="5D82BBE1" w14:textId="77777777" w:rsidR="00FD6F31" w:rsidRPr="00871BE9" w:rsidRDefault="00FD6F31" w:rsidP="00FD6F31">
      <w:pPr>
        <w:rPr>
          <w:sz w:val="14"/>
        </w:rPr>
      </w:pPr>
      <w:r w:rsidRPr="00871BE9">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7B6E98B3" w14:textId="77777777" w:rsidR="00FD6F31" w:rsidRPr="00871BE9" w:rsidRDefault="00FD6F31" w:rsidP="00FD6F31">
      <w:pPr>
        <w:rPr>
          <w:sz w:val="14"/>
        </w:rPr>
      </w:pPr>
      <w:r w:rsidRPr="00871BE9">
        <w:rPr>
          <w:sz w:val="14"/>
        </w:rPr>
        <w:t xml:space="preserve">Alex Gourevitch </w:t>
      </w:r>
    </w:p>
    <w:p w14:paraId="5CE515CB" w14:textId="77777777" w:rsidR="00FD6F31" w:rsidRPr="00871BE9" w:rsidRDefault="00FD6F31" w:rsidP="00FD6F31">
      <w:pPr>
        <w:rPr>
          <w:sz w:val="14"/>
        </w:rPr>
      </w:pPr>
      <w:r w:rsidRPr="00871BE9">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871BE9">
        <w:rPr>
          <w:highlight w:val="green"/>
          <w:u w:val="single"/>
        </w:rPr>
        <w:t>the idea that because work is necessary, it must be unfree</w:t>
      </w:r>
      <w:r w:rsidRPr="00871BE9">
        <w:rPr>
          <w:u w:val="single"/>
        </w:rPr>
        <w:t>.</w:t>
      </w:r>
    </w:p>
    <w:p w14:paraId="5B81F5DE" w14:textId="77777777" w:rsidR="00FD6F31" w:rsidRPr="00871BE9" w:rsidRDefault="00FD6F31" w:rsidP="00FD6F31">
      <w:pPr>
        <w:rPr>
          <w:sz w:val="14"/>
        </w:rPr>
      </w:pPr>
      <w:r w:rsidRPr="00871BE9">
        <w:rPr>
          <w:u w:val="single"/>
        </w:rPr>
        <w:t xml:space="preserve">And I realized </w:t>
      </w:r>
      <w:r w:rsidRPr="00871BE9">
        <w:rPr>
          <w:b/>
          <w:bCs/>
          <w:highlight w:val="green"/>
          <w:u w:val="single"/>
        </w:rPr>
        <w:t>that’s just not true</w:t>
      </w:r>
      <w:r w:rsidRPr="00871BE9">
        <w:rPr>
          <w:u w:val="single"/>
        </w:rPr>
        <w:t xml:space="preserve">. Just because something’s necessary does not make it unfree; what’s necessary is also indeterminate. </w:t>
      </w:r>
      <w:r w:rsidRPr="00871BE9">
        <w:rPr>
          <w:highlight w:val="green"/>
          <w:u w:val="single"/>
        </w:rPr>
        <w:t>Some work has to be done, but which work</w:t>
      </w:r>
      <w:r w:rsidRPr="00871BE9">
        <w:rPr>
          <w:u w:val="single"/>
        </w:rPr>
        <w:t xml:space="preserve"> and </w:t>
      </w:r>
      <w:r w:rsidRPr="00871BE9">
        <w:rPr>
          <w:highlight w:val="green"/>
          <w:u w:val="single"/>
        </w:rPr>
        <w:t>under which conditions and by whom is not determined</w:t>
      </w:r>
      <w:r w:rsidRPr="00871BE9">
        <w:rPr>
          <w:u w:val="single"/>
        </w:rPr>
        <w:t>.</w:t>
      </w:r>
      <w:r w:rsidRPr="00871BE9">
        <w:rPr>
          <w:sz w:val="14"/>
        </w:rPr>
        <w:t xml:space="preserve"> That’s why we have history; we have modes of production, we have different work relations, because that isn’t given to us.</w:t>
      </w:r>
    </w:p>
    <w:p w14:paraId="2486E004" w14:textId="77777777" w:rsidR="00FD6F31" w:rsidRPr="00482ABE" w:rsidRDefault="00FD6F31" w:rsidP="00FD6F31">
      <w:pPr>
        <w:pStyle w:val="Heading4"/>
        <w:rPr>
          <w:rFonts w:asciiTheme="majorHAnsi" w:hAnsiTheme="majorHAnsi" w:cstheme="majorHAnsi"/>
        </w:rPr>
      </w:pPr>
      <w:r w:rsidRPr="00482ABE">
        <w:rPr>
          <w:rFonts w:asciiTheme="majorHAnsi" w:hAnsiTheme="majorHAnsi" w:cstheme="majorHAnsi"/>
        </w:rPr>
        <w:t xml:space="preserve">Labor is the </w:t>
      </w:r>
      <w:r w:rsidRPr="00482ABE">
        <w:rPr>
          <w:rFonts w:asciiTheme="majorHAnsi" w:hAnsiTheme="majorHAnsi" w:cstheme="majorHAnsi"/>
          <w:u w:val="single"/>
        </w:rPr>
        <w:t>root cause</w:t>
      </w:r>
      <w:r w:rsidRPr="00482ABE">
        <w:rPr>
          <w:rFonts w:asciiTheme="majorHAnsi" w:hAnsiTheme="majorHAnsi" w:cstheme="majorHAnsi"/>
        </w:rPr>
        <w:t xml:space="preserve"> of social ails. Only reforming worker power can stop economic capture. </w:t>
      </w:r>
    </w:p>
    <w:p w14:paraId="654CC19B" w14:textId="77777777" w:rsidR="00FD6F31" w:rsidRPr="00482ABE" w:rsidRDefault="00FD6F31" w:rsidP="00FD6F31">
      <w:pPr>
        <w:rPr>
          <w:rFonts w:asciiTheme="majorHAnsi" w:hAnsiTheme="majorHAnsi" w:cstheme="majorHAnsi"/>
        </w:rPr>
      </w:pPr>
      <w:r w:rsidRPr="00482ABE">
        <w:rPr>
          <w:rStyle w:val="Style13ptBold"/>
          <w:rFonts w:asciiTheme="majorHAnsi" w:hAnsiTheme="majorHAnsi" w:cstheme="majorHAnsi"/>
        </w:rPr>
        <w:t>Cappo 25</w:t>
      </w:r>
      <w:r w:rsidRPr="00482ABE">
        <w:rPr>
          <w:rFonts w:asciiTheme="majorHAnsi" w:hAnsiTheme="majorHAnsi" w:cstheme="majorHAnsi"/>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4CAC5470" w14:textId="77777777" w:rsidR="00FD6F31" w:rsidRPr="00482ABE" w:rsidRDefault="00FD6F31" w:rsidP="00FD6F31">
      <w:pPr>
        <w:rPr>
          <w:rFonts w:asciiTheme="majorHAnsi" w:hAnsiTheme="majorHAnsi" w:cstheme="majorHAnsi"/>
          <w:sz w:val="16"/>
        </w:rPr>
      </w:pPr>
      <w:r w:rsidRPr="00482ABE">
        <w:rPr>
          <w:rStyle w:val="StyleUnderline"/>
          <w:rFonts w:asciiTheme="majorHAnsi" w:hAnsiTheme="majorHAnsi" w:cstheme="majorHAnsi"/>
          <w:highlight w:val="cyan"/>
        </w:rPr>
        <w:t>In recent deca</w:t>
      </w:r>
      <w:r w:rsidRPr="00482ABE">
        <w:rPr>
          <w:rStyle w:val="StyleUnderline"/>
          <w:rFonts w:asciiTheme="majorHAnsi" w:hAnsiTheme="majorHAnsi" w:cstheme="majorHAnsi"/>
        </w:rPr>
        <w:t>des</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politicians</w:t>
      </w:r>
      <w:r w:rsidRPr="00482ABE">
        <w:rPr>
          <w:rFonts w:asciiTheme="majorHAnsi" w:hAnsiTheme="majorHAnsi" w:cstheme="majorHAnsi"/>
          <w:sz w:val="16"/>
        </w:rPr>
        <w:t xml:space="preserve"> have </w:t>
      </w:r>
      <w:r w:rsidRPr="00482ABE">
        <w:rPr>
          <w:rStyle w:val="Emphasis"/>
          <w:rFonts w:asciiTheme="majorHAnsi" w:hAnsiTheme="majorHAnsi" w:cstheme="majorHAnsi"/>
          <w:highlight w:val="cyan"/>
        </w:rPr>
        <w:t>overlooked</w:t>
      </w:r>
      <w:r w:rsidRPr="00482ABE">
        <w:rPr>
          <w:rFonts w:asciiTheme="majorHAnsi" w:hAnsiTheme="majorHAnsi" w:cstheme="majorHAnsi"/>
          <w:sz w:val="16"/>
        </w:rPr>
        <w:t xml:space="preserve"> the potential of </w:t>
      </w:r>
      <w:r w:rsidRPr="00482ABE">
        <w:rPr>
          <w:rStyle w:val="Emphasis"/>
          <w:rFonts w:asciiTheme="majorHAnsi" w:hAnsiTheme="majorHAnsi" w:cstheme="majorHAnsi"/>
          <w:highlight w:val="cyan"/>
        </w:rPr>
        <w:t>working-class power</w:t>
      </w:r>
      <w:r w:rsidRPr="00482ABE">
        <w:rPr>
          <w:rFonts w:asciiTheme="majorHAnsi" w:hAnsiTheme="majorHAnsi" w:cstheme="majorHAnsi"/>
          <w:sz w:val="16"/>
        </w:rPr>
        <w:t xml:space="preserve">, tending </w:t>
      </w:r>
      <w:r w:rsidRPr="00482ABE">
        <w:rPr>
          <w:rStyle w:val="StyleUnderline"/>
          <w:rFonts w:asciiTheme="majorHAnsi" w:hAnsiTheme="majorHAnsi" w:cstheme="majorHAnsi"/>
        </w:rPr>
        <w:t>instead</w:t>
      </w:r>
      <w:r w:rsidRPr="00482ABE">
        <w:rPr>
          <w:rFonts w:asciiTheme="majorHAnsi" w:hAnsiTheme="majorHAnsi" w:cstheme="majorHAnsi"/>
          <w:sz w:val="16"/>
        </w:rPr>
        <w:t xml:space="preserve"> to </w:t>
      </w:r>
      <w:r w:rsidRPr="00482ABE">
        <w:rPr>
          <w:rStyle w:val="StyleUnderline"/>
          <w:rFonts w:asciiTheme="majorHAnsi" w:hAnsiTheme="majorHAnsi" w:cstheme="majorHAnsi"/>
        </w:rPr>
        <w:t>take cues from the wealthy donors</w:t>
      </w:r>
      <w:r w:rsidRPr="00482ABE">
        <w:rPr>
          <w:rFonts w:asciiTheme="majorHAnsi" w:hAnsiTheme="majorHAnsi" w:cstheme="majorHAnsi"/>
          <w:sz w:val="16"/>
        </w:rPr>
        <w:t xml:space="preserve"> that finance their campaigns. </w:t>
      </w:r>
      <w:r w:rsidRPr="00482ABE">
        <w:rPr>
          <w:rStyle w:val="StyleUnderline"/>
          <w:rFonts w:asciiTheme="majorHAnsi" w:hAnsiTheme="majorHAnsi" w:cstheme="majorHAnsi"/>
        </w:rPr>
        <w:t>No servant</w:t>
      </w:r>
      <w:r w:rsidRPr="00482ABE">
        <w:rPr>
          <w:rFonts w:asciiTheme="majorHAnsi" w:hAnsiTheme="majorHAnsi" w:cstheme="majorHAnsi"/>
          <w:sz w:val="16"/>
        </w:rPr>
        <w:t xml:space="preserve">, public or otherwise, </w:t>
      </w:r>
      <w:r w:rsidRPr="00482ABE">
        <w:rPr>
          <w:rStyle w:val="StyleUnderline"/>
          <w:rFonts w:asciiTheme="majorHAnsi" w:hAnsiTheme="majorHAnsi" w:cstheme="majorHAnsi"/>
        </w:rPr>
        <w:t>can serve two</w:t>
      </w:r>
      <w:r w:rsidRPr="00482ABE">
        <w:rPr>
          <w:rFonts w:asciiTheme="majorHAnsi" w:hAnsiTheme="majorHAnsi" w:cstheme="majorHAnsi"/>
          <w:sz w:val="16"/>
        </w:rPr>
        <w:t xml:space="preserve"> </w:t>
      </w:r>
      <w:r w:rsidRPr="00482ABE">
        <w:rPr>
          <w:rStyle w:val="StyleUnderline"/>
          <w:rFonts w:asciiTheme="majorHAnsi" w:hAnsiTheme="majorHAnsi" w:cstheme="majorHAnsi"/>
        </w:rPr>
        <w:t>masters</w:t>
      </w:r>
      <w:r w:rsidRPr="00482ABE">
        <w:rPr>
          <w:rFonts w:asciiTheme="majorHAnsi" w:hAnsiTheme="majorHAnsi" w:cstheme="majorHAnsi"/>
          <w:sz w:val="16"/>
        </w:rPr>
        <w:t xml:space="preserve">, and the </w:t>
      </w:r>
      <w:r w:rsidRPr="00482ABE">
        <w:rPr>
          <w:rStyle w:val="Emphasis"/>
          <w:rFonts w:asciiTheme="majorHAnsi" w:hAnsiTheme="majorHAnsi" w:cstheme="majorHAnsi"/>
          <w:highlight w:val="cyan"/>
        </w:rPr>
        <w:t>gradual capture of</w:t>
      </w:r>
      <w:r w:rsidRPr="00482ABE">
        <w:rPr>
          <w:rStyle w:val="Emphasis"/>
          <w:rFonts w:asciiTheme="majorHAnsi" w:hAnsiTheme="majorHAnsi" w:cstheme="majorHAnsi"/>
        </w:rPr>
        <w:t xml:space="preserve"> the </w:t>
      </w:r>
      <w:r w:rsidRPr="00482ABE">
        <w:rPr>
          <w:rStyle w:val="Emphasis"/>
          <w:rFonts w:asciiTheme="majorHAnsi" w:hAnsiTheme="majorHAnsi" w:cstheme="majorHAnsi"/>
          <w:highlight w:val="cyan"/>
        </w:rPr>
        <w:t>political class</w:t>
      </w:r>
      <w:r w:rsidRPr="00482ABE">
        <w:rPr>
          <w:rFonts w:asciiTheme="majorHAnsi" w:hAnsiTheme="majorHAnsi" w:cstheme="majorHAnsi"/>
          <w:sz w:val="16"/>
        </w:rPr>
        <w:t xml:space="preserve"> by the robber barons at the heights of the economy has </w:t>
      </w:r>
      <w:r w:rsidRPr="00482ABE">
        <w:rPr>
          <w:rStyle w:val="StyleUnderline"/>
          <w:rFonts w:asciiTheme="majorHAnsi" w:hAnsiTheme="majorHAnsi" w:cstheme="majorHAnsi"/>
          <w:highlight w:val="cyan"/>
        </w:rPr>
        <w:t>led to predictable results</w:t>
      </w:r>
      <w:r w:rsidRPr="00482ABE">
        <w:rPr>
          <w:rFonts w:asciiTheme="majorHAnsi" w:hAnsiTheme="majorHAnsi" w:cstheme="majorHAnsi"/>
          <w:sz w:val="16"/>
        </w:rPr>
        <w:t xml:space="preserve">. On the whole, </w:t>
      </w:r>
      <w:r w:rsidRPr="00482ABE">
        <w:rPr>
          <w:rStyle w:val="StyleUnderline"/>
          <w:rFonts w:asciiTheme="majorHAnsi" w:hAnsiTheme="majorHAnsi" w:cstheme="majorHAnsi"/>
        </w:rPr>
        <w:t>workers</w:t>
      </w:r>
      <w:r w:rsidRPr="00482ABE">
        <w:rPr>
          <w:rFonts w:asciiTheme="majorHAnsi" w:hAnsiTheme="majorHAnsi" w:cstheme="majorHAnsi"/>
          <w:sz w:val="16"/>
        </w:rPr>
        <w:t xml:space="preserve"> are </w:t>
      </w:r>
      <w:r w:rsidRPr="00482ABE">
        <w:rPr>
          <w:rStyle w:val="StyleUnderline"/>
          <w:rFonts w:asciiTheme="majorHAnsi" w:hAnsiTheme="majorHAnsi" w:cstheme="majorHAnsi"/>
        </w:rPr>
        <w:t>find</w:t>
      </w:r>
      <w:r w:rsidRPr="00482ABE">
        <w:rPr>
          <w:rFonts w:asciiTheme="majorHAnsi" w:hAnsiTheme="majorHAnsi" w:cstheme="majorHAnsi"/>
          <w:sz w:val="16"/>
        </w:rPr>
        <w:t xml:space="preserve">ing fewer and </w:t>
      </w:r>
      <w:r w:rsidRPr="00482ABE">
        <w:rPr>
          <w:rStyle w:val="StyleUnderline"/>
          <w:rFonts w:asciiTheme="majorHAnsi" w:hAnsiTheme="majorHAnsi" w:cstheme="majorHAnsi"/>
        </w:rPr>
        <w:t>fewer reaso</w:t>
      </w:r>
      <w:r w:rsidRPr="00482ABE">
        <w:rPr>
          <w:rFonts w:asciiTheme="majorHAnsi" w:hAnsiTheme="majorHAnsi" w:cstheme="majorHAnsi"/>
          <w:sz w:val="16"/>
        </w:rPr>
        <w:t xml:space="preserve">ns to participate in the US electoral system, </w:t>
      </w:r>
      <w:r w:rsidRPr="00482ABE">
        <w:rPr>
          <w:rStyle w:val="StyleUnderline"/>
          <w:rFonts w:asciiTheme="majorHAnsi" w:hAnsiTheme="majorHAnsi" w:cstheme="majorHAnsi"/>
        </w:rPr>
        <w:t>and whatever new energy</w:t>
      </w:r>
      <w:r w:rsidRPr="00482ABE">
        <w:rPr>
          <w:rFonts w:asciiTheme="majorHAnsi" w:hAnsiTheme="majorHAnsi" w:cstheme="majorHAnsi"/>
          <w:sz w:val="16"/>
        </w:rPr>
        <w:t xml:space="preserve"> there is among this group </w:t>
      </w:r>
      <w:r w:rsidRPr="00482ABE">
        <w:rPr>
          <w:rStyle w:val="StyleUnderline"/>
          <w:rFonts w:asciiTheme="majorHAnsi" w:hAnsiTheme="majorHAnsi" w:cstheme="majorHAnsi"/>
        </w:rPr>
        <w:t>can</w:t>
      </w:r>
      <w:r w:rsidRPr="00482ABE">
        <w:rPr>
          <w:rFonts w:asciiTheme="majorHAnsi" w:hAnsiTheme="majorHAnsi" w:cstheme="majorHAnsi"/>
          <w:sz w:val="16"/>
        </w:rPr>
        <w:t xml:space="preserve"> </w:t>
      </w:r>
      <w:r w:rsidRPr="00482ABE">
        <w:rPr>
          <w:rStyle w:val="StyleUnderline"/>
          <w:rFonts w:asciiTheme="majorHAnsi" w:hAnsiTheme="majorHAnsi" w:cstheme="majorHAnsi"/>
        </w:rPr>
        <w:t>be found mostly on the Right</w:t>
      </w:r>
      <w:r w:rsidRPr="00482ABE">
        <w:rPr>
          <w:rFonts w:asciiTheme="majorHAnsi" w:hAnsiTheme="majorHAnsi" w:cstheme="majorHAnsi"/>
          <w:sz w:val="16"/>
        </w:rPr>
        <w:t xml:space="preserve">, on account of </w:t>
      </w:r>
      <w:r w:rsidRPr="00482ABE">
        <w:rPr>
          <w:rStyle w:val="StyleUnderline"/>
          <w:rFonts w:asciiTheme="majorHAnsi" w:hAnsiTheme="majorHAnsi" w:cstheme="majorHAnsi"/>
        </w:rPr>
        <w:t>Trump’s promises</w:t>
      </w:r>
      <w:r w:rsidRPr="00482ABE">
        <w:rPr>
          <w:rFonts w:asciiTheme="majorHAnsi" w:hAnsiTheme="majorHAnsi" w:cstheme="majorHAnsi"/>
          <w:sz w:val="16"/>
        </w:rPr>
        <w:t xml:space="preserve"> </w:t>
      </w:r>
      <w:r w:rsidRPr="00482ABE">
        <w:rPr>
          <w:rStyle w:val="StyleUnderline"/>
          <w:rFonts w:asciiTheme="majorHAnsi" w:hAnsiTheme="majorHAnsi" w:cstheme="majorHAnsi"/>
        </w:rPr>
        <w:t>to break</w:t>
      </w:r>
      <w:r w:rsidRPr="00482ABE">
        <w:rPr>
          <w:rFonts w:asciiTheme="majorHAnsi" w:hAnsiTheme="majorHAnsi" w:cstheme="majorHAnsi"/>
          <w:sz w:val="16"/>
        </w:rPr>
        <w:t xml:space="preserve"> the </w:t>
      </w:r>
      <w:r w:rsidRPr="00482ABE">
        <w:rPr>
          <w:rStyle w:val="StyleUnderline"/>
          <w:rFonts w:asciiTheme="majorHAnsi" w:hAnsiTheme="majorHAnsi" w:cstheme="majorHAnsi"/>
        </w:rPr>
        <w:t>system</w:t>
      </w:r>
      <w:r w:rsidRPr="00482ABE">
        <w:rPr>
          <w:rFonts w:asciiTheme="majorHAnsi" w:hAnsiTheme="majorHAnsi" w:cstheme="majorHAnsi"/>
          <w:sz w:val="16"/>
        </w:rPr>
        <w:t xml:space="preserve"> responsible </w:t>
      </w:r>
      <w:r w:rsidRPr="00482ABE">
        <w:rPr>
          <w:rStyle w:val="StyleUnderline"/>
          <w:rFonts w:asciiTheme="majorHAnsi" w:hAnsiTheme="majorHAnsi" w:cstheme="majorHAnsi"/>
        </w:rPr>
        <w:t>for</w:t>
      </w:r>
      <w:r w:rsidRPr="00482ABE">
        <w:rPr>
          <w:rFonts w:asciiTheme="majorHAnsi" w:hAnsiTheme="majorHAnsi" w:cstheme="majorHAnsi"/>
          <w:sz w:val="16"/>
        </w:rPr>
        <w:t xml:space="preserve"> their </w:t>
      </w:r>
      <w:r w:rsidRPr="00482ABE">
        <w:rPr>
          <w:rStyle w:val="StyleUnderline"/>
          <w:rFonts w:asciiTheme="majorHAnsi" w:hAnsiTheme="majorHAnsi" w:cstheme="majorHAnsi"/>
        </w:rPr>
        <w:t>discontent and alienation</w:t>
      </w:r>
      <w:r w:rsidRPr="00482ABE">
        <w:rPr>
          <w:rFonts w:asciiTheme="majorHAnsi" w:hAnsiTheme="majorHAnsi" w:cstheme="majorHAnsi"/>
          <w:sz w:val="16"/>
        </w:rPr>
        <w:t>.</w:t>
      </w:r>
    </w:p>
    <w:p w14:paraId="0A303391" w14:textId="77777777" w:rsidR="00FD6F31" w:rsidRPr="00482ABE" w:rsidRDefault="00FD6F31" w:rsidP="00FD6F31">
      <w:pPr>
        <w:rPr>
          <w:rFonts w:asciiTheme="majorHAnsi" w:hAnsiTheme="majorHAnsi" w:cstheme="majorHAnsi"/>
          <w:sz w:val="16"/>
        </w:rPr>
      </w:pPr>
      <w:r w:rsidRPr="00482ABE">
        <w:rPr>
          <w:rFonts w:asciiTheme="majorHAnsi" w:hAnsiTheme="majorHAnsi" w:cstheme="majorHAnsi"/>
          <w:sz w:val="16"/>
        </w:rPr>
        <w:t xml:space="preserve">Since 2016, </w:t>
      </w:r>
      <w:r w:rsidRPr="00482ABE">
        <w:rPr>
          <w:rStyle w:val="StyleUnderline"/>
          <w:rFonts w:asciiTheme="majorHAnsi" w:hAnsiTheme="majorHAnsi" w:cstheme="majorHAnsi"/>
          <w:highlight w:val="cyan"/>
        </w:rPr>
        <w:t>both parties</w:t>
      </w:r>
      <w:r w:rsidRPr="00482ABE">
        <w:rPr>
          <w:rFonts w:asciiTheme="majorHAnsi" w:hAnsiTheme="majorHAnsi" w:cstheme="majorHAnsi"/>
          <w:sz w:val="16"/>
        </w:rPr>
        <w:t xml:space="preserve"> have </w:t>
      </w:r>
      <w:r w:rsidRPr="00482ABE">
        <w:rPr>
          <w:rStyle w:val="StyleUnderline"/>
          <w:rFonts w:asciiTheme="majorHAnsi" w:hAnsiTheme="majorHAnsi" w:cstheme="majorHAnsi"/>
          <w:highlight w:val="cyan"/>
        </w:rPr>
        <w:t>made promises</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to restore</w:t>
      </w:r>
      <w:r w:rsidRPr="00482ABE">
        <w:rPr>
          <w:rFonts w:asciiTheme="majorHAnsi" w:hAnsiTheme="majorHAnsi" w:cstheme="majorHAnsi"/>
          <w:sz w:val="16"/>
        </w:rPr>
        <w:t xml:space="preserve"> the </w:t>
      </w:r>
      <w:r w:rsidRPr="00482ABE">
        <w:rPr>
          <w:rStyle w:val="StyleUnderline"/>
          <w:rFonts w:asciiTheme="majorHAnsi" w:hAnsiTheme="majorHAnsi" w:cstheme="majorHAnsi"/>
          <w:highlight w:val="cyan"/>
        </w:rPr>
        <w:t>wealth of</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working people</w:t>
      </w:r>
      <w:r w:rsidRPr="00482ABE">
        <w:rPr>
          <w:rFonts w:asciiTheme="majorHAnsi" w:hAnsiTheme="majorHAnsi" w:cstheme="majorHAnsi"/>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76370436" w14:textId="77777777" w:rsidR="00FD6F31" w:rsidRPr="00482ABE" w:rsidRDefault="00FD6F31" w:rsidP="00FD6F31">
      <w:pPr>
        <w:rPr>
          <w:rFonts w:asciiTheme="majorHAnsi" w:hAnsiTheme="majorHAnsi" w:cstheme="majorHAnsi"/>
          <w:sz w:val="16"/>
        </w:rPr>
      </w:pPr>
      <w:r w:rsidRPr="00482ABE">
        <w:rPr>
          <w:rFonts w:asciiTheme="majorHAnsi" w:hAnsiTheme="majorHAnsi" w:cstheme="majorHAnsi"/>
          <w:sz w:val="16"/>
        </w:rPr>
        <w:lastRenderedPageBreak/>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482ABE">
        <w:rPr>
          <w:rStyle w:val="StyleUnderline"/>
          <w:rFonts w:asciiTheme="majorHAnsi" w:hAnsiTheme="majorHAnsi" w:cstheme="majorHAnsi"/>
          <w:highlight w:val="cyan"/>
        </w:rPr>
        <w:t>For American</w:t>
      </w:r>
      <w:r w:rsidRPr="00482ABE">
        <w:rPr>
          <w:rFonts w:asciiTheme="majorHAnsi" w:hAnsiTheme="majorHAnsi" w:cstheme="majorHAnsi"/>
          <w:sz w:val="16"/>
        </w:rPr>
        <w:t xml:space="preserve"> goods </w:t>
      </w:r>
      <w:r w:rsidRPr="00482ABE">
        <w:rPr>
          <w:rStyle w:val="StyleUnderline"/>
          <w:rFonts w:asciiTheme="majorHAnsi" w:hAnsiTheme="majorHAnsi" w:cstheme="majorHAnsi"/>
          <w:highlight w:val="cyan"/>
        </w:rPr>
        <w:t>to be competitive</w:t>
      </w:r>
      <w:r w:rsidRPr="00482ABE">
        <w:rPr>
          <w:rFonts w:asciiTheme="majorHAnsi" w:hAnsiTheme="majorHAnsi" w:cstheme="majorHAnsi"/>
          <w:sz w:val="16"/>
        </w:rPr>
        <w:t xml:space="preserve"> in global or domestic markets, </w:t>
      </w:r>
      <w:r w:rsidRPr="00482ABE">
        <w:rPr>
          <w:rStyle w:val="StyleUnderline"/>
          <w:rFonts w:asciiTheme="majorHAnsi" w:hAnsiTheme="majorHAnsi" w:cstheme="majorHAnsi"/>
        </w:rPr>
        <w:t xml:space="preserve">either </w:t>
      </w:r>
      <w:r w:rsidRPr="00482ABE">
        <w:rPr>
          <w:rStyle w:val="StyleUnderline"/>
          <w:rFonts w:asciiTheme="majorHAnsi" w:hAnsiTheme="majorHAnsi" w:cstheme="majorHAnsi"/>
          <w:highlight w:val="cyan"/>
        </w:rPr>
        <w:t>wages or employment would have to fall</w:t>
      </w:r>
      <w:r w:rsidRPr="00482ABE">
        <w:rPr>
          <w:rFonts w:asciiTheme="majorHAnsi" w:hAnsiTheme="majorHAnsi" w:cstheme="majorHAnsi"/>
          <w:sz w:val="16"/>
          <w:highlight w:val="cyan"/>
        </w:rPr>
        <w:t xml:space="preserve"> </w:t>
      </w:r>
      <w:r w:rsidRPr="00482ABE">
        <w:rPr>
          <w:rFonts w:asciiTheme="majorHAnsi" w:hAnsiTheme="majorHAnsi" w:cstheme="majorHAnsi"/>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7A970D9" w14:textId="77777777" w:rsidR="00FD6F31" w:rsidRPr="00482ABE" w:rsidRDefault="00FD6F31" w:rsidP="00FD6F31">
      <w:pPr>
        <w:rPr>
          <w:rFonts w:asciiTheme="majorHAnsi" w:hAnsiTheme="majorHAnsi" w:cstheme="majorHAnsi"/>
          <w:sz w:val="14"/>
        </w:rPr>
      </w:pPr>
      <w:r w:rsidRPr="00482ABE">
        <w:rPr>
          <w:rStyle w:val="StyleUnderline"/>
          <w:rFonts w:asciiTheme="majorHAnsi" w:hAnsiTheme="majorHAnsi" w:cstheme="majorHAnsi"/>
          <w:highlight w:val="cyan"/>
        </w:rPr>
        <w:t xml:space="preserve">The </w:t>
      </w:r>
      <w:r w:rsidRPr="00482ABE">
        <w:rPr>
          <w:rStyle w:val="Emphasis"/>
          <w:rFonts w:asciiTheme="majorHAnsi" w:hAnsiTheme="majorHAnsi" w:cstheme="majorHAnsi"/>
          <w:highlight w:val="cyan"/>
        </w:rPr>
        <w:t>unfair and unsatisfactory</w:t>
      </w:r>
      <w:r w:rsidRPr="00482ABE">
        <w:rPr>
          <w:rStyle w:val="StyleUnderline"/>
          <w:rFonts w:asciiTheme="majorHAnsi" w:hAnsiTheme="majorHAnsi" w:cstheme="majorHAnsi"/>
          <w:highlight w:val="cyan"/>
        </w:rPr>
        <w:t xml:space="preserve"> distribution of labor</w:t>
      </w:r>
      <w:r w:rsidRPr="00482ABE">
        <w:rPr>
          <w:rFonts w:asciiTheme="majorHAnsi" w:hAnsiTheme="majorHAnsi" w:cstheme="majorHAnsi"/>
          <w:sz w:val="14"/>
        </w:rPr>
        <w:t xml:space="preserve"> and income </w:t>
      </w:r>
      <w:r w:rsidRPr="00482ABE">
        <w:rPr>
          <w:rStyle w:val="StyleUnderline"/>
          <w:rFonts w:asciiTheme="majorHAnsi" w:hAnsiTheme="majorHAnsi" w:cstheme="majorHAnsi"/>
          <w:highlight w:val="cyan"/>
        </w:rPr>
        <w:t>is at the</w:t>
      </w:r>
      <w:r w:rsidRPr="00482ABE">
        <w:rPr>
          <w:rFonts w:asciiTheme="majorHAnsi" w:hAnsiTheme="majorHAnsi" w:cstheme="majorHAnsi"/>
          <w:sz w:val="14"/>
          <w:highlight w:val="cyan"/>
        </w:rPr>
        <w:t xml:space="preserve"> </w:t>
      </w:r>
      <w:r w:rsidRPr="00482ABE">
        <w:rPr>
          <w:rStyle w:val="Emphasis"/>
          <w:rFonts w:asciiTheme="majorHAnsi" w:hAnsiTheme="majorHAnsi" w:cstheme="majorHAnsi"/>
          <w:highlight w:val="cyan"/>
        </w:rPr>
        <w:t>root</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of</w:t>
      </w:r>
      <w:r w:rsidRPr="00482ABE">
        <w:rPr>
          <w:rFonts w:asciiTheme="majorHAnsi" w:hAnsiTheme="majorHAnsi" w:cstheme="majorHAnsi"/>
          <w:sz w:val="14"/>
        </w:rPr>
        <w:t xml:space="preserve"> much of what </w:t>
      </w:r>
      <w:r w:rsidRPr="00482ABE">
        <w:rPr>
          <w:rStyle w:val="StyleUnderline"/>
          <w:rFonts w:asciiTheme="majorHAnsi" w:hAnsiTheme="majorHAnsi" w:cstheme="majorHAnsi"/>
          <w:highlight w:val="cyan"/>
        </w:rPr>
        <w:t>ails</w:t>
      </w:r>
      <w:r w:rsidRPr="00482ABE">
        <w:rPr>
          <w:rStyle w:val="StyleUnderline"/>
          <w:rFonts w:asciiTheme="majorHAnsi" w:hAnsiTheme="majorHAnsi" w:cstheme="majorHAnsi"/>
        </w:rPr>
        <w:t xml:space="preserve"> the United States today</w:t>
      </w:r>
      <w:r w:rsidRPr="00482ABE">
        <w:rPr>
          <w:rFonts w:asciiTheme="majorHAnsi" w:hAnsiTheme="majorHAnsi" w:cstheme="majorHAnsi"/>
          <w:sz w:val="14"/>
        </w:rPr>
        <w:t xml:space="preserve">. By the same token, </w:t>
      </w:r>
      <w:r w:rsidRPr="00482ABE">
        <w:rPr>
          <w:rStyle w:val="StyleUnderline"/>
          <w:rFonts w:asciiTheme="majorHAnsi" w:hAnsiTheme="majorHAnsi" w:cstheme="majorHAnsi"/>
          <w:highlight w:val="cyan"/>
        </w:rPr>
        <w:t>restoring</w:t>
      </w:r>
      <w:r w:rsidRPr="00482ABE">
        <w:rPr>
          <w:rFonts w:asciiTheme="majorHAnsi" w:hAnsiTheme="majorHAnsi" w:cstheme="majorHAnsi"/>
          <w:sz w:val="14"/>
        </w:rPr>
        <w:t xml:space="preserve"> the </w:t>
      </w:r>
      <w:r w:rsidRPr="00482ABE">
        <w:rPr>
          <w:rStyle w:val="StyleUnderline"/>
          <w:rFonts w:asciiTheme="majorHAnsi" w:hAnsiTheme="majorHAnsi" w:cstheme="majorHAnsi"/>
          <w:highlight w:val="cyan"/>
        </w:rPr>
        <w:t>power</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and security</w:t>
      </w:r>
      <w:r w:rsidRPr="00482ABE">
        <w:rPr>
          <w:rStyle w:val="StyleUnderline"/>
          <w:rFonts w:asciiTheme="majorHAnsi" w:hAnsiTheme="majorHAnsi" w:cstheme="majorHAnsi"/>
        </w:rPr>
        <w:t xml:space="preserve"> of working people</w:t>
      </w:r>
      <w:r w:rsidRPr="00482ABE">
        <w:rPr>
          <w:rFonts w:asciiTheme="majorHAnsi" w:hAnsiTheme="majorHAnsi" w:cstheme="majorHAnsi"/>
          <w:sz w:val="14"/>
        </w:rPr>
        <w:t xml:space="preserve"> </w:t>
      </w:r>
      <w:r w:rsidRPr="00482ABE">
        <w:rPr>
          <w:rStyle w:val="Emphasis"/>
          <w:rFonts w:asciiTheme="majorHAnsi" w:hAnsiTheme="majorHAnsi" w:cstheme="majorHAnsi"/>
          <w:highlight w:val="cyan"/>
        </w:rPr>
        <w:t>could be a skeleton</w:t>
      </w:r>
      <w:r w:rsidRPr="00482ABE">
        <w:rPr>
          <w:rFonts w:asciiTheme="majorHAnsi" w:hAnsiTheme="majorHAnsi" w:cstheme="majorHAnsi"/>
          <w:sz w:val="14"/>
          <w:highlight w:val="cyan"/>
        </w:rPr>
        <w:t xml:space="preserve"> </w:t>
      </w:r>
      <w:r w:rsidRPr="00482ABE">
        <w:rPr>
          <w:rStyle w:val="Emphasis"/>
          <w:rFonts w:asciiTheme="majorHAnsi" w:hAnsiTheme="majorHAnsi" w:cstheme="majorHAnsi"/>
          <w:highlight w:val="cyan"/>
        </w:rPr>
        <w:t>key</w:t>
      </w:r>
      <w:r w:rsidRPr="00482ABE">
        <w:rPr>
          <w:rFonts w:asciiTheme="majorHAnsi" w:hAnsiTheme="majorHAnsi" w:cstheme="majorHAnsi"/>
          <w:sz w:val="14"/>
        </w:rPr>
        <w:t xml:space="preserve"> </w:t>
      </w:r>
      <w:r w:rsidRPr="00482ABE">
        <w:rPr>
          <w:rStyle w:val="StyleUnderline"/>
          <w:rFonts w:asciiTheme="majorHAnsi" w:hAnsiTheme="majorHAnsi" w:cstheme="majorHAnsi"/>
          <w:highlight w:val="cyan"/>
        </w:rPr>
        <w:t>to curing</w:t>
      </w:r>
      <w:r w:rsidRPr="00482ABE">
        <w:rPr>
          <w:rFonts w:asciiTheme="majorHAnsi" w:hAnsiTheme="majorHAnsi" w:cstheme="majorHAnsi"/>
          <w:sz w:val="14"/>
        </w:rPr>
        <w:t xml:space="preserve"> the myriad </w:t>
      </w:r>
      <w:r w:rsidRPr="00482ABE">
        <w:rPr>
          <w:rStyle w:val="StyleUnderline"/>
          <w:rFonts w:asciiTheme="majorHAnsi" w:hAnsiTheme="majorHAnsi" w:cstheme="majorHAnsi"/>
          <w:highlight w:val="cyan"/>
        </w:rPr>
        <w:t>social</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diseases afflicting America</w:t>
      </w:r>
      <w:r w:rsidRPr="00482ABE">
        <w:rPr>
          <w:rFonts w:asciiTheme="majorHAnsi" w:hAnsiTheme="majorHAnsi" w:cstheme="majorHAnsi"/>
          <w:sz w:val="14"/>
        </w:rPr>
        <w:t xml:space="preserve">. </w:t>
      </w:r>
      <w:r w:rsidRPr="00482ABE">
        <w:rPr>
          <w:rStyle w:val="StyleUnderline"/>
          <w:rFonts w:asciiTheme="majorHAnsi" w:hAnsiTheme="majorHAnsi" w:cstheme="majorHAnsi"/>
          <w:highlight w:val="cyan"/>
        </w:rPr>
        <w:t>We do not have to</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deny</w:t>
      </w:r>
      <w:r w:rsidRPr="00482ABE">
        <w:rPr>
          <w:rFonts w:asciiTheme="majorHAnsi" w:hAnsiTheme="majorHAnsi" w:cstheme="majorHAnsi"/>
          <w:sz w:val="14"/>
        </w:rPr>
        <w:t xml:space="preserve"> the </w:t>
      </w:r>
      <w:r w:rsidRPr="00482ABE">
        <w:rPr>
          <w:rStyle w:val="StyleUnderline"/>
          <w:rFonts w:asciiTheme="majorHAnsi" w:hAnsiTheme="majorHAnsi" w:cstheme="majorHAnsi"/>
          <w:highlight w:val="cyan"/>
        </w:rPr>
        <w:t>realities</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of</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racism, sexism, xenophobia</w:t>
      </w:r>
      <w:r w:rsidRPr="00482ABE">
        <w:rPr>
          <w:rFonts w:asciiTheme="majorHAnsi" w:hAnsiTheme="majorHAnsi" w:cstheme="majorHAnsi"/>
          <w:sz w:val="14"/>
        </w:rPr>
        <w:t xml:space="preserve">, </w:t>
      </w:r>
      <w:r w:rsidRPr="00482ABE">
        <w:rPr>
          <w:rStyle w:val="StyleUnderline"/>
          <w:rFonts w:asciiTheme="majorHAnsi" w:hAnsiTheme="majorHAnsi" w:cstheme="majorHAnsi"/>
          <w:highlight w:val="cyan"/>
        </w:rPr>
        <w:t>and homophobia</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to</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see</w:t>
      </w:r>
      <w:r w:rsidRPr="00482ABE">
        <w:rPr>
          <w:rFonts w:asciiTheme="majorHAnsi" w:hAnsiTheme="majorHAnsi" w:cstheme="majorHAnsi"/>
          <w:sz w:val="14"/>
        </w:rPr>
        <w:t xml:space="preserve"> that </w:t>
      </w:r>
      <w:r w:rsidRPr="00482ABE">
        <w:rPr>
          <w:rStyle w:val="StyleUnderline"/>
          <w:rFonts w:asciiTheme="majorHAnsi" w:hAnsiTheme="majorHAnsi" w:cstheme="majorHAnsi"/>
          <w:highlight w:val="cyan"/>
        </w:rPr>
        <w:t>they draw</w:t>
      </w:r>
      <w:r w:rsidRPr="00482ABE">
        <w:rPr>
          <w:rFonts w:asciiTheme="majorHAnsi" w:hAnsiTheme="majorHAnsi" w:cstheme="majorHAnsi"/>
          <w:sz w:val="14"/>
        </w:rPr>
        <w:t xml:space="preserve"> a large amount of their </w:t>
      </w:r>
      <w:r w:rsidRPr="00482ABE">
        <w:rPr>
          <w:rStyle w:val="StyleUnderline"/>
          <w:rFonts w:asciiTheme="majorHAnsi" w:hAnsiTheme="majorHAnsi" w:cstheme="majorHAnsi"/>
          <w:highlight w:val="cyan"/>
        </w:rPr>
        <w:t>power</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from</w:t>
      </w:r>
      <w:r w:rsidRPr="00482ABE">
        <w:rPr>
          <w:rFonts w:asciiTheme="majorHAnsi" w:hAnsiTheme="majorHAnsi" w:cstheme="majorHAnsi"/>
          <w:sz w:val="14"/>
        </w:rPr>
        <w:t xml:space="preserve"> the felt </w:t>
      </w:r>
      <w:r w:rsidRPr="00482ABE">
        <w:rPr>
          <w:rStyle w:val="StyleUnderline"/>
          <w:rFonts w:asciiTheme="majorHAnsi" w:hAnsiTheme="majorHAnsi" w:cstheme="majorHAnsi"/>
        </w:rPr>
        <w:t>sense of</w:t>
      </w:r>
      <w:r w:rsidRPr="00482ABE">
        <w:rPr>
          <w:rFonts w:asciiTheme="majorHAnsi" w:hAnsiTheme="majorHAnsi" w:cstheme="majorHAnsi"/>
          <w:sz w:val="14"/>
        </w:rPr>
        <w:t xml:space="preserve"> </w:t>
      </w:r>
      <w:r w:rsidRPr="00482ABE">
        <w:rPr>
          <w:rStyle w:val="Emphasis"/>
          <w:rFonts w:asciiTheme="majorHAnsi" w:hAnsiTheme="majorHAnsi" w:cstheme="majorHAnsi"/>
          <w:highlight w:val="cyan"/>
        </w:rPr>
        <w:t>economic precarity</w:t>
      </w:r>
      <w:r w:rsidRPr="00482ABE">
        <w:rPr>
          <w:rFonts w:asciiTheme="majorHAnsi" w:hAnsiTheme="majorHAnsi" w:cstheme="majorHAnsi"/>
          <w:sz w:val="14"/>
        </w:rPr>
        <w:t xml:space="preserve"> that </w:t>
      </w:r>
      <w:r w:rsidRPr="00482ABE">
        <w:rPr>
          <w:rStyle w:val="StyleUnderline"/>
          <w:rFonts w:asciiTheme="majorHAnsi" w:hAnsiTheme="majorHAnsi" w:cstheme="majorHAnsi"/>
          <w:highlight w:val="cyan"/>
        </w:rPr>
        <w:t>most</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Americans labor under</w:t>
      </w:r>
      <w:r w:rsidRPr="00482ABE">
        <w:rPr>
          <w:rFonts w:asciiTheme="majorHAnsi" w:hAnsiTheme="majorHAnsi" w:cstheme="majorHAnsi"/>
          <w:sz w:val="14"/>
        </w:rPr>
        <w:t>.</w:t>
      </w:r>
    </w:p>
    <w:p w14:paraId="7A5AF797" w14:textId="77777777" w:rsidR="00FD6F31" w:rsidRPr="00482ABE" w:rsidRDefault="00FD6F31" w:rsidP="00FD6F31">
      <w:pPr>
        <w:rPr>
          <w:rFonts w:asciiTheme="majorHAnsi" w:hAnsiTheme="majorHAnsi" w:cstheme="majorHAnsi"/>
          <w:sz w:val="14"/>
        </w:rPr>
      </w:pPr>
      <w:r w:rsidRPr="00482ABE">
        <w:rPr>
          <w:rFonts w:asciiTheme="majorHAnsi" w:hAnsiTheme="majorHAnsi" w:cstheme="majorHAnsi"/>
          <w:sz w:val="14"/>
        </w:rPr>
        <w:t>Most American</w:t>
      </w:r>
      <w:r w:rsidRPr="00482ABE">
        <w:rPr>
          <w:rStyle w:val="StyleUnderline"/>
          <w:rFonts w:asciiTheme="majorHAnsi" w:hAnsiTheme="majorHAnsi" w:cstheme="majorHAnsi"/>
        </w:rPr>
        <w:t>s</w:t>
      </w:r>
      <w:r w:rsidRPr="00482ABE">
        <w:rPr>
          <w:rFonts w:asciiTheme="majorHAnsi" w:hAnsiTheme="majorHAnsi" w:cstheme="majorHAnsi"/>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42C4A799" w14:textId="59A7D6E7" w:rsidR="00FD6F31" w:rsidRPr="00FD6F31" w:rsidRDefault="00FD6F31" w:rsidP="00FD6F31">
      <w:pPr>
        <w:rPr>
          <w:rFonts w:asciiTheme="majorHAnsi" w:hAnsiTheme="majorHAnsi" w:cstheme="majorHAnsi"/>
          <w:sz w:val="14"/>
        </w:rPr>
      </w:pPr>
      <w:r w:rsidRPr="00482ABE">
        <w:rPr>
          <w:rStyle w:val="StyleUnderline"/>
          <w:rFonts w:asciiTheme="majorHAnsi" w:hAnsiTheme="majorHAnsi" w:cstheme="majorHAnsi"/>
          <w:highlight w:val="cyan"/>
        </w:rPr>
        <w:t>What’s at stake</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is not</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merely</w:t>
      </w:r>
      <w:r w:rsidRPr="00482ABE">
        <w:rPr>
          <w:rFonts w:asciiTheme="majorHAnsi" w:hAnsiTheme="majorHAnsi" w:cstheme="majorHAnsi"/>
          <w:sz w:val="14"/>
          <w:highlight w:val="cyan"/>
        </w:rPr>
        <w:t xml:space="preserve"> </w:t>
      </w:r>
      <w:r w:rsidRPr="00482ABE">
        <w:rPr>
          <w:rStyle w:val="Emphasis"/>
          <w:rFonts w:asciiTheme="majorHAnsi" w:hAnsiTheme="majorHAnsi" w:cstheme="majorHAnsi"/>
          <w:highlight w:val="cyan"/>
        </w:rPr>
        <w:t>a question of economic growth</w:t>
      </w:r>
      <w:r w:rsidRPr="00482ABE">
        <w:rPr>
          <w:rFonts w:asciiTheme="majorHAnsi" w:hAnsiTheme="majorHAnsi" w:cstheme="majorHAnsi"/>
          <w:sz w:val="14"/>
        </w:rPr>
        <w:t xml:space="preserve">, </w:t>
      </w:r>
      <w:r w:rsidRPr="00482ABE">
        <w:rPr>
          <w:rStyle w:val="StyleUnderline"/>
          <w:rFonts w:asciiTheme="majorHAnsi" w:hAnsiTheme="majorHAnsi" w:cstheme="majorHAnsi"/>
          <w:highlight w:val="cyan"/>
        </w:rPr>
        <w:t>but</w:t>
      </w:r>
      <w:r w:rsidRPr="00482ABE">
        <w:rPr>
          <w:rFonts w:asciiTheme="majorHAnsi" w:hAnsiTheme="majorHAnsi" w:cstheme="majorHAnsi"/>
          <w:sz w:val="14"/>
        </w:rPr>
        <w:t xml:space="preserve"> of the </w:t>
      </w:r>
      <w:r w:rsidRPr="00482ABE">
        <w:rPr>
          <w:rStyle w:val="StyleUnderline"/>
          <w:rFonts w:asciiTheme="majorHAnsi" w:hAnsiTheme="majorHAnsi" w:cstheme="majorHAnsi"/>
          <w:highlight w:val="cyan"/>
        </w:rPr>
        <w:t>health</w:t>
      </w:r>
      <w:r w:rsidRPr="00482ABE">
        <w:rPr>
          <w:rFonts w:asciiTheme="majorHAnsi" w:hAnsiTheme="majorHAnsi" w:cstheme="majorHAnsi"/>
          <w:sz w:val="14"/>
        </w:rPr>
        <w:t xml:space="preserve"> — physical, spiritual, and social — </w:t>
      </w:r>
      <w:r w:rsidRPr="00482ABE">
        <w:rPr>
          <w:rStyle w:val="StyleUnderline"/>
          <w:rFonts w:asciiTheme="majorHAnsi" w:hAnsiTheme="majorHAnsi" w:cstheme="majorHAnsi"/>
          <w:highlight w:val="cyan"/>
        </w:rPr>
        <w:t>of</w:t>
      </w:r>
      <w:r w:rsidRPr="00482ABE">
        <w:rPr>
          <w:rFonts w:asciiTheme="majorHAnsi" w:hAnsiTheme="majorHAnsi" w:cstheme="majorHAnsi"/>
          <w:sz w:val="14"/>
        </w:rPr>
        <w:t xml:space="preserve"> the </w:t>
      </w:r>
      <w:r w:rsidRPr="00482ABE">
        <w:rPr>
          <w:rStyle w:val="StyleUnderline"/>
          <w:rFonts w:asciiTheme="majorHAnsi" w:hAnsiTheme="majorHAnsi" w:cstheme="majorHAnsi"/>
        </w:rPr>
        <w:t xml:space="preserve">American </w:t>
      </w:r>
      <w:r w:rsidRPr="00482ABE">
        <w:rPr>
          <w:rStyle w:val="StyleUnderline"/>
          <w:rFonts w:asciiTheme="majorHAnsi" w:hAnsiTheme="majorHAnsi" w:cstheme="majorHAnsi"/>
          <w:highlight w:val="cyan"/>
        </w:rPr>
        <w:t>body politic</w:t>
      </w:r>
      <w:r w:rsidRPr="00482ABE">
        <w:rPr>
          <w:rFonts w:asciiTheme="majorHAnsi" w:hAnsiTheme="majorHAnsi" w:cstheme="majorHAnsi"/>
          <w:sz w:val="14"/>
        </w:rPr>
        <w:t xml:space="preserve">. </w:t>
      </w:r>
      <w:r w:rsidRPr="00482ABE">
        <w:rPr>
          <w:rStyle w:val="StyleUnderline"/>
          <w:rFonts w:asciiTheme="majorHAnsi" w:hAnsiTheme="majorHAnsi" w:cstheme="majorHAnsi"/>
        </w:rPr>
        <w:t>The</w:t>
      </w:r>
      <w:r w:rsidRPr="00482ABE">
        <w:rPr>
          <w:rFonts w:asciiTheme="majorHAnsi" w:hAnsiTheme="majorHAnsi" w:cstheme="majorHAnsi"/>
          <w:sz w:val="14"/>
        </w:rPr>
        <w:t xml:space="preserve"> </w:t>
      </w:r>
      <w:r w:rsidRPr="00482ABE">
        <w:rPr>
          <w:rStyle w:val="Emphasis"/>
          <w:rFonts w:asciiTheme="majorHAnsi" w:hAnsiTheme="majorHAnsi" w:cstheme="majorHAnsi"/>
          <w:highlight w:val="cyan"/>
        </w:rPr>
        <w:t>next few years may be the last</w:t>
      </w:r>
      <w:r w:rsidRPr="00482ABE">
        <w:rPr>
          <w:rFonts w:asciiTheme="majorHAnsi" w:hAnsiTheme="majorHAnsi" w:cstheme="majorHAnsi"/>
          <w:sz w:val="14"/>
        </w:rPr>
        <w:t xml:space="preserve">, best </w:t>
      </w:r>
      <w:r w:rsidRPr="00482ABE">
        <w:rPr>
          <w:rStyle w:val="StyleUnderline"/>
          <w:rFonts w:asciiTheme="majorHAnsi" w:hAnsiTheme="majorHAnsi" w:cstheme="majorHAnsi"/>
          <w:highlight w:val="cyan"/>
        </w:rPr>
        <w:t>opportunity</w:t>
      </w:r>
      <w:r w:rsidRPr="00482ABE">
        <w:rPr>
          <w:rFonts w:asciiTheme="majorHAnsi" w:hAnsiTheme="majorHAnsi" w:cstheme="majorHAnsi"/>
          <w:sz w:val="14"/>
          <w:highlight w:val="cyan"/>
        </w:rPr>
        <w:t xml:space="preserve"> </w:t>
      </w:r>
      <w:r w:rsidRPr="00482ABE">
        <w:rPr>
          <w:rStyle w:val="StyleUnderline"/>
          <w:rFonts w:asciiTheme="majorHAnsi" w:hAnsiTheme="majorHAnsi" w:cstheme="majorHAnsi"/>
          <w:highlight w:val="cyan"/>
        </w:rPr>
        <w:t>to renew</w:t>
      </w:r>
      <w:r w:rsidRPr="00482ABE">
        <w:rPr>
          <w:rFonts w:asciiTheme="majorHAnsi" w:hAnsiTheme="majorHAnsi" w:cstheme="majorHAnsi"/>
          <w:sz w:val="14"/>
        </w:rPr>
        <w:t xml:space="preserve"> the </w:t>
      </w:r>
      <w:r w:rsidRPr="00482ABE">
        <w:rPr>
          <w:rStyle w:val="StyleUnderline"/>
          <w:rFonts w:asciiTheme="majorHAnsi" w:hAnsiTheme="majorHAnsi" w:cstheme="majorHAnsi"/>
          <w:highlight w:val="cyan"/>
        </w:rPr>
        <w:t>commitment</w:t>
      </w:r>
      <w:r w:rsidRPr="00482ABE">
        <w:rPr>
          <w:rFonts w:asciiTheme="majorHAnsi" w:hAnsiTheme="majorHAnsi" w:cstheme="majorHAnsi"/>
          <w:sz w:val="14"/>
        </w:rPr>
        <w:t xml:space="preserve"> </w:t>
      </w:r>
      <w:r w:rsidRPr="00482ABE">
        <w:rPr>
          <w:rStyle w:val="StyleUnderline"/>
          <w:rFonts w:asciiTheme="majorHAnsi" w:hAnsiTheme="majorHAnsi" w:cstheme="majorHAnsi"/>
          <w:highlight w:val="cyan"/>
        </w:rPr>
        <w:t>to personal virtue</w:t>
      </w:r>
      <w:r w:rsidRPr="00482ABE">
        <w:rPr>
          <w:rFonts w:asciiTheme="majorHAnsi" w:hAnsiTheme="majorHAnsi" w:cstheme="majorHAnsi"/>
          <w:sz w:val="14"/>
        </w:rPr>
        <w:t xml:space="preserve"> and civic-minded spirit that </w:t>
      </w:r>
      <w:r w:rsidRPr="00482ABE">
        <w:rPr>
          <w:rStyle w:val="StyleUnderline"/>
          <w:rFonts w:asciiTheme="majorHAnsi" w:hAnsiTheme="majorHAnsi" w:cstheme="majorHAnsi"/>
        </w:rPr>
        <w:t>are in such low</w:t>
      </w:r>
      <w:r w:rsidRPr="00482ABE">
        <w:rPr>
          <w:rFonts w:asciiTheme="majorHAnsi" w:hAnsiTheme="majorHAnsi" w:cstheme="majorHAnsi"/>
          <w:sz w:val="14"/>
        </w:rPr>
        <w:t xml:space="preserve"> </w:t>
      </w:r>
      <w:r w:rsidRPr="00482ABE">
        <w:rPr>
          <w:rStyle w:val="StyleUnderline"/>
          <w:rFonts w:asciiTheme="majorHAnsi" w:hAnsiTheme="majorHAnsi" w:cstheme="majorHAnsi"/>
        </w:rPr>
        <w:t>stock</w:t>
      </w:r>
      <w:r w:rsidRPr="00482ABE">
        <w:rPr>
          <w:rFonts w:asciiTheme="majorHAnsi" w:hAnsiTheme="majorHAnsi" w:cstheme="majorHAnsi"/>
          <w:sz w:val="14"/>
        </w:rPr>
        <w:t xml:space="preserve"> at present. Only a Left that is committed to a political program aimed at restoring the confidence and agency of the working class is capable of doing s</w:t>
      </w:r>
    </w:p>
    <w:p w14:paraId="0D5E6683" w14:textId="77777777" w:rsidR="00FD6F31" w:rsidRDefault="00FD6F31" w:rsidP="00FD6F31">
      <w:pPr>
        <w:pStyle w:val="Heading4"/>
      </w:pPr>
      <w:r>
        <w:t>Labor must strategically challenge institutional policy. The alt forgoes legal contestation, which caps movement longevity and the ability to change minds.</w:t>
      </w:r>
    </w:p>
    <w:p w14:paraId="798F5F77" w14:textId="77777777" w:rsidR="00FD6F31" w:rsidRPr="00767094" w:rsidRDefault="00FD6F31" w:rsidP="00FD6F31">
      <w:r w:rsidRPr="00D820DB">
        <w:rPr>
          <w:rStyle w:val="Style13ptBold"/>
        </w:rPr>
        <w:t>Reddy 21</w:t>
      </w:r>
      <w: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0C4E5B0F" w14:textId="77777777" w:rsidR="00FD6F31" w:rsidRPr="00E86AC5" w:rsidRDefault="00FD6F31" w:rsidP="00FD6F31">
      <w:pPr>
        <w:rPr>
          <w:sz w:val="16"/>
        </w:rPr>
      </w:pPr>
      <w:r w:rsidRPr="00E86AC5">
        <w:rPr>
          <w:rStyle w:val="StyleUnderline"/>
        </w:rPr>
        <w:t>Tumultuous times come to an end. Social agitation is difficult to sustain</w:t>
      </w:r>
      <w:r w:rsidRPr="00E86AC5">
        <w:rPr>
          <w:sz w:val="16"/>
        </w:rPr>
        <w:t xml:space="preserve">, and the gravitational pull of existing power structures tugs us towards a less tumultuous, if forever altered, new normal. </w:t>
      </w:r>
      <w:r w:rsidRPr="00644370">
        <w:rPr>
          <w:rStyle w:val="Emphasis"/>
          <w:highlight w:val="cyan"/>
        </w:rPr>
        <w:t xml:space="preserve">Institutional change </w:t>
      </w:r>
      <w:r w:rsidRPr="00E86AC5">
        <w:rPr>
          <w:rStyle w:val="Emphasis"/>
        </w:rPr>
        <w:t xml:space="preserve">is what </w:t>
      </w:r>
      <w:r w:rsidRPr="00644370">
        <w:rPr>
          <w:rStyle w:val="Emphasis"/>
          <w:highlight w:val="cyan"/>
        </w:rPr>
        <w:t xml:space="preserve">lasts </w:t>
      </w:r>
      <w:r w:rsidRPr="00E86AC5">
        <w:rPr>
          <w:rStyle w:val="Emphasis"/>
        </w:rPr>
        <w:t>beyond the tumult</w:t>
      </w:r>
      <w:r w:rsidRPr="00E86AC5">
        <w:rPr>
          <w:sz w:val="16"/>
        </w:rPr>
        <w:t xml:space="preserve">. For a new Progressive Era </w:t>
      </w:r>
      <w:r w:rsidRPr="00644370">
        <w:rPr>
          <w:rStyle w:val="StyleUnderline"/>
          <w:highlight w:val="cyan"/>
        </w:rPr>
        <w:t xml:space="preserve">to correct </w:t>
      </w:r>
      <w:r w:rsidRPr="00E86AC5">
        <w:rPr>
          <w:rStyle w:val="StyleUnderline"/>
        </w:rPr>
        <w:t xml:space="preserve">the </w:t>
      </w:r>
      <w:r w:rsidRPr="00644370">
        <w:rPr>
          <w:rStyle w:val="StyleUnderline"/>
          <w:highlight w:val="cyan"/>
        </w:rPr>
        <w:t>multiple</w:t>
      </w:r>
      <w:r w:rsidRPr="00E86AC5">
        <w:rPr>
          <w:rStyle w:val="StyleUnderline"/>
        </w:rPr>
        <w:t xml:space="preserve">, </w:t>
      </w:r>
      <w:r w:rsidRPr="00644370">
        <w:rPr>
          <w:rStyle w:val="StyleUnderline"/>
          <w:highlight w:val="cyan"/>
        </w:rPr>
        <w:t xml:space="preserve">overlapping </w:t>
      </w:r>
      <w:r w:rsidRPr="00E86AC5">
        <w:rPr>
          <w:rStyle w:val="StyleUnderline"/>
        </w:rPr>
        <w:t xml:space="preserve">forms of </w:t>
      </w:r>
      <w:r w:rsidRPr="00644370">
        <w:rPr>
          <w:rStyle w:val="StyleUnderline"/>
          <w:highlight w:val="cyan"/>
        </w:rPr>
        <w:t xml:space="preserve">inequality </w:t>
      </w:r>
      <w:r w:rsidRPr="00E86AC5">
        <w:rPr>
          <w:rStyle w:val="StyleUnderline"/>
        </w:rPr>
        <w:t xml:space="preserve">which have led to the current moment, a broad new social compact is necessary. That </w:t>
      </w:r>
      <w:r w:rsidRPr="00644370">
        <w:rPr>
          <w:rStyle w:val="Emphasis"/>
          <w:highlight w:val="cyan"/>
        </w:rPr>
        <w:t>requires</w:t>
      </w:r>
      <w:r w:rsidRPr="00644370">
        <w:rPr>
          <w:rStyle w:val="StyleUnderline"/>
          <w:highlight w:val="cyan"/>
        </w:rPr>
        <w:t xml:space="preserve"> political co-determination and </w:t>
      </w:r>
      <w:r w:rsidRPr="00644370">
        <w:rPr>
          <w:rStyle w:val="Emphasis"/>
          <w:highlight w:val="cyan"/>
        </w:rPr>
        <w:t>law</w:t>
      </w:r>
      <w:r w:rsidRPr="00E86AC5">
        <w:rPr>
          <w:rStyle w:val="StyleUnderline"/>
        </w:rPr>
        <w:t>.</w:t>
      </w:r>
      <w:r w:rsidRPr="00E86AC5">
        <w:rPr>
          <w:sz w:val="16"/>
        </w:rPr>
        <w:t xml:space="preserve">201 </w:t>
      </w:r>
      <w:r w:rsidRPr="00E86AC5">
        <w:rPr>
          <w:rStyle w:val="Emphasis"/>
        </w:rPr>
        <w:t>Law matters (it is just not the only thing that matters).</w:t>
      </w:r>
    </w:p>
    <w:p w14:paraId="35080778" w14:textId="77777777" w:rsidR="00FD6F31" w:rsidRPr="00E86AC5" w:rsidRDefault="00FD6F31" w:rsidP="00FD6F31">
      <w:pPr>
        <w:rPr>
          <w:rStyle w:val="StyleUnderline"/>
        </w:rPr>
      </w:pPr>
      <w:r w:rsidRPr="00644370">
        <w:rPr>
          <w:sz w:val="16"/>
        </w:rPr>
        <w:t xml:space="preserve">Perhaps unsurprisingly, the </w:t>
      </w:r>
      <w:r w:rsidRPr="00E86AC5">
        <w:rPr>
          <w:rStyle w:val="StyleUnderline"/>
        </w:rPr>
        <w:t>limitations of labor’s current legal regime have led to a resurgence in labor’s laissez-faire instincts</w:t>
      </w:r>
      <w:r w:rsidRPr="00644370">
        <w:rPr>
          <w:sz w:val="16"/>
        </w:rPr>
        <w:t xml:space="preserve">. </w:t>
      </w:r>
      <w:r w:rsidRPr="00644370">
        <w:rPr>
          <w:rStyle w:val="StyleUnderline"/>
          <w:highlight w:val="cyan"/>
        </w:rPr>
        <w:t xml:space="preserve">Legal scholars caution skepticism </w:t>
      </w:r>
      <w:r w:rsidRPr="00E86AC5">
        <w:rPr>
          <w:rStyle w:val="StyleUnderline"/>
        </w:rPr>
        <w:t xml:space="preserve">about the state; </w:t>
      </w:r>
      <w:r w:rsidRPr="00644370">
        <w:rPr>
          <w:rStyle w:val="StyleUnderline"/>
          <w:highlight w:val="cyan"/>
        </w:rPr>
        <w:t>they urge labor to seek “freedom</w:t>
      </w:r>
      <w:r w:rsidRPr="00E86AC5">
        <w:rPr>
          <w:rStyle w:val="StyleUnderline"/>
        </w:rPr>
        <w:t xml:space="preserve">” but </w:t>
      </w:r>
      <w:r w:rsidRPr="00644370">
        <w:rPr>
          <w:rStyle w:val="StyleUnderline"/>
          <w:highlight w:val="cyan"/>
        </w:rPr>
        <w:t>not “rights</w:t>
      </w:r>
      <w:r w:rsidRPr="00E86AC5">
        <w:rPr>
          <w:rStyle w:val="StyleUnderline"/>
        </w:rPr>
        <w:t>.”</w:t>
      </w:r>
      <w:r w:rsidRPr="00644370">
        <w:rPr>
          <w:sz w:val="16"/>
        </w:rPr>
        <w:t xml:space="preserve">202 And </w:t>
      </w:r>
      <w:r w:rsidRPr="00644370">
        <w:rPr>
          <w:rStyle w:val="StyleUnderline"/>
          <w:highlight w:val="cyan"/>
        </w:rPr>
        <w:t xml:space="preserve">they are correct </w:t>
      </w:r>
      <w:r w:rsidRPr="00E86AC5">
        <w:rPr>
          <w:rStyle w:val="StyleUnderline"/>
        </w:rPr>
        <w:t xml:space="preserve">that </w:t>
      </w:r>
      <w:r w:rsidRPr="00644370">
        <w:rPr>
          <w:rStyle w:val="Emphasis"/>
          <w:highlight w:val="cyan"/>
        </w:rPr>
        <w:t>labor must strategically approach state power</w:t>
      </w:r>
      <w:r w:rsidRPr="00644370">
        <w:rPr>
          <w:rStyle w:val="StyleUnderline"/>
          <w:highlight w:val="cyan"/>
        </w:rPr>
        <w:t xml:space="preserve"> from </w:t>
      </w:r>
      <w:r w:rsidRPr="00E86AC5">
        <w:rPr>
          <w:rStyle w:val="StyleUnderline"/>
        </w:rPr>
        <w:t xml:space="preserve">a place of </w:t>
      </w:r>
      <w:r w:rsidRPr="00644370">
        <w:rPr>
          <w:rStyle w:val="StyleUnderline"/>
          <w:highlight w:val="cyan"/>
        </w:rPr>
        <w:t>political realism.</w:t>
      </w:r>
      <w:r w:rsidRPr="00644370">
        <w:rPr>
          <w:sz w:val="16"/>
          <w:highlight w:val="cyan"/>
        </w:rPr>
        <w:t xml:space="preserve"> </w:t>
      </w:r>
      <w:r w:rsidRPr="00644370">
        <w:rPr>
          <w:rStyle w:val="Emphasis"/>
          <w:highlight w:val="cyan"/>
        </w:rPr>
        <w:t>But</w:t>
      </w:r>
      <w:r w:rsidRPr="00644370">
        <w:rPr>
          <w:sz w:val="16"/>
          <w:highlight w:val="cyan"/>
        </w:rPr>
        <w:t xml:space="preserve"> </w:t>
      </w:r>
      <w:r w:rsidRPr="00E86AC5">
        <w:rPr>
          <w:rStyle w:val="StyleUnderline"/>
        </w:rPr>
        <w:t>whatever those realities</w:t>
      </w:r>
      <w:r w:rsidRPr="00644370">
        <w:rPr>
          <w:sz w:val="16"/>
        </w:rPr>
        <w:t xml:space="preserve">, </w:t>
      </w:r>
      <w:r w:rsidRPr="00E86AC5">
        <w:rPr>
          <w:rStyle w:val="Emphasis"/>
        </w:rPr>
        <w:t xml:space="preserve">the important </w:t>
      </w:r>
      <w:r w:rsidRPr="00644370">
        <w:rPr>
          <w:rStyle w:val="Emphasis"/>
          <w:highlight w:val="cyan"/>
        </w:rPr>
        <w:t xml:space="preserve">work of small-p politics and </w:t>
      </w:r>
      <w:r w:rsidRPr="00E86AC5">
        <w:rPr>
          <w:rStyle w:val="Emphasis"/>
        </w:rPr>
        <w:t xml:space="preserve">small-c </w:t>
      </w:r>
      <w:r w:rsidRPr="00644370">
        <w:rPr>
          <w:rStyle w:val="Emphasis"/>
          <w:highlight w:val="cyan"/>
        </w:rPr>
        <w:t>constitutionalism remains</w:t>
      </w:r>
      <w:r w:rsidRPr="00644370">
        <w:rPr>
          <w:sz w:val="16"/>
        </w:rPr>
        <w:t xml:space="preserve">.203 For better or worse, </w:t>
      </w:r>
      <w:r w:rsidRPr="00644370">
        <w:rPr>
          <w:rStyle w:val="StyleUnderline"/>
          <w:highlight w:val="cyan"/>
        </w:rPr>
        <w:t xml:space="preserve">the Progressive view </w:t>
      </w:r>
      <w:r w:rsidRPr="00E86AC5">
        <w:rPr>
          <w:rStyle w:val="StyleUnderline"/>
        </w:rPr>
        <w:t xml:space="preserve">of the state has </w:t>
      </w:r>
      <w:r w:rsidRPr="00644370">
        <w:rPr>
          <w:rStyle w:val="StyleUnderline"/>
          <w:highlight w:val="cyan"/>
        </w:rPr>
        <w:t xml:space="preserve">won the day, and </w:t>
      </w:r>
      <w:r w:rsidRPr="00644370">
        <w:rPr>
          <w:rStyle w:val="Emphasis"/>
          <w:highlight w:val="cyan"/>
        </w:rPr>
        <w:t xml:space="preserve">legal contestation is the crucible in which </w:t>
      </w:r>
      <w:r w:rsidRPr="00E86AC5">
        <w:rPr>
          <w:rStyle w:val="Emphasis"/>
        </w:rPr>
        <w:t xml:space="preserve">many </w:t>
      </w:r>
      <w:r w:rsidRPr="00644370">
        <w:rPr>
          <w:rStyle w:val="Emphasis"/>
          <w:highlight w:val="cyan"/>
        </w:rPr>
        <w:t>public values are built</w:t>
      </w:r>
      <w:r w:rsidRPr="00644370">
        <w:rPr>
          <w:sz w:val="16"/>
        </w:rPr>
        <w:t xml:space="preserve">. </w:t>
      </w:r>
      <w:r w:rsidRPr="00644370">
        <w:rPr>
          <w:rStyle w:val="StyleUnderline"/>
          <w:highlight w:val="cyan"/>
        </w:rPr>
        <w:t>To hive off the economic from the political</w:t>
      </w:r>
      <w:r w:rsidRPr="00E86AC5">
        <w:rPr>
          <w:rStyle w:val="StyleUnderline"/>
        </w:rPr>
        <w:t xml:space="preserve">, the private from the public, </w:t>
      </w:r>
      <w:r w:rsidRPr="00644370">
        <w:rPr>
          <w:rStyle w:val="StyleUnderline"/>
          <w:highlight w:val="cyan"/>
        </w:rPr>
        <w:t>cedes too much</w:t>
      </w:r>
      <w:r w:rsidRPr="00E86AC5">
        <w:rPr>
          <w:rStyle w:val="StyleUnderline"/>
        </w:rPr>
        <w:t>.</w:t>
      </w:r>
    </w:p>
    <w:p w14:paraId="10136934" w14:textId="77777777" w:rsidR="00FD6F31" w:rsidRPr="00644370" w:rsidRDefault="00FD6F31" w:rsidP="00FD6F31">
      <w:pPr>
        <w:rPr>
          <w:sz w:val="16"/>
        </w:rPr>
      </w:pPr>
      <w:r w:rsidRPr="00644370">
        <w:rPr>
          <w:sz w:val="16"/>
        </w:rPr>
        <w:t xml:space="preserve">From this perspective, </w:t>
      </w:r>
      <w:r w:rsidRPr="00644370">
        <w:rPr>
          <w:rStyle w:val="StyleUnderline"/>
        </w:rPr>
        <w:t>the phrase “there is no such thing as an illegal strike” is itself a remnant of labor’s sticky voluntarism, its apoliticism</w:t>
      </w:r>
      <w:r w:rsidRPr="00644370">
        <w:rPr>
          <w:sz w:val="16"/>
        </w:rPr>
        <w:t>. Having been cast as outlaws in the Gilded Age, union leaders “internalize[d] this negative identity” and have wielded it since.</w:t>
      </w:r>
      <w:r w:rsidRPr="00644370">
        <w:rPr>
          <w:rStyle w:val="StyleUnderline"/>
        </w:rPr>
        <w:t>204 Labor scholars today question why unions’ long history of illegal strikes is not told, alongside the tactics of other movements, as a civil disobedience story</w:t>
      </w:r>
      <w:r w:rsidRPr="00644370">
        <w:rPr>
          <w:sz w:val="16"/>
        </w:rPr>
        <w:t xml:space="preserve">.205 But </w:t>
      </w:r>
      <w:r w:rsidRPr="00644370">
        <w:rPr>
          <w:rStyle w:val="StyleUnderline"/>
        </w:rPr>
        <w:t xml:space="preserve">law-breaking by itself is not </w:t>
      </w:r>
      <w:r w:rsidRPr="00644370">
        <w:rPr>
          <w:rStyle w:val="StyleUnderline"/>
        </w:rPr>
        <w:lastRenderedPageBreak/>
        <w:t>civil disobedience. It is through articulating an alternate normative vision—through law-making—that illegal strikes become civil disobedience</w:t>
      </w:r>
      <w:r w:rsidRPr="00644370">
        <w:rPr>
          <w:sz w:val="16"/>
        </w:rPr>
        <w:t>.</w:t>
      </w:r>
    </w:p>
    <w:p w14:paraId="53B7A4DD" w14:textId="77777777" w:rsidR="00FD6F31" w:rsidRDefault="00FD6F31" w:rsidP="00FD6F31">
      <w:r>
        <w:t>Conclusion</w:t>
      </w:r>
    </w:p>
    <w:p w14:paraId="473C9C3C" w14:textId="77777777" w:rsidR="00FD6F31" w:rsidRPr="00644370" w:rsidRDefault="00FD6F31" w:rsidP="00FD6F31">
      <w:pPr>
        <w:rPr>
          <w:rStyle w:val="StyleUnderline"/>
        </w:rPr>
      </w:pPr>
      <w:r w:rsidRPr="0064437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44370">
        <w:rPr>
          <w:rStyle w:val="StyleUnderline"/>
        </w:rPr>
        <w:t xml:space="preserve"> </w:t>
      </w:r>
      <w:r w:rsidRPr="00644370">
        <w:rPr>
          <w:rStyle w:val="StyleUnderline"/>
          <w:highlight w:val="cyan"/>
        </w:rPr>
        <w:t xml:space="preserve">the labor question settled on </w:t>
      </w:r>
      <w:r w:rsidRPr="00644370">
        <w:rPr>
          <w:rStyle w:val="StyleUnderline"/>
        </w:rPr>
        <w:t xml:space="preserve">one particular vision of </w:t>
      </w:r>
      <w:r w:rsidRPr="00644370">
        <w:rPr>
          <w:rStyle w:val="StyleUnderline"/>
          <w:highlight w:val="cyan"/>
        </w:rPr>
        <w:t>organized labor as a social good</w:t>
      </w:r>
      <w:r w:rsidRPr="00644370">
        <w:rPr>
          <w:rStyle w:val="StyleUnderline"/>
        </w:rPr>
        <w:t>: organized labor would be an economic entity that would engage in economic conflict with employers, and, in turn, the strike would be an economic weapon rather than a political one</w:t>
      </w:r>
      <w:r w:rsidRPr="00644370">
        <w:rPr>
          <w:sz w:val="16"/>
        </w:rPr>
        <w:t xml:space="preserve">. </w:t>
      </w:r>
      <w:r w:rsidRPr="00644370">
        <w:rPr>
          <w:rStyle w:val="StyleUnderline"/>
          <w:highlight w:val="cyan"/>
        </w:rPr>
        <w:t xml:space="preserve">That </w:t>
      </w:r>
      <w:r w:rsidRPr="00644370">
        <w:rPr>
          <w:rStyle w:val="Emphasis"/>
        </w:rPr>
        <w:t xml:space="preserve">vision of labor </w:t>
      </w:r>
      <w:r w:rsidRPr="00644370">
        <w:rPr>
          <w:rStyle w:val="Emphasis"/>
          <w:highlight w:val="cyan"/>
        </w:rPr>
        <w:t>proved insufficient</w:t>
      </w:r>
      <w:r w:rsidRPr="00644370">
        <w:rPr>
          <w:rStyle w:val="StyleUnderline"/>
          <w:highlight w:val="cyan"/>
        </w:rPr>
        <w:t xml:space="preserve"> to counter </w:t>
      </w:r>
      <w:r w:rsidRPr="00644370">
        <w:rPr>
          <w:rStyle w:val="StyleUnderline"/>
        </w:rPr>
        <w:t xml:space="preserve">the </w:t>
      </w:r>
      <w:r w:rsidRPr="00644370">
        <w:rPr>
          <w:rStyle w:val="StyleUnderline"/>
          <w:highlight w:val="cyan"/>
        </w:rPr>
        <w:t>challenges of the neoliberal period</w:t>
      </w:r>
      <w:r w:rsidRPr="00644370">
        <w:rPr>
          <w:rStyle w:val="StyleUnderline"/>
        </w:rPr>
        <w:t>.</w:t>
      </w:r>
    </w:p>
    <w:p w14:paraId="7B427D7D" w14:textId="77777777" w:rsidR="00FD6F31" w:rsidRDefault="00FD6F31" w:rsidP="00FD6F31">
      <w:pPr>
        <w:rPr>
          <w:sz w:val="16"/>
        </w:rPr>
      </w:pPr>
      <w:r w:rsidRPr="00644370">
        <w:rPr>
          <w:rStyle w:val="StyleUnderline"/>
        </w:rPr>
        <w:t xml:space="preserve">How we understand </w:t>
      </w:r>
      <w:r w:rsidRPr="00644370">
        <w:rPr>
          <w:rStyle w:val="StyleUnderline"/>
          <w:highlight w:val="cyan"/>
        </w:rPr>
        <w:t xml:space="preserve">today’s “labor question” will inform the </w:t>
      </w:r>
      <w:r w:rsidRPr="00644370">
        <w:rPr>
          <w:rStyle w:val="Emphasis"/>
          <w:highlight w:val="cyan"/>
        </w:rPr>
        <w:t xml:space="preserve">next legal regime </w:t>
      </w:r>
      <w:r w:rsidRPr="00644370">
        <w:rPr>
          <w:rStyle w:val="Emphasis"/>
        </w:rPr>
        <w:t>for labor</w:t>
      </w:r>
      <w:r w:rsidRPr="00644370">
        <w:rPr>
          <w:rStyle w:val="StyleUnderline"/>
        </w:rPr>
        <w:t xml:space="preserve"> and whatever new normal it ushers in</w:t>
      </w:r>
      <w:r w:rsidRPr="00644370">
        <w:rPr>
          <w:sz w:val="16"/>
        </w:rPr>
        <w:t xml:space="preserve">. It took economic devastation and protest to bring about the partial victory of the first New Deal. </w:t>
      </w:r>
      <w:r w:rsidRPr="00644370">
        <w:rPr>
          <w:rStyle w:val="StyleUnderline"/>
        </w:rPr>
        <w:t xml:space="preserve">Workers across the country, including Minneapolis bus drivers, are now risking their livelihoods to </w:t>
      </w:r>
      <w:r w:rsidRPr="00644370">
        <w:rPr>
          <w:rStyle w:val="Emphasis"/>
        </w:rPr>
        <w:t>bring about something better</w:t>
      </w:r>
      <w:r w:rsidRPr="00644370">
        <w:rPr>
          <w:sz w:val="16"/>
        </w:rPr>
        <w:t>.206</w:t>
      </w:r>
    </w:p>
    <w:p w14:paraId="40D5207E" w14:textId="77777777" w:rsidR="00FD6F31" w:rsidRPr="00CA747A" w:rsidRDefault="00FD6F31" w:rsidP="00FD6F31">
      <w:pPr>
        <w:pStyle w:val="Heading3"/>
      </w:pPr>
      <w:r>
        <w:lastRenderedPageBreak/>
        <w:t>AT: Anti-Legal Alts---Solvency</w:t>
      </w:r>
    </w:p>
    <w:p w14:paraId="4B4C53D2" w14:textId="77777777" w:rsidR="00FD6F31" w:rsidRDefault="00FD6F31" w:rsidP="00FD6F31">
      <w:pPr>
        <w:pStyle w:val="Heading4"/>
      </w:pPr>
      <w:r>
        <w:t>Non-union movements don’t directly challenge capital</w:t>
      </w:r>
    </w:p>
    <w:p w14:paraId="4A387528" w14:textId="77777777" w:rsidR="00FD6F31" w:rsidRPr="00644370" w:rsidRDefault="00FD6F31" w:rsidP="00FD6F31">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*ableist language </w:t>
      </w:r>
      <w:r>
        <w:rPr>
          <w:strike/>
        </w:rPr>
        <w:t>struck</w:t>
      </w:r>
      <w:r>
        <w:t xml:space="preserve"> and [bracketed]</w:t>
      </w:r>
    </w:p>
    <w:p w14:paraId="72F35F83" w14:textId="77777777" w:rsidR="00FD6F31" w:rsidRPr="00CA747A" w:rsidRDefault="00FD6F31" w:rsidP="00FD6F31">
      <w:pPr>
        <w:rPr>
          <w:sz w:val="16"/>
        </w:rPr>
      </w:pPr>
      <w:r w:rsidRPr="00644370">
        <w:rPr>
          <w:rStyle w:val="StyleUnderline"/>
        </w:rPr>
        <w:t xml:space="preserve">As we contemplate the future of the labor movement, the ways in which </w:t>
      </w:r>
      <w:r w:rsidRPr="00644370">
        <w:rPr>
          <w:rStyle w:val="Emphasis"/>
        </w:rPr>
        <w:t>law has both protected</w:t>
      </w:r>
      <w:r w:rsidRPr="00644370">
        <w:rPr>
          <w:rStyle w:val="StyleUnderline"/>
        </w:rPr>
        <w:t xml:space="preserve"> </w:t>
      </w:r>
      <w:r w:rsidRPr="00CA747A">
        <w:rPr>
          <w:rStyle w:val="StyleUnderline"/>
          <w:highlight w:val="cyan"/>
        </w:rPr>
        <w:t xml:space="preserve">and repressed workers </w:t>
      </w:r>
      <w:r w:rsidRPr="00CA747A">
        <w:rPr>
          <w:rStyle w:val="Emphasis"/>
          <w:highlight w:val="cyan"/>
        </w:rPr>
        <w:t xml:space="preserve">through </w:t>
      </w:r>
      <w:r w:rsidRPr="00644370">
        <w:rPr>
          <w:rStyle w:val="Emphasis"/>
        </w:rPr>
        <w:t xml:space="preserve">the regulation of </w:t>
      </w:r>
      <w:r w:rsidRPr="00CA747A">
        <w:rPr>
          <w:rStyle w:val="Emphasis"/>
          <w:highlight w:val="cyan"/>
        </w:rPr>
        <w:t xml:space="preserve">labor unions </w:t>
      </w:r>
      <w:r w:rsidRPr="00CA747A">
        <w:rPr>
          <w:rStyle w:val="StyleUnderline"/>
          <w:highlight w:val="cyan"/>
        </w:rPr>
        <w:t>merit</w:t>
      </w:r>
      <w:r w:rsidRPr="00644370">
        <w:rPr>
          <w:rStyle w:val="StyleUnderline"/>
        </w:rPr>
        <w:t xml:space="preserve"> careful </w:t>
      </w:r>
      <w:r w:rsidRPr="00CA747A">
        <w:rPr>
          <w:rStyle w:val="StyleUnderline"/>
          <w:highlight w:val="cyan"/>
        </w:rPr>
        <w:t>consideration</w:t>
      </w:r>
      <w:r w:rsidRPr="00644370">
        <w:rPr>
          <w:rStyle w:val="StyleUnderline"/>
        </w:rPr>
        <w:t xml:space="preserve">. </w:t>
      </w:r>
      <w:r w:rsidRPr="00CA747A">
        <w:rPr>
          <w:rStyle w:val="StyleUnderline"/>
          <w:highlight w:val="cyan"/>
        </w:rPr>
        <w:t xml:space="preserve">For all </w:t>
      </w:r>
      <w:r w:rsidRPr="00644370">
        <w:rPr>
          <w:rStyle w:val="StyleUnderline"/>
        </w:rPr>
        <w:t xml:space="preserve">the </w:t>
      </w:r>
      <w:r w:rsidRPr="00CA747A">
        <w:rPr>
          <w:rStyle w:val="StyleUnderline"/>
          <w:highlight w:val="cyan"/>
        </w:rPr>
        <w:t xml:space="preserve">weaknesses </w:t>
      </w:r>
      <w:r w:rsidRPr="00644370">
        <w:rPr>
          <w:rStyle w:val="StyleUnderline"/>
        </w:rPr>
        <w:t xml:space="preserve">of their increasingly narrow form, labor </w:t>
      </w:r>
      <w:r w:rsidRPr="00CA747A">
        <w:rPr>
          <w:rStyle w:val="StyleUnderline"/>
          <w:highlight w:val="cyan"/>
        </w:rPr>
        <w:t>unions stand out</w:t>
      </w:r>
      <w:r w:rsidRPr="00644370">
        <w:rPr>
          <w:rStyle w:val="StyleUnderline"/>
        </w:rPr>
        <w:t xml:space="preserve">, too, </w:t>
      </w:r>
      <w:r w:rsidRPr="00CA747A">
        <w:rPr>
          <w:rStyle w:val="StyleUnderline"/>
          <w:highlight w:val="cyan"/>
        </w:rPr>
        <w:t xml:space="preserve">for </w:t>
      </w:r>
      <w:r w:rsidRPr="00644370">
        <w:rPr>
          <w:rStyle w:val="StyleUnderline"/>
        </w:rPr>
        <w:t xml:space="preserve">their </w:t>
      </w:r>
      <w:r w:rsidRPr="00CA747A">
        <w:rPr>
          <w:rStyle w:val="Emphasis"/>
          <w:highlight w:val="cyan"/>
        </w:rPr>
        <w:t>successes</w:t>
      </w:r>
      <w:r w:rsidRPr="00644370">
        <w:rPr>
          <w:rStyle w:val="StyleUnderline"/>
        </w:rPr>
        <w:t>.</w:t>
      </w:r>
      <w:r w:rsidRPr="00CA747A">
        <w:rPr>
          <w:sz w:val="16"/>
        </w:rPr>
        <w:t xml:space="preserve"> As Jim Pope points out, </w:t>
      </w:r>
      <w:r w:rsidRPr="00644370">
        <w:rPr>
          <w:rStyle w:val="StyleUnderline"/>
        </w:rPr>
        <w:t>workers’ centers are often not funded and controlled by the workers they serve</w:t>
      </w:r>
      <w:r w:rsidRPr="00CA747A">
        <w:rPr>
          <w:sz w:val="16"/>
        </w:rPr>
        <w:t xml:space="preserve">: </w:t>
      </w:r>
      <w:r w:rsidRPr="00CA747A">
        <w:rPr>
          <w:rStyle w:val="StyleUnderline"/>
          <w:highlight w:val="cyan"/>
        </w:rPr>
        <w:t>Alone among social movements</w:t>
      </w:r>
      <w:r w:rsidRPr="00644370">
        <w:rPr>
          <w:rStyle w:val="StyleUnderline"/>
        </w:rPr>
        <w:t xml:space="preserve">, the </w:t>
      </w:r>
      <w:r w:rsidRPr="00CA747A">
        <w:rPr>
          <w:rStyle w:val="StyleUnderline"/>
          <w:highlight w:val="cyan"/>
        </w:rPr>
        <w:t xml:space="preserve">labor </w:t>
      </w:r>
      <w:r w:rsidRPr="00644370">
        <w:rPr>
          <w:rStyle w:val="StyleUnderline"/>
        </w:rPr>
        <w:t xml:space="preserve">movement has routinely managed to </w:t>
      </w:r>
      <w:r w:rsidRPr="00CA747A">
        <w:rPr>
          <w:rStyle w:val="StyleUnderline"/>
          <w:highlight w:val="cyan"/>
        </w:rPr>
        <w:t xml:space="preserve">create durable, democratic mass organizations </w:t>
      </w:r>
      <w:r w:rsidRPr="00644370">
        <w:rPr>
          <w:rStyle w:val="StyleUnderline"/>
        </w:rPr>
        <w:t xml:space="preserve">that can function both </w:t>
      </w:r>
      <w:r w:rsidRPr="00CA747A">
        <w:rPr>
          <w:rStyle w:val="StyleUnderline"/>
          <w:highlight w:val="cyan"/>
        </w:rPr>
        <w:t>locally and nationally</w:t>
      </w:r>
      <w:r w:rsidRPr="00644370">
        <w:rPr>
          <w:rStyle w:val="StyleUnderline"/>
        </w:rPr>
        <w:t xml:space="preserve">. </w:t>
      </w:r>
      <w:r w:rsidRPr="00CA747A">
        <w:rPr>
          <w:sz w:val="16"/>
        </w:rPr>
        <w:t xml:space="preserve">The fact </w:t>
      </w:r>
      <w:r w:rsidRPr="00CA747A">
        <w:rPr>
          <w:rStyle w:val="StyleUnderline"/>
          <w:highlight w:val="cyan"/>
        </w:rPr>
        <w:t xml:space="preserve">that unions have much to learn </w:t>
      </w:r>
      <w:r w:rsidRPr="00CA747A">
        <w:rPr>
          <w:rStyle w:val="StyleUnderline"/>
        </w:rPr>
        <w:t xml:space="preserve">from other movements, like the civil rights and the women’s movements, </w:t>
      </w:r>
      <w:r w:rsidRPr="00CA747A">
        <w:rPr>
          <w:rStyle w:val="Emphasis"/>
          <w:highlight w:val="cyan"/>
        </w:rPr>
        <w:t>should not</w:t>
      </w:r>
      <w:r w:rsidRPr="00CA747A">
        <w:rPr>
          <w:sz w:val="16"/>
          <w:highlight w:val="cyan"/>
        </w:rPr>
        <w:t xml:space="preserve"> </w:t>
      </w:r>
      <w:r w:rsidRPr="00CA747A">
        <w:rPr>
          <w:strike/>
          <w:sz w:val="16"/>
        </w:rPr>
        <w:t>blind us</w:t>
      </w:r>
      <w:r w:rsidRPr="00CA747A">
        <w:rPr>
          <w:sz w:val="16"/>
        </w:rPr>
        <w:t xml:space="preserve"> [</w:t>
      </w:r>
      <w:r w:rsidRPr="00CA747A">
        <w:rPr>
          <w:rStyle w:val="StyleUnderline"/>
          <w:highlight w:val="cyan"/>
        </w:rPr>
        <w:t>leave us unaware</w:t>
      </w:r>
      <w:r w:rsidRPr="00CA747A">
        <w:rPr>
          <w:sz w:val="16"/>
        </w:rPr>
        <w:t xml:space="preserve">] to the fact </w:t>
      </w:r>
      <w:r w:rsidRPr="00CA747A">
        <w:rPr>
          <w:rStyle w:val="StyleUnderline"/>
          <w:highlight w:val="cyan"/>
        </w:rPr>
        <w:t>that those</w:t>
      </w:r>
      <w:r w:rsidRPr="00CA747A">
        <w:rPr>
          <w:sz w:val="16"/>
          <w:highlight w:val="cyan"/>
        </w:rPr>
        <w:t xml:space="preserve"> </w:t>
      </w:r>
      <w:r w:rsidRPr="00CA747A">
        <w:rPr>
          <w:rStyle w:val="StyleUnderline"/>
          <w:highlight w:val="cyan"/>
        </w:rPr>
        <w:t>movements have rarely produced such organizations</w:t>
      </w:r>
      <w:r w:rsidRPr="00CA747A">
        <w:rPr>
          <w:rStyle w:val="StyleUnderline"/>
        </w:rPr>
        <w:t>—except in the form of labor unions</w:t>
      </w:r>
      <w:r w:rsidRPr="00CA747A">
        <w:rPr>
          <w:sz w:val="16"/>
        </w:rPr>
        <w:t xml:space="preserve">. </w:t>
      </w:r>
      <w:r w:rsidRPr="00CA747A">
        <w:rPr>
          <w:rStyle w:val="StyleUnderline"/>
        </w:rPr>
        <w:t>This is no small matter</w:t>
      </w:r>
      <w:r w:rsidRPr="00CA747A">
        <w:rPr>
          <w:sz w:val="16"/>
        </w:rPr>
        <w:t>.552</w:t>
      </w:r>
    </w:p>
    <w:p w14:paraId="7DA41893" w14:textId="77777777" w:rsidR="00FD6F31" w:rsidRPr="00CA747A" w:rsidRDefault="00FD6F31" w:rsidP="00FD6F31">
      <w:pPr>
        <w:rPr>
          <w:sz w:val="16"/>
        </w:rPr>
      </w:pPr>
      <w:r w:rsidRPr="00CA747A">
        <w:rPr>
          <w:sz w:val="16"/>
        </w:rPr>
        <w:t xml:space="preserve">Moreover, </w:t>
      </w:r>
      <w:r w:rsidRPr="00CA747A">
        <w:rPr>
          <w:rStyle w:val="StyleUnderline"/>
        </w:rPr>
        <w:t xml:space="preserve">workers’ centers do not do what </w:t>
      </w:r>
      <w:r w:rsidRPr="00CA747A">
        <w:rPr>
          <w:rStyle w:val="StyleUnderline"/>
          <w:highlight w:val="cyan"/>
        </w:rPr>
        <w:t xml:space="preserve">unions </w:t>
      </w:r>
      <w:r w:rsidRPr="00CA747A">
        <w:rPr>
          <w:rStyle w:val="StyleUnderline"/>
        </w:rPr>
        <w:t>do</w:t>
      </w:r>
      <w:r w:rsidRPr="00CA747A">
        <w:rPr>
          <w:sz w:val="16"/>
        </w:rPr>
        <w:t xml:space="preserve">: </w:t>
      </w:r>
      <w:r w:rsidRPr="00CA747A">
        <w:rPr>
          <w:rStyle w:val="StyleUnderline"/>
          <w:highlight w:val="cyan"/>
        </w:rPr>
        <w:t xml:space="preserve">organize broad coalitions to exert collective power </w:t>
      </w:r>
      <w:r w:rsidRPr="00CA747A">
        <w:rPr>
          <w:rStyle w:val="StyleUnderline"/>
        </w:rPr>
        <w:t>within workplaces</w:t>
      </w:r>
      <w:r w:rsidRPr="00CA747A">
        <w:rPr>
          <w:sz w:val="16"/>
        </w:rPr>
        <w:t xml:space="preserve">.553 Even as we have argued that the labor movement has more similarities to other social movements than has commonly been understood, it is important to remember the ways it is distinct. </w:t>
      </w:r>
      <w:r w:rsidRPr="00CA747A">
        <w:rPr>
          <w:rStyle w:val="Emphasis"/>
          <w:highlight w:val="cyan"/>
        </w:rPr>
        <w:t>Labor</w:t>
      </w:r>
      <w:r w:rsidRPr="00CA747A">
        <w:rPr>
          <w:rStyle w:val="StyleUnderline"/>
          <w:highlight w:val="cyan"/>
        </w:rPr>
        <w:t xml:space="preserve"> as </w:t>
      </w:r>
      <w:r w:rsidRPr="00CA747A">
        <w:rPr>
          <w:rStyle w:val="StyleUnderline"/>
        </w:rPr>
        <w:t xml:space="preserve">the basis of </w:t>
      </w:r>
      <w:r w:rsidRPr="00CA747A">
        <w:rPr>
          <w:rStyle w:val="StyleUnderline"/>
          <w:highlight w:val="cyan"/>
        </w:rPr>
        <w:t xml:space="preserve">an oppositional movement </w:t>
      </w:r>
      <w:r w:rsidRPr="00CA747A">
        <w:rPr>
          <w:rStyle w:val="Emphasis"/>
          <w:highlight w:val="cyan"/>
        </w:rPr>
        <w:t>represents a crucial liability of capitalism</w:t>
      </w:r>
      <w:r w:rsidRPr="00CA747A">
        <w:rPr>
          <w:sz w:val="16"/>
        </w:rPr>
        <w:t xml:space="preserve">. </w:t>
      </w:r>
      <w:r w:rsidRPr="00CA747A">
        <w:rPr>
          <w:rStyle w:val="StyleUnderline"/>
          <w:highlight w:val="cyan"/>
        </w:rPr>
        <w:t xml:space="preserve">Other </w:t>
      </w:r>
      <w:r w:rsidRPr="00CA747A">
        <w:rPr>
          <w:rStyle w:val="StyleUnderline"/>
        </w:rPr>
        <w:t>movement</w:t>
      </w:r>
      <w:r w:rsidRPr="00CA747A">
        <w:rPr>
          <w:rStyle w:val="StyleUnderline"/>
          <w:highlight w:val="cyan"/>
        </w:rPr>
        <w:t xml:space="preserve">s coexist more easily within </w:t>
      </w:r>
      <w:r w:rsidRPr="00CA747A">
        <w:rPr>
          <w:rStyle w:val="StyleUnderline"/>
        </w:rPr>
        <w:t xml:space="preserve">this country’s </w:t>
      </w:r>
      <w:r w:rsidRPr="00CA747A">
        <w:rPr>
          <w:rStyle w:val="StyleUnderline"/>
          <w:highlight w:val="cyan"/>
        </w:rPr>
        <w:t>governing economic logic</w:t>
      </w:r>
      <w:r w:rsidRPr="00CA747A">
        <w:rPr>
          <w:rStyle w:val="StyleUnderline"/>
        </w:rPr>
        <w:t xml:space="preserve">, at least to some extent, </w:t>
      </w:r>
      <w:r w:rsidRPr="00CA747A">
        <w:rPr>
          <w:rStyle w:val="StyleUnderline"/>
          <w:highlight w:val="cyan"/>
        </w:rPr>
        <w:t xml:space="preserve">whereas </w:t>
      </w:r>
      <w:r w:rsidRPr="00CA747A">
        <w:rPr>
          <w:rStyle w:val="StyleUnderline"/>
        </w:rPr>
        <w:t xml:space="preserve">the </w:t>
      </w:r>
      <w:r w:rsidRPr="00CA747A">
        <w:rPr>
          <w:rStyle w:val="StyleUnderline"/>
          <w:highlight w:val="cyan"/>
        </w:rPr>
        <w:t xml:space="preserve">labor </w:t>
      </w:r>
      <w:r w:rsidRPr="00CA747A">
        <w:rPr>
          <w:rStyle w:val="StyleUnderline"/>
        </w:rPr>
        <w:t xml:space="preserve">movement </w:t>
      </w:r>
      <w:r w:rsidRPr="00CA747A">
        <w:rPr>
          <w:rStyle w:val="StyleUnderline"/>
          <w:highlight w:val="cyan"/>
        </w:rPr>
        <w:t>challenges the primacy of capital</w:t>
      </w:r>
      <w:r w:rsidRPr="00CA747A">
        <w:rPr>
          <w:sz w:val="16"/>
        </w:rPr>
        <w:t xml:space="preserve">.554 </w:t>
      </w:r>
      <w:r w:rsidRPr="00CA747A">
        <w:rPr>
          <w:rStyle w:val="Emphasis"/>
          <w:highlight w:val="cyan"/>
        </w:rPr>
        <w:t xml:space="preserve">Against </w:t>
      </w:r>
      <w:r w:rsidRPr="00CA747A">
        <w:rPr>
          <w:rStyle w:val="Emphasis"/>
        </w:rPr>
        <w:t xml:space="preserve">all </w:t>
      </w:r>
      <w:r w:rsidRPr="00CA747A">
        <w:rPr>
          <w:rStyle w:val="Emphasis"/>
          <w:highlight w:val="cyan"/>
        </w:rPr>
        <w:t>odds</w:t>
      </w:r>
      <w:r w:rsidRPr="00CA747A">
        <w:rPr>
          <w:sz w:val="16"/>
        </w:rPr>
        <w:t xml:space="preserve">, </w:t>
      </w:r>
      <w:r w:rsidRPr="00CA747A">
        <w:rPr>
          <w:rStyle w:val="StyleUnderline"/>
          <w:highlight w:val="cyan"/>
        </w:rPr>
        <w:t xml:space="preserve">labor unions </w:t>
      </w:r>
      <w:r w:rsidRPr="00CA747A">
        <w:rPr>
          <w:rStyle w:val="StyleUnderline"/>
        </w:rPr>
        <w:t xml:space="preserve">radically </w:t>
      </w:r>
      <w:r w:rsidRPr="00CA747A">
        <w:rPr>
          <w:rStyle w:val="StyleUnderline"/>
          <w:highlight w:val="cyan"/>
        </w:rPr>
        <w:t xml:space="preserve">transformed the American political economy </w:t>
      </w:r>
      <w:r w:rsidRPr="00CA747A">
        <w:rPr>
          <w:rStyle w:val="StyleUnderline"/>
        </w:rPr>
        <w:t>for decades. Their decimation has increased economic stratification and weakened the center-left political coalition</w:t>
      </w:r>
      <w:r w:rsidRPr="00CA747A">
        <w:rPr>
          <w:sz w:val="16"/>
        </w:rPr>
        <w:t xml:space="preserve">.555 Whatever form the future of the labor movement takes, a massive task awaits it. </w:t>
      </w:r>
    </w:p>
    <w:p w14:paraId="1B4FC680" w14:textId="77777777" w:rsidR="00FD6F31" w:rsidRPr="005D388F" w:rsidRDefault="00FD6F31" w:rsidP="00FD6F31"/>
    <w:p w14:paraId="23C23FC9" w14:textId="77777777" w:rsidR="00FD6F31" w:rsidRPr="00871BE9" w:rsidRDefault="00FD6F31" w:rsidP="00FD6F31"/>
    <w:p w14:paraId="6E15B857" w14:textId="77777777" w:rsidR="00FD6F31" w:rsidRPr="008F6416" w:rsidRDefault="00FD6F31" w:rsidP="00FD6F31">
      <w:pPr>
        <w:pStyle w:val="Heading3"/>
        <w:rPr>
          <w:rFonts w:cs="Calibri"/>
        </w:rPr>
      </w:pPr>
      <w:r w:rsidRPr="008F6416">
        <w:rPr>
          <w:rFonts w:cs="Calibri"/>
        </w:rPr>
        <w:lastRenderedPageBreak/>
        <w:t>AT: Alt---2AC</w:t>
      </w:r>
    </w:p>
    <w:p w14:paraId="524DD5E5" w14:textId="77777777" w:rsidR="00FD6F31" w:rsidRPr="008F6416" w:rsidRDefault="00FD6F31" w:rsidP="00FD6F31">
      <w:pPr>
        <w:pStyle w:val="Heading4"/>
        <w:rPr>
          <w:rFonts w:cs="Calibri"/>
          <w:b w:val="0"/>
          <w:bCs/>
        </w:rPr>
      </w:pPr>
      <w:r w:rsidRPr="008F6416">
        <w:rPr>
          <w:rFonts w:cs="Calibri"/>
          <w:u w:val="single"/>
        </w:rPr>
        <w:t>TRANSITION WARS DA.</w:t>
      </w:r>
      <w:r w:rsidRPr="008F6416">
        <w:rPr>
          <w:rFonts w:cs="Calibri"/>
        </w:rPr>
        <w:t xml:space="preserve"> </w:t>
      </w:r>
      <w:r w:rsidRPr="008F6416">
        <w:rPr>
          <w:rFonts w:cs="Calibri"/>
          <w:b w:val="0"/>
        </w:rPr>
        <w:t xml:space="preserve">Specifically, the US will try and defend it </w:t>
      </w:r>
      <w:r w:rsidRPr="008F6416">
        <w:rPr>
          <w:rFonts w:cs="Calibri"/>
          <w:b w:val="0"/>
          <w:u w:val="single"/>
        </w:rPr>
        <w:t>inevitably</w:t>
      </w:r>
      <w:r w:rsidRPr="008F6416">
        <w:rPr>
          <w:rFonts w:cs="Calibri"/>
          <w:b w:val="0"/>
        </w:rPr>
        <w:t xml:space="preserve">, sanctioning </w:t>
      </w:r>
      <w:r w:rsidRPr="008F6416">
        <w:rPr>
          <w:rFonts w:cs="Calibri"/>
          <w:b w:val="0"/>
          <w:u w:val="single"/>
        </w:rPr>
        <w:t>global war</w:t>
      </w:r>
      <w:r w:rsidRPr="008F6416">
        <w:rPr>
          <w:rFonts w:cs="Calibri"/>
          <w:b w:val="0"/>
        </w:rPr>
        <w:t>.</w:t>
      </w:r>
    </w:p>
    <w:p w14:paraId="0F138870" w14:textId="77777777" w:rsidR="00FD6F31" w:rsidRPr="008F6416" w:rsidRDefault="00FD6F31" w:rsidP="00FD6F31">
      <w:r w:rsidRPr="008F6416">
        <w:rPr>
          <w:rStyle w:val="Style13ptBold"/>
        </w:rPr>
        <w:t>Beckley 15</w:t>
      </w:r>
      <w:r w:rsidRPr="008F6416">
        <w:t>, is a research fellow in the International Security Program at Harvard Kenney School’s Belfer Center for Science and International Affairs. (Michael, “The Myth of Entangling Alliances Michael Beckley Reassessing the Security Risks of U.S. Defense Pacts”, The Belfer Center, http://live.belfercenter.org/files/IS3904_pp007-048.pdf)</w:t>
      </w:r>
    </w:p>
    <w:p w14:paraId="7B65E6C8" w14:textId="77777777" w:rsidR="00FD6F31" w:rsidRPr="008F6416" w:rsidRDefault="00FD6F31" w:rsidP="00FD6F31">
      <w:pPr>
        <w:rPr>
          <w:rStyle w:val="Emphasis"/>
        </w:rPr>
      </w:pPr>
      <w:r w:rsidRPr="008F6416">
        <w:rPr>
          <w:rStyle w:val="StyleUnderline"/>
        </w:rPr>
        <w:t>The finding that</w:t>
      </w:r>
      <w:r w:rsidRPr="008F6416">
        <w:rPr>
          <w:sz w:val="16"/>
        </w:rPr>
        <w:t xml:space="preserve"> U.S. </w:t>
      </w:r>
      <w:r w:rsidRPr="008F6416">
        <w:rPr>
          <w:rStyle w:val="StyleUnderline"/>
          <w:highlight w:val="cyan"/>
        </w:rPr>
        <w:t>entanglement is rare</w:t>
      </w:r>
      <w:r w:rsidRPr="008F6416">
        <w:rPr>
          <w:rStyle w:val="Emphasis"/>
        </w:rPr>
        <w:t xml:space="preserve"> has important implications for international relations scholarship</w:t>
      </w:r>
      <w:r w:rsidRPr="008F6416">
        <w:rPr>
          <w:sz w:val="16"/>
        </w:rPr>
        <w:t xml:space="preserve"> and U.S. foreign policy. For scholars, </w:t>
      </w:r>
      <w:r w:rsidRPr="008F6416">
        <w:rPr>
          <w:rStyle w:val="Emphasis"/>
        </w:rPr>
        <w:t>it casts doubt on classic theories of imperial overstretch</w:t>
      </w:r>
      <w:r w:rsidRPr="008F6416">
        <w:rPr>
          <w:sz w:val="16"/>
        </w:rPr>
        <w:t xml:space="preserve"> in which great powers exhaust their resources by accumulating allies that free ride on their protection and embroil them in military quagmires.22 </w:t>
      </w:r>
      <w:r w:rsidRPr="008F6416">
        <w:rPr>
          <w:rStyle w:val="StyleUnderline"/>
        </w:rPr>
        <w:t xml:space="preserve">The U.S. experience instead suggests that </w:t>
      </w:r>
      <w:r w:rsidRPr="008F6416">
        <w:rPr>
          <w:rStyle w:val="Emphasis"/>
          <w:highlight w:val="cyan"/>
        </w:rPr>
        <w:t>great</w:t>
      </w:r>
      <w:r w:rsidRPr="008F6416">
        <w:rPr>
          <w:rStyle w:val="Emphasis"/>
        </w:rPr>
        <w:t xml:space="preserve"> </w:t>
      </w:r>
      <w:r w:rsidRPr="008F6416">
        <w:rPr>
          <w:rStyle w:val="Emphasis"/>
          <w:highlight w:val="cyan"/>
        </w:rPr>
        <w:t>powers can dictate the terms of</w:t>
      </w:r>
      <w:r w:rsidRPr="008F6416">
        <w:rPr>
          <w:rStyle w:val="Emphasis"/>
        </w:rPr>
        <w:t xml:space="preserve"> their </w:t>
      </w:r>
      <w:r w:rsidRPr="008F6416">
        <w:rPr>
          <w:rStyle w:val="Emphasis"/>
          <w:highlight w:val="cyan"/>
        </w:rPr>
        <w:t>security</w:t>
      </w:r>
      <w:r w:rsidRPr="008F6416">
        <w:rPr>
          <w:rStyle w:val="Emphasis"/>
        </w:rPr>
        <w:t xml:space="preserve"> commitments </w:t>
      </w:r>
      <w:r w:rsidRPr="008F6416">
        <w:rPr>
          <w:rStyle w:val="Emphasis"/>
          <w:highlight w:val="cyan"/>
        </w:rPr>
        <w:t>and</w:t>
      </w:r>
      <w:r w:rsidRPr="008F6416">
        <w:rPr>
          <w:rStyle w:val="Emphasis"/>
        </w:rPr>
        <w:t xml:space="preserve"> that </w:t>
      </w:r>
      <w:r w:rsidRPr="008F6416">
        <w:rPr>
          <w:rStyle w:val="Emphasis"/>
          <w:highlight w:val="cyan"/>
        </w:rPr>
        <w:t>allies</w:t>
      </w:r>
      <w:r w:rsidRPr="008F6416">
        <w:rPr>
          <w:rStyle w:val="Emphasis"/>
        </w:rPr>
        <w:t xml:space="preserve"> often </w:t>
      </w:r>
      <w:r w:rsidRPr="008F6416">
        <w:rPr>
          <w:rStyle w:val="Emphasis"/>
          <w:highlight w:val="cyan"/>
        </w:rPr>
        <w:t>help</w:t>
      </w:r>
      <w:r w:rsidRPr="008F6416">
        <w:rPr>
          <w:rStyle w:val="Emphasis"/>
        </w:rPr>
        <w:t xml:space="preserve"> their great power protectors </w:t>
      </w:r>
      <w:r w:rsidRPr="008F6416">
        <w:rPr>
          <w:rStyle w:val="Emphasis"/>
          <w:highlight w:val="cyan"/>
        </w:rPr>
        <w:t>avoid</w:t>
      </w:r>
      <w:r w:rsidRPr="008F6416">
        <w:rPr>
          <w:rStyle w:val="Emphasis"/>
        </w:rPr>
        <w:t xml:space="preserve"> strategic </w:t>
      </w:r>
      <w:r w:rsidRPr="008F6416">
        <w:rPr>
          <w:rStyle w:val="Emphasis"/>
          <w:highlight w:val="cyan"/>
        </w:rPr>
        <w:t>overextension</w:t>
      </w:r>
      <w:r w:rsidRPr="008F6416">
        <w:rPr>
          <w:rStyle w:val="Emphasis"/>
        </w:rPr>
        <w:t>.</w:t>
      </w:r>
    </w:p>
    <w:p w14:paraId="0F538C68" w14:textId="77777777" w:rsidR="00FD6F31" w:rsidRPr="00C91718" w:rsidRDefault="00FD6F31" w:rsidP="00FD6F31">
      <w:pPr>
        <w:rPr>
          <w:u w:val="single"/>
        </w:rPr>
      </w:pPr>
      <w:r w:rsidRPr="008F6416">
        <w:rPr>
          <w:sz w:val="12"/>
        </w:rPr>
        <w:t xml:space="preserve">For policy, </w:t>
      </w:r>
      <w:r w:rsidRPr="008F6416">
        <w:rPr>
          <w:rStyle w:val="StyleUnderline"/>
        </w:rPr>
        <w:t xml:space="preserve">the </w:t>
      </w:r>
      <w:r w:rsidRPr="008F6416">
        <w:rPr>
          <w:rStyle w:val="StyleUnderline"/>
          <w:highlight w:val="cyan"/>
        </w:rPr>
        <w:t>rarity of</w:t>
      </w:r>
      <w:r w:rsidRPr="008F6416">
        <w:rPr>
          <w:rStyle w:val="StyleUnderline"/>
        </w:rPr>
        <w:t xml:space="preserve"> U.S. </w:t>
      </w:r>
      <w:r w:rsidRPr="008F6416">
        <w:rPr>
          <w:rStyle w:val="StyleUnderline"/>
          <w:highlight w:val="cyan"/>
        </w:rPr>
        <w:t>entanglement</w:t>
      </w:r>
      <w:r w:rsidRPr="008F6416">
        <w:rPr>
          <w:rStyle w:val="StyleUnderline"/>
        </w:rPr>
        <w:t xml:space="preserve"> </w:t>
      </w:r>
      <w:r w:rsidRPr="008F6416">
        <w:rPr>
          <w:rStyle w:val="StyleUnderline"/>
          <w:highlight w:val="cyan"/>
        </w:rPr>
        <w:t>suggests</w:t>
      </w:r>
      <w:r w:rsidRPr="008F6416">
        <w:rPr>
          <w:rStyle w:val="StyleUnderline"/>
        </w:rPr>
        <w:t xml:space="preserve"> that the United States’ current grand strategy of </w:t>
      </w:r>
      <w:r w:rsidRPr="008F6416">
        <w:rPr>
          <w:rStyle w:val="StyleUnderline"/>
          <w:highlight w:val="cyan"/>
        </w:rPr>
        <w:t>deep engagement</w:t>
      </w:r>
      <w:r w:rsidRPr="008F6416">
        <w:rPr>
          <w:sz w:val="12"/>
        </w:rPr>
        <w:t xml:space="preserve">, which is centered on a network of standing alliances, does not preclude, and </w:t>
      </w:r>
      <w:r w:rsidRPr="008F6416">
        <w:rPr>
          <w:rStyle w:val="StyleUnderline"/>
          <w:highlight w:val="cyan"/>
        </w:rPr>
        <w:t>may</w:t>
      </w:r>
      <w:r w:rsidRPr="008F6416">
        <w:rPr>
          <w:sz w:val="12"/>
        </w:rPr>
        <w:t xml:space="preserve"> even </w:t>
      </w:r>
      <w:r w:rsidRPr="008F6416">
        <w:rPr>
          <w:rStyle w:val="StyleUnderline"/>
          <w:highlight w:val="cyan"/>
        </w:rPr>
        <w:t>facilitate</w:t>
      </w:r>
      <w:r w:rsidRPr="008F6416">
        <w:rPr>
          <w:sz w:val="12"/>
        </w:rPr>
        <w:t xml:space="preserve">, U.S. </w:t>
      </w:r>
      <w:r w:rsidRPr="008F6416">
        <w:rPr>
          <w:rStyle w:val="Emphasis"/>
          <w:highlight w:val="cyan"/>
        </w:rPr>
        <w:t>military restraint</w:t>
      </w:r>
      <w:r w:rsidRPr="008F6416">
        <w:rPr>
          <w:sz w:val="12"/>
        </w:rPr>
        <w:t xml:space="preserve">. Since 1945 the United States has been, by some measures, the most militarily active state in the world. </w:t>
      </w:r>
      <w:r w:rsidRPr="008F6416">
        <w:rPr>
          <w:rStyle w:val="StyleUnderline"/>
          <w:highlight w:val="cyan"/>
        </w:rPr>
        <w:t>The most egregious cases of</w:t>
      </w:r>
      <w:r w:rsidRPr="008F6416">
        <w:rPr>
          <w:rStyle w:val="StyleUnderline"/>
        </w:rPr>
        <w:t xml:space="preserve"> U.S. </w:t>
      </w:r>
      <w:r w:rsidRPr="008F6416">
        <w:rPr>
          <w:rStyle w:val="StyleUnderline"/>
          <w:highlight w:val="cyan"/>
        </w:rPr>
        <w:t>overreach</w:t>
      </w:r>
      <w:r w:rsidRPr="008F6416">
        <w:rPr>
          <w:sz w:val="12"/>
        </w:rPr>
        <w:t xml:space="preserve">, however, </w:t>
      </w:r>
      <w:r w:rsidRPr="008F6416">
        <w:rPr>
          <w:rStyle w:val="Emphasis"/>
          <w:highlight w:val="cyan"/>
        </w:rPr>
        <w:t>have stemmed</w:t>
      </w:r>
      <w:r w:rsidRPr="008F6416">
        <w:rPr>
          <w:rStyle w:val="Emphasis"/>
        </w:rPr>
        <w:t xml:space="preserve"> </w:t>
      </w:r>
      <w:r w:rsidRPr="008F6416">
        <w:rPr>
          <w:rStyle w:val="Emphasis"/>
          <w:highlight w:val="cyan"/>
        </w:rPr>
        <w:t>not from</w:t>
      </w:r>
      <w:r w:rsidRPr="008F6416">
        <w:rPr>
          <w:rStyle w:val="Emphasis"/>
        </w:rPr>
        <w:t xml:space="preserve"> </w:t>
      </w:r>
      <w:r w:rsidRPr="008F6416">
        <w:rPr>
          <w:rStyle w:val="Emphasis"/>
          <w:highlight w:val="cyan"/>
        </w:rPr>
        <w:t>entangling</w:t>
      </w:r>
      <w:r w:rsidRPr="008F6416">
        <w:rPr>
          <w:rStyle w:val="Emphasis"/>
        </w:rPr>
        <w:t xml:space="preserve"> </w:t>
      </w:r>
      <w:r w:rsidRPr="008F6416">
        <w:rPr>
          <w:sz w:val="12"/>
        </w:rPr>
        <w:t xml:space="preserve">alliances, </w:t>
      </w:r>
      <w:r w:rsidRPr="008F6416">
        <w:rPr>
          <w:rStyle w:val="StyleUnderline"/>
          <w:highlight w:val="cyan"/>
        </w:rPr>
        <w:t>but from</w:t>
      </w:r>
      <w:r w:rsidRPr="008F6416">
        <w:rPr>
          <w:rStyle w:val="StyleUnderline"/>
        </w:rPr>
        <w:t xml:space="preserve"> </w:t>
      </w:r>
      <w:r w:rsidRPr="008F6416">
        <w:rPr>
          <w:rStyle w:val="StyleUnderline"/>
          <w:highlight w:val="cyan"/>
        </w:rPr>
        <w:t xml:space="preserve">the penchant of </w:t>
      </w:r>
      <w:r w:rsidRPr="008F6416">
        <w:rPr>
          <w:rStyle w:val="StyleUnderline"/>
        </w:rPr>
        <w:t xml:space="preserve">American </w:t>
      </w:r>
      <w:r w:rsidRPr="008F6416">
        <w:rPr>
          <w:rStyle w:val="StyleUnderline"/>
          <w:highlight w:val="cyan"/>
        </w:rPr>
        <w:t>leaders</w:t>
      </w:r>
      <w:r w:rsidRPr="008F6416">
        <w:rPr>
          <w:rStyle w:val="StyleUnderline"/>
        </w:rPr>
        <w:t xml:space="preserve"> </w:t>
      </w:r>
      <w:r w:rsidRPr="008F6416">
        <w:rPr>
          <w:rStyle w:val="Emphasis"/>
          <w:highlight w:val="cyan"/>
        </w:rPr>
        <w:t>to define national interests expansively</w:t>
      </w:r>
      <w:r w:rsidRPr="008F6416">
        <w:rPr>
          <w:rStyle w:val="StyleUnderline"/>
        </w:rPr>
        <w:t xml:space="preserve">, </w:t>
      </w:r>
      <w:r w:rsidRPr="008F6416">
        <w:rPr>
          <w:sz w:val="12"/>
        </w:rPr>
        <w:t xml:space="preserve">to overestimate the magnitude of foreign threats, and to underestimate the costs of military intervention. Scrapping alliances will not correct these bad habits. In fact, </w:t>
      </w:r>
      <w:r w:rsidRPr="008F6416">
        <w:rPr>
          <w:rStyle w:val="StyleUnderline"/>
          <w:highlight w:val="cyan"/>
        </w:rPr>
        <w:t>disengaging</w:t>
      </w:r>
      <w:r w:rsidRPr="008F6416">
        <w:rPr>
          <w:rStyle w:val="StyleUnderline"/>
        </w:rPr>
        <w:t xml:space="preserve"> from alliances </w:t>
      </w:r>
      <w:r w:rsidRPr="008F6416">
        <w:rPr>
          <w:rStyle w:val="StyleUnderline"/>
          <w:highlight w:val="cyan"/>
        </w:rPr>
        <w:t>may unleash the</w:t>
      </w:r>
      <w:r w:rsidRPr="008F6416">
        <w:rPr>
          <w:rStyle w:val="StyleUnderline"/>
        </w:rPr>
        <w:t xml:space="preserve"> </w:t>
      </w:r>
      <w:r w:rsidRPr="008F6416">
        <w:rPr>
          <w:rStyle w:val="Emphasis"/>
          <w:highlight w:val="cyan"/>
        </w:rPr>
        <w:t>U</w:t>
      </w:r>
      <w:r w:rsidRPr="008F6416">
        <w:rPr>
          <w:sz w:val="12"/>
        </w:rPr>
        <w:t xml:space="preserve">nited </w:t>
      </w:r>
      <w:r w:rsidRPr="008F6416">
        <w:rPr>
          <w:rStyle w:val="Emphasis"/>
          <w:highlight w:val="cyan"/>
        </w:rPr>
        <w:t>S</w:t>
      </w:r>
      <w:r w:rsidRPr="008F6416">
        <w:rPr>
          <w:sz w:val="12"/>
        </w:rPr>
        <w:t xml:space="preserve">tates </w:t>
      </w:r>
      <w:r w:rsidRPr="008F6416">
        <w:rPr>
          <w:rStyle w:val="Emphasis"/>
          <w:highlight w:val="cyan"/>
        </w:rPr>
        <w:t>to intervene recklessly</w:t>
      </w:r>
      <w:r w:rsidRPr="008F6416">
        <w:rPr>
          <w:sz w:val="12"/>
        </w:rPr>
        <w:t xml:space="preserve"> abroad </w:t>
      </w:r>
      <w:r w:rsidRPr="008F6416">
        <w:rPr>
          <w:rStyle w:val="StyleUnderline"/>
        </w:rPr>
        <w:t xml:space="preserve">while </w:t>
      </w:r>
      <w:r w:rsidRPr="008F6416">
        <w:rPr>
          <w:rStyle w:val="Emphasis"/>
          <w:highlight w:val="cyan"/>
        </w:rPr>
        <w:t>leaving it without partners</w:t>
      </w:r>
      <w:r w:rsidRPr="008F6416">
        <w:rPr>
          <w:rStyle w:val="StyleUnderline"/>
        </w:rPr>
        <w:t xml:space="preserve"> to share the burden </w:t>
      </w:r>
      <w:r w:rsidRPr="008F6416">
        <w:rPr>
          <w:rStyle w:val="Emphasis"/>
          <w:highlight w:val="cyan"/>
        </w:rPr>
        <w:t>when those interventions go awry</w:t>
      </w:r>
      <w:r w:rsidRPr="008F6416">
        <w:rPr>
          <w:rStyle w:val="StyleUnderline"/>
        </w:rPr>
        <w:t>.</w:t>
      </w:r>
    </w:p>
    <w:p w14:paraId="133E2E1A" w14:textId="77777777" w:rsidR="00FD6F31" w:rsidRPr="008F6416" w:rsidRDefault="00FD6F31" w:rsidP="00FD6F31">
      <w:pPr>
        <w:pStyle w:val="Heading4"/>
        <w:rPr>
          <w:rFonts w:cs="Calibri"/>
        </w:rPr>
      </w:pPr>
      <w:r w:rsidRPr="008F6416">
        <w:rPr>
          <w:rFonts w:cs="Calibri"/>
        </w:rPr>
        <w:t xml:space="preserve">AND global nation states will resist the alternative---they can’t solve international replications of their links. </w:t>
      </w:r>
    </w:p>
    <w:p w14:paraId="537B5763" w14:textId="77777777" w:rsidR="00FD6F31" w:rsidRPr="008F6416" w:rsidRDefault="00FD6F31" w:rsidP="00FD6F31">
      <w:r w:rsidRPr="008F6416">
        <w:rPr>
          <w:rFonts w:eastAsiaTheme="majorEastAsia"/>
          <w:b/>
          <w:iCs/>
          <w:sz w:val="26"/>
        </w:rPr>
        <w:t>Roberts 15</w:t>
      </w:r>
      <w:r w:rsidRPr="008F6416">
        <w:t>, Professor of Law at Suffolk University (Alasdair Roberts, February 6, 2015, “The Nation-State: Not Dead Yet,” Suffolk University Law School, Legal Studies Research Paper Series, https://papers.ssrn.com/sol3/papers.cfm?abstract_id=2550223)</w:t>
      </w:r>
    </w:p>
    <w:p w14:paraId="3DD456CB" w14:textId="77777777" w:rsidR="00FD6F31" w:rsidRPr="008F6416" w:rsidRDefault="00FD6F31" w:rsidP="00FD6F31">
      <w:pPr>
        <w:rPr>
          <w:sz w:val="16"/>
        </w:rPr>
      </w:pPr>
      <w:r w:rsidRPr="008F6416">
        <w:rPr>
          <w:sz w:val="16"/>
        </w:rPr>
        <w:t xml:space="preserve">Of course, there are other ways in which </w:t>
      </w:r>
      <w:r w:rsidRPr="008F6416">
        <w:rPr>
          <w:rStyle w:val="StyleUnderline"/>
          <w:highlight w:val="cyan"/>
        </w:rPr>
        <w:t>nation-states</w:t>
      </w:r>
      <w:r w:rsidRPr="008F6416">
        <w:rPr>
          <w:rStyle w:val="StyleUnderline"/>
        </w:rPr>
        <w:t xml:space="preserve"> have </w:t>
      </w:r>
      <w:r w:rsidRPr="008F6416">
        <w:rPr>
          <w:rStyle w:val="Emphasis"/>
          <w:sz w:val="24"/>
          <w:highlight w:val="cyan"/>
        </w:rPr>
        <w:t>assert</w:t>
      </w:r>
      <w:r w:rsidRPr="008F6416">
        <w:rPr>
          <w:sz w:val="16"/>
        </w:rPr>
        <w:t xml:space="preserve">ed </w:t>
      </w:r>
      <w:r w:rsidRPr="008F6416">
        <w:rPr>
          <w:rStyle w:val="StyleUnderline"/>
          <w:highlight w:val="cyan"/>
        </w:rPr>
        <w:t>themselves</w:t>
      </w:r>
      <w:r w:rsidRPr="008F6416">
        <w:rPr>
          <w:rStyle w:val="StyleUnderline"/>
        </w:rPr>
        <w:t xml:space="preserve">. The </w:t>
      </w:r>
      <w:r w:rsidRPr="008F6416">
        <w:rPr>
          <w:rStyle w:val="Emphasis"/>
          <w:highlight w:val="cyan"/>
        </w:rPr>
        <w:t>U</w:t>
      </w:r>
      <w:r w:rsidRPr="008F6416">
        <w:rPr>
          <w:rStyle w:val="StyleUnderline"/>
        </w:rPr>
        <w:t xml:space="preserve">nited </w:t>
      </w:r>
      <w:r w:rsidRPr="008F6416">
        <w:rPr>
          <w:rStyle w:val="Emphasis"/>
          <w:highlight w:val="cyan"/>
        </w:rPr>
        <w:t>S</w:t>
      </w:r>
      <w:r w:rsidRPr="008F6416">
        <w:rPr>
          <w:rStyle w:val="StyleUnderline"/>
        </w:rPr>
        <w:t xml:space="preserve">tates </w:t>
      </w:r>
      <w:r w:rsidRPr="008F6416">
        <w:rPr>
          <w:rStyle w:val="StyleUnderline"/>
          <w:highlight w:val="cyan"/>
        </w:rPr>
        <w:t xml:space="preserve">did </w:t>
      </w:r>
      <w:r w:rsidRPr="008F6416">
        <w:rPr>
          <w:rStyle w:val="Emphasis"/>
          <w:highlight w:val="cyan"/>
        </w:rPr>
        <w:t>not hesitate</w:t>
      </w:r>
      <w:r w:rsidRPr="008F6416">
        <w:rPr>
          <w:rStyle w:val="StyleUnderline"/>
          <w:highlight w:val="cyan"/>
        </w:rPr>
        <w:t xml:space="preserve"> to flex</w:t>
      </w:r>
      <w:r w:rsidRPr="008F6416">
        <w:rPr>
          <w:rStyle w:val="StyleUnderline"/>
        </w:rPr>
        <w:t xml:space="preserve"> its </w:t>
      </w:r>
      <w:r w:rsidRPr="008F6416">
        <w:rPr>
          <w:rStyle w:val="Emphasis"/>
        </w:rPr>
        <w:t xml:space="preserve">military </w:t>
      </w:r>
      <w:r w:rsidRPr="008F6416">
        <w:rPr>
          <w:rStyle w:val="Emphasis"/>
          <w:highlight w:val="cyan"/>
        </w:rPr>
        <w:t>power</w:t>
      </w:r>
      <w:r w:rsidRPr="008F6416">
        <w:rPr>
          <w:rStyle w:val="StyleUnderline"/>
          <w:highlight w:val="cyan"/>
        </w:rPr>
        <w:t xml:space="preserve"> after</w:t>
      </w:r>
      <w:r w:rsidRPr="008F6416">
        <w:rPr>
          <w:sz w:val="16"/>
        </w:rPr>
        <w:t xml:space="preserve"> the terrorist attacks of </w:t>
      </w:r>
      <w:r w:rsidRPr="008F6416">
        <w:rPr>
          <w:rStyle w:val="StyleUnderline"/>
          <w:highlight w:val="cyan"/>
        </w:rPr>
        <w:t>September 11</w:t>
      </w:r>
      <w:r w:rsidRPr="008F6416">
        <w:rPr>
          <w:sz w:val="16"/>
        </w:rPr>
        <w:t xml:space="preserve">, 2001. </w:t>
      </w:r>
      <w:r w:rsidRPr="008F6416">
        <w:rPr>
          <w:rStyle w:val="StyleUnderline"/>
        </w:rPr>
        <w:t xml:space="preserve">Many </w:t>
      </w:r>
      <w:r w:rsidRPr="008F6416">
        <w:rPr>
          <w:rStyle w:val="Emphasis"/>
          <w:highlight w:val="cyan"/>
        </w:rPr>
        <w:t>jurists</w:t>
      </w:r>
      <w:r w:rsidRPr="008F6416">
        <w:rPr>
          <w:rStyle w:val="StyleUnderline"/>
          <w:highlight w:val="cyan"/>
        </w:rPr>
        <w:t xml:space="preserve"> doubted</w:t>
      </w:r>
      <w:r w:rsidRPr="008F6416">
        <w:rPr>
          <w:rStyle w:val="StyleUnderline"/>
        </w:rPr>
        <w:t xml:space="preserve"> that an American invasion of </w:t>
      </w:r>
      <w:r w:rsidRPr="008F6416">
        <w:rPr>
          <w:rStyle w:val="Emphasis"/>
          <w:highlight w:val="cyan"/>
        </w:rPr>
        <w:t>Iraq</w:t>
      </w:r>
      <w:r w:rsidRPr="008F6416">
        <w:rPr>
          <w:rStyle w:val="StyleUnderline"/>
          <w:highlight w:val="cyan"/>
        </w:rPr>
        <w:t xml:space="preserve"> could be </w:t>
      </w:r>
      <w:r w:rsidRPr="008F6416">
        <w:rPr>
          <w:rStyle w:val="Emphasis"/>
          <w:highlight w:val="cyan"/>
        </w:rPr>
        <w:t>justified</w:t>
      </w:r>
      <w:r w:rsidRPr="008F6416">
        <w:rPr>
          <w:rStyle w:val="StyleUnderline"/>
        </w:rPr>
        <w:t xml:space="preserve"> under international law. The planned </w:t>
      </w:r>
      <w:r w:rsidRPr="008F6416">
        <w:rPr>
          <w:rStyle w:val="Emphasis"/>
        </w:rPr>
        <w:t>invasion</w:t>
      </w:r>
      <w:r w:rsidRPr="008F6416">
        <w:rPr>
          <w:rStyle w:val="StyleUnderline"/>
        </w:rPr>
        <w:t xml:space="preserve"> </w:t>
      </w:r>
      <w:r w:rsidRPr="008F6416">
        <w:rPr>
          <w:rStyle w:val="StyleUnderline"/>
          <w:highlight w:val="cyan"/>
        </w:rPr>
        <w:t xml:space="preserve">also triggered </w:t>
      </w:r>
      <w:r w:rsidRPr="008F6416">
        <w:rPr>
          <w:rStyle w:val="Emphasis"/>
          <w:highlight w:val="cyan"/>
        </w:rPr>
        <w:t>global protests</w:t>
      </w:r>
      <w:r w:rsidRPr="008F6416">
        <w:rPr>
          <w:rStyle w:val="StyleUnderline"/>
          <w:highlight w:val="cyan"/>
        </w:rPr>
        <w:t xml:space="preserve"> that were</w:t>
      </w:r>
      <w:r w:rsidRPr="008F6416">
        <w:rPr>
          <w:sz w:val="16"/>
        </w:rPr>
        <w:t>, according to the political scientist Sidney Tarrow, "</w:t>
      </w:r>
      <w:r w:rsidRPr="008F6416">
        <w:rPr>
          <w:rStyle w:val="StyleUnderline"/>
          <w:highlight w:val="cyan"/>
        </w:rPr>
        <w:t xml:space="preserve">the </w:t>
      </w:r>
      <w:r w:rsidRPr="008F6416">
        <w:rPr>
          <w:rStyle w:val="Emphasis"/>
          <w:highlight w:val="cyan"/>
        </w:rPr>
        <w:t>largest</w:t>
      </w:r>
      <w:r w:rsidRPr="008F6416">
        <w:rPr>
          <w:rStyle w:val="StyleUnderline"/>
        </w:rPr>
        <w:t xml:space="preserve"> example of collective action </w:t>
      </w:r>
      <w:r w:rsidRPr="008F6416">
        <w:rPr>
          <w:rStyle w:val="StyleUnderline"/>
          <w:highlight w:val="cyan"/>
        </w:rPr>
        <w:t xml:space="preserve">in </w:t>
      </w:r>
      <w:r w:rsidRPr="008F6416">
        <w:rPr>
          <w:rStyle w:val="Emphasis"/>
          <w:highlight w:val="cyan"/>
        </w:rPr>
        <w:t>history</w:t>
      </w:r>
      <w:r w:rsidRPr="008F6416">
        <w:rPr>
          <w:sz w:val="16"/>
        </w:rPr>
        <w:t xml:space="preserve">."32 </w:t>
      </w:r>
      <w:r w:rsidRPr="008F6416">
        <w:rPr>
          <w:rStyle w:val="Emphasis"/>
          <w:highlight w:val="cyan"/>
        </w:rPr>
        <w:t>Still</w:t>
      </w:r>
      <w:r w:rsidRPr="008F6416">
        <w:rPr>
          <w:rStyle w:val="StyleUnderline"/>
        </w:rPr>
        <w:t xml:space="preserve">, the </w:t>
      </w:r>
      <w:r w:rsidRPr="008F6416">
        <w:rPr>
          <w:rStyle w:val="StyleUnderline"/>
          <w:highlight w:val="cyan"/>
        </w:rPr>
        <w:t xml:space="preserve">invasion </w:t>
      </w:r>
      <w:r w:rsidRPr="008F6416">
        <w:rPr>
          <w:rStyle w:val="Emphasis"/>
          <w:highlight w:val="cyan"/>
        </w:rPr>
        <w:t>went ahead</w:t>
      </w:r>
      <w:r w:rsidRPr="008F6416">
        <w:rPr>
          <w:rStyle w:val="StyleUnderline"/>
        </w:rPr>
        <w:t>: President</w:t>
      </w:r>
      <w:r w:rsidRPr="008F6416">
        <w:rPr>
          <w:sz w:val="16"/>
        </w:rPr>
        <w:t xml:space="preserve"> George W. </w:t>
      </w:r>
      <w:r w:rsidRPr="008F6416">
        <w:rPr>
          <w:rStyle w:val="StyleUnderline"/>
          <w:highlight w:val="cyan"/>
        </w:rPr>
        <w:t>Bush responded to</w:t>
      </w:r>
      <w:r w:rsidRPr="008F6416">
        <w:rPr>
          <w:rStyle w:val="StyleUnderline"/>
        </w:rPr>
        <w:t xml:space="preserve"> the international </w:t>
      </w:r>
      <w:r w:rsidRPr="008F6416">
        <w:rPr>
          <w:rStyle w:val="Emphasis"/>
          <w:highlight w:val="cyan"/>
        </w:rPr>
        <w:t>protests</w:t>
      </w:r>
      <w:r w:rsidRPr="008F6416">
        <w:rPr>
          <w:rStyle w:val="StyleUnderline"/>
          <w:highlight w:val="cyan"/>
        </w:rPr>
        <w:t xml:space="preserve"> by insisting</w:t>
      </w:r>
      <w:r w:rsidRPr="008F6416">
        <w:rPr>
          <w:rStyle w:val="StyleUnderline"/>
        </w:rPr>
        <w:t xml:space="preserve"> that </w:t>
      </w:r>
      <w:r w:rsidRPr="008F6416">
        <w:rPr>
          <w:rStyle w:val="StyleUnderline"/>
          <w:highlight w:val="cyan"/>
        </w:rPr>
        <w:t xml:space="preserve">he would </w:t>
      </w:r>
      <w:r w:rsidRPr="008F6416">
        <w:rPr>
          <w:rStyle w:val="Emphasis"/>
          <w:highlight w:val="cyan"/>
        </w:rPr>
        <w:t>not</w:t>
      </w:r>
      <w:r w:rsidRPr="008F6416">
        <w:rPr>
          <w:rStyle w:val="StyleUnderline"/>
          <w:highlight w:val="cyan"/>
        </w:rPr>
        <w:t xml:space="preserve"> "decide policy</w:t>
      </w:r>
      <w:r w:rsidRPr="008F6416">
        <w:rPr>
          <w:rStyle w:val="StyleUnderline"/>
        </w:rPr>
        <w:t xml:space="preserve"> based up</w:t>
      </w:r>
      <w:r w:rsidRPr="008F6416">
        <w:rPr>
          <w:rStyle w:val="StyleUnderline"/>
          <w:highlight w:val="cyan"/>
        </w:rPr>
        <w:t xml:space="preserve">on a </w:t>
      </w:r>
      <w:r w:rsidRPr="008F6416">
        <w:rPr>
          <w:rStyle w:val="Emphasis"/>
          <w:highlight w:val="cyan"/>
        </w:rPr>
        <w:t>focus group</w:t>
      </w:r>
      <w:r w:rsidRPr="008F6416">
        <w:rPr>
          <w:rStyle w:val="StyleUnderline"/>
          <w:highlight w:val="cyan"/>
        </w:rPr>
        <w:t>," and</w:t>
      </w:r>
      <w:r w:rsidRPr="008F6416">
        <w:rPr>
          <w:sz w:val="16"/>
        </w:rPr>
        <w:t xml:space="preserve"> at the start, </w:t>
      </w:r>
      <w:r w:rsidRPr="008F6416">
        <w:rPr>
          <w:rStyle w:val="Emphasis"/>
          <w:highlight w:val="cyan"/>
        </w:rPr>
        <w:t>most</w:t>
      </w:r>
      <w:r w:rsidRPr="008F6416">
        <w:rPr>
          <w:rStyle w:val="StyleUnderline"/>
        </w:rPr>
        <w:t xml:space="preserve"> Americans </w:t>
      </w:r>
      <w:r w:rsidRPr="008F6416">
        <w:rPr>
          <w:rStyle w:val="Emphasis"/>
          <w:highlight w:val="cyan"/>
        </w:rPr>
        <w:t>agreed</w:t>
      </w:r>
      <w:r w:rsidRPr="008F6416">
        <w:rPr>
          <w:rStyle w:val="StyleUnderline"/>
        </w:rPr>
        <w:t xml:space="preserve"> with him</w:t>
      </w:r>
      <w:r w:rsidRPr="008F6416">
        <w:rPr>
          <w:sz w:val="16"/>
        </w:rPr>
        <w:t xml:space="preserve">.33 President Vladimir </w:t>
      </w:r>
      <w:r w:rsidRPr="008F6416">
        <w:rPr>
          <w:rStyle w:val="StyleUnderline"/>
          <w:highlight w:val="cyan"/>
        </w:rPr>
        <w:t xml:space="preserve">Putin showed </w:t>
      </w:r>
      <w:r w:rsidRPr="008F6416">
        <w:rPr>
          <w:rStyle w:val="Emphasis"/>
          <w:highlight w:val="cyan"/>
        </w:rPr>
        <w:t>similar disregard</w:t>
      </w:r>
      <w:r w:rsidRPr="008F6416">
        <w:rPr>
          <w:sz w:val="16"/>
        </w:rPr>
        <w:t xml:space="preserve"> for international opinion </w:t>
      </w:r>
      <w:r w:rsidRPr="008F6416">
        <w:rPr>
          <w:rStyle w:val="StyleUnderline"/>
          <w:highlight w:val="cyan"/>
        </w:rPr>
        <w:t>when</w:t>
      </w:r>
      <w:r w:rsidRPr="008F6416">
        <w:rPr>
          <w:rStyle w:val="StyleUnderline"/>
        </w:rPr>
        <w:t xml:space="preserve"> Russia </w:t>
      </w:r>
      <w:r w:rsidRPr="008F6416">
        <w:rPr>
          <w:rStyle w:val="StyleUnderline"/>
          <w:highlight w:val="cyan"/>
        </w:rPr>
        <w:t xml:space="preserve">occupied </w:t>
      </w:r>
      <w:r w:rsidRPr="008F6416">
        <w:rPr>
          <w:rStyle w:val="Emphasis"/>
          <w:highlight w:val="cyan"/>
        </w:rPr>
        <w:t>Crimea</w:t>
      </w:r>
      <w:r w:rsidRPr="008F6416">
        <w:rPr>
          <w:rStyle w:val="StyleUnderline"/>
        </w:rPr>
        <w:t xml:space="preserve"> in 2014</w:t>
      </w:r>
      <w:r w:rsidRPr="008F6416">
        <w:rPr>
          <w:sz w:val="16"/>
        </w:rPr>
        <w:t>.</w:t>
      </w:r>
    </w:p>
    <w:p w14:paraId="16127DD2" w14:textId="77777777" w:rsidR="00FD6F31" w:rsidRPr="008F6416" w:rsidRDefault="00FD6F31" w:rsidP="00FD6F31">
      <w:pPr>
        <w:rPr>
          <w:sz w:val="16"/>
        </w:rPr>
      </w:pPr>
      <w:r w:rsidRPr="008F6416">
        <w:rPr>
          <w:sz w:val="16"/>
        </w:rPr>
        <w:t xml:space="preserve">In 1992 Strobe Talbott predicted that "nationhood as we know it" would become obsolete in the twenty-first century. "All states," he said, "will recognize a single, global authority."34 </w:t>
      </w:r>
      <w:r w:rsidRPr="008F6416">
        <w:rPr>
          <w:rStyle w:val="StyleUnderline"/>
        </w:rPr>
        <w:t xml:space="preserve">In reality, what </w:t>
      </w:r>
      <w:r w:rsidRPr="008F6416">
        <w:rPr>
          <w:rStyle w:val="StyleUnderline"/>
          <w:highlight w:val="cyan"/>
        </w:rPr>
        <w:t>we have</w:t>
      </w:r>
      <w:r w:rsidRPr="008F6416">
        <w:rPr>
          <w:rStyle w:val="StyleUnderline"/>
        </w:rPr>
        <w:t xml:space="preserve"> seen is </w:t>
      </w:r>
      <w:r w:rsidRPr="008F6416">
        <w:rPr>
          <w:rStyle w:val="StyleUnderline"/>
          <w:highlight w:val="cyan"/>
        </w:rPr>
        <w:t xml:space="preserve">a </w:t>
      </w:r>
      <w:r w:rsidRPr="008F6416">
        <w:rPr>
          <w:rStyle w:val="Emphasis"/>
          <w:highlight w:val="cyan"/>
        </w:rPr>
        <w:t>revival</w:t>
      </w:r>
      <w:r w:rsidRPr="008F6416">
        <w:rPr>
          <w:rStyle w:val="StyleUnderline"/>
          <w:highlight w:val="cyan"/>
        </w:rPr>
        <w:t xml:space="preserve"> of</w:t>
      </w:r>
      <w:r w:rsidRPr="008F6416">
        <w:rPr>
          <w:rStyle w:val="StyleUnderline"/>
        </w:rPr>
        <w:t xml:space="preserve"> the old game of </w:t>
      </w:r>
      <w:r w:rsidRPr="008F6416">
        <w:rPr>
          <w:rStyle w:val="Emphasis"/>
          <w:highlight w:val="cyan"/>
        </w:rPr>
        <w:t>great power</w:t>
      </w:r>
      <w:r w:rsidRPr="008F6416">
        <w:rPr>
          <w:rStyle w:val="StyleUnderline"/>
          <w:highlight w:val="cyan"/>
        </w:rPr>
        <w:t xml:space="preserve"> politics</w:t>
      </w:r>
      <w:r w:rsidRPr="008F6416">
        <w:rPr>
          <w:sz w:val="16"/>
        </w:rPr>
        <w:t xml:space="preserve">. Today, some Americans worry about </w:t>
      </w:r>
      <w:r w:rsidRPr="008F6416">
        <w:rPr>
          <w:rStyle w:val="StyleUnderline"/>
        </w:rPr>
        <w:t xml:space="preserve">the growing influence of </w:t>
      </w:r>
      <w:r w:rsidRPr="008F6416">
        <w:rPr>
          <w:rStyle w:val="Emphasis"/>
          <w:highlight w:val="cyan"/>
        </w:rPr>
        <w:t>China</w:t>
      </w:r>
      <w:r w:rsidRPr="008F6416">
        <w:rPr>
          <w:sz w:val="16"/>
        </w:rPr>
        <w:t xml:space="preserve">, a country that </w:t>
      </w:r>
      <w:r w:rsidRPr="008F6416">
        <w:rPr>
          <w:rStyle w:val="StyleUnderline"/>
          <w:highlight w:val="cyan"/>
        </w:rPr>
        <w:t>is building</w:t>
      </w:r>
      <w:r w:rsidRPr="008F6416">
        <w:rPr>
          <w:rStyle w:val="StyleUnderline"/>
        </w:rPr>
        <w:t xml:space="preserve"> up </w:t>
      </w:r>
      <w:r w:rsidRPr="008F6416">
        <w:rPr>
          <w:rStyle w:val="Emphasis"/>
        </w:rPr>
        <w:t xml:space="preserve">armed </w:t>
      </w:r>
      <w:r w:rsidRPr="008F6416">
        <w:rPr>
          <w:rStyle w:val="Emphasis"/>
          <w:highlight w:val="cyan"/>
        </w:rPr>
        <w:t>forces</w:t>
      </w:r>
      <w:r w:rsidRPr="008F6416">
        <w:rPr>
          <w:rStyle w:val="StyleUnderline"/>
          <w:highlight w:val="cyan"/>
        </w:rPr>
        <w:t xml:space="preserve">, asserting </w:t>
      </w:r>
      <w:r w:rsidRPr="008F6416">
        <w:rPr>
          <w:rStyle w:val="Emphasis"/>
          <w:highlight w:val="cyan"/>
        </w:rPr>
        <w:t>sovereignty</w:t>
      </w:r>
      <w:r w:rsidRPr="008F6416">
        <w:rPr>
          <w:rStyle w:val="StyleUnderline"/>
        </w:rPr>
        <w:t xml:space="preserve"> over land and sea routes, </w:t>
      </w:r>
      <w:r w:rsidRPr="008F6416">
        <w:rPr>
          <w:rStyle w:val="StyleUnderline"/>
          <w:highlight w:val="cyan"/>
        </w:rPr>
        <w:t xml:space="preserve">and crafting </w:t>
      </w:r>
      <w:r w:rsidRPr="008F6416">
        <w:rPr>
          <w:rStyle w:val="Emphasis"/>
          <w:highlight w:val="cyan"/>
        </w:rPr>
        <w:t>alliances</w:t>
      </w:r>
      <w:r w:rsidRPr="008F6416">
        <w:rPr>
          <w:rStyle w:val="StyleUnderline"/>
        </w:rPr>
        <w:t xml:space="preserve"> that secure its access to critical </w:t>
      </w:r>
      <w:r w:rsidRPr="008F6416">
        <w:rPr>
          <w:rStyle w:val="Emphasis"/>
        </w:rPr>
        <w:t>resources</w:t>
      </w:r>
      <w:r w:rsidRPr="008F6416">
        <w:rPr>
          <w:sz w:val="16"/>
        </w:rPr>
        <w:t xml:space="preserve">. In short, </w:t>
      </w:r>
      <w:r w:rsidRPr="008F6416">
        <w:rPr>
          <w:rStyle w:val="StyleUnderline"/>
        </w:rPr>
        <w:t xml:space="preserve">China is behaving </w:t>
      </w:r>
      <w:r w:rsidRPr="008F6416">
        <w:rPr>
          <w:rStyle w:val="StyleUnderline"/>
          <w:highlight w:val="cyan"/>
        </w:rPr>
        <w:t>like a</w:t>
      </w:r>
      <w:r w:rsidRPr="008F6416">
        <w:rPr>
          <w:rStyle w:val="StyleUnderline"/>
        </w:rPr>
        <w:t xml:space="preserve"> conventional </w:t>
      </w:r>
      <w:r w:rsidRPr="008F6416">
        <w:rPr>
          <w:rStyle w:val="Emphasis"/>
          <w:highlight w:val="cyan"/>
        </w:rPr>
        <w:t>nation-state</w:t>
      </w:r>
      <w:r w:rsidRPr="008F6416">
        <w:rPr>
          <w:rStyle w:val="StyleUnderline"/>
          <w:highlight w:val="cyan"/>
        </w:rPr>
        <w:t>. And</w:t>
      </w:r>
      <w:r w:rsidRPr="008F6416">
        <w:rPr>
          <w:rStyle w:val="StyleUnderline"/>
        </w:rPr>
        <w:t xml:space="preserve"> the </w:t>
      </w:r>
      <w:r w:rsidRPr="008F6416">
        <w:rPr>
          <w:rStyle w:val="Emphasis"/>
          <w:highlight w:val="cyan"/>
        </w:rPr>
        <w:t>U</w:t>
      </w:r>
      <w:r w:rsidRPr="008F6416">
        <w:rPr>
          <w:rStyle w:val="StyleUnderline"/>
        </w:rPr>
        <w:t xml:space="preserve">nited </w:t>
      </w:r>
      <w:r w:rsidRPr="008F6416">
        <w:rPr>
          <w:rStyle w:val="Emphasis"/>
          <w:highlight w:val="cyan"/>
        </w:rPr>
        <w:t>S</w:t>
      </w:r>
      <w:r w:rsidRPr="008F6416">
        <w:rPr>
          <w:rStyle w:val="StyleUnderline"/>
        </w:rPr>
        <w:t xml:space="preserve">tates </w:t>
      </w:r>
      <w:r w:rsidRPr="008F6416">
        <w:rPr>
          <w:rStyle w:val="StyleUnderline"/>
          <w:highlight w:val="cyan"/>
        </w:rPr>
        <w:t xml:space="preserve">is </w:t>
      </w:r>
      <w:r w:rsidRPr="008F6416">
        <w:rPr>
          <w:rStyle w:val="Emphasis"/>
          <w:highlight w:val="cyan"/>
        </w:rPr>
        <w:lastRenderedPageBreak/>
        <w:t>responding</w:t>
      </w:r>
      <w:r w:rsidRPr="008F6416">
        <w:rPr>
          <w:rStyle w:val="StyleUnderline"/>
        </w:rPr>
        <w:t xml:space="preserve"> in like manner, by rebuilding its diplomatic and military capacities </w:t>
      </w:r>
      <w:r w:rsidRPr="008F6416">
        <w:rPr>
          <w:rStyle w:val="StyleUnderline"/>
          <w:highlight w:val="cyan"/>
        </w:rPr>
        <w:t xml:space="preserve">to meet the </w:t>
      </w:r>
      <w:r w:rsidRPr="008F6416">
        <w:rPr>
          <w:rStyle w:val="Emphasis"/>
          <w:highlight w:val="cyan"/>
        </w:rPr>
        <w:t>challenge</w:t>
      </w:r>
      <w:r w:rsidRPr="008F6416">
        <w:rPr>
          <w:rStyle w:val="StyleUnderline"/>
        </w:rPr>
        <w:t xml:space="preserve"> posed by this rising power</w:t>
      </w:r>
      <w:r w:rsidRPr="008F6416">
        <w:rPr>
          <w:sz w:val="16"/>
        </w:rPr>
        <w:t>. This is a "substantial national project," according to Kurt Campbell, a former Obama administration diplomat, that is intended to produce "a vast and dynamic increase in US focus and depth of engagement" in the Asia-Pacific region.35</w:t>
      </w:r>
    </w:p>
    <w:p w14:paraId="5E718D1F" w14:textId="77777777" w:rsidR="00FD6F31" w:rsidRPr="008F6416" w:rsidRDefault="00FD6F31" w:rsidP="00FD6F31">
      <w:pPr>
        <w:rPr>
          <w:sz w:val="14"/>
          <w:szCs w:val="14"/>
        </w:rPr>
      </w:pPr>
      <w:r w:rsidRPr="008F6416">
        <w:rPr>
          <w:sz w:val="14"/>
          <w:szCs w:val="14"/>
        </w:rPr>
        <w:t>A large number of Americans worry about another issue: the extent to which economic inequality has lead to political inequality as well. Joseph Stiglitz is one of many people who complains that the American political system has been "captured by moneyed interests."36 But this is more proof of strong continuities in American politics. There was a strikingly similar debate about the rise of a "new plutocracy" a century ago.37 It is the kind of debate proceeds on the assumption that the nation-state still matters. After all, we might not care whether government had been "captured" by the rich if we believed that real power laid elsewhere.</w:t>
      </w:r>
    </w:p>
    <w:p w14:paraId="453FC211" w14:textId="77777777" w:rsidR="00FD6F31" w:rsidRPr="008F6416" w:rsidRDefault="00FD6F31" w:rsidP="00FD6F31">
      <w:pPr>
        <w:rPr>
          <w:sz w:val="14"/>
          <w:szCs w:val="14"/>
        </w:rPr>
      </w:pPr>
      <w:r w:rsidRPr="008F6416">
        <w:rPr>
          <w:sz w:val="14"/>
          <w:szCs w:val="14"/>
        </w:rPr>
        <w:t xml:space="preserve">Indeed, Americans would be right to think that there is an air of unreality to the suggestion that the nation-state has ceased to matter. Many of the vital questions of today's politics bear on the relationship between the state and the people over whom it asserts authority: How should government deal with </w:t>
      </w:r>
      <w:r w:rsidRPr="008F6416">
        <w:rPr>
          <w:strike/>
          <w:sz w:val="14"/>
          <w:szCs w:val="14"/>
        </w:rPr>
        <w:t>illegal</w:t>
      </w:r>
      <w:r w:rsidRPr="008F6416">
        <w:rPr>
          <w:sz w:val="14"/>
          <w:szCs w:val="14"/>
        </w:rPr>
        <w:t xml:space="preserve"> immigrants and their children? Are minorities adequately protected against police abuses? Should </w:t>
      </w:r>
      <w:r w:rsidRPr="008F6416">
        <w:rPr>
          <w:strike/>
          <w:sz w:val="14"/>
          <w:szCs w:val="14"/>
        </w:rPr>
        <w:t>homosexuals</w:t>
      </w:r>
      <w:r w:rsidRPr="008F6416">
        <w:rPr>
          <w:sz w:val="14"/>
          <w:szCs w:val="14"/>
        </w:rPr>
        <w:t xml:space="preserve"> be allowed to marry? Is the right to vote assured, and voting mean anything? Do citizens have adequate access to healthcare or post-secondary education? Should insolvent debtors be bailed out, or allowed to repudiate their debts?</w:t>
      </w:r>
    </w:p>
    <w:p w14:paraId="3A04DDEB" w14:textId="77777777" w:rsidR="00FD6F31" w:rsidRPr="008F6416" w:rsidRDefault="00FD6F31" w:rsidP="00FD6F31">
      <w:pPr>
        <w:rPr>
          <w:sz w:val="16"/>
        </w:rPr>
      </w:pPr>
      <w:r w:rsidRPr="008F6416">
        <w:rPr>
          <w:rStyle w:val="StyleUnderline"/>
          <w:highlight w:val="cyan"/>
        </w:rPr>
        <w:t>The</w:t>
      </w:r>
      <w:r w:rsidRPr="008F6416">
        <w:rPr>
          <w:rStyle w:val="StyleUnderline"/>
        </w:rPr>
        <w:t xml:space="preserve"> nation-</w:t>
      </w:r>
      <w:r w:rsidRPr="008F6416">
        <w:rPr>
          <w:rStyle w:val="StyleUnderline"/>
          <w:highlight w:val="cyan"/>
        </w:rPr>
        <w:t xml:space="preserve">state is </w:t>
      </w:r>
      <w:r w:rsidRPr="008F6416">
        <w:rPr>
          <w:rStyle w:val="Emphasis"/>
          <w:highlight w:val="cyan"/>
        </w:rPr>
        <w:t>not dead</w:t>
      </w:r>
      <w:r w:rsidRPr="008F6416">
        <w:rPr>
          <w:sz w:val="16"/>
        </w:rPr>
        <w:t xml:space="preserve">. The reality is that </w:t>
      </w:r>
      <w:r w:rsidRPr="008F6416">
        <w:rPr>
          <w:rStyle w:val="StyleUnderline"/>
        </w:rPr>
        <w:t xml:space="preserve">the </w:t>
      </w:r>
      <w:r w:rsidRPr="008F6416">
        <w:rPr>
          <w:rStyle w:val="Emphasis"/>
          <w:highlight w:val="cyan"/>
        </w:rPr>
        <w:t>influence</w:t>
      </w:r>
      <w:r w:rsidRPr="008F6416">
        <w:rPr>
          <w:rStyle w:val="StyleUnderline"/>
        </w:rPr>
        <w:t xml:space="preserve"> of the state over daily life </w:t>
      </w:r>
      <w:r w:rsidRPr="008F6416">
        <w:rPr>
          <w:rStyle w:val="StyleUnderline"/>
          <w:highlight w:val="cyan"/>
        </w:rPr>
        <w:t xml:space="preserve">is </w:t>
      </w:r>
      <w:r w:rsidRPr="008F6416">
        <w:rPr>
          <w:rStyle w:val="Emphasis"/>
          <w:highlight w:val="cyan"/>
        </w:rPr>
        <w:t>more</w:t>
      </w:r>
      <w:r w:rsidRPr="008F6416">
        <w:rPr>
          <w:rStyle w:val="StyleUnderline"/>
          <w:highlight w:val="cyan"/>
        </w:rPr>
        <w:t xml:space="preserve"> extensive </w:t>
      </w:r>
      <w:r w:rsidRPr="008F6416">
        <w:rPr>
          <w:rStyle w:val="Emphasis"/>
          <w:highlight w:val="cyan"/>
        </w:rPr>
        <w:t>than ever</w:t>
      </w:r>
      <w:r w:rsidRPr="008F6416">
        <w:rPr>
          <w:sz w:val="16"/>
        </w:rPr>
        <w:t>, with good consequences as well as bad. Certainly, nation-states are susceptible to influence from other centers of power -- as they always have been. But this does not mean that the autonomy of the state has collapsed. And so the three questions that have traditionally been at the center of politics are likely to remain there. Who controls the state, and in particular, is it sufficiently responsive to public opinion? How do we protect citizens from arbitrary and unfair state action? And how do we reform the administrative apparatus of the state so that it is capable of delivering essential services, and managing the powerful forces that operate around it?</w:t>
      </w:r>
    </w:p>
    <w:p w14:paraId="67C24EBE" w14:textId="77777777" w:rsidR="00FD6F31" w:rsidRPr="008F6416" w:rsidRDefault="00FD6F31" w:rsidP="00FD6F31"/>
    <w:p w14:paraId="2453CF14" w14:textId="77777777" w:rsidR="00FD6F31" w:rsidRPr="00F2361C" w:rsidRDefault="00FD6F31" w:rsidP="00FD6F31"/>
    <w:p w14:paraId="68B8D2D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A19A" w14:textId="77777777" w:rsidR="00250B4C" w:rsidRDefault="00250B4C" w:rsidP="00066D2C">
      <w:pPr>
        <w:spacing w:after="0" w:line="240" w:lineRule="auto"/>
      </w:pPr>
      <w:r>
        <w:separator/>
      </w:r>
    </w:p>
  </w:endnote>
  <w:endnote w:type="continuationSeparator" w:id="0">
    <w:p w14:paraId="0FA5C076" w14:textId="77777777" w:rsidR="00250B4C" w:rsidRDefault="00250B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11EA" w14:textId="77777777" w:rsidR="00250B4C" w:rsidRDefault="00250B4C" w:rsidP="00066D2C">
      <w:pPr>
        <w:spacing w:after="0" w:line="240" w:lineRule="auto"/>
      </w:pPr>
      <w:r>
        <w:separator/>
      </w:r>
    </w:p>
  </w:footnote>
  <w:footnote w:type="continuationSeparator" w:id="0">
    <w:p w14:paraId="3F0FD4A0" w14:textId="77777777" w:rsidR="00250B4C" w:rsidRDefault="00250B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5A2306"/>
    <w:multiLevelType w:val="hybridMultilevel"/>
    <w:tmpl w:val="256E6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4"/>
  </w:num>
  <w:num w:numId="43" w16cid:durableId="1695883432">
    <w:abstractNumId w:val="31"/>
  </w:num>
  <w:num w:numId="44" w16cid:durableId="720713117">
    <w:abstractNumId w:val="23"/>
  </w:num>
  <w:num w:numId="45" w16cid:durableId="1907374293">
    <w:abstractNumId w:val="11"/>
  </w:num>
  <w:num w:numId="46" w16cid:durableId="1525292886">
    <w:abstractNumId w:val="66"/>
  </w:num>
  <w:num w:numId="47" w16cid:durableId="1726291906">
    <w:abstractNumId w:val="48"/>
  </w:num>
  <w:num w:numId="48" w16cid:durableId="1465779992">
    <w:abstractNumId w:val="37"/>
  </w:num>
  <w:num w:numId="49" w16cid:durableId="710763620">
    <w:abstractNumId w:val="50"/>
  </w:num>
  <w:num w:numId="50" w16cid:durableId="129593360">
    <w:abstractNumId w:val="67"/>
  </w:num>
  <w:num w:numId="51" w16cid:durableId="1110469611">
    <w:abstractNumId w:val="49"/>
  </w:num>
  <w:num w:numId="52" w16cid:durableId="436826426">
    <w:abstractNumId w:val="92"/>
  </w:num>
  <w:num w:numId="53" w16cid:durableId="481970331">
    <w:abstractNumId w:val="73"/>
  </w:num>
  <w:num w:numId="54" w16cid:durableId="631399488">
    <w:abstractNumId w:val="100"/>
  </w:num>
  <w:num w:numId="55" w16cid:durableId="452410510">
    <w:abstractNumId w:val="94"/>
  </w:num>
  <w:num w:numId="56" w16cid:durableId="1868324221">
    <w:abstractNumId w:val="96"/>
  </w:num>
  <w:num w:numId="57" w16cid:durableId="1117984735">
    <w:abstractNumId w:val="93"/>
  </w:num>
  <w:num w:numId="58" w16cid:durableId="1961522549">
    <w:abstractNumId w:val="18"/>
  </w:num>
  <w:num w:numId="59" w16cid:durableId="395863404">
    <w:abstractNumId w:val="61"/>
  </w:num>
  <w:num w:numId="60" w16cid:durableId="1427917334">
    <w:abstractNumId w:val="44"/>
  </w:num>
  <w:num w:numId="61" w16cid:durableId="1333876135">
    <w:abstractNumId w:val="87"/>
  </w:num>
  <w:num w:numId="62" w16cid:durableId="126900462">
    <w:abstractNumId w:val="21"/>
  </w:num>
  <w:num w:numId="63" w16cid:durableId="1481116290">
    <w:abstractNumId w:val="103"/>
  </w:num>
  <w:num w:numId="64" w16cid:durableId="1709255106">
    <w:abstractNumId w:val="55"/>
  </w:num>
  <w:num w:numId="65" w16cid:durableId="83304299">
    <w:abstractNumId w:val="85"/>
  </w:num>
  <w:num w:numId="66" w16cid:durableId="1872455523">
    <w:abstractNumId w:val="12"/>
  </w:num>
  <w:num w:numId="67" w16cid:durableId="210653816">
    <w:abstractNumId w:val="52"/>
  </w:num>
  <w:num w:numId="68" w16cid:durableId="1170215573">
    <w:abstractNumId w:val="57"/>
  </w:num>
  <w:num w:numId="69" w16cid:durableId="1433471178">
    <w:abstractNumId w:val="51"/>
  </w:num>
  <w:num w:numId="70" w16cid:durableId="1296252365">
    <w:abstractNumId w:val="65"/>
  </w:num>
  <w:num w:numId="71" w16cid:durableId="2023820268">
    <w:abstractNumId w:val="29"/>
  </w:num>
  <w:num w:numId="72" w16cid:durableId="133111336">
    <w:abstractNumId w:val="64"/>
  </w:num>
  <w:num w:numId="73" w16cid:durableId="5980768">
    <w:abstractNumId w:val="32"/>
  </w:num>
  <w:num w:numId="74" w16cid:durableId="1887447273">
    <w:abstractNumId w:val="47"/>
  </w:num>
  <w:num w:numId="75" w16cid:durableId="866455850">
    <w:abstractNumId w:val="33"/>
  </w:num>
  <w:num w:numId="76" w16cid:durableId="826287077">
    <w:abstractNumId w:val="77"/>
  </w:num>
  <w:num w:numId="77" w16cid:durableId="1978755759">
    <w:abstractNumId w:val="84"/>
  </w:num>
  <w:num w:numId="78" w16cid:durableId="274948429">
    <w:abstractNumId w:val="16"/>
  </w:num>
  <w:num w:numId="79" w16cid:durableId="1382167541">
    <w:abstractNumId w:val="25"/>
  </w:num>
  <w:num w:numId="80" w16cid:durableId="1842701269">
    <w:abstractNumId w:val="53"/>
  </w:num>
  <w:num w:numId="81" w16cid:durableId="630525741">
    <w:abstractNumId w:val="19"/>
  </w:num>
  <w:num w:numId="82" w16cid:durableId="2010866369">
    <w:abstractNumId w:val="101"/>
  </w:num>
  <w:num w:numId="83" w16cid:durableId="761295586">
    <w:abstractNumId w:val="59"/>
  </w:num>
  <w:num w:numId="84" w16cid:durableId="949774339">
    <w:abstractNumId w:val="91"/>
  </w:num>
  <w:num w:numId="85" w16cid:durableId="1246380420">
    <w:abstractNumId w:val="74"/>
  </w:num>
  <w:num w:numId="86" w16cid:durableId="69623241">
    <w:abstractNumId w:val="95"/>
  </w:num>
  <w:num w:numId="87" w16cid:durableId="1908882576">
    <w:abstractNumId w:val="89"/>
  </w:num>
  <w:num w:numId="88" w16cid:durableId="338239787">
    <w:abstractNumId w:val="0"/>
  </w:num>
  <w:num w:numId="89" w16cid:durableId="983316857">
    <w:abstractNumId w:val="82"/>
  </w:num>
  <w:num w:numId="90" w16cid:durableId="1428885705">
    <w:abstractNumId w:val="45"/>
  </w:num>
  <w:num w:numId="91" w16cid:durableId="2008315517">
    <w:abstractNumId w:val="36"/>
  </w:num>
  <w:num w:numId="92" w16cid:durableId="1811362807">
    <w:abstractNumId w:val="27"/>
  </w:num>
  <w:num w:numId="93" w16cid:durableId="604775106">
    <w:abstractNumId w:val="69"/>
  </w:num>
  <w:num w:numId="94" w16cid:durableId="1529294920">
    <w:abstractNumId w:val="42"/>
  </w:num>
  <w:num w:numId="95" w16cid:durableId="474642451">
    <w:abstractNumId w:val="28"/>
  </w:num>
  <w:num w:numId="96" w16cid:durableId="1016687706">
    <w:abstractNumId w:val="97"/>
  </w:num>
  <w:num w:numId="97" w16cid:durableId="1039547317">
    <w:abstractNumId w:val="20"/>
  </w:num>
  <w:num w:numId="98" w16cid:durableId="18314040">
    <w:abstractNumId w:val="58"/>
  </w:num>
  <w:num w:numId="99" w16cid:durableId="1386681207">
    <w:abstractNumId w:val="60"/>
  </w:num>
  <w:num w:numId="100" w16cid:durableId="401831465">
    <w:abstractNumId w:val="99"/>
  </w:num>
  <w:num w:numId="101" w16cid:durableId="6450051">
    <w:abstractNumId w:val="75"/>
  </w:num>
  <w:num w:numId="102" w16cid:durableId="1945572480">
    <w:abstractNumId w:val="43"/>
  </w:num>
  <w:num w:numId="103" w16cid:durableId="1009868537">
    <w:abstractNumId w:val="39"/>
  </w:num>
  <w:num w:numId="104" w16cid:durableId="1620523944">
    <w:abstractNumId w:val="71"/>
  </w:num>
  <w:num w:numId="105" w16cid:durableId="992177819">
    <w:abstractNumId w:val="90"/>
  </w:num>
  <w:num w:numId="106" w16cid:durableId="1650864539">
    <w:abstractNumId w:val="15"/>
  </w:num>
  <w:num w:numId="107" w16cid:durableId="785195724">
    <w:abstractNumId w:val="40"/>
  </w:num>
  <w:num w:numId="108" w16cid:durableId="101918352">
    <w:abstractNumId w:val="46"/>
  </w:num>
  <w:num w:numId="109" w16cid:durableId="2059819103">
    <w:abstractNumId w:val="30"/>
  </w:num>
  <w:num w:numId="110" w16cid:durableId="867371755">
    <w:abstractNumId w:val="86"/>
  </w:num>
  <w:num w:numId="111" w16cid:durableId="2043019676">
    <w:abstractNumId w:val="38"/>
  </w:num>
  <w:num w:numId="112" w16cid:durableId="1611086719">
    <w:abstractNumId w:val="98"/>
  </w:num>
  <w:num w:numId="113" w16cid:durableId="1986740722">
    <w:abstractNumId w:val="24"/>
  </w:num>
  <w:num w:numId="114" w16cid:durableId="1218856776">
    <w:abstractNumId w:val="22"/>
  </w:num>
  <w:num w:numId="115" w16cid:durableId="1668634297">
    <w:abstractNumId w:val="26"/>
  </w:num>
  <w:num w:numId="116" w16cid:durableId="1852407522">
    <w:abstractNumId w:val="56"/>
  </w:num>
  <w:num w:numId="117" w16cid:durableId="1763068705">
    <w:abstractNumId w:val="70"/>
  </w:num>
  <w:num w:numId="118" w16cid:durableId="1668901541">
    <w:abstractNumId w:val="54"/>
  </w:num>
  <w:num w:numId="119" w16cid:durableId="842931898">
    <w:abstractNumId w:val="88"/>
  </w:num>
  <w:num w:numId="120" w16cid:durableId="1468619259">
    <w:abstractNumId w:val="102"/>
  </w:num>
  <w:num w:numId="121" w16cid:durableId="2121022314">
    <w:abstractNumId w:val="14"/>
  </w:num>
  <w:num w:numId="122" w16cid:durableId="1987737172">
    <w:abstractNumId w:val="79"/>
  </w:num>
  <w:num w:numId="123" w16cid:durableId="1494568490">
    <w:abstractNumId w:val="62"/>
  </w:num>
  <w:num w:numId="124" w16cid:durableId="1939949412">
    <w:abstractNumId w:val="13"/>
  </w:num>
  <w:num w:numId="125" w16cid:durableId="1942912132">
    <w:abstractNumId w:val="76"/>
  </w:num>
  <w:num w:numId="126" w16cid:durableId="1306819389">
    <w:abstractNumId w:val="80"/>
  </w:num>
  <w:num w:numId="127" w16cid:durableId="650407143">
    <w:abstractNumId w:val="35"/>
  </w:num>
  <w:num w:numId="128" w16cid:durableId="1640301794">
    <w:abstractNumId w:val="68"/>
  </w:num>
  <w:num w:numId="129" w16cid:durableId="888568535">
    <w:abstractNumId w:val="83"/>
  </w:num>
  <w:num w:numId="130" w16cid:durableId="2139837117">
    <w:abstractNumId w:val="41"/>
  </w:num>
  <w:num w:numId="131" w16cid:durableId="801921136">
    <w:abstractNumId w:val="78"/>
  </w:num>
  <w:num w:numId="132" w16cid:durableId="360908199">
    <w:abstractNumId w:val="17"/>
  </w:num>
  <w:num w:numId="133" w16cid:durableId="287930778">
    <w:abstractNumId w:val="72"/>
  </w:num>
  <w:num w:numId="134" w16cid:durableId="181070711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6F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B4C"/>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3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F3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4D77B"/>
  <w15:chartTrackingRefBased/>
  <w15:docId w15:val="{36D4D118-F315-A546-8033-4C388EE9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6F3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D6F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D6F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FD6F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FD6F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D6F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6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6F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F3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D6F3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D6F3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D6F31"/>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FD6F3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uiPriority w:val="2"/>
    <w:rsid w:val="00FD6F3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D6F3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D6F3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FD6F31"/>
    <w:rPr>
      <w:b w:val="0"/>
      <w:sz w:val="22"/>
      <w:u w:val="single"/>
    </w:rPr>
  </w:style>
  <w:style w:type="character" w:styleId="Strong">
    <w:name w:val="Strong"/>
    <w:basedOn w:val="DefaultParagraphFont"/>
    <w:uiPriority w:val="22"/>
    <w:qFormat/>
    <w:rsid w:val="00FD6F31"/>
    <w:rPr>
      <w:b/>
      <w:bCs/>
    </w:rPr>
  </w:style>
  <w:style w:type="character" w:styleId="BookTitle">
    <w:name w:val="Book Title"/>
    <w:basedOn w:val="DefaultParagraphFont"/>
    <w:uiPriority w:val="33"/>
    <w:qFormat/>
    <w:rsid w:val="00FD6F31"/>
    <w:rPr>
      <w:b/>
      <w:bCs/>
      <w:i/>
      <w:iCs/>
      <w:spacing w:val="5"/>
    </w:rPr>
  </w:style>
  <w:style w:type="character" w:customStyle="1" w:styleId="Heading5Char">
    <w:name w:val="Heading 5 Char"/>
    <w:basedOn w:val="DefaultParagraphFont"/>
    <w:link w:val="Heading5"/>
    <w:uiPriority w:val="9"/>
    <w:rsid w:val="00FD6F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6F31"/>
  </w:style>
  <w:style w:type="paragraph" w:styleId="Header">
    <w:name w:val="header"/>
    <w:basedOn w:val="Normal"/>
    <w:link w:val="HeaderChar"/>
    <w:uiPriority w:val="99"/>
    <w:semiHidden/>
    <w:rsid w:val="00FD6F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6F31"/>
    <w:rPr>
      <w:rFonts w:ascii="Calibri" w:hAnsi="Calibri" w:cs="Calibri"/>
    </w:rPr>
  </w:style>
  <w:style w:type="paragraph" w:styleId="Footer">
    <w:name w:val="footer"/>
    <w:basedOn w:val="Normal"/>
    <w:link w:val="FooterChar"/>
    <w:uiPriority w:val="99"/>
    <w:semiHidden/>
    <w:rsid w:val="00FD6F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6F31"/>
    <w:rPr>
      <w:rFonts w:ascii="Calibri" w:hAnsi="Calibri" w:cs="Calibri"/>
    </w:rPr>
  </w:style>
  <w:style w:type="paragraph" w:styleId="BodyText">
    <w:name w:val="Body Text"/>
    <w:basedOn w:val="Normal"/>
    <w:link w:val="BodyTextChar"/>
    <w:uiPriority w:val="99"/>
    <w:semiHidden/>
    <w:unhideWhenUsed/>
    <w:rsid w:val="00FD6F31"/>
    <w:pPr>
      <w:spacing w:after="120"/>
    </w:pPr>
  </w:style>
  <w:style w:type="character" w:customStyle="1" w:styleId="BodyTextChar">
    <w:name w:val="Body Text Char"/>
    <w:basedOn w:val="DefaultParagraphFont"/>
    <w:link w:val="BodyText"/>
    <w:uiPriority w:val="99"/>
    <w:semiHidden/>
    <w:rsid w:val="00FD6F31"/>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FD6F31"/>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FD6F31"/>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FD6F31"/>
    <w:rPr>
      <w:color w:val="0563C1" w:themeColor="hyperlink"/>
      <w:u w:val="single"/>
    </w:rPr>
  </w:style>
  <w:style w:type="character" w:styleId="UnresolvedMention">
    <w:name w:val="Unresolved Mention"/>
    <w:basedOn w:val="DefaultParagraphFont"/>
    <w:uiPriority w:val="99"/>
    <w:semiHidden/>
    <w:unhideWhenUsed/>
    <w:rsid w:val="00FD6F31"/>
    <w:rPr>
      <w:color w:val="605E5C"/>
      <w:shd w:val="clear" w:color="auto" w:fill="E1DFDD"/>
    </w:rPr>
  </w:style>
  <w:style w:type="character" w:customStyle="1" w:styleId="Heading6Char">
    <w:name w:val="Heading 6 Char"/>
    <w:basedOn w:val="DefaultParagraphFont"/>
    <w:link w:val="Heading6"/>
    <w:uiPriority w:val="9"/>
    <w:semiHidden/>
    <w:rsid w:val="00FD6F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D6F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D6F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D6F31"/>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FD6F3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6F3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6F31"/>
    <w:rPr>
      <w:color w:val="1F3864" w:themeColor="accent1" w:themeShade="80"/>
    </w:rPr>
  </w:style>
  <w:style w:type="character" w:customStyle="1" w:styleId="AnalyticChar">
    <w:name w:val="Analytic Char"/>
    <w:basedOn w:val="DefaultParagraphFont"/>
    <w:link w:val="Analytic"/>
    <w:uiPriority w:val="5"/>
    <w:rsid w:val="00FD6F31"/>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FD6F31"/>
  </w:style>
  <w:style w:type="character" w:customStyle="1" w:styleId="smq-richtextcontent-1-2-440">
    <w:name w:val="smq-richtextcontent-1-2-440"/>
    <w:basedOn w:val="DefaultParagraphFont"/>
    <w:rsid w:val="00FD6F31"/>
  </w:style>
  <w:style w:type="paragraph" w:customStyle="1" w:styleId="textbold">
    <w:name w:val="text bold"/>
    <w:basedOn w:val="Normal"/>
    <w:link w:val="Emphasis"/>
    <w:uiPriority w:val="8"/>
    <w:qFormat/>
    <w:rsid w:val="00FD6F31"/>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FD6F31"/>
    <w:pPr>
      <w:ind w:left="720"/>
      <w:contextualSpacing/>
    </w:pPr>
  </w:style>
  <w:style w:type="paragraph" w:customStyle="1" w:styleId="Emphasis1">
    <w:name w:val="Emphasis1"/>
    <w:basedOn w:val="Normal"/>
    <w:autoRedefine/>
    <w:uiPriority w:val="8"/>
    <w:qFormat/>
    <w:rsid w:val="00FD6F31"/>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FD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FD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FD6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FD6F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D6F31"/>
    <w:pPr>
      <w:spacing w:before="160"/>
      <w:jc w:val="center"/>
    </w:pPr>
    <w:rPr>
      <w:i/>
      <w:iCs/>
      <w:color w:val="404040" w:themeColor="text1" w:themeTint="BF"/>
    </w:rPr>
  </w:style>
  <w:style w:type="character" w:customStyle="1" w:styleId="QuoteChar">
    <w:name w:val="Quote Char"/>
    <w:basedOn w:val="DefaultParagraphFont"/>
    <w:link w:val="Quote"/>
    <w:uiPriority w:val="29"/>
    <w:rsid w:val="00FD6F31"/>
    <w:rPr>
      <w:rFonts w:ascii="Calibri" w:hAnsi="Calibri" w:cs="Calibri"/>
      <w:i/>
      <w:iCs/>
      <w:color w:val="404040" w:themeColor="text1" w:themeTint="BF"/>
    </w:rPr>
  </w:style>
  <w:style w:type="character" w:styleId="IntenseEmphasis">
    <w:name w:val="Intense Emphasis"/>
    <w:basedOn w:val="DefaultParagraphFont"/>
    <w:uiPriority w:val="21"/>
    <w:qFormat/>
    <w:rsid w:val="00FD6F31"/>
    <w:rPr>
      <w:i/>
      <w:iCs/>
      <w:color w:val="2F5496" w:themeColor="accent1" w:themeShade="BF"/>
    </w:rPr>
  </w:style>
  <w:style w:type="paragraph" w:styleId="IntenseQuote">
    <w:name w:val="Intense Quote"/>
    <w:basedOn w:val="Normal"/>
    <w:next w:val="Normal"/>
    <w:link w:val="IntenseQuoteChar"/>
    <w:uiPriority w:val="30"/>
    <w:qFormat/>
    <w:rsid w:val="00FD6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F31"/>
    <w:rPr>
      <w:rFonts w:ascii="Calibri" w:hAnsi="Calibri" w:cs="Calibri"/>
      <w:i/>
      <w:iCs/>
      <w:color w:val="2F5496" w:themeColor="accent1" w:themeShade="BF"/>
    </w:rPr>
  </w:style>
  <w:style w:type="character" w:styleId="IntenseReference">
    <w:name w:val="Intense Reference"/>
    <w:basedOn w:val="DefaultParagraphFont"/>
    <w:uiPriority w:val="32"/>
    <w:qFormat/>
    <w:rsid w:val="00FD6F31"/>
    <w:rPr>
      <w:b/>
      <w:bCs/>
      <w:smallCaps/>
      <w:color w:val="2F5496" w:themeColor="accent1" w:themeShade="BF"/>
      <w:spacing w:val="5"/>
    </w:rPr>
  </w:style>
  <w:style w:type="paragraph" w:customStyle="1" w:styleId="drop-cap">
    <w:name w:val="drop-cap"/>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FD6F31"/>
  </w:style>
  <w:style w:type="character" w:customStyle="1" w:styleId="chapeau">
    <w:name w:val="chapeau"/>
    <w:basedOn w:val="DefaultParagraphFont"/>
    <w:rsid w:val="00FD6F31"/>
  </w:style>
  <w:style w:type="paragraph" w:styleId="BalloonText">
    <w:name w:val="Balloon Text"/>
    <w:basedOn w:val="Normal"/>
    <w:link w:val="BalloonTextChar"/>
    <w:uiPriority w:val="99"/>
    <w:semiHidden/>
    <w:unhideWhenUsed/>
    <w:rsid w:val="00FD6F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F31"/>
    <w:rPr>
      <w:rFonts w:ascii="Segoe UI" w:hAnsi="Segoe UI" w:cs="Segoe UI"/>
      <w:sz w:val="18"/>
      <w:szCs w:val="18"/>
    </w:rPr>
  </w:style>
  <w:style w:type="character" w:styleId="CommentReference">
    <w:name w:val="annotation reference"/>
    <w:basedOn w:val="DefaultParagraphFont"/>
    <w:uiPriority w:val="99"/>
    <w:semiHidden/>
    <w:unhideWhenUsed/>
    <w:rsid w:val="00FD6F31"/>
    <w:rPr>
      <w:sz w:val="16"/>
      <w:szCs w:val="16"/>
    </w:rPr>
  </w:style>
  <w:style w:type="paragraph" w:styleId="CommentText">
    <w:name w:val="annotation text"/>
    <w:basedOn w:val="Normal"/>
    <w:link w:val="CommentTextChar"/>
    <w:uiPriority w:val="99"/>
    <w:semiHidden/>
    <w:unhideWhenUsed/>
    <w:rsid w:val="00FD6F31"/>
    <w:pPr>
      <w:spacing w:line="240" w:lineRule="auto"/>
    </w:pPr>
    <w:rPr>
      <w:sz w:val="20"/>
      <w:szCs w:val="20"/>
    </w:rPr>
  </w:style>
  <w:style w:type="character" w:customStyle="1" w:styleId="CommentTextChar">
    <w:name w:val="Comment Text Char"/>
    <w:basedOn w:val="DefaultParagraphFont"/>
    <w:link w:val="CommentText"/>
    <w:uiPriority w:val="99"/>
    <w:semiHidden/>
    <w:rsid w:val="00FD6F3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D6F31"/>
    <w:rPr>
      <w:b/>
      <w:bCs/>
    </w:rPr>
  </w:style>
  <w:style w:type="character" w:customStyle="1" w:styleId="CommentSubjectChar">
    <w:name w:val="Comment Subject Char"/>
    <w:basedOn w:val="CommentTextChar"/>
    <w:link w:val="CommentSubject"/>
    <w:uiPriority w:val="99"/>
    <w:semiHidden/>
    <w:rsid w:val="00FD6F31"/>
    <w:rPr>
      <w:rFonts w:ascii="Calibri" w:hAnsi="Calibri" w:cs="Calibri"/>
      <w:b/>
      <w:bCs/>
      <w:sz w:val="20"/>
      <w:szCs w:val="20"/>
    </w:rPr>
  </w:style>
  <w:style w:type="character" w:styleId="PlaceholderText">
    <w:name w:val="Placeholder Text"/>
    <w:basedOn w:val="DefaultParagraphFont"/>
    <w:uiPriority w:val="99"/>
    <w:unhideWhenUsed/>
    <w:rsid w:val="00FD6F31"/>
    <w:rPr>
      <w:color w:val="808080"/>
    </w:rPr>
  </w:style>
  <w:style w:type="character" w:customStyle="1" w:styleId="TitleChar1">
    <w:name w:val="Title Char1"/>
    <w:basedOn w:val="DefaultParagraphFont"/>
    <w:uiPriority w:val="99"/>
    <w:rsid w:val="00FD6F31"/>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D6F31"/>
    <w:pPr>
      <w:keepNext/>
      <w:keepLines/>
      <w:spacing w:before="40" w:after="0"/>
      <w:outlineLvl w:val="4"/>
    </w:pPr>
    <w:rPr>
      <w:rFonts w:ascii="Calibri Light" w:eastAsia="Times New Roman" w:hAnsi="Calibri Light"/>
      <w:color w:val="2F5496"/>
    </w:rPr>
  </w:style>
  <w:style w:type="paragraph" w:customStyle="1" w:styleId="mb-3">
    <w:name w:val="mb-3"/>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FD6F31"/>
  </w:style>
  <w:style w:type="character" w:customStyle="1" w:styleId="authors-multiple">
    <w:name w:val="authors-multiple"/>
    <w:basedOn w:val="DefaultParagraphFont"/>
    <w:rsid w:val="00FD6F31"/>
  </w:style>
  <w:style w:type="character" w:customStyle="1" w:styleId="articleauthor">
    <w:name w:val="article__author"/>
    <w:basedOn w:val="DefaultParagraphFont"/>
    <w:rsid w:val="00FD6F31"/>
  </w:style>
  <w:style w:type="character" w:customStyle="1" w:styleId="ezstring-field">
    <w:name w:val="ezstring-field"/>
    <w:basedOn w:val="DefaultParagraphFont"/>
    <w:rsid w:val="00FD6F31"/>
  </w:style>
  <w:style w:type="character" w:customStyle="1" w:styleId="Heading5Char1">
    <w:name w:val="Heading 5 Char1"/>
    <w:basedOn w:val="DefaultParagraphFont"/>
    <w:uiPriority w:val="99"/>
    <w:semiHidden/>
    <w:rsid w:val="00FD6F31"/>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FD6F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6F31"/>
    <w:rPr>
      <w:rFonts w:ascii="Lucida Grande" w:hAnsi="Lucida Grande" w:cs="Lucida Grande"/>
      <w:sz w:val="24"/>
    </w:rPr>
  </w:style>
  <w:style w:type="paragraph" w:customStyle="1" w:styleId="card1">
    <w:name w:val="card1"/>
    <w:next w:val="NoSpacing"/>
    <w:uiPriority w:val="99"/>
    <w:unhideWhenUsed/>
    <w:qFormat/>
    <w:rsid w:val="00FD6F31"/>
    <w:pPr>
      <w:spacing w:after="0" w:line="240" w:lineRule="auto"/>
    </w:pPr>
    <w:rPr>
      <w:rFonts w:ascii="Calibri" w:hAnsi="Calibri" w:cs="Calibri"/>
    </w:rPr>
  </w:style>
  <w:style w:type="paragraph" w:customStyle="1" w:styleId="Emphasize">
    <w:name w:val="Emphasize"/>
    <w:basedOn w:val="Normal"/>
    <w:uiPriority w:val="20"/>
    <w:qFormat/>
    <w:rsid w:val="00FD6F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D6F31"/>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D6F31"/>
  </w:style>
  <w:style w:type="character" w:customStyle="1" w:styleId="blog-post-title-font">
    <w:name w:val="blog-post-title-font"/>
    <w:basedOn w:val="DefaultParagraphFont"/>
    <w:rsid w:val="00FD6F31"/>
  </w:style>
  <w:style w:type="character" w:customStyle="1" w:styleId="uabb-heading-text">
    <w:name w:val="uabb-heading-text"/>
    <w:basedOn w:val="DefaultParagraphFont"/>
    <w:rsid w:val="00FD6F31"/>
  </w:style>
  <w:style w:type="paragraph" w:customStyle="1" w:styleId="Title1">
    <w:name w:val="Title1"/>
    <w:basedOn w:val="Normal"/>
    <w:next w:val="BodyText"/>
    <w:uiPriority w:val="1"/>
    <w:qFormat/>
    <w:rsid w:val="00FD6F31"/>
    <w:pPr>
      <w:keepNext/>
      <w:keepLines/>
      <w:spacing w:after="240"/>
      <w:jc w:val="center"/>
      <w:outlineLvl w:val="0"/>
    </w:pPr>
    <w:rPr>
      <w:u w:val="single"/>
    </w:rPr>
  </w:style>
  <w:style w:type="character" w:customStyle="1" w:styleId="underline">
    <w:name w:val="underline"/>
    <w:qFormat/>
    <w:rsid w:val="00FD6F31"/>
    <w:rPr>
      <w:b/>
      <w:u w:val="single"/>
    </w:rPr>
  </w:style>
  <w:style w:type="character" w:customStyle="1" w:styleId="qlabel">
    <w:name w:val="q_label"/>
    <w:basedOn w:val="DefaultParagraphFont"/>
    <w:rsid w:val="00FD6F31"/>
  </w:style>
  <w:style w:type="character" w:customStyle="1" w:styleId="alabel">
    <w:name w:val="a_label"/>
    <w:basedOn w:val="DefaultParagraphFont"/>
    <w:rsid w:val="00FD6F31"/>
  </w:style>
  <w:style w:type="character" w:customStyle="1" w:styleId="TitleChar2">
    <w:name w:val="Title Char2"/>
    <w:basedOn w:val="DefaultParagraphFont"/>
    <w:uiPriority w:val="99"/>
    <w:semiHidden/>
    <w:rsid w:val="00FD6F31"/>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D6F31"/>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FD6F31"/>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FD6F31"/>
    <w:rPr>
      <w:rFonts w:ascii="Calibri" w:eastAsia="Times New Roman" w:hAnsi="Calibri" w:cs="Times New Roman"/>
      <w:b/>
      <w:iCs/>
      <w:sz w:val="26"/>
      <w:szCs w:val="28"/>
    </w:rPr>
  </w:style>
  <w:style w:type="character" w:customStyle="1" w:styleId="ref-lnk">
    <w:name w:val="ref-lnk"/>
    <w:basedOn w:val="DefaultParagraphFont"/>
    <w:rsid w:val="00FD6F31"/>
  </w:style>
  <w:style w:type="character" w:customStyle="1" w:styleId="off-screen">
    <w:name w:val="off-screen"/>
    <w:basedOn w:val="DefaultParagraphFont"/>
    <w:rsid w:val="00FD6F31"/>
  </w:style>
  <w:style w:type="paragraph" w:styleId="HTMLPreformatted">
    <w:name w:val="HTML Preformatted"/>
    <w:basedOn w:val="Normal"/>
    <w:link w:val="HTMLPreformattedChar"/>
    <w:uiPriority w:val="99"/>
    <w:semiHidden/>
    <w:unhideWhenUsed/>
    <w:rsid w:val="00FD6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6F31"/>
    <w:rPr>
      <w:rFonts w:ascii="Courier New" w:eastAsia="Times New Roman" w:hAnsi="Courier New" w:cs="Courier New"/>
      <w:sz w:val="20"/>
      <w:szCs w:val="20"/>
    </w:rPr>
  </w:style>
  <w:style w:type="table" w:styleId="TableGrid">
    <w:name w:val="Table Grid"/>
    <w:basedOn w:val="TableNormal"/>
    <w:uiPriority w:val="39"/>
    <w:rsid w:val="00FD6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D6F31"/>
  </w:style>
  <w:style w:type="paragraph" w:customStyle="1" w:styleId="paragraphtext-sqisdnjh0t0-">
    <w:name w:val="paragraph_text-sqisdnjh0t0-"/>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FD6F31"/>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FD6F31"/>
    <w:rPr>
      <w:color w:val="1F4E79" w:themeColor="accent5" w:themeShade="80"/>
      <w:sz w:val="22"/>
    </w:rPr>
  </w:style>
  <w:style w:type="character" w:customStyle="1" w:styleId="analyticrealChar">
    <w:name w:val="analytic real Char"/>
    <w:basedOn w:val="DefaultParagraphFont"/>
    <w:link w:val="analyticreal"/>
    <w:uiPriority w:val="4"/>
    <w:rsid w:val="00FD6F31"/>
    <w:rPr>
      <w:rFonts w:ascii="Calibri" w:eastAsiaTheme="majorEastAsia" w:hAnsi="Calibri" w:cstheme="majorBidi"/>
      <w:b/>
      <w:iCs/>
      <w:color w:val="1F4E79" w:themeColor="accent5" w:themeShade="80"/>
    </w:rPr>
  </w:style>
  <w:style w:type="paragraph" w:customStyle="1" w:styleId="cardnotes">
    <w:name w:val="card notes"/>
    <w:uiPriority w:val="4"/>
    <w:qFormat/>
    <w:rsid w:val="00FD6F31"/>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FD6F3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D6F31"/>
    <w:rPr>
      <w:rFonts w:ascii="Calibri" w:eastAsiaTheme="majorEastAsia" w:hAnsi="Calibri" w:cstheme="majorBidi"/>
      <w:b/>
      <w:color w:val="44546A" w:themeColor="text2"/>
      <w:sz w:val="24"/>
      <w:szCs w:val="24"/>
    </w:rPr>
  </w:style>
  <w:style w:type="paragraph" w:customStyle="1" w:styleId="Cardnotes0">
    <w:name w:val="Card notes"/>
    <w:uiPriority w:val="4"/>
    <w:qFormat/>
    <w:rsid w:val="00FD6F31"/>
    <w:rPr>
      <w:rFonts w:ascii="Calibri" w:hAnsi="Calibri" w:cs="Calibri"/>
      <w:b/>
      <w:color w:val="538135" w:themeColor="accent6" w:themeShade="BF"/>
    </w:rPr>
  </w:style>
  <w:style w:type="paragraph" w:customStyle="1" w:styleId="UnderlinePara">
    <w:name w:val="Underline Para"/>
    <w:basedOn w:val="Normal"/>
    <w:uiPriority w:val="7"/>
    <w:qFormat/>
    <w:rsid w:val="00FD6F31"/>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FD6F3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FD6F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FD6F31"/>
  </w:style>
  <w:style w:type="paragraph" w:customStyle="1" w:styleId="story-textparagraph">
    <w:name w:val="story-text__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FD6F31"/>
  </w:style>
  <w:style w:type="paragraph" w:customStyle="1" w:styleId="pullquote">
    <w:name w:val="pullquote"/>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FD6F31"/>
  </w:style>
  <w:style w:type="character" w:customStyle="1" w:styleId="visually-hidden">
    <w:name w:val="visually-hidden"/>
    <w:basedOn w:val="DefaultParagraphFont"/>
    <w:rsid w:val="00FD6F31"/>
  </w:style>
  <w:style w:type="paragraph" w:customStyle="1" w:styleId="Subtitle1">
    <w:name w:val="Subtitle1"/>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FD6F31"/>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FD6F31"/>
  </w:style>
  <w:style w:type="character" w:customStyle="1" w:styleId="mr1">
    <w:name w:val="mr1"/>
    <w:basedOn w:val="DefaultParagraphFont"/>
    <w:rsid w:val="00FD6F31"/>
  </w:style>
  <w:style w:type="character" w:customStyle="1" w:styleId="t-14">
    <w:name w:val="t-14"/>
    <w:basedOn w:val="DefaultParagraphFont"/>
    <w:rsid w:val="00FD6F31"/>
  </w:style>
  <w:style w:type="character" w:customStyle="1" w:styleId="apple-converted-space">
    <w:name w:val="apple-converted-space"/>
    <w:basedOn w:val="DefaultParagraphFont"/>
    <w:rsid w:val="00FD6F31"/>
  </w:style>
  <w:style w:type="paragraph" w:customStyle="1" w:styleId="paragraph-sc-1tqpf5s-0">
    <w:name w:val="paragraph-sc-1tqpf5s-0"/>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FD6F31"/>
  </w:style>
  <w:style w:type="paragraph" w:customStyle="1" w:styleId="list-item">
    <w:name w:val="list-item"/>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FD6F31"/>
    <w:rPr>
      <w:rFonts w:ascii="Calibri" w:hAnsi="Calibri" w:cs="Calibri"/>
    </w:rPr>
  </w:style>
  <w:style w:type="paragraph" w:customStyle="1" w:styleId="cardtext">
    <w:name w:val="card text"/>
    <w:basedOn w:val="Normal"/>
    <w:link w:val="cardtextChar"/>
    <w:qFormat/>
    <w:rsid w:val="00FD6F31"/>
    <w:pPr>
      <w:ind w:left="288" w:right="288"/>
    </w:pPr>
  </w:style>
  <w:style w:type="paragraph" w:customStyle="1" w:styleId="css-at9mc1">
    <w:name w:val="css-at9mc1"/>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FD6F31"/>
  </w:style>
  <w:style w:type="paragraph" w:customStyle="1" w:styleId="xvisr">
    <w:name w:val="xvisr"/>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FD6F31"/>
  </w:style>
  <w:style w:type="paragraph" w:customStyle="1" w:styleId="paragraph">
    <w:name w:val="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FD6F31"/>
  </w:style>
  <w:style w:type="character" w:customStyle="1" w:styleId="opinion-articlebody1">
    <w:name w:val="opinion-article__body1"/>
    <w:basedOn w:val="DefaultParagraphFont"/>
    <w:rsid w:val="00FD6F31"/>
  </w:style>
  <w:style w:type="character" w:customStyle="1" w:styleId="ssrfcpassagedeactivated">
    <w:name w:val="ss_rfcpassage_deactivated"/>
    <w:basedOn w:val="DefaultParagraphFont"/>
    <w:rsid w:val="00FD6F31"/>
  </w:style>
  <w:style w:type="character" w:customStyle="1" w:styleId="ssun">
    <w:name w:val="ss_un"/>
    <w:basedOn w:val="DefaultParagraphFont"/>
    <w:rsid w:val="00FD6F31"/>
  </w:style>
  <w:style w:type="character" w:customStyle="1" w:styleId="sssh">
    <w:name w:val="ss_sh"/>
    <w:basedOn w:val="DefaultParagraphFont"/>
    <w:rsid w:val="00FD6F31"/>
  </w:style>
  <w:style w:type="character" w:customStyle="1" w:styleId="ssit">
    <w:name w:val="ss_it"/>
    <w:basedOn w:val="DefaultParagraphFont"/>
    <w:rsid w:val="00FD6F31"/>
  </w:style>
  <w:style w:type="character" w:customStyle="1" w:styleId="ssrfcsection">
    <w:name w:val="ss_rfcsection"/>
    <w:basedOn w:val="DefaultParagraphFont"/>
    <w:rsid w:val="00FD6F31"/>
  </w:style>
  <w:style w:type="character" w:customStyle="1" w:styleId="ssheadnotelink">
    <w:name w:val="ss_headnotelink"/>
    <w:basedOn w:val="DefaultParagraphFont"/>
    <w:rsid w:val="00FD6F31"/>
  </w:style>
  <w:style w:type="character" w:customStyle="1" w:styleId="dropcap">
    <w:name w:val="dropcap"/>
    <w:basedOn w:val="DefaultParagraphFont"/>
    <w:rsid w:val="00FD6F31"/>
  </w:style>
  <w:style w:type="paragraph" w:customStyle="1" w:styleId="img-circle">
    <w:name w:val="img-circle"/>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FD6F31"/>
  </w:style>
  <w:style w:type="character" w:customStyle="1" w:styleId="annotation-link">
    <w:name w:val="annotation-link"/>
    <w:basedOn w:val="DefaultParagraphFont"/>
    <w:rsid w:val="00FD6F31"/>
  </w:style>
  <w:style w:type="paragraph" w:customStyle="1" w:styleId="sc-77igqf-0">
    <w:name w:val="sc-77igqf-0"/>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FD6F31"/>
  </w:style>
  <w:style w:type="paragraph" w:customStyle="1" w:styleId="mdc-article-paragraph">
    <w:name w:val="mdc-article-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FD6F31"/>
  </w:style>
  <w:style w:type="character" w:customStyle="1" w:styleId="rubricname-fvtemz">
    <w:name w:val="rubricname-fvtemz"/>
    <w:basedOn w:val="DefaultParagraphFont"/>
    <w:rsid w:val="00FD6F31"/>
  </w:style>
  <w:style w:type="paragraph" w:customStyle="1" w:styleId="bylinewrapper-jwhrlh">
    <w:name w:val="bylinewrapper-jwhrlh"/>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FD6F31"/>
  </w:style>
  <w:style w:type="character" w:customStyle="1" w:styleId="ct-span">
    <w:name w:val="ct-span"/>
    <w:basedOn w:val="DefaultParagraphFont"/>
    <w:rsid w:val="00FD6F31"/>
  </w:style>
  <w:style w:type="paragraph" w:customStyle="1" w:styleId="has-dropcap">
    <w:name w:val="has-dropcap"/>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FD6F31"/>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FD6F31"/>
  </w:style>
  <w:style w:type="paragraph" w:customStyle="1" w:styleId="Emphasis0">
    <w:name w:val="!!_Emphasis"/>
    <w:basedOn w:val="Normal"/>
    <w:uiPriority w:val="7"/>
    <w:qFormat/>
    <w:rsid w:val="00FD6F3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FD6F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D6F31"/>
    <w:rPr>
      <w:b w:val="0"/>
      <w:sz w:val="22"/>
      <w:u w:val="single"/>
    </w:rPr>
  </w:style>
  <w:style w:type="paragraph" w:customStyle="1" w:styleId="sc-eb7bd5f6-0">
    <w:name w:val="sc-eb7bd5f6-0"/>
    <w:basedOn w:val="Normal"/>
    <w:rsid w:val="00FD6F31"/>
    <w:pPr>
      <w:spacing w:before="100" w:beforeAutospacing="1" w:after="100" w:afterAutospacing="1"/>
    </w:pPr>
  </w:style>
  <w:style w:type="character" w:customStyle="1" w:styleId="dotcom-ad-text">
    <w:name w:val="dotcom-ad-text"/>
    <w:basedOn w:val="DefaultParagraphFont"/>
    <w:rsid w:val="00FD6F31"/>
  </w:style>
  <w:style w:type="paragraph" w:customStyle="1" w:styleId="sc-8d73edac-0">
    <w:name w:val="sc-8d73edac-0"/>
    <w:basedOn w:val="Normal"/>
    <w:rsid w:val="00FD6F31"/>
    <w:pPr>
      <w:spacing w:before="100" w:beforeAutospacing="1" w:after="100" w:afterAutospacing="1"/>
    </w:pPr>
  </w:style>
  <w:style w:type="paragraph" w:customStyle="1" w:styleId="has-white-color">
    <w:name w:val="has-white-color"/>
    <w:basedOn w:val="Normal"/>
    <w:rsid w:val="00FD6F31"/>
    <w:pPr>
      <w:spacing w:before="100" w:beforeAutospacing="1" w:after="100" w:afterAutospacing="1"/>
    </w:pPr>
  </w:style>
  <w:style w:type="paragraph" w:customStyle="1" w:styleId="wp-caption-text">
    <w:name w:val="wp-caption-text"/>
    <w:basedOn w:val="Normal"/>
    <w:rsid w:val="00FD6F31"/>
    <w:pPr>
      <w:spacing w:before="100" w:beforeAutospacing="1" w:after="100" w:afterAutospacing="1"/>
    </w:pPr>
  </w:style>
  <w:style w:type="paragraph" w:customStyle="1" w:styleId="previous">
    <w:name w:val="previous"/>
    <w:basedOn w:val="Normal"/>
    <w:rsid w:val="00FD6F31"/>
    <w:pPr>
      <w:spacing w:before="100" w:beforeAutospacing="1" w:after="100" w:afterAutospacing="1"/>
    </w:pPr>
  </w:style>
  <w:style w:type="character" w:customStyle="1" w:styleId="button-alternative-text">
    <w:name w:val="button-alternative-text"/>
    <w:basedOn w:val="DefaultParagraphFont"/>
    <w:rsid w:val="00FD6F31"/>
  </w:style>
  <w:style w:type="character" w:customStyle="1" w:styleId="extra-detail-1">
    <w:name w:val="extra-detail-1"/>
    <w:basedOn w:val="DefaultParagraphFont"/>
    <w:rsid w:val="00FD6F31"/>
  </w:style>
  <w:style w:type="character" w:customStyle="1" w:styleId="extra-detail-2">
    <w:name w:val="extra-detail-2"/>
    <w:basedOn w:val="DefaultParagraphFont"/>
    <w:rsid w:val="00FD6F31"/>
  </w:style>
  <w:style w:type="paragraph" w:customStyle="1" w:styleId="next">
    <w:name w:val="next"/>
    <w:basedOn w:val="Normal"/>
    <w:rsid w:val="00FD6F31"/>
    <w:pPr>
      <w:spacing w:before="100" w:beforeAutospacing="1" w:after="100" w:afterAutospacing="1"/>
    </w:pPr>
  </w:style>
  <w:style w:type="character" w:customStyle="1" w:styleId="anchor-text">
    <w:name w:val="anchor-text"/>
    <w:basedOn w:val="DefaultParagraphFont"/>
    <w:rsid w:val="00FD6F31"/>
  </w:style>
  <w:style w:type="character" w:customStyle="1" w:styleId="ad-label">
    <w:name w:val="ad-label"/>
    <w:basedOn w:val="DefaultParagraphFont"/>
    <w:rsid w:val="00FD6F31"/>
  </w:style>
  <w:style w:type="paragraph" w:customStyle="1" w:styleId="c-paragraph">
    <w:name w:val="c-paragraph"/>
    <w:basedOn w:val="Normal"/>
    <w:rsid w:val="00FD6F31"/>
    <w:pPr>
      <w:spacing w:before="100" w:beforeAutospacing="1" w:after="100" w:afterAutospacing="1"/>
    </w:pPr>
  </w:style>
  <w:style w:type="character" w:customStyle="1" w:styleId="c-media-itemcaption">
    <w:name w:val="c-media-item__caption"/>
    <w:basedOn w:val="DefaultParagraphFont"/>
    <w:rsid w:val="00FD6F31"/>
  </w:style>
  <w:style w:type="character" w:customStyle="1" w:styleId="c-stack">
    <w:name w:val="c-stack"/>
    <w:basedOn w:val="DefaultParagraphFont"/>
    <w:rsid w:val="00FD6F31"/>
  </w:style>
  <w:style w:type="paragraph" w:customStyle="1" w:styleId="bodypara">
    <w:name w:val="body_para"/>
    <w:basedOn w:val="Normal"/>
    <w:rsid w:val="00FD6F31"/>
    <w:pPr>
      <w:spacing w:before="100" w:beforeAutospacing="1" w:after="100" w:afterAutospacing="1"/>
    </w:pPr>
  </w:style>
  <w:style w:type="character" w:customStyle="1" w:styleId="-superscript-number">
    <w:name w:val="•-superscript-number"/>
    <w:basedOn w:val="DefaultParagraphFont"/>
    <w:rsid w:val="00FD6F31"/>
  </w:style>
  <w:style w:type="character" w:customStyle="1" w:styleId="-no-break">
    <w:name w:val="•-no-break"/>
    <w:basedOn w:val="DefaultParagraphFont"/>
    <w:rsid w:val="00FD6F31"/>
  </w:style>
  <w:style w:type="paragraph" w:customStyle="1" w:styleId="pullquote0">
    <w:name w:val="pull_quote"/>
    <w:basedOn w:val="Normal"/>
    <w:rsid w:val="00FD6F31"/>
    <w:pPr>
      <w:spacing w:before="100" w:beforeAutospacing="1" w:after="100" w:afterAutospacing="1"/>
    </w:pPr>
  </w:style>
  <w:style w:type="paragraph" w:customStyle="1" w:styleId="dcr-s3ycb2">
    <w:name w:val="dcr-s3ycb2"/>
    <w:basedOn w:val="Normal"/>
    <w:rsid w:val="00FD6F31"/>
    <w:pPr>
      <w:spacing w:before="100" w:beforeAutospacing="1" w:after="100" w:afterAutospacing="1"/>
    </w:pPr>
  </w:style>
  <w:style w:type="character" w:customStyle="1" w:styleId="dcr-15rw6c2">
    <w:name w:val="dcr-15rw6c2"/>
    <w:basedOn w:val="DefaultParagraphFont"/>
    <w:rsid w:val="00FD6F31"/>
  </w:style>
  <w:style w:type="character" w:customStyle="1" w:styleId="dcr-1ypwo6h">
    <w:name w:val="dcr-1ypwo6h"/>
    <w:basedOn w:val="DefaultParagraphFont"/>
    <w:rsid w:val="00FD6F31"/>
  </w:style>
  <w:style w:type="character" w:customStyle="1" w:styleId="dcr-3j53am">
    <w:name w:val="dcr-3j53am"/>
    <w:basedOn w:val="DefaultParagraphFont"/>
    <w:rsid w:val="00FD6F31"/>
  </w:style>
  <w:style w:type="character" w:customStyle="1" w:styleId="dcr-194i6pr">
    <w:name w:val="dcr-194i6pr"/>
    <w:basedOn w:val="DefaultParagraphFont"/>
    <w:rsid w:val="00FD6F31"/>
  </w:style>
  <w:style w:type="character" w:customStyle="1" w:styleId="dcr-1qvd3m6">
    <w:name w:val="dcr-1qvd3m6"/>
    <w:basedOn w:val="DefaultParagraphFont"/>
    <w:rsid w:val="00FD6F31"/>
  </w:style>
  <w:style w:type="paragraph" w:customStyle="1" w:styleId="slick-active">
    <w:name w:val="slick-active"/>
    <w:basedOn w:val="Normal"/>
    <w:rsid w:val="00FD6F31"/>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FD6F31"/>
  </w:style>
  <w:style w:type="character" w:customStyle="1" w:styleId="alt">
    <w:name w:val="alt"/>
    <w:basedOn w:val="DefaultParagraphFont"/>
    <w:rsid w:val="00FD6F31"/>
  </w:style>
  <w:style w:type="paragraph" w:customStyle="1" w:styleId="messagelistitem5126c">
    <w:name w:val="messagelistitem__5126c"/>
    <w:basedOn w:val="Normal"/>
    <w:rsid w:val="00FD6F31"/>
    <w:pPr>
      <w:spacing w:before="100" w:beforeAutospacing="1" w:after="100" w:afterAutospacing="1" w:line="240" w:lineRule="auto"/>
    </w:pPr>
    <w:rPr>
      <w:rFonts w:ascii="Times New Roman" w:eastAsia="Times New Roman" w:hAnsi="Times New Roman"/>
      <w:sz w:val="24"/>
      <w:szCs w:val="24"/>
    </w:rPr>
  </w:style>
  <w:style w:type="paragraph" w:customStyle="1" w:styleId="analytics---lucy">
    <w:name w:val="analytics---lucy"/>
    <w:basedOn w:val="Normal"/>
    <w:qFormat/>
    <w:rsid w:val="00FD6F31"/>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10/alex-gourevitch-shared-labor-socialism-postwork-critiqu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06/bullshit-jobs-david-graeber-work-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6/04/erik-olin-wright-real-utopias-capitalism-socialism" TargetMode="External"/><Relationship Id="rId5" Type="http://schemas.openxmlformats.org/officeDocument/2006/relationships/webSettings" Target="webSettings.xml"/><Relationship Id="rId10" Type="http://schemas.openxmlformats.org/officeDocument/2006/relationships/hyperlink" Target="https://www.marxists.org/archive/marx/works/1867-c1/ch15.htm"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71</Pages>
  <Words>38106</Words>
  <Characters>217206</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2025-09-27T21:10:00Z</dcterms:created>
  <dcterms:modified xsi:type="dcterms:W3CDTF">2025-09-27T21:11:00Z</dcterms:modified>
</cp:coreProperties>
</file>