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175C" w14:textId="7681B220" w:rsidR="00B650AB" w:rsidRDefault="009D758A" w:rsidP="009D758A">
      <w:pPr>
        <w:pStyle w:val="Heading1"/>
      </w:pPr>
      <w:r>
        <w:t>1nc – ADA r6</w:t>
      </w:r>
    </w:p>
    <w:p w14:paraId="2C7D54F0" w14:textId="5F3042AB" w:rsidR="009D758A" w:rsidRDefault="009D758A" w:rsidP="009D758A">
      <w:pPr>
        <w:pStyle w:val="Heading2"/>
      </w:pPr>
      <w:r>
        <w:t>1</w:t>
      </w:r>
    </w:p>
    <w:p w14:paraId="79C413F1" w14:textId="2623DC4E" w:rsidR="009D758A" w:rsidRDefault="009D758A" w:rsidP="009D758A">
      <w:pPr>
        <w:pStyle w:val="Heading3"/>
      </w:pPr>
      <w:r>
        <w:t xml:space="preserve">Moral Skepticism </w:t>
      </w:r>
    </w:p>
    <w:p w14:paraId="06745D8D" w14:textId="77777777" w:rsidR="009D758A" w:rsidRDefault="009D758A" w:rsidP="009D758A">
      <w:pPr>
        <w:pStyle w:val="Heading4"/>
      </w:pPr>
      <w:r>
        <w:t>Moral skepticism is true:</w:t>
      </w:r>
    </w:p>
    <w:p w14:paraId="39358E0A" w14:textId="77777777" w:rsidR="009D758A" w:rsidRDefault="009D758A" w:rsidP="009D758A">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5696E8BA" w14:textId="77777777" w:rsidR="009D758A" w:rsidRPr="00DB5637" w:rsidRDefault="009D758A" w:rsidP="009D758A">
      <w:pPr>
        <w:pStyle w:val="Heading4"/>
        <w:rPr>
          <w:rStyle w:val="Style13ptBold"/>
          <w:b/>
          <w:bCs w:val="0"/>
        </w:rPr>
      </w:pPr>
      <w:r>
        <w:rPr>
          <w:rStyle w:val="Style13ptBold"/>
          <w:b/>
          <w:bCs w:val="0"/>
        </w:rPr>
        <w:t xml:space="preserve">Moral facts are explanatorily redundant – that </w:t>
      </w:r>
      <w:r>
        <w:rPr>
          <w:rStyle w:val="Style13ptBold"/>
          <w:b/>
          <w:bCs w:val="0"/>
          <w:u w:val="single"/>
        </w:rPr>
        <w:t xml:space="preserve">denies </w:t>
      </w:r>
      <w:r>
        <w:rPr>
          <w:rStyle w:val="Style13ptBold"/>
          <w:b/>
          <w:bCs w:val="0"/>
        </w:rPr>
        <w:t>their existence.</w:t>
      </w:r>
    </w:p>
    <w:p w14:paraId="766B1244" w14:textId="77777777" w:rsidR="009D758A" w:rsidRPr="008170C8" w:rsidRDefault="009D758A" w:rsidP="009D758A">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04A8ADB9" w14:textId="77777777" w:rsidR="009D758A" w:rsidRPr="008170C8" w:rsidRDefault="009D758A" w:rsidP="009D758A">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561D3ECA" w14:textId="77777777" w:rsidR="009D758A" w:rsidRPr="008170C8" w:rsidRDefault="009D758A" w:rsidP="009D758A">
      <w:pPr>
        <w:rPr>
          <w:u w:val="single"/>
        </w:rPr>
      </w:pPr>
      <w:r w:rsidRPr="00F9308B">
        <w:rPr>
          <w:highlight w:val="green"/>
          <w:u w:val="single"/>
        </w:rPr>
        <w:t>1.</w:t>
      </w:r>
      <w:r w:rsidRPr="008170C8">
        <w:rPr>
          <w:u w:val="single"/>
        </w:rPr>
        <w:t xml:space="preserve"> Our </w:t>
      </w:r>
      <w:r w:rsidRPr="004A570E">
        <w:rPr>
          <w:u w:val="single"/>
        </w:rPr>
        <w:t>having</w:t>
      </w:r>
      <w:r w:rsidRPr="00F9308B">
        <w:rPr>
          <w:highlight w:val="green"/>
          <w:u w:val="single"/>
        </w:rPr>
        <w:t xml:space="preserve"> moral beliefs is </w:t>
      </w:r>
      <w:r w:rsidRPr="004A570E">
        <w:rPr>
          <w:u w:val="single"/>
        </w:rPr>
        <w:t>best</w:t>
      </w:r>
      <w:r w:rsidRPr="00F9308B">
        <w:rPr>
          <w:highlight w:val="green"/>
          <w:u w:val="single"/>
        </w:rPr>
        <w:t xml:space="preserve"> explained by</w:t>
      </w:r>
      <w:r w:rsidRPr="008170C8">
        <w:rPr>
          <w:u w:val="single"/>
        </w:rPr>
        <w:t xml:space="preserve"> certain psychological and socio-cultural </w:t>
      </w:r>
      <w:r w:rsidRPr="00F9308B">
        <w:rPr>
          <w:highlight w:val="green"/>
          <w:u w:val="single"/>
        </w:rPr>
        <w:t>facts about us, not by there being moral facts</w:t>
      </w:r>
      <w:r w:rsidRPr="008170C8">
        <w:rPr>
          <w:u w:val="single"/>
        </w:rPr>
        <w:t xml:space="preserve">. </w:t>
      </w:r>
    </w:p>
    <w:p w14:paraId="3AFEA825" w14:textId="77777777" w:rsidR="009D758A" w:rsidRPr="008170C8" w:rsidRDefault="009D758A" w:rsidP="009D758A">
      <w:pPr>
        <w:rPr>
          <w:sz w:val="16"/>
        </w:rPr>
      </w:pPr>
      <w:r w:rsidRPr="00F9308B">
        <w:rPr>
          <w:highlight w:val="green"/>
          <w:u w:val="single"/>
        </w:rPr>
        <w:t>2. If moral facts are explanatorily redundant</w:t>
      </w:r>
      <w:r w:rsidRPr="008170C8">
        <w:rPr>
          <w:u w:val="single"/>
        </w:rPr>
        <w:t xml:space="preserve">, then </w:t>
      </w:r>
      <w:r w:rsidRPr="00F9308B">
        <w:rPr>
          <w:highlight w:val="green"/>
          <w:u w:val="single"/>
        </w:rPr>
        <w:t>they do not exist</w:t>
      </w:r>
      <w:r w:rsidRPr="00F9308B">
        <w:rPr>
          <w:sz w:val="16"/>
          <w:highlight w:val="green"/>
        </w:rPr>
        <w:t>.</w:t>
      </w:r>
    </w:p>
    <w:p w14:paraId="56856856" w14:textId="77777777" w:rsidR="009D758A" w:rsidRPr="008170C8" w:rsidRDefault="009D758A" w:rsidP="009D758A">
      <w:pPr>
        <w:rPr>
          <w:sz w:val="16"/>
        </w:rPr>
      </w:pPr>
      <w:r w:rsidRPr="008170C8">
        <w:rPr>
          <w:sz w:val="16"/>
        </w:rPr>
        <w:t>Therefore:</w:t>
      </w:r>
    </w:p>
    <w:p w14:paraId="57007D5D" w14:textId="77777777" w:rsidR="009D758A" w:rsidRPr="008170C8" w:rsidRDefault="009D758A" w:rsidP="009D758A">
      <w:pPr>
        <w:rPr>
          <w:u w:val="single"/>
        </w:rPr>
      </w:pPr>
      <w:r w:rsidRPr="008170C8">
        <w:rPr>
          <w:u w:val="single"/>
        </w:rPr>
        <w:t>3. There are no moral facts.</w:t>
      </w:r>
    </w:p>
    <w:p w14:paraId="48D6359F" w14:textId="77777777" w:rsidR="009D758A" w:rsidRPr="008170C8" w:rsidRDefault="009D758A" w:rsidP="009D758A">
      <w:pPr>
        <w:rPr>
          <w:sz w:val="16"/>
        </w:rPr>
      </w:pPr>
      <w:r w:rsidRPr="00F9308B">
        <w:rPr>
          <w:highlight w:val="green"/>
          <w:u w:val="single"/>
        </w:rPr>
        <w:t>The second premise</w:t>
      </w:r>
      <w:r w:rsidRPr="008170C8">
        <w:rPr>
          <w:u w:val="single"/>
        </w:rPr>
        <w:t xml:space="preserve"> can be interpreted as </w:t>
      </w:r>
      <w:r w:rsidRPr="00F9308B">
        <w:rPr>
          <w:highlight w:val="green"/>
          <w:u w:val="single"/>
        </w:rPr>
        <w:t>express</w:t>
      </w:r>
      <w:r w:rsidRPr="008170C8">
        <w:rPr>
          <w:u w:val="single"/>
        </w:rPr>
        <w:t xml:space="preserve">ing </w:t>
      </w:r>
      <w:r w:rsidRPr="00F9308B">
        <w:rPr>
          <w:highlight w:val="green"/>
          <w:u w:val="single"/>
        </w:rPr>
        <w:t>a principle of parsimony</w:t>
      </w:r>
      <w:r w:rsidRPr="008170C8">
        <w:rPr>
          <w:u w:val="single"/>
        </w:rPr>
        <w:t xml:space="preserve"> according to which one should not unnecessarily multiply entities: </w:t>
      </w:r>
      <w:r w:rsidRPr="00F9308B">
        <w:rPr>
          <w:highlight w:val="green"/>
          <w:u w:val="single"/>
        </w:rPr>
        <w:t>if a</w:t>
      </w:r>
      <w:r w:rsidRPr="008170C8">
        <w:rPr>
          <w:u w:val="single"/>
        </w:rPr>
        <w:t xml:space="preserve"> kind of </w:t>
      </w:r>
      <w:r w:rsidRPr="00F9308B">
        <w:rPr>
          <w:highlight w:val="green"/>
          <w:u w:val="single"/>
        </w:rPr>
        <w:t>entity is not necessary for explaining a given phenomenon, one should not</w:t>
      </w:r>
      <w:r w:rsidRPr="008170C8">
        <w:rPr>
          <w:u w:val="single"/>
        </w:rPr>
        <w:t xml:space="preserve"> affirm or </w:t>
      </w:r>
      <w:r w:rsidRPr="00F9308B">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w:t>
      </w:r>
      <w:proofErr w:type="gramStart"/>
      <w:r w:rsidRPr="008170C8">
        <w:rPr>
          <w:sz w:val="16"/>
        </w:rPr>
        <w:t>so as to</w:t>
      </w:r>
      <w:proofErr w:type="gramEnd"/>
      <w:r w:rsidRPr="008170C8">
        <w:rPr>
          <w:sz w:val="16"/>
        </w:rPr>
        <w:t xml:space="preserve">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5CD3F09F" w14:textId="77777777" w:rsidR="009D758A" w:rsidRPr="005E6F99" w:rsidRDefault="009D758A" w:rsidP="009D758A">
      <w:pPr>
        <w:pStyle w:val="Heading4"/>
      </w:pPr>
      <w:r>
        <w:t xml:space="preserve">Specifically, </w:t>
      </w:r>
      <w:r>
        <w:rPr>
          <w:u w:val="single"/>
        </w:rPr>
        <w:t xml:space="preserve">evolution </w:t>
      </w:r>
      <w:r>
        <w:t>explains moral attitudes.</w:t>
      </w:r>
    </w:p>
    <w:p w14:paraId="49C2F820" w14:textId="77777777" w:rsidR="009D758A" w:rsidRDefault="009D758A" w:rsidP="009D758A">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5" w:history="1">
        <w:r w:rsidRPr="00C404D7">
          <w:rPr>
            <w:rStyle w:val="Hyperlink"/>
          </w:rPr>
          <w:t>https://link.springer.com/article/10.1007/s11098-005-1726-6</w:t>
        </w:r>
      </w:hyperlink>
      <w:r>
        <w:t>) rose</w:t>
      </w:r>
    </w:p>
    <w:p w14:paraId="57B5C0D6" w14:textId="77777777" w:rsidR="009D758A" w:rsidRPr="00630178" w:rsidRDefault="009D758A" w:rsidP="009D758A">
      <w:r>
        <w:t>*</w:t>
      </w:r>
      <w:proofErr w:type="gramStart"/>
      <w:r>
        <w:t>realist</w:t>
      </w:r>
      <w:proofErr w:type="gramEnd"/>
      <w:r>
        <w:t xml:space="preserve"> theories of value are theories that hold moral claims are objectively true</w:t>
      </w:r>
    </w:p>
    <w:p w14:paraId="72B3AA14" w14:textId="77777777" w:rsidR="009D758A" w:rsidRDefault="009D758A" w:rsidP="009D758A">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F9308B">
        <w:rPr>
          <w:highlight w:val="green"/>
          <w:u w:val="single"/>
        </w:rPr>
        <w:t>Darwin</w:t>
      </w:r>
      <w:r w:rsidRPr="00583510">
        <w:rPr>
          <w:u w:val="single"/>
        </w:rPr>
        <w:t>ian</w:t>
      </w:r>
      <w:r w:rsidRPr="004A570E">
        <w:rPr>
          <w:u w:val="single"/>
        </w:rPr>
        <w:t xml:space="preserve"> c</w:t>
      </w:r>
      <w:r w:rsidRPr="00583510">
        <w:rPr>
          <w:u w:val="single"/>
        </w:rPr>
        <w:t>onsiderations</w:t>
      </w:r>
      <w:r w:rsidRPr="00F9308B">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F9308B">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F9308B">
        <w:rPr>
          <w:highlight w:val="green"/>
          <w:u w:val="single"/>
        </w:rPr>
        <w:t>shap</w:t>
      </w:r>
      <w:r w:rsidRPr="004A570E">
        <w:rPr>
          <w:u w:val="single"/>
        </w:rPr>
        <w:t>ing</w:t>
      </w:r>
      <w:r w:rsidRPr="00630178">
        <w:rPr>
          <w:u w:val="single"/>
        </w:rPr>
        <w:t xml:space="preserve"> the content of </w:t>
      </w:r>
      <w:r w:rsidRPr="00F9308B">
        <w:rPr>
          <w:highlight w:val="green"/>
          <w:u w:val="single"/>
        </w:rPr>
        <w:t>human evaluative attitudes. The challenge</w:t>
      </w:r>
      <w:r w:rsidRPr="00630178">
        <w:rPr>
          <w:u w:val="single"/>
        </w:rPr>
        <w:t xml:space="preserve"> for realist theories of value </w:t>
      </w:r>
      <w:r w:rsidRPr="00F9308B">
        <w:rPr>
          <w:highlight w:val="green"/>
          <w:u w:val="single"/>
        </w:rPr>
        <w:t xml:space="preserve">is to explain </w:t>
      </w:r>
      <w:r w:rsidRPr="004A570E">
        <w:rPr>
          <w:u w:val="single"/>
        </w:rPr>
        <w:t xml:space="preserve">the relation between </w:t>
      </w:r>
      <w:r w:rsidRPr="00F9308B">
        <w:rPr>
          <w:highlight w:val="green"/>
          <w:u w:val="single"/>
        </w:rPr>
        <w:t>these</w:t>
      </w:r>
      <w:r w:rsidRPr="00630178">
        <w:rPr>
          <w:u w:val="single"/>
        </w:rPr>
        <w:t xml:space="preserve"> evolutionary </w:t>
      </w:r>
      <w:r w:rsidRPr="00F9308B">
        <w:rPr>
          <w:highlight w:val="green"/>
          <w:u w:val="single"/>
        </w:rPr>
        <w:t>influences</w:t>
      </w:r>
      <w:r w:rsidRPr="00630178">
        <w:rPr>
          <w:u w:val="single"/>
        </w:rPr>
        <w:t xml:space="preserve"> on our evaluative attitudes, on the one hand, </w:t>
      </w:r>
      <w:r w:rsidRPr="00F9308B">
        <w:rPr>
          <w:highlight w:val="green"/>
          <w:u w:val="single"/>
        </w:rPr>
        <w:t xml:space="preserve">and </w:t>
      </w:r>
      <w:r w:rsidRPr="00583510">
        <w:rPr>
          <w:u w:val="single"/>
        </w:rPr>
        <w:t>the</w:t>
      </w:r>
      <w:r w:rsidRPr="00F9308B">
        <w:rPr>
          <w:highlight w:val="green"/>
          <w:u w:val="single"/>
        </w:rPr>
        <w:t xml:space="preserve"> independent</w:t>
      </w:r>
      <w:r w:rsidRPr="00630178">
        <w:rPr>
          <w:u w:val="single"/>
        </w:rPr>
        <w:t xml:space="preserve"> evaluative </w:t>
      </w:r>
      <w:r w:rsidRPr="00F9308B">
        <w:rPr>
          <w:highlight w:val="green"/>
          <w:u w:val="single"/>
        </w:rPr>
        <w:t>truths that realism posits</w:t>
      </w:r>
      <w:r w:rsidRPr="00630178">
        <w:rPr>
          <w:u w:val="single"/>
        </w:rPr>
        <w:t xml:space="preserve">, on the other. </w:t>
      </w:r>
      <w:r w:rsidRPr="00F9308B">
        <w:rPr>
          <w:highlight w:val="green"/>
          <w:u w:val="single"/>
        </w:rPr>
        <w:t>Realism</w:t>
      </w:r>
      <w:r w:rsidRPr="00630178">
        <w:rPr>
          <w:u w:val="single"/>
        </w:rPr>
        <w:t xml:space="preserve">, I argue, </w:t>
      </w:r>
      <w:r w:rsidRPr="00F9308B">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F9308B">
        <w:rPr>
          <w:highlight w:val="green"/>
          <w:u w:val="single"/>
        </w:rPr>
        <w:t>there is no relation between evolution</w:t>
      </w:r>
      <w:r w:rsidRPr="00630178">
        <w:rPr>
          <w:u w:val="single"/>
        </w:rPr>
        <w:t xml:space="preserve">ary influences on our evaluative attitudes </w:t>
      </w:r>
      <w:r w:rsidRPr="00F9308B">
        <w:rPr>
          <w:highlight w:val="green"/>
          <w:u w:val="single"/>
        </w:rPr>
        <w:t>and independent</w:t>
      </w:r>
      <w:r w:rsidRPr="00630178">
        <w:rPr>
          <w:u w:val="single"/>
        </w:rPr>
        <w:t xml:space="preserve"> evaluative </w:t>
      </w:r>
      <w:r w:rsidRPr="00F9308B">
        <w:rPr>
          <w:highlight w:val="green"/>
          <w:u w:val="single"/>
        </w:rPr>
        <w:t>truths.</w:t>
      </w:r>
      <w:r w:rsidRPr="00630178">
        <w:rPr>
          <w:u w:val="single"/>
        </w:rPr>
        <w:t xml:space="preserve"> But </w:t>
      </w:r>
      <w:r w:rsidRPr="00F9308B">
        <w:rPr>
          <w:highlight w:val="green"/>
          <w:u w:val="single"/>
        </w:rPr>
        <w:t xml:space="preserve">this </w:t>
      </w:r>
      <w:r w:rsidRPr="00583510">
        <w:rPr>
          <w:u w:val="single"/>
        </w:rPr>
        <w:t>claim</w:t>
      </w:r>
      <w:r w:rsidRPr="00F9308B">
        <w:rPr>
          <w:highlight w:val="green"/>
          <w:u w:val="single"/>
        </w:rPr>
        <w:t xml:space="preserve"> leads to </w:t>
      </w:r>
      <w:r w:rsidRPr="00227D89">
        <w:rPr>
          <w:u w:val="single"/>
        </w:rPr>
        <w:t>the</w:t>
      </w:r>
      <w:r w:rsidRPr="00630178">
        <w:rPr>
          <w:u w:val="single"/>
        </w:rPr>
        <w:t xml:space="preserve"> implausible </w:t>
      </w:r>
      <w:r w:rsidRPr="00F9308B">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F9308B">
        <w:rPr>
          <w:highlight w:val="green"/>
          <w:u w:val="single"/>
        </w:rPr>
        <w:t>our evaluative judgements are off track due to</w:t>
      </w:r>
      <w:r w:rsidRPr="00630178">
        <w:rPr>
          <w:u w:val="single"/>
        </w:rPr>
        <w:t xml:space="preserve"> the </w:t>
      </w:r>
      <w:r w:rsidRPr="00F9308B">
        <w:rPr>
          <w:highlight w:val="green"/>
          <w:u w:val="single"/>
        </w:rPr>
        <w:t xml:space="preserve">distorting </w:t>
      </w:r>
      <w:r w:rsidRPr="00583510">
        <w:rPr>
          <w:u w:val="single"/>
        </w:rPr>
        <w:t>pressure of</w:t>
      </w:r>
      <w:r w:rsidRPr="00F9308B">
        <w:rPr>
          <w:highlight w:val="green"/>
          <w:u w:val="single"/>
        </w:rPr>
        <w:t xml:space="preserve"> </w:t>
      </w:r>
      <w:r w:rsidRPr="008D19BF">
        <w:rPr>
          <w:u w:val="single"/>
        </w:rPr>
        <w:t xml:space="preserve">Darwinian </w:t>
      </w:r>
      <w:r w:rsidRPr="00F9308B">
        <w:rPr>
          <w:highlight w:val="green"/>
          <w:u w:val="single"/>
        </w:rPr>
        <w:t>forces. The</w:t>
      </w:r>
      <w:r w:rsidRPr="00630178">
        <w:rPr>
          <w:u w:val="single"/>
        </w:rPr>
        <w:t xml:space="preserve"> realist’s </w:t>
      </w:r>
      <w:r w:rsidRPr="00F9308B">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F9308B">
        <w:rPr>
          <w:highlight w:val="green"/>
          <w:u w:val="single"/>
        </w:rPr>
        <w:t xml:space="preserve"> selection favored ancestors who </w:t>
      </w:r>
      <w:r w:rsidRPr="004A570E">
        <w:rPr>
          <w:u w:val="single"/>
        </w:rPr>
        <w:t xml:space="preserve">were able to </w:t>
      </w:r>
      <w:r w:rsidRPr="00F9308B">
        <w:rPr>
          <w:highlight w:val="green"/>
          <w:u w:val="single"/>
        </w:rPr>
        <w:t>grasp</w:t>
      </w:r>
      <w:r w:rsidRPr="00630178">
        <w:rPr>
          <w:u w:val="single"/>
        </w:rPr>
        <w:t xml:space="preserve"> those </w:t>
      </w:r>
      <w:r w:rsidRPr="00F9308B">
        <w:rPr>
          <w:highlight w:val="green"/>
          <w:u w:val="single"/>
        </w:rPr>
        <w:t>truths</w:t>
      </w:r>
      <w:r w:rsidRPr="00630178">
        <w:rPr>
          <w:u w:val="single"/>
        </w:rPr>
        <w:t xml:space="preserve">. But </w:t>
      </w:r>
      <w:r w:rsidRPr="00F9308B">
        <w:rPr>
          <w:highlight w:val="green"/>
          <w:u w:val="single"/>
        </w:rPr>
        <w:t xml:space="preserve">this </w:t>
      </w:r>
      <w:r w:rsidRPr="00583510">
        <w:rPr>
          <w:u w:val="single"/>
        </w:rPr>
        <w:t>account,</w:t>
      </w:r>
      <w:r w:rsidRPr="00630178">
        <w:rPr>
          <w:u w:val="single"/>
        </w:rPr>
        <w:t xml:space="preserve"> I argue, </w:t>
      </w:r>
      <w:r w:rsidRPr="00F9308B">
        <w:rPr>
          <w:highlight w:val="green"/>
          <w:u w:val="single"/>
        </w:rPr>
        <w:t>is unacceptable on scientific grounds. Either way,</w:t>
      </w:r>
      <w:r w:rsidRPr="00630178">
        <w:rPr>
          <w:u w:val="single"/>
        </w:rPr>
        <w:t xml:space="preserve"> then, </w:t>
      </w:r>
      <w:r w:rsidRPr="00F9308B">
        <w:rPr>
          <w:highlight w:val="green"/>
          <w:u w:val="single"/>
        </w:rPr>
        <w:t xml:space="preserve">realist theories </w:t>
      </w:r>
      <w:r w:rsidRPr="00227D89">
        <w:rPr>
          <w:u w:val="single"/>
        </w:rPr>
        <w:t xml:space="preserve">of value </w:t>
      </w:r>
      <w:r w:rsidRPr="00F9308B">
        <w:rPr>
          <w:highlight w:val="green"/>
          <w:u w:val="single"/>
        </w:rPr>
        <w:t>prove unable to accommodate</w:t>
      </w:r>
      <w:r w:rsidRPr="00630178">
        <w:rPr>
          <w:u w:val="single"/>
        </w:rPr>
        <w:t xml:space="preserve"> the fact that </w:t>
      </w:r>
      <w:r w:rsidRPr="00F9308B">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w:t>
      </w:r>
      <w:proofErr w:type="gramStart"/>
      <w:r w:rsidRPr="00286CDA">
        <w:rPr>
          <w:sz w:val="16"/>
        </w:rPr>
        <w:t>is able to</w:t>
      </w:r>
      <w:proofErr w:type="gramEnd"/>
      <w:r w:rsidRPr="00286CDA">
        <w:rPr>
          <w:sz w:val="16"/>
        </w:rPr>
        <w:t xml:space="preserve"> sidestep the dilemma I have presented. Antirealist theories of value </w:t>
      </w:r>
      <w:proofErr w:type="gramStart"/>
      <w:r w:rsidRPr="00286CDA">
        <w:rPr>
          <w:sz w:val="16"/>
        </w:rPr>
        <w:t>are able to</w:t>
      </w:r>
      <w:proofErr w:type="gramEnd"/>
      <w:r w:rsidRPr="00286CDA">
        <w:rPr>
          <w:sz w:val="16"/>
        </w:rPr>
        <w:t xml:space="preserve">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7190C762" w14:textId="77777777" w:rsidR="009D758A" w:rsidRDefault="009D758A" w:rsidP="009D758A">
      <w:pPr>
        <w:pStyle w:val="Heading4"/>
      </w:pPr>
      <w:r>
        <w:t>2. Determinism. If moral responsibility doesn’t exist, neither does morality.</w:t>
      </w:r>
    </w:p>
    <w:p w14:paraId="5A3E0033" w14:textId="77777777" w:rsidR="009D758A" w:rsidRDefault="009D758A" w:rsidP="009D758A">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179A7946" w14:textId="77777777" w:rsidR="009D758A" w:rsidRDefault="009D758A" w:rsidP="009D758A">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F9308B">
        <w:rPr>
          <w:highlight w:val="green"/>
          <w:u w:val="single"/>
        </w:rPr>
        <w:t>establishing</w:t>
      </w:r>
      <w:r w:rsidRPr="00BD3C3D">
        <w:rPr>
          <w:u w:val="single"/>
        </w:rPr>
        <w:t xml:space="preserve"> that </w:t>
      </w:r>
      <w:r w:rsidRPr="00F9308B">
        <w:rPr>
          <w:highlight w:val="green"/>
          <w:u w:val="single"/>
        </w:rPr>
        <w:t>people are incapable of exhibiting free will</w:t>
      </w:r>
      <w:r w:rsidRPr="00BD3C3D">
        <w:rPr>
          <w:u w:val="single"/>
        </w:rPr>
        <w:t xml:space="preserve"> of this sort </w:t>
      </w:r>
      <w:r w:rsidRPr="00F9308B">
        <w:rPr>
          <w:highlight w:val="green"/>
          <w:u w:val="single"/>
        </w:rPr>
        <w:t>would indicate</w:t>
      </w:r>
      <w:r w:rsidRPr="00BD3C3D">
        <w:rPr>
          <w:u w:val="single"/>
        </w:rPr>
        <w:t xml:space="preserve"> that </w:t>
      </w:r>
      <w:r w:rsidRPr="00F9308B">
        <w:rPr>
          <w:highlight w:val="green"/>
          <w:u w:val="single"/>
        </w:rPr>
        <w:t>we should deny</w:t>
      </w:r>
      <w:r w:rsidRPr="00BD3C3D">
        <w:rPr>
          <w:u w:val="single"/>
        </w:rPr>
        <w:t xml:space="preserve"> that </w:t>
      </w:r>
      <w:r w:rsidRPr="00F9308B">
        <w:rPr>
          <w:highlight w:val="green"/>
          <w:u w:val="single"/>
        </w:rPr>
        <w:t>human agents can be held morally responsible.</w:t>
      </w:r>
      <w:r w:rsidRPr="00BD3C3D">
        <w:rPr>
          <w:u w:val="single"/>
        </w:rPr>
        <w:t xml:space="preserve"> Furthermore, one might naturally think that </w:t>
      </w:r>
      <w:r w:rsidRPr="00F9308B">
        <w:rPr>
          <w:highlight w:val="green"/>
          <w:u w:val="single"/>
        </w:rPr>
        <w:t xml:space="preserve">were </w:t>
      </w:r>
      <w:proofErr w:type="gramStart"/>
      <w:r w:rsidRPr="00F9308B">
        <w:rPr>
          <w:highlight w:val="green"/>
          <w:u w:val="single"/>
        </w:rPr>
        <w:t>humans</w:t>
      </w:r>
      <w:proofErr w:type="gramEnd"/>
      <w:r w:rsidRPr="00F9308B">
        <w:rPr>
          <w:highlight w:val="green"/>
          <w:u w:val="single"/>
        </w:rPr>
        <w:t xml:space="preserve">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F9308B">
        <w:rPr>
          <w:highlight w:val="green"/>
          <w:u w:val="single"/>
        </w:rPr>
        <w:t>they cannot be said to have acted in a way that was morally wrong (or right) or that they are morally obligated to act</w:t>
      </w:r>
      <w:r w:rsidRPr="00BD3C3D">
        <w:rPr>
          <w:u w:val="single"/>
        </w:rPr>
        <w:t xml:space="preserve">/not act </w:t>
      </w:r>
      <w:r w:rsidRPr="00F9308B">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F9308B">
        <w:rPr>
          <w:highlight w:val="green"/>
          <w:u w:val="single"/>
        </w:rPr>
        <w:t>if we cannot possess</w:t>
      </w:r>
      <w:r w:rsidRPr="00BD3C3D">
        <w:rPr>
          <w:u w:val="single"/>
        </w:rPr>
        <w:t xml:space="preserve"> the kind of </w:t>
      </w:r>
      <w:r w:rsidRPr="00F9308B">
        <w:rPr>
          <w:highlight w:val="green"/>
          <w:u w:val="single"/>
        </w:rPr>
        <w:t>moral responsibility</w:t>
      </w:r>
      <w:r w:rsidRPr="00BD3C3D">
        <w:rPr>
          <w:u w:val="single"/>
        </w:rPr>
        <w:t xml:space="preserve"> that requires free will </w:t>
      </w:r>
      <w:r w:rsidRPr="00F9308B">
        <w:rPr>
          <w:highlight w:val="green"/>
          <w:u w:val="single"/>
        </w:rPr>
        <w:t>we are</w:t>
      </w:r>
      <w:r w:rsidRPr="00BD3C3D">
        <w:rPr>
          <w:u w:val="single"/>
        </w:rPr>
        <w:t xml:space="preserve"> thereby </w:t>
      </w:r>
      <w:r w:rsidRPr="00F9308B">
        <w:rPr>
          <w:highlight w:val="green"/>
          <w:u w:val="single"/>
        </w:rPr>
        <w:t>forced to give up</w:t>
      </w:r>
      <w:r w:rsidRPr="00BD3C3D">
        <w:rPr>
          <w:u w:val="single"/>
        </w:rPr>
        <w:t xml:space="preserve"> “the reality of </w:t>
      </w:r>
      <w:r w:rsidRPr="00F9308B">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1C2B369E" w14:textId="77777777" w:rsidR="009D758A" w:rsidRDefault="009D758A" w:rsidP="009D758A">
      <w:pPr>
        <w:pStyle w:val="Heading4"/>
      </w:pPr>
      <w:r>
        <w:t>Determinism is true.</w:t>
      </w:r>
    </w:p>
    <w:p w14:paraId="40DB0A1D" w14:textId="77777777" w:rsidR="009D758A" w:rsidRDefault="009D758A" w:rsidP="009D758A">
      <w:pPr>
        <w:pStyle w:val="Heading4"/>
        <w:numPr>
          <w:ilvl w:val="0"/>
          <w:numId w:val="15"/>
        </w:numPr>
        <w:tabs>
          <w:tab w:val="num" w:pos="360"/>
        </w:tabs>
        <w:ind w:left="0" w:firstLine="0"/>
      </w:pPr>
      <w:r>
        <w:t>Causally. Explainability makes every action causally traceable and leaves no space for free will.</w:t>
      </w:r>
    </w:p>
    <w:p w14:paraId="2E1FD5A6" w14:textId="77777777" w:rsidR="009D758A" w:rsidRPr="00D827B7" w:rsidRDefault="009D758A" w:rsidP="009D758A">
      <w:r w:rsidRPr="00F03CA3">
        <w:rPr>
          <w:b/>
          <w:bCs/>
          <w:sz w:val="26"/>
          <w:szCs w:val="26"/>
        </w:rPr>
        <w:t>Hoefer 23</w:t>
      </w:r>
      <w:r>
        <w:t xml:space="preserve">, professor of philosophy at the University of Barcelona, (Carl, “Causal Determinism,” Stanford Encyclopedia of Philosophy, 2023, </w:t>
      </w:r>
      <w:hyperlink r:id="rId6" w:anchor="Int" w:history="1">
        <w:r w:rsidRPr="008A1A2E">
          <w:rPr>
            <w:rStyle w:val="Hyperlink"/>
          </w:rPr>
          <w:t>https://plato.stanford.edu/entries/determinism-causal/#Int</w:t>
        </w:r>
      </w:hyperlink>
      <w:r>
        <w:t>) rose</w:t>
      </w:r>
    </w:p>
    <w:p w14:paraId="1654165A" w14:textId="77777777" w:rsidR="009D758A" w:rsidRPr="008F4ACF" w:rsidRDefault="009D758A" w:rsidP="009D758A">
      <w:pPr>
        <w:rPr>
          <w:sz w:val="16"/>
        </w:rPr>
      </w:pPr>
      <w:r w:rsidRPr="00F03CA3">
        <w:rPr>
          <w:sz w:val="16"/>
        </w:rPr>
        <w:t xml:space="preserve">The notion of determinism may be seen as one way of cashing out a historically important </w:t>
      </w:r>
      <w:proofErr w:type="gramStart"/>
      <w:r w:rsidRPr="00F03CA3">
        <w:rPr>
          <w:sz w:val="16"/>
        </w:rPr>
        <w:t>nearby idea</w:t>
      </w:r>
      <w:proofErr w:type="gramEnd"/>
      <w:r w:rsidRPr="00F03CA3">
        <w:rPr>
          <w:sz w:val="16"/>
        </w:rPr>
        <w:t xml:space="preserve">: </w:t>
      </w:r>
      <w:r w:rsidRPr="00D827B7">
        <w:rPr>
          <w:u w:val="single"/>
        </w:rPr>
        <w:t xml:space="preserve">the idea that </w:t>
      </w:r>
      <w:r w:rsidRPr="00F9308B">
        <w:rPr>
          <w:highlight w:val="green"/>
          <w:u w:val="single"/>
        </w:rPr>
        <w:t>everything can, in principle, be explained</w:t>
      </w:r>
      <w:r w:rsidRPr="00D827B7">
        <w:rPr>
          <w:u w:val="single"/>
        </w:rPr>
        <w:t xml:space="preserve">, or that </w:t>
      </w:r>
      <w:r w:rsidRPr="00F9308B">
        <w:rPr>
          <w:highlight w:val="green"/>
          <w:u w:val="single"/>
        </w:rPr>
        <w:t>everything that is, has a sufficient reason for being and being</w:t>
      </w:r>
      <w:r w:rsidRPr="00D827B7">
        <w:rPr>
          <w:u w:val="single"/>
        </w:rPr>
        <w:t xml:space="preserve"> as it is, </w:t>
      </w:r>
      <w:r w:rsidRPr="00F9308B">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F9308B">
        <w:rPr>
          <w:highlight w:val="green"/>
          <w:u w:val="single"/>
        </w:rPr>
        <w:t>particular facts and events are the way they are due to</w:t>
      </w:r>
      <w:r w:rsidRPr="00D827B7">
        <w:rPr>
          <w:u w:val="single"/>
        </w:rPr>
        <w:t xml:space="preserve"> the </w:t>
      </w:r>
      <w:r w:rsidRPr="00F9308B">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7" w:anchor="note-1" w:history="1">
        <w:r w:rsidRPr="00D827B7">
          <w:rPr>
            <w:rStyle w:val="Hyperlink"/>
          </w:rPr>
          <w:t>1</w:t>
        </w:r>
      </w:hyperlink>
      <w:r w:rsidRPr="00F03CA3">
        <w:rPr>
          <w:sz w:val="16"/>
        </w:rPr>
        <w:t>]</w:t>
      </w:r>
    </w:p>
    <w:p w14:paraId="32EA3464" w14:textId="77777777" w:rsidR="009D758A" w:rsidRDefault="009D758A" w:rsidP="009D758A">
      <w:pPr>
        <w:pStyle w:val="Heading4"/>
      </w:pPr>
      <w:r>
        <w:t>B. Empirically. Actions aren’t consciously selected but unconsciously automated.</w:t>
      </w:r>
    </w:p>
    <w:p w14:paraId="5DE8B4EC" w14:textId="77777777" w:rsidR="009D758A" w:rsidRPr="004317C4" w:rsidRDefault="009D758A" w:rsidP="009D758A">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43719E59" w14:textId="77777777" w:rsidR="009D758A" w:rsidRPr="004317C4" w:rsidRDefault="009D758A" w:rsidP="009D758A">
      <w:pPr>
        <w:rPr>
          <w:u w:val="single"/>
        </w:rPr>
      </w:pPr>
      <w:r w:rsidRPr="004317C4">
        <w:rPr>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w:t>
      </w:r>
      <w:proofErr w:type="gramStart"/>
      <w:r w:rsidRPr="004317C4">
        <w:rPr>
          <w:sz w:val="14"/>
        </w:rPr>
        <w:t>it would appear that our</w:t>
      </w:r>
      <w:proofErr w:type="gramEnd"/>
      <w:r w:rsidRPr="004317C4">
        <w:rPr>
          <w:sz w:val="14"/>
        </w:rPr>
        <w:t xml:space="preserve">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F9308B">
        <w:rPr>
          <w:highlight w:val="green"/>
          <w:u w:val="single"/>
        </w:rPr>
        <w:t>neuroscience call into question</w:t>
      </w:r>
      <w:r w:rsidRPr="008F4ACF">
        <w:rPr>
          <w:u w:val="single"/>
        </w:rPr>
        <w:t xml:space="preserve"> whether </w:t>
      </w:r>
      <w:r w:rsidRPr="00F9308B">
        <w:rPr>
          <w:highlight w:val="green"/>
          <w:u w:val="single"/>
        </w:rPr>
        <w:t>conscious will</w:t>
      </w:r>
      <w:r w:rsidRPr="004317C4">
        <w:rPr>
          <w:u w:val="single"/>
        </w:rPr>
        <w:t xml:space="preserve"> ever </w:t>
      </w:r>
      <w:proofErr w:type="gramStart"/>
      <w:r w:rsidRPr="008F4ACF">
        <w:rPr>
          <w:u w:val="single"/>
        </w:rPr>
        <w:t>instigates</w:t>
      </w:r>
      <w:proofErr w:type="gramEnd"/>
      <w:r w:rsidRPr="008F4ACF">
        <w:rPr>
          <w:u w:val="single"/>
        </w:rPr>
        <w:t xml:space="preserve"> our behavior</w:t>
      </w:r>
      <w:r w:rsidRPr="004317C4">
        <w:rPr>
          <w:u w:val="single"/>
        </w:rPr>
        <w:t xml:space="preserve"> in the way we ordinarily assume. And if it should turn out that our conscious will is never causally relevant to our behavior (i.e., that consciousness is epiphenomenal), </w:t>
      </w:r>
      <w:r w:rsidRPr="00F9308B">
        <w:rPr>
          <w:highlight w:val="green"/>
          <w:u w:val="single"/>
        </w:rPr>
        <w:t>we</w:t>
      </w:r>
      <w:r w:rsidRPr="004317C4">
        <w:rPr>
          <w:u w:val="single"/>
        </w:rPr>
        <w:t xml:space="preserve"> would </w:t>
      </w:r>
      <w:r w:rsidRPr="00F9308B">
        <w:rPr>
          <w:highlight w:val="green"/>
          <w:u w:val="single"/>
        </w:rPr>
        <w:t>have good reason to believe</w:t>
      </w:r>
      <w:r w:rsidRPr="004317C4">
        <w:rPr>
          <w:u w:val="single"/>
        </w:rPr>
        <w:t xml:space="preserve"> that </w:t>
      </w:r>
      <w:r w:rsidRPr="00F9308B">
        <w:rPr>
          <w:highlight w:val="green"/>
          <w:u w:val="single"/>
        </w:rPr>
        <w:t>all moral judgments pertaining to human beings are false.</w:t>
      </w:r>
    </w:p>
    <w:p w14:paraId="78D48349" w14:textId="77777777" w:rsidR="009D758A" w:rsidRPr="004317C4" w:rsidRDefault="009D758A" w:rsidP="009D758A">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F9308B">
        <w:rPr>
          <w:highlight w:val="green"/>
          <w:u w:val="single"/>
        </w:rPr>
        <w:t>Libet asked subjects to</w:t>
      </w:r>
      <w:r w:rsidRPr="004317C4">
        <w:rPr>
          <w:u w:val="single"/>
        </w:rPr>
        <w:t xml:space="preserve"> perform a basic action (</w:t>
      </w:r>
      <w:r w:rsidRPr="00F9308B">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F9308B">
        <w:rPr>
          <w:highlight w:val="green"/>
          <w:u w:val="single"/>
        </w:rPr>
        <w:t>brain activity</w:t>
      </w:r>
      <w:r w:rsidRPr="004317C4">
        <w:rPr>
          <w:u w:val="single"/>
        </w:rPr>
        <w:t xml:space="preserve"> of these subjects </w:t>
      </w:r>
      <w:r w:rsidRPr="00F9308B">
        <w:rPr>
          <w:highlight w:val="green"/>
          <w:u w:val="single"/>
        </w:rPr>
        <w:t>was</w:t>
      </w:r>
      <w:r w:rsidRPr="004317C4">
        <w:rPr>
          <w:u w:val="single"/>
        </w:rPr>
        <w:t xml:space="preserve"> also </w:t>
      </w:r>
      <w:r w:rsidRPr="00F9308B">
        <w:rPr>
          <w:highlight w:val="green"/>
          <w:u w:val="single"/>
        </w:rPr>
        <w:t>measured, and</w:t>
      </w:r>
      <w:r w:rsidRPr="004317C4">
        <w:rPr>
          <w:u w:val="single"/>
        </w:rPr>
        <w:t xml:space="preserve"> Libet found that </w:t>
      </w:r>
      <w:r w:rsidRPr="008F4ACF">
        <w:rPr>
          <w:u w:val="single"/>
        </w:rPr>
        <w:t xml:space="preserve">brain activity seemingly associated with the wrist flexings </w:t>
      </w:r>
      <w:r w:rsidRPr="00F9308B">
        <w:rPr>
          <w:highlight w:val="green"/>
          <w:u w:val="single"/>
        </w:rPr>
        <w:t>preceded</w:t>
      </w:r>
      <w:r w:rsidRPr="004317C4">
        <w:rPr>
          <w:u w:val="single"/>
        </w:rPr>
        <w:t xml:space="preserve"> subjects’ experiences of having </w:t>
      </w:r>
      <w:r w:rsidRPr="00F9308B">
        <w:rPr>
          <w:highlight w:val="green"/>
          <w:u w:val="single"/>
        </w:rPr>
        <w:t>consciousl</w:t>
      </w:r>
      <w:r w:rsidRPr="004317C4">
        <w:rPr>
          <w:u w:val="single"/>
        </w:rPr>
        <w:t xml:space="preserve">y </w:t>
      </w:r>
      <w:r w:rsidRPr="00F9308B">
        <w:rPr>
          <w:highlight w:val="green"/>
          <w:u w:val="single"/>
        </w:rPr>
        <w:t>will</w:t>
      </w:r>
      <w:r w:rsidRPr="004317C4">
        <w:rPr>
          <w:u w:val="single"/>
        </w:rPr>
        <w:t xml:space="preserve">ed the action </w:t>
      </w:r>
      <w:r w:rsidRPr="00F9308B">
        <w:rPr>
          <w:highlight w:val="green"/>
          <w:u w:val="single"/>
        </w:rPr>
        <w:t>by</w:t>
      </w:r>
      <w:r w:rsidRPr="004317C4">
        <w:rPr>
          <w:u w:val="single"/>
        </w:rPr>
        <w:t xml:space="preserve"> about </w:t>
      </w:r>
      <w:r w:rsidRPr="00F9308B">
        <w:rPr>
          <w:highlight w:val="green"/>
          <w:u w:val="single"/>
        </w:rPr>
        <w:t>350 ms</w:t>
      </w:r>
      <w:r w:rsidRPr="004317C4">
        <w:rPr>
          <w:u w:val="single"/>
        </w:rPr>
        <w:t xml:space="preserve">. </w:t>
      </w:r>
      <w:r w:rsidRPr="004317C4">
        <w:rPr>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0BBD8840" w14:textId="77777777" w:rsidR="009D758A" w:rsidRPr="004317C4" w:rsidRDefault="009D758A" w:rsidP="009D758A">
      <w:pPr>
        <w:rPr>
          <w:sz w:val="14"/>
        </w:rPr>
      </w:pPr>
      <w:r w:rsidRPr="004317C4">
        <w:rPr>
          <w:sz w:val="14"/>
        </w:rPr>
        <w:t xml:space="preserve">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w:t>
      </w:r>
      <w:proofErr w:type="gramStart"/>
      <w:r w:rsidRPr="004317C4">
        <w:rPr>
          <w:sz w:val="14"/>
        </w:rPr>
        <w:t>provided</w:t>
      </w:r>
      <w:proofErr w:type="gramEnd"/>
      <w:r w:rsidRPr="004317C4">
        <w:rPr>
          <w:sz w:val="14"/>
        </w:rPr>
        <w:t xml:space="preserve"> by the interpreter module, conscious will never </w:t>
      </w:r>
      <w:proofErr w:type="gramStart"/>
      <w:r w:rsidRPr="004317C4">
        <w:rPr>
          <w:sz w:val="14"/>
        </w:rPr>
        <w:t>causes</w:t>
      </w:r>
      <w:proofErr w:type="gramEnd"/>
      <w:r w:rsidRPr="004317C4">
        <w:rPr>
          <w:sz w:val="14"/>
        </w:rPr>
        <w:t xml:space="preserve"> our behavior.</w:t>
      </w:r>
    </w:p>
    <w:p w14:paraId="0120B521" w14:textId="77777777" w:rsidR="009D758A" w:rsidRPr="004317C4" w:rsidRDefault="009D758A" w:rsidP="009D758A">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F9308B">
        <w:rPr>
          <w:highlight w:val="green"/>
          <w:u w:val="single"/>
        </w:rPr>
        <w:t>the</w:t>
      </w:r>
      <w:r w:rsidRPr="004317C4">
        <w:rPr>
          <w:u w:val="single"/>
        </w:rPr>
        <w:t xml:space="preserve"> kind of </w:t>
      </w:r>
      <w:r w:rsidRPr="00F9308B">
        <w:rPr>
          <w:highlight w:val="green"/>
          <w:u w:val="single"/>
        </w:rPr>
        <w:t>position taken by Libet</w:t>
      </w:r>
      <w:r w:rsidRPr="004317C4">
        <w:rPr>
          <w:u w:val="single"/>
        </w:rPr>
        <w:t xml:space="preserve"> and Wegner </w:t>
      </w:r>
      <w:r w:rsidRPr="00F9308B">
        <w:rPr>
          <w:highlight w:val="green"/>
          <w:u w:val="single"/>
        </w:rPr>
        <w:t>is supported by a slew of other research</w:t>
      </w:r>
      <w:r w:rsidRPr="004317C4">
        <w:rPr>
          <w:u w:val="single"/>
        </w:rPr>
        <w:t xml:space="preserve"> in psychology and neuroscience</w:t>
      </w:r>
      <w:r w:rsidRPr="004317C4">
        <w:rPr>
          <w:sz w:val="14"/>
        </w:rPr>
        <w:t>.13</w:t>
      </w:r>
    </w:p>
    <w:p w14:paraId="5ED1571A" w14:textId="77777777" w:rsidR="009D758A" w:rsidRPr="004317C4" w:rsidRDefault="009D758A" w:rsidP="009D758A">
      <w:pPr>
        <w:rPr>
          <w:sz w:val="14"/>
        </w:rPr>
      </w:pPr>
      <w:r w:rsidRPr="004317C4">
        <w:rPr>
          <w:sz w:val="14"/>
        </w:rPr>
        <w:t xml:space="preserve">In Wegner’s 2002 book, he explains how his account of conscious will </w:t>
      </w:r>
      <w:proofErr w:type="gramStart"/>
      <w:r w:rsidRPr="004317C4">
        <w:rPr>
          <w:sz w:val="14"/>
        </w:rPr>
        <w:t>is</w:t>
      </w:r>
      <w:proofErr w:type="gramEnd"/>
      <w:r w:rsidRPr="004317C4">
        <w:rPr>
          <w:sz w:val="14"/>
        </w:rPr>
        <w:t xml:space="preserve">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F9308B">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F9308B">
        <w:rPr>
          <w:highlight w:val="green"/>
          <w:u w:val="single"/>
        </w:rPr>
        <w:t>suggests</w:t>
      </w:r>
      <w:r w:rsidRPr="004317C4">
        <w:rPr>
          <w:u w:val="single"/>
        </w:rPr>
        <w:t xml:space="preserve"> that </w:t>
      </w:r>
      <w:r w:rsidRPr="00F9308B">
        <w:rPr>
          <w:highlight w:val="green"/>
          <w:u w:val="single"/>
        </w:rPr>
        <w:t>the</w:t>
      </w:r>
      <w:r w:rsidRPr="004317C4">
        <w:rPr>
          <w:u w:val="single"/>
        </w:rPr>
        <w:t xml:space="preserve"> human </w:t>
      </w:r>
      <w:r w:rsidRPr="00F9308B">
        <w:rPr>
          <w:highlight w:val="green"/>
          <w:u w:val="single"/>
        </w:rPr>
        <w:t>brain contains an “interpreter mechanism”</w:t>
      </w:r>
      <w:r w:rsidRPr="004317C4">
        <w:rPr>
          <w:u w:val="single"/>
        </w:rPr>
        <w:t xml:space="preserve"> in the left hemisphere that is constantly </w:t>
      </w:r>
      <w:r w:rsidRPr="00F9308B">
        <w:rPr>
          <w:highlight w:val="green"/>
          <w:u w:val="single"/>
        </w:rPr>
        <w:t>involved in forming a conscious narrative for</w:t>
      </w:r>
      <w:r w:rsidRPr="004317C4">
        <w:rPr>
          <w:u w:val="single"/>
        </w:rPr>
        <w:t xml:space="preserve"> people’s </w:t>
      </w:r>
      <w:r w:rsidRPr="00F9308B">
        <w:rPr>
          <w:highlight w:val="green"/>
          <w:u w:val="single"/>
        </w:rPr>
        <w:t>behavior</w:t>
      </w:r>
      <w:r w:rsidRPr="004317C4">
        <w:rPr>
          <w:u w:val="single"/>
        </w:rPr>
        <w:t xml:space="preserve"> that is often incorrect.</w:t>
      </w:r>
      <w:r w:rsidRPr="004317C4">
        <w:rPr>
          <w:sz w:val="14"/>
        </w:rPr>
        <w:t xml:space="preserve"> As he puts it:</w:t>
      </w:r>
    </w:p>
    <w:p w14:paraId="20076F6B" w14:textId="77777777" w:rsidR="009D758A" w:rsidRPr="004317C4" w:rsidRDefault="009D758A" w:rsidP="009D758A">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584A1B2F" w14:textId="77777777" w:rsidR="009D758A" w:rsidRDefault="009D758A" w:rsidP="009D758A">
      <w:pPr>
        <w:rPr>
          <w:sz w:val="14"/>
        </w:rPr>
      </w:pPr>
      <w:r w:rsidRPr="004317C4">
        <w:rPr>
          <w:u w:val="single"/>
        </w:rPr>
        <w:t xml:space="preserve">Additional support for the dual-module account of the brain offered by Wegner comes by way of a 2022 paper by Andrew E. </w:t>
      </w:r>
      <w:r w:rsidRPr="00F9308B">
        <w:rPr>
          <w:highlight w:val="green"/>
          <w:u w:val="single"/>
        </w:rPr>
        <w:t>Budson</w:t>
      </w:r>
      <w:r w:rsidRPr="004317C4">
        <w:rPr>
          <w:u w:val="single"/>
        </w:rPr>
        <w:t xml:space="preserve"> and his colleagues, in which they </w:t>
      </w:r>
      <w:r w:rsidRPr="00F9308B">
        <w:rPr>
          <w:highlight w:val="green"/>
          <w:u w:val="single"/>
        </w:rPr>
        <w:t>defend</w:t>
      </w:r>
      <w:r w:rsidRPr="004317C4">
        <w:rPr>
          <w:u w:val="single"/>
        </w:rPr>
        <w:t xml:space="preserve"> an account of consciousness according to which </w:t>
      </w:r>
      <w:r w:rsidRPr="00F9308B">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F9308B">
        <w:rPr>
          <w:highlight w:val="green"/>
          <w:u w:val="single"/>
        </w:rPr>
        <w:t>“the actual decisions and actions themselves are made</w:t>
      </w:r>
      <w:r w:rsidRPr="004317C4">
        <w:rPr>
          <w:u w:val="single"/>
        </w:rPr>
        <w:t xml:space="preserve"> and carried out </w:t>
      </w:r>
      <w:r w:rsidRPr="00F9308B">
        <w:rPr>
          <w:highlight w:val="green"/>
          <w:u w:val="single"/>
        </w:rPr>
        <w:t>by the unconscious self, and…we experience the</w:t>
      </w:r>
      <w:r w:rsidRPr="004317C4">
        <w:rPr>
          <w:u w:val="single"/>
        </w:rPr>
        <w:t xml:space="preserve"> conscious </w:t>
      </w:r>
      <w:r w:rsidRPr="00F9308B">
        <w:rPr>
          <w:highlight w:val="green"/>
          <w:u w:val="single"/>
        </w:rPr>
        <w:t>decision being made</w:t>
      </w:r>
      <w:r w:rsidRPr="004317C4">
        <w:rPr>
          <w:u w:val="single"/>
        </w:rPr>
        <w:t xml:space="preserve"> or action taking place </w:t>
      </w:r>
      <w:r w:rsidRPr="00F9308B">
        <w:rPr>
          <w:highlight w:val="green"/>
          <w:u w:val="single"/>
        </w:rPr>
        <w:t>only after the fact”</w:t>
      </w:r>
      <w:r w:rsidRPr="004317C4">
        <w:rPr>
          <w:sz w:val="14"/>
        </w:rPr>
        <w:t xml:space="preserve"> (Ibid.). Like Wegner, Budson et al. bolster their account by appealing to a </w:t>
      </w:r>
      <w:proofErr w:type="gramStart"/>
      <w:r w:rsidRPr="004317C4">
        <w:rPr>
          <w:sz w:val="14"/>
        </w:rPr>
        <w:t>wide variety studies</w:t>
      </w:r>
      <w:proofErr w:type="gramEnd"/>
      <w:r w:rsidRPr="004317C4">
        <w:rPr>
          <w:sz w:val="14"/>
        </w:rPr>
        <w:t xml:space="preserve"> (including those of Gazzaniga), and they draw support from how their account of consciousness helps explain some psychological phenomena and puzzles better than more traditional accounts of behavior that assume the causal power of conscious will.</w:t>
      </w:r>
    </w:p>
    <w:p w14:paraId="2E01C692" w14:textId="77777777" w:rsidR="009D758A" w:rsidRPr="00955AF3" w:rsidRDefault="009D758A" w:rsidP="009D758A"/>
    <w:p w14:paraId="152BA97B" w14:textId="77777777" w:rsidR="009D758A" w:rsidRPr="00F03CA3" w:rsidRDefault="009D758A" w:rsidP="009D758A">
      <w:pPr>
        <w:pStyle w:val="Heading4"/>
      </w:pPr>
      <w:r>
        <w:t xml:space="preserve">3. Is-ought gap. Ethics must inevitably move from descriptive premises about the world to prescriptive judgments about how it ought </w:t>
      </w:r>
      <w:proofErr w:type="gramStart"/>
      <w:r>
        <w:t>be</w:t>
      </w:r>
      <w:proofErr w:type="gramEnd"/>
      <w:r>
        <w:t xml:space="preserve">. That renders ethics </w:t>
      </w:r>
      <w:r>
        <w:rPr>
          <w:u w:val="single"/>
        </w:rPr>
        <w:t>non-propositional</w:t>
      </w:r>
      <w:r>
        <w:t xml:space="preserve"> and logically impossible.</w:t>
      </w:r>
    </w:p>
    <w:p w14:paraId="47119060" w14:textId="77777777" w:rsidR="009D758A" w:rsidRPr="00D827B7" w:rsidRDefault="009D758A" w:rsidP="009D758A">
      <w:r w:rsidRPr="00D827B7">
        <w:rPr>
          <w:b/>
          <w:bCs/>
          <w:sz w:val="26"/>
          <w:szCs w:val="26"/>
        </w:rPr>
        <w:t>Cohon 18</w:t>
      </w:r>
      <w:r>
        <w:t xml:space="preserve">, professor of philosophy at Albany University, (Rachel, “Hume’s Moral Philosophy,” Stanford Encyclopedia of Philosophy, 2018, </w:t>
      </w:r>
      <w:hyperlink r:id="rId8" w:anchor="ear" w:history="1">
        <w:r w:rsidRPr="008A1A2E">
          <w:rPr>
            <w:rStyle w:val="Hyperlink"/>
          </w:rPr>
          <w:t>https://plato.stanford.edu/entries/hume-moral/#ear</w:t>
        </w:r>
      </w:hyperlink>
      <w:r>
        <w:t>) rose</w:t>
      </w:r>
    </w:p>
    <w:p w14:paraId="07DC91AA" w14:textId="77777777" w:rsidR="009D758A" w:rsidRPr="00D827B7" w:rsidRDefault="009D758A" w:rsidP="009D758A">
      <w:pPr>
        <w:rPr>
          <w:sz w:val="16"/>
        </w:rPr>
      </w:pPr>
      <w:r w:rsidRPr="00D827B7">
        <w:rPr>
          <w:sz w:val="16"/>
        </w:rPr>
        <w:t xml:space="preserve">Hume famously closes the section of the </w:t>
      </w:r>
      <w:r w:rsidRPr="00D827B7">
        <w:rPr>
          <w:i/>
          <w:iCs/>
          <w:sz w:val="16"/>
        </w:rPr>
        <w:t>Treatise</w:t>
      </w:r>
      <w:r w:rsidRPr="00D827B7">
        <w:rPr>
          <w:sz w:val="16"/>
        </w:rPr>
        <w:t xml:space="preserve"> that argues against moral rationalism by observing that other </w:t>
      </w:r>
      <w:r w:rsidRPr="00F9308B">
        <w:rPr>
          <w:highlight w:val="green"/>
          <w:u w:val="single"/>
        </w:rPr>
        <w:t>systems of moral philosophy</w:t>
      </w:r>
      <w:r w:rsidRPr="00D827B7">
        <w:rPr>
          <w:u w:val="single"/>
        </w:rPr>
        <w:t xml:space="preserve">, proceeding in the ordinary way of reasoning, </w:t>
      </w:r>
      <w:r w:rsidRPr="00F9308B">
        <w:rPr>
          <w:highlight w:val="green"/>
          <w:u w:val="single"/>
        </w:rPr>
        <w:t>at some point make an unremarked transition from premises whose parts are linked only by “is” to conclusions whose parts are linked by “ought” (expressing a new relation) — a deduction that seems</w:t>
      </w:r>
      <w:r w:rsidRPr="00D827B7">
        <w:rPr>
          <w:u w:val="single"/>
        </w:rPr>
        <w:t xml:space="preserve"> to Hume </w:t>
      </w:r>
      <w:r w:rsidRPr="00F9308B">
        <w:rPr>
          <w:highlight w:val="green"/>
          <w:u w:val="single"/>
        </w:rPr>
        <w:t>“altogether inconceivable”</w:t>
      </w:r>
      <w:r w:rsidRPr="00D827B7">
        <w:rPr>
          <w:u w:val="single"/>
        </w:rPr>
        <w:t xml:space="preserve"> (T3.1.1.27). </w:t>
      </w:r>
      <w:r w:rsidRPr="00D827B7">
        <w:rPr>
          <w:sz w:val="16"/>
        </w:rPr>
        <w:t>Attention to this transition would “subvert all the vulgar systems of morality, and let us see, that the distinction of vice and virtue is not founded merely on the relations of objects, nor is perceiv’d by reason” (ibid.).</w:t>
      </w:r>
    </w:p>
    <w:p w14:paraId="33CCD19E" w14:textId="77777777" w:rsidR="009D758A" w:rsidRPr="00D827B7" w:rsidRDefault="009D758A" w:rsidP="009D758A">
      <w:pPr>
        <w:rPr>
          <w:sz w:val="16"/>
        </w:rPr>
      </w:pPr>
      <w:r w:rsidRPr="00D827B7">
        <w:rPr>
          <w:sz w:val="16"/>
        </w:rPr>
        <w:t>Few passages in Hume’s work have generated more interpretive controversy.</w:t>
      </w:r>
    </w:p>
    <w:p w14:paraId="53927057" w14:textId="77777777" w:rsidR="009D758A" w:rsidRPr="00955AF3" w:rsidRDefault="009D758A" w:rsidP="009D758A">
      <w:pPr>
        <w:rPr>
          <w:sz w:val="16"/>
        </w:rPr>
      </w:pPr>
      <w:r w:rsidRPr="00D827B7">
        <w:rPr>
          <w:u w:val="single"/>
        </w:rPr>
        <w:t xml:space="preserve">According to the dominant twentieth-century interpretation, Hume says here that </w:t>
      </w:r>
      <w:r w:rsidRPr="00F9308B">
        <w:rPr>
          <w:highlight w:val="green"/>
          <w:u w:val="single"/>
        </w:rPr>
        <w:t>no ought-judgment may be correctly inferred from a set of premises expressed only in terms of ‘is,’</w:t>
      </w:r>
      <w:r w:rsidRPr="00D827B7">
        <w:rPr>
          <w:u w:val="single"/>
        </w:rPr>
        <w:t xml:space="preserve"> and the </w:t>
      </w:r>
      <w:r w:rsidRPr="00F9308B">
        <w:rPr>
          <w:highlight w:val="green"/>
          <w:u w:val="single"/>
        </w:rPr>
        <w:t>vulgar systems of morality commit this logical fallacy</w:t>
      </w:r>
      <w:r w:rsidRPr="00D827B7">
        <w:rPr>
          <w:sz w:val="16"/>
        </w:rPr>
        <w:t xml:space="preserve">. This is usually thought to mean something much more general: that </w:t>
      </w:r>
      <w:r w:rsidRPr="00F9308B">
        <w:rPr>
          <w:highlight w:val="green"/>
          <w:u w:val="single"/>
        </w:rPr>
        <w:t>no ethical</w:t>
      </w:r>
      <w:r w:rsidRPr="00D827B7">
        <w:rPr>
          <w:u w:val="single"/>
        </w:rPr>
        <w:t xml:space="preserve"> or indeed evaluative </w:t>
      </w:r>
      <w:r w:rsidRPr="00F9308B">
        <w:rPr>
          <w:highlight w:val="green"/>
          <w:u w:val="single"/>
        </w:rPr>
        <w:t>conclusion whatsoever may be validly inferred from</w:t>
      </w:r>
      <w:r w:rsidRPr="00D827B7">
        <w:rPr>
          <w:u w:val="single"/>
        </w:rPr>
        <w:t xml:space="preserve"> any set of </w:t>
      </w:r>
      <w:r w:rsidRPr="00F9308B">
        <w:rPr>
          <w:highlight w:val="green"/>
          <w:u w:val="single"/>
        </w:rPr>
        <w:t>purely factual premises</w:t>
      </w:r>
      <w:r w:rsidRPr="00D827B7">
        <w:rPr>
          <w:u w:val="single"/>
        </w:rPr>
        <w:t>.</w:t>
      </w:r>
      <w:r w:rsidRPr="00D827B7">
        <w:rPr>
          <w:sz w:val="16"/>
        </w:rPr>
        <w:t xml:space="preserve"> </w:t>
      </w:r>
      <w:proofErr w:type="gramStart"/>
      <w:r w:rsidRPr="00D827B7">
        <w:rPr>
          <w:sz w:val="16"/>
        </w:rPr>
        <w:t>A number of</w:t>
      </w:r>
      <w:proofErr w:type="gramEnd"/>
      <w:r w:rsidRPr="00D827B7">
        <w:rPr>
          <w:sz w:val="16"/>
        </w:rPr>
        <w:t xml:space="preserve"> present-day philosophers, including R. M. Hare, endorse this putative thesis of logic, calling it “Hume’s Law.” (As Francis Snare observes, </w:t>
      </w:r>
      <w:proofErr w:type="gramStart"/>
      <w:r w:rsidRPr="00D827B7">
        <w:rPr>
          <w:sz w:val="16"/>
        </w:rPr>
        <w:t>on</w:t>
      </w:r>
      <w:proofErr w:type="gramEnd"/>
      <w:r w:rsidRPr="00D827B7">
        <w:rPr>
          <w:sz w:val="16"/>
        </w:rPr>
        <w:t xml:space="preserve"> this reading Hume must simply assume that no purely factual propositions are themselves evaluative, as he does not argue for this.) Some interpreters think </w:t>
      </w:r>
      <w:r w:rsidRPr="00F9308B">
        <w:rPr>
          <w:highlight w:val="green"/>
          <w:u w:val="single"/>
        </w:rPr>
        <w:t>Hume commits</w:t>
      </w:r>
      <w:r w:rsidRPr="00D827B7">
        <w:rPr>
          <w:u w:val="single"/>
        </w:rPr>
        <w:t xml:space="preserve"> himself here </w:t>
      </w:r>
      <w:r w:rsidRPr="00F9308B">
        <w:rPr>
          <w:highlight w:val="green"/>
          <w:u w:val="single"/>
        </w:rPr>
        <w:t>to a non-</w:t>
      </w:r>
      <w:proofErr w:type="gramStart"/>
      <w:r w:rsidRPr="00F9308B">
        <w:rPr>
          <w:highlight w:val="green"/>
          <w:u w:val="single"/>
        </w:rPr>
        <w:t>propositional</w:t>
      </w:r>
      <w:proofErr w:type="gramEnd"/>
      <w:r w:rsidRPr="00D827B7">
        <w:rPr>
          <w:u w:val="single"/>
        </w:rPr>
        <w:t xml:space="preserve"> or noncognitivist </w:t>
      </w:r>
      <w:r w:rsidRPr="00F9308B">
        <w:rPr>
          <w:highlight w:val="green"/>
          <w:u w:val="single"/>
        </w:rPr>
        <w:t>view of moral judgment</w:t>
      </w:r>
      <w:r w:rsidRPr="00D827B7">
        <w:rPr>
          <w:u w:val="single"/>
        </w:rPr>
        <w:t xml:space="preserve"> — the view that </w:t>
      </w:r>
      <w:r w:rsidRPr="00F9308B">
        <w:rPr>
          <w:highlight w:val="green"/>
          <w:u w:val="single"/>
        </w:rPr>
        <w:t>moral judgments do not state facts and are not truth-evaluable</w:t>
      </w:r>
      <w:r w:rsidRPr="00D827B7">
        <w:rPr>
          <w:u w:val="single"/>
        </w:rPr>
        <w:t>.</w:t>
      </w:r>
      <w:r w:rsidRPr="00D827B7">
        <w:rPr>
          <w:sz w:val="16"/>
        </w:rPr>
        <w:t xml:space="preserv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33ECA08F" w14:textId="77777777" w:rsidR="009D758A" w:rsidRPr="00955AF3" w:rsidRDefault="009D758A" w:rsidP="009D758A">
      <w:pPr>
        <w:pStyle w:val="Heading4"/>
      </w:pPr>
      <w:r>
        <w:t>That disproves any reason to vote affirmative – moral skepticism demonstrates there’s no obligation to take the resolutional action and thus the resolution is false.</w:t>
      </w:r>
    </w:p>
    <w:p w14:paraId="7ABC7A30" w14:textId="77777777" w:rsidR="009D758A" w:rsidRPr="009D758A" w:rsidRDefault="009D758A" w:rsidP="009D758A"/>
    <w:p w14:paraId="4B632328" w14:textId="35489B0F" w:rsidR="009D758A" w:rsidRDefault="009D758A" w:rsidP="009D758A">
      <w:pPr>
        <w:pStyle w:val="Heading2"/>
      </w:pPr>
      <w:r>
        <w:t>2</w:t>
      </w:r>
    </w:p>
    <w:p w14:paraId="22282668" w14:textId="6EA2E97C" w:rsidR="009D758A" w:rsidRDefault="009D758A" w:rsidP="009D758A">
      <w:pPr>
        <w:pStyle w:val="Heading3"/>
      </w:pPr>
      <w:r>
        <w:t xml:space="preserve">CP – Wages </w:t>
      </w:r>
    </w:p>
    <w:p w14:paraId="7A0CCDC9" w14:textId="77777777" w:rsidR="009D758A" w:rsidRPr="00327E56" w:rsidRDefault="009D758A" w:rsidP="009D758A">
      <w:pPr>
        <w:pStyle w:val="Heading4"/>
      </w:pPr>
      <w:r w:rsidRPr="00327E56">
        <w:rPr>
          <w:u w:val="single"/>
        </w:rPr>
        <w:t>Wages PIC</w:t>
      </w:r>
      <w:r w:rsidRPr="00327E56">
        <w:t xml:space="preserve">. </w:t>
      </w:r>
    </w:p>
    <w:p w14:paraId="583F8B55" w14:textId="77777777" w:rsidR="009D758A" w:rsidRPr="00BC4A3E" w:rsidRDefault="009D758A" w:rsidP="009D758A">
      <w:pPr>
        <w:pStyle w:val="Heading4"/>
      </w:pPr>
      <w:r w:rsidRPr="00BC4A3E">
        <w:t xml:space="preserve">The United States federal government should bindingly revert to federal labor law </w:t>
      </w:r>
      <w:r>
        <w:t xml:space="preserve">immediately </w:t>
      </w:r>
      <w:r w:rsidRPr="00BC4A3E">
        <w:t>prior to Executive Order 14251.</w:t>
      </w:r>
    </w:p>
    <w:p w14:paraId="18D12AB3" w14:textId="77777777" w:rsidR="009D758A" w:rsidRPr="00327E56" w:rsidRDefault="009D758A" w:rsidP="009D758A">
      <w:pPr>
        <w:pStyle w:val="Heading4"/>
      </w:pPr>
      <w:r w:rsidRPr="00327E56">
        <w:t xml:space="preserve">It </w:t>
      </w:r>
      <w:r w:rsidRPr="00327E56">
        <w:rPr>
          <w:u w:val="single"/>
        </w:rPr>
        <w:t>competes and solves</w:t>
      </w:r>
      <w:r w:rsidRPr="00327E56">
        <w:t xml:space="preserve">. ‘Collective bargaining rights’ require negotiations over wages, hours, and terms and conditions of employment. </w:t>
      </w:r>
    </w:p>
    <w:p w14:paraId="2B5FE14E" w14:textId="77777777" w:rsidR="009D758A" w:rsidRPr="00327E56" w:rsidRDefault="009D758A" w:rsidP="009D758A">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87</w:t>
      </w:r>
      <w:r w:rsidRPr="00327E56">
        <w:t xml:space="preserve"> (“Amalgamated Transit Union v. Brock,” Lexis)</w:t>
      </w:r>
    </w:p>
    <w:p w14:paraId="185343BB" w14:textId="77777777" w:rsidR="009D758A" w:rsidRPr="00327E56" w:rsidRDefault="009D758A" w:rsidP="009D758A">
      <w:pPr>
        <w:rPr>
          <w:sz w:val="16"/>
        </w:rPr>
      </w:pPr>
      <w:r w:rsidRPr="00327E56">
        <w:rPr>
          <w:sz w:val="16"/>
        </w:rPr>
        <w:t xml:space="preserve"> A provision for the continuation of collective bargaining is a mandatory subject to any agreement under § 13(c) of the Urban Mass Transportation Act of 1964,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Section 13(c)'s requirement that labor protective agreements provide for "the continuation of </w:t>
      </w:r>
      <w:r w:rsidRPr="00F9308B">
        <w:rPr>
          <w:rStyle w:val="StyleUnderline"/>
          <w:highlight w:val="green"/>
        </w:rPr>
        <w:t>collective bargaining rights</w:t>
      </w:r>
      <w:r w:rsidRPr="00327E56">
        <w:rPr>
          <w:rStyle w:val="StyleUnderline"/>
        </w:rPr>
        <w:t xml:space="preserve">" </w:t>
      </w:r>
      <w:r w:rsidRPr="00F9308B">
        <w:rPr>
          <w:rStyle w:val="StyleUnderline"/>
          <w:highlight w:val="green"/>
        </w:rPr>
        <w:t>means</w:t>
      </w:r>
      <w:r w:rsidRPr="00327E56">
        <w:rPr>
          <w:rStyle w:val="StyleUnderline"/>
        </w:rPr>
        <w:t xml:space="preserve">, </w:t>
      </w:r>
      <w:r w:rsidRPr="00F9308B">
        <w:rPr>
          <w:rStyle w:val="Emphasis"/>
          <w:highlight w:val="green"/>
        </w:rPr>
        <w:t>at</w:t>
      </w:r>
      <w:r w:rsidRPr="00327E56">
        <w:rPr>
          <w:rStyle w:val="Emphasis"/>
        </w:rPr>
        <w:t xml:space="preserve"> a </w:t>
      </w:r>
      <w:r w:rsidRPr="00F9308B">
        <w:rPr>
          <w:rStyle w:val="Emphasis"/>
          <w:highlight w:val="green"/>
        </w:rPr>
        <w:t>minimum</w:t>
      </w:r>
      <w:r w:rsidRPr="00327E56">
        <w:rPr>
          <w:sz w:val="16"/>
        </w:rPr>
        <w:t>, that where employees enjoyed collective bargaining rights prior to public acquisition of the transit system, they are entitled to be represented in meaningful, "</w:t>
      </w:r>
      <w:r w:rsidRPr="00F9308B">
        <w:rPr>
          <w:rStyle w:val="StyleUnderline"/>
          <w:highlight w:val="green"/>
        </w:rPr>
        <w:t>good faith</w:t>
      </w:r>
      <w:r w:rsidRPr="00327E56">
        <w:rPr>
          <w:sz w:val="16"/>
        </w:rPr>
        <w:t xml:space="preserve">" </w:t>
      </w:r>
      <w:r w:rsidRPr="00F9308B">
        <w:rPr>
          <w:rStyle w:val="StyleUnderline"/>
          <w:highlight w:val="green"/>
        </w:rPr>
        <w:t>negotiations with</w:t>
      </w:r>
      <w:r w:rsidRPr="00327E56">
        <w:rPr>
          <w:rStyle w:val="StyleUnderline"/>
        </w:rPr>
        <w:t xml:space="preserve"> their </w:t>
      </w:r>
      <w:r w:rsidRPr="00F9308B">
        <w:rPr>
          <w:rStyle w:val="StyleUnderline"/>
          <w:highlight w:val="green"/>
        </w:rPr>
        <w:t>employer over wages, hours, and</w:t>
      </w:r>
      <w:r w:rsidRPr="00327E56">
        <w:rPr>
          <w:rStyle w:val="StyleUnderline"/>
        </w:rPr>
        <w:t xml:space="preserve"> other </w:t>
      </w:r>
      <w:r w:rsidRPr="00F9308B">
        <w:rPr>
          <w:rStyle w:val="StyleUnderline"/>
          <w:highlight w:val="green"/>
        </w:rPr>
        <w:t>terms and conditions</w:t>
      </w:r>
      <w:r w:rsidRPr="00327E56">
        <w:rPr>
          <w:rStyle w:val="StyleUnderline"/>
        </w:rPr>
        <w:t xml:space="preserve"> of employment</w:t>
      </w:r>
      <w:r w:rsidRPr="00327E56">
        <w:rPr>
          <w:sz w:val="16"/>
        </w:rPr>
        <w:t xml:space="preserve">. </w:t>
      </w:r>
      <w:r w:rsidRPr="00F9308B">
        <w:rPr>
          <w:rStyle w:val="Emphasis"/>
          <w:highlight w:val="green"/>
        </w:rPr>
        <w:t>Collective bargaining does not exist</w:t>
      </w:r>
      <w:r w:rsidRPr="00F9308B">
        <w:rPr>
          <w:sz w:val="16"/>
          <w:highlight w:val="green"/>
        </w:rPr>
        <w:t xml:space="preserve"> </w:t>
      </w:r>
      <w:r w:rsidRPr="00F9308B">
        <w:rPr>
          <w:rStyle w:val="StyleUnderline"/>
          <w:highlight w:val="green"/>
        </w:rPr>
        <w:t>if an employer retains</w:t>
      </w:r>
      <w:r w:rsidRPr="00327E56">
        <w:rPr>
          <w:rStyle w:val="StyleUnderline"/>
        </w:rPr>
        <w:t xml:space="preserve"> the </w:t>
      </w:r>
      <w:r w:rsidRPr="00F9308B">
        <w:rPr>
          <w:rStyle w:val="StyleUnderline"/>
          <w:highlight w:val="green"/>
        </w:rPr>
        <w:t>power to establish</w:t>
      </w:r>
      <w:r w:rsidRPr="00F9308B">
        <w:rPr>
          <w:sz w:val="16"/>
          <w:highlight w:val="green"/>
        </w:rPr>
        <w:t xml:space="preserve"> </w:t>
      </w:r>
      <w:r w:rsidRPr="00F9308B">
        <w:rPr>
          <w:rStyle w:val="Emphasis"/>
          <w:highlight w:val="green"/>
        </w:rPr>
        <w:t>wages</w:t>
      </w:r>
      <w:r w:rsidRPr="00327E56">
        <w:rPr>
          <w:sz w:val="16"/>
        </w:rPr>
        <w:t xml:space="preserve">, hours and other conditions of employment </w:t>
      </w:r>
      <w:r w:rsidRPr="00F9308B">
        <w:rPr>
          <w:rStyle w:val="StyleUnderline"/>
          <w:highlight w:val="green"/>
        </w:rPr>
        <w:t>without</w:t>
      </w:r>
      <w:r w:rsidRPr="00327E56">
        <w:rPr>
          <w:rStyle w:val="StyleUnderline"/>
        </w:rPr>
        <w:t xml:space="preserve"> the </w:t>
      </w:r>
      <w:r w:rsidRPr="00F9308B">
        <w:rPr>
          <w:rStyle w:val="StyleUnderline"/>
          <w:highlight w:val="green"/>
        </w:rPr>
        <w:t>consent</w:t>
      </w:r>
      <w:r w:rsidRPr="00327E56">
        <w:rPr>
          <w:rStyle w:val="StyleUnderline"/>
        </w:rPr>
        <w:t xml:space="preserve"> of the union</w:t>
      </w:r>
      <w:r w:rsidRPr="00327E56">
        <w:rPr>
          <w:sz w:val="16"/>
        </w:rPr>
        <w:t xml:space="preserve"> or without at least first bargaining in good faith to impasse over disputed mandatory subjects. </w:t>
      </w:r>
    </w:p>
    <w:p w14:paraId="4D5A20F8" w14:textId="77777777" w:rsidR="009D758A" w:rsidRPr="00327E56" w:rsidRDefault="009D758A" w:rsidP="009D758A">
      <w:pPr>
        <w:pStyle w:val="Heading4"/>
        <w:rPr>
          <w:rFonts w:cs="Times New Roman"/>
        </w:rPr>
      </w:pPr>
      <w:r w:rsidRPr="00327E56">
        <w:rPr>
          <w:rFonts w:cs="Times New Roman"/>
          <w:u w:val="single"/>
        </w:rPr>
        <w:t>Public</w:t>
      </w:r>
      <w:r w:rsidRPr="00327E56">
        <w:rPr>
          <w:rFonts w:cs="Times New Roman"/>
        </w:rPr>
        <w:t xml:space="preserve"> bargaining is a </w:t>
      </w:r>
      <w:r w:rsidRPr="00327E56">
        <w:rPr>
          <w:rFonts w:cs="Times New Roman"/>
          <w:u w:val="single"/>
        </w:rPr>
        <w:t>benchmark</w:t>
      </w:r>
      <w:r w:rsidRPr="00327E56">
        <w:rPr>
          <w:rFonts w:cs="Times New Roman"/>
        </w:rPr>
        <w:t xml:space="preserve"> for </w:t>
      </w:r>
      <w:r w:rsidRPr="00327E56">
        <w:rPr>
          <w:rFonts w:cs="Times New Roman"/>
          <w:u w:val="single"/>
        </w:rPr>
        <w:t>private-sector</w:t>
      </w:r>
      <w:r w:rsidRPr="00327E56">
        <w:rPr>
          <w:rFonts w:cs="Times New Roman"/>
        </w:rPr>
        <w:t xml:space="preserve"> unions. </w:t>
      </w:r>
    </w:p>
    <w:p w14:paraId="15AFA13D" w14:textId="77777777" w:rsidR="009D758A" w:rsidRPr="00327E56" w:rsidRDefault="009D758A" w:rsidP="009D758A">
      <w:r w:rsidRPr="00327E56">
        <w:rPr>
          <w:rStyle w:val="Style13ptBold"/>
        </w:rPr>
        <w:t>Boissay</w:t>
      </w:r>
      <w:r w:rsidRPr="00327E56">
        <w:t xml:space="preserve"> et al. </w:t>
      </w:r>
      <w:r w:rsidRPr="00327E56">
        <w:rPr>
          <w:rStyle w:val="Style13ptBold"/>
        </w:rPr>
        <w:t>22</w:t>
      </w:r>
      <w:r w:rsidRPr="00327E56">
        <w:t>, *PhD and master's degree in economics from the Paris School of Economics, principal economist at the Bank for International Settlements. (*Frederic, Fiorella De Fiore, Deniz Igan, Albert Pierres-Tejada and Daniel Rees, 2022, “Are major advanced economies on the verge of a wage-price spiral?”, https://www.bis.org/publ/bisbull53.pdf)</w:t>
      </w:r>
    </w:p>
    <w:p w14:paraId="0DC95E28" w14:textId="77777777" w:rsidR="009D758A" w:rsidRPr="00327E56" w:rsidRDefault="009D758A" w:rsidP="009D758A">
      <w:pPr>
        <w:rPr>
          <w:u w:val="single"/>
        </w:rPr>
      </w:pPr>
      <w:r w:rsidRPr="00327E56">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F9308B">
        <w:rPr>
          <w:rStyle w:val="Emphasis"/>
          <w:highlight w:val="green"/>
        </w:rPr>
        <w:t>Public wages</w:t>
      </w:r>
      <w:r w:rsidRPr="00327E56">
        <w:rPr>
          <w:sz w:val="16"/>
        </w:rPr>
        <w:t xml:space="preserve">, </w:t>
      </w:r>
      <w:r w:rsidRPr="00327E56">
        <w:rPr>
          <w:rStyle w:val="StyleUnderline"/>
        </w:rPr>
        <w:t xml:space="preserve">which are </w:t>
      </w:r>
      <w:r w:rsidRPr="00F9308B">
        <w:rPr>
          <w:rStyle w:val="StyleUnderline"/>
          <w:highlight w:val="green"/>
        </w:rPr>
        <w:t xml:space="preserve">set by </w:t>
      </w:r>
      <w:r w:rsidRPr="00F9308B">
        <w:rPr>
          <w:rStyle w:val="Emphasis"/>
          <w:highlight w:val="green"/>
        </w:rPr>
        <w:t>collective bargaining</w:t>
      </w:r>
      <w:r w:rsidRPr="00327E56">
        <w:rPr>
          <w:sz w:val="16"/>
        </w:rPr>
        <w:t xml:space="preserve"> in some countries and tend to have COLA clauses, </w:t>
      </w:r>
      <w:r w:rsidRPr="00327E56">
        <w:rPr>
          <w:rStyle w:val="StyleUnderline"/>
        </w:rPr>
        <w:t xml:space="preserve">could </w:t>
      </w:r>
      <w:r w:rsidRPr="00F9308B">
        <w:rPr>
          <w:rStyle w:val="Emphasis"/>
          <w:sz w:val="24"/>
          <w:szCs w:val="24"/>
          <w:highlight w:val="green"/>
        </w:rPr>
        <w:t>set the benchmark for private sector negotiations</w:t>
      </w:r>
      <w:r w:rsidRPr="00327E56">
        <w:rPr>
          <w:sz w:val="16"/>
        </w:rPr>
        <w:t xml:space="preserve">. And, </w:t>
      </w:r>
      <w:r w:rsidRPr="00F9308B">
        <w:rPr>
          <w:rStyle w:val="StyleUnderline"/>
          <w:highlight w:val="green"/>
        </w:rPr>
        <w:t>if</w:t>
      </w:r>
      <w:r w:rsidRPr="00327E56">
        <w:rPr>
          <w:rStyle w:val="StyleUnderline"/>
        </w:rPr>
        <w:t xml:space="preserve"> these </w:t>
      </w:r>
      <w:r w:rsidRPr="00F9308B">
        <w:rPr>
          <w:rStyle w:val="Emphasis"/>
          <w:highlight w:val="green"/>
        </w:rPr>
        <w:t>wage rises</w:t>
      </w:r>
      <w:r w:rsidRPr="00327E56">
        <w:rPr>
          <w:rStyle w:val="StyleUnderline"/>
        </w:rPr>
        <w:t xml:space="preserve"> do </w:t>
      </w:r>
      <w:r w:rsidRPr="00F9308B">
        <w:rPr>
          <w:rStyle w:val="StyleUnderline"/>
          <w:highlight w:val="green"/>
        </w:rPr>
        <w:t>occur</w:t>
      </w:r>
      <w:r w:rsidRPr="00327E56">
        <w:rPr>
          <w:rStyle w:val="StyleUnderline"/>
        </w:rPr>
        <w:t xml:space="preserve">, their </w:t>
      </w:r>
      <w:r w:rsidRPr="00F9308B">
        <w:rPr>
          <w:rStyle w:val="Emphasis"/>
          <w:szCs w:val="28"/>
          <w:highlight w:val="green"/>
        </w:rPr>
        <w:t>spillovers</w:t>
      </w:r>
      <w:r w:rsidRPr="00F9308B">
        <w:rPr>
          <w:sz w:val="16"/>
          <w:szCs w:val="28"/>
          <w:highlight w:val="green"/>
        </w:rPr>
        <w:t xml:space="preserve"> </w:t>
      </w:r>
      <w:r w:rsidRPr="00F9308B">
        <w:rPr>
          <w:rStyle w:val="StyleUnderline"/>
          <w:highlight w:val="green"/>
        </w:rPr>
        <w:t xml:space="preserve">to </w:t>
      </w:r>
      <w:r w:rsidRPr="00F9308B">
        <w:rPr>
          <w:rStyle w:val="Emphasis"/>
          <w:highlight w:val="green"/>
        </w:rPr>
        <w:t>other</w:t>
      </w:r>
      <w:r w:rsidRPr="00327E56">
        <w:rPr>
          <w:rStyle w:val="Emphasis"/>
        </w:rPr>
        <w:t xml:space="preserve"> </w:t>
      </w:r>
      <w:r w:rsidRPr="00F9308B">
        <w:rPr>
          <w:rStyle w:val="Emphasis"/>
          <w:highlight w:val="green"/>
        </w:rPr>
        <w:t>wages and prices</w:t>
      </w:r>
      <w:r w:rsidRPr="00F9308B">
        <w:rPr>
          <w:rStyle w:val="StyleUnderline"/>
          <w:highlight w:val="green"/>
        </w:rPr>
        <w:t xml:space="preserve"> could be </w:t>
      </w:r>
      <w:r w:rsidRPr="00F9308B">
        <w:rPr>
          <w:rStyle w:val="Emphasis"/>
          <w:szCs w:val="28"/>
          <w:highlight w:val="green"/>
        </w:rPr>
        <w:t>larger today</w:t>
      </w:r>
      <w:r w:rsidRPr="00327E56">
        <w:rPr>
          <w:rStyle w:val="StyleUnderline"/>
          <w:sz w:val="28"/>
          <w:szCs w:val="28"/>
        </w:rPr>
        <w:t xml:space="preserve"> </w:t>
      </w:r>
      <w:r w:rsidRPr="00327E56">
        <w:rPr>
          <w:rStyle w:val="StyleUnderline"/>
        </w:rPr>
        <w:t>than when inflation was low.</w:t>
      </w:r>
    </w:p>
    <w:p w14:paraId="012DD277" w14:textId="77777777" w:rsidR="009D758A" w:rsidRPr="00327E56" w:rsidRDefault="009D758A" w:rsidP="009D758A">
      <w:pPr>
        <w:pStyle w:val="Heading4"/>
      </w:pPr>
      <w:r w:rsidRPr="00327E56">
        <w:t xml:space="preserve">Bargaining over </w:t>
      </w:r>
      <w:r w:rsidRPr="00327E56">
        <w:rPr>
          <w:u w:val="single"/>
        </w:rPr>
        <w:t>wages</w:t>
      </w:r>
      <w:r w:rsidRPr="00327E56">
        <w:t xml:space="preserve"> forces </w:t>
      </w:r>
      <w:r w:rsidRPr="00327E56">
        <w:rPr>
          <w:u w:val="single"/>
        </w:rPr>
        <w:t>rate hikes</w:t>
      </w:r>
      <w:r w:rsidRPr="00327E56">
        <w:t xml:space="preserve">. </w:t>
      </w:r>
    </w:p>
    <w:p w14:paraId="55EFDFF8" w14:textId="77777777" w:rsidR="009D758A" w:rsidRPr="00327E56" w:rsidRDefault="009D758A" w:rsidP="009D758A">
      <w:r w:rsidRPr="00327E56">
        <w:rPr>
          <w:rStyle w:val="Style13ptBold"/>
          <w:sz w:val="28"/>
        </w:rPr>
        <w:t>Fuest 22</w:t>
      </w:r>
      <w:r w:rsidRPr="00327E56">
        <w:t>, Professor of Public Economics and Finance, President of the IFO Institute. (Clemens, August 9, 2022, “The Government Should Stay out of Wage Policy — Supply-Side Reforms Make More Sense in the Fight against Inflation,” IFO Viewpoints, https://www.ifo.de/DocDL/ifo_Viewpoint_2022_239_wage_policy.pdf, Ulven)</w:t>
      </w:r>
    </w:p>
    <w:p w14:paraId="6E700489" w14:textId="77777777" w:rsidR="009D758A" w:rsidRPr="00327E56" w:rsidRDefault="009D758A" w:rsidP="009D758A">
      <w:pPr>
        <w:rPr>
          <w:sz w:val="16"/>
        </w:rPr>
      </w:pPr>
      <w:r w:rsidRPr="00327E56">
        <w:rPr>
          <w:sz w:val="16"/>
        </w:rPr>
        <w:t xml:space="preserve">Employers, on the other hand, want to reduce wage costs </w:t>
      </w:r>
      <w:proofErr w:type="gramStart"/>
      <w:r w:rsidRPr="00327E56">
        <w:rPr>
          <w:sz w:val="16"/>
        </w:rPr>
        <w:t>in order to</w:t>
      </w:r>
      <w:proofErr w:type="gramEnd"/>
      <w:r w:rsidRPr="00327E56">
        <w:rPr>
          <w:sz w:val="16"/>
        </w:rPr>
        <w:t xml:space="preserve"> increase their profits – but they know that if wages are too low, employee turnover ll increase, and productive workers </w:t>
      </w:r>
      <w:proofErr w:type="gramStart"/>
      <w:r w:rsidRPr="00327E56">
        <w:rPr>
          <w:sz w:val="16"/>
        </w:rPr>
        <w:t>in particular will</w:t>
      </w:r>
      <w:proofErr w:type="gramEnd"/>
      <w:r w:rsidRPr="00327E56">
        <w:rPr>
          <w:sz w:val="16"/>
        </w:rPr>
        <w:t xml:space="preserve"> quit or not even take the job in the first place. Therefore, when it comes to wage development, it’s in employers’ own interest to ensure that employees feel they are being treated fairly. Given this background, </w:t>
      </w:r>
      <w:r w:rsidRPr="00327E56">
        <w:rPr>
          <w:rStyle w:val="StyleUnderline"/>
        </w:rPr>
        <w:t xml:space="preserve">there is much to be said for </w:t>
      </w:r>
      <w:r w:rsidRPr="00F9308B">
        <w:rPr>
          <w:rStyle w:val="StyleUnderline"/>
          <w:highlight w:val="green"/>
        </w:rPr>
        <w:t>collective bargaining autonomy</w:t>
      </w:r>
      <w:r w:rsidRPr="00327E56">
        <w:rPr>
          <w:rStyle w:val="StyleUnderline"/>
        </w:rPr>
        <w:t xml:space="preserve"> and </w:t>
      </w:r>
      <w:r w:rsidRPr="00327E56">
        <w:rPr>
          <w:rStyle w:val="Emphasis"/>
        </w:rPr>
        <w:t>against government</w:t>
      </w:r>
      <w:r w:rsidRPr="00327E56">
        <w:rPr>
          <w:sz w:val="16"/>
        </w:rPr>
        <w:t xml:space="preserve"> </w:t>
      </w:r>
      <w:r w:rsidRPr="00327E56">
        <w:rPr>
          <w:rStyle w:val="StyleUnderline"/>
        </w:rPr>
        <w:t>attempts to</w:t>
      </w:r>
      <w:r w:rsidRPr="00327E56">
        <w:rPr>
          <w:sz w:val="16"/>
        </w:rPr>
        <w:t xml:space="preserve"> </w:t>
      </w:r>
      <w:r w:rsidRPr="00327E56">
        <w:rPr>
          <w:rStyle w:val="Emphasis"/>
        </w:rPr>
        <w:t>influence collective bargaining</w:t>
      </w:r>
      <w:r w:rsidRPr="00327E56">
        <w:rPr>
          <w:sz w:val="16"/>
        </w:rPr>
        <w:t>.</w:t>
      </w:r>
    </w:p>
    <w:p w14:paraId="5A6AE019" w14:textId="77777777" w:rsidR="009D758A" w:rsidRPr="00327E56" w:rsidRDefault="009D758A" w:rsidP="009D758A">
      <w:pPr>
        <w:rPr>
          <w:sz w:val="16"/>
        </w:rPr>
      </w:pPr>
      <w:r w:rsidRPr="00327E56">
        <w:rPr>
          <w:sz w:val="16"/>
        </w:rPr>
        <w:t xml:space="preserve">However, </w:t>
      </w:r>
      <w:r w:rsidRPr="00327E56">
        <w:rPr>
          <w:rStyle w:val="StyleUnderline"/>
        </w:rPr>
        <w:t>the</w:t>
      </w:r>
      <w:r w:rsidRPr="00327E56">
        <w:rPr>
          <w:sz w:val="16"/>
        </w:rPr>
        <w:t xml:space="preserve"> </w:t>
      </w:r>
      <w:r w:rsidRPr="00327E56">
        <w:rPr>
          <w:rStyle w:val="Emphasis"/>
        </w:rPr>
        <w:t>collective bargaining</w:t>
      </w:r>
      <w:r w:rsidRPr="00327E56">
        <w:rPr>
          <w:sz w:val="16"/>
        </w:rPr>
        <w:t xml:space="preserve"> partners </w:t>
      </w:r>
      <w:r w:rsidRPr="00F9308B">
        <w:rPr>
          <w:rStyle w:val="StyleUnderline"/>
          <w:highlight w:val="green"/>
        </w:rPr>
        <w:t>bear</w:t>
      </w:r>
      <w:r w:rsidRPr="00327E56">
        <w:rPr>
          <w:rStyle w:val="StyleUnderline"/>
        </w:rPr>
        <w:t xml:space="preserve"> a great deal of</w:t>
      </w:r>
      <w:r w:rsidRPr="00327E56">
        <w:rPr>
          <w:sz w:val="16"/>
        </w:rPr>
        <w:t xml:space="preserve"> </w:t>
      </w:r>
      <w:r w:rsidRPr="00F9308B">
        <w:rPr>
          <w:rStyle w:val="Emphasis"/>
          <w:highlight w:val="green"/>
        </w:rPr>
        <w:t>responsibility</w:t>
      </w:r>
      <w:r w:rsidRPr="00327E56">
        <w:rPr>
          <w:sz w:val="16"/>
        </w:rPr>
        <w:t xml:space="preserve">: </w:t>
      </w:r>
      <w:r w:rsidRPr="00F9308B">
        <w:rPr>
          <w:rStyle w:val="Emphasis"/>
          <w:highlight w:val="green"/>
        </w:rPr>
        <w:t>wage agreements have consequences</w:t>
      </w:r>
      <w:r w:rsidRPr="00327E56">
        <w:rPr>
          <w:sz w:val="16"/>
        </w:rPr>
        <w:t xml:space="preserve"> </w:t>
      </w:r>
      <w:r w:rsidRPr="00327E56">
        <w:rPr>
          <w:rStyle w:val="StyleUnderline"/>
        </w:rPr>
        <w:t>not only for those sitting at the negotiating table</w:t>
      </w:r>
      <w:r w:rsidRPr="00327E56">
        <w:rPr>
          <w:sz w:val="16"/>
        </w:rPr>
        <w:t xml:space="preserve">, </w:t>
      </w:r>
      <w:r w:rsidRPr="00327E56">
        <w:rPr>
          <w:rStyle w:val="StyleUnderline"/>
        </w:rPr>
        <w:t xml:space="preserve">but also </w:t>
      </w:r>
      <w:r w:rsidRPr="00F9308B">
        <w:rPr>
          <w:rStyle w:val="StyleUnderline"/>
          <w:highlight w:val="green"/>
        </w:rPr>
        <w:t>for the</w:t>
      </w:r>
      <w:r w:rsidRPr="00F9308B">
        <w:rPr>
          <w:sz w:val="16"/>
          <w:highlight w:val="green"/>
        </w:rPr>
        <w:t xml:space="preserve"> </w:t>
      </w:r>
      <w:r w:rsidRPr="00F9308B">
        <w:rPr>
          <w:rStyle w:val="Emphasis"/>
          <w:highlight w:val="green"/>
        </w:rPr>
        <w:t>rest of the economy</w:t>
      </w:r>
      <w:r w:rsidRPr="00327E56">
        <w:rPr>
          <w:sz w:val="16"/>
        </w:rPr>
        <w:t xml:space="preserve">. In times of weak overall economic demand and low inflation, low wage agreements can weaken purchasing power and exacerbate economic crises. On the other hand, </w:t>
      </w:r>
      <w:r w:rsidRPr="00F9308B">
        <w:rPr>
          <w:rStyle w:val="Emphasis"/>
          <w:highlight w:val="green"/>
        </w:rPr>
        <w:t>excessively</w:t>
      </w:r>
      <w:r w:rsidRPr="00327E56">
        <w:rPr>
          <w:rStyle w:val="Emphasis"/>
        </w:rPr>
        <w:t xml:space="preserve"> rising</w:t>
      </w:r>
      <w:r w:rsidRPr="00327E56">
        <w:rPr>
          <w:sz w:val="16"/>
        </w:rPr>
        <w:t xml:space="preserve"> </w:t>
      </w:r>
      <w:r w:rsidRPr="00327E56">
        <w:rPr>
          <w:rStyle w:val="StyleUnderline"/>
        </w:rPr>
        <w:t>wage costs can</w:t>
      </w:r>
      <w:r w:rsidRPr="00327E56">
        <w:rPr>
          <w:sz w:val="16"/>
        </w:rPr>
        <w:t xml:space="preserve"> </w:t>
      </w:r>
      <w:r w:rsidRPr="00327E56">
        <w:rPr>
          <w:rStyle w:val="Emphasis"/>
        </w:rPr>
        <w:t>increase unemployment</w:t>
      </w:r>
      <w:r w:rsidRPr="00327E56">
        <w:rPr>
          <w:sz w:val="16"/>
        </w:rPr>
        <w:t xml:space="preserve"> – </w:t>
      </w:r>
      <w:r w:rsidRPr="00327E56">
        <w:rPr>
          <w:rStyle w:val="StyleUnderline"/>
        </w:rPr>
        <w:t>and the resulting financing burdens must then be borne by the community of tax and contribution payers</w:t>
      </w:r>
      <w:r w:rsidRPr="00327E56">
        <w:rPr>
          <w:sz w:val="16"/>
        </w:rPr>
        <w:t xml:space="preserve">. Moreover, when inflation is high, </w:t>
      </w:r>
      <w:r w:rsidRPr="00F9308B">
        <w:rPr>
          <w:rStyle w:val="StyleUnderline"/>
          <w:highlight w:val="green"/>
        </w:rPr>
        <w:t xml:space="preserve">rising wages can </w:t>
      </w:r>
      <w:r w:rsidRPr="00F9308B">
        <w:rPr>
          <w:rStyle w:val="Emphasis"/>
          <w:highlight w:val="green"/>
        </w:rPr>
        <w:t>force monetary policy to intervene</w:t>
      </w:r>
      <w:r w:rsidRPr="00F9308B">
        <w:rPr>
          <w:sz w:val="16"/>
          <w:highlight w:val="green"/>
        </w:rPr>
        <w:t xml:space="preserve"> </w:t>
      </w:r>
      <w:r w:rsidRPr="00F9308B">
        <w:rPr>
          <w:rStyle w:val="StyleUnderline"/>
          <w:highlight w:val="green"/>
        </w:rPr>
        <w:t>with harsh measures</w:t>
      </w:r>
      <w:r w:rsidRPr="00327E56">
        <w:rPr>
          <w:sz w:val="16"/>
        </w:rPr>
        <w:t xml:space="preserve"> – </w:t>
      </w:r>
      <w:r w:rsidRPr="00F9308B">
        <w:rPr>
          <w:rStyle w:val="StyleUnderline"/>
          <w:highlight w:val="green"/>
        </w:rPr>
        <w:t>possibly</w:t>
      </w:r>
      <w:r w:rsidRPr="00F9308B">
        <w:rPr>
          <w:sz w:val="16"/>
          <w:highlight w:val="green"/>
        </w:rPr>
        <w:t xml:space="preserve"> </w:t>
      </w:r>
      <w:r w:rsidRPr="00F9308B">
        <w:rPr>
          <w:rStyle w:val="StyleUnderline"/>
          <w:highlight w:val="green"/>
        </w:rPr>
        <w:t>triggering a stabilization recession</w:t>
      </w:r>
      <w:r w:rsidRPr="00327E56">
        <w:rPr>
          <w:sz w:val="16"/>
        </w:rPr>
        <w:t>.</w:t>
      </w:r>
    </w:p>
    <w:p w14:paraId="51240150" w14:textId="77777777" w:rsidR="009D758A" w:rsidRDefault="009D758A" w:rsidP="009D758A">
      <w:pPr>
        <w:pStyle w:val="Heading4"/>
      </w:pPr>
      <w:r>
        <w:t xml:space="preserve">Failure to cut rates triggers </w:t>
      </w:r>
      <w:r w:rsidRPr="004975B0">
        <w:rPr>
          <w:u w:val="single"/>
        </w:rPr>
        <w:t>global economic turmoil</w:t>
      </w:r>
      <w:r>
        <w:t xml:space="preserve">---extinction from </w:t>
      </w:r>
      <w:r w:rsidRPr="003D47C1">
        <w:rPr>
          <w:u w:val="single"/>
        </w:rPr>
        <w:t>collective action failure</w:t>
      </w:r>
      <w:r>
        <w:t xml:space="preserve"> and </w:t>
      </w:r>
      <w:r w:rsidRPr="003D47C1">
        <w:rPr>
          <w:u w:val="single"/>
        </w:rPr>
        <w:t>world war</w:t>
      </w:r>
      <w:r>
        <w:t>.</w:t>
      </w:r>
    </w:p>
    <w:p w14:paraId="6D5338EB" w14:textId="77777777" w:rsidR="009D758A" w:rsidRPr="004975B0" w:rsidRDefault="009D758A" w:rsidP="009D758A">
      <w:r w:rsidRPr="004975B0">
        <w:rPr>
          <w:rStyle w:val="Style13ptBold"/>
        </w:rPr>
        <w:t>Poast 24</w:t>
      </w:r>
      <w:r>
        <w:t xml:space="preserve">, PhD, associate professor in the Department of Political </w:t>
      </w:r>
      <w:proofErr w:type="gramStart"/>
      <w:r>
        <w:t>Science @</w:t>
      </w:r>
      <w:proofErr w:type="gramEnd"/>
      <w:r>
        <w:t xml:space="preserve"> UChicago. (Paul, 8-30-2024, "The Federal Reserve Has the Whole World in Its Hands," World Politics Review, https://www.worldpoliticsreview.com/federal-reserve-us-economy/)</w:t>
      </w:r>
    </w:p>
    <w:p w14:paraId="2CBB8DED" w14:textId="77777777" w:rsidR="009D758A" w:rsidRPr="004975B0" w:rsidRDefault="009D758A" w:rsidP="009D758A">
      <w:pPr>
        <w:rPr>
          <w:sz w:val="16"/>
        </w:rPr>
      </w:pPr>
      <w:r w:rsidRPr="004975B0">
        <w:rPr>
          <w:sz w:val="16"/>
        </w:rPr>
        <w:t xml:space="preserve">But </w:t>
      </w:r>
      <w:proofErr w:type="gramStart"/>
      <w:r w:rsidRPr="004975B0">
        <w:rPr>
          <w:sz w:val="16"/>
        </w:rPr>
        <w:t>all is not</w:t>
      </w:r>
      <w:proofErr w:type="gramEnd"/>
      <w:r w:rsidRPr="004975B0">
        <w:rPr>
          <w:sz w:val="16"/>
        </w:rPr>
        <w:t xml:space="preserve"> rosy. Getting inflation under control is not the sole reason, or even the primary reason, why the Fed plans to lower borrowing costs. A recent spate of </w:t>
      </w:r>
      <w:r w:rsidRPr="003B0F53">
        <w:rPr>
          <w:rStyle w:val="Emphasis"/>
        </w:rPr>
        <w:t>weak labor market data</w:t>
      </w:r>
      <w:r w:rsidRPr="004975B0">
        <w:rPr>
          <w:sz w:val="16"/>
        </w:rPr>
        <w:t xml:space="preserve"> </w:t>
      </w:r>
      <w:r w:rsidRPr="003B0F53">
        <w:rPr>
          <w:rStyle w:val="StyleUnderline"/>
        </w:rPr>
        <w:t>suggests</w:t>
      </w:r>
      <w:r w:rsidRPr="006E4A83">
        <w:rPr>
          <w:rStyle w:val="StyleUnderline"/>
        </w:rPr>
        <w:t xml:space="preserve"> the U.S. </w:t>
      </w:r>
      <w:r w:rsidRPr="006E4A83">
        <w:rPr>
          <w:rStyle w:val="Emphasis"/>
        </w:rPr>
        <w:t>econ</w:t>
      </w:r>
      <w:r w:rsidRPr="006E4A83">
        <w:rPr>
          <w:sz w:val="16"/>
        </w:rPr>
        <w:t xml:space="preserve">omy </w:t>
      </w:r>
      <w:r w:rsidRPr="006E4A83">
        <w:rPr>
          <w:rStyle w:val="StyleUnderline"/>
        </w:rPr>
        <w:t>is slowing</w:t>
      </w:r>
      <w:r w:rsidRPr="006E4A83">
        <w:rPr>
          <w:sz w:val="16"/>
        </w:rPr>
        <w:t>, possibly heading into a recession. As Powell said in his address last week, “the cooling in labor market conditions is unmistakable. Job gains remain solid but have slowed this year. … We do not seek or welcome further cooling in labor market</w:t>
      </w:r>
      <w:r w:rsidRPr="004975B0">
        <w:rPr>
          <w:sz w:val="16"/>
        </w:rPr>
        <w:t xml:space="preserve"> conditions.” Hence, </w:t>
      </w:r>
      <w:r w:rsidRPr="00F9308B">
        <w:rPr>
          <w:rStyle w:val="StyleUnderline"/>
          <w:highlight w:val="green"/>
        </w:rPr>
        <w:t>cutting rates</w:t>
      </w:r>
      <w:r w:rsidRPr="004975B0">
        <w:rPr>
          <w:rStyle w:val="StyleUnderline"/>
        </w:rPr>
        <w:t xml:space="preserve"> isn’t solely a matter of dialing back from measures to halt inflation, it </w:t>
      </w:r>
      <w:r w:rsidRPr="00F9308B">
        <w:rPr>
          <w:rStyle w:val="StyleUnderline"/>
          <w:highlight w:val="green"/>
        </w:rPr>
        <w:t>is</w:t>
      </w:r>
      <w:r w:rsidRPr="004975B0">
        <w:rPr>
          <w:rStyle w:val="StyleUnderline"/>
        </w:rPr>
        <w:t xml:space="preserve"> also</w:t>
      </w:r>
      <w:r w:rsidRPr="004975B0">
        <w:rPr>
          <w:sz w:val="16"/>
        </w:rPr>
        <w:t xml:space="preserve"> seen as a </w:t>
      </w:r>
      <w:r w:rsidRPr="00F9308B">
        <w:rPr>
          <w:rStyle w:val="Emphasis"/>
          <w:highlight w:val="green"/>
        </w:rPr>
        <w:t>necessary</w:t>
      </w:r>
      <w:r w:rsidRPr="004975B0">
        <w:rPr>
          <w:sz w:val="16"/>
        </w:rPr>
        <w:t xml:space="preserve"> active step </w:t>
      </w:r>
      <w:r w:rsidRPr="00F9308B">
        <w:rPr>
          <w:rStyle w:val="StyleUnderline"/>
          <w:highlight w:val="green"/>
        </w:rPr>
        <w:t>to</w:t>
      </w:r>
      <w:r w:rsidRPr="004975B0">
        <w:rPr>
          <w:sz w:val="16"/>
          <w:szCs w:val="16"/>
        </w:rPr>
        <w:t xml:space="preserve"> </w:t>
      </w:r>
      <w:r w:rsidRPr="00F9308B">
        <w:rPr>
          <w:rStyle w:val="Emphasis"/>
          <w:highlight w:val="green"/>
        </w:rPr>
        <w:t>stimulate a faltering econ</w:t>
      </w:r>
      <w:r w:rsidRPr="006E4A83">
        <w:rPr>
          <w:sz w:val="16"/>
          <w:szCs w:val="16"/>
        </w:rPr>
        <w:t>omy</w:t>
      </w:r>
      <w:r w:rsidRPr="004975B0">
        <w:rPr>
          <w:sz w:val="16"/>
        </w:rPr>
        <w:t>.</w:t>
      </w:r>
    </w:p>
    <w:p w14:paraId="32408EFF" w14:textId="77777777" w:rsidR="009D758A" w:rsidRPr="006E4A83" w:rsidRDefault="009D758A" w:rsidP="009D758A">
      <w:pPr>
        <w:rPr>
          <w:sz w:val="16"/>
        </w:rPr>
      </w:pPr>
      <w:r w:rsidRPr="004975B0">
        <w:rPr>
          <w:rStyle w:val="StyleUnderline"/>
        </w:rPr>
        <w:t xml:space="preserve">There is </w:t>
      </w:r>
      <w:r w:rsidRPr="00F9308B">
        <w:rPr>
          <w:rStyle w:val="StyleUnderline"/>
          <w:highlight w:val="green"/>
        </w:rPr>
        <w:t>concern</w:t>
      </w:r>
      <w:r w:rsidRPr="004975B0">
        <w:rPr>
          <w:sz w:val="16"/>
        </w:rPr>
        <w:t xml:space="preserve"> that </w:t>
      </w:r>
      <w:r w:rsidRPr="004975B0">
        <w:rPr>
          <w:rStyle w:val="StyleUnderline"/>
        </w:rPr>
        <w:t xml:space="preserve">the </w:t>
      </w:r>
      <w:r w:rsidRPr="003B0F53">
        <w:rPr>
          <w:rStyle w:val="StyleUnderline"/>
        </w:rPr>
        <w:t>Fed failed</w:t>
      </w:r>
      <w:r w:rsidRPr="004975B0">
        <w:rPr>
          <w:rStyle w:val="StyleUnderline"/>
        </w:rPr>
        <w:t xml:space="preserve"> to “</w:t>
      </w:r>
      <w:r w:rsidRPr="004975B0">
        <w:rPr>
          <w:rStyle w:val="Emphasis"/>
        </w:rPr>
        <w:t>thread the needle</w:t>
      </w:r>
      <w:r w:rsidRPr="004975B0">
        <w:rPr>
          <w:rStyle w:val="StyleUnderline"/>
        </w:rPr>
        <w:t>,”</w:t>
      </w:r>
      <w:r w:rsidRPr="004975B0">
        <w:rPr>
          <w:sz w:val="16"/>
        </w:rPr>
        <w:t xml:space="preserve"> so to speak: </w:t>
      </w:r>
      <w:r w:rsidRPr="004975B0">
        <w:rPr>
          <w:rStyle w:val="StyleUnderline"/>
        </w:rPr>
        <w:t>to slow down</w:t>
      </w:r>
      <w:r w:rsidRPr="004975B0">
        <w:rPr>
          <w:sz w:val="16"/>
        </w:rPr>
        <w:t xml:space="preserve"> economic </w:t>
      </w:r>
      <w:r w:rsidRPr="004975B0">
        <w:rPr>
          <w:rStyle w:val="StyleUnderline"/>
        </w:rPr>
        <w:t>activity just enough to halt inflation, but not so much as to induce a recession. It’s</w:t>
      </w:r>
      <w:r w:rsidRPr="004975B0">
        <w:rPr>
          <w:sz w:val="16"/>
        </w:rPr>
        <w:t xml:space="preserve"> a bit </w:t>
      </w:r>
      <w:r w:rsidRPr="004975B0">
        <w:rPr>
          <w:rStyle w:val="StyleUnderline"/>
        </w:rPr>
        <w:t>like landing a plane in a</w:t>
      </w:r>
      <w:r w:rsidRPr="004975B0">
        <w:rPr>
          <w:sz w:val="16"/>
        </w:rPr>
        <w:t xml:space="preserve"> torrential </w:t>
      </w:r>
      <w:r w:rsidRPr="004975B0">
        <w:rPr>
          <w:rStyle w:val="StyleUnderline"/>
        </w:rPr>
        <w:t>storm</w:t>
      </w:r>
      <w:r w:rsidRPr="004975B0">
        <w:rPr>
          <w:sz w:val="16"/>
        </w:rPr>
        <w:t xml:space="preserve">, which is why analysts often </w:t>
      </w:r>
      <w:r w:rsidRPr="006E4A83">
        <w:rPr>
          <w:sz w:val="16"/>
        </w:rPr>
        <w:t>refer to it as a “soft landing.”</w:t>
      </w:r>
    </w:p>
    <w:p w14:paraId="71BA9491" w14:textId="77777777" w:rsidR="009D758A" w:rsidRPr="00A054AE" w:rsidRDefault="009D758A" w:rsidP="009D758A">
      <w:pPr>
        <w:rPr>
          <w:sz w:val="16"/>
        </w:rPr>
      </w:pPr>
      <w:r w:rsidRPr="00BF3134">
        <w:rPr>
          <w:rStyle w:val="StyleUnderline"/>
        </w:rPr>
        <w:t xml:space="preserve">Failure to achieve </w:t>
      </w:r>
      <w:r w:rsidRPr="00F9308B">
        <w:rPr>
          <w:rStyle w:val="StyleUnderline"/>
          <w:highlight w:val="green"/>
        </w:rPr>
        <w:t>a</w:t>
      </w:r>
      <w:r w:rsidRPr="00A054AE">
        <w:rPr>
          <w:sz w:val="16"/>
        </w:rPr>
        <w:t xml:space="preserve"> </w:t>
      </w:r>
      <w:proofErr w:type="gramStart"/>
      <w:r w:rsidRPr="00F9308B">
        <w:rPr>
          <w:rStyle w:val="Emphasis"/>
          <w:highlight w:val="green"/>
        </w:rPr>
        <w:t>“soft landing” matters</w:t>
      </w:r>
      <w:proofErr w:type="gramEnd"/>
      <w:r w:rsidRPr="00A054AE">
        <w:rPr>
          <w:sz w:val="16"/>
        </w:rPr>
        <w:t xml:space="preserve"> not just to those in the United States, but globally. </w:t>
      </w:r>
      <w:r w:rsidRPr="00F9308B">
        <w:rPr>
          <w:rStyle w:val="StyleUnderline"/>
          <w:highlight w:val="green"/>
        </w:rPr>
        <w:t>When the U.S.</w:t>
      </w:r>
      <w:r w:rsidRPr="00BB6310">
        <w:rPr>
          <w:rStyle w:val="StyleUnderline"/>
        </w:rPr>
        <w:t xml:space="preserve"> economy </w:t>
      </w:r>
      <w:r w:rsidRPr="00F9308B">
        <w:rPr>
          <w:rStyle w:val="Emphasis"/>
          <w:highlight w:val="green"/>
        </w:rPr>
        <w:t>sneezes</w:t>
      </w:r>
      <w:r w:rsidRPr="00F9308B">
        <w:rPr>
          <w:rStyle w:val="StyleUnderline"/>
          <w:highlight w:val="green"/>
        </w:rPr>
        <w:t>, the world</w:t>
      </w:r>
      <w:r w:rsidRPr="00A054AE">
        <w:rPr>
          <w:rStyle w:val="StyleUnderline"/>
        </w:rPr>
        <w:t xml:space="preserve"> economy </w:t>
      </w:r>
      <w:r w:rsidRPr="00F9308B">
        <w:rPr>
          <w:rStyle w:val="Emphasis"/>
          <w:highlight w:val="green"/>
        </w:rPr>
        <w:t>gets a cold</w:t>
      </w:r>
      <w:r w:rsidRPr="00F9308B">
        <w:rPr>
          <w:rStyle w:val="StyleUnderline"/>
          <w:highlight w:val="green"/>
        </w:rPr>
        <w:t>. Between</w:t>
      </w:r>
      <w:r w:rsidRPr="00BB6310">
        <w:rPr>
          <w:rStyle w:val="StyleUnderline"/>
        </w:rPr>
        <w:t xml:space="preserve"> the</w:t>
      </w:r>
      <w:r w:rsidRPr="00A054AE">
        <w:rPr>
          <w:sz w:val="16"/>
        </w:rPr>
        <w:t xml:space="preserve"> above-mentioned </w:t>
      </w:r>
      <w:r w:rsidRPr="00F9308B">
        <w:rPr>
          <w:rStyle w:val="StyleUnderline"/>
          <w:highlight w:val="green"/>
        </w:rPr>
        <w:t xml:space="preserve">centrality of </w:t>
      </w:r>
      <w:r w:rsidRPr="00F9308B">
        <w:rPr>
          <w:rStyle w:val="Emphasis"/>
          <w:highlight w:val="green"/>
        </w:rPr>
        <w:t>the dollar</w:t>
      </w:r>
      <w:r w:rsidRPr="00A054AE">
        <w:rPr>
          <w:sz w:val="16"/>
        </w:rPr>
        <w:t xml:space="preserve"> as a global currency </w:t>
      </w:r>
      <w:r w:rsidRPr="00F9308B">
        <w:rPr>
          <w:rStyle w:val="StyleUnderline"/>
          <w:highlight w:val="green"/>
        </w:rPr>
        <w:t>and</w:t>
      </w:r>
      <w:r w:rsidRPr="00BB6310">
        <w:rPr>
          <w:rStyle w:val="StyleUnderline"/>
        </w:rPr>
        <w:t xml:space="preserve"> the </w:t>
      </w:r>
      <w:r w:rsidRPr="00F9308B">
        <w:rPr>
          <w:rStyle w:val="Emphasis"/>
          <w:highlight w:val="gree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F9308B">
        <w:rPr>
          <w:rStyle w:val="StyleUnderline"/>
          <w:highlight w:val="green"/>
        </w:rPr>
        <w:t>as the</w:t>
      </w:r>
      <w:r w:rsidRPr="00BB6310">
        <w:rPr>
          <w:rStyle w:val="StyleUnderline"/>
        </w:rPr>
        <w:t xml:space="preserve"> </w:t>
      </w:r>
      <w:r w:rsidRPr="00BB6310">
        <w:rPr>
          <w:rStyle w:val="Emphasis"/>
        </w:rPr>
        <w:t xml:space="preserve">world’s </w:t>
      </w:r>
      <w:r w:rsidRPr="00F9308B">
        <w:rPr>
          <w:rStyle w:val="Emphasis"/>
          <w:highlight w:val="green"/>
        </w:rPr>
        <w:t>top market</w:t>
      </w:r>
      <w:r w:rsidRPr="00A054AE">
        <w:rPr>
          <w:sz w:val="16"/>
        </w:rPr>
        <w:t xml:space="preserve"> for investment, </w:t>
      </w:r>
      <w:r w:rsidRPr="00F9308B">
        <w:rPr>
          <w:rStyle w:val="StyleUnderline"/>
          <w:highlight w:val="green"/>
        </w:rPr>
        <w:t xml:space="preserve">the </w:t>
      </w:r>
      <w:r w:rsidRPr="00F9308B">
        <w:rPr>
          <w:rStyle w:val="Emphasis"/>
          <w:highlight w:val="green"/>
        </w:rPr>
        <w:t>U</w:t>
      </w:r>
      <w:r w:rsidRPr="00A054AE">
        <w:rPr>
          <w:sz w:val="16"/>
        </w:rPr>
        <w:t xml:space="preserve">nited </w:t>
      </w:r>
      <w:r w:rsidRPr="00F9308B">
        <w:rPr>
          <w:rStyle w:val="Emphasis"/>
          <w:highlight w:val="green"/>
        </w:rPr>
        <w:t>S</w:t>
      </w:r>
      <w:r w:rsidRPr="00A054AE">
        <w:rPr>
          <w:sz w:val="16"/>
        </w:rPr>
        <w:t xml:space="preserve">tates </w:t>
      </w:r>
      <w:r w:rsidRPr="00BB6310">
        <w:rPr>
          <w:rStyle w:val="StyleUnderline"/>
        </w:rPr>
        <w:t xml:space="preserve">economy </w:t>
      </w:r>
      <w:r w:rsidRPr="00F9308B">
        <w:rPr>
          <w:rStyle w:val="StyleUnderline"/>
          <w:highlight w:val="green"/>
        </w:rPr>
        <w:t xml:space="preserve">remains </w:t>
      </w:r>
      <w:r w:rsidRPr="00F9308B">
        <w:rPr>
          <w:rStyle w:val="Emphasis"/>
          <w:highlight w:val="gree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1DE266E7" w14:textId="77777777" w:rsidR="009D758A" w:rsidRDefault="009D758A" w:rsidP="009D758A">
      <w:pPr>
        <w:rPr>
          <w:rStyle w:val="StyleUnderline"/>
        </w:rPr>
      </w:pPr>
      <w:r w:rsidRPr="00F9308B">
        <w:rPr>
          <w:rStyle w:val="StyleUnderline"/>
          <w:highlight w:val="green"/>
        </w:rPr>
        <w:t>If the</w:t>
      </w:r>
      <w:r w:rsidRPr="00BB6310">
        <w:rPr>
          <w:rStyle w:val="StyleUnderline"/>
        </w:rPr>
        <w:t xml:space="preserve"> U.S. </w:t>
      </w:r>
      <w:r w:rsidRPr="00F9308B">
        <w:rPr>
          <w:rStyle w:val="Emphasis"/>
          <w:highlight w:val="green"/>
        </w:rPr>
        <w:t>economy falters</w:t>
      </w:r>
      <w:r w:rsidRPr="00A054AE">
        <w:rPr>
          <w:sz w:val="16"/>
        </w:rPr>
        <w:t xml:space="preserve"> and that faltering transfers to the global economy, </w:t>
      </w:r>
      <w:r w:rsidRPr="00F9308B">
        <w:rPr>
          <w:rStyle w:val="StyleUnderline"/>
          <w:highlight w:val="green"/>
        </w:rPr>
        <w:t xml:space="preserve">it couldn’t come </w:t>
      </w:r>
      <w:r w:rsidRPr="00F9308B">
        <w:rPr>
          <w:rStyle w:val="Emphasis"/>
          <w:highlight w:val="green"/>
        </w:rPr>
        <w:t>at a worse time</w:t>
      </w:r>
      <w:r w:rsidRPr="00BB6310">
        <w:rPr>
          <w:rStyle w:val="StyleUnderline"/>
        </w:rPr>
        <w:t xml:space="preserve">. A global economic </w:t>
      </w:r>
      <w:r w:rsidRPr="00F9308B">
        <w:rPr>
          <w:rStyle w:val="StyleUnderline"/>
          <w:highlight w:val="green"/>
        </w:rPr>
        <w:t>downturn</w:t>
      </w:r>
      <w:r w:rsidRPr="00A054AE">
        <w:rPr>
          <w:sz w:val="16"/>
        </w:rPr>
        <w:t xml:space="preserve"> would mean daily life would be harder for many. But it </w:t>
      </w:r>
      <w:r w:rsidRPr="00F9308B">
        <w:rPr>
          <w:rStyle w:val="StyleUnderline"/>
          <w:highlight w:val="green"/>
        </w:rPr>
        <w:t>would be</w:t>
      </w:r>
      <w:r w:rsidRPr="00BB6310">
        <w:rPr>
          <w:rStyle w:val="StyleUnderline"/>
        </w:rPr>
        <w:t xml:space="preserve"> </w:t>
      </w:r>
      <w:r w:rsidRPr="00BB6310">
        <w:rPr>
          <w:rStyle w:val="Emphasis"/>
        </w:rPr>
        <w:t xml:space="preserve">especially </w:t>
      </w:r>
      <w:r w:rsidRPr="00F9308B">
        <w:rPr>
          <w:rStyle w:val="Emphasis"/>
          <w:highlight w:val="green"/>
        </w:rPr>
        <w:t>concerning</w:t>
      </w:r>
      <w:r w:rsidRPr="00F9308B">
        <w:rPr>
          <w:rStyle w:val="StyleUnderline"/>
          <w:highlight w:val="green"/>
        </w:rPr>
        <w:t xml:space="preserve"> in a world engulfed in </w:t>
      </w:r>
      <w:r w:rsidRPr="00F9308B">
        <w:rPr>
          <w:rStyle w:val="Emphasis"/>
          <w:highlight w:val="green"/>
        </w:rPr>
        <w:t>conflict</w:t>
      </w:r>
      <w:r w:rsidRPr="00BB6310">
        <w:rPr>
          <w:rStyle w:val="StyleUnderline"/>
        </w:rPr>
        <w:t>.</w:t>
      </w:r>
    </w:p>
    <w:p w14:paraId="119278DF" w14:textId="77777777" w:rsidR="009D758A" w:rsidRPr="00A054AE" w:rsidRDefault="009D758A" w:rsidP="009D758A">
      <w:pPr>
        <w:rPr>
          <w:sz w:val="16"/>
        </w:rPr>
      </w:pPr>
      <w:r w:rsidRPr="00A054AE">
        <w:rPr>
          <w:sz w:val="16"/>
        </w:rPr>
        <w:t xml:space="preserve">If the largest economies in the world see a major downturn, </w:t>
      </w:r>
      <w:r w:rsidRPr="00BB6310">
        <w:rPr>
          <w:rStyle w:val="StyleUnderline"/>
        </w:rPr>
        <w:t xml:space="preserve">their </w:t>
      </w:r>
      <w:r w:rsidRPr="00F9308B">
        <w:rPr>
          <w:rStyle w:val="StyleUnderline"/>
          <w:highlight w:val="gree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F9308B">
        <w:rPr>
          <w:rStyle w:val="Emphasis"/>
          <w:highlight w:val="green"/>
        </w:rPr>
        <w:t>crises</w:t>
      </w:r>
      <w:r w:rsidRPr="00F9308B">
        <w:rPr>
          <w:rStyle w:val="StyleUnderline"/>
          <w:highlight w:val="green"/>
        </w:rPr>
        <w:t xml:space="preserve"> that require</w:t>
      </w:r>
      <w:r w:rsidRPr="00BB6310">
        <w:rPr>
          <w:rStyle w:val="StyleUnderline"/>
        </w:rPr>
        <w:t xml:space="preserve"> financial </w:t>
      </w:r>
      <w:r w:rsidRPr="00F9308B">
        <w:rPr>
          <w:rStyle w:val="StyleUnderline"/>
          <w:highlight w:val="green"/>
        </w:rPr>
        <w:t>resources, would be</w:t>
      </w:r>
      <w:r w:rsidRPr="00A054AE">
        <w:rPr>
          <w:sz w:val="16"/>
        </w:rPr>
        <w:t xml:space="preserve"> further </w:t>
      </w:r>
      <w:r w:rsidRPr="00F9308B">
        <w:rPr>
          <w:rStyle w:val="Emphasis"/>
          <w:highlight w:val="green"/>
        </w:rPr>
        <w:t>hampered</w:t>
      </w:r>
      <w:r w:rsidRPr="00BB6310">
        <w:rPr>
          <w:rStyle w:val="StyleUnderline"/>
        </w:rPr>
        <w:t xml:space="preserve">. Not only would a </w:t>
      </w:r>
      <w:r w:rsidRPr="00F9308B">
        <w:rPr>
          <w:rStyle w:val="StyleUnderline"/>
          <w:highlight w:val="green"/>
        </w:rPr>
        <w:t>retrenchment of</w:t>
      </w:r>
      <w:r w:rsidRPr="00BB6310">
        <w:rPr>
          <w:rStyle w:val="StyleUnderline"/>
        </w:rPr>
        <w:t xml:space="preserve"> economic </w:t>
      </w:r>
      <w:r w:rsidRPr="00F9308B">
        <w:rPr>
          <w:rStyle w:val="StyleUnderline"/>
          <w:highlight w:val="green"/>
        </w:rPr>
        <w:t>resources mean</w:t>
      </w:r>
      <w:r w:rsidRPr="00BB6310">
        <w:rPr>
          <w:rStyle w:val="StyleUnderline"/>
        </w:rPr>
        <w:t xml:space="preserve"> that </w:t>
      </w:r>
      <w:r w:rsidRPr="00BB6310">
        <w:rPr>
          <w:rStyle w:val="Emphasis"/>
        </w:rPr>
        <w:t xml:space="preserve">major global </w:t>
      </w:r>
      <w:r w:rsidRPr="00F9308B">
        <w:rPr>
          <w:rStyle w:val="Emphasis"/>
          <w:highlight w:val="green"/>
        </w:rPr>
        <w:t>powers</w:t>
      </w:r>
      <w:r w:rsidRPr="00BB6310">
        <w:rPr>
          <w:rStyle w:val="StyleUnderline"/>
        </w:rPr>
        <w:t xml:space="preserve"> would </w:t>
      </w:r>
      <w:r w:rsidRPr="00F9308B">
        <w:rPr>
          <w:rStyle w:val="StyleUnderline"/>
          <w:highlight w:val="green"/>
        </w:rPr>
        <w:t>have less</w:t>
      </w:r>
      <w:r w:rsidRPr="00BB6310">
        <w:rPr>
          <w:rStyle w:val="StyleUnderline"/>
        </w:rPr>
        <w:t xml:space="preserve"> of an </w:t>
      </w:r>
      <w:r w:rsidRPr="00F9308B">
        <w:rPr>
          <w:rStyle w:val="StyleUnderline"/>
          <w:highlight w:val="green"/>
        </w:rPr>
        <w:t>ability</w:t>
      </w:r>
      <w:r w:rsidRPr="00A054AE">
        <w:rPr>
          <w:sz w:val="16"/>
        </w:rPr>
        <w:t xml:space="preserve"> to play a constructive role </w:t>
      </w:r>
      <w:r w:rsidRPr="00F9308B">
        <w:rPr>
          <w:rStyle w:val="StyleUnderline"/>
          <w:highlight w:val="green"/>
        </w:rPr>
        <w:t xml:space="preserve">in </w:t>
      </w:r>
      <w:r w:rsidRPr="00F9308B">
        <w:rPr>
          <w:rStyle w:val="Emphasis"/>
          <w:highlight w:val="green"/>
        </w:rPr>
        <w:t>facing</w:t>
      </w:r>
      <w:r w:rsidRPr="00BB6310">
        <w:rPr>
          <w:rStyle w:val="Emphasis"/>
        </w:rPr>
        <w:t xml:space="preserve"> global </w:t>
      </w:r>
      <w:r w:rsidRPr="00F9308B">
        <w:rPr>
          <w:rStyle w:val="Emphasis"/>
          <w:highlight w:val="green"/>
        </w:rPr>
        <w:t>challenges</w:t>
      </w:r>
      <w:r w:rsidRPr="00BB6310">
        <w:rPr>
          <w:rStyle w:val="StyleUnderline"/>
        </w:rPr>
        <w:t xml:space="preserve">, </w:t>
      </w:r>
      <w:proofErr w:type="gramStart"/>
      <w:r w:rsidRPr="00BB6310">
        <w:rPr>
          <w:rStyle w:val="StyleUnderline"/>
        </w:rPr>
        <w:t>they</w:t>
      </w:r>
      <w:proofErr w:type="gramEnd"/>
      <w:r w:rsidRPr="00BB6310">
        <w:rPr>
          <w:rStyle w:val="StyleUnderline"/>
        </w:rPr>
        <w:t xml:space="preserve"> would also be </w:t>
      </w:r>
      <w:r w:rsidRPr="00BB6310">
        <w:rPr>
          <w:rStyle w:val="Emphasis"/>
        </w:rPr>
        <w:t>less willing</w:t>
      </w:r>
      <w:r w:rsidRPr="00BB6310">
        <w:rPr>
          <w:rStyle w:val="StyleUnderline"/>
        </w:rPr>
        <w:t xml:space="preserve"> to do so. A </w:t>
      </w:r>
      <w:r w:rsidRPr="00F9308B">
        <w:rPr>
          <w:rStyle w:val="StyleUnderline"/>
          <w:highlight w:val="green"/>
        </w:rPr>
        <w:t>worsening</w:t>
      </w:r>
      <w:r w:rsidRPr="00BB6310">
        <w:rPr>
          <w:rStyle w:val="StyleUnderline"/>
        </w:rPr>
        <w:t xml:space="preserve"> economic </w:t>
      </w:r>
      <w:r w:rsidRPr="00F9308B">
        <w:rPr>
          <w:rStyle w:val="StyleUnderline"/>
          <w:highlight w:val="green"/>
        </w:rPr>
        <w:t xml:space="preserve">outlook can </w:t>
      </w:r>
      <w:r w:rsidRPr="00F9308B">
        <w:rPr>
          <w:rStyle w:val="Emphasis"/>
          <w:highlight w:val="green"/>
        </w:rPr>
        <w:t>bring out the worst</w:t>
      </w:r>
      <w:r w:rsidRPr="00F9308B">
        <w:rPr>
          <w:rStyle w:val="StyleUnderline"/>
          <w:highlight w:val="green"/>
        </w:rPr>
        <w:t xml:space="preserve"> in</w:t>
      </w:r>
      <w:r w:rsidRPr="00BB6310">
        <w:rPr>
          <w:rStyle w:val="StyleUnderline"/>
        </w:rPr>
        <w:t xml:space="preserve"> nation-</w:t>
      </w:r>
      <w:r w:rsidRPr="00F9308B">
        <w:rPr>
          <w:rStyle w:val="StyleUnderline"/>
          <w:highlight w:val="green"/>
        </w:rPr>
        <w:t xml:space="preserve">states: </w:t>
      </w:r>
      <w:r w:rsidRPr="00F9308B">
        <w:rPr>
          <w:rStyle w:val="Emphasis"/>
          <w:highlight w:val="green"/>
        </w:rPr>
        <w:t>nationalism</w:t>
      </w:r>
      <w:r w:rsidRPr="00BB6310">
        <w:rPr>
          <w:rStyle w:val="StyleUnderline"/>
        </w:rPr>
        <w:t xml:space="preserve">, protectionism, </w:t>
      </w:r>
      <w:r w:rsidRPr="00F9308B">
        <w:rPr>
          <w:rStyle w:val="StyleUnderline"/>
          <w:highlight w:val="green"/>
        </w:rPr>
        <w:t>and</w:t>
      </w:r>
      <w:r w:rsidRPr="00BB6310">
        <w:rPr>
          <w:rStyle w:val="StyleUnderline"/>
        </w:rPr>
        <w:t xml:space="preserve"> even </w:t>
      </w:r>
      <w:r w:rsidRPr="00F9308B">
        <w:rPr>
          <w:rStyle w:val="Emphasis"/>
          <w:highlight w:val="green"/>
        </w:rPr>
        <w:t>isolationism</w:t>
      </w:r>
      <w:r w:rsidRPr="00A054AE">
        <w:rPr>
          <w:sz w:val="16"/>
        </w:rPr>
        <w:t xml:space="preserve">. Succumbing to </w:t>
      </w:r>
      <w:proofErr w:type="gramStart"/>
      <w:r w:rsidRPr="00A054AE">
        <w:rPr>
          <w:sz w:val="16"/>
        </w:rPr>
        <w:t>these</w:t>
      </w:r>
      <w:proofErr w:type="gramEnd"/>
      <w:r w:rsidRPr="00A054AE">
        <w:rPr>
          <w:sz w:val="16"/>
        </w:rPr>
        <w:t xml:space="preserv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F9308B">
        <w:rPr>
          <w:rStyle w:val="StyleUnderline"/>
          <w:highlight w:val="green"/>
        </w:rPr>
        <w:t>economic dissatisfaction</w:t>
      </w:r>
      <w:r w:rsidRPr="00BB6310">
        <w:rPr>
          <w:rStyle w:val="StyleUnderline"/>
        </w:rPr>
        <w:t xml:space="preserve"> that </w:t>
      </w:r>
      <w:r w:rsidRPr="00F9308B">
        <w:rPr>
          <w:rStyle w:val="Emphasis"/>
          <w:highlight w:val="gree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3B33CB65" w14:textId="77777777" w:rsidR="009D758A" w:rsidRDefault="009D758A" w:rsidP="009D758A">
      <w:pPr>
        <w:rPr>
          <w:sz w:val="16"/>
        </w:rPr>
      </w:pPr>
      <w:r w:rsidRPr="00F9308B">
        <w:rPr>
          <w:rStyle w:val="StyleUnderline"/>
          <w:highlight w:val="green"/>
        </w:rPr>
        <w:t xml:space="preserve">It is </w:t>
      </w:r>
      <w:r w:rsidRPr="00F9308B">
        <w:rPr>
          <w:rStyle w:val="Emphasis"/>
          <w:highlight w:val="green"/>
        </w:rPr>
        <w:t>still possible</w:t>
      </w:r>
      <w:r w:rsidRPr="00F9308B">
        <w:rPr>
          <w:rStyle w:val="StyleUnderline"/>
          <w:highlight w:val="green"/>
        </w:rPr>
        <w:t xml:space="preserve"> to</w:t>
      </w:r>
      <w:r w:rsidRPr="004975B0">
        <w:rPr>
          <w:rStyle w:val="StyleUnderline"/>
        </w:rPr>
        <w:t xml:space="preserve"> avoid the worst outcomes and</w:t>
      </w:r>
      <w:r w:rsidRPr="004975B0">
        <w:rPr>
          <w:sz w:val="16"/>
        </w:rPr>
        <w:t xml:space="preserve"> to </w:t>
      </w:r>
      <w:r w:rsidRPr="003B0F53">
        <w:rPr>
          <w:rStyle w:val="StyleUnderline"/>
        </w:rPr>
        <w:t>achieve the</w:t>
      </w:r>
      <w:r w:rsidRPr="004975B0">
        <w:rPr>
          <w:sz w:val="16"/>
        </w:rPr>
        <w:t xml:space="preserve"> proverbial “</w:t>
      </w:r>
      <w:r w:rsidRPr="00F9308B">
        <w:rPr>
          <w:rStyle w:val="Emphasis"/>
          <w:highlight w:val="green"/>
        </w:rPr>
        <w:t>soft landing</w:t>
      </w:r>
      <w:r w:rsidRPr="004975B0">
        <w:rPr>
          <w:sz w:val="16"/>
        </w:rPr>
        <w:t xml:space="preserve">.” After all, </w:t>
      </w:r>
      <w:r w:rsidRPr="00F9308B">
        <w:rPr>
          <w:rStyle w:val="StyleUnderline"/>
          <w:highlight w:val="green"/>
        </w:rPr>
        <w:t>the</w:t>
      </w:r>
      <w:r w:rsidRPr="00F9308B">
        <w:rPr>
          <w:sz w:val="16"/>
          <w:highlight w:val="green"/>
        </w:rPr>
        <w:t xml:space="preserve"> </w:t>
      </w:r>
      <w:r w:rsidRPr="00F9308B">
        <w:rPr>
          <w:rStyle w:val="Emphasis"/>
          <w:highlight w:val="green"/>
        </w:rPr>
        <w:t>Fed</w:t>
      </w:r>
      <w:r w:rsidRPr="00BF3134">
        <w:rPr>
          <w:rStyle w:val="Emphasis"/>
        </w:rPr>
        <w:t>eral Reserve</w:t>
      </w:r>
      <w:r w:rsidRPr="004975B0">
        <w:rPr>
          <w:sz w:val="16"/>
        </w:rPr>
        <w:t xml:space="preserve"> </w:t>
      </w:r>
      <w:r w:rsidRPr="00F9308B">
        <w:rPr>
          <w:rStyle w:val="StyleUnderline"/>
          <w:highlight w:val="green"/>
        </w:rPr>
        <w:t>cuts rates</w:t>
      </w:r>
      <w:r w:rsidRPr="00BF3134">
        <w:rPr>
          <w:rStyle w:val="StyleUnderline"/>
        </w:rPr>
        <w:t xml:space="preserve"> often</w:t>
      </w:r>
      <w:r w:rsidRPr="004975B0">
        <w:rPr>
          <w:sz w:val="16"/>
        </w:rPr>
        <w:t xml:space="preserve"> </w:t>
      </w:r>
      <w:r w:rsidRPr="00F9308B">
        <w:rPr>
          <w:rStyle w:val="Emphasis"/>
          <w:highlight w:val="green"/>
        </w:rPr>
        <w:t>for that</w:t>
      </w:r>
      <w:r w:rsidRPr="00BF3134">
        <w:rPr>
          <w:rStyle w:val="Emphasis"/>
        </w:rPr>
        <w:t xml:space="preserve"> reason</w:t>
      </w:r>
      <w:r w:rsidRPr="004975B0">
        <w:rPr>
          <w:sz w:val="16"/>
        </w:rPr>
        <w:t xml:space="preserve">. Regardless of how the economic situation eventually turns out, </w:t>
      </w:r>
      <w:r w:rsidRPr="004975B0">
        <w:rPr>
          <w:rStyle w:val="StyleUnderline"/>
        </w:rPr>
        <w:t>current conditions clearly demonstrate the significant influence of the Fed on the operation of the global econ</w:t>
      </w:r>
      <w:r w:rsidRPr="004975B0">
        <w:rPr>
          <w:sz w:val="16"/>
        </w:rPr>
        <w:t xml:space="preserve">omy </w:t>
      </w:r>
      <w:r w:rsidRPr="004975B0">
        <w:rPr>
          <w:rStyle w:val="StyleUnderline"/>
        </w:rPr>
        <w:t>and</w:t>
      </w:r>
      <w:r w:rsidRPr="004975B0">
        <w:rPr>
          <w:sz w:val="16"/>
        </w:rPr>
        <w:t xml:space="preserve">, in turn, </w:t>
      </w:r>
      <w:r w:rsidRPr="004975B0">
        <w:rPr>
          <w:rStyle w:val="StyleUnderline"/>
        </w:rPr>
        <w:t>the international political system</w:t>
      </w:r>
      <w:r w:rsidRPr="004975B0">
        <w:rPr>
          <w:sz w:val="16"/>
        </w:rPr>
        <w:t xml:space="preserve">. And while the Fed’s policy is technically in the hands of a committee, not a single individual, the Federal Reserve chair plays a key role in setting the policy direction taken by that committee. That is </w:t>
      </w:r>
      <w:proofErr w:type="gramStart"/>
      <w:r w:rsidRPr="004975B0">
        <w:rPr>
          <w:sz w:val="16"/>
        </w:rPr>
        <w:t>real</w:t>
      </w:r>
      <w:proofErr w:type="gramEnd"/>
      <w:r w:rsidRPr="004975B0">
        <w:rPr>
          <w:sz w:val="16"/>
        </w:rPr>
        <w:t xml:space="preserve"> power, and power that many world leaders can only dream of wielding.</w:t>
      </w:r>
    </w:p>
    <w:p w14:paraId="4D0EA700" w14:textId="77777777" w:rsidR="009D758A" w:rsidRPr="00FE3380" w:rsidRDefault="009D758A" w:rsidP="009D758A">
      <w:pPr>
        <w:pStyle w:val="Heading4"/>
      </w:pPr>
      <w:r>
        <w:t xml:space="preserve">Vote </w:t>
      </w:r>
      <w:proofErr w:type="gramStart"/>
      <w:r>
        <w:t>neg</w:t>
      </w:r>
      <w:proofErr w:type="gramEnd"/>
      <w:r>
        <w:t xml:space="preserve"> on presumption---it goes to the team advocating the </w:t>
      </w:r>
      <w:r w:rsidRPr="00FE3380">
        <w:rPr>
          <w:u w:val="single"/>
        </w:rPr>
        <w:t>least change</w:t>
      </w:r>
      <w:r>
        <w:t xml:space="preserve">, since all changes carries risk. That’s the CP because of decades of empirical solvency. </w:t>
      </w:r>
    </w:p>
    <w:p w14:paraId="6ACDF3BF" w14:textId="77777777" w:rsidR="009D758A" w:rsidRPr="009D758A" w:rsidRDefault="009D758A" w:rsidP="009D758A"/>
    <w:p w14:paraId="436FC868" w14:textId="32682017" w:rsidR="009D758A" w:rsidRDefault="009D758A" w:rsidP="009D758A">
      <w:pPr>
        <w:pStyle w:val="Heading2"/>
      </w:pPr>
      <w:r>
        <w:t>3</w:t>
      </w:r>
    </w:p>
    <w:p w14:paraId="1F62292C" w14:textId="4D3AE5E8" w:rsidR="009D758A" w:rsidRDefault="009D758A" w:rsidP="009D758A">
      <w:pPr>
        <w:pStyle w:val="Heading3"/>
      </w:pPr>
      <w:r>
        <w:t xml:space="preserve">T – Substantially </w:t>
      </w:r>
    </w:p>
    <w:p w14:paraId="14A44BCE" w14:textId="77777777" w:rsidR="009D758A" w:rsidRDefault="009D758A" w:rsidP="009D758A">
      <w:pPr>
        <w:pStyle w:val="Heading4"/>
      </w:pPr>
      <w:r>
        <w:t xml:space="preserve">Interpretation: The aff must strengthen rights for </w:t>
      </w:r>
      <w:r w:rsidRPr="009448C7">
        <w:rPr>
          <w:u w:val="single"/>
        </w:rPr>
        <w:t>50 percent</w:t>
      </w:r>
      <w:r>
        <w:t xml:space="preserve"> of workers. </w:t>
      </w:r>
    </w:p>
    <w:p w14:paraId="7DFCED2E" w14:textId="77777777" w:rsidR="009D758A" w:rsidRDefault="009D758A" w:rsidP="009D758A">
      <w:pPr>
        <w:pStyle w:val="Heading4"/>
      </w:pPr>
      <w:r>
        <w:t>“Workers” is the full set</w:t>
      </w:r>
    </w:p>
    <w:p w14:paraId="6B240B9F" w14:textId="77777777" w:rsidR="009D758A" w:rsidRDefault="009D758A" w:rsidP="009D758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0DED429" w14:textId="77777777" w:rsidR="009D758A" w:rsidRPr="00880819" w:rsidRDefault="009D758A" w:rsidP="009D758A">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F7E1D68" w14:textId="77777777" w:rsidR="009D758A" w:rsidRPr="00880819" w:rsidRDefault="009D758A" w:rsidP="009D758A">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43B09EF" w14:textId="77777777" w:rsidR="009D758A" w:rsidRPr="00880819" w:rsidRDefault="009D758A" w:rsidP="009D758A">
      <w:pPr>
        <w:rPr>
          <w:sz w:val="16"/>
        </w:rPr>
      </w:pPr>
      <w:r w:rsidRPr="00880819">
        <w:rPr>
          <w:sz w:val="16"/>
        </w:rPr>
        <w:t xml:space="preserve">(b) </w:t>
      </w:r>
      <w:r w:rsidRPr="00F9308B">
        <w:rPr>
          <w:rStyle w:val="StyleUnderline"/>
          <w:highlight w:val="green"/>
        </w:rPr>
        <w:t xml:space="preserve">the term " workers " means </w:t>
      </w:r>
      <w:r w:rsidRPr="00F9308B">
        <w:rPr>
          <w:rStyle w:val="Emphasis"/>
          <w:highlight w:val="green"/>
        </w:rPr>
        <w:t xml:space="preserve">all employed </w:t>
      </w:r>
      <w:proofErr w:type="gramStart"/>
      <w:r w:rsidRPr="00F9308B">
        <w:rPr>
          <w:rStyle w:val="Emphasis"/>
          <w:highlight w:val="green"/>
        </w:rPr>
        <w:t>persons</w:t>
      </w:r>
      <w:proofErr w:type="gramEnd"/>
      <w:r w:rsidRPr="00F9308B">
        <w:rPr>
          <w:rStyle w:val="StyleUnderline"/>
          <w:highlight w:val="green"/>
        </w:rPr>
        <w:t xml:space="preserve">, including public </w:t>
      </w:r>
      <w:proofErr w:type="gramStart"/>
      <w:r w:rsidRPr="00F9308B">
        <w:rPr>
          <w:rStyle w:val="StyleUnderline"/>
          <w:highlight w:val="green"/>
        </w:rPr>
        <w:t>employees</w:t>
      </w:r>
      <w:r w:rsidRPr="00880819">
        <w:rPr>
          <w:sz w:val="16"/>
        </w:rPr>
        <w:t xml:space="preserve"> ;</w:t>
      </w:r>
      <w:proofErr w:type="gramEnd"/>
    </w:p>
    <w:p w14:paraId="67F8BF8F" w14:textId="77777777" w:rsidR="009D758A" w:rsidRPr="00880819" w:rsidRDefault="009D758A" w:rsidP="009D758A">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CD9B175" w14:textId="77777777" w:rsidR="009D758A" w:rsidRPr="00700E24" w:rsidRDefault="009D758A" w:rsidP="009D758A">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5679AD8B" w14:textId="77777777" w:rsidR="009D758A" w:rsidRDefault="009D758A" w:rsidP="009D758A">
      <w:pPr>
        <w:pStyle w:val="Heading4"/>
      </w:pPr>
      <w:r>
        <w:t>That’s 163 million</w:t>
      </w:r>
    </w:p>
    <w:p w14:paraId="150397BF" w14:textId="77777777" w:rsidR="009D758A" w:rsidRPr="00700E24" w:rsidRDefault="009D758A" w:rsidP="009D758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5E14397" w14:textId="77777777" w:rsidR="009D758A" w:rsidRPr="00700E24" w:rsidRDefault="009D758A" w:rsidP="009D758A">
      <w:pPr>
        <w:rPr>
          <w:sz w:val="16"/>
        </w:rPr>
      </w:pPr>
      <w:r w:rsidRPr="00F9308B">
        <w:rPr>
          <w:rStyle w:val="StyleUnderline"/>
          <w:highlight w:val="green"/>
        </w:rPr>
        <w:t>In 2025</w:t>
      </w:r>
      <w:r w:rsidRPr="00700E24">
        <w:rPr>
          <w:sz w:val="16"/>
        </w:rPr>
        <w:t xml:space="preserve">, it was estimated that over </w:t>
      </w:r>
      <w:r w:rsidRPr="00F9308B">
        <w:rPr>
          <w:rStyle w:val="Emphasis"/>
          <w:highlight w:val="green"/>
        </w:rPr>
        <w:t>163 million Americans</w:t>
      </w:r>
      <w:r w:rsidRPr="00F9308B">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DEAE373" w14:textId="77777777" w:rsidR="009D758A" w:rsidRDefault="009D758A" w:rsidP="009D758A">
      <w:pPr>
        <w:pStyle w:val="Heading4"/>
        <w:rPr>
          <w:u w:val="single"/>
        </w:rPr>
      </w:pPr>
      <w:r>
        <w:t xml:space="preserve">That means the aff must cover </w:t>
      </w:r>
      <w:r w:rsidRPr="00700E24">
        <w:rPr>
          <w:u w:val="single"/>
        </w:rPr>
        <w:t>82 million workers</w:t>
      </w:r>
    </w:p>
    <w:p w14:paraId="6724ACAF" w14:textId="77777777" w:rsidR="009D758A" w:rsidRPr="00700E24" w:rsidRDefault="009D758A" w:rsidP="009D758A">
      <w:r>
        <w:t xml:space="preserve">***Substantially is “more than 50 percent,” 163 million/2 = 81.5 million </w:t>
      </w:r>
    </w:p>
    <w:p w14:paraId="0501A3CC" w14:textId="77777777" w:rsidR="009D758A" w:rsidRPr="005E47A4" w:rsidRDefault="009D758A" w:rsidP="009D758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AF58401" w14:textId="77777777" w:rsidR="009D758A" w:rsidRPr="00681820" w:rsidRDefault="009D758A" w:rsidP="009D758A">
      <w:pPr>
        <w:rPr>
          <w:sz w:val="14"/>
        </w:rPr>
      </w:pPr>
      <w:r w:rsidRPr="00681820">
        <w:rPr>
          <w:sz w:val="14"/>
        </w:rPr>
        <w:t xml:space="preserve">As can be seen from the above, </w:t>
      </w:r>
      <w:r w:rsidRPr="005E47A4">
        <w:rPr>
          <w:rStyle w:val="StyleUnderline"/>
        </w:rPr>
        <w:t xml:space="preserve">the definition of </w:t>
      </w:r>
      <w:r w:rsidRPr="00F9308B">
        <w:rPr>
          <w:rStyle w:val="Emphasis"/>
          <w:highlight w:val="green"/>
        </w:rPr>
        <w:t>labor</w:t>
      </w:r>
      <w:r w:rsidRPr="005E47A4">
        <w:rPr>
          <w:rStyle w:val="StyleUnderline"/>
        </w:rPr>
        <w:t xml:space="preserve"> surplus</w:t>
      </w:r>
      <w:r w:rsidRPr="00681820">
        <w:rPr>
          <w:sz w:val="14"/>
        </w:rPr>
        <w:t xml:space="preserve"> area concern </w:t>
      </w:r>
      <w:r w:rsidRPr="00F9308B">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F9308B">
        <w:rPr>
          <w:rStyle w:val="StyleUnderline"/>
          <w:highlight w:val="green"/>
        </w:rPr>
        <w:t>The</w:t>
      </w:r>
      <w:r w:rsidRPr="00681820">
        <w:rPr>
          <w:sz w:val="14"/>
        </w:rPr>
        <w:t xml:space="preserve"> new </w:t>
      </w:r>
      <w:r w:rsidRPr="00F9308B">
        <w:rPr>
          <w:rStyle w:val="StyleUnderline"/>
          <w:highlight w:val="green"/>
        </w:rPr>
        <w:t>standard</w:t>
      </w:r>
      <w:r w:rsidRPr="00681820">
        <w:rPr>
          <w:sz w:val="14"/>
        </w:rPr>
        <w:t xml:space="preserve">, at 41 CFR § 1-1.801(c) and (d), </w:t>
      </w:r>
      <w:r w:rsidRPr="00F9308B">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F9308B">
        <w:rPr>
          <w:rStyle w:val="StyleUnderline"/>
          <w:highlight w:val="green"/>
        </w:rPr>
        <w:t>the term</w:t>
      </w:r>
      <w:r w:rsidRPr="00681820">
        <w:rPr>
          <w:sz w:val="14"/>
        </w:rPr>
        <w:t xml:space="preserve"> "perform </w:t>
      </w:r>
      <w:r w:rsidRPr="00F9308B">
        <w:rPr>
          <w:rStyle w:val="StyleUnderline"/>
          <w:highlight w:val="green"/>
        </w:rPr>
        <w:t>substantially</w:t>
      </w:r>
      <w:r w:rsidRPr="00681820">
        <w:rPr>
          <w:sz w:val="14"/>
        </w:rPr>
        <w:t xml:space="preserve">" is defined </w:t>
      </w:r>
      <w:r w:rsidRPr="00F9308B">
        <w:rPr>
          <w:rStyle w:val="StyleUnderline"/>
          <w:highlight w:val="green"/>
        </w:rPr>
        <w:t xml:space="preserve">as </w:t>
      </w:r>
      <w:r w:rsidRPr="00F9308B">
        <w:rPr>
          <w:rStyle w:val="Emphasis"/>
          <w:highlight w:val="green"/>
        </w:rPr>
        <w:t>more than 50 percent</w:t>
      </w:r>
      <w:r w:rsidRPr="00681820">
        <w:rPr>
          <w:sz w:val="14"/>
        </w:rPr>
        <w:t xml:space="preserve"> of the contract price.</w:t>
      </w:r>
    </w:p>
    <w:p w14:paraId="27D5EB5D" w14:textId="77777777" w:rsidR="009D758A" w:rsidRDefault="009D758A" w:rsidP="009D758A">
      <w:pPr>
        <w:rPr>
          <w:sz w:val="14"/>
        </w:rPr>
      </w:pPr>
      <w:r w:rsidRPr="00681820">
        <w:rPr>
          <w:sz w:val="14"/>
        </w:rPr>
        <w:t>B-194530 5</w:t>
      </w:r>
    </w:p>
    <w:p w14:paraId="3EA8F2B4" w14:textId="77777777" w:rsidR="009D758A" w:rsidRDefault="009D758A" w:rsidP="009D758A">
      <w:pPr>
        <w:pStyle w:val="Heading4"/>
      </w:pPr>
      <w:r>
        <w:t xml:space="preserve">Violation: The aff is well short. </w:t>
      </w:r>
    </w:p>
    <w:p w14:paraId="7273BA28" w14:textId="77777777" w:rsidR="009D758A" w:rsidRPr="007F20DD" w:rsidRDefault="009D758A" w:rsidP="009D758A">
      <w:r w:rsidRPr="007F20DD">
        <w:rPr>
          <w:rStyle w:val="Style13ptBold"/>
        </w:rPr>
        <w:t>DeSilver 25</w:t>
      </w:r>
      <w:r>
        <w:t>, senior writer at Pew Research Center (Drew, “What the data says about federal workers,” Pew Research, https://www.pewresearch.org/short-reads/2025/01/07/what-the-data-says-about-federal-workers/)</w:t>
      </w:r>
    </w:p>
    <w:p w14:paraId="0B63A407" w14:textId="4A3CC500" w:rsidR="009D758A" w:rsidRPr="009D758A" w:rsidRDefault="009D758A" w:rsidP="009D758A">
      <w:pPr>
        <w:rPr>
          <w:sz w:val="16"/>
        </w:rPr>
      </w:pPr>
      <w:r w:rsidRPr="00F9308B">
        <w:rPr>
          <w:rStyle w:val="StyleUnderline"/>
          <w:highlight w:val="green"/>
        </w:rPr>
        <w:t>In</w:t>
      </w:r>
      <w:r w:rsidRPr="007F20DD">
        <w:rPr>
          <w:rStyle w:val="StyleUnderline"/>
        </w:rPr>
        <w:t xml:space="preserve"> November 20</w:t>
      </w:r>
      <w:r w:rsidRPr="00F9308B">
        <w:rPr>
          <w:rStyle w:val="Emphasis"/>
          <w:highlight w:val="green"/>
        </w:rPr>
        <w:t>24</w:t>
      </w:r>
      <w:r w:rsidRPr="007F20DD">
        <w:rPr>
          <w:rStyle w:val="StyleUnderline"/>
        </w:rPr>
        <w:t xml:space="preserve">, </w:t>
      </w:r>
      <w:r w:rsidRPr="00F9308B">
        <w:rPr>
          <w:rStyle w:val="Emphasis"/>
          <w:highlight w:val="green"/>
        </w:rPr>
        <w:t>the f</w:t>
      </w:r>
      <w:r w:rsidRPr="007F20DD">
        <w:rPr>
          <w:rStyle w:val="StyleUnderline"/>
        </w:rPr>
        <w:t xml:space="preserve">ederal </w:t>
      </w:r>
      <w:r w:rsidRPr="00F9308B">
        <w:rPr>
          <w:rStyle w:val="Emphasis"/>
          <w:highlight w:val="green"/>
        </w:rPr>
        <w:t>g</w:t>
      </w:r>
      <w:r w:rsidRPr="007F20DD">
        <w:rPr>
          <w:rStyle w:val="StyleUnderline"/>
        </w:rPr>
        <w:t xml:space="preserve">overnment </w:t>
      </w:r>
      <w:r w:rsidRPr="00F9308B">
        <w:rPr>
          <w:rStyle w:val="StyleUnderline"/>
          <w:highlight w:val="green"/>
        </w:rPr>
        <w:t>employed</w:t>
      </w:r>
      <w:r w:rsidRPr="007F721C">
        <w:rPr>
          <w:sz w:val="16"/>
        </w:rPr>
        <w:t xml:space="preserve"> just over </w:t>
      </w:r>
      <w:r w:rsidRPr="00F9308B">
        <w:rPr>
          <w:rStyle w:val="StyleUnderline"/>
          <w:highlight w:val="green"/>
        </w:rPr>
        <w:t>3 million people</w:t>
      </w:r>
      <w:r w:rsidRPr="007F721C">
        <w:rPr>
          <w:sz w:val="16"/>
        </w:rPr>
        <w:t xml:space="preserve">, or </w:t>
      </w:r>
      <w:r w:rsidRPr="00F9308B">
        <w:rPr>
          <w:rStyle w:val="Emphasis"/>
          <w:highlight w:val="green"/>
        </w:rPr>
        <w:t>1.87% of the</w:t>
      </w:r>
      <w:r w:rsidRPr="007F721C">
        <w:rPr>
          <w:sz w:val="16"/>
        </w:rPr>
        <w:t xml:space="preserve"> entire </w:t>
      </w:r>
      <w:r w:rsidRPr="007F20DD">
        <w:rPr>
          <w:rStyle w:val="StyleUnderline"/>
        </w:rPr>
        <w:t xml:space="preserve">civilian </w:t>
      </w:r>
      <w:r w:rsidRPr="00F9308B">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4B30FD2" w14:textId="77777777" w:rsidR="009D758A" w:rsidRDefault="009D758A" w:rsidP="009D758A">
      <w:pPr>
        <w:pStyle w:val="Heading4"/>
      </w:pPr>
      <w:r>
        <w:t xml:space="preserve">Vote </w:t>
      </w:r>
      <w:proofErr w:type="gramStart"/>
      <w:r>
        <w:t>neg</w:t>
      </w:r>
      <w:proofErr w:type="gramEnd"/>
      <w:r>
        <w:t xml:space="preserve">: </w:t>
      </w:r>
    </w:p>
    <w:p w14:paraId="7472DE9A" w14:textId="77777777" w:rsidR="009D758A" w:rsidRPr="00504CAF" w:rsidRDefault="009D758A" w:rsidP="009D758A">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75D2A8B0" w14:textId="77777777" w:rsidR="009D758A" w:rsidRDefault="009D758A" w:rsidP="009D758A">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48748F63" w14:textId="731FBD5F" w:rsidR="009D758A" w:rsidRDefault="0076291A" w:rsidP="009D758A">
      <w:pPr>
        <w:pStyle w:val="Heading2"/>
      </w:pPr>
      <w:r>
        <w:t>4</w:t>
      </w:r>
    </w:p>
    <w:p w14:paraId="06DD685A" w14:textId="76F8E702" w:rsidR="009D758A" w:rsidRDefault="009D758A" w:rsidP="009D758A">
      <w:pPr>
        <w:pStyle w:val="Heading3"/>
      </w:pPr>
      <w:r>
        <w:t xml:space="preserve">K – Capitalism </w:t>
      </w:r>
    </w:p>
    <w:p w14:paraId="54738590" w14:textId="77777777" w:rsidR="009D758A" w:rsidRPr="002156FF" w:rsidRDefault="009D758A" w:rsidP="009D758A">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6ED7CA2A" w14:textId="77777777" w:rsidR="009D758A" w:rsidRDefault="009D758A" w:rsidP="009D758A">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677399D4" w14:textId="77777777" w:rsidR="009D758A" w:rsidRPr="008A673F" w:rsidRDefault="009D758A" w:rsidP="009D758A">
      <w:pPr>
        <w:rPr>
          <w:sz w:val="16"/>
        </w:rPr>
      </w:pPr>
      <w:r w:rsidRPr="008A673F">
        <w:rPr>
          <w:sz w:val="16"/>
        </w:rPr>
        <w:t xml:space="preserve">Question: </w:t>
      </w:r>
      <w:r w:rsidRPr="007F1992">
        <w:rPr>
          <w:rStyle w:val="StyleUnderline"/>
        </w:rPr>
        <w:t xml:space="preserve">Do </w:t>
      </w:r>
      <w:r w:rsidRPr="00F9308B">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58E13B7F" w14:textId="77777777" w:rsidR="009D758A" w:rsidRPr="008A673F" w:rsidRDefault="009D758A" w:rsidP="009D758A">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53B45D0A" w14:textId="77777777" w:rsidR="009D758A" w:rsidRPr="008A673F" w:rsidRDefault="009D758A" w:rsidP="009D758A">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496223AC" w14:textId="77777777" w:rsidR="009D758A" w:rsidRPr="008A673F" w:rsidRDefault="009D758A" w:rsidP="009D758A">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F9308B">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F9308B">
        <w:rPr>
          <w:rStyle w:val="Emphasis"/>
          <w:highlight w:val="green"/>
        </w:rPr>
        <w:t>not</w:t>
      </w:r>
      <w:r w:rsidRPr="001B18F3">
        <w:rPr>
          <w:rStyle w:val="StyleUnderline"/>
        </w:rPr>
        <w:t xml:space="preserve"> fundamentally </w:t>
      </w:r>
      <w:r w:rsidRPr="00F9308B">
        <w:rPr>
          <w:rStyle w:val="Emphasis"/>
          <w:highlight w:val="green"/>
        </w:rPr>
        <w:t>different</w:t>
      </w:r>
      <w:r w:rsidRPr="00F9308B">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F9308B">
        <w:rPr>
          <w:rStyle w:val="StyleUnderline"/>
          <w:highlight w:val="green"/>
        </w:rPr>
        <w:t>while</w:t>
      </w:r>
      <w:r w:rsidRPr="001B18F3">
        <w:rPr>
          <w:rStyle w:val="StyleUnderline"/>
        </w:rPr>
        <w:t xml:space="preserve"> that </w:t>
      </w:r>
      <w:r w:rsidRPr="00F9308B">
        <w:rPr>
          <w:rStyle w:val="StyleUnderline"/>
          <w:highlight w:val="green"/>
        </w:rPr>
        <w:t xml:space="preserve">surplus value is returned </w:t>
      </w:r>
      <w:r w:rsidRPr="00C86B2B">
        <w:rPr>
          <w:rStyle w:val="StyleUnderline"/>
        </w:rPr>
        <w:t xml:space="preserve">to the workers </w:t>
      </w:r>
      <w:r w:rsidRPr="00F9308B">
        <w:rPr>
          <w:rStyle w:val="StyleUnderline"/>
          <w:highlight w:val="green"/>
        </w:rPr>
        <w:t>through</w:t>
      </w:r>
      <w:r w:rsidRPr="00F9308B">
        <w:rPr>
          <w:sz w:val="16"/>
          <w:highlight w:val="green"/>
        </w:rPr>
        <w:t xml:space="preserve"> </w:t>
      </w:r>
      <w:r w:rsidRPr="00F9308B">
        <w:rPr>
          <w:rStyle w:val="StyleUnderline"/>
          <w:highlight w:val="green"/>
        </w:rPr>
        <w:t>some</w:t>
      </w:r>
      <w:r w:rsidRPr="008A673F">
        <w:rPr>
          <w:sz w:val="16"/>
        </w:rPr>
        <w:t xml:space="preserve"> form of socialism or public or </w:t>
      </w:r>
      <w:r w:rsidRPr="001B18F3">
        <w:rPr>
          <w:rStyle w:val="StyleUnderline"/>
        </w:rPr>
        <w:t xml:space="preserve">individual </w:t>
      </w:r>
      <w:r w:rsidRPr="00F9308B">
        <w:rPr>
          <w:rStyle w:val="StyleUnderline"/>
          <w:highlight w:val="green"/>
        </w:rPr>
        <w:t>benefit</w:t>
      </w:r>
      <w:r w:rsidRPr="008A673F">
        <w:rPr>
          <w:sz w:val="16"/>
        </w:rPr>
        <w:t xml:space="preserve"> might be a mitigating factor with respect to injustice, </w:t>
      </w:r>
      <w:r w:rsidRPr="00F9308B">
        <w:rPr>
          <w:rStyle w:val="StyleUnderline"/>
          <w:highlight w:val="green"/>
        </w:rPr>
        <w:t xml:space="preserve">it does not change the </w:t>
      </w:r>
      <w:r w:rsidRPr="00F9308B">
        <w:rPr>
          <w:rStyle w:val="Emphasis"/>
          <w:highlight w:val="green"/>
        </w:rPr>
        <w:t>underlying mechanism of extraction</w:t>
      </w:r>
      <w:r w:rsidRPr="00F9308B">
        <w:rPr>
          <w:rStyle w:val="StyleUnderline"/>
          <w:highlight w:val="green"/>
        </w:rPr>
        <w:t>, or</w:t>
      </w:r>
      <w:r w:rsidRPr="001B18F3">
        <w:rPr>
          <w:rStyle w:val="StyleUnderline"/>
        </w:rPr>
        <w:t xml:space="preserve"> likely, the </w:t>
      </w:r>
      <w:r w:rsidRPr="00F9308B">
        <w:rPr>
          <w:rStyle w:val="StyleUnderline"/>
          <w:highlight w:val="green"/>
        </w:rPr>
        <w:t>experience of the worker</w:t>
      </w:r>
      <w:r w:rsidRPr="001B18F3">
        <w:rPr>
          <w:rStyle w:val="StyleUnderline"/>
        </w:rPr>
        <w:t xml:space="preserve"> </w:t>
      </w:r>
      <w:r w:rsidRPr="00F9308B">
        <w:rPr>
          <w:rStyle w:val="StyleUnderline"/>
          <w:highlight w:val="green"/>
        </w:rPr>
        <w:t>compared to</w:t>
      </w:r>
      <w:r w:rsidRPr="001B18F3">
        <w:rPr>
          <w:rStyle w:val="StyleUnderline"/>
        </w:rPr>
        <w:t xml:space="preserve"> those in </w:t>
      </w:r>
      <w:r w:rsidRPr="00F9308B">
        <w:rPr>
          <w:rStyle w:val="StyleUnderline"/>
          <w:highlight w:val="green"/>
        </w:rPr>
        <w:t>private firms</w:t>
      </w:r>
      <w:r w:rsidRPr="008A673F">
        <w:rPr>
          <w:sz w:val="16"/>
        </w:rPr>
        <w:t>.</w:t>
      </w:r>
    </w:p>
    <w:p w14:paraId="54FF4B8F" w14:textId="77777777" w:rsidR="009D758A" w:rsidRPr="008A673F" w:rsidRDefault="009D758A" w:rsidP="009D758A">
      <w:pPr>
        <w:rPr>
          <w:sz w:val="16"/>
        </w:rPr>
      </w:pPr>
      <w:r w:rsidRPr="008A673F">
        <w:rPr>
          <w:sz w:val="16"/>
        </w:rPr>
        <w:t xml:space="preserve">Third, </w:t>
      </w:r>
      <w:r w:rsidRPr="00F9308B">
        <w:rPr>
          <w:rStyle w:val="StyleUnderline"/>
          <w:highlight w:val="green"/>
        </w:rPr>
        <w:t>too often we</w:t>
      </w:r>
      <w:r w:rsidRPr="001B18F3">
        <w:rPr>
          <w:rStyle w:val="StyleUnderline"/>
        </w:rPr>
        <w:t xml:space="preserve"> are inclined to </w:t>
      </w:r>
      <w:r w:rsidRPr="00F9308B">
        <w:rPr>
          <w:rStyle w:val="StyleUnderline"/>
          <w:highlight w:val="green"/>
        </w:rPr>
        <w:t>see</w:t>
      </w:r>
      <w:r w:rsidRPr="008A673F">
        <w:rPr>
          <w:sz w:val="16"/>
        </w:rPr>
        <w:t xml:space="preserve"> service sector and particularly </w:t>
      </w:r>
      <w:r w:rsidRPr="00F9308B">
        <w:rPr>
          <w:rStyle w:val="StyleUnderline"/>
          <w:highlight w:val="green"/>
        </w:rPr>
        <w:t>public</w:t>
      </w:r>
      <w:r w:rsidRPr="001B18F3">
        <w:rPr>
          <w:rStyle w:val="StyleUnderline"/>
        </w:rPr>
        <w:t xml:space="preserve"> service</w:t>
      </w:r>
      <w:r w:rsidRPr="008A673F">
        <w:rPr>
          <w:sz w:val="16"/>
        </w:rPr>
        <w:t xml:space="preserve"> sector </w:t>
      </w:r>
      <w:r w:rsidRPr="00F9308B">
        <w:rPr>
          <w:rStyle w:val="StyleUnderline"/>
          <w:highlight w:val="green"/>
        </w:rPr>
        <w:t>jobs as</w:t>
      </w:r>
      <w:r w:rsidRPr="001B18F3">
        <w:rPr>
          <w:rStyle w:val="StyleUnderline"/>
        </w:rPr>
        <w:t xml:space="preserve"> being </w:t>
      </w:r>
      <w:r w:rsidRPr="00F9308B">
        <w:rPr>
          <w:rStyle w:val="StyleUnderline"/>
          <w:highlight w:val="green"/>
        </w:rPr>
        <w:t>distinct from</w:t>
      </w:r>
      <w:r w:rsidRPr="001B18F3">
        <w:rPr>
          <w:rStyle w:val="StyleUnderline"/>
        </w:rPr>
        <w:t xml:space="preserve"> the </w:t>
      </w:r>
      <w:r w:rsidRPr="00F9308B">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61029120" w14:textId="77777777" w:rsidR="009D758A" w:rsidRPr="008A673F" w:rsidRDefault="009D758A" w:rsidP="009D758A">
      <w:pPr>
        <w:rPr>
          <w:sz w:val="16"/>
        </w:rPr>
      </w:pPr>
      <w:r w:rsidRPr="001B18F3">
        <w:rPr>
          <w:rStyle w:val="StyleUnderline"/>
        </w:rPr>
        <w:t xml:space="preserve">However, </w:t>
      </w:r>
      <w:r w:rsidRPr="00F9308B">
        <w:rPr>
          <w:rStyle w:val="StyleUnderline"/>
          <w:highlight w:val="green"/>
        </w:rPr>
        <w:t>this</w:t>
      </w:r>
      <w:r w:rsidRPr="001B18F3">
        <w:rPr>
          <w:rStyle w:val="StyleUnderline"/>
        </w:rPr>
        <w:t xml:space="preserve"> distinction </w:t>
      </w:r>
      <w:r w:rsidRPr="00F9308B">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3A867335" w14:textId="77777777" w:rsidR="009D758A" w:rsidRPr="008A673F" w:rsidRDefault="009D758A" w:rsidP="009D758A">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52FE9863" w14:textId="77777777" w:rsidR="009D758A" w:rsidRPr="008A673F" w:rsidRDefault="009D758A" w:rsidP="009D758A">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0C28E988" w14:textId="77777777" w:rsidR="009D758A" w:rsidRPr="008A673F" w:rsidRDefault="009D758A" w:rsidP="009D758A">
      <w:pPr>
        <w:rPr>
          <w:sz w:val="16"/>
        </w:rPr>
      </w:pPr>
      <w:r w:rsidRPr="00F9308B">
        <w:rPr>
          <w:rStyle w:val="StyleUnderline"/>
          <w:highlight w:val="green"/>
        </w:rPr>
        <w:t>While some jobs appear</w:t>
      </w:r>
      <w:r w:rsidRPr="001B18F3">
        <w:rPr>
          <w:rStyle w:val="StyleUnderline"/>
        </w:rPr>
        <w:t xml:space="preserve"> to be more </w:t>
      </w:r>
      <w:r w:rsidRPr="00F9308B">
        <w:rPr>
          <w:rStyle w:val="StyleUnderline"/>
          <w:highlight w:val="green"/>
        </w:rPr>
        <w:t>ancillary to</w:t>
      </w:r>
      <w:r w:rsidRPr="001B18F3">
        <w:rPr>
          <w:rStyle w:val="StyleUnderline"/>
        </w:rPr>
        <w:t xml:space="preserve"> the system of </w:t>
      </w:r>
      <w:r w:rsidRPr="00F9308B">
        <w:rPr>
          <w:rStyle w:val="StyleUnderline"/>
          <w:highlight w:val="green"/>
        </w:rPr>
        <w:t>commodity production</w:t>
      </w:r>
      <w:r w:rsidRPr="001B18F3">
        <w:rPr>
          <w:rStyle w:val="StyleUnderline"/>
        </w:rPr>
        <w:t xml:space="preserve"> and consumption, </w:t>
      </w:r>
      <w:r w:rsidRPr="00F9308B">
        <w:rPr>
          <w:rStyle w:val="StyleUnderline"/>
          <w:highlight w:val="green"/>
        </w:rPr>
        <w:t>they</w:t>
      </w:r>
      <w:r w:rsidRPr="001B18F3">
        <w:rPr>
          <w:rStyle w:val="StyleUnderline"/>
        </w:rPr>
        <w:t xml:space="preserve"> still </w:t>
      </w:r>
      <w:proofErr w:type="gramStart"/>
      <w:r w:rsidRPr="00F9308B">
        <w:rPr>
          <w:rStyle w:val="Emphasis"/>
          <w:highlight w:val="green"/>
        </w:rPr>
        <w:t>provid</w:t>
      </w:r>
      <w:r w:rsidRPr="001B18F3">
        <w:rPr>
          <w:rStyle w:val="StyleUnderline"/>
        </w:rPr>
        <w:t>ing</w:t>
      </w:r>
      <w:proofErr w:type="gramEnd"/>
      <w:r w:rsidRPr="001B18F3">
        <w:rPr>
          <w:rStyle w:val="StyleUnderline"/>
        </w:rPr>
        <w:t xml:space="preserve"> </w:t>
      </w:r>
      <w:r w:rsidRPr="00F9308B">
        <w:rPr>
          <w:rStyle w:val="StyleUnderline"/>
          <w:highlight w:val="green"/>
        </w:rPr>
        <w:t>vital support for it</w:t>
      </w:r>
      <w:r w:rsidRPr="001B18F3">
        <w:rPr>
          <w:rStyle w:val="StyleUnderline"/>
        </w:rPr>
        <w:t xml:space="preserve">. And even if we imagine them </w:t>
      </w:r>
      <w:proofErr w:type="gramStart"/>
      <w:r w:rsidRPr="001B18F3">
        <w:rPr>
          <w:rStyle w:val="StyleUnderline"/>
        </w:rPr>
        <w:t>a half</w:t>
      </w:r>
      <w:proofErr w:type="gramEnd"/>
      <w:r w:rsidRPr="001B18F3">
        <w:rPr>
          <w:rStyle w:val="StyleUnderline"/>
        </w:rPr>
        <w:t>-step removed</w:t>
      </w:r>
      <w:r w:rsidRPr="008A673F">
        <w:rPr>
          <w:sz w:val="16"/>
        </w:rPr>
        <w:t xml:space="preserve">, </w:t>
      </w:r>
      <w:r w:rsidRPr="00F9308B">
        <w:rPr>
          <w:rStyle w:val="StyleUnderline"/>
          <w:highlight w:val="green"/>
        </w:rPr>
        <w:t>they are still selling</w:t>
      </w:r>
      <w:r w:rsidRPr="001B18F3">
        <w:rPr>
          <w:rStyle w:val="StyleUnderline"/>
        </w:rPr>
        <w:t xml:space="preserve"> </w:t>
      </w:r>
      <w:r w:rsidRPr="00F9308B">
        <w:rPr>
          <w:rStyle w:val="StyleUnderline"/>
          <w:highlight w:val="green"/>
        </w:rPr>
        <w:t>labor</w:t>
      </w:r>
      <w:r w:rsidRPr="001B18F3">
        <w:rPr>
          <w:rStyle w:val="StyleUnderline"/>
        </w:rPr>
        <w:t xml:space="preserve"> power (as a commodity) </w:t>
      </w:r>
      <w:r w:rsidRPr="00F9308B">
        <w:rPr>
          <w:rStyle w:val="StyleUnderline"/>
          <w:highlight w:val="green"/>
        </w:rPr>
        <w:t>at market rates determined by</w:t>
      </w:r>
      <w:r w:rsidRPr="001B18F3">
        <w:rPr>
          <w:rStyle w:val="StyleUnderline"/>
        </w:rPr>
        <w:t xml:space="preserve"> larger </w:t>
      </w:r>
      <w:r w:rsidRPr="00F9308B">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1893B889" w14:textId="77777777" w:rsidR="009D758A" w:rsidRPr="008A673F" w:rsidRDefault="009D758A" w:rsidP="009D758A">
      <w:pPr>
        <w:rPr>
          <w:sz w:val="16"/>
        </w:rPr>
      </w:pPr>
      <w:r w:rsidRPr="008A673F">
        <w:rPr>
          <w:sz w:val="16"/>
        </w:rPr>
        <w:t xml:space="preserve">Fourth, your question broaches another raised by many who discount or dismiss the labor theory of value, namely, what if a firm doesn’t make money? What </w:t>
      </w:r>
      <w:proofErr w:type="gramStart"/>
      <w:r w:rsidRPr="008A673F">
        <w:rPr>
          <w:sz w:val="16"/>
        </w:rPr>
        <w:t>it</w:t>
      </w:r>
      <w:proofErr w:type="gramEnd"/>
      <w:r w:rsidRPr="008A673F">
        <w:rPr>
          <w:sz w:val="16"/>
        </w:rPr>
        <w:t xml:space="preserve">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F9308B">
        <w:rPr>
          <w:rStyle w:val="StyleUnderline"/>
          <w:highlight w:val="green"/>
        </w:rPr>
        <w:t>the system</w:t>
      </w:r>
      <w:r w:rsidRPr="001B18F3">
        <w:rPr>
          <w:rStyle w:val="StyleUnderline"/>
        </w:rPr>
        <w:t xml:space="preserve"> itself </w:t>
      </w:r>
      <w:r w:rsidRPr="00F9308B">
        <w:rPr>
          <w:rStyle w:val="StyleUnderline"/>
          <w:highlight w:val="gree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761B2719" w14:textId="77777777" w:rsidR="009D758A" w:rsidRPr="008A673F" w:rsidRDefault="009D758A" w:rsidP="009D758A">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w:t>
      </w:r>
      <w:proofErr w:type="gramStart"/>
      <w:r w:rsidRPr="008A673F">
        <w:rPr>
          <w:sz w:val="16"/>
        </w:rPr>
        <w:t>fail</w:t>
      </w:r>
      <w:proofErr w:type="gramEnd"/>
      <w:r w:rsidRPr="008A673F">
        <w:rPr>
          <w:sz w:val="16"/>
        </w:rPr>
        <w:t xml:space="preserve">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0AB7E74A" w14:textId="77777777" w:rsidR="009D758A" w:rsidRPr="008A673F" w:rsidRDefault="009D758A" w:rsidP="009D758A">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4C30C970" w14:textId="77777777" w:rsidR="009D758A" w:rsidRPr="008A673F" w:rsidRDefault="009D758A" w:rsidP="009D758A">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06ACB970" w14:textId="77777777" w:rsidR="009D758A" w:rsidRPr="008A673F" w:rsidRDefault="009D758A" w:rsidP="009D758A">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2B52B8CF" w14:textId="77777777" w:rsidR="009D758A" w:rsidRPr="008A673F" w:rsidRDefault="009D758A" w:rsidP="009D758A">
      <w:pPr>
        <w:rPr>
          <w:sz w:val="16"/>
        </w:rPr>
      </w:pPr>
      <w:r w:rsidRPr="008A673F">
        <w:rPr>
          <w:sz w:val="16"/>
        </w:rPr>
        <w:t xml:space="preserve">It's a fair question but it risks </w:t>
      </w:r>
      <w:proofErr w:type="gramStart"/>
      <w:r w:rsidRPr="008A673F">
        <w:rPr>
          <w:sz w:val="16"/>
        </w:rPr>
        <w:t>misses</w:t>
      </w:r>
      <w:proofErr w:type="gramEnd"/>
      <w:r w:rsidRPr="008A673F">
        <w:rPr>
          <w:sz w:val="16"/>
        </w:rPr>
        <w:t xml:space="preserve">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F9308B">
        <w:rPr>
          <w:rStyle w:val="Emphasis"/>
          <w:highlight w:val="green"/>
        </w:rPr>
        <w:t>all</w:t>
      </w:r>
      <w:r w:rsidRPr="00F9308B">
        <w:rPr>
          <w:rStyle w:val="StyleUnderline"/>
          <w:highlight w:val="green"/>
        </w:rPr>
        <w:t xml:space="preserve"> jobs</w:t>
      </w:r>
      <w:r w:rsidRPr="008A673F">
        <w:rPr>
          <w:sz w:val="16"/>
        </w:rPr>
        <w:t xml:space="preserve">, </w:t>
      </w:r>
      <w:r w:rsidRPr="00F9308B">
        <w:rPr>
          <w:rStyle w:val="Emphasis"/>
          <w:highlight w:val="green"/>
        </w:rPr>
        <w:t>even those</w:t>
      </w:r>
      <w:r w:rsidRPr="00F9308B">
        <w:rPr>
          <w:rStyle w:val="StyleUnderline"/>
          <w:highlight w:val="green"/>
        </w:rPr>
        <w:t xml:space="preserve"> that appear to be less directly connected with</w:t>
      </w:r>
      <w:r w:rsidRPr="005B6DA6">
        <w:rPr>
          <w:rStyle w:val="StyleUnderline"/>
        </w:rPr>
        <w:t xml:space="preserve"> producing </w:t>
      </w:r>
      <w:r w:rsidRPr="00F9308B">
        <w:rPr>
          <w:rStyle w:val="StyleUnderline"/>
          <w:highlight w:val="gree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F9308B">
        <w:rPr>
          <w:rStyle w:val="Emphasis"/>
          <w:highlight w:val="green"/>
        </w:rPr>
        <w:t>depress</w:t>
      </w:r>
      <w:r w:rsidRPr="005B6DA6">
        <w:rPr>
          <w:rStyle w:val="StyleUnderline"/>
        </w:rPr>
        <w:t xml:space="preserve">ing </w:t>
      </w:r>
      <w:r w:rsidRPr="00F9308B">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1F889CBE" w14:textId="77777777" w:rsidR="009D758A" w:rsidRPr="008A673F" w:rsidRDefault="009D758A" w:rsidP="009D758A">
      <w:pPr>
        <w:rPr>
          <w:sz w:val="16"/>
        </w:rPr>
      </w:pPr>
      <w:r w:rsidRPr="008A673F">
        <w:rPr>
          <w:sz w:val="16"/>
        </w:rPr>
        <w:t xml:space="preserve">On the other hand, it can be argued that </w:t>
      </w:r>
      <w:r w:rsidRPr="00F9308B">
        <w:rPr>
          <w:rStyle w:val="StyleUnderline"/>
          <w:highlight w:val="green"/>
        </w:rPr>
        <w:t xml:space="preserve">some public sector jobs are </w:t>
      </w:r>
      <w:r w:rsidRPr="00F9308B">
        <w:rPr>
          <w:rStyle w:val="Emphasis"/>
          <w:highlight w:val="green"/>
        </w:rPr>
        <w:t>even more</w:t>
      </w:r>
      <w:r w:rsidRPr="00F9308B">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F9308B">
        <w:rPr>
          <w:rStyle w:val="StyleUnderline"/>
          <w:highlight w:val="green"/>
        </w:rPr>
        <w:t>bureaucratization is</w:t>
      </w:r>
      <w:r w:rsidRPr="005B6DA6">
        <w:rPr>
          <w:rStyle w:val="StyleUnderline"/>
        </w:rPr>
        <w:t xml:space="preserve"> an </w:t>
      </w:r>
      <w:r w:rsidRPr="00F9308B">
        <w:rPr>
          <w:rStyle w:val="StyleUnderline"/>
          <w:highlight w:val="green"/>
        </w:rPr>
        <w:t>industrial</w:t>
      </w:r>
      <w:r w:rsidRPr="005B6DA6">
        <w:rPr>
          <w:rStyle w:val="StyleUnderline"/>
        </w:rPr>
        <w:t xml:space="preserve"> form of governance/</w:t>
      </w:r>
      <w:r w:rsidRPr="00F9308B">
        <w:rPr>
          <w:rStyle w:val="StyleUnderline"/>
          <w:highlight w:val="green"/>
        </w:rPr>
        <w:t>management</w:t>
      </w:r>
      <w:r w:rsidRPr="008A673F">
        <w:rPr>
          <w:sz w:val="16"/>
        </w:rPr>
        <w:t xml:space="preserve">, </w:t>
      </w:r>
      <w:r w:rsidRPr="005B6DA6">
        <w:rPr>
          <w:rStyle w:val="StyleUnderline"/>
        </w:rPr>
        <w:t xml:space="preserve">one </w:t>
      </w:r>
      <w:r w:rsidRPr="00F9308B">
        <w:rPr>
          <w:rStyle w:val="StyleUnderline"/>
          <w:highlight w:val="green"/>
        </w:rPr>
        <w:t xml:space="preserve">that many </w:t>
      </w:r>
      <w:proofErr w:type="gramStart"/>
      <w:r w:rsidRPr="00F9308B">
        <w:rPr>
          <w:rStyle w:val="StyleUnderline"/>
          <w:highlight w:val="green"/>
        </w:rPr>
        <w:t>find</w:t>
      </w:r>
      <w:r w:rsidRPr="005B6DA6">
        <w:rPr>
          <w:rStyle w:val="StyleUnderline"/>
        </w:rPr>
        <w:t xml:space="preserve"> to</w:t>
      </w:r>
      <w:proofErr w:type="gramEnd"/>
      <w:r w:rsidRPr="005B6DA6">
        <w:rPr>
          <w:rStyle w:val="StyleUnderline"/>
        </w:rPr>
        <w:t xml:space="preserve"> </w:t>
      </w:r>
      <w:r w:rsidRPr="00F9308B">
        <w:rPr>
          <w:rStyle w:val="Emphasis"/>
          <w:highlight w:val="green"/>
        </w:rPr>
        <w:t>particularly dehumanizing and alienating</w:t>
      </w:r>
      <w:r w:rsidRPr="008A673F">
        <w:rPr>
          <w:sz w:val="16"/>
        </w:rPr>
        <w:t>—</w:t>
      </w:r>
      <w:r w:rsidRPr="00F9308B">
        <w:rPr>
          <w:rStyle w:val="StyleUnderline"/>
          <w:highlight w:val="gree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56F1D9B2" w14:textId="77777777" w:rsidR="009D758A" w:rsidRPr="008A673F" w:rsidRDefault="009D758A" w:rsidP="009D758A">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1739761B" w14:textId="77777777" w:rsidR="009D758A" w:rsidRPr="008A673F" w:rsidRDefault="009D758A" w:rsidP="009D758A">
      <w:pPr>
        <w:rPr>
          <w:sz w:val="16"/>
        </w:rPr>
      </w:pPr>
      <w:r w:rsidRPr="008A673F">
        <w:rPr>
          <w:sz w:val="16"/>
        </w:rPr>
        <w:t>Separately, in some cases, there can be instances where government overpays itself or its friends in ways that exploit taxpayers.</w:t>
      </w:r>
    </w:p>
    <w:p w14:paraId="1274A7A1" w14:textId="77777777" w:rsidR="009D758A" w:rsidRPr="008A673F" w:rsidRDefault="009D758A" w:rsidP="009D758A">
      <w:pPr>
        <w:rPr>
          <w:sz w:val="16"/>
        </w:rPr>
      </w:pPr>
      <w:r w:rsidRPr="008A673F">
        <w:rPr>
          <w:sz w:val="16"/>
        </w:rPr>
        <w:t xml:space="preserve">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w:t>
      </w:r>
      <w:proofErr w:type="gramStart"/>
      <w:r w:rsidRPr="008A673F">
        <w:rPr>
          <w:sz w:val="16"/>
        </w:rPr>
        <w:t>in</w:t>
      </w:r>
      <w:proofErr w:type="gramEnd"/>
      <w:r w:rsidRPr="008A673F">
        <w:rPr>
          <w:sz w:val="16"/>
        </w:rPr>
        <w:t xml:space="preserve"> </w:t>
      </w:r>
      <w:proofErr w:type="gramStart"/>
      <w:r w:rsidRPr="008A673F">
        <w:rPr>
          <w:sz w:val="16"/>
        </w:rPr>
        <w:t>the present</w:t>
      </w:r>
      <w:proofErr w:type="gramEnd"/>
      <w:r w:rsidRPr="008A673F">
        <w:rPr>
          <w:sz w:val="16"/>
        </w:rPr>
        <w:t>. Arguments here can break both ways and should.</w:t>
      </w:r>
    </w:p>
    <w:p w14:paraId="204F7959" w14:textId="77777777" w:rsidR="009D758A" w:rsidRPr="008A673F" w:rsidRDefault="009D758A" w:rsidP="009D758A">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23EF051B" w14:textId="77777777" w:rsidR="009D758A" w:rsidRPr="008A673F" w:rsidRDefault="009D758A" w:rsidP="009D758A">
      <w:pPr>
        <w:rPr>
          <w:sz w:val="16"/>
        </w:rPr>
      </w:pPr>
      <w:r w:rsidRPr="008A673F">
        <w:rPr>
          <w:sz w:val="16"/>
        </w:rPr>
        <w:t xml:space="preserve">We can acknowledge that some </w:t>
      </w:r>
      <w:r w:rsidRPr="00F9308B">
        <w:rPr>
          <w:rStyle w:val="StyleUnderline"/>
          <w:highlight w:val="green"/>
        </w:rPr>
        <w:t>efforts</w:t>
      </w:r>
      <w:r w:rsidRPr="00F9308B">
        <w:rPr>
          <w:sz w:val="16"/>
          <w:highlight w:val="green"/>
        </w:rPr>
        <w:t xml:space="preserve">, </w:t>
      </w:r>
      <w:r w:rsidRPr="00F9308B">
        <w:rPr>
          <w:rStyle w:val="StyleUnderline"/>
          <w:highlight w:val="green"/>
        </w:rPr>
        <w:t>like</w:t>
      </w:r>
      <w:r w:rsidRPr="005B6DA6">
        <w:rPr>
          <w:rStyle w:val="StyleUnderline"/>
        </w:rPr>
        <w:t xml:space="preserve"> minimum </w:t>
      </w:r>
      <w:r w:rsidRPr="00F9308B">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F9308B">
        <w:rPr>
          <w:rStyle w:val="StyleUnderline"/>
          <w:highlight w:val="green"/>
        </w:rPr>
        <w:t>benefits</w:t>
      </w:r>
      <w:r w:rsidRPr="008A673F">
        <w:rPr>
          <w:sz w:val="16"/>
        </w:rPr>
        <w:t xml:space="preserve">, universal basic income, and other social safety nets, including access to affordable nutrition, housing, </w:t>
      </w:r>
      <w:r w:rsidRPr="00F9308B">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23A39202" w14:textId="77777777" w:rsidR="009D758A" w:rsidRPr="008A673F" w:rsidRDefault="009D758A" w:rsidP="009D758A">
      <w:pPr>
        <w:rPr>
          <w:sz w:val="16"/>
        </w:rPr>
      </w:pPr>
      <w:r w:rsidRPr="008A673F">
        <w:rPr>
          <w:sz w:val="16"/>
        </w:rPr>
        <w:t xml:space="preserve">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w:t>
      </w:r>
      <w:proofErr w:type="gramStart"/>
      <w:r w:rsidRPr="008A673F">
        <w:rPr>
          <w:sz w:val="16"/>
        </w:rPr>
        <w:t>stealing</w:t>
      </w:r>
      <w:proofErr w:type="gramEnd"/>
      <w:r w:rsidRPr="008A673F">
        <w:rPr>
          <w:sz w:val="16"/>
        </w:rPr>
        <w:t xml:space="preserve"> from the commons.</w:t>
      </w:r>
    </w:p>
    <w:p w14:paraId="55252F37" w14:textId="77777777" w:rsidR="009D758A" w:rsidRPr="008A673F" w:rsidRDefault="009D758A" w:rsidP="009D758A">
      <w:pPr>
        <w:rPr>
          <w:sz w:val="16"/>
        </w:rPr>
      </w:pPr>
      <w:r w:rsidRPr="008A673F">
        <w:rPr>
          <w:sz w:val="16"/>
        </w:rPr>
        <w:t xml:space="preserve">While many of </w:t>
      </w:r>
      <w:r w:rsidRPr="00F9308B">
        <w:rPr>
          <w:rStyle w:val="StyleUnderline"/>
          <w:highlight w:val="green"/>
        </w:rPr>
        <w:t>these</w:t>
      </w:r>
      <w:r w:rsidRPr="008A673F">
        <w:rPr>
          <w:sz w:val="16"/>
        </w:rPr>
        <w:t xml:space="preserve"> types of policies may prove positively transformative and create greater social justice, as experience indicates, they </w:t>
      </w:r>
      <w:r w:rsidRPr="00F9308B">
        <w:rPr>
          <w:rStyle w:val="StyleUnderline"/>
          <w:highlight w:val="green"/>
        </w:rPr>
        <w:t>treat symptoms, not</w:t>
      </w:r>
      <w:r w:rsidRPr="005B6DA6">
        <w:rPr>
          <w:rStyle w:val="StyleUnderline"/>
        </w:rPr>
        <w:t xml:space="preserve"> the underlying </w:t>
      </w:r>
      <w:r w:rsidRPr="00F9308B">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0E913EAE" w14:textId="77777777" w:rsidR="009D758A" w:rsidRPr="008A673F" w:rsidRDefault="009D758A" w:rsidP="009D758A">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F9308B">
        <w:rPr>
          <w:rStyle w:val="StyleUnderline"/>
          <w:highlight w:val="green"/>
        </w:rPr>
        <w:t>these</w:t>
      </w:r>
      <w:r w:rsidRPr="005B6DA6">
        <w:rPr>
          <w:rStyle w:val="StyleUnderline"/>
        </w:rPr>
        <w:t xml:space="preserve"> schemes aim to perpetuate if not </w:t>
      </w:r>
      <w:r w:rsidRPr="00F9308B">
        <w:rPr>
          <w:rStyle w:val="Emphasis"/>
          <w:highlight w:val="green"/>
        </w:rPr>
        <w:t>worsen</w:t>
      </w:r>
      <w:r w:rsidRPr="005B6DA6">
        <w:rPr>
          <w:rStyle w:val="StyleUnderline"/>
        </w:rPr>
        <w:t xml:space="preserve"> the underlying </w:t>
      </w:r>
      <w:r w:rsidRPr="00F9308B">
        <w:rPr>
          <w:rStyle w:val="Emphasis"/>
          <w:highlight w:val="green"/>
        </w:rPr>
        <w:t>injustice</w:t>
      </w:r>
      <w:r w:rsidRPr="008A673F">
        <w:rPr>
          <w:sz w:val="16"/>
        </w:rPr>
        <w:t>.</w:t>
      </w:r>
    </w:p>
    <w:p w14:paraId="751E49B0" w14:textId="77777777" w:rsidR="009D758A" w:rsidRPr="008A673F" w:rsidRDefault="009D758A" w:rsidP="009D758A">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25FDD2C9" w14:textId="77777777" w:rsidR="009D758A" w:rsidRPr="008A673F" w:rsidRDefault="009D758A" w:rsidP="009D758A">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158C2796" w14:textId="77777777" w:rsidR="009D758A" w:rsidRPr="00BA2C03" w:rsidRDefault="009D758A" w:rsidP="009D758A">
      <w:pPr>
        <w:rPr>
          <w:sz w:val="16"/>
        </w:rPr>
      </w:pPr>
      <w:r w:rsidRPr="008A673F">
        <w:rPr>
          <w:sz w:val="16"/>
        </w:rPr>
        <w:t xml:space="preserve">Follow-up: Regarding the </w:t>
      </w:r>
      <w:proofErr w:type="gramStart"/>
      <w:r w:rsidRPr="008A673F">
        <w:rPr>
          <w:sz w:val="16"/>
        </w:rPr>
        <w:t>example of</w:t>
      </w:r>
      <w:proofErr w:type="gramEnd"/>
      <w:r w:rsidRPr="008A673F">
        <w:rPr>
          <w:sz w:val="16"/>
        </w:rPr>
        <w:t xml:space="preserve"> you provide of your own position in a </w:t>
      </w:r>
      <w:r w:rsidRPr="00F9308B">
        <w:rPr>
          <w:rStyle w:val="Emphasis"/>
          <w:highlight w:val="green"/>
        </w:rPr>
        <w:t>public</w:t>
      </w:r>
      <w:r w:rsidRPr="008A673F">
        <w:rPr>
          <w:sz w:val="16"/>
        </w:rPr>
        <w:t xml:space="preserve"> university, it’s clear these kinds of </w:t>
      </w:r>
      <w:r w:rsidRPr="00F9308B">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F9308B">
        <w:rPr>
          <w:rStyle w:val="Emphasis"/>
          <w:highlight w:val="green"/>
        </w:rPr>
        <w:t>serv</w:t>
      </w:r>
      <w:r w:rsidRPr="005B6DA6">
        <w:rPr>
          <w:rStyle w:val="Emphasis"/>
        </w:rPr>
        <w:t xml:space="preserve">ing </w:t>
      </w:r>
      <w:r w:rsidRPr="00F9308B">
        <w:rPr>
          <w:rStyle w:val="Emphasis"/>
          <w:highlight w:val="green"/>
        </w:rPr>
        <w:t>market forces</w:t>
      </w:r>
      <w:r w:rsidRPr="005B6DA6">
        <w:rPr>
          <w:rStyle w:val="StyleUnderline"/>
        </w:rPr>
        <w:t xml:space="preserve"> that bank on surplus extraction</w:t>
      </w:r>
      <w:r w:rsidRPr="008A673F">
        <w:rPr>
          <w:sz w:val="16"/>
        </w:rPr>
        <w:t xml:space="preserve">. Thus, </w:t>
      </w:r>
      <w:r w:rsidRPr="00F9308B">
        <w:rPr>
          <w:rStyle w:val="StyleUnderline"/>
          <w:highlight w:val="green"/>
        </w:rPr>
        <w:t>schools</w:t>
      </w:r>
      <w:r w:rsidRPr="008A673F">
        <w:rPr>
          <w:sz w:val="16"/>
        </w:rPr>
        <w:t xml:space="preserve">, the </w:t>
      </w:r>
      <w:r w:rsidRPr="005B6DA6">
        <w:rPr>
          <w:rStyle w:val="StyleUnderline"/>
        </w:rPr>
        <w:t xml:space="preserve">armed </w:t>
      </w:r>
      <w:r w:rsidRPr="00F9308B">
        <w:rPr>
          <w:rStyle w:val="StyleUnderline"/>
          <w:highlight w:val="green"/>
        </w:rPr>
        <w:t>forces</w:t>
      </w:r>
      <w:r w:rsidRPr="008A673F">
        <w:rPr>
          <w:sz w:val="16"/>
        </w:rPr>
        <w:t xml:space="preserve">, </w:t>
      </w:r>
      <w:r w:rsidRPr="00F9308B">
        <w:rPr>
          <w:rStyle w:val="StyleUnderline"/>
          <w:highlight w:val="green"/>
        </w:rPr>
        <w:t>postal</w:t>
      </w:r>
      <w:r w:rsidRPr="005B6DA6">
        <w:rPr>
          <w:rStyle w:val="StyleUnderline"/>
        </w:rPr>
        <w:t xml:space="preserve"> services</w:t>
      </w:r>
      <w:r w:rsidRPr="008A673F">
        <w:rPr>
          <w:sz w:val="16"/>
        </w:rPr>
        <w:t xml:space="preserve">, even SOEs, </w:t>
      </w:r>
      <w:r w:rsidRPr="00F9308B">
        <w:rPr>
          <w:rStyle w:val="Emphasis"/>
          <w:highlight w:val="green"/>
        </w:rPr>
        <w:t>etc</w:t>
      </w:r>
      <w:r w:rsidRPr="008A673F">
        <w:rPr>
          <w:sz w:val="16"/>
        </w:rPr>
        <w:t xml:space="preserve">., might produce deficits, but </w:t>
      </w:r>
      <w:r w:rsidRPr="00F9308B">
        <w:rPr>
          <w:rStyle w:val="StyleUnderline"/>
          <w:highlight w:val="green"/>
        </w:rPr>
        <w:t>their point is</w:t>
      </w:r>
      <w:r w:rsidRPr="008A673F">
        <w:rPr>
          <w:sz w:val="16"/>
        </w:rPr>
        <w:t xml:space="preserve"> not direct profit but rather </w:t>
      </w:r>
      <w:r w:rsidRPr="00F9308B">
        <w:rPr>
          <w:rStyle w:val="Emphasis"/>
          <w:highlight w:val="green"/>
        </w:rPr>
        <w:t>ideological reproduction</w:t>
      </w:r>
      <w:r w:rsidRPr="008A673F">
        <w:rPr>
          <w:sz w:val="16"/>
        </w:rPr>
        <w:t xml:space="preserve">, as Louis Althusser argues, </w:t>
      </w:r>
      <w:r w:rsidRPr="00F9308B">
        <w:rPr>
          <w:rStyle w:val="StyleUnderline"/>
          <w:highlight w:val="green"/>
        </w:rPr>
        <w:t xml:space="preserve">leading to </w:t>
      </w:r>
      <w:r w:rsidRPr="00F9308B">
        <w:rPr>
          <w:rStyle w:val="Emphasis"/>
          <w:highlight w:val="green"/>
        </w:rPr>
        <w:t>obedient citizens</w:t>
      </w:r>
      <w:r w:rsidRPr="00F9308B">
        <w:rPr>
          <w:rStyle w:val="StyleUnderline"/>
          <w:highlight w:val="green"/>
        </w:rPr>
        <w:t xml:space="preserve"> who</w:t>
      </w:r>
      <w:r w:rsidRPr="005B6DA6">
        <w:rPr>
          <w:rStyle w:val="StyleUnderline"/>
        </w:rPr>
        <w:t xml:space="preserve"> </w:t>
      </w:r>
      <w:r w:rsidRPr="00F9308B">
        <w:rPr>
          <w:rStyle w:val="StyleUnderline"/>
          <w:highlight w:val="green"/>
        </w:rPr>
        <w:t>work, produce surplus value</w:t>
      </w:r>
      <w:r w:rsidRPr="005B6DA6">
        <w:rPr>
          <w:rStyle w:val="StyleUnderline"/>
        </w:rPr>
        <w:t xml:space="preserve">, pay taxes, </w:t>
      </w:r>
      <w:r w:rsidRPr="00F9308B">
        <w:rPr>
          <w:rStyle w:val="StyleUnderline"/>
          <w:highlight w:val="gree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F9308B">
        <w:rPr>
          <w:rStyle w:val="StyleUnderline"/>
          <w:highlight w:val="green"/>
        </w:rPr>
        <w:t>public</w:t>
      </w:r>
      <w:r w:rsidRPr="008A673F">
        <w:rPr>
          <w:sz w:val="16"/>
        </w:rPr>
        <w:t xml:space="preserve">) </w:t>
      </w:r>
      <w:r w:rsidRPr="00F9308B">
        <w:rPr>
          <w:rStyle w:val="StyleUnderline"/>
          <w:highlight w:val="green"/>
        </w:rPr>
        <w:t>labor is</w:t>
      </w:r>
      <w:r w:rsidRPr="008A673F">
        <w:rPr>
          <w:sz w:val="16"/>
        </w:rPr>
        <w:t xml:space="preserve"> also </w:t>
      </w:r>
      <w:r w:rsidRPr="00F9308B">
        <w:rPr>
          <w:rStyle w:val="Emphasis"/>
          <w:highlight w:val="green"/>
        </w:rPr>
        <w:t>alienated</w:t>
      </w:r>
      <w:r w:rsidRPr="008A673F">
        <w:rPr>
          <w:sz w:val="16"/>
        </w:rPr>
        <w:t>/</w:t>
      </w:r>
      <w:r w:rsidRPr="00F9308B">
        <w:rPr>
          <w:rStyle w:val="Emphasis"/>
          <w:highlight w:val="green"/>
        </w:rPr>
        <w:t>alienating</w:t>
      </w:r>
      <w:r w:rsidRPr="008A673F">
        <w:rPr>
          <w:sz w:val="16"/>
        </w:rPr>
        <w:t xml:space="preserve"> when it does not play a role in public emancipation?</w:t>
      </w:r>
    </w:p>
    <w:p w14:paraId="67C4EBCC" w14:textId="77777777" w:rsidR="009D758A" w:rsidRPr="006E6BA2" w:rsidRDefault="009D758A" w:rsidP="009D758A">
      <w:pPr>
        <w:pStyle w:val="Heading4"/>
      </w:pPr>
      <w:r>
        <w:t xml:space="preserve">Capitalism fuels extinction through pandemics, biodiversity loss, warming, and war. </w:t>
      </w:r>
      <w:r w:rsidRPr="003652AF">
        <w:t xml:space="preserve">Only </w:t>
      </w:r>
      <w:r>
        <w:t>a new political economy solves.</w:t>
      </w:r>
    </w:p>
    <w:p w14:paraId="0896D0CC" w14:textId="77777777" w:rsidR="009D758A" w:rsidRPr="001536A9" w:rsidRDefault="009D758A" w:rsidP="009D758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1CD4D3DD" w14:textId="77777777" w:rsidR="009D758A" w:rsidRPr="000A38B8" w:rsidRDefault="009D758A" w:rsidP="009D758A">
      <w:pPr>
        <w:rPr>
          <w:u w:val="single"/>
        </w:rPr>
      </w:pPr>
      <w:r w:rsidRPr="000A38B8">
        <w:rPr>
          <w:u w:val="single"/>
        </w:rPr>
        <w:t xml:space="preserve">The idea of </w:t>
      </w:r>
      <w:r w:rsidRPr="00F9308B">
        <w:rPr>
          <w:highlight w:val="green"/>
          <w:u w:val="single"/>
        </w:rPr>
        <w:t>a</w:t>
      </w:r>
      <w:r w:rsidRPr="000A38B8">
        <w:rPr>
          <w:u w:val="single"/>
        </w:rPr>
        <w:t xml:space="preserve"> global </w:t>
      </w:r>
      <w:r w:rsidRPr="00F9308B">
        <w:rPr>
          <w:highlight w:val="green"/>
          <w:u w:val="single"/>
        </w:rPr>
        <w:t>extinction triangle link</w:t>
      </w:r>
      <w:r w:rsidRPr="002B044B">
        <w:rPr>
          <w:u w:val="single"/>
        </w:rPr>
        <w:t xml:space="preserve">ing </w:t>
      </w:r>
      <w:r w:rsidRPr="00F9308B">
        <w:rPr>
          <w:highlight w:val="green"/>
          <w:u w:val="single"/>
        </w:rPr>
        <w:t>capitalism</w:t>
      </w:r>
      <w:r w:rsidRPr="002B044B">
        <w:rPr>
          <w:u w:val="single"/>
        </w:rPr>
        <w:t>,</w:t>
      </w:r>
      <w:r w:rsidRPr="000A38B8">
        <w:rPr>
          <w:u w:val="single"/>
        </w:rPr>
        <w:t xml:space="preserve"> environmental destruction (including </w:t>
      </w:r>
      <w:r w:rsidRPr="00F9308B">
        <w:rPr>
          <w:highlight w:val="green"/>
          <w:u w:val="single"/>
        </w:rPr>
        <w:t>climate change, pandemics,</w:t>
      </w:r>
      <w:r w:rsidRPr="00131931">
        <w:rPr>
          <w:u w:val="single"/>
        </w:rPr>
        <w:t xml:space="preserve"> and </w:t>
      </w:r>
      <w:r w:rsidRPr="00F9308B">
        <w:rPr>
          <w:highlight w:val="green"/>
          <w:u w:val="single"/>
        </w:rPr>
        <w:t>biodiversity</w:t>
      </w:r>
      <w:r w:rsidRPr="000A38B8">
        <w:rPr>
          <w:u w:val="single"/>
        </w:rPr>
        <w:t xml:space="preserve"> collapse), </w:t>
      </w:r>
      <w:r w:rsidRPr="00F9308B">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BD09024" w14:textId="77777777" w:rsidR="009D758A" w:rsidRPr="002B044B" w:rsidRDefault="009D758A" w:rsidP="009D758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B367A29" w14:textId="77777777" w:rsidR="009D758A" w:rsidRPr="006E6BA2" w:rsidRDefault="009D758A" w:rsidP="009D758A">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3F962DD" w14:textId="77777777" w:rsidR="009D758A" w:rsidRPr="002B044B" w:rsidRDefault="009D758A" w:rsidP="009D758A">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F9308B">
        <w:rPr>
          <w:highlight w:val="green"/>
          <w:u w:val="single"/>
        </w:rPr>
        <w:t>“It is easier to imagine the end of the world than</w:t>
      </w:r>
      <w:r w:rsidRPr="000A38B8">
        <w:rPr>
          <w:u w:val="single"/>
        </w:rPr>
        <w:t xml:space="preserve"> to imagine </w:t>
      </w:r>
      <w:r w:rsidRPr="00F9308B">
        <w:rPr>
          <w:highlight w:val="green"/>
          <w:u w:val="single"/>
        </w:rPr>
        <w:t xml:space="preserve">the end of capitalism.” Our </w:t>
      </w:r>
      <w:r w:rsidRPr="00131931">
        <w:rPr>
          <w:u w:val="single"/>
        </w:rPr>
        <w:t>urgent</w:t>
      </w:r>
      <w:r w:rsidRPr="000A38B8">
        <w:rPr>
          <w:u w:val="single"/>
        </w:rPr>
        <w:t xml:space="preserve"> </w:t>
      </w:r>
      <w:r w:rsidRPr="00F9308B">
        <w:rPr>
          <w:highlight w:val="green"/>
          <w:u w:val="single"/>
        </w:rPr>
        <w:t>task is to turn this the other way round</w:t>
      </w:r>
      <w:r w:rsidRPr="000A38B8">
        <w:rPr>
          <w:u w:val="single"/>
        </w:rPr>
        <w:t>.</w:t>
      </w:r>
      <w:r w:rsidRPr="002B044B">
        <w:rPr>
          <w:sz w:val="16"/>
        </w:rPr>
        <w:t>3</w:t>
      </w:r>
    </w:p>
    <w:p w14:paraId="4152AEBF" w14:textId="77777777" w:rsidR="009D758A" w:rsidRPr="002B044B" w:rsidRDefault="009D758A" w:rsidP="009D758A">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F9308B">
        <w:rPr>
          <w:highlight w:val="green"/>
          <w:u w:val="single"/>
        </w:rPr>
        <w:t>Only systemic change in our political economy can save</w:t>
      </w:r>
      <w:r w:rsidRPr="000A38B8">
        <w:rPr>
          <w:u w:val="single"/>
        </w:rPr>
        <w:t xml:space="preserve"> us.</w:t>
      </w:r>
    </w:p>
    <w:p w14:paraId="1C06B5F9" w14:textId="77777777" w:rsidR="009D758A" w:rsidRPr="002B044B" w:rsidRDefault="009D758A" w:rsidP="009D758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87FCA1A" w14:textId="77777777" w:rsidR="009D758A" w:rsidRPr="002B044B" w:rsidRDefault="009D758A" w:rsidP="009D758A">
      <w:pPr>
        <w:rPr>
          <w:sz w:val="16"/>
        </w:rPr>
      </w:pPr>
      <w:r w:rsidRPr="002B044B">
        <w:rPr>
          <w:sz w:val="16"/>
        </w:rPr>
        <w:t xml:space="preserve">In the United States, mainstream socialist political parties do not exist, and “big government” and universal welfare programs are seen as enemies of lib- erty,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F9308B">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9792D92" w14:textId="77777777" w:rsidR="009D758A" w:rsidRPr="002B044B" w:rsidRDefault="009D758A" w:rsidP="009D758A">
      <w:pPr>
        <w:rPr>
          <w:sz w:val="16"/>
        </w:rPr>
      </w:pPr>
      <w:r w:rsidRPr="002B044B">
        <w:rPr>
          <w:sz w:val="16"/>
        </w:rPr>
        <w:t>Crossing the Threshold: Humanity Confronts Its Final Stage</w:t>
      </w:r>
    </w:p>
    <w:p w14:paraId="68D629FB" w14:textId="77777777" w:rsidR="009D758A" w:rsidRPr="002B044B" w:rsidRDefault="009D758A" w:rsidP="009D758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B156A41" w14:textId="77777777" w:rsidR="009D758A" w:rsidRPr="002B044B" w:rsidRDefault="009D758A" w:rsidP="009D758A">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7F9A4B47" w14:textId="77777777" w:rsidR="009D758A" w:rsidRPr="002B044B" w:rsidRDefault="009D758A" w:rsidP="009D758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D46D2CF" w14:textId="77777777" w:rsidR="009D758A" w:rsidRPr="002B044B" w:rsidRDefault="009D758A" w:rsidP="009D758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01123E52" w14:textId="77777777" w:rsidR="009D758A" w:rsidRPr="000A38B8" w:rsidRDefault="009D758A" w:rsidP="009D758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F9308B">
        <w:rPr>
          <w:highlight w:val="green"/>
          <w:u w:val="single"/>
        </w:rPr>
        <w:t>capitalism</w:t>
      </w:r>
      <w:r w:rsidRPr="000A38B8">
        <w:rPr>
          <w:u w:val="single"/>
        </w:rPr>
        <w:t xml:space="preserve">, even as it historically helped build new economic growth and innovation and pulled millions out of poverty, has </w:t>
      </w:r>
      <w:r w:rsidRPr="00F9308B">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F9308B">
        <w:rPr>
          <w:highlight w:val="green"/>
          <w:u w:val="single"/>
        </w:rPr>
        <w:t>that</w:t>
      </w:r>
      <w:r w:rsidRPr="000A38B8">
        <w:rPr>
          <w:u w:val="single"/>
        </w:rPr>
        <w:t xml:space="preserve"> huge </w:t>
      </w:r>
      <w:r w:rsidRPr="00F9308B">
        <w:rPr>
          <w:highlight w:val="green"/>
          <w:u w:val="single"/>
        </w:rPr>
        <w:t>leap forward</w:t>
      </w:r>
      <w:r w:rsidRPr="000A38B8">
        <w:rPr>
          <w:u w:val="single"/>
        </w:rPr>
        <w:t xml:space="preserve"> also </w:t>
      </w:r>
      <w:r w:rsidRPr="00F9308B">
        <w:rPr>
          <w:highlight w:val="green"/>
          <w:u w:val="single"/>
        </w:rPr>
        <w:t>froze into so</w:t>
      </w:r>
      <w:proofErr w:type="gramStart"/>
      <w:r w:rsidRPr="00F9308B">
        <w:rPr>
          <w:highlight w:val="green"/>
          <w:u w:val="single"/>
        </w:rPr>
        <w:t>- ciety</w:t>
      </w:r>
      <w:proofErr w:type="gramEnd"/>
      <w:r w:rsidRPr="00F9308B">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F9308B">
        <w:rPr>
          <w:highlight w:val="green"/>
          <w:u w:val="single"/>
        </w:rPr>
        <w:t>historical benefits</w:t>
      </w:r>
      <w:r w:rsidRPr="000A38B8">
        <w:rPr>
          <w:u w:val="single"/>
        </w:rPr>
        <w:t xml:space="preserve"> of capitalism have not disappeared, but their relative value </w:t>
      </w:r>
      <w:r w:rsidRPr="00F9308B">
        <w:rPr>
          <w:highlight w:val="green"/>
          <w:u w:val="single"/>
        </w:rPr>
        <w:t>has declined compared to the</w:t>
      </w:r>
      <w:r w:rsidRPr="000A38B8">
        <w:rPr>
          <w:u w:val="single"/>
        </w:rPr>
        <w:t xml:space="preserve"> costs and </w:t>
      </w:r>
      <w:r w:rsidRPr="00F9308B">
        <w:rPr>
          <w:highlight w:val="green"/>
          <w:u w:val="single"/>
        </w:rPr>
        <w:t>risks</w:t>
      </w:r>
      <w:r w:rsidRPr="000A38B8">
        <w:rPr>
          <w:u w:val="single"/>
        </w:rPr>
        <w:t xml:space="preserve"> – ultimately </w:t>
      </w:r>
      <w:r w:rsidRPr="00F9308B">
        <w:rPr>
          <w:highlight w:val="green"/>
          <w:u w:val="single"/>
        </w:rPr>
        <w:t>of extinction</w:t>
      </w:r>
      <w:r w:rsidRPr="000A38B8">
        <w:rPr>
          <w:u w:val="single"/>
        </w:rPr>
        <w:t>.</w:t>
      </w:r>
    </w:p>
    <w:p w14:paraId="33ED9194" w14:textId="77777777" w:rsidR="009D758A" w:rsidRPr="002B044B" w:rsidRDefault="009D758A" w:rsidP="009D758A">
      <w:pPr>
        <w:rPr>
          <w:sz w:val="16"/>
        </w:rPr>
      </w:pPr>
      <w:r w:rsidRPr="002B044B">
        <w:rPr>
          <w:sz w:val="16"/>
        </w:rPr>
        <w:t>The Triangle of Extinction: Mad Money</w:t>
      </w:r>
    </w:p>
    <w:p w14:paraId="3BF6A0AD" w14:textId="77777777" w:rsidR="009D758A" w:rsidRPr="002B044B" w:rsidRDefault="009D758A" w:rsidP="009D758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7EDDE1" w14:textId="77777777" w:rsidR="009D758A" w:rsidRPr="002B044B" w:rsidRDefault="009D758A" w:rsidP="009D758A">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F9308B">
        <w:rPr>
          <w:highlight w:val="green"/>
          <w:u w:val="single"/>
        </w:rPr>
        <w:t>constant need to expand</w:t>
      </w:r>
      <w:r w:rsidRPr="000A38B8">
        <w:rPr>
          <w:u w:val="single"/>
        </w:rPr>
        <w:t xml:space="preserve"> both </w:t>
      </w:r>
      <w:r w:rsidRPr="00F9308B">
        <w:rPr>
          <w:highlight w:val="green"/>
          <w:u w:val="single"/>
        </w:rPr>
        <w:t>its resource base and</w:t>
      </w:r>
      <w:r w:rsidRPr="000A38B8">
        <w:rPr>
          <w:u w:val="single"/>
        </w:rPr>
        <w:t xml:space="preserve"> its </w:t>
      </w:r>
      <w:r w:rsidRPr="00F9308B">
        <w:rPr>
          <w:highlight w:val="green"/>
          <w:u w:val="single"/>
        </w:rPr>
        <w:t>markets fosters</w:t>
      </w:r>
      <w:r w:rsidRPr="000A38B8">
        <w:rPr>
          <w:u w:val="single"/>
        </w:rPr>
        <w:t xml:space="preserve"> a </w:t>
      </w:r>
      <w:r w:rsidRPr="00F9308B">
        <w:rPr>
          <w:highlight w:val="green"/>
          <w:u w:val="single"/>
        </w:rPr>
        <w:t>militarism to</w:t>
      </w:r>
      <w:r w:rsidRPr="000A38B8">
        <w:rPr>
          <w:u w:val="single"/>
        </w:rPr>
        <w:t xml:space="preserve"> pry </w:t>
      </w:r>
      <w:r w:rsidRPr="00F9308B">
        <w:rPr>
          <w:highlight w:val="green"/>
          <w:u w:val="single"/>
        </w:rPr>
        <w:t>open markets and “protect” investments</w:t>
      </w:r>
      <w:r w:rsidRPr="000A38B8">
        <w:rPr>
          <w:u w:val="single"/>
        </w:rPr>
        <w:t xml:space="preserve">. Territorial </w:t>
      </w:r>
      <w:r w:rsidRPr="00F9308B">
        <w:rPr>
          <w:highlight w:val="green"/>
          <w:u w:val="single"/>
        </w:rPr>
        <w:t>expansion</w:t>
      </w:r>
      <w:r w:rsidRPr="000A38B8">
        <w:rPr>
          <w:u w:val="single"/>
        </w:rPr>
        <w:t xml:space="preserve"> across national borders has a corollary in the capitalist dynamic to test and </w:t>
      </w:r>
      <w:r w:rsidRPr="00F9308B">
        <w:rPr>
          <w:highlight w:val="green"/>
          <w:u w:val="single"/>
        </w:rPr>
        <w:t>break ecological thresholds</w:t>
      </w:r>
      <w:r w:rsidRPr="000A38B8">
        <w:rPr>
          <w:u w:val="single"/>
        </w:rPr>
        <w:t>, producing the third corner of the triangle, environmental destruction</w:t>
      </w:r>
      <w:r w:rsidRPr="002B044B">
        <w:rPr>
          <w:sz w:val="16"/>
        </w:rPr>
        <w:t>.</w:t>
      </w:r>
    </w:p>
    <w:p w14:paraId="4112FEC5" w14:textId="77777777" w:rsidR="009D758A" w:rsidRPr="000A38B8" w:rsidRDefault="009D758A" w:rsidP="009D758A">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F9308B">
        <w:rPr>
          <w:highlight w:val="green"/>
          <w:u w:val="single"/>
        </w:rPr>
        <w:t>capitalism’s</w:t>
      </w:r>
      <w:r w:rsidRPr="000A38B8">
        <w:rPr>
          <w:u w:val="single"/>
        </w:rPr>
        <w:t xml:space="preserve"> inherent </w:t>
      </w:r>
      <w:r w:rsidRPr="00F9308B">
        <w:rPr>
          <w:highlight w:val="green"/>
          <w:u w:val="single"/>
        </w:rPr>
        <w:t>instability</w:t>
      </w:r>
      <w:r w:rsidRPr="000A38B8">
        <w:rPr>
          <w:u w:val="single"/>
        </w:rPr>
        <w:t xml:space="preserve">, particularly in the American case, </w:t>
      </w:r>
      <w:r w:rsidRPr="00F9308B">
        <w:rPr>
          <w:highlight w:val="green"/>
          <w:u w:val="single"/>
        </w:rPr>
        <w:t>produces</w:t>
      </w:r>
      <w:r w:rsidRPr="000A38B8">
        <w:rPr>
          <w:u w:val="single"/>
        </w:rPr>
        <w:t xml:space="preserve"> a </w:t>
      </w:r>
      <w:r w:rsidRPr="00F9308B">
        <w:rPr>
          <w:highlight w:val="green"/>
          <w:u w:val="single"/>
        </w:rPr>
        <w:t>“military Keynesianism,”</w:t>
      </w:r>
      <w:r w:rsidRPr="000A38B8">
        <w:rPr>
          <w:u w:val="single"/>
        </w:rPr>
        <w:t xml:space="preserve"> using state spending to increase production and profits of military companies. </w:t>
      </w:r>
      <w:r w:rsidRPr="00F9308B">
        <w:rPr>
          <w:highlight w:val="green"/>
          <w:u w:val="single"/>
        </w:rPr>
        <w:t>This</w:t>
      </w:r>
      <w:r w:rsidRPr="000A38B8">
        <w:rPr>
          <w:u w:val="single"/>
        </w:rPr>
        <w:t xml:space="preserve">, in turn, </w:t>
      </w:r>
      <w:r w:rsidRPr="00F9308B">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10C49320" w14:textId="77777777" w:rsidR="009D758A" w:rsidRPr="002B044B" w:rsidRDefault="009D758A" w:rsidP="009D758A">
      <w:pPr>
        <w:rPr>
          <w:sz w:val="16"/>
        </w:rPr>
      </w:pPr>
      <w:r w:rsidRPr="002B044B">
        <w:rPr>
          <w:noProof/>
          <w:sz w:val="16"/>
        </w:rPr>
        <w:drawing>
          <wp:inline distT="0" distB="0" distL="0" distR="0" wp14:anchorId="14F66A4F" wp14:editId="4C591132">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604CF802" w14:textId="77777777" w:rsidR="009D758A" w:rsidRPr="002B044B" w:rsidRDefault="009D758A" w:rsidP="009D758A">
      <w:pPr>
        <w:rPr>
          <w:sz w:val="16"/>
        </w:rPr>
      </w:pPr>
      <w:r w:rsidRPr="002B044B">
        <w:rPr>
          <w:sz w:val="16"/>
        </w:rPr>
        <w:t>Figure 1.2 omitted</w:t>
      </w:r>
    </w:p>
    <w:p w14:paraId="03D34636" w14:textId="77777777" w:rsidR="009D758A" w:rsidRPr="002B044B" w:rsidRDefault="009D758A" w:rsidP="009D758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B394528" w14:textId="77777777" w:rsidR="009D758A" w:rsidRPr="002B044B" w:rsidRDefault="009D758A" w:rsidP="009D758A">
      <w:pPr>
        <w:rPr>
          <w:sz w:val="16"/>
        </w:rPr>
      </w:pPr>
      <w:r w:rsidRPr="002B044B">
        <w:rPr>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3F1EEA92" w14:textId="77777777" w:rsidR="009D758A" w:rsidRPr="002B044B" w:rsidRDefault="009D758A" w:rsidP="009D758A">
      <w:pPr>
        <w:rPr>
          <w:sz w:val="16"/>
        </w:rPr>
      </w:pPr>
      <w:r w:rsidRPr="002B044B">
        <w:rPr>
          <w:sz w:val="16"/>
        </w:rPr>
        <w:t>In this book, mainly to keep the book shorter, we do not analyze biodiver- sity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2019B11E" w14:textId="77777777" w:rsidR="009D758A" w:rsidRPr="002B044B" w:rsidRDefault="009D758A" w:rsidP="009D758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w:t>
      </w:r>
      <w:proofErr w:type="gramStart"/>
      <w:r w:rsidRPr="00131931">
        <w:rPr>
          <w:u w:val="single"/>
        </w:rPr>
        <w:t>es</w:t>
      </w:r>
      <w:proofErr w:type="gramEnd"/>
      <w:r w:rsidRPr="00131931">
        <w:rPr>
          <w:u w:val="single"/>
        </w:rPr>
        <w:t xml:space="preserve">- pecially the militarized hegemonic form modeled by US neoliberal capitalism, causes </w:t>
      </w:r>
      <w:r w:rsidRPr="00F9308B">
        <w:rPr>
          <w:highlight w:val="green"/>
          <w:u w:val="single"/>
        </w:rPr>
        <w:t>war</w:t>
      </w:r>
      <w:r w:rsidRPr="00131931">
        <w:rPr>
          <w:u w:val="single"/>
        </w:rPr>
        <w:t xml:space="preserve">, which further </w:t>
      </w:r>
      <w:r w:rsidRPr="00F9308B">
        <w:rPr>
          <w:highlight w:val="green"/>
          <w:u w:val="single"/>
        </w:rPr>
        <w:t>multiplies the</w:t>
      </w:r>
      <w:r w:rsidRPr="00131931">
        <w:rPr>
          <w:u w:val="single"/>
        </w:rPr>
        <w:t xml:space="preserve"> extinction </w:t>
      </w:r>
      <w:r w:rsidRPr="00F9308B">
        <w:rPr>
          <w:highlight w:val="green"/>
          <w:u w:val="single"/>
        </w:rPr>
        <w:t>threat</w:t>
      </w:r>
      <w:r w:rsidRPr="00131931">
        <w:rPr>
          <w:u w:val="single"/>
        </w:rPr>
        <w:t xml:space="preserve"> embedded in the possibility </w:t>
      </w:r>
      <w:r w:rsidRPr="00F9308B">
        <w:rPr>
          <w:highlight w:val="green"/>
          <w:u w:val="single"/>
        </w:rPr>
        <w:t>of nuclear war</w:t>
      </w:r>
      <w:r w:rsidRPr="00131931">
        <w:rPr>
          <w:u w:val="single"/>
        </w:rPr>
        <w:t xml:space="preserve">. Climate change, pandemics, and extreme war could arise from other systems than capitalism, but </w:t>
      </w:r>
      <w:r w:rsidRPr="00F9308B">
        <w:rPr>
          <w:highlight w:val="green"/>
          <w:u w:val="single"/>
        </w:rPr>
        <w:t>capitalism is a leading cause</w:t>
      </w:r>
      <w:r w:rsidRPr="00131931">
        <w:rPr>
          <w:u w:val="single"/>
        </w:rPr>
        <w:t xml:space="preserve"> and accelerator </w:t>
      </w:r>
      <w:r w:rsidRPr="00F9308B">
        <w:rPr>
          <w:highlight w:val="green"/>
          <w:u w:val="single"/>
        </w:rPr>
        <w:t>of</w:t>
      </w:r>
      <w:r w:rsidRPr="00131931">
        <w:rPr>
          <w:u w:val="single"/>
        </w:rPr>
        <w:t xml:space="preserve"> all </w:t>
      </w:r>
      <w:r w:rsidRPr="00F9308B">
        <w:rPr>
          <w:highlight w:val="green"/>
          <w:u w:val="single"/>
        </w:rPr>
        <w:t>these threats, which</w:t>
      </w:r>
      <w:r w:rsidRPr="00131931">
        <w:rPr>
          <w:u w:val="single"/>
        </w:rPr>
        <w:t xml:space="preserve"> in turn </w:t>
      </w:r>
      <w:r w:rsidRPr="00F9308B">
        <w:rPr>
          <w:highlight w:val="green"/>
          <w:u w:val="single"/>
        </w:rPr>
        <w:t>intensify the</w:t>
      </w:r>
      <w:r w:rsidRPr="00131931">
        <w:rPr>
          <w:u w:val="single"/>
        </w:rPr>
        <w:t xml:space="preserve"> extinction </w:t>
      </w:r>
      <w:r w:rsidRPr="00F9308B">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F9308B">
        <w:rPr>
          <w:highlight w:val="green"/>
          <w:u w:val="single"/>
        </w:rPr>
        <w:t>Scholarship</w:t>
      </w:r>
      <w:proofErr w:type="gramEnd"/>
      <w:r w:rsidRPr="00F9308B">
        <w:rPr>
          <w:highlight w:val="green"/>
          <w:u w:val="single"/>
        </w:rPr>
        <w:t xml:space="preserve"> on climate </w:t>
      </w:r>
      <w:r w:rsidRPr="00131931">
        <w:rPr>
          <w:u w:val="single"/>
        </w:rPr>
        <w:t xml:space="preserve">change and broader environmental matters typically </w:t>
      </w:r>
      <w:r w:rsidRPr="00F9308B">
        <w:rPr>
          <w:highlight w:val="green"/>
          <w:u w:val="single"/>
        </w:rPr>
        <w:t>recognize</w:t>
      </w:r>
      <w:r w:rsidRPr="00131931">
        <w:rPr>
          <w:u w:val="single"/>
        </w:rPr>
        <w:t xml:space="preserve"> several </w:t>
      </w:r>
      <w:r w:rsidRPr="00F9308B">
        <w:rPr>
          <w:highlight w:val="green"/>
          <w:u w:val="single"/>
        </w:rPr>
        <w:t>major tipping points</w:t>
      </w:r>
      <w:r w:rsidRPr="00131931">
        <w:rPr>
          <w:u w:val="single"/>
        </w:rPr>
        <w:t xml:space="preserve"> and en- vironmental thresholds </w:t>
      </w:r>
      <w:r w:rsidRPr="00F9308B">
        <w:rPr>
          <w:highlight w:val="green"/>
          <w:u w:val="single"/>
        </w:rPr>
        <w:t>beyond which</w:t>
      </w:r>
      <w:r w:rsidRPr="00131931">
        <w:rPr>
          <w:u w:val="single"/>
        </w:rPr>
        <w:t xml:space="preserve"> abrupt and </w:t>
      </w:r>
      <w:r w:rsidRPr="00F9308B">
        <w:rPr>
          <w:highlight w:val="green"/>
          <w:u w:val="single"/>
        </w:rPr>
        <w:t>catastrophic outcomes are</w:t>
      </w:r>
      <w:r w:rsidRPr="00131931">
        <w:rPr>
          <w:u w:val="single"/>
        </w:rPr>
        <w:t xml:space="preserve"> to be </w:t>
      </w:r>
      <w:r w:rsidRPr="00F9308B">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4AC89B8" w14:textId="77777777" w:rsidR="009D758A" w:rsidRPr="002B044B" w:rsidRDefault="009D758A" w:rsidP="009D758A">
      <w:pPr>
        <w:rPr>
          <w:sz w:val="16"/>
        </w:rPr>
      </w:pPr>
      <w:r w:rsidRPr="002B044B">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A2C05B3" w14:textId="77777777" w:rsidR="009D758A" w:rsidRPr="00131931" w:rsidRDefault="009D758A" w:rsidP="009D758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F9308B">
        <w:rPr>
          <w:highlight w:val="green"/>
          <w:u w:val="single"/>
        </w:rPr>
        <w:t>Elites</w:t>
      </w:r>
      <w:r w:rsidRPr="00131931">
        <w:rPr>
          <w:u w:val="single"/>
        </w:rPr>
        <w:t xml:space="preserve"> are eager to </w:t>
      </w:r>
      <w:r w:rsidRPr="00F9308B">
        <w:rPr>
          <w:highlight w:val="green"/>
          <w:u w:val="single"/>
        </w:rPr>
        <w:t>focus on tech</w:t>
      </w:r>
      <w:r w:rsidRPr="00131931">
        <w:rPr>
          <w:u w:val="single"/>
        </w:rPr>
        <w:t xml:space="preserve">nology </w:t>
      </w:r>
      <w:r w:rsidRPr="00F9308B">
        <w:rPr>
          <w:highlight w:val="green"/>
          <w:u w:val="single"/>
        </w:rPr>
        <w:t>as</w:t>
      </w:r>
      <w:r w:rsidRPr="00131931">
        <w:rPr>
          <w:u w:val="single"/>
        </w:rPr>
        <w:t xml:space="preserve"> both </w:t>
      </w:r>
      <w:r w:rsidRPr="00F9308B">
        <w:rPr>
          <w:highlight w:val="green"/>
          <w:u w:val="single"/>
        </w:rPr>
        <w:t>the cause and</w:t>
      </w:r>
      <w:r w:rsidRPr="00131931">
        <w:rPr>
          <w:u w:val="single"/>
        </w:rPr>
        <w:t xml:space="preserve"> the </w:t>
      </w:r>
      <w:r w:rsidRPr="00F9308B">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F9308B">
        <w:rPr>
          <w:highlight w:val="green"/>
          <w:u w:val="single"/>
        </w:rPr>
        <w:t>to sustain survival of</w:t>
      </w:r>
      <w:r w:rsidRPr="00131931">
        <w:rPr>
          <w:u w:val="single"/>
        </w:rPr>
        <w:t xml:space="preserve"> humans and all </w:t>
      </w:r>
      <w:r w:rsidRPr="00F9308B">
        <w:rPr>
          <w:highlight w:val="green"/>
          <w:u w:val="single"/>
        </w:rPr>
        <w:t>life</w:t>
      </w:r>
      <w:r w:rsidRPr="00131931">
        <w:rPr>
          <w:u w:val="single"/>
        </w:rPr>
        <w:t xml:space="preserve"> on the planet </w:t>
      </w:r>
      <w:r w:rsidRPr="00F9308B">
        <w:rPr>
          <w:highlight w:val="green"/>
          <w:u w:val="single"/>
        </w:rPr>
        <w:t>have to</w:t>
      </w:r>
      <w:r w:rsidRPr="00131931">
        <w:rPr>
          <w:u w:val="single"/>
        </w:rPr>
        <w:t xml:space="preserve"> take a systemic perspec- tive, </w:t>
      </w:r>
      <w:r w:rsidRPr="00F9308B">
        <w:rPr>
          <w:highlight w:val="green"/>
          <w:u w:val="single"/>
        </w:rPr>
        <w:t>focus</w:t>
      </w:r>
      <w:r w:rsidRPr="00131931">
        <w:rPr>
          <w:u w:val="single"/>
        </w:rPr>
        <w:t xml:space="preserve">ing </w:t>
      </w:r>
      <w:r w:rsidRPr="00F9308B">
        <w:rPr>
          <w:highlight w:val="green"/>
          <w:u w:val="single"/>
        </w:rPr>
        <w:t>on</w:t>
      </w:r>
      <w:r w:rsidRPr="00131931">
        <w:rPr>
          <w:u w:val="single"/>
        </w:rPr>
        <w:t xml:space="preserve"> the </w:t>
      </w:r>
      <w:r w:rsidRPr="00F9308B">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45E38429" w14:textId="77777777" w:rsidR="009D758A" w:rsidRPr="002B044B" w:rsidRDefault="009D758A" w:rsidP="009D758A">
      <w:pPr>
        <w:rPr>
          <w:sz w:val="16"/>
        </w:rPr>
      </w:pPr>
      <w:r w:rsidRPr="002B044B">
        <w:rPr>
          <w:sz w:val="16"/>
        </w:rPr>
        <w:t>Caveats on Capitalism and Extinction</w:t>
      </w:r>
    </w:p>
    <w:p w14:paraId="4451F475" w14:textId="77777777" w:rsidR="009D758A" w:rsidRPr="002B044B" w:rsidRDefault="009D758A" w:rsidP="009D758A">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71C04FF" w14:textId="77777777" w:rsidR="009D758A" w:rsidRPr="00EA7175" w:rsidRDefault="009D758A" w:rsidP="009D758A">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F9308B">
        <w:rPr>
          <w:highlight w:val="green"/>
          <w:u w:val="single"/>
        </w:rPr>
        <w:t>proponents argue</w:t>
      </w:r>
      <w:r w:rsidRPr="00131931">
        <w:rPr>
          <w:u w:val="single"/>
        </w:rPr>
        <w:t xml:space="preserve"> that </w:t>
      </w:r>
      <w:r w:rsidRPr="00F9308B">
        <w:rPr>
          <w:highlight w:val="green"/>
          <w:u w:val="single"/>
        </w:rPr>
        <w:t>the market</w:t>
      </w:r>
      <w:r w:rsidRPr="00131931">
        <w:rPr>
          <w:u w:val="single"/>
        </w:rPr>
        <w:t xml:space="preserve"> itself </w:t>
      </w:r>
      <w:r w:rsidRPr="00F9308B">
        <w:rPr>
          <w:highlight w:val="green"/>
          <w:u w:val="single"/>
        </w:rPr>
        <w:t>is driving</w:t>
      </w:r>
      <w:r w:rsidRPr="00131931">
        <w:rPr>
          <w:u w:val="single"/>
        </w:rPr>
        <w:t xml:space="preserve"> Big Oil and Gas toward producing more </w:t>
      </w:r>
      <w:r w:rsidRPr="00F9308B">
        <w:rPr>
          <w:highlight w:val="green"/>
          <w:u w:val="single"/>
        </w:rPr>
        <w:t>green energy</w:t>
      </w:r>
      <w:r w:rsidRPr="00131931">
        <w:rPr>
          <w:u w:val="single"/>
        </w:rPr>
        <w:t xml:space="preserve">, the ultimate solution to climate change. </w:t>
      </w:r>
      <w:r w:rsidRPr="00F9308B">
        <w:rPr>
          <w:highlight w:val="green"/>
          <w:u w:val="single"/>
        </w:rPr>
        <w:t>But</w:t>
      </w:r>
      <w:r w:rsidRPr="00131931">
        <w:rPr>
          <w:u w:val="single"/>
        </w:rPr>
        <w:t xml:space="preserve"> while these market factors are real and should be recognized as highly important, </w:t>
      </w:r>
      <w:r w:rsidRPr="00F9308B">
        <w:rPr>
          <w:highlight w:val="green"/>
          <w:u w:val="single"/>
        </w:rPr>
        <w:t>they do not create the scope and speed</w:t>
      </w:r>
      <w:r w:rsidRPr="00131931">
        <w:rPr>
          <w:u w:val="single"/>
        </w:rPr>
        <w:t xml:space="preserve"> of change needed </w:t>
      </w:r>
      <w:r w:rsidRPr="00F9308B">
        <w:rPr>
          <w:highlight w:val="green"/>
          <w:u w:val="single"/>
        </w:rPr>
        <w:t>to prevent climate catastrophe</w:t>
      </w:r>
      <w:r w:rsidRPr="00131931">
        <w:rPr>
          <w:u w:val="single"/>
        </w:rPr>
        <w:t xml:space="preserve">. The </w:t>
      </w:r>
      <w:r w:rsidRPr="00F9308B">
        <w:rPr>
          <w:highlight w:val="green"/>
          <w:u w:val="single"/>
        </w:rPr>
        <w:t>oil and gas</w:t>
      </w:r>
      <w:r w:rsidRPr="00131931">
        <w:rPr>
          <w:u w:val="single"/>
        </w:rPr>
        <w:t xml:space="preserve"> companies </w:t>
      </w:r>
      <w:r w:rsidRPr="00F9308B">
        <w:rPr>
          <w:highlight w:val="green"/>
          <w:u w:val="single"/>
        </w:rPr>
        <w:t>have too much profit “sunk” into</w:t>
      </w:r>
      <w:r w:rsidRPr="00131931">
        <w:rPr>
          <w:u w:val="single"/>
        </w:rPr>
        <w:t xml:space="preserve"> the </w:t>
      </w:r>
      <w:r w:rsidRPr="00F9308B">
        <w:rPr>
          <w:highlight w:val="green"/>
          <w:u w:val="single"/>
        </w:rPr>
        <w:t>carbon infrastructure</w:t>
      </w:r>
      <w:r w:rsidRPr="00131931">
        <w:rPr>
          <w:u w:val="single"/>
        </w:rPr>
        <w:t xml:space="preserve"> and the oil reserves they enjoy </w:t>
      </w:r>
      <w:proofErr w:type="gramStart"/>
      <w:r w:rsidRPr="00F9308B">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F9308B">
        <w:rPr>
          <w:highlight w:val="green"/>
          <w:u w:val="single"/>
        </w:rPr>
        <w:t>corpora- tions</w:t>
      </w:r>
      <w:r w:rsidRPr="00131931">
        <w:rPr>
          <w:u w:val="single"/>
        </w:rPr>
        <w:t xml:space="preserve"> begin to shift toward major new green technologies such as electric cars, they </w:t>
      </w:r>
      <w:r w:rsidRPr="00F9308B">
        <w:rPr>
          <w:highlight w:val="green"/>
          <w:u w:val="single"/>
        </w:rPr>
        <w:t>will block the systemic change we need, pushing</w:t>
      </w:r>
      <w:r w:rsidRPr="00131931">
        <w:rPr>
          <w:u w:val="single"/>
        </w:rPr>
        <w:t xml:space="preserve"> us in the name of </w:t>
      </w:r>
      <w:r w:rsidRPr="00F9308B">
        <w:rPr>
          <w:highlight w:val="green"/>
          <w:u w:val="single"/>
        </w:rPr>
        <w:t>green capitalism toward</w:t>
      </w:r>
      <w:r w:rsidRPr="00131931">
        <w:rPr>
          <w:u w:val="single"/>
        </w:rPr>
        <w:t xml:space="preserve"> climate </w:t>
      </w:r>
      <w:r w:rsidRPr="00F9308B">
        <w:rPr>
          <w:highlight w:val="green"/>
          <w:u w:val="single"/>
        </w:rPr>
        <w:t>extinction</w:t>
      </w:r>
      <w:r w:rsidRPr="00131931">
        <w:rPr>
          <w:u w:val="single"/>
        </w:rPr>
        <w:t>.</w:t>
      </w:r>
    </w:p>
    <w:p w14:paraId="004F553E" w14:textId="77777777" w:rsidR="00F9308B" w:rsidRDefault="009D758A" w:rsidP="009D758A">
      <w:pPr>
        <w:pStyle w:val="Heading4"/>
      </w:pPr>
      <w:bookmarkStart w:id="0" w:name="_Hlk208836115"/>
      <w:r>
        <w:t xml:space="preserve">The United States Federal Government should mandate transition to a democratically planned, worker-owned economy. </w:t>
      </w:r>
    </w:p>
    <w:p w14:paraId="28F871F8" w14:textId="65C98DBC" w:rsidR="009D758A" w:rsidRDefault="009D758A" w:rsidP="009D758A">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E390DEF" w14:textId="77777777" w:rsidR="009D758A" w:rsidRPr="006E5619" w:rsidRDefault="009D758A" w:rsidP="009D758A">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4DD877AB" w14:textId="77777777" w:rsidR="009D758A" w:rsidRPr="003652AF" w:rsidRDefault="009D758A" w:rsidP="009D758A">
      <w:pPr>
        <w:rPr>
          <w:sz w:val="12"/>
        </w:rPr>
      </w:pPr>
      <w:r w:rsidRPr="000D2315">
        <w:rPr>
          <w:u w:val="single"/>
        </w:rPr>
        <w:t xml:space="preserve">Moreover, </w:t>
      </w:r>
      <w:r w:rsidRPr="00F9308B">
        <w:rPr>
          <w:highlight w:val="green"/>
          <w:u w:val="single"/>
        </w:rPr>
        <w:t>workers taking over</w:t>
      </w:r>
      <w:r w:rsidRPr="000D2315">
        <w:rPr>
          <w:u w:val="single"/>
        </w:rPr>
        <w:t xml:space="preserve"> all the various nodes where they work in the system of social production </w:t>
      </w:r>
      <w:r w:rsidRPr="00F9308B">
        <w:rPr>
          <w:highlight w:val="green"/>
          <w:u w:val="single"/>
        </w:rPr>
        <w:t>is</w:t>
      </w:r>
      <w:r w:rsidRPr="000D2315">
        <w:rPr>
          <w:u w:val="single"/>
        </w:rPr>
        <w:t xml:space="preserve"> strategically </w:t>
      </w:r>
      <w:r w:rsidRPr="00F9308B">
        <w:rPr>
          <w:highlight w:val="green"/>
          <w:u w:val="single"/>
        </w:rPr>
        <w:t xml:space="preserve">central to the </w:t>
      </w:r>
      <w:proofErr w:type="gramStart"/>
      <w:r w:rsidRPr="00F9308B">
        <w:rPr>
          <w:highlight w:val="green"/>
          <w:u w:val="single"/>
        </w:rPr>
        <w:t>working class</w:t>
      </w:r>
      <w:proofErr w:type="gramEnd"/>
      <w:r w:rsidRPr="00F9308B">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F9308B">
        <w:rPr>
          <w:highlight w:val="green"/>
          <w:u w:val="single"/>
        </w:rPr>
        <w:t>If workers do not control their</w:t>
      </w:r>
      <w:r w:rsidRPr="000D2315">
        <w:rPr>
          <w:u w:val="single"/>
        </w:rPr>
        <w:t xml:space="preserve"> own work activity and the </w:t>
      </w:r>
      <w:r w:rsidRPr="00F9308B">
        <w:rPr>
          <w:highlight w:val="green"/>
          <w:u w:val="single"/>
        </w:rPr>
        <w:t>workplaces</w:t>
      </w:r>
      <w:r w:rsidRPr="000D2315">
        <w:rPr>
          <w:u w:val="single"/>
        </w:rPr>
        <w:t xml:space="preserve">, then </w:t>
      </w:r>
      <w:r w:rsidRPr="00F9308B">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F9308B">
        <w:rPr>
          <w:highlight w:val="green"/>
          <w:u w:val="single"/>
        </w:rPr>
        <w:t>there must be</w:t>
      </w:r>
      <w:r w:rsidRPr="000D2315">
        <w:rPr>
          <w:u w:val="single"/>
        </w:rPr>
        <w:t xml:space="preserve"> face-to-face democracy of </w:t>
      </w:r>
      <w:r w:rsidRPr="008A37BE">
        <w:rPr>
          <w:u w:val="single"/>
        </w:rPr>
        <w:t>periodic</w:t>
      </w:r>
      <w:r w:rsidRPr="00F9308B">
        <w:rPr>
          <w:highlight w:val="green"/>
          <w:u w:val="single"/>
        </w:rPr>
        <w:t xml:space="preserve"> assemblies of</w:t>
      </w:r>
      <w:r w:rsidRPr="000D2315">
        <w:rPr>
          <w:u w:val="single"/>
        </w:rPr>
        <w:t xml:space="preserve"> the </w:t>
      </w:r>
      <w:r w:rsidRPr="00F9308B">
        <w:rPr>
          <w:highlight w:val="green"/>
          <w:u w:val="single"/>
        </w:rPr>
        <w:t xml:space="preserve">workers </w:t>
      </w:r>
      <w:r w:rsidRPr="008A37BE">
        <w:rPr>
          <w:u w:val="single"/>
        </w:rPr>
        <w:t>in that facility</w:t>
      </w:r>
      <w:r w:rsidRPr="000D2315">
        <w:rPr>
          <w:u w:val="single"/>
        </w:rPr>
        <w:t xml:space="preserve">. This is </w:t>
      </w:r>
      <w:r w:rsidRPr="00F9308B">
        <w:rPr>
          <w:highlight w:val="green"/>
          <w:u w:val="single"/>
        </w:rPr>
        <w:t>where</w:t>
      </w:r>
      <w:r w:rsidRPr="000D2315">
        <w:rPr>
          <w:u w:val="single"/>
        </w:rPr>
        <w:t xml:space="preserve"> the </w:t>
      </w:r>
      <w:r w:rsidRPr="00F9308B">
        <w:rPr>
          <w:highlight w:val="green"/>
          <w:u w:val="single"/>
        </w:rPr>
        <w:t xml:space="preserve">staff can </w:t>
      </w:r>
      <w:r w:rsidRPr="008A37BE">
        <w:rPr>
          <w:u w:val="single"/>
        </w:rPr>
        <w:t xml:space="preserve">deliberate and </w:t>
      </w:r>
      <w:r w:rsidRPr="00F9308B">
        <w:rPr>
          <w:highlight w:val="green"/>
          <w:u w:val="single"/>
        </w:rPr>
        <w:t>make decisions on</w:t>
      </w:r>
      <w:r w:rsidRPr="000D2315">
        <w:rPr>
          <w:u w:val="single"/>
        </w:rPr>
        <w:t xml:space="preserve"> the basic </w:t>
      </w:r>
      <w:r w:rsidRPr="00F9308B">
        <w:rPr>
          <w:highlight w:val="green"/>
          <w:u w:val="single"/>
        </w:rPr>
        <w:t>policies and</w:t>
      </w:r>
      <w:r w:rsidRPr="000D2315">
        <w:rPr>
          <w:u w:val="single"/>
        </w:rPr>
        <w:t xml:space="preserve"> the over-all </w:t>
      </w:r>
      <w:r w:rsidRPr="00F9308B">
        <w:rPr>
          <w:highlight w:val="green"/>
          <w:u w:val="single"/>
        </w:rPr>
        <w:t>governance</w:t>
      </w:r>
      <w:r w:rsidRPr="000D2315">
        <w:rPr>
          <w:u w:val="single"/>
        </w:rPr>
        <w:t xml:space="preserve"> of their facility and </w:t>
      </w:r>
      <w:r w:rsidRPr="00F9308B">
        <w:rPr>
          <w:highlight w:val="green"/>
          <w:u w:val="single"/>
        </w:rPr>
        <w:t>for their industry</w:t>
      </w:r>
      <w:r w:rsidRPr="000D2315">
        <w:rPr>
          <w:u w:val="single"/>
        </w:rPr>
        <w:t xml:space="preserve">. For ongoing coordination of the labor, </w:t>
      </w:r>
      <w:r w:rsidRPr="00F9308B">
        <w:rPr>
          <w:highlight w:val="green"/>
          <w:u w:val="single"/>
        </w:rPr>
        <w:t>the workers</w:t>
      </w:r>
      <w:r w:rsidRPr="000D2315">
        <w:rPr>
          <w:u w:val="single"/>
        </w:rPr>
        <w:t xml:space="preserve"> can </w:t>
      </w:r>
      <w:r w:rsidRPr="00F9308B">
        <w:rPr>
          <w:highlight w:val="green"/>
          <w:u w:val="single"/>
        </w:rPr>
        <w:t>elect colleagues to a</w:t>
      </w:r>
      <w:r w:rsidRPr="000D2315">
        <w:rPr>
          <w:u w:val="single"/>
        </w:rPr>
        <w:t xml:space="preserve"> coordinating or </w:t>
      </w:r>
      <w:r w:rsidRPr="00F9308B">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0473BFE7" w14:textId="77777777" w:rsidR="009D758A" w:rsidRPr="000D2315" w:rsidRDefault="009D758A" w:rsidP="009D758A">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795C028" w14:textId="77777777" w:rsidR="009D758A" w:rsidRPr="003652AF" w:rsidRDefault="009D758A" w:rsidP="009D758A">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6F9A40E" w14:textId="77777777" w:rsidR="009D758A" w:rsidRPr="003652AF" w:rsidRDefault="009D758A" w:rsidP="009D758A">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217B202" w14:textId="77777777" w:rsidR="009D758A" w:rsidRPr="003652AF" w:rsidRDefault="009D758A" w:rsidP="009D758A">
      <w:pPr>
        <w:rPr>
          <w:sz w:val="12"/>
        </w:rPr>
      </w:pPr>
      <w:bookmarkStart w:id="2" w:name="_Hlk209105540"/>
      <w:r w:rsidRPr="003652AF">
        <w:rPr>
          <w:sz w:val="12"/>
        </w:rPr>
        <w:t>Neighborhood Assemblies</w:t>
      </w:r>
    </w:p>
    <w:p w14:paraId="4214D98F" w14:textId="77777777" w:rsidR="009D758A" w:rsidRPr="003652AF" w:rsidRDefault="009D758A" w:rsidP="009D758A">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F9308B">
        <w:rPr>
          <w:highlight w:val="green"/>
          <w:u w:val="single"/>
        </w:rPr>
        <w:t>the people</w:t>
      </w:r>
      <w:r w:rsidRPr="000D2315">
        <w:rPr>
          <w:u w:val="single"/>
        </w:rPr>
        <w:t xml:space="preserve"> who live </w:t>
      </w:r>
      <w:r w:rsidRPr="00F9308B">
        <w:rPr>
          <w:highlight w:val="green"/>
          <w:u w:val="single"/>
        </w:rPr>
        <w:t xml:space="preserve">in a </w:t>
      </w:r>
      <w:r w:rsidRPr="00842CC8">
        <w:rPr>
          <w:u w:val="single"/>
        </w:rPr>
        <w:t>city</w:t>
      </w:r>
      <w:r w:rsidRPr="000D2315">
        <w:rPr>
          <w:u w:val="single"/>
        </w:rPr>
        <w:t xml:space="preserve"> </w:t>
      </w:r>
      <w:r w:rsidRPr="00F9308B">
        <w:rPr>
          <w:highlight w:val="green"/>
          <w:u w:val="single"/>
        </w:rPr>
        <w:t>neighborhood</w:t>
      </w:r>
      <w:r w:rsidRPr="000D2315">
        <w:rPr>
          <w:u w:val="single"/>
        </w:rPr>
        <w:t xml:space="preserve"> or rural area will </w:t>
      </w:r>
      <w:r w:rsidRPr="00F9308B">
        <w:rPr>
          <w:highlight w:val="green"/>
          <w:u w:val="single"/>
        </w:rPr>
        <w:t>have concerns</w:t>
      </w:r>
      <w:r w:rsidRPr="000D2315">
        <w:rPr>
          <w:u w:val="single"/>
        </w:rPr>
        <w:t xml:space="preserve"> that are common to those in their area—</w:t>
      </w:r>
      <w:r w:rsidRPr="00F9308B">
        <w:rPr>
          <w:highlight w:val="green"/>
          <w:u w:val="single"/>
        </w:rPr>
        <w:t>such as elimination of pollutants, or</w:t>
      </w:r>
      <w:r w:rsidRPr="000D2315">
        <w:rPr>
          <w:u w:val="single"/>
        </w:rPr>
        <w:t xml:space="preserve"> the character of the </w:t>
      </w:r>
      <w:r w:rsidRPr="00F9308B">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F9308B">
        <w:rPr>
          <w:highlight w:val="green"/>
          <w:u w:val="single"/>
        </w:rPr>
        <w:t>worker assemblies</w:t>
      </w:r>
      <w:r w:rsidRPr="00E1190E">
        <w:rPr>
          <w:u w:val="single"/>
        </w:rPr>
        <w:t xml:space="preserve"> provide the base for </w:t>
      </w:r>
      <w:proofErr w:type="gramStart"/>
      <w:r w:rsidRPr="00E1190E">
        <w:rPr>
          <w:u w:val="single"/>
        </w:rPr>
        <w:t>workers</w:t>
      </w:r>
      <w:proofErr w:type="gramEnd"/>
      <w:r w:rsidRPr="00E1190E">
        <w:rPr>
          <w:u w:val="single"/>
        </w:rPr>
        <w:t xml:space="preserve"> self-management of workplaces, assemblies that bring people together can </w:t>
      </w:r>
      <w:r w:rsidRPr="00F9308B">
        <w:rPr>
          <w:highlight w:val="green"/>
          <w:u w:val="single"/>
        </w:rPr>
        <w:t>provide a social base for self-management of public affairs</w:t>
      </w:r>
      <w:r w:rsidRPr="00E1190E">
        <w:rPr>
          <w:u w:val="single"/>
        </w:rPr>
        <w:t xml:space="preserve"> and public services by an area’s population.</w:t>
      </w:r>
    </w:p>
    <w:p w14:paraId="34EB0CD4" w14:textId="77777777" w:rsidR="009D758A" w:rsidRPr="003652AF" w:rsidRDefault="009D758A" w:rsidP="009D758A">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F9308B">
        <w:rPr>
          <w:highlight w:val="green"/>
          <w:u w:val="single"/>
        </w:rPr>
        <w:t>assemblies</w:t>
      </w:r>
      <w:r w:rsidRPr="00842CC8">
        <w:rPr>
          <w:u w:val="single"/>
        </w:rPr>
        <w:t xml:space="preserve"> and the regional congresses of communities </w:t>
      </w:r>
      <w:r w:rsidRPr="00F9308B">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F9308B">
        <w:rPr>
          <w:highlight w:val="green"/>
          <w:u w:val="single"/>
        </w:rPr>
        <w:t>protection of</w:t>
      </w:r>
      <w:r w:rsidRPr="00842CC8">
        <w:rPr>
          <w:u w:val="single"/>
        </w:rPr>
        <w:t xml:space="preserve"> the </w:t>
      </w:r>
      <w:r w:rsidRPr="00F9308B">
        <w:rPr>
          <w:highlight w:val="green"/>
          <w:u w:val="single"/>
        </w:rPr>
        <w:t>ecological commons, controlling</w:t>
      </w:r>
      <w:r w:rsidRPr="00842CC8">
        <w:rPr>
          <w:u w:val="single"/>
        </w:rPr>
        <w:t xml:space="preserve"> the </w:t>
      </w:r>
      <w:r w:rsidRPr="00F9308B">
        <w:rPr>
          <w:highlight w:val="green"/>
          <w:u w:val="single"/>
        </w:rPr>
        <w:t>land use, and issues like emissions</w:t>
      </w:r>
      <w:r w:rsidRPr="00842CC8">
        <w:rPr>
          <w:u w:val="single"/>
        </w:rPr>
        <w:t xml:space="preserve"> that affect air and water.</w:t>
      </w:r>
    </w:p>
    <w:bookmarkEnd w:id="2"/>
    <w:p w14:paraId="3857FE9A" w14:textId="77777777" w:rsidR="009D758A" w:rsidRPr="003652AF" w:rsidRDefault="009D758A" w:rsidP="009D758A">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2CF2EC4" w14:textId="77777777" w:rsidR="009D758A" w:rsidRPr="003652AF" w:rsidRDefault="009D758A" w:rsidP="009D758A">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141E05C" w14:textId="77777777" w:rsidR="009D758A" w:rsidRPr="003652AF" w:rsidRDefault="009D758A" w:rsidP="009D758A">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748E404" w14:textId="77777777" w:rsidR="009D758A" w:rsidRPr="003652AF" w:rsidRDefault="009D758A" w:rsidP="009D758A">
      <w:pPr>
        <w:rPr>
          <w:sz w:val="12"/>
        </w:rPr>
      </w:pPr>
      <w:r w:rsidRPr="003652AF">
        <w:rPr>
          <w:sz w:val="12"/>
        </w:rPr>
        <w:t>No to Market Socialism</w:t>
      </w:r>
    </w:p>
    <w:p w14:paraId="226048F2" w14:textId="77777777" w:rsidR="009D758A" w:rsidRPr="003652AF" w:rsidRDefault="009D758A" w:rsidP="009D758A">
      <w:pPr>
        <w:rPr>
          <w:sz w:val="12"/>
        </w:rPr>
      </w:pPr>
      <w:r w:rsidRPr="003652AF">
        <w:rPr>
          <w:sz w:val="12"/>
        </w:rPr>
        <w:t>If we reject the state-organized central planning model, what is the alternative</w:t>
      </w:r>
      <w:r w:rsidRPr="00E1190E">
        <w:rPr>
          <w:u w:val="single"/>
        </w:rPr>
        <w:t xml:space="preserve">? </w:t>
      </w:r>
      <w:r w:rsidRPr="00F9308B">
        <w:rPr>
          <w:highlight w:val="green"/>
          <w:u w:val="single"/>
        </w:rPr>
        <w:t xml:space="preserve">One option </w:t>
      </w:r>
      <w:r w:rsidRPr="00577BD2">
        <w:rPr>
          <w:u w:val="single"/>
        </w:rPr>
        <w:t>proposed</w:t>
      </w:r>
      <w:r w:rsidRPr="00E1190E">
        <w:rPr>
          <w:u w:val="single"/>
        </w:rPr>
        <w:t xml:space="preserve"> by some socialists </w:t>
      </w:r>
      <w:r w:rsidRPr="00F9308B">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F9308B">
        <w:rPr>
          <w:highlight w:val="green"/>
          <w:u w:val="single"/>
        </w:rPr>
        <w:t>if the market</w:t>
      </w:r>
      <w:r w:rsidRPr="00E1190E">
        <w:rPr>
          <w:u w:val="single"/>
        </w:rPr>
        <w:t xml:space="preserve">-governed </w:t>
      </w:r>
      <w:r w:rsidRPr="00F9308B">
        <w:rPr>
          <w:highlight w:val="green"/>
          <w:u w:val="single"/>
        </w:rPr>
        <w:t xml:space="preserve">character </w:t>
      </w:r>
      <w:r w:rsidRPr="00577BD2">
        <w:rPr>
          <w:u w:val="single"/>
        </w:rPr>
        <w:t>of the capitalist</w:t>
      </w:r>
      <w:r w:rsidRPr="00E1190E">
        <w:rPr>
          <w:u w:val="single"/>
        </w:rPr>
        <w:t xml:space="preserve"> set-up </w:t>
      </w:r>
      <w:r w:rsidRPr="00F9308B">
        <w:rPr>
          <w:highlight w:val="green"/>
          <w:u w:val="single"/>
        </w:rPr>
        <w:t>is the basis of</w:t>
      </w:r>
      <w:r w:rsidRPr="00E1190E">
        <w:rPr>
          <w:u w:val="single"/>
        </w:rPr>
        <w:t xml:space="preserve"> the </w:t>
      </w:r>
      <w:r w:rsidRPr="00F9308B">
        <w:rPr>
          <w:highlight w:val="green"/>
          <w:u w:val="single"/>
        </w:rPr>
        <w:t>ecologically destructive cost-shifting</w:t>
      </w:r>
      <w:r w:rsidRPr="00E1190E">
        <w:rPr>
          <w:u w:val="single"/>
        </w:rPr>
        <w:t xml:space="preserve"> dynamic, </w:t>
      </w:r>
      <w:r w:rsidRPr="00F9308B">
        <w:rPr>
          <w:highlight w:val="green"/>
          <w:u w:val="single"/>
        </w:rPr>
        <w:t>market socialism is no solution</w:t>
      </w:r>
      <w:r w:rsidRPr="00E1190E">
        <w:rPr>
          <w:u w:val="single"/>
        </w:rPr>
        <w:t>.</w:t>
      </w:r>
    </w:p>
    <w:p w14:paraId="62DB2289" w14:textId="77777777" w:rsidR="009D758A" w:rsidRPr="003652AF" w:rsidRDefault="009D758A" w:rsidP="009D758A">
      <w:pPr>
        <w:rPr>
          <w:sz w:val="12"/>
        </w:rPr>
      </w:pPr>
      <w:r w:rsidRPr="003652AF">
        <w:rPr>
          <w:sz w:val="12"/>
        </w:rPr>
        <w:t>Economic Planning through Popular Participation</w:t>
      </w:r>
    </w:p>
    <w:p w14:paraId="0BC8CB92" w14:textId="77777777" w:rsidR="009D758A" w:rsidRPr="003652AF" w:rsidRDefault="009D758A" w:rsidP="009D758A">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313665CC" w14:textId="77777777" w:rsidR="009D758A" w:rsidRPr="00E1190E" w:rsidRDefault="009D758A" w:rsidP="009D758A">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F9308B">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F9308B">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F9308B">
        <w:rPr>
          <w:highlight w:val="green"/>
          <w:u w:val="single"/>
        </w:rPr>
        <w:t xml:space="preserve"> well-being</w:t>
      </w:r>
      <w:r w:rsidRPr="00E1190E">
        <w:rPr>
          <w:u w:val="single"/>
        </w:rPr>
        <w:t>.</w:t>
      </w:r>
    </w:p>
    <w:bookmarkEnd w:id="3"/>
    <w:p w14:paraId="0EEC2113" w14:textId="77777777" w:rsidR="009D758A" w:rsidRPr="003652AF" w:rsidRDefault="009D758A" w:rsidP="009D758A">
      <w:pPr>
        <w:rPr>
          <w:sz w:val="12"/>
        </w:rPr>
      </w:pPr>
      <w:r w:rsidRPr="003652AF">
        <w:rPr>
          <w:sz w:val="12"/>
        </w:rPr>
        <w:t>Protecting the Ecological Commons</w:t>
      </w:r>
    </w:p>
    <w:p w14:paraId="13BD80D7" w14:textId="77777777" w:rsidR="009D758A" w:rsidRPr="003652AF" w:rsidRDefault="009D758A" w:rsidP="009D758A">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8046EA7" w14:textId="77777777" w:rsidR="009D758A" w:rsidRPr="003652AF" w:rsidRDefault="009D758A" w:rsidP="009D758A">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0D15DF80" w14:textId="77777777" w:rsidR="009D758A" w:rsidRPr="003652AF" w:rsidRDefault="009D758A" w:rsidP="009D758A">
      <w:pPr>
        <w:rPr>
          <w:sz w:val="12"/>
        </w:rPr>
      </w:pPr>
      <w:r w:rsidRPr="003652AF">
        <w:rPr>
          <w:sz w:val="12"/>
        </w:rPr>
        <w:t xml:space="preserve">As we will see below, this approach will allow us to calculate prices for ecological damage. These prices can then </w:t>
      </w:r>
      <w:proofErr w:type="gramStart"/>
      <w:r w:rsidRPr="003652AF">
        <w:rPr>
          <w:sz w:val="12"/>
        </w:rPr>
        <w:t>figure</w:t>
      </w:r>
      <w:proofErr w:type="gramEnd"/>
      <w:r w:rsidRPr="003652AF">
        <w:rPr>
          <w:sz w:val="12"/>
        </w:rPr>
        <w:t xml:space="preserv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B2BFB62" w14:textId="77777777" w:rsidR="009D758A" w:rsidRPr="003652AF" w:rsidRDefault="009D758A" w:rsidP="009D758A">
      <w:pPr>
        <w:rPr>
          <w:sz w:val="12"/>
        </w:rPr>
      </w:pPr>
      <w:r w:rsidRPr="00F9308B">
        <w:rPr>
          <w:highlight w:val="green"/>
          <w:u w:val="single"/>
        </w:rPr>
        <w:t>Some</w:t>
      </w:r>
      <w:r w:rsidRPr="00E1190E">
        <w:rPr>
          <w:u w:val="single"/>
        </w:rPr>
        <w:t xml:space="preserve"> radical environmentalists </w:t>
      </w:r>
      <w:r w:rsidRPr="00F9308B">
        <w:rPr>
          <w:highlight w:val="green"/>
          <w:u w:val="single"/>
        </w:rPr>
        <w:t>say</w:t>
      </w:r>
      <w:r w:rsidRPr="00E1190E">
        <w:rPr>
          <w:u w:val="single"/>
        </w:rPr>
        <w:t xml:space="preserve"> that </w:t>
      </w:r>
      <w:r w:rsidRPr="00F9308B">
        <w:rPr>
          <w:highlight w:val="green"/>
          <w:u w:val="single"/>
        </w:rPr>
        <w:t>the source of</w:t>
      </w:r>
      <w:r w:rsidRPr="00E1190E">
        <w:rPr>
          <w:u w:val="single"/>
        </w:rPr>
        <w:t xml:space="preserve"> the </w:t>
      </w:r>
      <w:r w:rsidRPr="00F9308B">
        <w:rPr>
          <w:highlight w:val="green"/>
          <w:u w:val="single"/>
        </w:rPr>
        <w:t>ecological devastation</w:t>
      </w:r>
      <w:r w:rsidRPr="00E1190E">
        <w:rPr>
          <w:u w:val="single"/>
        </w:rPr>
        <w:t xml:space="preserve"> of the capitalist regime </w:t>
      </w:r>
      <w:r w:rsidRPr="00F9308B">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F9308B">
        <w:rPr>
          <w:highlight w:val="green"/>
          <w:u w:val="single"/>
        </w:rPr>
        <w:t>growth is going to be needed</w:t>
      </w:r>
      <w:r w:rsidRPr="00E1190E">
        <w:rPr>
          <w:u w:val="single"/>
        </w:rPr>
        <w:t xml:space="preserve"> along various dimensions —growth in equipment needed </w:t>
      </w:r>
      <w:r w:rsidRPr="00F9308B">
        <w:rPr>
          <w:highlight w:val="green"/>
          <w:u w:val="single"/>
        </w:rPr>
        <w:t xml:space="preserve">in the shift to a non-fossil </w:t>
      </w:r>
      <w:proofErr w:type="gramStart"/>
      <w:r w:rsidRPr="00F9308B">
        <w:rPr>
          <w:highlight w:val="green"/>
          <w:u w:val="single"/>
        </w:rPr>
        <w:t>fuel</w:t>
      </w:r>
      <w:r w:rsidRPr="00E1190E">
        <w:rPr>
          <w:u w:val="single"/>
        </w:rPr>
        <w:t xml:space="preserve"> based</w:t>
      </w:r>
      <w:proofErr w:type="gramEnd"/>
      <w:r w:rsidRPr="00E1190E">
        <w:rPr>
          <w:u w:val="single"/>
        </w:rPr>
        <w:t xml:space="preserve"> </w:t>
      </w:r>
      <w:r w:rsidRPr="00F9308B">
        <w:rPr>
          <w:highlight w:val="green"/>
          <w:u w:val="single"/>
        </w:rPr>
        <w:t>electricity system</w:t>
      </w:r>
      <w:r w:rsidRPr="00E1190E">
        <w:rPr>
          <w:u w:val="single"/>
        </w:rPr>
        <w:t xml:space="preserve">, growth in free-to-user </w:t>
      </w:r>
      <w:r w:rsidRPr="00F9308B">
        <w:rPr>
          <w:highlight w:val="green"/>
          <w:u w:val="single"/>
        </w:rPr>
        <w:t>health provision</w:t>
      </w:r>
      <w:r w:rsidRPr="00E1190E">
        <w:rPr>
          <w:u w:val="single"/>
        </w:rPr>
        <w:t xml:space="preserve">, growth in rehab of buildings to make them more ecologically sound, and many other areas. And </w:t>
      </w:r>
      <w:r w:rsidRPr="00F9308B">
        <w:rPr>
          <w:highlight w:val="green"/>
          <w:u w:val="single"/>
        </w:rPr>
        <w:t>this</w:t>
      </w:r>
      <w:r w:rsidRPr="00E1190E">
        <w:rPr>
          <w:u w:val="single"/>
        </w:rPr>
        <w:t xml:space="preserve"> also </w:t>
      </w:r>
      <w:r w:rsidRPr="00F9308B">
        <w:rPr>
          <w:highlight w:val="green"/>
          <w:u w:val="single"/>
        </w:rPr>
        <w:t>means we need a way to ensure a shift in</w:t>
      </w:r>
      <w:r w:rsidRPr="00E1190E">
        <w:rPr>
          <w:u w:val="single"/>
        </w:rPr>
        <w:t xml:space="preserve"> the </w:t>
      </w:r>
      <w:r w:rsidRPr="00F9308B">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015795D4" w14:textId="77777777" w:rsidR="009D758A" w:rsidRPr="003652AF" w:rsidRDefault="009D758A" w:rsidP="009D758A">
      <w:pPr>
        <w:rPr>
          <w:sz w:val="12"/>
        </w:rPr>
      </w:pPr>
      <w:r w:rsidRPr="003652AF">
        <w:rPr>
          <w:sz w:val="12"/>
        </w:rPr>
        <w:t>Replacing the State</w:t>
      </w:r>
    </w:p>
    <w:p w14:paraId="181B9479" w14:textId="77777777" w:rsidR="009D758A" w:rsidRPr="003652AF" w:rsidRDefault="009D758A" w:rsidP="009D758A">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751BB11C" w14:textId="77777777" w:rsidR="009D758A" w:rsidRPr="003652AF" w:rsidRDefault="009D758A" w:rsidP="009D758A">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42666BA1" w14:textId="77777777" w:rsidR="009D758A" w:rsidRPr="003652AF" w:rsidRDefault="009D758A" w:rsidP="009D758A">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w:t>
      </w:r>
      <w:proofErr w:type="gramStart"/>
      <w:r w:rsidRPr="003652AF">
        <w:rPr>
          <w:sz w:val="12"/>
        </w:rPr>
        <w:t>The college</w:t>
      </w:r>
      <w:proofErr w:type="gramEnd"/>
      <w:r w:rsidRPr="003652AF">
        <w:rPr>
          <w:sz w:val="12"/>
        </w:rPr>
        <w:t xml:space="preserv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E3BE9A9" w14:textId="77777777" w:rsidR="009D758A" w:rsidRPr="003652AF" w:rsidRDefault="009D758A" w:rsidP="009D758A">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w:t>
      </w:r>
      <w:proofErr w:type="gramEnd"/>
      <w:r w:rsidRPr="003652AF">
        <w:rPr>
          <w:sz w:val="12"/>
        </w:rPr>
        <w:t xml:space="preserve"> as akin to a legislature, having the power to craft a new charter for society and set out the division of powers of the various organizations. The worker congresses are a key aspect of working-class political power.</w:t>
      </w:r>
    </w:p>
    <w:p w14:paraId="0B7FE0FF" w14:textId="77777777" w:rsidR="009D758A" w:rsidRPr="003652AF" w:rsidRDefault="009D758A" w:rsidP="009D758A">
      <w:pPr>
        <w:rPr>
          <w:sz w:val="12"/>
        </w:rPr>
      </w:pPr>
      <w:bookmarkStart w:id="4"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w:t>
      </w:r>
      <w:proofErr w:type="gramStart"/>
      <w:r w:rsidRPr="003652AF">
        <w:rPr>
          <w:sz w:val="12"/>
        </w:rPr>
        <w:t>actually guilty</w:t>
      </w:r>
      <w:proofErr w:type="gramEnd"/>
      <w:r w:rsidRPr="003652AF">
        <w:rPr>
          <w:sz w:val="12"/>
        </w:rPr>
        <w:t xml:space="preserve">—based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43E75FFE" w14:textId="77777777" w:rsidR="009D758A" w:rsidRPr="003C490D" w:rsidRDefault="009D758A" w:rsidP="009D758A">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1E5A6672" w14:textId="77777777" w:rsidR="009D758A" w:rsidRPr="003C490D" w:rsidRDefault="009D758A" w:rsidP="009D758A">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4"/>
    <w:p w14:paraId="0D18EEB8" w14:textId="77777777" w:rsidR="009D758A" w:rsidRPr="003C490D" w:rsidRDefault="009D758A" w:rsidP="009D758A">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08AD161" w14:textId="77777777" w:rsidR="009D758A" w:rsidRPr="003652AF" w:rsidRDefault="009D758A" w:rsidP="009D758A">
      <w:pPr>
        <w:rPr>
          <w:sz w:val="12"/>
        </w:rPr>
      </w:pPr>
      <w:r w:rsidRPr="003652AF">
        <w:rPr>
          <w:sz w:val="12"/>
        </w:rPr>
        <w:t>In what follows I am going to flesh out more of the program for building self-managed socialism.</w:t>
      </w:r>
    </w:p>
    <w:p w14:paraId="388F231F" w14:textId="77777777" w:rsidR="009D758A" w:rsidRPr="003652AF" w:rsidRDefault="009D758A" w:rsidP="009D758A">
      <w:pPr>
        <w:rPr>
          <w:sz w:val="12"/>
        </w:rPr>
      </w:pPr>
      <w:r w:rsidRPr="003652AF">
        <w:rPr>
          <w:sz w:val="12"/>
        </w:rPr>
        <w:t>Industry-wide and Society-wide Worker Coordination</w:t>
      </w:r>
    </w:p>
    <w:p w14:paraId="66432E88" w14:textId="77777777" w:rsidR="009D758A" w:rsidRPr="003652AF" w:rsidRDefault="009D758A" w:rsidP="009D758A">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F9308B">
        <w:rPr>
          <w:highlight w:val="green"/>
          <w:u w:val="single"/>
        </w:rPr>
        <w:t xml:space="preserve">Workers </w:t>
      </w:r>
      <w:r w:rsidRPr="00577BD2">
        <w:rPr>
          <w:u w:val="single"/>
        </w:rPr>
        <w:t>will</w:t>
      </w:r>
      <w:r w:rsidRPr="00842CC8">
        <w:rPr>
          <w:u w:val="single"/>
        </w:rPr>
        <w:t xml:space="preserve"> need to </w:t>
      </w:r>
      <w:r w:rsidRPr="00F9308B">
        <w:rPr>
          <w:highlight w:val="green"/>
          <w:u w:val="single"/>
        </w:rPr>
        <w:t>bring</w:t>
      </w:r>
      <w:r w:rsidRPr="00842CC8">
        <w:rPr>
          <w:u w:val="single"/>
        </w:rPr>
        <w:t xml:space="preserve"> the </w:t>
      </w:r>
      <w:r w:rsidRPr="00F9308B">
        <w:rPr>
          <w:highlight w:val="green"/>
          <w:u w:val="single"/>
        </w:rPr>
        <w:t>different facilities</w:t>
      </w:r>
      <w:r w:rsidRPr="00842CC8">
        <w:rPr>
          <w:u w:val="single"/>
        </w:rPr>
        <w:t xml:space="preserve"> together </w:t>
      </w:r>
      <w:r w:rsidRPr="00F9308B">
        <w:rPr>
          <w:highlight w:val="green"/>
          <w:u w:val="single"/>
        </w:rPr>
        <w:t>in</w:t>
      </w:r>
      <w:r w:rsidRPr="00842CC8">
        <w:rPr>
          <w:u w:val="single"/>
        </w:rPr>
        <w:t xml:space="preserve">to </w:t>
      </w:r>
      <w:r w:rsidRPr="00F9308B">
        <w:rPr>
          <w:highlight w:val="green"/>
          <w:u w:val="single"/>
        </w:rPr>
        <w:t>a</w:t>
      </w:r>
      <w:r w:rsidRPr="00671235">
        <w:rPr>
          <w:u w:val="single"/>
        </w:rPr>
        <w:t xml:space="preserve">n industrial </w:t>
      </w:r>
      <w:r w:rsidRPr="00F9308B">
        <w:rPr>
          <w:highlight w:val="green"/>
          <w:u w:val="single"/>
        </w:rPr>
        <w:t>federation to do</w:t>
      </w:r>
      <w:r w:rsidRPr="00842CC8">
        <w:rPr>
          <w:u w:val="single"/>
        </w:rPr>
        <w:t xml:space="preserve"> planning and </w:t>
      </w:r>
      <w:r w:rsidRPr="00F9308B">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3A5D022E" w14:textId="77777777" w:rsidR="009D758A" w:rsidRPr="003652AF" w:rsidRDefault="009D758A" w:rsidP="009D758A">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F9308B">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F9308B">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1D297255" w14:textId="77777777" w:rsidR="009D758A" w:rsidRPr="003652AF" w:rsidRDefault="009D758A" w:rsidP="009D758A">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5A13F5A1" w14:textId="77777777" w:rsidR="009D758A" w:rsidRPr="003652AF" w:rsidRDefault="009D758A" w:rsidP="009D758A">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AC2F7A8" w14:textId="77777777" w:rsidR="009D758A" w:rsidRPr="003652AF" w:rsidRDefault="009D758A" w:rsidP="009D758A">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34A3BD87" w14:textId="77777777" w:rsidR="009D758A" w:rsidRPr="003652AF" w:rsidRDefault="009D758A" w:rsidP="009D758A">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8AAA130" w14:textId="77777777" w:rsidR="009D758A" w:rsidRPr="00842CC8" w:rsidRDefault="009D758A" w:rsidP="009D758A">
      <w:pPr>
        <w:rPr>
          <w:u w:val="single"/>
        </w:rPr>
      </w:pPr>
      <w:r w:rsidRPr="00842CC8">
        <w:rPr>
          <w:u w:val="single"/>
        </w:rPr>
        <w:t xml:space="preserve">The goal needs to be the creation of </w:t>
      </w:r>
      <w:r w:rsidRPr="00F9308B">
        <w:rPr>
          <w:highlight w:val="green"/>
          <w:u w:val="single"/>
        </w:rPr>
        <w:t xml:space="preserve">a horizontally federated </w:t>
      </w:r>
      <w:r w:rsidRPr="00577BD2">
        <w:rPr>
          <w:u w:val="single"/>
        </w:rPr>
        <w:t xml:space="preserve">system of </w:t>
      </w:r>
      <w:r w:rsidRPr="00F9308B">
        <w:rPr>
          <w:highlight w:val="green"/>
          <w:u w:val="single"/>
        </w:rPr>
        <w:t>production</w:t>
      </w:r>
      <w:r w:rsidRPr="00842CC8">
        <w:rPr>
          <w:u w:val="single"/>
        </w:rPr>
        <w:t xml:space="preserve"> that can implement planning and coordination throughout industries and over a wide region. This </w:t>
      </w:r>
      <w:r w:rsidRPr="00F9308B">
        <w:rPr>
          <w:highlight w:val="green"/>
          <w:u w:val="single"/>
        </w:rPr>
        <w:t xml:space="preserve">would enable workers </w:t>
      </w:r>
      <w:proofErr w:type="gramStart"/>
      <w:r w:rsidRPr="00F9308B">
        <w:rPr>
          <w:highlight w:val="green"/>
          <w:u w:val="single"/>
        </w:rPr>
        <w:t>to</w:t>
      </w:r>
      <w:r w:rsidRPr="00842CC8">
        <w:rPr>
          <w:u w:val="single"/>
        </w:rPr>
        <w:t xml:space="preserve">: </w:t>
      </w:r>
      <w:r w:rsidRPr="00842CC8">
        <w:rPr>
          <w:rFonts w:hint="eastAsia"/>
          <w:u w:val="single"/>
        </w:rPr>
        <w:t>•</w:t>
      </w:r>
      <w:proofErr w:type="gramEnd"/>
      <w:r w:rsidRPr="00842CC8">
        <w:rPr>
          <w:u w:val="single"/>
        </w:rPr>
        <w:t xml:space="preserve"> </w:t>
      </w:r>
      <w:r w:rsidRPr="00F9308B">
        <w:rPr>
          <w:highlight w:val="green"/>
          <w:u w:val="single"/>
        </w:rPr>
        <w:t>Gain control over tech</w:t>
      </w:r>
      <w:r w:rsidRPr="00842CC8">
        <w:rPr>
          <w:u w:val="single"/>
        </w:rPr>
        <w:t xml:space="preserve">nological </w:t>
      </w:r>
      <w:r w:rsidRPr="00F9308B">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F9308B">
        <w:rPr>
          <w:highlight w:val="green"/>
          <w:u w:val="single"/>
        </w:rPr>
        <w:t>eliminate</w:t>
      </w:r>
      <w:r w:rsidRPr="00842CC8">
        <w:rPr>
          <w:u w:val="single"/>
        </w:rPr>
        <w:t xml:space="preserve"> the </w:t>
      </w:r>
      <w:r w:rsidRPr="00F9308B">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F9308B">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F9308B">
        <w:rPr>
          <w:highlight w:val="green"/>
          <w:u w:val="single"/>
        </w:rPr>
        <w:t xml:space="preserve">Create </w:t>
      </w:r>
      <w:r w:rsidRPr="00577BD2">
        <w:rPr>
          <w:u w:val="single"/>
        </w:rPr>
        <w:t>a new logic of development for</w:t>
      </w:r>
      <w:r w:rsidRPr="00F9308B">
        <w:rPr>
          <w:highlight w:val="green"/>
          <w:u w:val="single"/>
        </w:rPr>
        <w:t xml:space="preserve"> tech</w:t>
      </w:r>
      <w:r w:rsidRPr="00842CC8">
        <w:rPr>
          <w:u w:val="single"/>
        </w:rPr>
        <w:t xml:space="preserve">nology </w:t>
      </w:r>
      <w:r w:rsidRPr="00F9308B">
        <w:rPr>
          <w:highlight w:val="green"/>
          <w:u w:val="single"/>
        </w:rPr>
        <w:t>that is friendly to workers and the environment</w:t>
      </w:r>
      <w:r w:rsidRPr="00842CC8">
        <w:rPr>
          <w:u w:val="single"/>
        </w:rPr>
        <w:t>.</w:t>
      </w:r>
    </w:p>
    <w:bookmarkEnd w:id="0"/>
    <w:p w14:paraId="53FE7263" w14:textId="77777777" w:rsidR="009D758A" w:rsidRPr="009D758A" w:rsidRDefault="009D758A" w:rsidP="009D758A"/>
    <w:p w14:paraId="3D0160CB" w14:textId="4C913E17" w:rsidR="009D758A" w:rsidRPr="009D758A" w:rsidRDefault="009D758A" w:rsidP="009D758A">
      <w:pPr>
        <w:pStyle w:val="Heading2"/>
      </w:pPr>
      <w:r>
        <w:t>Expertise</w:t>
      </w:r>
    </w:p>
    <w:p w14:paraId="2E1550F0" w14:textId="7F7000A5" w:rsidR="009D758A" w:rsidRDefault="009D758A" w:rsidP="009D758A">
      <w:pPr>
        <w:pStyle w:val="Heading3"/>
      </w:pPr>
      <w:r>
        <w:t>1nc – AT Admin State Impact</w:t>
      </w:r>
    </w:p>
    <w:p w14:paraId="17200211" w14:textId="32E747CB" w:rsidR="009D758A" w:rsidRDefault="009D758A" w:rsidP="009D758A">
      <w:pPr>
        <w:pStyle w:val="Heading4"/>
      </w:pPr>
      <w:r>
        <w:t>Reject the Schulman laundry list. Every impact universally lacks US key, and concludes federal workers help, not permanently solve, existential risks.</w:t>
      </w:r>
    </w:p>
    <w:p w14:paraId="274C89C4" w14:textId="77777777" w:rsidR="009D758A" w:rsidRPr="00675D26" w:rsidRDefault="009D758A" w:rsidP="009D758A">
      <w:pPr>
        <w:pStyle w:val="Heading4"/>
        <w:rPr>
          <w:rFonts w:eastAsia="Times New Roman"/>
        </w:rPr>
      </w:pPr>
      <w:r w:rsidRPr="00675D26">
        <w:rPr>
          <w:rFonts w:eastAsia="Times New Roman"/>
        </w:rPr>
        <w:t>States are filling in regulatory gaps now.</w:t>
      </w:r>
    </w:p>
    <w:p w14:paraId="3E4DF9EC" w14:textId="77777777" w:rsidR="009D758A" w:rsidRPr="00675D26" w:rsidRDefault="009D758A" w:rsidP="009D758A">
      <w:pPr>
        <w:rPr>
          <w:rFonts w:eastAsia="Calibri"/>
        </w:rPr>
      </w:pPr>
      <w:r w:rsidRPr="00675D26">
        <w:rPr>
          <w:rStyle w:val="Style13ptBold"/>
        </w:rPr>
        <w:t>Taylor et al. 25</w:t>
      </w:r>
      <w:r w:rsidRPr="00675D26">
        <w:t>, *JD</w:t>
      </w:r>
      <w:proofErr w:type="gramStart"/>
      <w:r w:rsidRPr="00675D26">
        <w:t>, ,</w:t>
      </w:r>
      <w:proofErr w:type="gramEnd"/>
      <w:r w:rsidRPr="00675D26">
        <w:t xml:space="preserve">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w:t>
      </w:r>
      <w:r w:rsidRPr="00675D26">
        <w:rPr>
          <w:rFonts w:eastAsia="Calibri"/>
        </w:rPr>
        <w:t>https://www.reuters.com/legal/litigation/state-attorneys-general-step-up-enforcement-with-regulatory-shift-trump-2025-08-05/)</w:t>
      </w:r>
    </w:p>
    <w:p w14:paraId="5079A4C8" w14:textId="77777777" w:rsidR="009D758A" w:rsidRPr="00675D26" w:rsidRDefault="009D758A" w:rsidP="009D758A">
      <w:pPr>
        <w:rPr>
          <w:rFonts w:eastAsia="Calibri"/>
          <w:sz w:val="16"/>
        </w:rPr>
      </w:pPr>
      <w:r w:rsidRPr="00675D26">
        <w:rPr>
          <w:rFonts w:eastAsia="Calibri"/>
          <w:sz w:val="16"/>
        </w:rPr>
        <w:t xml:space="preserve">August 05, 2025 - In the wake of the November 2024 elections, the United States has experienced a significant shift in regulatory focus, largely due to </w:t>
      </w:r>
      <w:r w:rsidRPr="00675D26">
        <w:rPr>
          <w:rFonts w:eastAsia="Calibri"/>
          <w:u w:val="single"/>
        </w:rPr>
        <w:t xml:space="preserve">the </w:t>
      </w:r>
      <w:r w:rsidRPr="00675D26">
        <w:rPr>
          <w:rStyle w:val="Emphasis"/>
        </w:rPr>
        <w:t>fallout</w:t>
      </w:r>
      <w:r w:rsidRPr="00675D26">
        <w:rPr>
          <w:rFonts w:eastAsia="Calibri"/>
          <w:u w:val="single"/>
        </w:rPr>
        <w:t xml:space="preserve"> from the </w:t>
      </w:r>
      <w:r w:rsidRPr="00F9308B">
        <w:rPr>
          <w:rFonts w:eastAsia="Calibri"/>
          <w:highlight w:val="green"/>
          <w:u w:val="single"/>
        </w:rPr>
        <w:t>Trump</w:t>
      </w:r>
      <w:r w:rsidRPr="00675D26">
        <w:rPr>
          <w:rFonts w:eastAsia="Calibri"/>
          <w:u w:val="single"/>
        </w:rPr>
        <w:t xml:space="preserve"> administration'</w:t>
      </w:r>
      <w:r w:rsidRPr="00F9308B">
        <w:rPr>
          <w:rFonts w:eastAsia="Calibri"/>
          <w:highlight w:val="green"/>
          <w:u w:val="single"/>
        </w:rPr>
        <w:t>s</w:t>
      </w:r>
      <w:r w:rsidRPr="00675D26">
        <w:rPr>
          <w:rFonts w:eastAsia="Calibri"/>
          <w:u w:val="single"/>
        </w:rPr>
        <w:t xml:space="preserve"> broad </w:t>
      </w:r>
      <w:r w:rsidRPr="00F9308B">
        <w:rPr>
          <w:rStyle w:val="Emphasis"/>
          <w:highlight w:val="green"/>
        </w:rPr>
        <w:t>deregulatory agenda</w:t>
      </w:r>
      <w:r w:rsidRPr="00675D26">
        <w:rPr>
          <w:rFonts w:eastAsia="Calibri"/>
          <w:u w:val="single"/>
        </w:rPr>
        <w:t xml:space="preserve">. This shift </w:t>
      </w:r>
      <w:r w:rsidRPr="00F9308B">
        <w:rPr>
          <w:rFonts w:eastAsia="Calibri"/>
          <w:highlight w:val="green"/>
          <w:u w:val="single"/>
        </w:rPr>
        <w:t xml:space="preserve">has </w:t>
      </w:r>
      <w:r w:rsidRPr="00F9308B">
        <w:rPr>
          <w:rStyle w:val="Emphasis"/>
          <w:highlight w:val="green"/>
        </w:rPr>
        <w:t>prompted state attorneys</w:t>
      </w:r>
      <w:r w:rsidRPr="00675D26">
        <w:rPr>
          <w:rFonts w:eastAsia="Calibri"/>
          <w:u w:val="single"/>
        </w:rPr>
        <w:t xml:space="preserve"> general </w:t>
      </w:r>
      <w:r w:rsidRPr="00F9308B">
        <w:rPr>
          <w:rFonts w:eastAsia="Calibri"/>
          <w:highlight w:val="green"/>
          <w:u w:val="single"/>
        </w:rPr>
        <w:t xml:space="preserve">to </w:t>
      </w:r>
      <w:r w:rsidRPr="00F9308B">
        <w:rPr>
          <w:rStyle w:val="Emphasis"/>
          <w:highlight w:val="green"/>
        </w:rPr>
        <w:t>step up</w:t>
      </w:r>
      <w:r w:rsidRPr="00675D26">
        <w:rPr>
          <w:rFonts w:eastAsia="Calibri"/>
          <w:u w:val="single"/>
        </w:rPr>
        <w:t xml:space="preserve"> their </w:t>
      </w:r>
      <w:r w:rsidRPr="00F9308B">
        <w:rPr>
          <w:rStyle w:val="Emphasis"/>
          <w:highlight w:val="green"/>
        </w:rPr>
        <w:t>enforcement</w:t>
      </w:r>
      <w:r w:rsidRPr="00675D26">
        <w:rPr>
          <w:rFonts w:eastAsia="Calibri"/>
          <w:u w:val="single"/>
        </w:rPr>
        <w:t xml:space="preserve"> efforts, effectively </w:t>
      </w:r>
      <w:r w:rsidRPr="00F9308B">
        <w:rPr>
          <w:rStyle w:val="Emphasis"/>
          <w:highlight w:val="green"/>
        </w:rPr>
        <w:t>filling</w:t>
      </w:r>
      <w:r w:rsidRPr="00675D26">
        <w:rPr>
          <w:rFonts w:eastAsia="Calibri"/>
          <w:u w:val="single"/>
        </w:rPr>
        <w:t xml:space="preserve"> what they perceive to be </w:t>
      </w:r>
      <w:r w:rsidRPr="00F9308B">
        <w:rPr>
          <w:rStyle w:val="Emphasis"/>
          <w:highlight w:val="green"/>
        </w:rPr>
        <w:t>the regulatory void</w:t>
      </w:r>
      <w:r w:rsidRPr="00675D26">
        <w:rPr>
          <w:rFonts w:eastAsia="Calibri"/>
          <w:u w:val="single"/>
        </w:rPr>
        <w:t xml:space="preserve"> seemingly created by the federal agencies' shifting priorities</w:t>
      </w:r>
      <w:r w:rsidRPr="00675D26">
        <w:rPr>
          <w:rFonts w:eastAsia="Calibri"/>
          <w:sz w:val="16"/>
        </w:rPr>
        <w:t>.</w:t>
      </w:r>
    </w:p>
    <w:p w14:paraId="65B36286" w14:textId="77777777" w:rsidR="009D758A" w:rsidRPr="00675D26" w:rsidRDefault="009D758A" w:rsidP="009D758A">
      <w:pPr>
        <w:rPr>
          <w:rFonts w:eastAsia="Calibri"/>
          <w:sz w:val="16"/>
        </w:rPr>
      </w:pPr>
      <w:r w:rsidRPr="00675D26">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DD78EAA" w14:textId="77777777" w:rsidR="009D758A" w:rsidRPr="00675D26" w:rsidRDefault="009D758A" w:rsidP="009D758A">
      <w:pPr>
        <w:rPr>
          <w:rFonts w:eastAsia="Calibri"/>
          <w:sz w:val="16"/>
        </w:rPr>
      </w:pPr>
      <w:r w:rsidRPr="00675D26">
        <w:rPr>
          <w:rFonts w:eastAsia="Calibri"/>
          <w:sz w:val="16"/>
        </w:rPr>
        <w:t xml:space="preserve">This was followed by the Federal Communications Commission's ("FCC") initiative titled "In Re: </w:t>
      </w:r>
      <w:proofErr w:type="gramStart"/>
      <w:r w:rsidRPr="00675D26">
        <w:rPr>
          <w:rFonts w:eastAsia="Calibri"/>
          <w:sz w:val="16"/>
        </w:rPr>
        <w:t>Delete</w:t>
      </w:r>
      <w:proofErr w:type="gramEnd"/>
      <w:r w:rsidRPr="00675D26">
        <w:rPr>
          <w:rFonts w:eastAsia="Calibri"/>
          <w:sz w:val="16"/>
        </w:rPr>
        <w:t>, Delete, Delete," which solicited public comments on the potential modification or elimination of regulations deemed unnecessary or overly burdensome. FCC March 12, 2025, Public Notice, GN Docket No. 25-133.</w:t>
      </w:r>
    </w:p>
    <w:p w14:paraId="4188DD62" w14:textId="77777777" w:rsidR="009D758A" w:rsidRPr="00675D26" w:rsidRDefault="009D758A" w:rsidP="009D758A">
      <w:pPr>
        <w:rPr>
          <w:rFonts w:eastAsia="Calibri"/>
          <w:sz w:val="16"/>
        </w:rPr>
      </w:pPr>
      <w:r w:rsidRPr="00675D26">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AA1D956" w14:textId="77777777" w:rsidR="009D758A" w:rsidRPr="00675D26" w:rsidRDefault="009D758A" w:rsidP="009D758A">
      <w:pPr>
        <w:rPr>
          <w:rFonts w:eastAsia="Calibri"/>
          <w:sz w:val="16"/>
        </w:rPr>
      </w:pPr>
      <w:r w:rsidRPr="00675D26">
        <w:rPr>
          <w:rFonts w:eastAsia="Calibri"/>
          <w:sz w:val="16"/>
        </w:rPr>
        <w:t>In another instance, the administration announced that it would be suspending federal enforcement of the Foreign Corrupt Practices Act ("FCPA"). Executive Order 14209 of Feb. 10, 2025.</w:t>
      </w:r>
    </w:p>
    <w:p w14:paraId="6E1B7ED2" w14:textId="77777777" w:rsidR="009D758A" w:rsidRPr="00675D26" w:rsidRDefault="009D758A" w:rsidP="009D758A">
      <w:pPr>
        <w:rPr>
          <w:rFonts w:eastAsia="Calibri"/>
          <w:u w:val="single"/>
        </w:rPr>
      </w:pPr>
      <w:r w:rsidRPr="00F9308B">
        <w:rPr>
          <w:rStyle w:val="Emphasis"/>
          <w:highlight w:val="green"/>
        </w:rPr>
        <w:t>Increased use</w:t>
      </w:r>
      <w:r w:rsidRPr="00F9308B">
        <w:rPr>
          <w:rFonts w:eastAsia="Calibri"/>
          <w:highlight w:val="green"/>
          <w:u w:val="single"/>
        </w:rPr>
        <w:t xml:space="preserve"> of</w:t>
      </w:r>
      <w:r w:rsidRPr="00675D26">
        <w:rPr>
          <w:rFonts w:eastAsia="Calibri"/>
          <w:u w:val="single"/>
        </w:rPr>
        <w:t xml:space="preserve"> state </w:t>
      </w:r>
      <w:r w:rsidRPr="00F9308B">
        <w:rPr>
          <w:rStyle w:val="Emphasis"/>
          <w:highlight w:val="green"/>
        </w:rPr>
        <w:t>consumer protection</w:t>
      </w:r>
      <w:r w:rsidRPr="00F9308B">
        <w:rPr>
          <w:rFonts w:eastAsia="Calibri"/>
          <w:highlight w:val="green"/>
          <w:u w:val="single"/>
        </w:rPr>
        <w:t xml:space="preserve"> statutes</w:t>
      </w:r>
    </w:p>
    <w:p w14:paraId="2FDD428A" w14:textId="77777777" w:rsidR="009D758A" w:rsidRPr="00675D26" w:rsidRDefault="009D758A" w:rsidP="009D758A">
      <w:pPr>
        <w:rPr>
          <w:rFonts w:eastAsia="Calibri"/>
          <w:sz w:val="16"/>
        </w:rPr>
      </w:pPr>
      <w:r w:rsidRPr="00675D26">
        <w:rPr>
          <w:rFonts w:eastAsia="Calibri"/>
          <w:u w:val="single"/>
        </w:rPr>
        <w:t xml:space="preserve">As federal agency priorities shift, state action has indicated that </w:t>
      </w:r>
      <w:r w:rsidRPr="00F9308B">
        <w:rPr>
          <w:rFonts w:eastAsia="Calibri"/>
          <w:highlight w:val="green"/>
          <w:u w:val="single"/>
        </w:rPr>
        <w:t>any</w:t>
      </w:r>
      <w:r w:rsidRPr="00675D26">
        <w:rPr>
          <w:rFonts w:eastAsia="Calibri"/>
          <w:u w:val="single"/>
        </w:rPr>
        <w:t xml:space="preserve"> perceived </w:t>
      </w:r>
      <w:r w:rsidRPr="00F9308B">
        <w:rPr>
          <w:rStyle w:val="Emphasis"/>
          <w:highlight w:val="green"/>
        </w:rPr>
        <w:t>void</w:t>
      </w:r>
      <w:r w:rsidRPr="00675D26">
        <w:rPr>
          <w:rFonts w:eastAsia="Calibri"/>
          <w:u w:val="single"/>
        </w:rPr>
        <w:t xml:space="preserve"> in federal regulation </w:t>
      </w:r>
      <w:r w:rsidRPr="00F9308B">
        <w:rPr>
          <w:rFonts w:eastAsia="Calibri"/>
          <w:highlight w:val="green"/>
          <w:u w:val="single"/>
        </w:rPr>
        <w:t xml:space="preserve">will be </w:t>
      </w:r>
      <w:r w:rsidRPr="00F9308B">
        <w:rPr>
          <w:rStyle w:val="Emphasis"/>
          <w:highlight w:val="green"/>
        </w:rPr>
        <w:t>filled</w:t>
      </w:r>
      <w:r w:rsidRPr="00675D26">
        <w:rPr>
          <w:rFonts w:eastAsia="Calibri"/>
          <w:u w:val="single"/>
        </w:rPr>
        <w:t xml:space="preserve"> by enforcement of state consumer protection statutes</w:t>
      </w:r>
      <w:r w:rsidRPr="00675D26">
        <w:rPr>
          <w:rFonts w:eastAsia="Calibri"/>
          <w:sz w:val="16"/>
        </w:rPr>
        <w:t xml:space="preserve">. For example, </w:t>
      </w:r>
      <w:r w:rsidRPr="00675D26">
        <w:rPr>
          <w:rFonts w:eastAsia="Calibri"/>
          <w:u w:val="single"/>
        </w:rPr>
        <w:t>after the presidential administration announced it would be suspending FCPA enforcement, California's A</w:t>
      </w:r>
      <w:r w:rsidRPr="00675D26">
        <w:rPr>
          <w:rFonts w:eastAsia="Calibri"/>
          <w:sz w:val="16"/>
        </w:rPr>
        <w:t xml:space="preserve">ttorney </w:t>
      </w:r>
      <w:r w:rsidRPr="00675D26">
        <w:rPr>
          <w:rFonts w:eastAsia="Calibri"/>
          <w:u w:val="single"/>
        </w:rPr>
        <w:t>G</w:t>
      </w:r>
      <w:r w:rsidRPr="00675D26">
        <w:rPr>
          <w:rFonts w:eastAsia="Calibri"/>
          <w:sz w:val="16"/>
        </w:rPr>
        <w:t xml:space="preserve">eneral </w:t>
      </w:r>
      <w:r w:rsidRPr="00675D26">
        <w:rPr>
          <w:rFonts w:eastAsia="Calibri"/>
          <w:u w:val="single"/>
        </w:rPr>
        <w:t xml:space="preserve">Rob Bonta affirmed in a press release that FCPA violations </w:t>
      </w:r>
      <w:r w:rsidRPr="00675D26">
        <w:rPr>
          <w:rStyle w:val="Emphasis"/>
        </w:rPr>
        <w:t>remain actionable</w:t>
      </w:r>
      <w:r w:rsidRPr="00675D26">
        <w:rPr>
          <w:rFonts w:eastAsia="Calibri"/>
          <w:u w:val="single"/>
        </w:rPr>
        <w:t xml:space="preserve"> under the </w:t>
      </w:r>
      <w:r w:rsidRPr="00675D26">
        <w:rPr>
          <w:rStyle w:val="Emphasis"/>
        </w:rPr>
        <w:t>state's</w:t>
      </w:r>
      <w:r w:rsidRPr="00675D26">
        <w:rPr>
          <w:rFonts w:eastAsia="Calibri"/>
          <w:u w:val="single"/>
        </w:rPr>
        <w:t xml:space="preserve"> unfair competition </w:t>
      </w:r>
      <w:r w:rsidRPr="00675D26">
        <w:rPr>
          <w:rStyle w:val="Emphasis"/>
        </w:rPr>
        <w:t>law</w:t>
      </w:r>
      <w:r w:rsidRPr="00675D26">
        <w:rPr>
          <w:rFonts w:eastAsia="Calibri"/>
          <w:sz w:val="16"/>
        </w:rPr>
        <w:t>.</w:t>
      </w:r>
    </w:p>
    <w:p w14:paraId="564E7289" w14:textId="77777777" w:rsidR="009D758A" w:rsidRPr="00675D26" w:rsidRDefault="009D758A" w:rsidP="009D758A">
      <w:pPr>
        <w:rPr>
          <w:rFonts w:eastAsia="Calibri"/>
          <w:sz w:val="16"/>
        </w:rPr>
      </w:pPr>
      <w:r w:rsidRPr="00675D26">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A8CD9C6" w14:textId="77777777" w:rsidR="009D758A" w:rsidRPr="00675D26" w:rsidRDefault="009D758A" w:rsidP="009D758A">
      <w:pPr>
        <w:rPr>
          <w:rFonts w:eastAsia="Calibri"/>
          <w:sz w:val="16"/>
        </w:rPr>
      </w:pPr>
      <w:r w:rsidRPr="00675D26">
        <w:rPr>
          <w:rFonts w:eastAsia="Calibri"/>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675D26">
        <w:rPr>
          <w:rFonts w:eastAsia="Calibri"/>
          <w:sz w:val="16"/>
        </w:rPr>
        <w:t>servicers —</w:t>
      </w:r>
      <w:proofErr w:type="gramEnd"/>
      <w:r w:rsidRPr="00675D26">
        <w:rPr>
          <w:rFonts w:eastAsia="Calibr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288B38E7" w14:textId="77777777" w:rsidR="009D758A" w:rsidRPr="00675D26" w:rsidRDefault="009D758A" w:rsidP="009D758A">
      <w:pPr>
        <w:rPr>
          <w:rFonts w:eastAsia="Calibri"/>
          <w:sz w:val="16"/>
        </w:rPr>
      </w:pPr>
      <w:r w:rsidRPr="00F9308B">
        <w:rPr>
          <w:rFonts w:eastAsia="Calibri"/>
          <w:highlight w:val="green"/>
          <w:u w:val="single"/>
        </w:rPr>
        <w:t>States are</w:t>
      </w:r>
      <w:r w:rsidRPr="00675D26">
        <w:rPr>
          <w:rFonts w:eastAsia="Calibri"/>
          <w:sz w:val="16"/>
        </w:rPr>
        <w:t xml:space="preserve"> also </w:t>
      </w:r>
      <w:r w:rsidRPr="00F9308B">
        <w:rPr>
          <w:rFonts w:eastAsia="Calibri"/>
          <w:highlight w:val="green"/>
          <w:u w:val="single"/>
        </w:rPr>
        <w:t xml:space="preserve">using </w:t>
      </w:r>
      <w:r w:rsidRPr="00F9308B">
        <w:rPr>
          <w:rStyle w:val="Emphasis"/>
          <w:highlight w:val="green"/>
        </w:rPr>
        <w:t>novel ways</w:t>
      </w:r>
      <w:r w:rsidRPr="00F9308B">
        <w:rPr>
          <w:rFonts w:eastAsia="Calibri"/>
          <w:highlight w:val="green"/>
          <w:u w:val="single"/>
        </w:rPr>
        <w:t xml:space="preserve"> to </w:t>
      </w:r>
      <w:r w:rsidRPr="00F9308B">
        <w:rPr>
          <w:rStyle w:val="Emphasis"/>
          <w:highlight w:val="green"/>
        </w:rPr>
        <w:t>regulate</w:t>
      </w:r>
      <w:r w:rsidRPr="00675D26">
        <w:rPr>
          <w:rFonts w:eastAsia="Calibri"/>
          <w:u w:val="single"/>
        </w:rPr>
        <w:t xml:space="preserve"> areas traditionally left to the</w:t>
      </w:r>
      <w:r w:rsidRPr="00675D26">
        <w:rPr>
          <w:rFonts w:eastAsia="Calibri"/>
          <w:sz w:val="16"/>
        </w:rPr>
        <w:t xml:space="preserve"> Food and Drug Administration ("</w:t>
      </w:r>
      <w:r w:rsidRPr="00675D26">
        <w:rPr>
          <w:rStyle w:val="Emphasis"/>
        </w:rPr>
        <w:t>FDA</w:t>
      </w:r>
      <w:r w:rsidRPr="00675D26">
        <w:rPr>
          <w:rFonts w:eastAsia="Calibri"/>
          <w:sz w:val="16"/>
        </w:rPr>
        <w:t xml:space="preserve">") </w:t>
      </w:r>
      <w:r w:rsidRPr="00675D26">
        <w:rPr>
          <w:rFonts w:eastAsia="Calibri"/>
          <w:u w:val="single"/>
        </w:rPr>
        <w:t xml:space="preserve">by bringing enforcement actions using </w:t>
      </w:r>
      <w:r w:rsidRPr="00675D26">
        <w:rPr>
          <w:rStyle w:val="Emphasis"/>
        </w:rPr>
        <w:t>consumer protection</w:t>
      </w:r>
      <w:r w:rsidRPr="00675D26">
        <w:rPr>
          <w:rFonts w:eastAsia="Calibri"/>
          <w:u w:val="single"/>
        </w:rPr>
        <w:t xml:space="preserve"> statutes</w:t>
      </w:r>
      <w:r w:rsidRPr="00675D26">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012C3B3" w14:textId="77777777" w:rsidR="009D758A" w:rsidRPr="00675D26" w:rsidRDefault="009D758A" w:rsidP="009D758A">
      <w:pPr>
        <w:rPr>
          <w:rFonts w:eastAsia="Calibri"/>
          <w:sz w:val="16"/>
        </w:rPr>
      </w:pPr>
      <w:r w:rsidRPr="00675D26">
        <w:rPr>
          <w:rFonts w:eastAsia="Calibri"/>
          <w:sz w:val="16"/>
        </w:rPr>
        <w:t xml:space="preserve">In another example of a consumer protection statute being used to regulate health claims, </w:t>
      </w:r>
      <w:r w:rsidRPr="00675D26">
        <w:rPr>
          <w:rFonts w:eastAsia="Calibri"/>
          <w:u w:val="single"/>
        </w:rPr>
        <w:t>Connecticut's A</w:t>
      </w:r>
      <w:r w:rsidRPr="00675D26">
        <w:rPr>
          <w:rFonts w:eastAsia="Calibri"/>
          <w:sz w:val="16"/>
        </w:rPr>
        <w:t xml:space="preserve">ttorney </w:t>
      </w:r>
      <w:r w:rsidRPr="00675D26">
        <w:rPr>
          <w:rFonts w:eastAsia="Calibri"/>
          <w:u w:val="single"/>
        </w:rPr>
        <w:t>G</w:t>
      </w:r>
      <w:r w:rsidRPr="00675D26">
        <w:rPr>
          <w:rFonts w:eastAsia="Calibri"/>
          <w:sz w:val="16"/>
        </w:rPr>
        <w:t xml:space="preserve">eneral </w:t>
      </w:r>
      <w:r w:rsidRPr="00675D26">
        <w:rPr>
          <w:rFonts w:eastAsia="Calibri"/>
          <w:u w:val="single"/>
        </w:rPr>
        <w:t>filed a lawsuit against companies selling GLP-1 drugs</w:t>
      </w:r>
      <w:r w:rsidRPr="00675D26">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AEA4BF8" w14:textId="77777777" w:rsidR="009D758A" w:rsidRPr="00675D26" w:rsidRDefault="009D758A" w:rsidP="009D758A">
      <w:pPr>
        <w:rPr>
          <w:rStyle w:val="Emphasis"/>
        </w:rPr>
      </w:pPr>
      <w:r w:rsidRPr="00F9308B">
        <w:rPr>
          <w:rStyle w:val="Emphasis"/>
          <w:highlight w:val="green"/>
        </w:rPr>
        <w:t>States enforce federal law</w:t>
      </w:r>
    </w:p>
    <w:p w14:paraId="39714DCD" w14:textId="77777777" w:rsidR="009D758A" w:rsidRPr="00675D26" w:rsidRDefault="009D758A" w:rsidP="009D758A">
      <w:pPr>
        <w:rPr>
          <w:rFonts w:eastAsia="Calibri"/>
          <w:sz w:val="16"/>
        </w:rPr>
      </w:pPr>
      <w:r w:rsidRPr="00675D26">
        <w:rPr>
          <w:rFonts w:eastAsia="Calibri"/>
          <w:sz w:val="16"/>
        </w:rPr>
        <w:t xml:space="preserve">In addition to using state laws to increase enforcement, </w:t>
      </w:r>
      <w:r w:rsidRPr="00675D26">
        <w:rPr>
          <w:rFonts w:eastAsia="Calibri"/>
          <w:u w:val="single"/>
        </w:rPr>
        <w:t xml:space="preserve">state attorneys general have </w:t>
      </w:r>
      <w:r w:rsidRPr="00F9308B">
        <w:rPr>
          <w:rStyle w:val="Emphasis"/>
          <w:highlight w:val="green"/>
        </w:rPr>
        <w:t>brought</w:t>
      </w:r>
      <w:r w:rsidRPr="00675D26">
        <w:rPr>
          <w:rFonts w:eastAsia="Calibri"/>
          <w:u w:val="single"/>
        </w:rPr>
        <w:t xml:space="preserve"> regulatory </w:t>
      </w:r>
      <w:r w:rsidRPr="00F9308B">
        <w:rPr>
          <w:rStyle w:val="Emphasis"/>
          <w:highlight w:val="green"/>
        </w:rPr>
        <w:t>action</w:t>
      </w:r>
      <w:r w:rsidRPr="00F9308B">
        <w:rPr>
          <w:rFonts w:eastAsia="Calibri"/>
          <w:highlight w:val="green"/>
          <w:u w:val="single"/>
        </w:rPr>
        <w:t xml:space="preserve"> for alleged </w:t>
      </w:r>
      <w:r w:rsidRPr="00F9308B">
        <w:rPr>
          <w:rStyle w:val="Emphasis"/>
          <w:highlight w:val="green"/>
        </w:rPr>
        <w:t>violations</w:t>
      </w:r>
      <w:r w:rsidRPr="00675D26">
        <w:rPr>
          <w:rFonts w:eastAsia="Calibri"/>
          <w:u w:val="single"/>
        </w:rPr>
        <w:t xml:space="preserve"> of federal laws</w:t>
      </w:r>
      <w:r w:rsidRPr="00675D26">
        <w:rPr>
          <w:rFonts w:eastAsia="Calibri"/>
          <w:sz w:val="16"/>
        </w:rPr>
        <w:t xml:space="preserve">. In one instance, Maryland's Attorney General Anthony G. Brown settled with three property management </w:t>
      </w:r>
      <w:proofErr w:type="gramStart"/>
      <w:r w:rsidRPr="00675D26">
        <w:rPr>
          <w:rFonts w:eastAsia="Calibri"/>
          <w:sz w:val="16"/>
        </w:rPr>
        <w:t>companies</w:t>
      </w:r>
      <w:proofErr w:type="gramEnd"/>
      <w:r w:rsidRPr="00675D26">
        <w:rPr>
          <w:rFonts w:eastAsia="Calibri"/>
          <w:sz w:val="16"/>
        </w:rPr>
        <w:t xml:space="preserve"> the state accused of violating the Fair Housing Act. The Fair Housing Act has traditionally been enforced by the Department of Housing and Urban Development ("HUD").</w:t>
      </w:r>
    </w:p>
    <w:p w14:paraId="4AC27788" w14:textId="77777777" w:rsidR="009D758A" w:rsidRPr="00675D26" w:rsidRDefault="009D758A" w:rsidP="009D758A">
      <w:pPr>
        <w:rPr>
          <w:rFonts w:eastAsia="Calibri"/>
          <w:sz w:val="16"/>
        </w:rPr>
      </w:pPr>
      <w:r w:rsidRPr="00675D26">
        <w:rPr>
          <w:rFonts w:eastAsia="Calibri"/>
          <w:sz w:val="16"/>
        </w:rPr>
        <w:t xml:space="preserve">The Federal Trade Commission ("FTC") is also undergoing leadership shifts and a refocusing of </w:t>
      </w:r>
      <w:proofErr w:type="gramStart"/>
      <w:r w:rsidRPr="00675D26">
        <w:rPr>
          <w:rFonts w:eastAsia="Calibri"/>
          <w:sz w:val="16"/>
        </w:rPr>
        <w:t>enforcement priorities</w:t>
      </w:r>
      <w:proofErr w:type="gramEnd"/>
      <w:r w:rsidRPr="00675D26">
        <w:rPr>
          <w:rFonts w:eastAsia="Calibri"/>
          <w:sz w:val="16"/>
        </w:rPr>
        <w:t xml:space="preserve">. However, </w:t>
      </w:r>
      <w:r w:rsidRPr="00675D26">
        <w:rPr>
          <w:rFonts w:eastAsia="Calibri"/>
          <w:u w:val="single"/>
        </w:rPr>
        <w:t xml:space="preserve">state </w:t>
      </w:r>
      <w:r w:rsidRPr="00F9308B">
        <w:rPr>
          <w:rFonts w:eastAsia="Calibri"/>
          <w:highlight w:val="green"/>
          <w:u w:val="single"/>
        </w:rPr>
        <w:t xml:space="preserve">attorneys general are </w:t>
      </w:r>
      <w:r w:rsidRPr="00F9308B">
        <w:rPr>
          <w:rStyle w:val="Emphasis"/>
          <w:highlight w:val="green"/>
        </w:rPr>
        <w:t>stepping in</w:t>
      </w:r>
      <w:r w:rsidRPr="00F9308B">
        <w:rPr>
          <w:rFonts w:eastAsia="Calibri"/>
          <w:highlight w:val="green"/>
          <w:u w:val="single"/>
        </w:rPr>
        <w:t xml:space="preserve"> to address </w:t>
      </w:r>
      <w:r w:rsidRPr="00675D26">
        <w:rPr>
          <w:rFonts w:eastAsia="Calibri"/>
          <w:u w:val="single"/>
        </w:rPr>
        <w:t xml:space="preserve">perceived </w:t>
      </w:r>
      <w:r w:rsidRPr="00F9308B">
        <w:rPr>
          <w:rFonts w:eastAsia="Calibri"/>
          <w:highlight w:val="green"/>
          <w:u w:val="single"/>
        </w:rPr>
        <w:t>gaps in</w:t>
      </w:r>
      <w:r w:rsidRPr="00675D26">
        <w:rPr>
          <w:rFonts w:eastAsia="Calibri"/>
          <w:u w:val="single"/>
        </w:rPr>
        <w:t xml:space="preserve"> federal </w:t>
      </w:r>
      <w:r w:rsidRPr="00F9308B">
        <w:rPr>
          <w:rStyle w:val="Emphasis"/>
          <w:highlight w:val="green"/>
        </w:rPr>
        <w:t>enforcement</w:t>
      </w:r>
      <w:r w:rsidRPr="00675D26">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1706FE1" w14:textId="77777777" w:rsidR="009D758A" w:rsidRPr="00675D26" w:rsidRDefault="009D758A" w:rsidP="009D758A">
      <w:pPr>
        <w:rPr>
          <w:rFonts w:eastAsia="Calibri"/>
          <w:sz w:val="16"/>
        </w:rPr>
      </w:pPr>
      <w:r w:rsidRPr="00675D26">
        <w:rPr>
          <w:rFonts w:eastAsia="Calibri"/>
          <w:sz w:val="16"/>
        </w:rPr>
        <w:t>Looking ahead</w:t>
      </w:r>
    </w:p>
    <w:p w14:paraId="7180CB8C" w14:textId="77777777" w:rsidR="009D758A" w:rsidRPr="00675D26" w:rsidRDefault="009D758A" w:rsidP="009D758A">
      <w:pPr>
        <w:rPr>
          <w:rFonts w:eastAsia="Calibri"/>
          <w:sz w:val="16"/>
        </w:rPr>
      </w:pPr>
      <w:r w:rsidRPr="00F9308B">
        <w:rPr>
          <w:rFonts w:eastAsia="Calibri"/>
          <w:highlight w:val="green"/>
          <w:u w:val="single"/>
        </w:rPr>
        <w:t>The</w:t>
      </w:r>
      <w:r w:rsidRPr="00675D26">
        <w:rPr>
          <w:rFonts w:eastAsia="Calibri"/>
          <w:u w:val="single"/>
        </w:rPr>
        <w:t xml:space="preserve"> trend of </w:t>
      </w:r>
      <w:r w:rsidRPr="00675D26">
        <w:rPr>
          <w:rStyle w:val="Emphasis"/>
        </w:rPr>
        <w:t>increased</w:t>
      </w:r>
      <w:r w:rsidRPr="00675D26">
        <w:rPr>
          <w:rFonts w:eastAsia="Calibri"/>
          <w:u w:val="single"/>
        </w:rPr>
        <w:t xml:space="preserve"> state </w:t>
      </w:r>
      <w:r w:rsidRPr="00675D26">
        <w:rPr>
          <w:rStyle w:val="Emphasis"/>
        </w:rPr>
        <w:t>enforcement</w:t>
      </w:r>
      <w:r w:rsidRPr="00675D26">
        <w:rPr>
          <w:rFonts w:eastAsia="Calibri"/>
          <w:u w:val="single"/>
        </w:rPr>
        <w:t xml:space="preserve"> in the consumer protection space </w:t>
      </w:r>
      <w:r w:rsidRPr="00F9308B">
        <w:rPr>
          <w:rFonts w:eastAsia="Calibri"/>
          <w:highlight w:val="green"/>
          <w:u w:val="single"/>
        </w:rPr>
        <w:t>is</w:t>
      </w:r>
      <w:r w:rsidRPr="00675D26">
        <w:rPr>
          <w:rFonts w:eastAsia="Calibri"/>
          <w:sz w:val="16"/>
        </w:rPr>
        <w:t xml:space="preserve"> likely </w:t>
      </w:r>
      <w:r w:rsidRPr="00F9308B">
        <w:rPr>
          <w:rFonts w:eastAsia="Calibri"/>
          <w:highlight w:val="green"/>
          <w:u w:val="single"/>
        </w:rPr>
        <w:t xml:space="preserve">to </w:t>
      </w:r>
      <w:r w:rsidRPr="00F9308B">
        <w:rPr>
          <w:rStyle w:val="Emphasis"/>
          <w:highlight w:val="green"/>
        </w:rPr>
        <w:t>continue</w:t>
      </w:r>
      <w:r w:rsidRPr="00675D26">
        <w:rPr>
          <w:rFonts w:eastAsia="Calibri"/>
          <w:u w:val="single"/>
        </w:rPr>
        <w:t>. The recent passage of</w:t>
      </w:r>
      <w:r w:rsidRPr="00675D26">
        <w:rPr>
          <w:rFonts w:eastAsia="Calibri"/>
          <w:sz w:val="16"/>
        </w:rPr>
        <w:t xml:space="preserve"> H.R.1, commonly referred to as "</w:t>
      </w:r>
      <w:r w:rsidRPr="00675D26">
        <w:rPr>
          <w:rFonts w:eastAsia="Calibri"/>
          <w:u w:val="single"/>
        </w:rPr>
        <w:t>The Big Beautiful Bill," shifted funding away from several federal agencies</w:t>
      </w:r>
      <w:r w:rsidRPr="00675D26">
        <w:rPr>
          <w:rFonts w:eastAsia="Calibri"/>
          <w:sz w:val="16"/>
        </w:rPr>
        <w:t>. This transfer of funding will likely result in additional shifts to federal enforcement priorities.</w:t>
      </w:r>
    </w:p>
    <w:p w14:paraId="750DBEA1" w14:textId="77777777" w:rsidR="009D758A" w:rsidRPr="00675D26" w:rsidRDefault="009D758A" w:rsidP="009D758A">
      <w:pPr>
        <w:rPr>
          <w:rFonts w:eastAsia="Calibri"/>
          <w:u w:val="single"/>
        </w:rPr>
      </w:pPr>
      <w:r w:rsidRPr="00675D26">
        <w:rPr>
          <w:rFonts w:eastAsia="Calibri"/>
          <w:sz w:val="16"/>
        </w:rPr>
        <w:t xml:space="preserve">As federal agencies scale back their involvement, </w:t>
      </w:r>
      <w:r w:rsidRPr="00675D26">
        <w:rPr>
          <w:rStyle w:val="Emphasis"/>
        </w:rPr>
        <w:t>state A</w:t>
      </w:r>
      <w:r w:rsidRPr="00675D26">
        <w:rPr>
          <w:rFonts w:eastAsia="Calibri"/>
          <w:sz w:val="16"/>
        </w:rPr>
        <w:t xml:space="preserve">ttorneys </w:t>
      </w:r>
      <w:r w:rsidRPr="00675D26">
        <w:rPr>
          <w:rStyle w:val="Emphasis"/>
        </w:rPr>
        <w:t>G</w:t>
      </w:r>
      <w:r w:rsidRPr="00675D26">
        <w:rPr>
          <w:rFonts w:eastAsia="Calibri"/>
          <w:sz w:val="16"/>
        </w:rPr>
        <w:t xml:space="preserve">eneral </w:t>
      </w:r>
      <w:r w:rsidRPr="00675D26">
        <w:rPr>
          <w:rFonts w:eastAsia="Calibri"/>
          <w:u w:val="single"/>
        </w:rPr>
        <w:t xml:space="preserve">are poised to play a more </w:t>
      </w:r>
      <w:r w:rsidRPr="00675D26">
        <w:rPr>
          <w:rStyle w:val="Emphasis"/>
        </w:rPr>
        <w:t>significant role</w:t>
      </w:r>
      <w:r w:rsidRPr="00675D26">
        <w:rPr>
          <w:rFonts w:eastAsia="Calibri"/>
          <w:sz w:val="16"/>
        </w:rPr>
        <w:t xml:space="preserve"> in the consumer protection space. This shift has potential to lead to a patchwork of state regulations, creating challenges for businesses operating across multiple jurisdictions. However, </w:t>
      </w:r>
      <w:r w:rsidRPr="00675D26">
        <w:rPr>
          <w:rFonts w:eastAsia="Calibri"/>
          <w:u w:val="single"/>
        </w:rPr>
        <w:t>it</w:t>
      </w:r>
      <w:r w:rsidRPr="00675D26">
        <w:rPr>
          <w:rFonts w:eastAsia="Calibri"/>
          <w:sz w:val="16"/>
        </w:rPr>
        <w:t xml:space="preserve"> also </w:t>
      </w:r>
      <w:r w:rsidRPr="00F9308B">
        <w:rPr>
          <w:rFonts w:eastAsia="Calibri"/>
          <w:highlight w:val="green"/>
          <w:u w:val="single"/>
        </w:rPr>
        <w:t>presents an opportunity</w:t>
      </w:r>
      <w:r w:rsidRPr="00675D26">
        <w:rPr>
          <w:rFonts w:eastAsia="Calibri"/>
          <w:u w:val="single"/>
        </w:rPr>
        <w:t xml:space="preserve"> for states </w:t>
      </w:r>
      <w:r w:rsidRPr="00F9308B">
        <w:rPr>
          <w:rFonts w:eastAsia="Calibri"/>
          <w:highlight w:val="green"/>
          <w:u w:val="single"/>
        </w:rPr>
        <w:t>to</w:t>
      </w:r>
      <w:r w:rsidRPr="00675D26">
        <w:rPr>
          <w:rFonts w:eastAsia="Calibri"/>
          <w:u w:val="single"/>
        </w:rPr>
        <w:t xml:space="preserve"> </w:t>
      </w:r>
      <w:r w:rsidRPr="00F9308B">
        <w:rPr>
          <w:rStyle w:val="Emphasis"/>
          <w:highlight w:val="green"/>
        </w:rPr>
        <w:t>innovate</w:t>
      </w:r>
      <w:r w:rsidRPr="00F9308B">
        <w:rPr>
          <w:rFonts w:eastAsia="Calibri"/>
          <w:highlight w:val="green"/>
          <w:u w:val="single"/>
        </w:rPr>
        <w:t xml:space="preserve"> and </w:t>
      </w:r>
      <w:r w:rsidRPr="00F9308B">
        <w:rPr>
          <w:rStyle w:val="Emphasis"/>
          <w:highlight w:val="green"/>
        </w:rPr>
        <w:t>tailor</w:t>
      </w:r>
      <w:r w:rsidRPr="00675D26">
        <w:rPr>
          <w:rFonts w:eastAsia="Calibri"/>
          <w:u w:val="single"/>
        </w:rPr>
        <w:t xml:space="preserve"> consumer </w:t>
      </w:r>
      <w:r w:rsidRPr="00F9308B">
        <w:rPr>
          <w:rStyle w:val="Emphasis"/>
          <w:highlight w:val="green"/>
        </w:rPr>
        <w:t>protection measures</w:t>
      </w:r>
      <w:r w:rsidRPr="00675D26">
        <w:rPr>
          <w:rFonts w:eastAsia="Calibri"/>
          <w:u w:val="single"/>
        </w:rPr>
        <w:t xml:space="preserve"> to address local needs effectively.</w:t>
      </w:r>
    </w:p>
    <w:p w14:paraId="2B572199" w14:textId="77777777" w:rsidR="009D758A" w:rsidRPr="00675D26" w:rsidRDefault="009D758A" w:rsidP="009D758A">
      <w:pPr>
        <w:rPr>
          <w:rFonts w:eastAsia="Calibri"/>
          <w:sz w:val="16"/>
        </w:rPr>
      </w:pPr>
      <w:r w:rsidRPr="00675D26">
        <w:rPr>
          <w:rFonts w:eastAsia="Calibri"/>
          <w:sz w:val="16"/>
        </w:rPr>
        <w:t xml:space="preserve">The current landscape of consumer protection is marked by a dynamic interplay between federal deregulation and state enforcement. </w:t>
      </w:r>
      <w:r w:rsidRPr="00675D26">
        <w:rPr>
          <w:rFonts w:eastAsia="Calibri"/>
          <w:u w:val="single"/>
        </w:rPr>
        <w:t>As states amplify their role, they may</w:t>
      </w:r>
      <w:r w:rsidRPr="00675D26">
        <w:rPr>
          <w:rFonts w:eastAsia="Calibri"/>
          <w:sz w:val="16"/>
        </w:rPr>
        <w:t xml:space="preserve"> also </w:t>
      </w:r>
      <w:r w:rsidRPr="00675D26">
        <w:rPr>
          <w:rFonts w:eastAsia="Calibri"/>
          <w:u w:val="single"/>
        </w:rPr>
        <w:t xml:space="preserve">be </w:t>
      </w:r>
      <w:r w:rsidRPr="00F9308B">
        <w:rPr>
          <w:rFonts w:eastAsia="Calibri"/>
          <w:highlight w:val="green"/>
          <w:u w:val="single"/>
        </w:rPr>
        <w:t xml:space="preserve">setting </w:t>
      </w:r>
      <w:r w:rsidRPr="00F9308B">
        <w:rPr>
          <w:rStyle w:val="Emphasis"/>
          <w:highlight w:val="green"/>
        </w:rPr>
        <w:t>new standards</w:t>
      </w:r>
      <w:r w:rsidRPr="00675D26">
        <w:rPr>
          <w:rFonts w:eastAsia="Calibri"/>
          <w:u w:val="single"/>
        </w:rPr>
        <w:t xml:space="preserve"> for consumer protection</w:t>
      </w:r>
      <w:r w:rsidRPr="00675D26">
        <w:rPr>
          <w:rFonts w:eastAsia="Calibri"/>
          <w:sz w:val="16"/>
        </w:rPr>
        <w:t>. The coming years will likely see further developments in this area, requiring businesses to adapt to the evolving regulatory environment.</w:t>
      </w:r>
    </w:p>
    <w:p w14:paraId="14F8C93B" w14:textId="77777777" w:rsidR="009D758A" w:rsidRPr="009D758A" w:rsidRDefault="009D758A" w:rsidP="009D758A"/>
    <w:p w14:paraId="757C60D1" w14:textId="21792729" w:rsidR="009D758A" w:rsidRDefault="009D758A" w:rsidP="009D758A">
      <w:pPr>
        <w:pStyle w:val="Heading3"/>
      </w:pPr>
      <w:r>
        <w:t xml:space="preserve">1nc – AT Terror </w:t>
      </w:r>
    </w:p>
    <w:p w14:paraId="21EA2565" w14:textId="77777777" w:rsidR="00F9308B" w:rsidRPr="00D86F5A" w:rsidRDefault="00F9308B" w:rsidP="00F9308B">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nuke terror. </w:t>
      </w:r>
    </w:p>
    <w:p w14:paraId="2EA94F56" w14:textId="77777777" w:rsidR="00F9308B" w:rsidRPr="00D86F5A" w:rsidRDefault="00F9308B" w:rsidP="00F9308B">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30556033" w14:textId="77777777" w:rsidR="00F9308B" w:rsidRPr="00D86F5A" w:rsidRDefault="00F9308B" w:rsidP="00F9308B">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F9308B">
        <w:rPr>
          <w:rFonts w:eastAsia="Calibri"/>
          <w:highlight w:val="gree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F9308B">
        <w:rPr>
          <w:rFonts w:eastAsia="Calibri"/>
          <w:highlight w:val="green"/>
          <w:u w:val="single"/>
        </w:rPr>
        <w:t xml:space="preserve">one has gotten </w:t>
      </w:r>
      <w:r w:rsidRPr="00F9308B">
        <w:rPr>
          <w:rFonts w:eastAsia="Calibri"/>
          <w:b/>
          <w:iCs/>
          <w:highlight w:val="gree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F9308B">
        <w:rPr>
          <w:rFonts w:eastAsia="Calibri"/>
          <w:highlight w:val="green"/>
          <w:u w:val="single"/>
        </w:rPr>
        <w:t xml:space="preserve">That process requires </w:t>
      </w:r>
      <w:r w:rsidRPr="00F9308B">
        <w:rPr>
          <w:rFonts w:eastAsia="Calibri"/>
          <w:b/>
          <w:iCs/>
          <w:highlight w:val="gree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F9308B">
        <w:rPr>
          <w:rFonts w:eastAsia="Calibri"/>
          <w:b/>
          <w:iCs/>
          <w:highlight w:val="green"/>
          <w:u w:val="single"/>
          <w:bdr w:val="single" w:sz="8" w:space="0" w:color="auto"/>
        </w:rPr>
        <w:t>collaborators</w:t>
      </w:r>
      <w:r w:rsidRPr="00D86F5A">
        <w:rPr>
          <w:rFonts w:eastAsia="Calibri"/>
          <w:sz w:val="16"/>
        </w:rPr>
        <w:t xml:space="preserve"> and other criminals, </w:t>
      </w:r>
      <w:r w:rsidRPr="00F9308B">
        <w:rPr>
          <w:rFonts w:eastAsia="Calibri"/>
          <w:highlight w:val="green"/>
          <w:u w:val="single"/>
        </w:rPr>
        <w:t>obtaining</w:t>
      </w:r>
      <w:r w:rsidRPr="00D86F5A">
        <w:rPr>
          <w:rFonts w:eastAsia="Calibri"/>
          <w:u w:val="single"/>
        </w:rPr>
        <w:t xml:space="preserve"> and transporting </w:t>
      </w:r>
      <w:r w:rsidRPr="00F9308B">
        <w:rPr>
          <w:rFonts w:eastAsia="Calibri"/>
          <w:highlight w:val="green"/>
          <w:u w:val="single"/>
        </w:rPr>
        <w:t>highly guarded material</w:t>
      </w:r>
      <w:r w:rsidRPr="00D86F5A">
        <w:rPr>
          <w:rFonts w:eastAsia="Calibri"/>
          <w:u w:val="single"/>
        </w:rPr>
        <w:t xml:space="preserve">, </w:t>
      </w:r>
      <w:r w:rsidRPr="00F9308B">
        <w:rPr>
          <w:rFonts w:eastAsia="Calibri"/>
          <w:highlight w:val="green"/>
          <w:u w:val="single"/>
        </w:rPr>
        <w:t>setting up a</w:t>
      </w:r>
      <w:r w:rsidRPr="00D86F5A">
        <w:rPr>
          <w:rFonts w:eastAsia="Calibri"/>
          <w:u w:val="single"/>
        </w:rPr>
        <w:t xml:space="preserve"> machine </w:t>
      </w:r>
      <w:r w:rsidRPr="00F9308B">
        <w:rPr>
          <w:rFonts w:eastAsia="Calibri"/>
          <w:highlight w:val="gree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F9308B">
        <w:rPr>
          <w:rFonts w:eastAsia="Calibri"/>
          <w:b/>
          <w:iCs/>
          <w:highlight w:val="green"/>
          <w:u w:val="single"/>
          <w:bdr w:val="single" w:sz="8" w:space="0" w:color="auto"/>
        </w:rPr>
        <w:t>all</w:t>
      </w:r>
      <w:r w:rsidRPr="00D86F5A">
        <w:rPr>
          <w:rFonts w:eastAsia="Calibri"/>
          <w:sz w:val="16"/>
        </w:rPr>
        <w:t xml:space="preserve"> the </w:t>
      </w:r>
      <w:r w:rsidRPr="00F9308B">
        <w:rPr>
          <w:rFonts w:eastAsia="Calibri"/>
          <w:b/>
          <w:iCs/>
          <w:highlight w:val="green"/>
          <w:u w:val="single"/>
          <w:bdr w:val="single" w:sz="8" w:space="0" w:color="auto"/>
        </w:rPr>
        <w:t>while attracting no attention</w:t>
      </w:r>
      <w:r w:rsidRPr="00D86F5A">
        <w:rPr>
          <w:rFonts w:eastAsia="Calibri"/>
          <w:sz w:val="16"/>
        </w:rPr>
        <w:t xml:space="preserve"> from outsiders.</w:t>
      </w:r>
    </w:p>
    <w:p w14:paraId="565842B7" w14:textId="77777777" w:rsidR="00F9308B" w:rsidRPr="00D86F5A" w:rsidRDefault="00F9308B" w:rsidP="00F9308B">
      <w:pPr>
        <w:rPr>
          <w:rFonts w:eastAsia="Calibri"/>
          <w:sz w:val="16"/>
        </w:rPr>
      </w:pPr>
      <w:r w:rsidRPr="00F9308B">
        <w:rPr>
          <w:rFonts w:eastAsia="Calibri"/>
          <w:highlight w:val="green"/>
          <w:u w:val="single"/>
        </w:rPr>
        <w:t>Nor have terrorist</w:t>
      </w:r>
      <w:r w:rsidRPr="00D86F5A">
        <w:rPr>
          <w:rFonts w:eastAsia="Calibri"/>
          <w:u w:val="single"/>
        </w:rPr>
        <w:t xml:space="preserve"> group</w:t>
      </w:r>
      <w:r w:rsidRPr="00F9308B">
        <w:rPr>
          <w:rFonts w:eastAsia="Calibri"/>
          <w:highlight w:val="green"/>
          <w:u w:val="single"/>
        </w:rPr>
        <w:t>s</w:t>
      </w:r>
      <w:r w:rsidRPr="00D86F5A">
        <w:rPr>
          <w:rFonts w:eastAsia="Calibri"/>
          <w:u w:val="single"/>
        </w:rPr>
        <w:t xml:space="preserve"> </w:t>
      </w:r>
      <w:r w:rsidRPr="00F9308B">
        <w:rPr>
          <w:rFonts w:eastAsia="Calibri"/>
          <w:highlight w:val="green"/>
          <w:u w:val="single"/>
        </w:rPr>
        <w:t xml:space="preserve">been able to </w:t>
      </w:r>
      <w:r w:rsidRPr="00F9308B">
        <w:rPr>
          <w:rFonts w:eastAsia="Calibri"/>
          <w:b/>
          <w:iCs/>
          <w:highlight w:val="gree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F9308B">
        <w:rPr>
          <w:rFonts w:eastAsia="Calibri"/>
          <w:b/>
          <w:iCs/>
          <w:highlight w:val="green"/>
          <w:u w:val="single"/>
          <w:bdr w:val="single" w:sz="8" w:space="0" w:color="auto"/>
        </w:rPr>
        <w:t>nuc</w:t>
      </w:r>
      <w:r w:rsidRPr="00D86F5A">
        <w:rPr>
          <w:rFonts w:eastAsia="Calibri"/>
          <w:sz w:val="16"/>
        </w:rPr>
        <w:t>lear weapon</w:t>
      </w:r>
      <w:r w:rsidRPr="00F9308B">
        <w:rPr>
          <w:rFonts w:eastAsia="Calibri"/>
          <w:b/>
          <w:iCs/>
          <w:highlight w:val="green"/>
          <w:u w:val="single"/>
          <w:bdr w:val="single" w:sz="8" w:space="0" w:color="auto"/>
        </w:rPr>
        <w:t>s</w:t>
      </w:r>
      <w:r w:rsidRPr="00D86F5A">
        <w:rPr>
          <w:rFonts w:eastAsia="Calibri"/>
          <w:sz w:val="16"/>
        </w:rPr>
        <w:t>—</w:t>
      </w:r>
      <w:r w:rsidRPr="00D86F5A">
        <w:rPr>
          <w:rFonts w:eastAsia="Calibri"/>
          <w:u w:val="single"/>
        </w:rPr>
        <w:t xml:space="preserve">characteristically burdened </w:t>
      </w:r>
      <w:r w:rsidRPr="00F9308B">
        <w:rPr>
          <w:rFonts w:eastAsia="Calibri"/>
          <w:highlight w:val="green"/>
          <w:u w:val="single"/>
        </w:rPr>
        <w:t xml:space="preserve">with </w:t>
      </w:r>
      <w:r w:rsidRPr="00F9308B">
        <w:rPr>
          <w:rFonts w:eastAsia="Calibri"/>
          <w:b/>
          <w:iCs/>
          <w:highlight w:val="green"/>
          <w:u w:val="single"/>
          <w:bdr w:val="single" w:sz="8" w:space="0" w:color="auto"/>
        </w:rPr>
        <w:t>multiple safety devices</w:t>
      </w:r>
      <w:r w:rsidRPr="00F9308B">
        <w:rPr>
          <w:rFonts w:eastAsia="Calibri"/>
          <w:highlight w:val="green"/>
          <w:u w:val="single"/>
        </w:rPr>
        <w:t xml:space="preserve"> and</w:t>
      </w:r>
      <w:r w:rsidRPr="00D86F5A">
        <w:rPr>
          <w:rFonts w:eastAsia="Calibri"/>
          <w:sz w:val="16"/>
        </w:rPr>
        <w:t xml:space="preserve"> often </w:t>
      </w:r>
      <w:r w:rsidRPr="00F9308B">
        <w:rPr>
          <w:rFonts w:eastAsia="Calibri"/>
          <w:highlight w:val="gree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F9308B">
        <w:rPr>
          <w:rFonts w:eastAsia="Calibri"/>
          <w:highlight w:val="gree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F9308B">
        <w:rPr>
          <w:rFonts w:eastAsia="Calibri"/>
          <w:b/>
          <w:iCs/>
          <w:highlight w:val="gree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13045D8B" w14:textId="77777777" w:rsidR="00F9308B" w:rsidRPr="00D86F5A" w:rsidRDefault="00F9308B" w:rsidP="00F9308B">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 xml:space="preserve">sometimes even </w:t>
      </w:r>
      <w:proofErr w:type="gramStart"/>
      <w:r w:rsidRPr="00D86F5A">
        <w:rPr>
          <w:rFonts w:eastAsia="Calibri"/>
          <w:u w:val="single"/>
        </w:rPr>
        <w:t>incompetents</w:t>
      </w:r>
      <w:proofErr w:type="gramEnd"/>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F9308B">
        <w:rPr>
          <w:rFonts w:eastAsia="Calibri"/>
          <w:highlight w:val="green"/>
          <w:u w:val="single"/>
        </w:rPr>
        <w:t>terrorists</w:t>
      </w:r>
      <w:r w:rsidRPr="00D86F5A">
        <w:rPr>
          <w:rFonts w:eastAsia="Calibri"/>
          <w:sz w:val="16"/>
        </w:rPr>
        <w:t xml:space="preserve"> in the United States </w:t>
      </w:r>
      <w:r w:rsidRPr="00F9308B">
        <w:rPr>
          <w:rFonts w:eastAsia="Calibri"/>
          <w:highlight w:val="gree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F9308B">
        <w:rPr>
          <w:rFonts w:eastAsia="Calibri"/>
          <w:b/>
          <w:iCs/>
          <w:highlight w:val="green"/>
          <w:u w:val="single"/>
          <w:bdr w:val="single" w:sz="8" w:space="0" w:color="auto"/>
        </w:rPr>
        <w:t>blundering</w:t>
      </w:r>
      <w:r w:rsidRPr="00D86F5A">
        <w:rPr>
          <w:rFonts w:eastAsia="Calibri"/>
          <w:sz w:val="16"/>
        </w:rPr>
        <w:t xml:space="preserve">, </w:t>
      </w:r>
      <w:r w:rsidRPr="00F9308B">
        <w:rPr>
          <w:rFonts w:eastAsia="Calibri"/>
          <w:highlight w:val="green"/>
          <w:u w:val="single"/>
        </w:rPr>
        <w:t xml:space="preserve">and </w:t>
      </w:r>
      <w:r w:rsidRPr="00F9308B">
        <w:rPr>
          <w:rFonts w:eastAsia="Calibri"/>
          <w:b/>
          <w:iCs/>
          <w:highlight w:val="gree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F9308B">
        <w:rPr>
          <w:rFonts w:eastAsia="Calibri"/>
          <w:highlight w:val="green"/>
          <w:u w:val="single"/>
        </w:rPr>
        <w:t>their numbers remain small</w:t>
      </w:r>
      <w:r w:rsidRPr="00D86F5A">
        <w:rPr>
          <w:rFonts w:eastAsia="Calibri"/>
          <w:sz w:val="16"/>
        </w:rPr>
        <w:t xml:space="preserve">, their determination limp, </w:t>
      </w:r>
      <w:r w:rsidRPr="00F9308B">
        <w:rPr>
          <w:rFonts w:eastAsia="Calibri"/>
          <w:highlight w:val="green"/>
          <w:u w:val="single"/>
        </w:rPr>
        <w:t>and</w:t>
      </w:r>
      <w:r w:rsidRPr="00D86F5A">
        <w:rPr>
          <w:rFonts w:eastAsia="Calibri"/>
          <w:u w:val="single"/>
        </w:rPr>
        <w:t xml:space="preserve"> their </w:t>
      </w:r>
      <w:r w:rsidRPr="00F9308B">
        <w:rPr>
          <w:rFonts w:eastAsia="Calibri"/>
          <w:b/>
          <w:iCs/>
          <w:highlight w:val="gree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29856907" w14:textId="77777777" w:rsidR="00F9308B" w:rsidRPr="00D86F5A" w:rsidRDefault="00F9308B" w:rsidP="00F9308B">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1E71FB79" w14:textId="6D0016A9" w:rsidR="00F9308B" w:rsidRPr="00D86F5A" w:rsidRDefault="00F9308B" w:rsidP="00F9308B">
      <w:pPr>
        <w:pStyle w:val="Heading4"/>
        <w:rPr>
          <w:rFonts w:eastAsia="Times New Roman"/>
        </w:rPr>
      </w:pPr>
      <w:r w:rsidRPr="00D86F5A">
        <w:rPr>
          <w:rFonts w:eastAsia="Times New Roman"/>
        </w:rPr>
        <w:t xml:space="preserve">Bathtubs have a higher kill count. </w:t>
      </w:r>
    </w:p>
    <w:p w14:paraId="15C91F90" w14:textId="77777777" w:rsidR="00F9308B" w:rsidRPr="00D86F5A" w:rsidRDefault="00F9308B" w:rsidP="00F9308B">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5FCC84AE" w14:textId="77777777" w:rsidR="00F9308B" w:rsidRPr="00D86F5A" w:rsidRDefault="00F9308B" w:rsidP="00F9308B">
      <w:pPr>
        <w:rPr>
          <w:rFonts w:eastAsia="Calibri"/>
          <w:sz w:val="16"/>
        </w:rPr>
      </w:pPr>
      <w:r w:rsidRPr="00F9308B">
        <w:rPr>
          <w:rFonts w:eastAsia="Calibri"/>
          <w:highlight w:val="green"/>
          <w:u w:val="single"/>
        </w:rPr>
        <w:t>The likelihood</w:t>
      </w:r>
      <w:r w:rsidRPr="00D86F5A">
        <w:rPr>
          <w:rFonts w:eastAsia="Calibri"/>
          <w:sz w:val="16"/>
        </w:rPr>
        <w:t xml:space="preserve"> that </w:t>
      </w:r>
      <w:r w:rsidRPr="00F9308B">
        <w:rPr>
          <w:rFonts w:eastAsia="Calibri"/>
          <w:highlight w:val="green"/>
          <w:u w:val="single"/>
        </w:rPr>
        <w:t>anyone</w:t>
      </w:r>
      <w:r w:rsidRPr="00D86F5A">
        <w:rPr>
          <w:rFonts w:eastAsia="Calibri"/>
          <w:sz w:val="16"/>
        </w:rPr>
        <w:t xml:space="preserve"> outside a war zone </w:t>
      </w:r>
      <w:r w:rsidRPr="00F9308B">
        <w:rPr>
          <w:rFonts w:eastAsia="Calibri"/>
          <w:highlight w:val="green"/>
          <w:u w:val="single"/>
        </w:rPr>
        <w:t>will be killed by a</w:t>
      </w:r>
      <w:r w:rsidRPr="00D86F5A">
        <w:rPr>
          <w:rFonts w:eastAsia="Calibri"/>
          <w:u w:val="single"/>
        </w:rPr>
        <w:t>n</w:t>
      </w:r>
      <w:r w:rsidRPr="00D86F5A">
        <w:rPr>
          <w:rFonts w:eastAsia="Calibri"/>
          <w:sz w:val="16"/>
        </w:rPr>
        <w:t xml:space="preserve"> Islamist </w:t>
      </w:r>
      <w:r w:rsidRPr="00D86F5A">
        <w:rPr>
          <w:rFonts w:eastAsia="Calibri"/>
          <w:u w:val="single"/>
        </w:rPr>
        <w:t xml:space="preserve">extremist </w:t>
      </w:r>
      <w:r w:rsidRPr="00F9308B">
        <w:rPr>
          <w:rFonts w:eastAsia="Calibri"/>
          <w:highlight w:val="green"/>
          <w:u w:val="single"/>
        </w:rPr>
        <w:t xml:space="preserve">terrorist is </w:t>
      </w:r>
      <w:r w:rsidRPr="00F9308B">
        <w:rPr>
          <w:rFonts w:eastAsia="Calibri"/>
          <w:b/>
          <w:iCs/>
          <w:highlight w:val="green"/>
          <w:u w:val="single"/>
          <w:bdr w:val="single" w:sz="8" w:space="0" w:color="auto"/>
        </w:rPr>
        <w:t>extremely small</w:t>
      </w:r>
      <w:r w:rsidRPr="00D86F5A">
        <w:rPr>
          <w:rFonts w:eastAsia="Calibri"/>
          <w:sz w:val="16"/>
        </w:rPr>
        <w:t xml:space="preserve">. In the United States, for example, some </w:t>
      </w:r>
      <w:r w:rsidRPr="00F9308B">
        <w:rPr>
          <w:rFonts w:eastAsia="Calibri"/>
          <w:highlight w:val="green"/>
          <w:u w:val="single"/>
        </w:rPr>
        <w:t>six people have perished each year</w:t>
      </w:r>
      <w:r w:rsidRPr="00D86F5A">
        <w:rPr>
          <w:rFonts w:eastAsia="Calibri"/>
          <w:u w:val="single"/>
        </w:rPr>
        <w:t xml:space="preserve"> since 9/11 at the hands of such terrorists</w:t>
      </w:r>
      <w:r w:rsidRPr="00D86F5A">
        <w:rPr>
          <w:rFonts w:eastAsia="Calibri"/>
          <w:sz w:val="16"/>
        </w:rPr>
        <w:t>—for an annual fatality rate of about one in 50 million for the period.</w:t>
      </w:r>
    </w:p>
    <w:p w14:paraId="440AF398" w14:textId="77777777" w:rsidR="00F9308B" w:rsidRPr="00D86F5A" w:rsidRDefault="00F9308B" w:rsidP="00F9308B">
      <w:pPr>
        <w:rPr>
          <w:rFonts w:eastAsia="Calibri"/>
          <w:sz w:val="16"/>
        </w:rPr>
      </w:pPr>
      <w:r w:rsidRPr="00D86F5A">
        <w:rPr>
          <w:rFonts w:eastAsia="Calibri"/>
          <w:sz w:val="16"/>
        </w:rPr>
        <w:t>This might be taken to suggest, as one writer has characterized it, that “</w:t>
      </w:r>
      <w:r w:rsidRPr="00D86F5A">
        <w:rPr>
          <w:rFonts w:eastAsia="Calibri"/>
          <w:u w:val="single"/>
        </w:rPr>
        <w:t>terrorism is</w:t>
      </w:r>
      <w:r w:rsidRPr="00D86F5A">
        <w:rPr>
          <w:rFonts w:eastAsia="Calibri"/>
          <w:sz w:val="16"/>
        </w:rPr>
        <w:t xml:space="preserve"> such </w:t>
      </w:r>
      <w:r w:rsidRPr="00D86F5A">
        <w:rPr>
          <w:rFonts w:eastAsia="Calibri"/>
          <w:u w:val="single"/>
        </w:rPr>
        <w:t xml:space="preserve">a </w:t>
      </w:r>
      <w:r w:rsidRPr="00D86F5A">
        <w:rPr>
          <w:rFonts w:eastAsia="Calibri"/>
          <w:b/>
          <w:iCs/>
          <w:u w:val="single"/>
          <w:bdr w:val="single" w:sz="8" w:space="0" w:color="auto"/>
        </w:rPr>
        <w:t>minor threat</w:t>
      </w:r>
      <w:r w:rsidRPr="00D86F5A">
        <w:rPr>
          <w:rFonts w:eastAsia="Calibri"/>
          <w:sz w:val="16"/>
        </w:rPr>
        <w:t xml:space="preserve"> </w:t>
      </w:r>
      <w:r w:rsidRPr="00D86F5A">
        <w:rPr>
          <w:rFonts w:eastAsia="Calibri"/>
          <w:u w:val="single"/>
        </w:rPr>
        <w:t>to American life</w:t>
      </w:r>
      <w:r w:rsidRPr="00D86F5A">
        <w:rPr>
          <w:rFonts w:eastAsia="Calibri"/>
          <w:sz w:val="16"/>
        </w:rPr>
        <w:t xml:space="preserve"> and limb that </w:t>
      </w:r>
      <w:r w:rsidRPr="00D86F5A">
        <w:rPr>
          <w:rFonts w:eastAsia="Calibri"/>
          <w:u w:val="single"/>
        </w:rPr>
        <w:t>it’s</w:t>
      </w:r>
      <w:r w:rsidRPr="00D86F5A">
        <w:rPr>
          <w:rFonts w:eastAsia="Calibri"/>
          <w:sz w:val="16"/>
        </w:rPr>
        <w:t xml:space="preserve"> simply bizarre—</w:t>
      </w:r>
      <w:r w:rsidRPr="00D86F5A">
        <w:rPr>
          <w:rFonts w:eastAsia="Calibri"/>
          <w:u w:val="single"/>
        </w:rPr>
        <w:t>just</w:t>
      </w:r>
      <w:r w:rsidRPr="00D86F5A">
        <w:rPr>
          <w:rFonts w:eastAsia="Calibri"/>
          <w:sz w:val="16"/>
        </w:rPr>
        <w:t xml:space="preserve"> stupefyingly </w:t>
      </w:r>
      <w:r w:rsidRPr="00D86F5A">
        <w:rPr>
          <w:rFonts w:eastAsia="Calibri"/>
          <w:b/>
          <w:iCs/>
          <w:u w:val="single"/>
          <w:bdr w:val="single" w:sz="8" w:space="0" w:color="auto"/>
        </w:rPr>
        <w:t>irrational</w:t>
      </w:r>
      <w:r w:rsidRPr="00D86F5A">
        <w:rPr>
          <w:rFonts w:eastAsia="Calibri"/>
          <w:u w:val="single"/>
        </w:rPr>
        <w:t xml:space="preserve"> and intellectually </w:t>
      </w:r>
      <w:r w:rsidRPr="00D86F5A">
        <w:rPr>
          <w:rFonts w:eastAsia="Calibri"/>
          <w:b/>
          <w:iCs/>
          <w:u w:val="single"/>
          <w:bdr w:val="single" w:sz="8" w:space="0" w:color="auto"/>
        </w:rPr>
        <w:t>unserious</w:t>
      </w:r>
      <w:r w:rsidRPr="00D86F5A">
        <w:rPr>
          <w:rFonts w:eastAsia="Calibri"/>
          <w:sz w:val="16"/>
        </w:rPr>
        <w:t>—</w:t>
      </w:r>
      <w:r w:rsidRPr="00D86F5A">
        <w:rPr>
          <w:rFonts w:eastAsia="Calibri"/>
          <w:u w:val="single"/>
        </w:rPr>
        <w:t>to suppose that it could even begin to justify the abolition of privacy rights</w:t>
      </w:r>
      <w:r w:rsidRPr="00D86F5A">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D86F5A">
        <w:rPr>
          <w:rFonts w:eastAsia="Calibri"/>
          <w:u w:val="single"/>
        </w:rPr>
        <w:t>The vast majority of what is commonly tallied as terrorism has occurred in war zones</w:t>
      </w:r>
      <w:r w:rsidRPr="00D86F5A">
        <w:rPr>
          <w:rFonts w:eastAsia="Calibri"/>
          <w:sz w:val="16"/>
        </w:rPr>
        <w:t xml:space="preserve">, and this is especially true for fatalities.3 But even </w:t>
      </w:r>
      <w:r w:rsidRPr="00D86F5A">
        <w:rPr>
          <w:rFonts w:eastAsia="Calibri"/>
          <w:u w:val="single"/>
        </w:rPr>
        <w:t>this has been exaggerated by conflating terrorism with war</w:t>
      </w:r>
      <w:r w:rsidRPr="00D86F5A">
        <w:rPr>
          <w:rFonts w:eastAsia="Calibri"/>
          <w:sz w:val="16"/>
        </w:rPr>
        <w:t>: civil war violence that would previously have been seen to be acts of insurgency are now often labeled terrorism.4</w:t>
      </w:r>
    </w:p>
    <w:p w14:paraId="732FF16C" w14:textId="77777777" w:rsidR="00F9308B" w:rsidRPr="00D86F5A" w:rsidRDefault="00F9308B" w:rsidP="00F9308B">
      <w:pPr>
        <w:rPr>
          <w:rFonts w:eastAsia="Calibri"/>
          <w:sz w:val="16"/>
        </w:rPr>
      </w:pPr>
      <w:proofErr w:type="gramStart"/>
      <w:r w:rsidRPr="00D86F5A">
        <w:rPr>
          <w:rFonts w:eastAsia="Calibri"/>
          <w:sz w:val="16"/>
        </w:rPr>
        <w:t>In order to</w:t>
      </w:r>
      <w:proofErr w:type="gramEnd"/>
      <w:r w:rsidRPr="00D86F5A">
        <w:rPr>
          <w:rFonts w:eastAsia="Calibri"/>
          <w:sz w:val="16"/>
        </w:rPr>
        <w:t xml:space="preserve"> put the numbers in some context, it has often been pointed out that far </w:t>
      </w:r>
      <w:r w:rsidRPr="00F9308B">
        <w:rPr>
          <w:rFonts w:eastAsia="Calibri"/>
          <w:highlight w:val="green"/>
          <w:u w:val="single"/>
        </w:rPr>
        <w:t>more Americans are killed</w:t>
      </w:r>
      <w:r w:rsidRPr="00D86F5A">
        <w:rPr>
          <w:rFonts w:eastAsia="Calibri"/>
          <w:sz w:val="16"/>
        </w:rPr>
        <w:t xml:space="preserve"> each year not only </w:t>
      </w:r>
      <w:r w:rsidRPr="00F9308B">
        <w:rPr>
          <w:rFonts w:eastAsia="Calibri"/>
          <w:highlight w:val="green"/>
          <w:u w:val="single"/>
        </w:rPr>
        <w:t>by</w:t>
      </w:r>
      <w:r w:rsidRPr="00D86F5A">
        <w:rPr>
          <w:rFonts w:eastAsia="Calibri"/>
          <w:sz w:val="16"/>
        </w:rPr>
        <w:t xml:space="preserve"> such highly destructive hazards as drug overdoses or automobile accidents, but even by such comparatively minor ones as </w:t>
      </w:r>
      <w:r w:rsidRPr="00F9308B">
        <w:rPr>
          <w:rFonts w:eastAsia="Calibri"/>
          <w:b/>
          <w:iCs/>
          <w:highlight w:val="green"/>
          <w:u w:val="single"/>
          <w:bdr w:val="single" w:sz="8" w:space="0" w:color="auto"/>
        </w:rPr>
        <w:t>lightning</w:t>
      </w:r>
      <w:r w:rsidRPr="00D86F5A">
        <w:rPr>
          <w:rFonts w:eastAsia="Calibri"/>
          <w:sz w:val="16"/>
        </w:rPr>
        <w:t xml:space="preserve">, accident-causing </w:t>
      </w:r>
      <w:r w:rsidRPr="00F9308B">
        <w:rPr>
          <w:rFonts w:eastAsia="Calibri"/>
          <w:b/>
          <w:iCs/>
          <w:highlight w:val="green"/>
          <w:u w:val="single"/>
          <w:bdr w:val="single" w:sz="8" w:space="0" w:color="auto"/>
        </w:rPr>
        <w:t>deer</w:t>
      </w:r>
      <w:r w:rsidRPr="00D86F5A">
        <w:rPr>
          <w:rFonts w:eastAsia="Calibri"/>
          <w:sz w:val="16"/>
        </w:rPr>
        <w:t xml:space="preserve">, peanut allergies, </w:t>
      </w:r>
      <w:r w:rsidRPr="00F9308B">
        <w:rPr>
          <w:rFonts w:eastAsia="Calibri"/>
          <w:highlight w:val="green"/>
          <w:u w:val="single"/>
        </w:rPr>
        <w:t>or</w:t>
      </w:r>
      <w:r w:rsidRPr="00D86F5A">
        <w:rPr>
          <w:rFonts w:eastAsia="Calibri"/>
          <w:sz w:val="16"/>
        </w:rPr>
        <w:t xml:space="preserve"> drowning in </w:t>
      </w:r>
      <w:r w:rsidRPr="00F9308B">
        <w:rPr>
          <w:rFonts w:eastAsia="Calibri"/>
          <w:b/>
          <w:iCs/>
          <w:highlight w:val="green"/>
          <w:u w:val="single"/>
          <w:bdr w:val="single" w:sz="8" w:space="0" w:color="auto"/>
        </w:rPr>
        <w:t>bathtubs</w:t>
      </w:r>
      <w:r w:rsidRPr="00D86F5A">
        <w:rPr>
          <w:rFonts w:eastAsia="Calibri"/>
          <w:sz w:val="16"/>
        </w:rPr>
        <w:t xml:space="preserve">. Some comparisons are arrayed in Table l. </w:t>
      </w:r>
    </w:p>
    <w:p w14:paraId="114DA8F5" w14:textId="77777777" w:rsidR="00F9308B" w:rsidRPr="00D86F5A" w:rsidRDefault="00F9308B" w:rsidP="00F9308B">
      <w:pPr>
        <w:rPr>
          <w:rFonts w:eastAsia="Calibri"/>
          <w:sz w:val="16"/>
        </w:rPr>
      </w:pPr>
      <w:r w:rsidRPr="00D86F5A">
        <w:rPr>
          <w:rFonts w:eastAsia="Calibri"/>
          <w:sz w:val="16"/>
        </w:rPr>
        <w:t xml:space="preserve">In recent years, however, critics have attacked what they call "the bathtub fallacy." </w:t>
      </w:r>
    </w:p>
    <w:p w14:paraId="6B57880F" w14:textId="77777777" w:rsidR="00F9308B" w:rsidRPr="00D86F5A" w:rsidRDefault="00F9308B" w:rsidP="00F9308B">
      <w:pPr>
        <w:rPr>
          <w:rFonts w:eastAsia="Calibri"/>
          <w:sz w:val="16"/>
        </w:rPr>
      </w:pPr>
      <w:r w:rsidRPr="00D86F5A">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180B851D" w14:textId="77777777" w:rsidR="00F9308B" w:rsidRPr="00D86F5A" w:rsidRDefault="00F9308B" w:rsidP="00F9308B">
      <w:pPr>
        <w:rPr>
          <w:rFonts w:eastAsia="Calibri"/>
          <w:sz w:val="16"/>
        </w:rPr>
      </w:pPr>
      <w:r w:rsidRPr="00D86F5A">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0CFE5F1D" w14:textId="77777777" w:rsidR="00F9308B" w:rsidRPr="00D86F5A" w:rsidRDefault="00F9308B" w:rsidP="00F9308B">
      <w:pPr>
        <w:rPr>
          <w:rFonts w:eastAsia="Calibri"/>
          <w:sz w:val="16"/>
        </w:rPr>
      </w:pPr>
      <w:r w:rsidRPr="00D86F5A">
        <w:rPr>
          <w:rFonts w:eastAsia="Calibri"/>
          <w:sz w:val="16"/>
        </w:rPr>
        <w:t xml:space="preserve">Third, it is argued that, unlike bathtub drownings, </w:t>
      </w:r>
      <w:proofErr w:type="gramStart"/>
      <w:r w:rsidRPr="00D86F5A">
        <w:rPr>
          <w:rFonts w:eastAsia="Calibri"/>
          <w:sz w:val="16"/>
        </w:rPr>
        <w:t>terrorism exacts</w:t>
      </w:r>
      <w:proofErr w:type="gramEnd"/>
      <w:r w:rsidRPr="00D86F5A">
        <w:rPr>
          <w:rFonts w:eastAsia="Calibri"/>
          <w:sz w:val="16"/>
        </w:rPr>
        <w:t xml:space="preserve"> costs far beyond those entailed in the event itself. It damagingly sows terror, fear, and anxiety; disturbs our psychological well-being; undermines trust and openness within </w:t>
      </w:r>
      <w:proofErr w:type="gramStart"/>
      <w:r w:rsidRPr="00D86F5A">
        <w:rPr>
          <w:rFonts w:eastAsia="Calibri"/>
          <w:sz w:val="16"/>
        </w:rPr>
        <w:t>the society</w:t>
      </w:r>
      <w:proofErr w:type="gramEnd"/>
      <w:r w:rsidRPr="00D86F5A">
        <w:rPr>
          <w:rFonts w:eastAsia="Calibri"/>
          <w:sz w:val="16"/>
        </w:rPr>
        <w:t>; and reduces our sense of intrinsic moral worth even as it increases a sense of helplessness.</w:t>
      </w:r>
    </w:p>
    <w:p w14:paraId="15938A25" w14:textId="77777777" w:rsidR="00F9308B" w:rsidRPr="00D86F5A" w:rsidRDefault="00F9308B" w:rsidP="00F9308B">
      <w:pPr>
        <w:rPr>
          <w:rFonts w:eastAsia="Calibri"/>
          <w:sz w:val="16"/>
        </w:rPr>
      </w:pPr>
      <w:r w:rsidRPr="00D86F5A">
        <w:rPr>
          <w:rFonts w:eastAsia="Calibri"/>
          <w:sz w:val="16"/>
        </w:rPr>
        <w:t xml:space="preserve">They maintain, fourth, that the comparison is invalid because, unlike terrorism, </w:t>
      </w:r>
      <w:proofErr w:type="gramStart"/>
      <w:r w:rsidRPr="00D86F5A">
        <w:rPr>
          <w:rFonts w:eastAsia="Calibri"/>
          <w:sz w:val="16"/>
        </w:rPr>
        <w:t>bath tubs</w:t>
      </w:r>
      <w:proofErr w:type="gramEnd"/>
      <w:r w:rsidRPr="00D86F5A">
        <w:rPr>
          <w:rFonts w:eastAsia="Calibri"/>
          <w:sz w:val="16"/>
        </w:rPr>
        <w:t xml:space="preserve"> provide benefit.</w:t>
      </w:r>
    </w:p>
    <w:p w14:paraId="5827602B" w14:textId="77777777" w:rsidR="00F9308B" w:rsidRPr="00D86F5A" w:rsidRDefault="00F9308B" w:rsidP="00F9308B">
      <w:pPr>
        <w:rPr>
          <w:rFonts w:eastAsia="Calibri"/>
          <w:sz w:val="16"/>
        </w:rPr>
      </w:pPr>
      <w:r w:rsidRPr="00D86F5A">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9A12A55" w14:textId="77777777" w:rsidR="00F9308B" w:rsidRPr="00D86F5A" w:rsidRDefault="00F9308B" w:rsidP="00F9308B">
      <w:pPr>
        <w:rPr>
          <w:rFonts w:eastAsia="Calibri"/>
          <w:sz w:val="16"/>
        </w:rPr>
      </w:pPr>
      <w:r w:rsidRPr="00D86F5A">
        <w:rPr>
          <w:rFonts w:eastAsia="Calibri"/>
          <w:sz w:val="16"/>
        </w:rPr>
        <w:t xml:space="preserve">In this article, </w:t>
      </w:r>
      <w:r w:rsidRPr="00D86F5A">
        <w:rPr>
          <w:rFonts w:eastAsia="Calibri"/>
          <w:u w:val="single"/>
        </w:rPr>
        <w:t xml:space="preserve">we examine these five propositions and find all of them to be </w:t>
      </w:r>
      <w:r w:rsidRPr="00D86F5A">
        <w:rPr>
          <w:rFonts w:eastAsia="Calibri"/>
          <w:b/>
          <w:iCs/>
          <w:u w:val="single"/>
          <w:bdr w:val="single" w:sz="8" w:space="0" w:color="auto"/>
        </w:rPr>
        <w:t>wanting</w:t>
      </w:r>
      <w:r w:rsidRPr="00D86F5A">
        <w:rPr>
          <w:rFonts w:eastAsia="Calibri"/>
          <w:sz w:val="16"/>
        </w:rPr>
        <w:t xml:space="preserve">. In the process, we conclude that </w:t>
      </w:r>
      <w:r w:rsidRPr="00F9308B">
        <w:rPr>
          <w:rFonts w:eastAsia="Calibri"/>
          <w:highlight w:val="green"/>
          <w:u w:val="single"/>
        </w:rPr>
        <w:t>terrorism is rare</w:t>
      </w:r>
      <w:r w:rsidRPr="00F9308B">
        <w:rPr>
          <w:rFonts w:eastAsia="Calibri"/>
          <w:sz w:val="16"/>
          <w:highlight w:val="green"/>
        </w:rPr>
        <w:t xml:space="preserve"> </w:t>
      </w:r>
      <w:r w:rsidRPr="00F9308B">
        <w:rPr>
          <w:rFonts w:eastAsia="Calibri"/>
          <w:highlight w:val="green"/>
          <w:u w:val="single"/>
        </w:rPr>
        <w:t>outside war zones because</w:t>
      </w:r>
      <w:r w:rsidRPr="00F9308B">
        <w:rPr>
          <w:rFonts w:eastAsia="Calibri"/>
          <w:sz w:val="16"/>
          <w:highlight w:val="green"/>
        </w:rPr>
        <w:t>,</w:t>
      </w:r>
      <w:r w:rsidRPr="00D86F5A">
        <w:rPr>
          <w:rFonts w:eastAsia="Calibri"/>
          <w:sz w:val="16"/>
        </w:rPr>
        <w:t xml:space="preserve"> to a substantial degree, </w:t>
      </w:r>
      <w:r w:rsidRPr="00F9308B">
        <w:rPr>
          <w:rFonts w:eastAsia="Calibri"/>
          <w:highlight w:val="green"/>
          <w:u w:val="single"/>
        </w:rPr>
        <w:t xml:space="preserve">terrorists </w:t>
      </w:r>
      <w:r w:rsidRPr="00F9308B">
        <w:rPr>
          <w:rFonts w:eastAsia="Calibri"/>
          <w:b/>
          <w:iCs/>
          <w:highlight w:val="green"/>
          <w:u w:val="single"/>
          <w:bdr w:val="single" w:sz="8" w:space="0" w:color="auto"/>
        </w:rPr>
        <w:t>don’t exist there</w:t>
      </w:r>
      <w:r w:rsidRPr="00D86F5A">
        <w:rPr>
          <w:rFonts w:eastAsia="Calibri"/>
          <w:sz w:val="16"/>
        </w:rPr>
        <w:t xml:space="preserve">. In general, as with rare diseases that kill few, </w:t>
      </w:r>
      <w:r w:rsidRPr="00D86F5A">
        <w:rPr>
          <w:rFonts w:eastAsia="Calibri"/>
          <w:u w:val="single"/>
        </w:rPr>
        <w:t>it makes more policy sense to expend limited funds on hazards that inflict far more damage</w:t>
      </w:r>
      <w:r w:rsidRPr="00D86F5A">
        <w:rPr>
          <w:rFonts w:eastAsia="Calibri"/>
          <w:sz w:val="16"/>
        </w:rPr>
        <w:t>.</w:t>
      </w:r>
    </w:p>
    <w:p w14:paraId="36E2017B" w14:textId="77777777" w:rsidR="00F9308B" w:rsidRPr="00D86F5A" w:rsidRDefault="00F9308B" w:rsidP="00F9308B">
      <w:pPr>
        <w:rPr>
          <w:rFonts w:eastAsia="Calibri"/>
          <w:sz w:val="16"/>
        </w:rPr>
      </w:pPr>
      <w:r w:rsidRPr="00D86F5A">
        <w:rPr>
          <w:rFonts w:eastAsia="Calibri"/>
          <w:sz w:val="16"/>
        </w:rPr>
        <w:t>Terrorism is willed and may well become more destructive</w:t>
      </w:r>
    </w:p>
    <w:p w14:paraId="175F963D" w14:textId="77777777" w:rsidR="00F9308B" w:rsidRPr="00D86F5A" w:rsidRDefault="00F9308B" w:rsidP="00F9308B">
      <w:pPr>
        <w:rPr>
          <w:rFonts w:eastAsia="Calibri"/>
          <w:sz w:val="16"/>
        </w:rPr>
      </w:pPr>
      <w:r w:rsidRPr="00D86F5A">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491371BC" w14:textId="77777777" w:rsidR="00F9308B" w:rsidRPr="00D86F5A" w:rsidRDefault="00F9308B" w:rsidP="00F9308B">
      <w:pPr>
        <w:rPr>
          <w:rFonts w:eastAsia="Calibri"/>
          <w:sz w:val="16"/>
        </w:rPr>
      </w:pPr>
      <w:r w:rsidRPr="00D86F5A">
        <w:rPr>
          <w:rFonts w:eastAsia="Calibri"/>
          <w:sz w:val="16"/>
        </w:rPr>
        <w:t>Thus far</w:t>
      </w:r>
      <w:r w:rsidRPr="00D86F5A">
        <w:rPr>
          <w:rFonts w:eastAsia="Calibri"/>
          <w:sz w:val="16"/>
          <w:szCs w:val="16"/>
        </w:rPr>
        <w:t xml:space="preserve">, </w:t>
      </w:r>
      <w:r w:rsidRPr="00F9308B">
        <w:rPr>
          <w:rFonts w:eastAsia="Calibri"/>
          <w:highlight w:val="green"/>
          <w:u w:val="single"/>
        </w:rPr>
        <w:t xml:space="preserve">9/11 stands out as an </w:t>
      </w:r>
      <w:r w:rsidRPr="00F9308B">
        <w:rPr>
          <w:rFonts w:eastAsia="Calibri"/>
          <w:b/>
          <w:iCs/>
          <w:highlight w:val="green"/>
          <w:u w:val="single"/>
          <w:bdr w:val="single" w:sz="8" w:space="0" w:color="auto"/>
        </w:rPr>
        <w:t>extreme outlier</w:t>
      </w:r>
      <w:r w:rsidRPr="00D86F5A">
        <w:rPr>
          <w:rFonts w:eastAsia="Calibri"/>
          <w:u w:val="single"/>
        </w:rPr>
        <w:t xml:space="preserve">: scarcely any terrorist act, before or after, in war zones or outside them, has inflicted </w:t>
      </w:r>
      <w:r w:rsidRPr="00D86F5A">
        <w:rPr>
          <w:rFonts w:eastAsia="Calibri"/>
          <w:b/>
          <w:iCs/>
          <w:u w:val="single"/>
          <w:bdr w:val="single" w:sz="8" w:space="0" w:color="auto"/>
        </w:rPr>
        <w:t>even one-tenth</w:t>
      </w:r>
      <w:r w:rsidRPr="00D86F5A">
        <w:rPr>
          <w:rFonts w:eastAsia="Calibri"/>
          <w:u w:val="single"/>
        </w:rPr>
        <w:t xml:space="preserve"> as much </w:t>
      </w:r>
      <w:proofErr w:type="gramStart"/>
      <w:r w:rsidRPr="00D86F5A">
        <w:rPr>
          <w:rFonts w:eastAsia="Calibri"/>
          <w:u w:val="single"/>
        </w:rPr>
        <w:t>total destruction</w:t>
      </w:r>
      <w:proofErr w:type="gramEnd"/>
      <w:r w:rsidRPr="00D86F5A">
        <w:rPr>
          <w:rFonts w:eastAsia="Calibri"/>
          <w:sz w:val="16"/>
        </w:rPr>
        <w:t xml:space="preserve">. That is, contrary to common expectations, </w:t>
      </w:r>
      <w:r w:rsidRPr="00D86F5A">
        <w:rPr>
          <w:rFonts w:eastAsia="Calibri"/>
          <w:u w:val="single"/>
        </w:rPr>
        <w:t>the attack has</w:t>
      </w:r>
      <w:r w:rsidRPr="00D86F5A">
        <w:rPr>
          <w:rFonts w:eastAsia="Calibri"/>
          <w:sz w:val="16"/>
        </w:rPr>
        <w:t xml:space="preserve"> thus far </w:t>
      </w:r>
      <w:r w:rsidRPr="00D86F5A">
        <w:rPr>
          <w:rFonts w:eastAsia="Calibri"/>
          <w:u w:val="single"/>
        </w:rPr>
        <w:t xml:space="preserve">been an </w:t>
      </w:r>
      <w:r w:rsidRPr="00D86F5A">
        <w:rPr>
          <w:rFonts w:eastAsia="Calibri"/>
          <w:b/>
          <w:iCs/>
          <w:u w:val="single"/>
          <w:bdr w:val="single" w:sz="8" w:space="0" w:color="auto"/>
        </w:rPr>
        <w:t>aberration</w:t>
      </w:r>
      <w:r w:rsidRPr="00D86F5A">
        <w:rPr>
          <w:rFonts w:eastAsia="Calibri"/>
          <w:sz w:val="16"/>
        </w:rPr>
        <w:t xml:space="preserve">, not a harbinger.8 And </w:t>
      </w:r>
      <w:r w:rsidRPr="00F9308B">
        <w:rPr>
          <w:rFonts w:eastAsia="Calibri"/>
          <w:highlight w:val="green"/>
          <w:u w:val="single"/>
        </w:rPr>
        <w:t>al-Qaeda</w:t>
      </w:r>
      <w:r w:rsidRPr="00D86F5A">
        <w:rPr>
          <w:rFonts w:eastAsia="Calibri"/>
          <w:sz w:val="16"/>
        </w:rPr>
        <w:t xml:space="preserve"> central, the group responsible for the attack, has, in some respects at least, </w:t>
      </w:r>
      <w:r w:rsidRPr="00D86F5A">
        <w:rPr>
          <w:rFonts w:eastAsia="Calibri"/>
          <w:u w:val="single"/>
        </w:rPr>
        <w:t>proved to resemble</w:t>
      </w:r>
      <w:r w:rsidRPr="00D86F5A">
        <w:rPr>
          <w:rFonts w:eastAsia="Calibri"/>
          <w:sz w:val="16"/>
        </w:rPr>
        <w:t xml:space="preserve"> President John Kennedy’s assassin, Lee Harvey Oswald—</w:t>
      </w:r>
      <w:r w:rsidRPr="00D86F5A">
        <w:rPr>
          <w:rFonts w:eastAsia="Calibri"/>
          <w:u w:val="single"/>
        </w:rPr>
        <w:t xml:space="preserve">an entity of almost trivial proportions that </w:t>
      </w:r>
      <w:r w:rsidRPr="00F9308B">
        <w:rPr>
          <w:rFonts w:eastAsia="Calibri"/>
          <w:b/>
          <w:iCs/>
          <w:highlight w:val="green"/>
          <w:u w:val="single"/>
          <w:bdr w:val="single" w:sz="8" w:space="0" w:color="auto"/>
        </w:rPr>
        <w:t>got</w:t>
      </w:r>
      <w:r w:rsidRPr="00D86F5A">
        <w:rPr>
          <w:rFonts w:eastAsia="Calibri"/>
          <w:u w:val="single"/>
        </w:rPr>
        <w:t xml:space="preserve"> horribly </w:t>
      </w:r>
      <w:r w:rsidRPr="00F9308B">
        <w:rPr>
          <w:rFonts w:eastAsia="Calibri"/>
          <w:b/>
          <w:iCs/>
          <w:highlight w:val="green"/>
          <w:u w:val="single"/>
          <w:bdr w:val="single" w:sz="8" w:space="0" w:color="auto"/>
        </w:rPr>
        <w:t>lucky once</w:t>
      </w:r>
      <w:r w:rsidRPr="00D86F5A">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D86F5A">
        <w:rPr>
          <w:rFonts w:eastAsia="Calibri"/>
          <w:u w:val="single"/>
        </w:rPr>
        <w:t>In his examination of the major terrorist plots</w:t>
      </w:r>
      <w:r w:rsidRPr="00D86F5A">
        <w:rPr>
          <w:rFonts w:eastAsia="Calibri"/>
          <w:sz w:val="16"/>
        </w:rPr>
        <w:t xml:space="preserve"> against the West </w:t>
      </w:r>
      <w:r w:rsidRPr="00D86F5A">
        <w:rPr>
          <w:rFonts w:eastAsia="Calibri"/>
          <w:u w:val="single"/>
        </w:rPr>
        <w:t>since 9/11</w:t>
      </w:r>
      <w:r w:rsidRPr="00D86F5A">
        <w:rPr>
          <w:rFonts w:eastAsia="Calibri"/>
          <w:sz w:val="16"/>
        </w:rPr>
        <w:t xml:space="preserve">, Mitchell </w:t>
      </w:r>
      <w:r w:rsidRPr="00D86F5A">
        <w:rPr>
          <w:rFonts w:eastAsia="Calibri"/>
          <w:u w:val="single"/>
        </w:rPr>
        <w:t>Silber finds only two</w:t>
      </w:r>
      <w:r w:rsidRPr="00D86F5A">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D86F5A">
        <w:rPr>
          <w:rFonts w:eastAsia="Calibri"/>
          <w:u w:val="single"/>
        </w:rPr>
        <w:t>both of which</w:t>
      </w:r>
      <w:r w:rsidRPr="00D86F5A">
        <w:rPr>
          <w:rFonts w:eastAsia="Calibri"/>
          <w:sz w:val="16"/>
        </w:rPr>
        <w:t xml:space="preserve">, as it happens, </w:t>
      </w:r>
      <w:r w:rsidRPr="00D86F5A">
        <w:rPr>
          <w:rFonts w:eastAsia="Calibri"/>
          <w:u w:val="single"/>
        </w:rPr>
        <w:t>failed miserably</w:t>
      </w:r>
      <w:r w:rsidRPr="00D86F5A">
        <w:rPr>
          <w:rFonts w:eastAsia="Calibri"/>
          <w:sz w:val="16"/>
        </w:rPr>
        <w:t xml:space="preserve">.9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D86F5A">
        <w:rPr>
          <w:rFonts w:eastAsia="Calibri"/>
          <w:sz w:val="16"/>
        </w:rPr>
        <w:t>a large number of</w:t>
      </w:r>
      <w:proofErr w:type="gramEnd"/>
      <w:r w:rsidRPr="00D86F5A">
        <w:rPr>
          <w:rFonts w:eastAsia="Calibri"/>
          <w:sz w:val="16"/>
        </w:rPr>
        <w:t xml:space="preserve"> perpetrators, or needed extensive planning.</w:t>
      </w:r>
    </w:p>
    <w:p w14:paraId="09FF0F65" w14:textId="77777777" w:rsidR="00F9308B" w:rsidRPr="00D86F5A" w:rsidRDefault="00F9308B" w:rsidP="00F9308B">
      <w:pPr>
        <w:rPr>
          <w:rFonts w:eastAsia="Calibri"/>
          <w:sz w:val="16"/>
        </w:rPr>
      </w:pPr>
      <w:r w:rsidRPr="00D86F5A">
        <w:rPr>
          <w:rFonts w:eastAsia="Calibri"/>
          <w:sz w:val="16"/>
        </w:rP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gramStart"/>
      <w:r w:rsidRPr="00D86F5A">
        <w:rPr>
          <w:rFonts w:eastAsia="Calibri"/>
          <w:sz w:val="16"/>
        </w:rPr>
        <w:t>eleven year</w:t>
      </w:r>
      <w:proofErr w:type="gramEnd"/>
      <w:r w:rsidRPr="00D86F5A">
        <w:rPr>
          <w:rFonts w:eastAsia="Calibri"/>
          <w:sz w:val="16"/>
        </w:rPr>
        <w:t xml:space="preserve"> period to 2018.12</w:t>
      </w:r>
    </w:p>
    <w:p w14:paraId="18FE3DDB" w14:textId="77777777" w:rsidR="00F9308B" w:rsidRPr="00D86F5A" w:rsidRDefault="00F9308B" w:rsidP="00F9308B">
      <w:pPr>
        <w:rPr>
          <w:rFonts w:eastAsia="Calibri"/>
          <w:sz w:val="16"/>
          <w:szCs w:val="16"/>
        </w:rPr>
      </w:pPr>
      <w:r w:rsidRPr="00D86F5A">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6C97BBD2" w14:textId="77777777" w:rsidR="00F9308B" w:rsidRPr="00D86F5A" w:rsidRDefault="00F9308B" w:rsidP="00F9308B">
      <w:pPr>
        <w:rPr>
          <w:rFonts w:eastAsia="Calibri"/>
          <w:sz w:val="16"/>
          <w:szCs w:val="16"/>
        </w:rPr>
      </w:pPr>
      <w:r w:rsidRPr="00D86F5A">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140D4926" w14:textId="77777777" w:rsidR="00F9308B" w:rsidRPr="00D86F5A" w:rsidRDefault="00F9308B" w:rsidP="00F9308B">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 xml:space="preserve">sometimes even </w:t>
      </w:r>
      <w:proofErr w:type="gramStart"/>
      <w:r w:rsidRPr="00D86F5A">
        <w:rPr>
          <w:rFonts w:eastAsia="Calibri"/>
          <w:u w:val="single"/>
        </w:rPr>
        <w:t>incompetents</w:t>
      </w:r>
      <w:proofErr w:type="gramEnd"/>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F9308B">
        <w:rPr>
          <w:rFonts w:eastAsia="Calibri"/>
          <w:highlight w:val="green"/>
          <w:u w:val="single"/>
        </w:rPr>
        <w:t>terrorists</w:t>
      </w:r>
      <w:r w:rsidRPr="00D86F5A">
        <w:rPr>
          <w:rFonts w:eastAsia="Calibri"/>
          <w:sz w:val="16"/>
        </w:rPr>
        <w:t xml:space="preserve"> in the United States </w:t>
      </w:r>
      <w:r w:rsidRPr="00F9308B">
        <w:rPr>
          <w:rFonts w:eastAsia="Calibri"/>
          <w:highlight w:val="gree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F9308B">
        <w:rPr>
          <w:rFonts w:eastAsia="Calibri"/>
          <w:b/>
          <w:iCs/>
          <w:highlight w:val="green"/>
          <w:u w:val="single"/>
          <w:bdr w:val="single" w:sz="8" w:space="0" w:color="auto"/>
        </w:rPr>
        <w:t>blundering</w:t>
      </w:r>
      <w:r w:rsidRPr="00D86F5A">
        <w:rPr>
          <w:rFonts w:eastAsia="Calibri"/>
          <w:sz w:val="16"/>
        </w:rPr>
        <w:t xml:space="preserve">, </w:t>
      </w:r>
      <w:r w:rsidRPr="00F9308B">
        <w:rPr>
          <w:rFonts w:eastAsia="Calibri"/>
          <w:highlight w:val="green"/>
          <w:u w:val="single"/>
        </w:rPr>
        <w:t xml:space="preserve">and </w:t>
      </w:r>
      <w:r w:rsidRPr="00F9308B">
        <w:rPr>
          <w:rFonts w:eastAsia="Calibri"/>
          <w:b/>
          <w:iCs/>
          <w:highlight w:val="gree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F9308B">
        <w:rPr>
          <w:rFonts w:eastAsia="Calibri"/>
          <w:highlight w:val="green"/>
          <w:u w:val="single"/>
        </w:rPr>
        <w:t>Most seem</w:t>
      </w:r>
      <w:r w:rsidRPr="00D86F5A">
        <w:rPr>
          <w:rFonts w:eastAsia="Calibri"/>
          <w:u w:val="single"/>
        </w:rPr>
        <w:t xml:space="preserve"> to be far </w:t>
      </w:r>
      <w:r w:rsidRPr="00F9308B">
        <w:rPr>
          <w:rFonts w:eastAsia="Calibri"/>
          <w:highlight w:val="green"/>
          <w:u w:val="single"/>
        </w:rPr>
        <w:t>better at</w:t>
      </w:r>
      <w:r w:rsidRPr="00D86F5A">
        <w:rPr>
          <w:rFonts w:eastAsia="Calibri"/>
          <w:sz w:val="16"/>
        </w:rPr>
        <w:t xml:space="preserve"> frenetic and often </w:t>
      </w:r>
      <w:r w:rsidRPr="00D86F5A">
        <w:rPr>
          <w:rFonts w:eastAsia="Calibri"/>
          <w:b/>
          <w:iCs/>
          <w:u w:val="single"/>
          <w:bdr w:val="single" w:sz="8" w:space="0" w:color="auto"/>
        </w:rPr>
        <w:t>self-</w:t>
      </w:r>
      <w:r w:rsidRPr="00F9308B">
        <w:rPr>
          <w:rFonts w:eastAsia="Calibri"/>
          <w:b/>
          <w:iCs/>
          <w:highlight w:val="green"/>
          <w:u w:val="single"/>
          <w:bdr w:val="single" w:sz="8" w:space="0" w:color="auto"/>
        </w:rPr>
        <w:t>deluded scheming</w:t>
      </w:r>
      <w:r w:rsidRPr="00D86F5A">
        <w:rPr>
          <w:rFonts w:eastAsia="Calibri"/>
          <w:sz w:val="16"/>
        </w:rPr>
        <w:t xml:space="preserve"> </w:t>
      </w:r>
      <w:r w:rsidRPr="00F9308B">
        <w:rPr>
          <w:rFonts w:eastAsia="Calibri"/>
          <w:highlight w:val="green"/>
          <w:u w:val="single"/>
        </w:rPr>
        <w:t>than</w:t>
      </w:r>
      <w:r w:rsidRPr="00D86F5A">
        <w:rPr>
          <w:rFonts w:eastAsia="Calibri"/>
          <w:sz w:val="16"/>
        </w:rPr>
        <w:t xml:space="preserve"> at actual </w:t>
      </w:r>
      <w:r w:rsidRPr="00F9308B">
        <w:rPr>
          <w:rFonts w:eastAsia="Calibri"/>
          <w:highlight w:val="green"/>
          <w:u w:val="single"/>
        </w:rPr>
        <w:t>execution</w:t>
      </w:r>
      <w:r w:rsidRPr="00D86F5A">
        <w:rPr>
          <w:rFonts w:eastAsia="Calibri"/>
          <w:sz w:val="16"/>
        </w:rPr>
        <w:t>. A summary assessment by RAND’s Brian Jenkins is apt: “</w:t>
      </w:r>
      <w:r w:rsidRPr="00F9308B">
        <w:rPr>
          <w:rFonts w:eastAsia="Calibri"/>
          <w:highlight w:val="green"/>
          <w:u w:val="single"/>
        </w:rPr>
        <w:t>their numbers remain small</w:t>
      </w:r>
      <w:r w:rsidRPr="00D86F5A">
        <w:rPr>
          <w:rFonts w:eastAsia="Calibri"/>
          <w:sz w:val="16"/>
        </w:rPr>
        <w:t xml:space="preserve">, their determination limp, </w:t>
      </w:r>
      <w:r w:rsidRPr="00F9308B">
        <w:rPr>
          <w:rFonts w:eastAsia="Calibri"/>
          <w:highlight w:val="green"/>
          <w:u w:val="single"/>
        </w:rPr>
        <w:t>and</w:t>
      </w:r>
      <w:r w:rsidRPr="00D86F5A">
        <w:rPr>
          <w:rFonts w:eastAsia="Calibri"/>
          <w:u w:val="single"/>
        </w:rPr>
        <w:t xml:space="preserve"> their </w:t>
      </w:r>
      <w:r w:rsidRPr="00F9308B">
        <w:rPr>
          <w:rFonts w:eastAsia="Calibri"/>
          <w:b/>
          <w:iCs/>
          <w:highlight w:val="gree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5CBBF2F8" w14:textId="77777777" w:rsidR="00F9308B" w:rsidRPr="00D86F5A" w:rsidRDefault="00F9308B" w:rsidP="00F9308B">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F9308B">
        <w:rPr>
          <w:rFonts w:eastAsia="Calibri"/>
          <w:highlight w:val="green"/>
          <w:u w:val="single"/>
        </w:rPr>
        <w:t>there has been</w:t>
      </w:r>
      <w:r w:rsidRPr="00D86F5A">
        <w:rPr>
          <w:rFonts w:eastAsia="Calibri"/>
          <w:u w:val="single"/>
        </w:rPr>
        <w:t xml:space="preserve"> remarkably </w:t>
      </w:r>
      <w:r w:rsidRPr="00F9308B">
        <w:rPr>
          <w:rFonts w:eastAsia="Calibri"/>
          <w:highlight w:val="green"/>
          <w:u w:val="single"/>
        </w:rPr>
        <w:t>little innovation</w:t>
      </w:r>
      <w:r w:rsidRPr="00D86F5A">
        <w:rPr>
          <w:rFonts w:eastAsia="Calibri"/>
          <w:u w:val="single"/>
        </w:rPr>
        <w:t xml:space="preserve"> </w:t>
      </w:r>
      <w:r w:rsidRPr="00F9308B">
        <w:rPr>
          <w:rFonts w:eastAsia="Calibri"/>
          <w:highlight w:val="green"/>
          <w:u w:val="single"/>
        </w:rPr>
        <w:t>in</w:t>
      </w:r>
      <w:r w:rsidRPr="00D86F5A">
        <w:rPr>
          <w:rFonts w:eastAsia="Calibri"/>
          <w:u w:val="single"/>
        </w:rPr>
        <w:t xml:space="preserve"> terrorist </w:t>
      </w:r>
      <w:r w:rsidRPr="00F9308B">
        <w:rPr>
          <w:rFonts w:eastAsia="Calibri"/>
          <w:highlight w:val="green"/>
          <w:u w:val="single"/>
        </w:rPr>
        <w:t>weaponry</w:t>
      </w:r>
      <w:r w:rsidRPr="00D86F5A">
        <w:rPr>
          <w:rFonts w:eastAsia="Calibri"/>
          <w:u w:val="single"/>
        </w:rPr>
        <w:t xml:space="preserve">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1E0B35AE" w14:textId="77777777" w:rsidR="00F9308B" w:rsidRPr="00F9308B" w:rsidRDefault="00F9308B" w:rsidP="00F9308B"/>
    <w:p w14:paraId="154F073D" w14:textId="2AEA959F" w:rsidR="009D758A" w:rsidRDefault="009D758A" w:rsidP="009D758A">
      <w:pPr>
        <w:pStyle w:val="Heading3"/>
      </w:pPr>
      <w:r>
        <w:t xml:space="preserve">1nc – AT Grid </w:t>
      </w:r>
    </w:p>
    <w:p w14:paraId="5753674B" w14:textId="77777777" w:rsidR="00F9308B" w:rsidRPr="00D86F5A" w:rsidRDefault="00F9308B" w:rsidP="00F9308B">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35AE8382" w14:textId="77777777" w:rsidR="00F9308B" w:rsidRPr="00D86F5A" w:rsidRDefault="00F9308B" w:rsidP="00F9308B">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02F7F536" w14:textId="77777777" w:rsidR="00F9308B" w:rsidRPr="00D86F5A" w:rsidRDefault="00F9308B" w:rsidP="00F9308B">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7D86CA11" w14:textId="77777777" w:rsidR="00F9308B" w:rsidRPr="00D86F5A" w:rsidRDefault="00F9308B" w:rsidP="00F9308B">
      <w:pPr>
        <w:rPr>
          <w:rFonts w:eastAsia="Calibri"/>
          <w:sz w:val="16"/>
        </w:rPr>
      </w:pPr>
      <w:r w:rsidRPr="00D86F5A">
        <w:rPr>
          <w:rFonts w:eastAsia="Calibri"/>
          <w:sz w:val="16"/>
        </w:rPr>
        <w:t>But what exactly is the grid and how resilient is it against threats of all kinds?</w:t>
      </w:r>
    </w:p>
    <w:p w14:paraId="3702E9E3" w14:textId="77777777" w:rsidR="00F9308B" w:rsidRPr="00D86F5A" w:rsidRDefault="00F9308B" w:rsidP="00F9308B">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05D36FAD" w14:textId="77777777" w:rsidR="00F9308B" w:rsidRPr="00D86F5A" w:rsidRDefault="00F9308B" w:rsidP="00F9308B">
      <w:pPr>
        <w:rPr>
          <w:rFonts w:eastAsia="Calibri"/>
          <w:sz w:val="16"/>
        </w:rPr>
      </w:pPr>
      <w:r w:rsidRPr="00D86F5A">
        <w:rPr>
          <w:rFonts w:eastAsia="Calibri"/>
          <w:sz w:val="16"/>
        </w:rPr>
        <w:t>"All of that is working together to make sure that when you flip that switch on in your house, the light comes on just then," Daniel Brooks said. "</w:t>
      </w:r>
      <w:proofErr w:type="gramStart"/>
      <w:r w:rsidRPr="00D86F5A">
        <w:rPr>
          <w:rFonts w:eastAsia="Calibri"/>
          <w:sz w:val="16"/>
        </w:rPr>
        <w:t>So</w:t>
      </w:r>
      <w:proofErr w:type="gramEnd"/>
      <w:r w:rsidRPr="00D86F5A">
        <w:rPr>
          <w:rFonts w:eastAsia="Calibri"/>
          <w:sz w:val="16"/>
        </w:rPr>
        <w:t xml:space="preserve"> it's pretty complicated."</w:t>
      </w:r>
    </w:p>
    <w:p w14:paraId="1B6FFAE5" w14:textId="77777777" w:rsidR="00F9308B" w:rsidRPr="00D86F5A" w:rsidRDefault="00F9308B" w:rsidP="00F9308B">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F9308B">
        <w:rPr>
          <w:rFonts w:eastAsia="Calibri"/>
          <w:highlight w:val="green"/>
          <w:u w:val="single"/>
        </w:rPr>
        <w:t>the grid is "</w:t>
      </w:r>
      <w:r w:rsidRPr="00F9308B">
        <w:rPr>
          <w:rFonts w:eastAsia="Calibri"/>
          <w:b/>
          <w:iCs/>
          <w:highlight w:val="green"/>
          <w:u w:val="single"/>
          <w:bdr w:val="single" w:sz="8" w:space="0" w:color="auto"/>
        </w:rPr>
        <w:t>extremely reliable</w:t>
      </w:r>
      <w:r w:rsidRPr="00F9308B">
        <w:rPr>
          <w:rFonts w:eastAsia="Calibri"/>
          <w:highlight w:val="green"/>
          <w:u w:val="single"/>
        </w:rPr>
        <w:t>,"</w:t>
      </w:r>
      <w:r w:rsidRPr="00D86F5A">
        <w:rPr>
          <w:rFonts w:eastAsia="Calibri"/>
          <w:sz w:val="16"/>
        </w:rPr>
        <w:t xml:space="preserve"> he said. But with more of the U.S. electrified than at any other point in history, the grid also faces more threats.</w:t>
      </w:r>
    </w:p>
    <w:p w14:paraId="31F8DBC3" w14:textId="77777777" w:rsidR="00F9308B" w:rsidRPr="00D86F5A" w:rsidRDefault="00F9308B" w:rsidP="00F9308B">
      <w:pPr>
        <w:rPr>
          <w:rFonts w:eastAsia="Calibri"/>
          <w:sz w:val="16"/>
        </w:rPr>
      </w:pPr>
      <w:r w:rsidRPr="00D86F5A">
        <w:rPr>
          <w:rFonts w:eastAsia="Calibri"/>
          <w:sz w:val="16"/>
        </w:rPr>
        <w:t>"We've seen an increasing number of what folks would call a one-in-100-year type of event," Brooks told Fox News.</w:t>
      </w:r>
    </w:p>
    <w:p w14:paraId="3313A700" w14:textId="77777777" w:rsidR="00F9308B" w:rsidRPr="00D86F5A" w:rsidRDefault="00F9308B" w:rsidP="00F9308B">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13FA78B4" w14:textId="77777777" w:rsidR="00F9308B" w:rsidRPr="00D86F5A" w:rsidRDefault="00F9308B" w:rsidP="00F9308B">
      <w:pPr>
        <w:rPr>
          <w:rFonts w:eastAsia="Calibri"/>
          <w:sz w:val="16"/>
        </w:rPr>
      </w:pPr>
      <w:r w:rsidRPr="00D86F5A">
        <w:rPr>
          <w:rFonts w:eastAsia="Calibri"/>
          <w:sz w:val="16"/>
        </w:rPr>
        <w:t>WHAT IS IT? THE NATIONAL POWER GRID:</w:t>
      </w:r>
    </w:p>
    <w:p w14:paraId="0AF552BB" w14:textId="77777777" w:rsidR="00F9308B" w:rsidRPr="00D86F5A" w:rsidRDefault="00F9308B" w:rsidP="00F9308B">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00739266" w14:textId="77777777" w:rsidR="00F9308B" w:rsidRPr="00D86F5A" w:rsidRDefault="00F9308B" w:rsidP="00F9308B">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CC40AF3" w14:textId="77777777" w:rsidR="00F9308B" w:rsidRPr="00D86F5A" w:rsidRDefault="00F9308B" w:rsidP="00F9308B">
      <w:pPr>
        <w:rPr>
          <w:rFonts w:eastAsia="Calibri"/>
          <w:sz w:val="16"/>
        </w:rPr>
      </w:pPr>
      <w:r w:rsidRPr="00D86F5A">
        <w:rPr>
          <w:rFonts w:eastAsia="Calibri"/>
          <w:sz w:val="16"/>
        </w:rPr>
        <w:t xml:space="preserve">On Christmas morning, vandals struck four substations in Washington, knocking </w:t>
      </w:r>
      <w:proofErr w:type="gramStart"/>
      <w:r w:rsidRPr="00D86F5A">
        <w:rPr>
          <w:rFonts w:eastAsia="Calibri"/>
          <w:sz w:val="16"/>
        </w:rPr>
        <w:t>out power</w:t>
      </w:r>
      <w:proofErr w:type="gramEnd"/>
      <w:r w:rsidRPr="00D86F5A">
        <w:rPr>
          <w:rFonts w:eastAsia="Calibri"/>
          <w:sz w:val="16"/>
        </w:rPr>
        <w:t xml:space="preserve"> to about 15,000 customers. Pundits and activists soon speculated whether the increase in attacks on power stations could be the work of "right-wing extremists."</w:t>
      </w:r>
    </w:p>
    <w:p w14:paraId="37E4F973" w14:textId="77777777" w:rsidR="00F9308B" w:rsidRPr="00D86F5A" w:rsidRDefault="00F9308B" w:rsidP="00F9308B">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664288D1" w14:textId="77777777" w:rsidR="00F9308B" w:rsidRPr="00D86F5A" w:rsidRDefault="00F9308B" w:rsidP="00F9308B">
      <w:pPr>
        <w:rPr>
          <w:rFonts w:eastAsia="Calibri"/>
          <w:sz w:val="16"/>
        </w:rPr>
      </w:pPr>
      <w:r w:rsidRPr="00D86F5A">
        <w:rPr>
          <w:rFonts w:eastAsia="Calibri"/>
          <w:sz w:val="16"/>
        </w:rPr>
        <w:t>"Those aren't the normal events that we actually design and operate the grid through," Brooks said.</w:t>
      </w:r>
    </w:p>
    <w:p w14:paraId="2187A42D" w14:textId="77777777" w:rsidR="00F9308B" w:rsidRPr="00D86F5A" w:rsidRDefault="00F9308B" w:rsidP="00F9308B">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xml:space="preserve">," which could threaten </w:t>
      </w:r>
      <w:proofErr w:type="gramStart"/>
      <w:r w:rsidRPr="00D86F5A">
        <w:rPr>
          <w:rFonts w:eastAsia="Calibri"/>
          <w:sz w:val="16"/>
        </w:rPr>
        <w:t>peoples'</w:t>
      </w:r>
      <w:proofErr w:type="gramEnd"/>
      <w:r w:rsidRPr="00D86F5A">
        <w:rPr>
          <w:rFonts w:eastAsia="Calibri"/>
          <w:sz w:val="16"/>
        </w:rPr>
        <w:t xml:space="preserve"> health and safety, he added.</w:t>
      </w:r>
    </w:p>
    <w:p w14:paraId="6BB21B8D" w14:textId="77777777" w:rsidR="00F9308B" w:rsidRPr="00D86F5A" w:rsidRDefault="00F9308B" w:rsidP="00F9308B">
      <w:pPr>
        <w:rPr>
          <w:rFonts w:eastAsia="Calibri"/>
          <w:sz w:val="16"/>
        </w:rPr>
      </w:pPr>
      <w:r w:rsidRPr="00D86F5A">
        <w:rPr>
          <w:rFonts w:eastAsia="Calibri"/>
          <w:u w:val="single"/>
        </w:rPr>
        <w:t xml:space="preserve">Transmission </w:t>
      </w:r>
      <w:r w:rsidRPr="00F9308B">
        <w:rPr>
          <w:rFonts w:eastAsia="Calibri"/>
          <w:highlight w:val="gree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F9308B">
        <w:rPr>
          <w:rFonts w:eastAsia="Calibri"/>
          <w:b/>
          <w:iCs/>
          <w:highlight w:val="green"/>
          <w:u w:val="single"/>
          <w:bdr w:val="single" w:sz="8" w:space="0" w:color="auto"/>
        </w:rPr>
        <w:t>hardened</w:t>
      </w:r>
      <w:r w:rsidRPr="00F9308B">
        <w:rPr>
          <w:rFonts w:eastAsia="Calibri"/>
          <w:highlight w:val="green"/>
          <w:u w:val="single"/>
        </w:rPr>
        <w:t xml:space="preserve"> against winds</w:t>
      </w:r>
      <w:r w:rsidRPr="00D86F5A">
        <w:rPr>
          <w:rFonts w:eastAsia="Calibri"/>
          <w:sz w:val="16"/>
        </w:rPr>
        <w:t xml:space="preserve">, he said. </w:t>
      </w:r>
      <w:r w:rsidRPr="00D86F5A">
        <w:rPr>
          <w:rFonts w:eastAsia="Calibri"/>
          <w:u w:val="single"/>
        </w:rPr>
        <w:t xml:space="preserve">Some power </w:t>
      </w:r>
      <w:r w:rsidRPr="00F9308B">
        <w:rPr>
          <w:rFonts w:eastAsia="Calibri"/>
          <w:highlight w:val="gree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F9308B">
        <w:rPr>
          <w:rFonts w:eastAsia="Calibri"/>
          <w:highlight w:val="green"/>
          <w:u w:val="single"/>
        </w:rPr>
        <w:t>lines drop away</w:t>
      </w:r>
      <w:r w:rsidRPr="00D86F5A">
        <w:rPr>
          <w:rFonts w:eastAsia="Calibri"/>
          <w:u w:val="single"/>
        </w:rPr>
        <w:t xml:space="preserve"> from the pole rather </w:t>
      </w:r>
      <w:r w:rsidRPr="00F9308B">
        <w:rPr>
          <w:rFonts w:eastAsia="Calibri"/>
          <w:highlight w:val="green"/>
          <w:u w:val="single"/>
        </w:rPr>
        <w:t>than dragging down the entire pole</w:t>
      </w:r>
      <w:r w:rsidRPr="00D86F5A">
        <w:rPr>
          <w:rFonts w:eastAsia="Calibri"/>
          <w:sz w:val="16"/>
        </w:rPr>
        <w:t xml:space="preserve"> which would take much longer to fix.</w:t>
      </w:r>
    </w:p>
    <w:p w14:paraId="2AD7DBD2" w14:textId="77777777" w:rsidR="00F9308B" w:rsidRPr="00D86F5A" w:rsidRDefault="00F9308B" w:rsidP="00F9308B">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F9308B">
        <w:rPr>
          <w:rFonts w:eastAsia="Calibri"/>
          <w:highlight w:val="green"/>
          <w:u w:val="single"/>
        </w:rPr>
        <w:t xml:space="preserve">we </w:t>
      </w:r>
      <w:r w:rsidRPr="00F9308B">
        <w:rPr>
          <w:rFonts w:eastAsia="Calibri"/>
          <w:b/>
          <w:iCs/>
          <w:highlight w:val="green"/>
          <w:u w:val="single"/>
          <w:bdr w:val="single" w:sz="8" w:space="0" w:color="auto"/>
        </w:rPr>
        <w:t>don't get</w:t>
      </w:r>
      <w:r w:rsidRPr="00D86F5A">
        <w:rPr>
          <w:rFonts w:eastAsia="Calibri"/>
          <w:sz w:val="16"/>
        </w:rPr>
        <w:t xml:space="preserve"> those </w:t>
      </w:r>
      <w:r w:rsidRPr="00F9308B">
        <w:rPr>
          <w:rFonts w:eastAsia="Calibri"/>
          <w:b/>
          <w:iCs/>
          <w:highlight w:val="green"/>
          <w:u w:val="single"/>
          <w:bdr w:val="single" w:sz="8" w:space="0" w:color="auto"/>
        </w:rPr>
        <w:t>long duration outages</w:t>
      </w:r>
      <w:r w:rsidRPr="00F9308B">
        <w:rPr>
          <w:rFonts w:eastAsia="Calibri"/>
          <w:highlight w:val="green"/>
          <w:u w:val="single"/>
        </w:rPr>
        <w:t xml:space="preserve"> by putting in systems that allow us to</w:t>
      </w:r>
      <w:r w:rsidRPr="00D86F5A">
        <w:rPr>
          <w:rFonts w:eastAsia="Calibri"/>
          <w:sz w:val="16"/>
        </w:rPr>
        <w:t xml:space="preserve"> be able to </w:t>
      </w:r>
      <w:r w:rsidRPr="00F9308B">
        <w:rPr>
          <w:rFonts w:eastAsia="Calibri"/>
          <w:b/>
          <w:iCs/>
          <w:highlight w:val="green"/>
          <w:u w:val="single"/>
          <w:bdr w:val="single" w:sz="8" w:space="0" w:color="auto"/>
        </w:rPr>
        <w:t>recover quickly</w:t>
      </w:r>
      <w:r w:rsidRPr="00D86F5A">
        <w:rPr>
          <w:rFonts w:eastAsia="Calibri"/>
          <w:sz w:val="16"/>
        </w:rPr>
        <w:t>," he said.</w:t>
      </w:r>
    </w:p>
    <w:p w14:paraId="3618DAD6" w14:textId="77777777" w:rsidR="00F9308B" w:rsidRPr="00D86F5A" w:rsidRDefault="00F9308B" w:rsidP="00F9308B">
      <w:pPr>
        <w:rPr>
          <w:rFonts w:eastAsia="Calibri"/>
          <w:sz w:val="16"/>
        </w:rPr>
      </w:pPr>
      <w:r w:rsidRPr="00D86F5A">
        <w:rPr>
          <w:rFonts w:eastAsia="Calibri"/>
          <w:sz w:val="16"/>
        </w:rPr>
        <w:t>National power grid three regional interconnections</w:t>
      </w:r>
    </w:p>
    <w:p w14:paraId="72900B85" w14:textId="77777777" w:rsidR="00F9308B" w:rsidRPr="00D86F5A" w:rsidRDefault="00F9308B" w:rsidP="00F9308B">
      <w:pPr>
        <w:rPr>
          <w:rFonts w:eastAsia="Calibri"/>
          <w:sz w:val="16"/>
        </w:rPr>
      </w:pPr>
      <w:r w:rsidRPr="00F9308B">
        <w:rPr>
          <w:rFonts w:eastAsia="Calibri"/>
          <w:highlight w:val="green"/>
          <w:u w:val="single"/>
        </w:rPr>
        <w:t>The</w:t>
      </w:r>
      <w:r w:rsidRPr="00D86F5A">
        <w:rPr>
          <w:rFonts w:eastAsia="Calibri"/>
          <w:u w:val="single"/>
        </w:rPr>
        <w:t xml:space="preserve"> national</w:t>
      </w:r>
      <w:r w:rsidRPr="00D86F5A">
        <w:rPr>
          <w:rFonts w:eastAsia="Calibri"/>
          <w:sz w:val="16"/>
        </w:rPr>
        <w:t xml:space="preserve"> power </w:t>
      </w:r>
      <w:r w:rsidRPr="00F9308B">
        <w:rPr>
          <w:rFonts w:eastAsia="Calibri"/>
          <w:highlight w:val="green"/>
          <w:u w:val="single"/>
        </w:rPr>
        <w:t>grid is</w:t>
      </w:r>
      <w:r w:rsidRPr="00D86F5A">
        <w:rPr>
          <w:rFonts w:eastAsia="Calibri"/>
          <w:u w:val="single"/>
        </w:rPr>
        <w:t xml:space="preserve"> </w:t>
      </w:r>
      <w:proofErr w:type="gramStart"/>
      <w:r w:rsidRPr="00D86F5A">
        <w:rPr>
          <w:rFonts w:eastAsia="Calibri"/>
          <w:u w:val="single"/>
        </w:rPr>
        <w:t xml:space="preserve">actually </w:t>
      </w:r>
      <w:r w:rsidRPr="00F9308B">
        <w:rPr>
          <w:rFonts w:eastAsia="Calibri"/>
          <w:highlight w:val="green"/>
          <w:u w:val="single"/>
        </w:rPr>
        <w:t>made</w:t>
      </w:r>
      <w:proofErr w:type="gramEnd"/>
      <w:r w:rsidRPr="00F9308B">
        <w:rPr>
          <w:rFonts w:eastAsia="Calibri"/>
          <w:highlight w:val="green"/>
          <w:u w:val="single"/>
        </w:rPr>
        <w:t xml:space="preserve"> up of </w:t>
      </w:r>
      <w:r w:rsidRPr="00F9308B">
        <w:rPr>
          <w:rFonts w:eastAsia="Calibri"/>
          <w:b/>
          <w:iCs/>
          <w:highlight w:val="green"/>
          <w:u w:val="single"/>
          <w:bdr w:val="single" w:sz="8" w:space="0" w:color="auto"/>
        </w:rPr>
        <w:t>three</w:t>
      </w:r>
      <w:r w:rsidRPr="00D86F5A">
        <w:rPr>
          <w:rFonts w:eastAsia="Calibri"/>
          <w:sz w:val="16"/>
        </w:rPr>
        <w:t xml:space="preserve"> loosely-connected </w:t>
      </w:r>
      <w:r w:rsidRPr="00F9308B">
        <w:rPr>
          <w:rFonts w:eastAsia="Calibri"/>
          <w:b/>
          <w:iCs/>
          <w:highlight w:val="gree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F9308B">
        <w:rPr>
          <w:rFonts w:eastAsia="Calibri"/>
          <w:highlight w:val="green"/>
          <w:u w:val="single"/>
        </w:rPr>
        <w:t>it means if there's a</w:t>
      </w:r>
      <w:r w:rsidRPr="00D86F5A">
        <w:rPr>
          <w:rFonts w:eastAsia="Calibri"/>
          <w:u w:val="single"/>
        </w:rPr>
        <w:t xml:space="preserve"> serious </w:t>
      </w:r>
      <w:r w:rsidRPr="00F9308B">
        <w:rPr>
          <w:rFonts w:eastAsia="Calibri"/>
          <w:highlight w:val="green"/>
          <w:u w:val="single"/>
        </w:rPr>
        <w:t xml:space="preserve">problem in the </w:t>
      </w:r>
      <w:r w:rsidRPr="00F9308B">
        <w:rPr>
          <w:rFonts w:eastAsia="Calibri"/>
          <w:b/>
          <w:iCs/>
          <w:highlight w:val="gree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F9308B">
        <w:rPr>
          <w:rFonts w:eastAsia="Calibri"/>
          <w:highlight w:val="green"/>
          <w:u w:val="single"/>
        </w:rPr>
        <w:t xml:space="preserve">the </w:t>
      </w:r>
      <w:r w:rsidRPr="00F9308B">
        <w:rPr>
          <w:rFonts w:eastAsia="Calibri"/>
          <w:b/>
          <w:iCs/>
          <w:highlight w:val="green"/>
          <w:u w:val="single"/>
          <w:bdr w:val="single" w:sz="8" w:space="0" w:color="auto"/>
        </w:rPr>
        <w:t>East</w:t>
      </w:r>
      <w:r w:rsidRPr="00D86F5A">
        <w:rPr>
          <w:rFonts w:eastAsia="Calibri"/>
          <w:sz w:val="16"/>
        </w:rPr>
        <w:t xml:space="preserve">ern U.S. </w:t>
      </w:r>
      <w:r w:rsidRPr="00F9308B">
        <w:rPr>
          <w:rFonts w:eastAsia="Calibri"/>
          <w:b/>
          <w:iCs/>
          <w:highlight w:val="green"/>
          <w:u w:val="single"/>
          <w:bdr w:val="single" w:sz="8" w:space="0" w:color="auto"/>
        </w:rPr>
        <w:t>should be fine</w:t>
      </w:r>
      <w:r w:rsidRPr="00D86F5A">
        <w:rPr>
          <w:rFonts w:eastAsia="Calibri"/>
          <w:sz w:val="16"/>
        </w:rPr>
        <w:t>, Brooks said.</w:t>
      </w:r>
    </w:p>
    <w:p w14:paraId="1B16EDF9" w14:textId="77777777" w:rsidR="00F9308B" w:rsidRPr="00D86F5A" w:rsidRDefault="00F9308B" w:rsidP="00F9308B">
      <w:pPr>
        <w:rPr>
          <w:rFonts w:eastAsia="Calibri"/>
          <w:sz w:val="16"/>
        </w:rPr>
      </w:pPr>
      <w:r w:rsidRPr="00D86F5A">
        <w:rPr>
          <w:rFonts w:eastAsia="Calibri"/>
          <w:sz w:val="16"/>
        </w:rPr>
        <w:t>"</w:t>
      </w:r>
      <w:r w:rsidRPr="00F9308B">
        <w:rPr>
          <w:rFonts w:eastAsia="Calibri"/>
          <w:highlight w:val="green"/>
          <w:u w:val="single"/>
        </w:rPr>
        <w:t>An issue that</w:t>
      </w:r>
      <w:r w:rsidRPr="00D86F5A">
        <w:rPr>
          <w:rFonts w:eastAsia="Calibri"/>
          <w:u w:val="single"/>
        </w:rPr>
        <w:t xml:space="preserve"> starts to happen</w:t>
      </w:r>
      <w:r w:rsidRPr="00D86F5A">
        <w:rPr>
          <w:rFonts w:eastAsia="Calibri"/>
          <w:sz w:val="16"/>
        </w:rPr>
        <w:t xml:space="preserve"> and hopefully </w:t>
      </w:r>
      <w:r w:rsidRPr="00F9308B">
        <w:rPr>
          <w:rFonts w:eastAsia="Calibri"/>
          <w:highlight w:val="green"/>
          <w:u w:val="single"/>
        </w:rPr>
        <w:t xml:space="preserve">would </w:t>
      </w:r>
      <w:r w:rsidRPr="00F9308B">
        <w:rPr>
          <w:rFonts w:eastAsia="Calibri"/>
          <w:b/>
          <w:iCs/>
          <w:highlight w:val="green"/>
          <w:u w:val="single"/>
          <w:bdr w:val="single" w:sz="8" w:space="0" w:color="auto"/>
        </w:rPr>
        <w:t>never</w:t>
      </w:r>
      <w:r w:rsidRPr="00D86F5A">
        <w:rPr>
          <w:rFonts w:eastAsia="Calibri"/>
          <w:b/>
          <w:iCs/>
          <w:u w:val="single"/>
          <w:bdr w:val="single" w:sz="8" w:space="0" w:color="auto"/>
        </w:rPr>
        <w:t xml:space="preserve"> actually </w:t>
      </w:r>
      <w:r w:rsidRPr="00F9308B">
        <w:rPr>
          <w:rFonts w:eastAsia="Calibri"/>
          <w:b/>
          <w:iCs/>
          <w:highlight w:val="green"/>
          <w:u w:val="single"/>
          <w:bdr w:val="single" w:sz="8" w:space="0" w:color="auto"/>
        </w:rPr>
        <w:t>cascade</w:t>
      </w:r>
      <w:r w:rsidRPr="00F9308B">
        <w:rPr>
          <w:rFonts w:eastAsia="Calibri"/>
          <w:highlight w:val="green"/>
          <w:u w:val="single"/>
        </w:rPr>
        <w:t xml:space="preserve"> into a</w:t>
      </w:r>
      <w:r w:rsidRPr="00D86F5A">
        <w:rPr>
          <w:rFonts w:eastAsia="Calibri"/>
          <w:u w:val="single"/>
        </w:rPr>
        <w:t xml:space="preserve"> complete </w:t>
      </w:r>
      <w:r w:rsidRPr="00F9308B">
        <w:rPr>
          <w:rFonts w:eastAsia="Calibri"/>
          <w:highlight w:val="green"/>
          <w:u w:val="single"/>
        </w:rPr>
        <w:t>blackout</w:t>
      </w:r>
      <w:r w:rsidRPr="00D86F5A">
        <w:rPr>
          <w:rFonts w:eastAsia="Calibri"/>
          <w:u w:val="single"/>
        </w:rPr>
        <w:t xml:space="preserve">, </w:t>
      </w:r>
      <w:r w:rsidRPr="00F9308B">
        <w:rPr>
          <w:rFonts w:eastAsia="Calibri"/>
          <w:highlight w:val="green"/>
          <w:u w:val="single"/>
        </w:rPr>
        <w:t xml:space="preserve">that wouldn't go beyond those </w:t>
      </w:r>
      <w:r w:rsidRPr="00F9308B">
        <w:rPr>
          <w:rFonts w:eastAsia="Calibri"/>
          <w:b/>
          <w:iCs/>
          <w:highlight w:val="green"/>
          <w:u w:val="single"/>
          <w:bdr w:val="single" w:sz="8" w:space="0" w:color="auto"/>
        </w:rPr>
        <w:t>individual grids</w:t>
      </w:r>
      <w:r w:rsidRPr="00D86F5A">
        <w:rPr>
          <w:rFonts w:eastAsia="Calibri"/>
          <w:u w:val="single"/>
        </w:rPr>
        <w:t>,"</w:t>
      </w:r>
      <w:r w:rsidRPr="00D86F5A">
        <w:rPr>
          <w:rFonts w:eastAsia="Calibri"/>
          <w:sz w:val="16"/>
        </w:rPr>
        <w:t xml:space="preserve"> he said.</w:t>
      </w:r>
    </w:p>
    <w:p w14:paraId="59B41849" w14:textId="77777777" w:rsidR="00F9308B" w:rsidRPr="00D86F5A" w:rsidRDefault="00F9308B" w:rsidP="00F9308B">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6D7BE610" w14:textId="77777777" w:rsidR="00F9308B" w:rsidRPr="00F9308B" w:rsidRDefault="00F9308B" w:rsidP="00F9308B"/>
    <w:p w14:paraId="73667D5E" w14:textId="1937701B" w:rsidR="009D758A" w:rsidRDefault="00F9308B" w:rsidP="00F9308B">
      <w:pPr>
        <w:pStyle w:val="Heading3"/>
      </w:pPr>
      <w:r>
        <w:t>1nc – AT Moore</w:t>
      </w:r>
    </w:p>
    <w:p w14:paraId="38A99F14" w14:textId="210D115C" w:rsidR="00F9308B" w:rsidRDefault="00F9308B" w:rsidP="00F9308B">
      <w:pPr>
        <w:pStyle w:val="Heading4"/>
      </w:pPr>
      <w:r>
        <w:t xml:space="preserve">Concede recessions cause extinction. Rate hikes are an internal link to it, which is the Wages PIC terminal. </w:t>
      </w:r>
      <w:r>
        <w:t xml:space="preserve">Plan certainly doesn’t solve it. Their card </w:t>
      </w:r>
      <w:proofErr w:type="gramStart"/>
      <w:r>
        <w:t>says</w:t>
      </w:r>
      <w:proofErr w:type="gramEnd"/>
      <w:r>
        <w:t xml:space="preserve"> “firings at financial watchdogs grind econ to a halt.” If so, </w:t>
      </w:r>
      <w:proofErr w:type="gramStart"/>
      <w:r>
        <w:t>thumped</w:t>
      </w:r>
      <w:proofErr w:type="gramEnd"/>
      <w:r>
        <w:t xml:space="preserve"> and would have happened already, and is insulated from rates so irrelevant. </w:t>
      </w:r>
    </w:p>
    <w:p w14:paraId="2B1B4CBE" w14:textId="77777777" w:rsidR="00C2597A" w:rsidRDefault="00C2597A" w:rsidP="00C2597A">
      <w:pPr>
        <w:pStyle w:val="Heading4"/>
      </w:pPr>
      <w:r>
        <w:t>Won’t cause a meltdown</w:t>
      </w:r>
    </w:p>
    <w:p w14:paraId="515BEFE9" w14:textId="77777777" w:rsidR="00C2597A" w:rsidRPr="00E15F1A" w:rsidRDefault="00C2597A" w:rsidP="00C2597A">
      <w:r w:rsidRPr="00E15F1A">
        <w:rPr>
          <w:rStyle w:val="Style13ptBold"/>
        </w:rPr>
        <w:t>Ciciora 25</w:t>
      </w:r>
      <w:r>
        <w:t xml:space="preserve">, </w:t>
      </w:r>
      <w:proofErr w:type="gramStart"/>
      <w:r>
        <w:t>citing  Lawless</w:t>
      </w:r>
      <w:proofErr w:type="gramEnd"/>
      <w:r>
        <w:t xml:space="preserve">, professor of </w:t>
      </w:r>
      <w:proofErr w:type="gramStart"/>
      <w:r>
        <w:t>law  (</w:t>
      </w:r>
      <w:proofErr w:type="gramEnd"/>
      <w:r>
        <w:t xml:space="preserve">Phil, “What effect will </w:t>
      </w:r>
      <w:r w:rsidRPr="00C2597A">
        <w:rPr>
          <w:highlight w:val="green"/>
          <w:u w:val="single"/>
        </w:rPr>
        <w:t>a weakened consumer watchdog agency</w:t>
      </w:r>
      <w:r>
        <w:t xml:space="preserve"> have on borrowers, </w:t>
      </w:r>
      <w:proofErr w:type="gramStart"/>
      <w:r>
        <w:t>bankruptcies?,</w:t>
      </w:r>
      <w:proofErr w:type="gramEnd"/>
      <w:r>
        <w:t>” https://news.illinois.edu/what-effect-will-a-weakened-consumer-watchdog-agency-have-on-borrowers-bankruptcies/)</w:t>
      </w:r>
    </w:p>
    <w:p w14:paraId="4F0FA425" w14:textId="77777777" w:rsidR="00C2597A" w:rsidRPr="00C2597A" w:rsidRDefault="00C2597A" w:rsidP="00C2597A">
      <w:pPr>
        <w:rPr>
          <w:sz w:val="14"/>
        </w:rPr>
      </w:pPr>
      <w:r w:rsidRPr="00E15F1A">
        <w:rPr>
          <w:rStyle w:val="StyleUnderline"/>
        </w:rPr>
        <w:t xml:space="preserve">A </w:t>
      </w:r>
      <w:r w:rsidRPr="00C2597A">
        <w:rPr>
          <w:rStyle w:val="StyleUnderline"/>
        </w:rPr>
        <w:t>weakened</w:t>
      </w:r>
      <w:r w:rsidRPr="00C2597A">
        <w:rPr>
          <w:sz w:val="14"/>
        </w:rPr>
        <w:t xml:space="preserve"> Consumer </w:t>
      </w:r>
      <w:r w:rsidRPr="00C2597A">
        <w:rPr>
          <w:rStyle w:val="StyleUnderline"/>
        </w:rPr>
        <w:t>Financial Protection</w:t>
      </w:r>
      <w:r w:rsidRPr="00E15F1A">
        <w:rPr>
          <w:rStyle w:val="StyleUnderline"/>
        </w:rPr>
        <w:t xml:space="preserve"> Bureau</w:t>
      </w:r>
      <w:r w:rsidRPr="00C2597A">
        <w:rPr>
          <w:sz w:val="14"/>
        </w:rPr>
        <w:t xml:space="preserve"> likely </w:t>
      </w:r>
      <w:r w:rsidRPr="00C2597A">
        <w:rPr>
          <w:rStyle w:val="Emphasis"/>
          <w:highlight w:val="green"/>
        </w:rPr>
        <w:t>won’t lead to another</w:t>
      </w:r>
      <w:r w:rsidRPr="00C2597A">
        <w:rPr>
          <w:sz w:val="14"/>
        </w:rPr>
        <w:t xml:space="preserve"> subprime mortgage </w:t>
      </w:r>
      <w:r w:rsidRPr="00245A76">
        <w:rPr>
          <w:rStyle w:val="Emphasis"/>
          <w:highlight w:val="green"/>
        </w:rPr>
        <w:t>meltdown</w:t>
      </w:r>
      <w:r w:rsidRPr="00C2597A">
        <w:rPr>
          <w:sz w:val="14"/>
        </w:rPr>
        <w:t xml:space="preserve"> but “a steady ratcheting up of unfair practices” for the average consumer, says Robert M. Lawless, the Max L. Rowe Professor of Law and a leading consumer credit and bankruptcy expert. Photo by College of Law.</w:t>
      </w:r>
    </w:p>
    <w:p w14:paraId="26190BDD" w14:textId="77777777" w:rsidR="00C2597A" w:rsidRPr="00C2597A" w:rsidRDefault="00C2597A" w:rsidP="00C2597A">
      <w:pPr>
        <w:rPr>
          <w:sz w:val="14"/>
        </w:rPr>
      </w:pPr>
      <w:r w:rsidRPr="00C2597A">
        <w:rPr>
          <w:sz w:val="14"/>
        </w:rPr>
        <w:t>University of Illinois Urbana-Champaign law professor Robert M. Lawless is a leading consumer credit and bankruptcy expert. Lawless, the Max L. Rowe Professor of Law and co-director of the Illinois Program on Law, Behavior and Social Science, spoke with News Bureau business and law editor Phil Ciciora about the Trump administration’s abrupt shakeup of the Consumer Financial Protection Bureau.</w:t>
      </w:r>
    </w:p>
    <w:p w14:paraId="29E8F0C2" w14:textId="77777777" w:rsidR="00C2597A" w:rsidRPr="00C2597A" w:rsidRDefault="00C2597A" w:rsidP="00C2597A">
      <w:pPr>
        <w:rPr>
          <w:sz w:val="14"/>
        </w:rPr>
      </w:pPr>
      <w:r w:rsidRPr="00C2597A">
        <w:rPr>
          <w:sz w:val="14"/>
        </w:rPr>
        <w:t xml:space="preserve">With the Consumer Financial Protection Bureau </w:t>
      </w:r>
      <w:proofErr w:type="gramStart"/>
      <w:r w:rsidRPr="00C2597A">
        <w:rPr>
          <w:sz w:val="14"/>
        </w:rPr>
        <w:t>weakened</w:t>
      </w:r>
      <w:proofErr w:type="gramEnd"/>
      <w:r w:rsidRPr="00C2597A">
        <w:rPr>
          <w:sz w:val="14"/>
        </w:rPr>
        <w:t xml:space="preserve">, could we see a return </w:t>
      </w:r>
      <w:proofErr w:type="gramStart"/>
      <w:r w:rsidRPr="00C2597A">
        <w:rPr>
          <w:sz w:val="14"/>
        </w:rPr>
        <w:t>of</w:t>
      </w:r>
      <w:proofErr w:type="gramEnd"/>
      <w:r w:rsidRPr="00C2597A">
        <w:rPr>
          <w:sz w:val="14"/>
        </w:rPr>
        <w:t xml:space="preserve"> the risky lending that led to the subprime mortgage crisis?</w:t>
      </w:r>
    </w:p>
    <w:p w14:paraId="6869034A" w14:textId="77777777" w:rsidR="00C2597A" w:rsidRPr="00C2597A" w:rsidRDefault="00C2597A" w:rsidP="00C2597A">
      <w:pPr>
        <w:rPr>
          <w:sz w:val="14"/>
        </w:rPr>
      </w:pPr>
      <w:r w:rsidRPr="00C2597A">
        <w:rPr>
          <w:sz w:val="14"/>
        </w:rPr>
        <w:t>For mortgage lending, probably not. In 2010, at the same time Congress created the Consumer Financial Protection Bureau, it also enacted some safeguards against the resumption of risky subprime mortgage lending. Those safeguards have been very effective.</w:t>
      </w:r>
    </w:p>
    <w:p w14:paraId="1FB00C4B" w14:textId="77777777" w:rsidR="00C2597A" w:rsidRPr="00C2597A" w:rsidRDefault="00C2597A" w:rsidP="00C2597A">
      <w:pPr>
        <w:rPr>
          <w:sz w:val="14"/>
        </w:rPr>
      </w:pPr>
      <w:r w:rsidRPr="00C2597A">
        <w:rPr>
          <w:sz w:val="14"/>
        </w:rPr>
        <w:t xml:space="preserve">So </w:t>
      </w:r>
      <w:r w:rsidRPr="00C2597A">
        <w:rPr>
          <w:rStyle w:val="StyleUnderline"/>
          <w:highlight w:val="green"/>
        </w:rPr>
        <w:t>even if</w:t>
      </w:r>
      <w:r w:rsidRPr="00C2597A">
        <w:rPr>
          <w:sz w:val="14"/>
        </w:rPr>
        <w:t xml:space="preserve"> the </w:t>
      </w:r>
      <w:r w:rsidRPr="00C2597A">
        <w:rPr>
          <w:rStyle w:val="StyleUnderline"/>
          <w:highlight w:val="green"/>
        </w:rPr>
        <w:t>Trump</w:t>
      </w:r>
      <w:r w:rsidRPr="00E15F1A">
        <w:rPr>
          <w:rStyle w:val="StyleUnderline"/>
        </w:rPr>
        <w:t xml:space="preserve"> administration is successful in </w:t>
      </w:r>
      <w:r w:rsidRPr="00C2597A">
        <w:rPr>
          <w:rStyle w:val="Emphasis"/>
          <w:highlight w:val="green"/>
        </w:rPr>
        <w:t>gut</w:t>
      </w:r>
      <w:r w:rsidRPr="00E15F1A">
        <w:rPr>
          <w:rStyle w:val="StyleUnderline"/>
        </w:rPr>
        <w:t xml:space="preserve">ting the </w:t>
      </w:r>
      <w:r w:rsidRPr="00C2597A">
        <w:rPr>
          <w:rStyle w:val="StyleUnderline"/>
          <w:highlight w:val="green"/>
        </w:rPr>
        <w:t>CFPB</w:t>
      </w:r>
      <w:r w:rsidRPr="00C2597A">
        <w:rPr>
          <w:sz w:val="14"/>
        </w:rPr>
        <w:t xml:space="preserve">, those </w:t>
      </w:r>
      <w:r w:rsidRPr="00C2597A">
        <w:rPr>
          <w:rStyle w:val="StyleUnderline"/>
          <w:highlight w:val="green"/>
        </w:rPr>
        <w:t>legal provisions stay in place</w:t>
      </w:r>
      <w:r w:rsidRPr="00C2597A">
        <w:rPr>
          <w:sz w:val="14"/>
        </w:rPr>
        <w:t xml:space="preserve">. These are laws on the books that the Trump administration cannot unilaterally repeal. Specifically, the Truth in Lending Act now requires your mortgage lender to determine if you </w:t>
      </w:r>
      <w:proofErr w:type="gramStart"/>
      <w:r w:rsidRPr="00C2597A">
        <w:rPr>
          <w:sz w:val="14"/>
        </w:rPr>
        <w:t>have the ability to</w:t>
      </w:r>
      <w:proofErr w:type="gramEnd"/>
      <w:r w:rsidRPr="00C2597A">
        <w:rPr>
          <w:sz w:val="14"/>
        </w:rPr>
        <w:t xml:space="preserve"> repay a mortgage. Lenders who do not follow those rules open themselves up to liability.</w:t>
      </w:r>
    </w:p>
    <w:p w14:paraId="3FD46DFE" w14:textId="77777777" w:rsidR="00C2597A" w:rsidRPr="00C2597A" w:rsidRDefault="00C2597A" w:rsidP="00C2597A">
      <w:pPr>
        <w:rPr>
          <w:sz w:val="14"/>
        </w:rPr>
      </w:pPr>
      <w:r w:rsidRPr="00C2597A">
        <w:rPr>
          <w:sz w:val="14"/>
        </w:rPr>
        <w:t xml:space="preserve">Think about that. We had to legislate that the lender made sure that the borrower could </w:t>
      </w:r>
      <w:proofErr w:type="gramStart"/>
      <w:r w:rsidRPr="00C2597A">
        <w:rPr>
          <w:sz w:val="14"/>
        </w:rPr>
        <w:t>actually repay</w:t>
      </w:r>
      <w:proofErr w:type="gramEnd"/>
      <w:r w:rsidRPr="00C2597A">
        <w:rPr>
          <w:sz w:val="14"/>
        </w:rPr>
        <w:t xml:space="preserve"> the loan. Banks that don’t make that determination face liability to their borrowers.</w:t>
      </w:r>
    </w:p>
    <w:p w14:paraId="538C6D75" w14:textId="77777777" w:rsidR="00C2597A" w:rsidRPr="00C2597A" w:rsidRDefault="00C2597A" w:rsidP="00C2597A">
      <w:pPr>
        <w:rPr>
          <w:sz w:val="14"/>
        </w:rPr>
      </w:pPr>
      <w:r w:rsidRPr="00C2597A">
        <w:rPr>
          <w:sz w:val="14"/>
        </w:rPr>
        <w:t xml:space="preserve">There is a presumption that the borrower </w:t>
      </w:r>
      <w:proofErr w:type="gramStart"/>
      <w:r w:rsidRPr="00C2597A">
        <w:rPr>
          <w:sz w:val="14"/>
        </w:rPr>
        <w:t>has the ability to</w:t>
      </w:r>
      <w:proofErr w:type="gramEnd"/>
      <w:r w:rsidRPr="00C2597A">
        <w:rPr>
          <w:sz w:val="14"/>
        </w:rPr>
        <w:t xml:space="preserve"> repay if the mortgage terms meet certain criteria and thereby fit the requirements as a “qualified mortgage.” The criteria are such that they get rid of a lot of the exotic, crazy things that were happening that led up to the Great Recession. The loan </w:t>
      </w:r>
      <w:proofErr w:type="gramStart"/>
      <w:r w:rsidRPr="00C2597A">
        <w:rPr>
          <w:sz w:val="14"/>
        </w:rPr>
        <w:t>has to</w:t>
      </w:r>
      <w:proofErr w:type="gramEnd"/>
      <w:r w:rsidRPr="00C2597A">
        <w:rPr>
          <w:sz w:val="14"/>
        </w:rPr>
        <w:t xml:space="preserve"> </w:t>
      </w:r>
      <w:proofErr w:type="gramStart"/>
      <w:r w:rsidRPr="00C2597A">
        <w:rPr>
          <w:sz w:val="14"/>
        </w:rPr>
        <w:t>amortize</w:t>
      </w:r>
      <w:proofErr w:type="gramEnd"/>
      <w:r w:rsidRPr="00C2597A">
        <w:rPr>
          <w:sz w:val="14"/>
        </w:rPr>
        <w:t xml:space="preserve">, for example. In other words, the amount you owe each month </w:t>
      </w:r>
      <w:proofErr w:type="gramStart"/>
      <w:r w:rsidRPr="00C2597A">
        <w:rPr>
          <w:sz w:val="14"/>
        </w:rPr>
        <w:t>has to</w:t>
      </w:r>
      <w:proofErr w:type="gramEnd"/>
      <w:r w:rsidRPr="00C2597A">
        <w:rPr>
          <w:sz w:val="14"/>
        </w:rPr>
        <w:t xml:space="preserve"> keep going down instead of going up — which, again, sounds crazy on its face, but there were such loans. This law is why we see so many more 30-year fixed mortgages nowadays compared to the early 2000s.</w:t>
      </w:r>
    </w:p>
    <w:p w14:paraId="4D500695" w14:textId="77777777" w:rsidR="00C2597A" w:rsidRPr="00C2597A" w:rsidRDefault="00C2597A" w:rsidP="00C2597A">
      <w:pPr>
        <w:rPr>
          <w:sz w:val="14"/>
        </w:rPr>
      </w:pPr>
      <w:r w:rsidRPr="00C2597A">
        <w:rPr>
          <w:sz w:val="14"/>
        </w:rPr>
        <w:t xml:space="preserve">Again, </w:t>
      </w:r>
      <w:r w:rsidRPr="00E15F1A">
        <w:rPr>
          <w:rStyle w:val="StyleUnderline"/>
        </w:rPr>
        <w:t>even if the CFPB is defanged, those provisions are still in place</w:t>
      </w:r>
      <w:r w:rsidRPr="00C2597A">
        <w:rPr>
          <w:sz w:val="14"/>
        </w:rPr>
        <w:t xml:space="preserve">. </w:t>
      </w:r>
      <w:r w:rsidRPr="00E15F1A">
        <w:rPr>
          <w:rStyle w:val="Emphasis"/>
        </w:rPr>
        <w:t>It does not change the law</w:t>
      </w:r>
      <w:r w:rsidRPr="00C2597A">
        <w:rPr>
          <w:sz w:val="14"/>
        </w:rPr>
        <w:t>. Banks still have an incentive to continue offering these so-called “plain vanilla” mortgages.</w:t>
      </w:r>
    </w:p>
    <w:p w14:paraId="3AA3856E" w14:textId="0CB6B569" w:rsidR="00F9308B" w:rsidRDefault="00F9308B" w:rsidP="00F9308B">
      <w:pPr>
        <w:pStyle w:val="Heading4"/>
      </w:pPr>
      <w:r>
        <w:t xml:space="preserve">Concede “environment” causes extinction. That’s our warming terminal </w:t>
      </w:r>
      <w:proofErr w:type="gramStart"/>
      <w:r>
        <w:t>on the</w:t>
      </w:r>
      <w:proofErr w:type="gramEnd"/>
      <w:r>
        <w:t xml:space="preserve"> </w:t>
      </w:r>
      <w:proofErr w:type="gramStart"/>
      <w:r>
        <w:t>cap</w:t>
      </w:r>
      <w:proofErr w:type="gramEnd"/>
      <w:r>
        <w:t xml:space="preserve"> K. Plan doesn’t solve it, because they don’t make renewables profitable enough fast enough. </w:t>
      </w:r>
    </w:p>
    <w:p w14:paraId="30D65CC1" w14:textId="77777777" w:rsidR="00F9308B" w:rsidRPr="00675D26" w:rsidRDefault="00F9308B" w:rsidP="00F9308B">
      <w:pPr>
        <w:pStyle w:val="Heading4"/>
      </w:pPr>
      <w:r w:rsidRPr="00675D26">
        <w:t xml:space="preserve">Trump takes a </w:t>
      </w:r>
      <w:r w:rsidRPr="00675D26">
        <w:rPr>
          <w:u w:val="single"/>
        </w:rPr>
        <w:t>sledgehammer</w:t>
      </w:r>
      <w:r w:rsidRPr="00675D26">
        <w:t xml:space="preserve"> to the EPA. Remember his first term? They had </w:t>
      </w:r>
      <w:r w:rsidRPr="00675D26">
        <w:rPr>
          <w:u w:val="single"/>
        </w:rPr>
        <w:t>unions</w:t>
      </w:r>
      <w:r w:rsidRPr="00675D26">
        <w:t xml:space="preserve">, look what </w:t>
      </w:r>
      <w:r w:rsidRPr="00675D26">
        <w:rPr>
          <w:u w:val="single"/>
        </w:rPr>
        <w:t>happened</w:t>
      </w:r>
      <w:r w:rsidRPr="00675D26">
        <w:t>!</w:t>
      </w:r>
    </w:p>
    <w:p w14:paraId="2AB122E5" w14:textId="77777777" w:rsidR="00F9308B" w:rsidRPr="00675D26" w:rsidRDefault="00F9308B" w:rsidP="00F9308B">
      <w:r w:rsidRPr="00675D26">
        <w:rPr>
          <w:rStyle w:val="Style13ptBold"/>
        </w:rPr>
        <w:t>Andrews 24</w:t>
      </w:r>
      <w:r w:rsidRPr="00675D26">
        <w:t>, Professor emeritus of environmental policy at the University of North Carolina at Chapel Hill (Richard N. L. Andrews, 03-29-2024, “7. The Environmental Protection Agency,” Environmental Policy: New Directions for the Twenty-First Century, 12</w:t>
      </w:r>
      <w:r w:rsidRPr="00675D26">
        <w:rPr>
          <w:vertAlign w:val="superscript"/>
        </w:rPr>
        <w:t>th</w:t>
      </w:r>
      <w:r w:rsidRPr="00675D26">
        <w:t xml:space="preserve"> Edition, Kindle)</w:t>
      </w:r>
    </w:p>
    <w:p w14:paraId="6894694E" w14:textId="77777777" w:rsidR="00F9308B" w:rsidRPr="00675D26" w:rsidRDefault="00F9308B" w:rsidP="00F9308B">
      <w:pPr>
        <w:rPr>
          <w:sz w:val="16"/>
        </w:rPr>
      </w:pPr>
      <w:r w:rsidRPr="00F9308B">
        <w:rPr>
          <w:rStyle w:val="StyleUnderline"/>
          <w:highlight w:val="green"/>
        </w:rPr>
        <w:t>In selecting</w:t>
      </w:r>
      <w:r w:rsidRPr="00675D26">
        <w:rPr>
          <w:rStyle w:val="StyleUnderline"/>
        </w:rPr>
        <w:t xml:space="preserve"> his team of</w:t>
      </w:r>
      <w:r w:rsidRPr="00675D26">
        <w:rPr>
          <w:sz w:val="16"/>
        </w:rPr>
        <w:t xml:space="preserve"> </w:t>
      </w:r>
      <w:r w:rsidRPr="00F9308B">
        <w:rPr>
          <w:rStyle w:val="Emphasis"/>
          <w:highlight w:val="green"/>
        </w:rPr>
        <w:t>EPA</w:t>
      </w:r>
      <w:r w:rsidRPr="00675D26">
        <w:rPr>
          <w:sz w:val="16"/>
        </w:rPr>
        <w:t xml:space="preserve"> </w:t>
      </w:r>
      <w:r w:rsidRPr="00675D26">
        <w:rPr>
          <w:rStyle w:val="StyleUnderline"/>
        </w:rPr>
        <w:t>senior</w:t>
      </w:r>
      <w:r w:rsidRPr="00675D26">
        <w:rPr>
          <w:sz w:val="16"/>
        </w:rPr>
        <w:t xml:space="preserve"> </w:t>
      </w:r>
      <w:r w:rsidRPr="00F9308B">
        <w:rPr>
          <w:rStyle w:val="Emphasis"/>
          <w:highlight w:val="green"/>
        </w:rPr>
        <w:t>admin</w:t>
      </w:r>
      <w:r w:rsidRPr="00675D26">
        <w:rPr>
          <w:sz w:val="16"/>
        </w:rPr>
        <w:t xml:space="preserve">istrators, </w:t>
      </w:r>
      <w:r w:rsidRPr="00F9308B">
        <w:rPr>
          <w:rStyle w:val="StyleUnderline"/>
          <w:highlight w:val="green"/>
        </w:rPr>
        <w:t>Trump appointed</w:t>
      </w:r>
      <w:r w:rsidRPr="00675D26">
        <w:rPr>
          <w:rStyle w:val="StyleUnderline"/>
        </w:rPr>
        <w:t xml:space="preserve"> former</w:t>
      </w:r>
      <w:r w:rsidRPr="00675D26">
        <w:rPr>
          <w:sz w:val="16"/>
        </w:rPr>
        <w:t xml:space="preserve"> </w:t>
      </w:r>
      <w:r w:rsidRPr="00F9308B">
        <w:rPr>
          <w:rStyle w:val="Emphasis"/>
          <w:highlight w:val="green"/>
        </w:rPr>
        <w:t>lobbyists</w:t>
      </w:r>
      <w:r w:rsidRPr="00F9308B">
        <w:rPr>
          <w:sz w:val="16"/>
          <w:highlight w:val="green"/>
        </w:rPr>
        <w:t xml:space="preserve"> </w:t>
      </w:r>
      <w:r w:rsidRPr="00F9308B">
        <w:rPr>
          <w:rStyle w:val="StyleUnderline"/>
          <w:highlight w:val="green"/>
        </w:rPr>
        <w:t>for</w:t>
      </w:r>
      <w:r w:rsidRPr="00F9308B">
        <w:rPr>
          <w:sz w:val="16"/>
          <w:highlight w:val="green"/>
        </w:rPr>
        <w:t xml:space="preserve"> </w:t>
      </w:r>
      <w:r w:rsidRPr="00F9308B">
        <w:rPr>
          <w:rStyle w:val="Emphasis"/>
          <w:highlight w:val="green"/>
        </w:rPr>
        <w:t>fossil fuel</w:t>
      </w:r>
      <w:r w:rsidRPr="00675D26">
        <w:rPr>
          <w:sz w:val="16"/>
        </w:rPr>
        <w:t xml:space="preserve"> and other industries </w:t>
      </w:r>
      <w:r w:rsidRPr="00675D26">
        <w:rPr>
          <w:rStyle w:val="StyleUnderline"/>
        </w:rPr>
        <w:t>as well as former staff members to</w:t>
      </w:r>
      <w:r w:rsidRPr="00675D26">
        <w:rPr>
          <w:sz w:val="16"/>
        </w:rPr>
        <w:t xml:space="preserve"> </w:t>
      </w:r>
      <w:r w:rsidRPr="00675D26">
        <w:rPr>
          <w:rStyle w:val="Emphasis"/>
        </w:rPr>
        <w:t>longtime</w:t>
      </w:r>
      <w:r w:rsidRPr="00675D26">
        <w:rPr>
          <w:sz w:val="16"/>
        </w:rPr>
        <w:t xml:space="preserve"> </w:t>
      </w:r>
      <w:r w:rsidRPr="00675D26">
        <w:rPr>
          <w:rStyle w:val="StyleUnderline"/>
        </w:rPr>
        <w:t>congressional</w:t>
      </w:r>
      <w:r w:rsidRPr="00675D26">
        <w:rPr>
          <w:sz w:val="16"/>
        </w:rPr>
        <w:t xml:space="preserve"> </w:t>
      </w:r>
      <w:r w:rsidRPr="00675D26">
        <w:rPr>
          <w:rStyle w:val="Emphasis"/>
        </w:rPr>
        <w:t>critics</w:t>
      </w:r>
      <w:r w:rsidRPr="00675D26">
        <w:rPr>
          <w:sz w:val="16"/>
        </w:rPr>
        <w:t xml:space="preserve"> </w:t>
      </w:r>
      <w:r w:rsidRPr="00675D26">
        <w:rPr>
          <w:rStyle w:val="StyleUnderline"/>
        </w:rPr>
        <w:t>of the agency. He</w:t>
      </w:r>
      <w:r w:rsidRPr="00675D26">
        <w:rPr>
          <w:sz w:val="16"/>
        </w:rPr>
        <w:t xml:space="preserve"> </w:t>
      </w:r>
      <w:r w:rsidRPr="00F9308B">
        <w:rPr>
          <w:rStyle w:val="Emphasis"/>
          <w:highlight w:val="green"/>
        </w:rPr>
        <w:t>immediately</w:t>
      </w:r>
      <w:r w:rsidRPr="00675D26">
        <w:rPr>
          <w:sz w:val="16"/>
        </w:rPr>
        <w:t xml:space="preserve"> </w:t>
      </w:r>
      <w:r w:rsidRPr="00675D26">
        <w:rPr>
          <w:rStyle w:val="StyleUnderline"/>
        </w:rPr>
        <w:t>announced that the</w:t>
      </w:r>
      <w:r w:rsidRPr="00675D26">
        <w:rPr>
          <w:sz w:val="16"/>
        </w:rPr>
        <w:t xml:space="preserve"> </w:t>
      </w:r>
      <w:r w:rsidRPr="00675D26">
        <w:rPr>
          <w:rStyle w:val="Emphasis"/>
        </w:rPr>
        <w:t>U</w:t>
      </w:r>
      <w:r w:rsidRPr="00675D26">
        <w:rPr>
          <w:sz w:val="16"/>
        </w:rPr>
        <w:t xml:space="preserve">nited </w:t>
      </w:r>
      <w:r w:rsidRPr="00675D26">
        <w:rPr>
          <w:rStyle w:val="Emphasis"/>
        </w:rPr>
        <w:t>S</w:t>
      </w:r>
      <w:r w:rsidRPr="00675D26">
        <w:rPr>
          <w:sz w:val="16"/>
        </w:rPr>
        <w:t xml:space="preserve">tates </w:t>
      </w:r>
      <w:r w:rsidRPr="00675D26">
        <w:rPr>
          <w:rStyle w:val="StyleUnderline"/>
        </w:rPr>
        <w:t xml:space="preserve">would </w:t>
      </w:r>
      <w:r w:rsidRPr="00F9308B">
        <w:rPr>
          <w:rStyle w:val="StyleUnderline"/>
          <w:highlight w:val="green"/>
        </w:rPr>
        <w:t>end</w:t>
      </w:r>
      <w:r w:rsidRPr="00675D26">
        <w:rPr>
          <w:rStyle w:val="StyleUnderline"/>
        </w:rPr>
        <w:t xml:space="preserve"> its </w:t>
      </w:r>
      <w:r w:rsidRPr="00F9308B">
        <w:rPr>
          <w:rStyle w:val="StyleUnderline"/>
          <w:highlight w:val="green"/>
        </w:rPr>
        <w:t>participation in</w:t>
      </w:r>
      <w:r w:rsidRPr="00675D26">
        <w:rPr>
          <w:rStyle w:val="StyleUnderline"/>
        </w:rPr>
        <w:t xml:space="preserve"> the</w:t>
      </w:r>
      <w:r w:rsidRPr="00675D26">
        <w:rPr>
          <w:sz w:val="16"/>
        </w:rPr>
        <w:t xml:space="preserve"> </w:t>
      </w:r>
      <w:r w:rsidRPr="00F9308B">
        <w:rPr>
          <w:rStyle w:val="Emphasis"/>
          <w:highlight w:val="green"/>
        </w:rPr>
        <w:t>Paris</w:t>
      </w:r>
      <w:r w:rsidRPr="00675D26">
        <w:rPr>
          <w:sz w:val="16"/>
        </w:rPr>
        <w:t xml:space="preserve"> </w:t>
      </w:r>
      <w:r w:rsidRPr="00675D26">
        <w:rPr>
          <w:rStyle w:val="StyleUnderline"/>
        </w:rPr>
        <w:t>Agreement</w:t>
      </w:r>
      <w:r w:rsidRPr="00675D26">
        <w:rPr>
          <w:sz w:val="16"/>
        </w:rPr>
        <w:t xml:space="preserve">, the legally binding international agreement signed by President Obama affirming the commitment of 196 nations to reducing greenhouse gas emissions. </w:t>
      </w:r>
      <w:r w:rsidRPr="00675D26">
        <w:rPr>
          <w:rStyle w:val="StyleUnderline"/>
        </w:rPr>
        <w:t>He also</w:t>
      </w:r>
      <w:r w:rsidRPr="00675D26">
        <w:rPr>
          <w:sz w:val="16"/>
        </w:rPr>
        <w:t xml:space="preserve"> </w:t>
      </w:r>
      <w:r w:rsidRPr="00F9308B">
        <w:rPr>
          <w:rStyle w:val="Emphasis"/>
          <w:highlight w:val="green"/>
        </w:rPr>
        <w:t>rescinded</w:t>
      </w:r>
      <w:r w:rsidRPr="00675D26">
        <w:rPr>
          <w:sz w:val="16"/>
        </w:rPr>
        <w:t xml:space="preserve"> </w:t>
      </w:r>
      <w:r w:rsidRPr="00675D26">
        <w:rPr>
          <w:rStyle w:val="StyleUnderline"/>
        </w:rPr>
        <w:t xml:space="preserve">all of President </w:t>
      </w:r>
      <w:r w:rsidRPr="00F9308B">
        <w:rPr>
          <w:rStyle w:val="Emphasis"/>
          <w:highlight w:val="green"/>
        </w:rPr>
        <w:t>Obama’s</w:t>
      </w:r>
      <w:r w:rsidRPr="00675D26">
        <w:rPr>
          <w:sz w:val="16"/>
        </w:rPr>
        <w:t xml:space="preserve"> </w:t>
      </w:r>
      <w:r w:rsidRPr="00675D26">
        <w:rPr>
          <w:rStyle w:val="StyleUnderline"/>
        </w:rPr>
        <w:t xml:space="preserve">presidential </w:t>
      </w:r>
      <w:r w:rsidRPr="00F9308B">
        <w:rPr>
          <w:rStyle w:val="StyleUnderline"/>
          <w:highlight w:val="green"/>
        </w:rPr>
        <w:t>directives</w:t>
      </w:r>
      <w:r w:rsidRPr="00675D26">
        <w:rPr>
          <w:rStyle w:val="StyleUnderline"/>
        </w:rPr>
        <w:t xml:space="preserve"> on climate change and ordered the EPA to rescind </w:t>
      </w:r>
      <w:r w:rsidRPr="00F9308B">
        <w:rPr>
          <w:rStyle w:val="StyleUnderline"/>
          <w:highlight w:val="green"/>
        </w:rPr>
        <w:t>the</w:t>
      </w:r>
      <w:r w:rsidRPr="00F9308B">
        <w:rPr>
          <w:sz w:val="16"/>
          <w:highlight w:val="green"/>
        </w:rPr>
        <w:t xml:space="preserve"> </w:t>
      </w:r>
      <w:r w:rsidRPr="00F9308B">
        <w:rPr>
          <w:rStyle w:val="Emphasis"/>
          <w:highlight w:val="green"/>
        </w:rPr>
        <w:t>C</w:t>
      </w:r>
      <w:r w:rsidRPr="00675D26">
        <w:rPr>
          <w:sz w:val="16"/>
        </w:rPr>
        <w:t xml:space="preserve">lean </w:t>
      </w:r>
      <w:r w:rsidRPr="00F9308B">
        <w:rPr>
          <w:rStyle w:val="Emphasis"/>
          <w:highlight w:val="green"/>
        </w:rPr>
        <w:t>P</w:t>
      </w:r>
      <w:r w:rsidRPr="00675D26">
        <w:rPr>
          <w:sz w:val="16"/>
        </w:rPr>
        <w:t xml:space="preserve">ower </w:t>
      </w:r>
      <w:r w:rsidRPr="00F9308B">
        <w:rPr>
          <w:rStyle w:val="Emphasis"/>
          <w:highlight w:val="green"/>
        </w:rPr>
        <w:t>P</w:t>
      </w:r>
      <w:r w:rsidRPr="00675D26">
        <w:rPr>
          <w:sz w:val="16"/>
        </w:rPr>
        <w:t xml:space="preserve">lan, </w:t>
      </w:r>
      <w:r w:rsidRPr="00675D26">
        <w:rPr>
          <w:rStyle w:val="StyleUnderline"/>
        </w:rPr>
        <w:t>GHG</w:t>
      </w:r>
      <w:r w:rsidRPr="00675D26">
        <w:rPr>
          <w:sz w:val="16"/>
        </w:rPr>
        <w:t xml:space="preserve"> </w:t>
      </w:r>
      <w:r w:rsidRPr="00F9308B">
        <w:rPr>
          <w:rStyle w:val="Emphasis"/>
          <w:highlight w:val="green"/>
        </w:rPr>
        <w:t>emission standards</w:t>
      </w:r>
      <w:r w:rsidRPr="00675D26">
        <w:rPr>
          <w:sz w:val="16"/>
        </w:rPr>
        <w:t xml:space="preserve"> </w:t>
      </w:r>
      <w:r w:rsidRPr="00675D26">
        <w:rPr>
          <w:rStyle w:val="StyleUnderline"/>
        </w:rPr>
        <w:t xml:space="preserve">for cars and trucks, </w:t>
      </w:r>
      <w:r w:rsidRPr="00F9308B">
        <w:rPr>
          <w:rStyle w:val="StyleUnderline"/>
          <w:highlight w:val="green"/>
        </w:rPr>
        <w:t xml:space="preserve">and </w:t>
      </w:r>
      <w:r w:rsidRPr="00F9308B">
        <w:rPr>
          <w:rStyle w:val="Emphasis"/>
          <w:highlight w:val="green"/>
        </w:rPr>
        <w:t>many other</w:t>
      </w:r>
      <w:r w:rsidRPr="00F9308B">
        <w:rPr>
          <w:sz w:val="16"/>
          <w:highlight w:val="green"/>
        </w:rPr>
        <w:t xml:space="preserve"> </w:t>
      </w:r>
      <w:r w:rsidRPr="00F9308B">
        <w:rPr>
          <w:rStyle w:val="StyleUnderline"/>
          <w:highlight w:val="green"/>
        </w:rPr>
        <w:t>major</w:t>
      </w:r>
      <w:r w:rsidRPr="00675D26">
        <w:rPr>
          <w:rStyle w:val="StyleUnderline"/>
        </w:rPr>
        <w:t xml:space="preserve"> EPA</w:t>
      </w:r>
      <w:r w:rsidRPr="00675D26">
        <w:rPr>
          <w:sz w:val="16"/>
        </w:rPr>
        <w:t xml:space="preserve"> </w:t>
      </w:r>
      <w:r w:rsidRPr="00F9308B">
        <w:rPr>
          <w:rStyle w:val="Emphasis"/>
          <w:highlight w:val="green"/>
        </w:rPr>
        <w:t>reg</w:t>
      </w:r>
      <w:r w:rsidRPr="00675D26">
        <w:rPr>
          <w:sz w:val="16"/>
        </w:rPr>
        <w:t>ulation</w:t>
      </w:r>
      <w:r w:rsidRPr="00F9308B">
        <w:rPr>
          <w:rStyle w:val="Emphasis"/>
          <w:highlight w:val="green"/>
        </w:rPr>
        <w:t>s</w:t>
      </w:r>
      <w:r w:rsidRPr="00675D26">
        <w:rPr>
          <w:sz w:val="16"/>
        </w:rPr>
        <w:t xml:space="preserve">. </w:t>
      </w:r>
    </w:p>
    <w:p w14:paraId="2098C56E" w14:textId="77777777" w:rsidR="00F9308B" w:rsidRPr="00675D26" w:rsidRDefault="00F9308B" w:rsidP="00F9308B">
      <w:pPr>
        <w:rPr>
          <w:sz w:val="16"/>
        </w:rPr>
      </w:pPr>
      <w:r w:rsidRPr="00675D26">
        <w:rPr>
          <w:sz w:val="16"/>
        </w:rPr>
        <w:t xml:space="preserve">In short, </w:t>
      </w:r>
      <w:r w:rsidRPr="00675D26">
        <w:rPr>
          <w:rStyle w:val="StyleUnderline"/>
        </w:rPr>
        <w:t>President</w:t>
      </w:r>
      <w:r w:rsidRPr="00675D26">
        <w:rPr>
          <w:sz w:val="16"/>
        </w:rPr>
        <w:t xml:space="preserve"> </w:t>
      </w:r>
      <w:r w:rsidRPr="00675D26">
        <w:rPr>
          <w:rStyle w:val="Emphasis"/>
        </w:rPr>
        <w:t>Trump</w:t>
      </w:r>
      <w:r w:rsidRPr="00675D26">
        <w:rPr>
          <w:sz w:val="16"/>
        </w:rPr>
        <w:t xml:space="preserve"> </w:t>
      </w:r>
      <w:r w:rsidRPr="00675D26">
        <w:rPr>
          <w:rStyle w:val="StyleUnderline"/>
        </w:rPr>
        <w:t>brought into office an administration whose</w:t>
      </w:r>
      <w:r w:rsidRPr="00675D26">
        <w:rPr>
          <w:sz w:val="16"/>
        </w:rPr>
        <w:t xml:space="preserve"> </w:t>
      </w:r>
      <w:r w:rsidRPr="00F9308B">
        <w:rPr>
          <w:rStyle w:val="Emphasis"/>
          <w:highlight w:val="green"/>
        </w:rPr>
        <w:t>appointees</w:t>
      </w:r>
      <w:r w:rsidRPr="00F9308B">
        <w:rPr>
          <w:sz w:val="16"/>
          <w:highlight w:val="green"/>
        </w:rPr>
        <w:t xml:space="preserve"> </w:t>
      </w:r>
      <w:r w:rsidRPr="00F9308B">
        <w:rPr>
          <w:rStyle w:val="StyleUnderline"/>
          <w:highlight w:val="green"/>
        </w:rPr>
        <w:t>sought to</w:t>
      </w:r>
      <w:r w:rsidRPr="00675D26">
        <w:rPr>
          <w:sz w:val="16"/>
        </w:rPr>
        <w:t xml:space="preserve"> </w:t>
      </w:r>
      <w:r w:rsidRPr="00675D26">
        <w:rPr>
          <w:rStyle w:val="Emphasis"/>
        </w:rPr>
        <w:t>radically redirect</w:t>
      </w:r>
      <w:r w:rsidRPr="00675D26">
        <w:rPr>
          <w:sz w:val="16"/>
        </w:rPr>
        <w:t xml:space="preserve"> </w:t>
      </w:r>
      <w:r w:rsidRPr="00675D26">
        <w:rPr>
          <w:rStyle w:val="StyleUnderline"/>
        </w:rPr>
        <w:t>the agency’s activities: to</w:t>
      </w:r>
      <w:r w:rsidRPr="00675D26">
        <w:rPr>
          <w:sz w:val="16"/>
        </w:rPr>
        <w:t xml:space="preserve"> </w:t>
      </w:r>
      <w:r w:rsidRPr="00675D26">
        <w:rPr>
          <w:rStyle w:val="Emphasis"/>
        </w:rPr>
        <w:t>weaken</w:t>
      </w:r>
      <w:r w:rsidRPr="00675D26">
        <w:rPr>
          <w:sz w:val="16"/>
        </w:rPr>
        <w:t xml:space="preserve"> </w:t>
      </w:r>
      <w:r w:rsidRPr="00675D26">
        <w:rPr>
          <w:rStyle w:val="StyleUnderline"/>
        </w:rPr>
        <w:t>or</w:t>
      </w:r>
      <w:r w:rsidRPr="00675D26">
        <w:rPr>
          <w:sz w:val="16"/>
        </w:rPr>
        <w:t xml:space="preserve"> </w:t>
      </w:r>
      <w:r w:rsidRPr="00F9308B">
        <w:rPr>
          <w:rStyle w:val="Emphasis"/>
          <w:highlight w:val="green"/>
        </w:rPr>
        <w:t>eliminate</w:t>
      </w:r>
      <w:r w:rsidRPr="00675D26">
        <w:rPr>
          <w:sz w:val="16"/>
        </w:rPr>
        <w:t xml:space="preserve"> </w:t>
      </w:r>
      <w:r w:rsidRPr="00675D26">
        <w:rPr>
          <w:rStyle w:val="StyleUnderline"/>
        </w:rPr>
        <w:t>many of its</w:t>
      </w:r>
      <w:r w:rsidRPr="00675D26">
        <w:rPr>
          <w:sz w:val="16"/>
        </w:rPr>
        <w:t xml:space="preserve"> </w:t>
      </w:r>
      <w:r w:rsidRPr="00F9308B">
        <w:rPr>
          <w:rStyle w:val="Emphasis"/>
          <w:highlight w:val="green"/>
        </w:rPr>
        <w:t>reg</w:t>
      </w:r>
      <w:r w:rsidRPr="00675D26">
        <w:rPr>
          <w:sz w:val="16"/>
        </w:rPr>
        <w:t>ulation</w:t>
      </w:r>
      <w:r w:rsidRPr="00F9308B">
        <w:rPr>
          <w:rStyle w:val="Emphasis"/>
          <w:highlight w:val="green"/>
        </w:rPr>
        <w:t>s</w:t>
      </w:r>
      <w:r w:rsidRPr="00675D26">
        <w:rPr>
          <w:sz w:val="16"/>
        </w:rPr>
        <w:t xml:space="preserve">, </w:t>
      </w:r>
      <w:r w:rsidRPr="00675D26">
        <w:rPr>
          <w:rStyle w:val="StyleUnderline"/>
        </w:rPr>
        <w:t>to</w:t>
      </w:r>
      <w:r w:rsidRPr="00675D26">
        <w:rPr>
          <w:sz w:val="16"/>
        </w:rPr>
        <w:t xml:space="preserve"> </w:t>
      </w:r>
      <w:r w:rsidRPr="00F9308B">
        <w:rPr>
          <w:rStyle w:val="Emphasis"/>
          <w:highlight w:val="green"/>
        </w:rPr>
        <w:t>reduce</w:t>
      </w:r>
      <w:r w:rsidRPr="00675D26">
        <w:rPr>
          <w:sz w:val="16"/>
        </w:rPr>
        <w:t xml:space="preserve"> </w:t>
      </w:r>
      <w:r w:rsidRPr="00675D26">
        <w:rPr>
          <w:rStyle w:val="StyleUnderline"/>
        </w:rPr>
        <w:t xml:space="preserve">its </w:t>
      </w:r>
      <w:r w:rsidRPr="00F9308B">
        <w:rPr>
          <w:rStyle w:val="StyleUnderline"/>
          <w:highlight w:val="green"/>
        </w:rPr>
        <w:t>personnel and budget</w:t>
      </w:r>
      <w:r w:rsidRPr="00675D26">
        <w:rPr>
          <w:rStyle w:val="StyleUnderline"/>
        </w:rPr>
        <w:t>, to</w:t>
      </w:r>
      <w:r w:rsidRPr="00675D26">
        <w:rPr>
          <w:sz w:val="16"/>
        </w:rPr>
        <w:t xml:space="preserve"> </w:t>
      </w:r>
      <w:r w:rsidRPr="00F9308B">
        <w:rPr>
          <w:rStyle w:val="Emphasis"/>
          <w:highlight w:val="green"/>
        </w:rPr>
        <w:t>diminish</w:t>
      </w:r>
      <w:r w:rsidRPr="00675D26">
        <w:rPr>
          <w:sz w:val="16"/>
        </w:rPr>
        <w:t xml:space="preserve"> </w:t>
      </w:r>
      <w:r w:rsidRPr="00675D26">
        <w:rPr>
          <w:rStyle w:val="StyleUnderline"/>
        </w:rPr>
        <w:t xml:space="preserve">its </w:t>
      </w:r>
      <w:r w:rsidRPr="00F9308B">
        <w:rPr>
          <w:rStyle w:val="StyleUnderline"/>
          <w:highlight w:val="green"/>
        </w:rPr>
        <w:t>enforcement</w:t>
      </w:r>
      <w:r w:rsidRPr="00675D26">
        <w:rPr>
          <w:rStyle w:val="StyleUnderline"/>
        </w:rPr>
        <w:t xml:space="preserve"> efforts, and even to</w:t>
      </w:r>
      <w:r w:rsidRPr="00675D26">
        <w:rPr>
          <w:sz w:val="16"/>
        </w:rPr>
        <w:t xml:space="preserve"> </w:t>
      </w:r>
      <w:r w:rsidRPr="00F9308B">
        <w:rPr>
          <w:rStyle w:val="Emphasis"/>
          <w:highlight w:val="green"/>
        </w:rPr>
        <w:t>weaken</w:t>
      </w:r>
      <w:r w:rsidRPr="00675D26">
        <w:rPr>
          <w:sz w:val="16"/>
        </w:rPr>
        <w:t xml:space="preserve"> </w:t>
      </w:r>
      <w:r w:rsidRPr="00675D26">
        <w:rPr>
          <w:rStyle w:val="StyleUnderline"/>
        </w:rPr>
        <w:t>the</w:t>
      </w:r>
      <w:r w:rsidRPr="00675D26">
        <w:rPr>
          <w:sz w:val="16"/>
        </w:rPr>
        <w:t xml:space="preserve"> </w:t>
      </w:r>
      <w:r w:rsidRPr="00F9308B">
        <w:rPr>
          <w:rStyle w:val="Emphasis"/>
          <w:highlight w:val="green"/>
        </w:rPr>
        <w:t>scientific</w:t>
      </w:r>
      <w:r w:rsidRPr="00675D26">
        <w:rPr>
          <w:sz w:val="16"/>
        </w:rPr>
        <w:t xml:space="preserve"> </w:t>
      </w:r>
      <w:r w:rsidRPr="00675D26">
        <w:rPr>
          <w:rStyle w:val="StyleUnderline"/>
        </w:rPr>
        <w:t>and</w:t>
      </w:r>
      <w:r w:rsidRPr="00675D26">
        <w:rPr>
          <w:sz w:val="16"/>
        </w:rPr>
        <w:t xml:space="preserve"> </w:t>
      </w:r>
      <w:r w:rsidRPr="00675D26">
        <w:rPr>
          <w:rStyle w:val="Emphasis"/>
        </w:rPr>
        <w:t>economic</w:t>
      </w:r>
      <w:r w:rsidRPr="00675D26">
        <w:rPr>
          <w:sz w:val="16"/>
        </w:rPr>
        <w:t xml:space="preserve"> </w:t>
      </w:r>
      <w:r w:rsidRPr="00F9308B">
        <w:rPr>
          <w:rStyle w:val="StyleUnderline"/>
          <w:highlight w:val="green"/>
        </w:rPr>
        <w:t>criteria</w:t>
      </w:r>
      <w:r w:rsidRPr="00675D26">
        <w:rPr>
          <w:rStyle w:val="StyleUnderline"/>
        </w:rPr>
        <w:t xml:space="preserve"> used to justify its regulations</w:t>
      </w:r>
      <w:r w:rsidRPr="00675D26">
        <w:rPr>
          <w:sz w:val="16"/>
        </w:rPr>
        <w:t xml:space="preserve">. </w:t>
      </w:r>
    </w:p>
    <w:p w14:paraId="04358CA6" w14:textId="585A235B" w:rsidR="00F9308B" w:rsidRPr="00F9308B" w:rsidRDefault="00F9308B" w:rsidP="00F9308B">
      <w:pPr>
        <w:rPr>
          <w:sz w:val="16"/>
        </w:rPr>
      </w:pPr>
      <w:r w:rsidRPr="00F9308B">
        <w:rPr>
          <w:rStyle w:val="StyleUnderline"/>
          <w:highlight w:val="green"/>
        </w:rPr>
        <w:t>Under Trump</w:t>
      </w:r>
      <w:r w:rsidRPr="00675D26">
        <w:rPr>
          <w:rStyle w:val="StyleUnderline"/>
        </w:rPr>
        <w:t xml:space="preserve">, the EPA’s </w:t>
      </w:r>
      <w:r w:rsidRPr="00F9308B">
        <w:rPr>
          <w:rStyle w:val="StyleUnderline"/>
          <w:highlight w:val="green"/>
        </w:rPr>
        <w:t>staff was</w:t>
      </w:r>
      <w:r w:rsidRPr="00F9308B">
        <w:rPr>
          <w:sz w:val="16"/>
          <w:highlight w:val="green"/>
        </w:rPr>
        <w:t xml:space="preserve"> </w:t>
      </w:r>
      <w:r w:rsidRPr="00F9308B">
        <w:rPr>
          <w:rStyle w:val="Emphasis"/>
          <w:highlight w:val="green"/>
        </w:rPr>
        <w:t>demoralized</w:t>
      </w:r>
      <w:r w:rsidRPr="00F9308B">
        <w:rPr>
          <w:sz w:val="16"/>
          <w:highlight w:val="green"/>
        </w:rPr>
        <w:t xml:space="preserve"> </w:t>
      </w:r>
      <w:r w:rsidRPr="00F9308B">
        <w:rPr>
          <w:rStyle w:val="StyleUnderline"/>
          <w:highlight w:val="green"/>
        </w:rPr>
        <w:t>and</w:t>
      </w:r>
      <w:r w:rsidRPr="00F9308B">
        <w:rPr>
          <w:sz w:val="16"/>
          <w:highlight w:val="green"/>
        </w:rPr>
        <w:t xml:space="preserve"> </w:t>
      </w:r>
      <w:r w:rsidRPr="00F9308B">
        <w:rPr>
          <w:rStyle w:val="Emphasis"/>
          <w:highlight w:val="green"/>
        </w:rPr>
        <w:t>diminished</w:t>
      </w:r>
      <w:r w:rsidRPr="00675D26">
        <w:rPr>
          <w:sz w:val="16"/>
        </w:rPr>
        <w:t xml:space="preserve"> </w:t>
      </w:r>
      <w:r w:rsidRPr="00675D26">
        <w:rPr>
          <w:rStyle w:val="StyleUnderline"/>
        </w:rPr>
        <w:t>by retirements and buyouts</w:t>
      </w:r>
      <w:r w:rsidRPr="00675D26">
        <w:rPr>
          <w:sz w:val="16"/>
        </w:rPr>
        <w:t xml:space="preserve">,44 </w:t>
      </w:r>
      <w:r w:rsidRPr="00675D26">
        <w:rPr>
          <w:rStyle w:val="StyleUnderline"/>
        </w:rPr>
        <w:t xml:space="preserve">and its </w:t>
      </w:r>
      <w:r w:rsidRPr="00F9308B">
        <w:rPr>
          <w:rStyle w:val="StyleUnderline"/>
          <w:highlight w:val="green"/>
        </w:rPr>
        <w:t>scientific advisory boards no longer included</w:t>
      </w:r>
      <w:r w:rsidRPr="00675D26">
        <w:rPr>
          <w:sz w:val="16"/>
        </w:rPr>
        <w:t xml:space="preserve"> many of the most </w:t>
      </w:r>
      <w:r w:rsidRPr="00675D26">
        <w:rPr>
          <w:rStyle w:val="Emphasis"/>
        </w:rPr>
        <w:t>respected</w:t>
      </w:r>
      <w:r w:rsidRPr="00675D26">
        <w:rPr>
          <w:sz w:val="16"/>
        </w:rPr>
        <w:t xml:space="preserve"> </w:t>
      </w:r>
      <w:r w:rsidRPr="00675D26">
        <w:rPr>
          <w:rStyle w:val="StyleUnderline"/>
        </w:rPr>
        <w:t>academic research</w:t>
      </w:r>
      <w:r w:rsidRPr="00675D26">
        <w:rPr>
          <w:sz w:val="16"/>
        </w:rPr>
        <w:t xml:space="preserve"> </w:t>
      </w:r>
      <w:r w:rsidRPr="00F9308B">
        <w:rPr>
          <w:rStyle w:val="Emphasis"/>
          <w:highlight w:val="green"/>
        </w:rPr>
        <w:t>scientists</w:t>
      </w:r>
      <w:r w:rsidRPr="00675D26">
        <w:rPr>
          <w:sz w:val="16"/>
        </w:rPr>
        <w:t xml:space="preserve">. </w:t>
      </w:r>
      <w:r w:rsidRPr="00675D26">
        <w:rPr>
          <w:rStyle w:val="StyleUnderline"/>
        </w:rPr>
        <w:t>Some of its most</w:t>
      </w:r>
      <w:r w:rsidRPr="00675D26">
        <w:rPr>
          <w:sz w:val="16"/>
        </w:rPr>
        <w:t xml:space="preserve"> </w:t>
      </w:r>
      <w:r w:rsidRPr="00675D26">
        <w:rPr>
          <w:rStyle w:val="Emphasis"/>
        </w:rPr>
        <w:t>visible reg</w:t>
      </w:r>
      <w:r w:rsidRPr="00675D26">
        <w:rPr>
          <w:sz w:val="16"/>
        </w:rPr>
        <w:t>ulation</w:t>
      </w:r>
      <w:r w:rsidRPr="00675D26">
        <w:rPr>
          <w:rStyle w:val="Emphasis"/>
        </w:rPr>
        <w:t>s</w:t>
      </w:r>
      <w:r w:rsidRPr="00675D26">
        <w:rPr>
          <w:sz w:val="16"/>
        </w:rPr>
        <w:t xml:space="preserve"> </w:t>
      </w:r>
      <w:r w:rsidRPr="00675D26">
        <w:rPr>
          <w:rStyle w:val="StyleUnderline"/>
        </w:rPr>
        <w:t>were</w:t>
      </w:r>
      <w:r w:rsidRPr="00675D26">
        <w:rPr>
          <w:sz w:val="16"/>
        </w:rPr>
        <w:t xml:space="preserve"> </w:t>
      </w:r>
      <w:r w:rsidRPr="00675D26">
        <w:rPr>
          <w:rStyle w:val="Emphasis"/>
        </w:rPr>
        <w:t>weakened</w:t>
      </w:r>
      <w:r w:rsidRPr="00675D26">
        <w:rPr>
          <w:sz w:val="16"/>
        </w:rPr>
        <w:t xml:space="preserve"> </w:t>
      </w:r>
      <w:r w:rsidRPr="00675D26">
        <w:rPr>
          <w:rStyle w:val="StyleUnderline"/>
        </w:rPr>
        <w:t>or</w:t>
      </w:r>
      <w:r w:rsidRPr="00675D26">
        <w:rPr>
          <w:sz w:val="16"/>
        </w:rPr>
        <w:t xml:space="preserve"> </w:t>
      </w:r>
      <w:r w:rsidRPr="00675D26">
        <w:rPr>
          <w:rStyle w:val="Emphasis"/>
        </w:rPr>
        <w:t>rescinded</w:t>
      </w:r>
      <w:r w:rsidRPr="00675D26">
        <w:rPr>
          <w:sz w:val="16"/>
        </w:rPr>
        <w:t xml:space="preserve">, </w:t>
      </w:r>
      <w:r w:rsidRPr="00675D26">
        <w:rPr>
          <w:rStyle w:val="StyleUnderline"/>
        </w:rPr>
        <w:t>and recommendations to strengthen them</w:t>
      </w:r>
      <w:r w:rsidRPr="00675D26">
        <w:rPr>
          <w:sz w:val="16"/>
        </w:rPr>
        <w:t xml:space="preserve"> </w:t>
      </w:r>
      <w:proofErr w:type="gramStart"/>
      <w:r w:rsidRPr="00675D26">
        <w:rPr>
          <w:sz w:val="16"/>
        </w:rPr>
        <w:t>in order to</w:t>
      </w:r>
      <w:proofErr w:type="gramEnd"/>
      <w:r w:rsidRPr="00675D26">
        <w:rPr>
          <w:sz w:val="16"/>
        </w:rPr>
        <w:t xml:space="preserve"> better protect public health </w:t>
      </w:r>
      <w:r w:rsidRPr="00675D26">
        <w:rPr>
          <w:rStyle w:val="StyleUnderline"/>
        </w:rPr>
        <w:t>were</w:t>
      </w:r>
      <w:r w:rsidRPr="00675D26">
        <w:rPr>
          <w:sz w:val="16"/>
        </w:rPr>
        <w:t xml:space="preserve"> </w:t>
      </w:r>
      <w:r w:rsidRPr="00675D26">
        <w:rPr>
          <w:rStyle w:val="Emphasis"/>
        </w:rPr>
        <w:t>ignored</w:t>
      </w:r>
      <w:r w:rsidRPr="00675D26">
        <w:rPr>
          <w:sz w:val="16"/>
        </w:rPr>
        <w:t xml:space="preserve">. These included </w:t>
      </w:r>
      <w:proofErr w:type="gramStart"/>
      <w:r w:rsidRPr="00675D26">
        <w:rPr>
          <w:sz w:val="16"/>
        </w:rPr>
        <w:t>its initiatives</w:t>
      </w:r>
      <w:proofErr w:type="gramEnd"/>
      <w:r w:rsidRPr="00675D26">
        <w:rPr>
          <w:sz w:val="16"/>
        </w:rPr>
        <w:t xml:space="preserve"> to diminish the risks of global climate change; automotive standards for fuel efficiency and GHG emissions; and proposals to eliminate particularly hazardous pesticides. And the agency’s commitment to enforcement declined precipitously.45 </w:t>
      </w:r>
    </w:p>
    <w:p w14:paraId="4F7CB6B2" w14:textId="77777777" w:rsidR="00F9308B" w:rsidRPr="00D86F5A" w:rsidRDefault="00F9308B" w:rsidP="00F9308B">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7E799EA8" w14:textId="77777777" w:rsidR="00F9308B" w:rsidRPr="00D86F5A" w:rsidRDefault="00F9308B" w:rsidP="00F9308B">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1AC884A0" w14:textId="77777777" w:rsidR="00F9308B" w:rsidRPr="00D86F5A" w:rsidRDefault="00F9308B" w:rsidP="00F9308B">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308B">
        <w:rPr>
          <w:rFonts w:eastAsia="Calibri"/>
          <w:b/>
          <w:iCs/>
          <w:highlight w:val="green"/>
          <w:u w:val="single"/>
          <w:bdr w:val="single" w:sz="8" w:space="0" w:color="auto"/>
        </w:rPr>
        <w:t>many are skeptical</w:t>
      </w:r>
      <w:r w:rsidRPr="00F9308B">
        <w:rPr>
          <w:rFonts w:eastAsia="Calibri"/>
          <w:highlight w:val="green"/>
          <w:u w:val="single"/>
        </w:rPr>
        <w:t xml:space="preserve"> of existential biorisk</w:t>
      </w:r>
      <w:r w:rsidRPr="00D86F5A">
        <w:rPr>
          <w:rFonts w:eastAsia="Calibri"/>
          <w:sz w:val="16"/>
        </w:rPr>
        <w:t xml:space="preserve"> claims.</w:t>
      </w:r>
    </w:p>
    <w:p w14:paraId="1994AFB1" w14:textId="77777777" w:rsidR="00F9308B" w:rsidRPr="00D86F5A" w:rsidRDefault="00F9308B" w:rsidP="00F9308B">
      <w:pPr>
        <w:rPr>
          <w:rFonts w:eastAsia="Calibri"/>
          <w:sz w:val="16"/>
        </w:rPr>
      </w:pPr>
      <w:r w:rsidRPr="00D86F5A">
        <w:rPr>
          <w:rFonts w:eastAsia="Calibri"/>
          <w:sz w:val="16"/>
        </w:rPr>
        <w:t>3. The difficulty of the problem</w:t>
      </w:r>
    </w:p>
    <w:p w14:paraId="7824CA4D" w14:textId="77777777" w:rsidR="00F9308B" w:rsidRPr="00D86F5A" w:rsidRDefault="00F9308B" w:rsidP="00F9308B">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3671E43C" w14:textId="77777777" w:rsidR="00F9308B" w:rsidRPr="00D86F5A" w:rsidRDefault="00F9308B" w:rsidP="00F9308B">
      <w:pPr>
        <w:rPr>
          <w:rFonts w:eastAsia="Calibri"/>
          <w:sz w:val="16"/>
        </w:rPr>
      </w:pPr>
      <w:r w:rsidRPr="00D86F5A">
        <w:rPr>
          <w:rFonts w:eastAsia="Calibri"/>
          <w:sz w:val="16"/>
        </w:rPr>
        <w:t xml:space="preserve">First, </w:t>
      </w:r>
      <w:r w:rsidRPr="00F9308B">
        <w:rPr>
          <w:rFonts w:eastAsia="Calibri"/>
          <w:highlight w:val="green"/>
          <w:u w:val="single"/>
        </w:rPr>
        <w:t xml:space="preserve">you would need to reach </w:t>
      </w:r>
      <w:r w:rsidRPr="00F9308B">
        <w:rPr>
          <w:rFonts w:eastAsia="Calibri"/>
          <w:b/>
          <w:iCs/>
          <w:highlight w:val="gree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F9308B">
        <w:rPr>
          <w:rFonts w:eastAsia="Calibri"/>
          <w:b/>
          <w:iCs/>
          <w:highlight w:val="green"/>
          <w:u w:val="single"/>
          <w:bdr w:val="single" w:sz="8" w:space="0" w:color="auto"/>
        </w:rPr>
        <w:t>antarctic</w:t>
      </w:r>
      <w:r w:rsidRPr="00D86F5A">
        <w:rPr>
          <w:rFonts w:eastAsia="Calibri"/>
          <w:sz w:val="16"/>
        </w:rPr>
        <w:t xml:space="preserve"> research </w:t>
      </w:r>
      <w:r w:rsidRPr="00F9308B">
        <w:rPr>
          <w:rFonts w:eastAsia="Calibri"/>
          <w:b/>
          <w:iCs/>
          <w:highlight w:val="green"/>
          <w:u w:val="single"/>
          <w:bdr w:val="single" w:sz="8" w:space="0" w:color="auto"/>
        </w:rPr>
        <w:t>stations</w:t>
      </w:r>
      <w:r w:rsidRPr="00D86F5A">
        <w:rPr>
          <w:rFonts w:eastAsia="Calibri"/>
          <w:sz w:val="16"/>
        </w:rPr>
        <w:t xml:space="preserve">; to </w:t>
      </w:r>
      <w:r w:rsidRPr="00F9308B">
        <w:rPr>
          <w:rFonts w:eastAsia="Calibri"/>
          <w:b/>
          <w:iCs/>
          <w:highlight w:val="gree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F9308B">
        <w:rPr>
          <w:rFonts w:eastAsia="Calibri"/>
          <w:b/>
          <w:iCs/>
          <w:highlight w:val="green"/>
          <w:u w:val="single"/>
          <w:bdr w:val="single" w:sz="8" w:space="0" w:color="auto"/>
        </w:rPr>
        <w:t>nuclear sub</w:t>
      </w:r>
      <w:r w:rsidRPr="00D86F5A">
        <w:rPr>
          <w:rFonts w:eastAsia="Calibri"/>
          <w:sz w:val="16"/>
        </w:rPr>
        <w:t>marine</w:t>
      </w:r>
      <w:r w:rsidRPr="00F9308B">
        <w:rPr>
          <w:rFonts w:eastAsia="Calibri"/>
          <w:b/>
          <w:iCs/>
          <w:highlight w:val="gree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F9308B">
        <w:rPr>
          <w:rFonts w:eastAsia="Calibri"/>
          <w:b/>
          <w:iCs/>
          <w:highlight w:val="gree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F9308B">
        <w:rPr>
          <w:rFonts w:eastAsia="Calibri"/>
          <w:b/>
          <w:iCs/>
          <w:highlight w:val="green"/>
          <w:u w:val="single"/>
          <w:bdr w:val="single" w:sz="8" w:space="0" w:color="auto"/>
        </w:rPr>
        <w:t>uncontacted tribes</w:t>
      </w:r>
      <w:r w:rsidRPr="00D86F5A">
        <w:rPr>
          <w:rFonts w:eastAsia="Calibri"/>
          <w:sz w:val="16"/>
        </w:rPr>
        <w:t xml:space="preserve">; to </w:t>
      </w:r>
      <w:r w:rsidRPr="00F9308B">
        <w:rPr>
          <w:rFonts w:eastAsia="Calibri"/>
          <w:b/>
          <w:iCs/>
          <w:highlight w:val="gree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4A4D99CD" w14:textId="77777777" w:rsidR="00F9308B" w:rsidRPr="00D86F5A" w:rsidRDefault="00F9308B" w:rsidP="00F9308B">
      <w:pPr>
        <w:rPr>
          <w:rFonts w:eastAsia="Calibri"/>
          <w:sz w:val="16"/>
        </w:rPr>
      </w:pPr>
      <w:r w:rsidRPr="00D86F5A">
        <w:rPr>
          <w:rFonts w:eastAsia="Calibri"/>
          <w:sz w:val="16"/>
        </w:rPr>
        <w:t xml:space="preserve">Second, </w:t>
      </w:r>
      <w:r w:rsidRPr="00F9308B">
        <w:rPr>
          <w:rFonts w:eastAsia="Calibri"/>
          <w:highlight w:val="gree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F9308B">
        <w:rPr>
          <w:rFonts w:eastAsia="Calibri"/>
          <w:b/>
          <w:iCs/>
          <w:highlight w:val="green"/>
          <w:u w:val="single"/>
          <w:bdr w:val="single" w:sz="8" w:space="0" w:color="auto"/>
        </w:rPr>
        <w:t>undetectable</w:t>
      </w:r>
      <w:r w:rsidRPr="00D86F5A">
        <w:rPr>
          <w:rFonts w:eastAsia="Calibri"/>
          <w:u w:val="single"/>
        </w:rPr>
        <w:t xml:space="preserve"> </w:t>
      </w:r>
      <w:proofErr w:type="gramStart"/>
      <w:r w:rsidRPr="00D86F5A">
        <w:rPr>
          <w:rFonts w:eastAsia="Calibri"/>
          <w:u w:val="single"/>
        </w:rPr>
        <w:t>until</w:t>
      </w:r>
      <w:proofErr w:type="gramEnd"/>
      <w:r w:rsidRPr="00D86F5A">
        <w:rPr>
          <w:rFonts w:eastAsia="Calibri"/>
          <w:u w:val="single"/>
        </w:rPr>
        <w:t xml:space="preserve">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1E123CAB" w14:textId="77777777" w:rsidR="00F9308B" w:rsidRPr="00D86F5A" w:rsidRDefault="00F9308B" w:rsidP="00F9308B">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F9308B">
        <w:rPr>
          <w:rFonts w:eastAsia="Calibri"/>
          <w:highlight w:val="green"/>
          <w:u w:val="single"/>
        </w:rPr>
        <w:t>The virus would need to be</w:t>
      </w:r>
      <w:r w:rsidRPr="00D86F5A">
        <w:rPr>
          <w:rFonts w:eastAsia="Calibri"/>
          <w:u w:val="single"/>
        </w:rPr>
        <w:t xml:space="preserve"> capable of being </w:t>
      </w:r>
      <w:r w:rsidRPr="00F9308B">
        <w:rPr>
          <w:rFonts w:eastAsia="Calibri"/>
          <w:b/>
          <w:iCs/>
          <w:highlight w:val="gree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F9308B">
        <w:rPr>
          <w:rFonts w:eastAsia="Calibri"/>
          <w:highlight w:val="green"/>
          <w:u w:val="single"/>
        </w:rPr>
        <w:t xml:space="preserve">to </w:t>
      </w:r>
      <w:r w:rsidRPr="00F9308B">
        <w:rPr>
          <w:rFonts w:eastAsia="Calibri"/>
          <w:b/>
          <w:iCs/>
          <w:highlight w:val="green"/>
          <w:u w:val="single"/>
          <w:bdr w:val="single" w:sz="8" w:space="0" w:color="auto"/>
        </w:rPr>
        <w:t>every human</w:t>
      </w:r>
      <w:r w:rsidRPr="00D86F5A">
        <w:rPr>
          <w:rFonts w:eastAsia="Calibri"/>
          <w:sz w:val="16"/>
        </w:rPr>
        <w:t xml:space="preserve"> being </w:t>
      </w:r>
      <w:r w:rsidRPr="00F9308B">
        <w:rPr>
          <w:rFonts w:eastAsia="Calibri"/>
          <w:highlight w:val="green"/>
          <w:u w:val="single"/>
        </w:rPr>
        <w:t xml:space="preserve">on the </w:t>
      </w:r>
      <w:r w:rsidRPr="00F9308B">
        <w:rPr>
          <w:rFonts w:eastAsia="Calibri"/>
          <w:b/>
          <w:iCs/>
          <w:highlight w:val="gree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F9308B">
        <w:rPr>
          <w:rFonts w:eastAsia="Calibri"/>
          <w:highlight w:val="green"/>
          <w:u w:val="single"/>
        </w:rPr>
        <w:t xml:space="preserve">avoid </w:t>
      </w:r>
      <w:r w:rsidRPr="00F9308B">
        <w:rPr>
          <w:rFonts w:eastAsia="Calibri"/>
          <w:b/>
          <w:iCs/>
          <w:highlight w:val="green"/>
          <w:u w:val="single"/>
          <w:bdr w:val="single" w:sz="8" w:space="0" w:color="auto"/>
        </w:rPr>
        <w:t>respirators</w:t>
      </w:r>
      <w:r w:rsidRPr="00D86F5A">
        <w:rPr>
          <w:rFonts w:eastAsia="Calibri"/>
          <w:sz w:val="16"/>
        </w:rPr>
        <w:t xml:space="preserve"> and other forms of protective equipment. </w:t>
      </w:r>
      <w:r w:rsidRPr="00F9308B">
        <w:rPr>
          <w:rFonts w:eastAsia="Calibri"/>
          <w:highlight w:val="green"/>
          <w:u w:val="single"/>
        </w:rPr>
        <w:t>And</w:t>
      </w:r>
      <w:r w:rsidRPr="00D86F5A">
        <w:rPr>
          <w:rFonts w:eastAsia="Calibri"/>
          <w:u w:val="single"/>
        </w:rPr>
        <w:t xml:space="preserve"> it would have to </w:t>
      </w:r>
      <w:r w:rsidRPr="00F9308B">
        <w:rPr>
          <w:rFonts w:eastAsia="Calibri"/>
          <w:highlight w:val="green"/>
          <w:u w:val="single"/>
        </w:rPr>
        <w:t>maintain</w:t>
      </w:r>
      <w:r w:rsidRPr="00D86F5A">
        <w:rPr>
          <w:rFonts w:eastAsia="Calibri"/>
          <w:u w:val="single"/>
        </w:rPr>
        <w:t xml:space="preserve"> its </w:t>
      </w:r>
      <w:r w:rsidRPr="00F9308B">
        <w:rPr>
          <w:rFonts w:eastAsia="Calibri"/>
          <w:highlight w:val="green"/>
          <w:u w:val="single"/>
        </w:rPr>
        <w:t>transmissibility through</w:t>
      </w:r>
      <w:r w:rsidRPr="00D86F5A">
        <w:rPr>
          <w:rFonts w:eastAsia="Calibri"/>
          <w:u w:val="single"/>
        </w:rPr>
        <w:t>out many generations</w:t>
      </w:r>
      <w:r w:rsidRPr="00D86F5A">
        <w:rPr>
          <w:rFonts w:eastAsia="Calibri"/>
          <w:sz w:val="16"/>
        </w:rPr>
        <w:t xml:space="preserve"> of </w:t>
      </w:r>
      <w:r w:rsidRPr="00F9308B">
        <w:rPr>
          <w:rFonts w:eastAsia="Calibri"/>
          <w:b/>
          <w:iCs/>
          <w:highlight w:val="green"/>
          <w:u w:val="single"/>
          <w:bdr w:val="single" w:sz="8" w:space="0" w:color="auto"/>
        </w:rPr>
        <w:t>mutation</w:t>
      </w:r>
      <w:r w:rsidRPr="00D86F5A">
        <w:rPr>
          <w:rFonts w:eastAsia="Calibri"/>
          <w:sz w:val="16"/>
        </w:rPr>
        <w:t>.</w:t>
      </w:r>
    </w:p>
    <w:p w14:paraId="3CAE34E1" w14:textId="77777777" w:rsidR="00F9308B" w:rsidRPr="00D86F5A" w:rsidRDefault="00F9308B" w:rsidP="00F9308B">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F9308B">
        <w:rPr>
          <w:rFonts w:eastAsia="Calibri"/>
          <w:highlight w:val="green"/>
          <w:u w:val="single"/>
        </w:rPr>
        <w:t>killing not</w:t>
      </w:r>
      <w:r w:rsidRPr="00D86F5A">
        <w:rPr>
          <w:rFonts w:eastAsia="Calibri"/>
          <w:sz w:val="16"/>
        </w:rPr>
        <w:t xml:space="preserve"> 90%, </w:t>
      </w:r>
      <w:r w:rsidRPr="00F9308B">
        <w:rPr>
          <w:rFonts w:eastAsia="Calibri"/>
          <w:b/>
          <w:iCs/>
          <w:highlight w:val="green"/>
          <w:u w:val="single"/>
          <w:bdr w:val="single" w:sz="8" w:space="0" w:color="auto"/>
        </w:rPr>
        <w:t>99%</w:t>
      </w:r>
      <w:r w:rsidRPr="00D86F5A">
        <w:rPr>
          <w:rFonts w:eastAsia="Calibri"/>
          <w:sz w:val="16"/>
        </w:rPr>
        <w:t xml:space="preserve">, or 99.999% </w:t>
      </w:r>
      <w:r w:rsidRPr="00F9308B">
        <w:rPr>
          <w:rFonts w:eastAsia="Calibri"/>
          <w:highlight w:val="green"/>
          <w:u w:val="single"/>
        </w:rPr>
        <w:t>but</w:t>
      </w:r>
      <w:r w:rsidRPr="00D86F5A">
        <w:rPr>
          <w:rFonts w:eastAsia="Calibri"/>
          <w:sz w:val="16"/>
        </w:rPr>
        <w:t xml:space="preserve"> effectively </w:t>
      </w:r>
      <w:proofErr w:type="gramStart"/>
      <w:r w:rsidRPr="00F9308B">
        <w:rPr>
          <w:rFonts w:eastAsia="Calibri"/>
          <w:b/>
          <w:iCs/>
          <w:highlight w:val="gree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F9308B">
        <w:rPr>
          <w:rFonts w:eastAsia="Calibri"/>
          <w:highlight w:val="green"/>
          <w:u w:val="single"/>
        </w:rPr>
        <w:t>no matter their</w:t>
      </w:r>
      <w:r w:rsidRPr="00D86F5A">
        <w:rPr>
          <w:rFonts w:eastAsia="Calibri"/>
          <w:u w:val="single"/>
        </w:rPr>
        <w:t xml:space="preserve"> age, health, or </w:t>
      </w:r>
      <w:r w:rsidRPr="00F9308B">
        <w:rPr>
          <w:rFonts w:eastAsia="Calibri"/>
          <w:b/>
          <w:iCs/>
          <w:highlight w:val="gree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22F5D88" w14:textId="77777777" w:rsidR="00F9308B" w:rsidRPr="00D86F5A" w:rsidRDefault="00F9308B" w:rsidP="00F9308B">
      <w:pPr>
        <w:rPr>
          <w:rFonts w:eastAsia="Calibri"/>
          <w:u w:val="single"/>
        </w:rPr>
      </w:pPr>
      <w:r w:rsidRPr="00D86F5A">
        <w:rPr>
          <w:rFonts w:eastAsia="Calibri"/>
          <w:sz w:val="16"/>
        </w:rPr>
        <w:t xml:space="preserve">Fifth, </w:t>
      </w:r>
      <w:r w:rsidRPr="00F9308B">
        <w:rPr>
          <w:rFonts w:eastAsia="Calibri"/>
          <w:highlight w:val="green"/>
          <w:u w:val="single"/>
        </w:rPr>
        <w:t>you would need to</w:t>
      </w:r>
      <w:r w:rsidRPr="00D86F5A">
        <w:rPr>
          <w:rFonts w:eastAsia="Calibri"/>
          <w:sz w:val="16"/>
        </w:rPr>
        <w:t xml:space="preserve"> find a way to </w:t>
      </w:r>
      <w:proofErr w:type="gramStart"/>
      <w:r w:rsidRPr="00F9308B">
        <w:rPr>
          <w:rFonts w:eastAsia="Calibri"/>
          <w:highlight w:val="gree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F9308B">
        <w:rPr>
          <w:rFonts w:eastAsia="Calibri"/>
          <w:b/>
          <w:iCs/>
          <w:highlight w:val="green"/>
          <w:u w:val="single"/>
          <w:bdr w:val="single" w:sz="8" w:space="0" w:color="auto"/>
        </w:rPr>
        <w:t>distancing</w:t>
      </w:r>
      <w:r w:rsidRPr="00D86F5A">
        <w:rPr>
          <w:rFonts w:eastAsia="Calibri"/>
          <w:u w:val="single"/>
        </w:rPr>
        <w:t xml:space="preserve">. This isn’t as easy as it sounds. </w:t>
      </w:r>
      <w:r w:rsidRPr="00F9308B">
        <w:rPr>
          <w:rFonts w:eastAsia="Calibri"/>
          <w:highlight w:val="green"/>
          <w:u w:val="single"/>
        </w:rPr>
        <w:t xml:space="preserve">How do you transmit a virus to someone who </w:t>
      </w:r>
      <w:r w:rsidRPr="00F9308B">
        <w:rPr>
          <w:rFonts w:eastAsia="Calibri"/>
          <w:b/>
          <w:iCs/>
          <w:highlight w:val="green"/>
          <w:u w:val="single"/>
          <w:bdr w:val="single" w:sz="8" w:space="0" w:color="auto"/>
        </w:rPr>
        <w:t>doesn’t leave their house</w:t>
      </w:r>
      <w:r w:rsidRPr="00F9308B">
        <w:rPr>
          <w:rFonts w:eastAsia="Calibri"/>
          <w:highlight w:val="green"/>
          <w:u w:val="single"/>
        </w:rPr>
        <w:t>?</w:t>
      </w:r>
    </w:p>
    <w:p w14:paraId="7FEAE6BA" w14:textId="77777777" w:rsidR="00F9308B" w:rsidRPr="00F9308B" w:rsidRDefault="00F9308B" w:rsidP="00F9308B"/>
    <w:p w14:paraId="5EA8E7CB" w14:textId="7B07CE25" w:rsidR="009D758A" w:rsidRDefault="009D758A" w:rsidP="009D758A">
      <w:pPr>
        <w:pStyle w:val="Heading3"/>
      </w:pPr>
      <w:r>
        <w:t>1nc – AT Lobbying</w:t>
      </w:r>
    </w:p>
    <w:p w14:paraId="55A7B5BE" w14:textId="207361BF" w:rsidR="009D758A" w:rsidRPr="009D758A" w:rsidRDefault="009D758A" w:rsidP="009D758A">
      <w:pPr>
        <w:pStyle w:val="Heading4"/>
      </w:pPr>
      <w:r>
        <w:t>Republicans won’t break from Trump.</w:t>
      </w:r>
    </w:p>
    <w:p w14:paraId="437EAC12" w14:textId="77777777" w:rsidR="009D758A" w:rsidRPr="0045448F" w:rsidRDefault="009D758A" w:rsidP="009D758A">
      <w:pPr>
        <w:rPr>
          <w:rFonts w:eastAsia="Calibri"/>
          <w:color w:val="000000"/>
          <w14:ligatures w14:val="standardContextual"/>
        </w:rPr>
      </w:pPr>
      <w:r w:rsidRPr="0045448F">
        <w:rPr>
          <w:rFonts w:eastAsia="Calibri"/>
          <w:b/>
          <w:bCs/>
          <w:color w:val="000000"/>
          <w:sz w:val="26"/>
          <w14:ligatures w14:val="standardContextual"/>
        </w:rPr>
        <w:t>Newell 25</w:t>
      </w:r>
      <w:r w:rsidRPr="0045448F">
        <w:rPr>
          <w:rFonts w:eastAsia="Calibri"/>
          <w:color w:val="000000"/>
          <w14:ligatures w14:val="standardContextual"/>
        </w:rPr>
        <w:t>, senior politics writer at Slate, BA in English from the University of Pennsylvania (Jim Newell, 3/29, “So Is Trump Actually Firing Any of These Signal Jokers?” Slate, https://slate.com/news-and-politics/2025/03/is-trump-firing-michael-waltz-pete-hegseth-signal.html)</w:t>
      </w:r>
    </w:p>
    <w:p w14:paraId="6D9BFDA9" w14:textId="77777777" w:rsidR="009D758A" w:rsidRPr="0045448F" w:rsidRDefault="009D758A" w:rsidP="009D758A">
      <w:pPr>
        <w:rPr>
          <w:rFonts w:eastAsia="Calibri"/>
          <w:color w:val="000000"/>
          <w:sz w:val="16"/>
          <w14:ligatures w14:val="standardContextual"/>
        </w:rPr>
      </w:pPr>
      <w:r w:rsidRPr="0045448F">
        <w:rPr>
          <w:rFonts w:eastAsia="Calibri"/>
          <w:color w:val="000000"/>
          <w:sz w:val="16"/>
          <w14:ligatures w14:val="standardContextual"/>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45448F">
        <w:rPr>
          <w:rFonts w:eastAsia="Calibri"/>
          <w:color w:val="000000"/>
          <w:sz w:val="16"/>
          <w14:ligatures w14:val="standardContextual"/>
        </w:rPr>
        <w:t>on</w:t>
      </w:r>
      <w:proofErr w:type="gramEnd"/>
      <w:r w:rsidRPr="0045448F">
        <w:rPr>
          <w:rFonts w:eastAsia="Calibri"/>
          <w:color w:val="000000"/>
          <w:sz w:val="16"/>
          <w14:ligatures w14:val="standardContextual"/>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F9308B">
        <w:rPr>
          <w:rFonts w:eastAsia="Calibri"/>
          <w:color w:val="000000"/>
          <w:highlight w:val="green"/>
          <w:u w:val="single"/>
          <w14:ligatures w14:val="standardContextual"/>
        </w:rPr>
        <w:t>This is</w:t>
      </w:r>
      <w:r w:rsidRPr="0045448F">
        <w:rPr>
          <w:rFonts w:eastAsia="Calibri"/>
          <w:color w:val="000000"/>
          <w:u w:val="single"/>
          <w14:ligatures w14:val="standardContextual"/>
        </w:rPr>
        <w:t xml:space="preserve"> a </w:t>
      </w:r>
      <w:r w:rsidRPr="00F9308B">
        <w:rPr>
          <w:rFonts w:eastAsia="Calibri"/>
          <w:color w:val="000000"/>
          <w:highlight w:val="green"/>
          <w:u w:val="single"/>
          <w14:ligatures w14:val="standardContextual"/>
        </w:rPr>
        <w:t>useful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opportunity</w:t>
      </w:r>
      <w:r w:rsidRPr="0045448F">
        <w:rPr>
          <w:rFonts w:eastAsia="Calibri"/>
          <w:color w:val="000000"/>
          <w:u w:val="single"/>
          <w14:ligatures w14:val="standardContextual"/>
        </w:rPr>
        <w:t xml:space="preserve"> </w:t>
      </w:r>
      <w:r w:rsidRPr="00F9308B">
        <w:rPr>
          <w:rFonts w:eastAsia="Calibri"/>
          <w:color w:val="000000"/>
          <w:highlight w:val="green"/>
          <w:u w:val="single"/>
          <w14:ligatures w14:val="standardContextual"/>
        </w:rPr>
        <w:t>to explain how</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leadership</w:t>
      </w:r>
      <w:r w:rsidRPr="0045448F">
        <w:rPr>
          <w:rFonts w:eastAsia="Calibri"/>
          <w:color w:val="000000"/>
          <w:sz w:val="16"/>
          <w14:ligatures w14:val="standardContextual"/>
        </w:rPr>
        <w:t xml:space="preserve"> strategy </w:t>
      </w:r>
      <w:r w:rsidRPr="0045448F">
        <w:rPr>
          <w:rFonts w:eastAsia="Calibri"/>
          <w:color w:val="000000"/>
          <w:u w:val="single"/>
          <w14:ligatures w14:val="standardContextual"/>
        </w:rPr>
        <w:t xml:space="preserve">on signature </w:t>
      </w:r>
      <w:r w:rsidRPr="00F9308B">
        <w:rPr>
          <w:rFonts w:eastAsia="Calibri"/>
          <w:b/>
          <w:iCs/>
          <w:color w:val="000000"/>
          <w:highlight w:val="green"/>
          <w:u w:val="single"/>
          <w:bdr w:val="single" w:sz="8" w:space="0" w:color="auto"/>
          <w14:ligatures w14:val="standardContextual"/>
        </w:rPr>
        <w:t>legislation</w:t>
      </w:r>
      <w:r w:rsidRPr="00F9308B">
        <w:rPr>
          <w:rFonts w:eastAsia="Calibri"/>
          <w:color w:val="000000"/>
          <w:highlight w:val="green"/>
          <w:u w:val="single"/>
          <w14:ligatures w14:val="standardContextual"/>
        </w:rPr>
        <w:t xml:space="preserve"> works</w:t>
      </w:r>
      <w:r w:rsidRPr="0045448F">
        <w:rPr>
          <w:rFonts w:eastAsia="Calibri"/>
          <w:color w:val="000000"/>
          <w:u w:val="single"/>
          <w14:ligatures w14:val="standardContextual"/>
        </w:rPr>
        <w:t xml:space="preserve">, whether it’s </w:t>
      </w:r>
      <w:r w:rsidRPr="0045448F">
        <w:rPr>
          <w:rFonts w:eastAsia="Calibri"/>
          <w:b/>
          <w:iCs/>
          <w:color w:val="000000"/>
          <w:u w:val="single"/>
          <w:bdr w:val="single" w:sz="8" w:space="0" w:color="auto"/>
          <w14:ligatures w14:val="standardContextual"/>
        </w:rPr>
        <w:t>Dem</w:t>
      </w:r>
      <w:r w:rsidRPr="0045448F">
        <w:rPr>
          <w:rFonts w:eastAsia="Calibri"/>
          <w:color w:val="000000"/>
          <w:sz w:val="16"/>
          <w14:ligatures w14:val="standardContextual"/>
        </w:rPr>
        <w:t xml:space="preserve">ocratic </w:t>
      </w:r>
      <w:r w:rsidRPr="0045448F">
        <w:rPr>
          <w:rFonts w:eastAsia="Calibri"/>
          <w:color w:val="000000"/>
          <w:u w:val="single"/>
          <w14:ligatures w14:val="standardContextual"/>
        </w:rPr>
        <w:t xml:space="preserve">or </w:t>
      </w:r>
      <w:r w:rsidRPr="0045448F">
        <w:rPr>
          <w:rFonts w:eastAsia="Calibri"/>
          <w:b/>
          <w:iCs/>
          <w:color w:val="000000"/>
          <w:u w:val="single"/>
          <w:bdr w:val="single" w:sz="8" w:space="0" w:color="auto"/>
          <w14:ligatures w14:val="standardContextual"/>
        </w:rPr>
        <w:t>Republican</w:t>
      </w:r>
      <w:r w:rsidRPr="0045448F">
        <w:rPr>
          <w:rFonts w:eastAsia="Calibri"/>
          <w:color w:val="000000"/>
          <w:u w:val="single"/>
          <w14:ligatures w14:val="standardContextual"/>
        </w:rPr>
        <w:t xml:space="preserve"> leaders </w:t>
      </w:r>
      <w:r w:rsidRPr="00F9308B">
        <w:rPr>
          <w:rFonts w:eastAsia="Calibri"/>
          <w:b/>
          <w:iCs/>
          <w:color w:val="000000"/>
          <w:highlight w:val="green"/>
          <w:u w:val="single"/>
          <w:bdr w:val="single" w:sz="8" w:space="0" w:color="auto"/>
          <w14:ligatures w14:val="standardContextual"/>
        </w:rPr>
        <w:t>herding the cats</w:t>
      </w:r>
      <w:r w:rsidRPr="0045448F">
        <w:rPr>
          <w:rFonts w:eastAsia="Calibri"/>
          <w:color w:val="000000"/>
          <w:u w:val="single"/>
          <w14:ligatures w14:val="standardContextual"/>
        </w:rPr>
        <w:t xml:space="preserve">. The </w:t>
      </w:r>
      <w:r w:rsidRPr="00F9308B">
        <w:rPr>
          <w:rFonts w:eastAsia="Calibri"/>
          <w:color w:val="000000"/>
          <w:highlight w:val="green"/>
          <w:u w:val="single"/>
          <w14:ligatures w14:val="standardContextual"/>
        </w:rPr>
        <w:t>job is to reassure</w:t>
      </w:r>
      <w:r w:rsidRPr="0045448F">
        <w:rPr>
          <w:rFonts w:eastAsia="Calibri"/>
          <w:color w:val="000000"/>
          <w:u w:val="single"/>
          <w14:ligatures w14:val="standardContextual"/>
        </w:rPr>
        <w:t xml:space="preserve"> reluctant </w:t>
      </w:r>
      <w:r w:rsidRPr="00F9308B">
        <w:rPr>
          <w:rFonts w:eastAsia="Calibri"/>
          <w:color w:val="000000"/>
          <w:highlight w:val="green"/>
          <w:u w:val="single"/>
          <w14:ligatures w14:val="standardContextual"/>
        </w:rPr>
        <w:t>members</w:t>
      </w:r>
      <w:r w:rsidRPr="0045448F">
        <w:rPr>
          <w:rFonts w:eastAsia="Calibri"/>
          <w:color w:val="000000"/>
          <w:sz w:val="16"/>
          <w14:ligatures w14:val="standardContextual"/>
        </w:rPr>
        <w:t xml:space="preserve">, at each procedural juncture where their votes are needed, </w:t>
      </w:r>
      <w:r w:rsidRPr="0045448F">
        <w:rPr>
          <w:rFonts w:eastAsia="Calibri"/>
          <w:b/>
          <w:iCs/>
          <w:color w:val="000000"/>
          <w:u w:val="single"/>
          <w:bdr w:val="single" w:sz="8" w:space="0" w:color="auto"/>
          <w14:ligatures w14:val="standardContextual"/>
        </w:rPr>
        <w:t>not to sweat</w:t>
      </w:r>
      <w:r w:rsidRPr="0045448F">
        <w:rPr>
          <w:rFonts w:eastAsia="Calibri"/>
          <w:color w:val="000000"/>
          <w:u w:val="single"/>
          <w14:ligatures w14:val="standardContextual"/>
        </w:rPr>
        <w:t xml:space="preserve"> the small stuff</w:t>
      </w:r>
      <w:r w:rsidRPr="0045448F">
        <w:rPr>
          <w:rFonts w:eastAsia="Calibri"/>
          <w:color w:val="000000"/>
          <w:sz w:val="16"/>
          <w14:ligatures w14:val="standardContextual"/>
        </w:rPr>
        <w:t xml:space="preserve"> and that things will be fixed down the line. </w:t>
      </w:r>
      <w:r w:rsidRPr="00F9308B">
        <w:rPr>
          <w:rFonts w:eastAsia="Calibri"/>
          <w:color w:val="000000"/>
          <w:highlight w:val="green"/>
          <w:u w:val="single"/>
          <w14:ligatures w14:val="standardContextual"/>
        </w:rPr>
        <w:t xml:space="preserve">Just </w:t>
      </w:r>
      <w:r w:rsidRPr="00F9308B">
        <w:rPr>
          <w:rFonts w:eastAsia="Calibri"/>
          <w:b/>
          <w:iCs/>
          <w:color w:val="000000"/>
          <w:highlight w:val="green"/>
          <w:u w:val="single"/>
          <w:bdr w:val="single" w:sz="8" w:space="0" w:color="auto"/>
          <w14:ligatures w14:val="standardContextual"/>
        </w:rPr>
        <w:t>keep</w:t>
      </w:r>
      <w:r w:rsidRPr="0045448F">
        <w:rPr>
          <w:rFonts w:eastAsia="Calibri"/>
          <w:b/>
          <w:iCs/>
          <w:color w:val="000000"/>
          <w:u w:val="single"/>
          <w:bdr w:val="single" w:sz="8" w:space="0" w:color="auto"/>
          <w14:ligatures w14:val="standardContextual"/>
        </w:rPr>
        <w:t xml:space="preserve"> it </w:t>
      </w:r>
      <w:r w:rsidRPr="00F9308B">
        <w:rPr>
          <w:rFonts w:eastAsia="Calibri"/>
          <w:b/>
          <w:iCs/>
          <w:color w:val="000000"/>
          <w:highlight w:val="green"/>
          <w:u w:val="single"/>
          <w:bdr w:val="single" w:sz="8" w:space="0" w:color="auto"/>
          <w14:ligatures w14:val="standardContextual"/>
        </w:rPr>
        <w:t>moving</w:t>
      </w:r>
      <w:r w:rsidRPr="0045448F">
        <w:rPr>
          <w:rFonts w:eastAsia="Calibri"/>
          <w:color w:val="000000"/>
          <w:u w:val="single"/>
          <w14:ligatures w14:val="standardContextual"/>
        </w:rPr>
        <w:t xml:space="preserve">. That will continue </w:t>
      </w:r>
      <w:r w:rsidRPr="0045448F">
        <w:rPr>
          <w:rFonts w:eastAsia="Calibri"/>
          <w:b/>
          <w:iCs/>
          <w:color w:val="000000"/>
          <w:u w:val="single"/>
          <w:bdr w:val="single" w:sz="8" w:space="0" w:color="auto"/>
          <w14:ligatures w14:val="standardContextual"/>
        </w:rPr>
        <w:t>all the way</w:t>
      </w:r>
      <w:r w:rsidRPr="0045448F">
        <w:rPr>
          <w:rFonts w:eastAsia="Calibri"/>
          <w:color w:val="000000"/>
          <w:u w:val="single"/>
          <w14:ligatures w14:val="standardContextual"/>
        </w:rPr>
        <w:t xml:space="preserve"> to the </w:t>
      </w:r>
      <w:r w:rsidRPr="0045448F">
        <w:rPr>
          <w:rFonts w:eastAsia="Calibri"/>
          <w:b/>
          <w:iCs/>
          <w:color w:val="000000"/>
          <w:u w:val="single"/>
          <w:bdr w:val="single" w:sz="8" w:space="0" w:color="auto"/>
          <w14:ligatures w14:val="standardContextual"/>
        </w:rPr>
        <w:t>final phase</w:t>
      </w:r>
      <w:r w:rsidRPr="0045448F">
        <w:rPr>
          <w:rFonts w:eastAsia="Calibri"/>
          <w:color w:val="000000"/>
          <w:u w:val="single"/>
          <w14:ligatures w14:val="standardContextual"/>
        </w:rPr>
        <w:t xml:space="preserve"> in the process, </w:t>
      </w:r>
      <w:r w:rsidRPr="00F9308B">
        <w:rPr>
          <w:rFonts w:eastAsia="Calibri"/>
          <w:color w:val="000000"/>
          <w:highlight w:val="green"/>
          <w:u w:val="single"/>
          <w14:ligatures w14:val="standardContextual"/>
        </w:rPr>
        <w:t>after</w:t>
      </w:r>
      <w:r w:rsidRPr="0045448F">
        <w:rPr>
          <w:rFonts w:eastAsia="Calibri"/>
          <w:color w:val="000000"/>
          <w:sz w:val="16"/>
          <w14:ligatures w14:val="standardContextual"/>
        </w:rPr>
        <w:t xml:space="preserve"> an ugly </w:t>
      </w:r>
      <w:r w:rsidRPr="00F9308B">
        <w:rPr>
          <w:rFonts w:eastAsia="Calibri"/>
          <w:b/>
          <w:iCs/>
          <w:color w:val="000000"/>
          <w:highlight w:val="green"/>
          <w:u w:val="single"/>
          <w:bdr w:val="single" w:sz="8" w:space="0" w:color="auto"/>
          <w14:ligatures w14:val="standardContextual"/>
        </w:rPr>
        <w:t>compromise</w:t>
      </w:r>
      <w:r w:rsidRPr="0045448F">
        <w:rPr>
          <w:rFonts w:eastAsia="Calibri"/>
          <w:color w:val="000000"/>
          <w:u w:val="single"/>
          <w14:ligatures w14:val="standardContextual"/>
        </w:rPr>
        <w:t xml:space="preserve"> is made,</w:t>
      </w:r>
      <w:r w:rsidRPr="0045448F">
        <w:rPr>
          <w:rFonts w:eastAsia="Calibri"/>
          <w:color w:val="000000"/>
          <w:sz w:val="16"/>
          <w14:ligatures w14:val="standardContextual"/>
        </w:rPr>
        <w:t xml:space="preserve"> when </w:t>
      </w:r>
      <w:r w:rsidRPr="00F9308B">
        <w:rPr>
          <w:rFonts w:eastAsia="Calibri"/>
          <w:color w:val="000000"/>
          <w:highlight w:val="green"/>
          <w:u w:val="single"/>
          <w14:ligatures w14:val="standardContextual"/>
        </w:rPr>
        <w:t>leaders’ message will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 xml:space="preserve">abruptly </w:t>
      </w:r>
      <w:r w:rsidRPr="00F9308B">
        <w:rPr>
          <w:rFonts w:eastAsia="Calibri"/>
          <w:b/>
          <w:iCs/>
          <w:color w:val="000000"/>
          <w:highlight w:val="green"/>
          <w:u w:val="single"/>
          <w:bdr w:val="single" w:sz="8" w:space="0" w:color="auto"/>
          <w14:ligatures w14:val="standardContextual"/>
        </w:rPr>
        <w:t>change:</w:t>
      </w:r>
      <w:r w:rsidRPr="0045448F">
        <w:rPr>
          <w:rFonts w:eastAsia="Calibri"/>
          <w:color w:val="000000"/>
          <w:u w:val="single"/>
          <w14:ligatures w14:val="standardContextual"/>
        </w:rPr>
        <w:t xml:space="preserve"> You </w:t>
      </w:r>
      <w:proofErr w:type="gramStart"/>
      <w:r w:rsidRPr="0045448F">
        <w:rPr>
          <w:rFonts w:eastAsia="Calibri"/>
          <w:color w:val="000000"/>
          <w:u w:val="single"/>
          <w14:ligatures w14:val="standardContextual"/>
        </w:rPr>
        <w:t>have to</w:t>
      </w:r>
      <w:proofErr w:type="gramEnd"/>
      <w:r w:rsidRPr="0045448F">
        <w:rPr>
          <w:rFonts w:eastAsia="Calibri"/>
          <w:color w:val="000000"/>
          <w:u w:val="single"/>
          <w14:ligatures w14:val="standardContextual"/>
        </w:rPr>
        <w:t xml:space="preserve"> </w:t>
      </w:r>
      <w:r w:rsidRPr="00F9308B">
        <w:rPr>
          <w:rFonts w:eastAsia="Calibri"/>
          <w:b/>
          <w:iCs/>
          <w:color w:val="000000"/>
          <w:highlight w:val="green"/>
          <w:u w:val="single"/>
          <w:bdr w:val="single" w:sz="8" w:space="0" w:color="auto"/>
          <w14:ligatures w14:val="standardContextual"/>
        </w:rPr>
        <w:t>vote for this, or else</w:t>
      </w:r>
      <w:r w:rsidRPr="0045448F">
        <w:rPr>
          <w:rFonts w:eastAsia="Calibri"/>
          <w:color w:val="000000"/>
          <w:u w:val="single"/>
          <w14:ligatures w14:val="standardContextual"/>
        </w:rPr>
        <w:t xml:space="preserve">. So: </w:t>
      </w:r>
      <w:r w:rsidRPr="00F9308B">
        <w:rPr>
          <w:rFonts w:eastAsia="Calibri"/>
          <w:color w:val="000000"/>
          <w:highlight w:val="green"/>
          <w:u w:val="single"/>
          <w14:ligatures w14:val="standardContextual"/>
        </w:rPr>
        <w:t xml:space="preserve">Conservatives will be persuaded to </w:t>
      </w:r>
      <w:r w:rsidRPr="00F9308B">
        <w:rPr>
          <w:rFonts w:eastAsia="Calibri"/>
          <w:b/>
          <w:iCs/>
          <w:color w:val="000000"/>
          <w:highlight w:val="green"/>
          <w:u w:val="single"/>
          <w:bdr w:val="single" w:sz="8" w:space="0" w:color="auto"/>
          <w14:ligatures w14:val="standardContextual"/>
        </w:rPr>
        <w:t>keep moving</w:t>
      </w:r>
      <w:r w:rsidRPr="0045448F">
        <w:rPr>
          <w:rFonts w:eastAsia="Calibri"/>
          <w:color w:val="000000"/>
          <w:u w:val="single"/>
          <w14:ligatures w14:val="standardContextual"/>
        </w:rPr>
        <w:t xml:space="preserve"> along with a package</w:t>
      </w:r>
      <w:r w:rsidRPr="0045448F">
        <w:rPr>
          <w:rFonts w:eastAsia="Calibri"/>
          <w:color w:val="000000"/>
          <w:sz w:val="16"/>
          <w14:ligatures w14:val="standardContextual"/>
        </w:rPr>
        <w:t xml:space="preserve"> that doesn’t guarantee deep spending cuts, and moderates will be persuaded to keep moving along with a package that doesn’t guarantee lesser spending cuts, </w:t>
      </w:r>
      <w:r w:rsidRPr="00F9308B">
        <w:rPr>
          <w:rFonts w:eastAsia="Calibri"/>
          <w:color w:val="000000"/>
          <w:highlight w:val="green"/>
          <w:u w:val="single"/>
          <w14:ligatures w14:val="standardContextual"/>
        </w:rPr>
        <w:t xml:space="preserve">until, </w:t>
      </w:r>
      <w:r w:rsidRPr="00F9308B">
        <w:rPr>
          <w:rFonts w:eastAsia="Calibri"/>
          <w:b/>
          <w:iCs/>
          <w:color w:val="000000"/>
          <w:highlight w:val="green"/>
          <w:u w:val="single"/>
          <w:bdr w:val="single" w:sz="8" w:space="0" w:color="auto"/>
          <w14:ligatures w14:val="standardContextual"/>
        </w:rPr>
        <w:t>at some point</w:t>
      </w:r>
      <w:r w:rsidRPr="0045448F">
        <w:rPr>
          <w:rFonts w:eastAsia="Calibri"/>
          <w:color w:val="000000"/>
          <w:u w:val="single"/>
          <w14:ligatures w14:val="standardContextual"/>
        </w:rPr>
        <w:t>,</w:t>
      </w:r>
      <w:r w:rsidRPr="0045448F">
        <w:rPr>
          <w:rFonts w:eastAsia="Calibri"/>
          <w:color w:val="000000"/>
          <w:sz w:val="16"/>
          <w14:ligatures w14:val="standardContextual"/>
        </w:rPr>
        <w:t xml:space="preserve"> Donald </w:t>
      </w:r>
      <w:r w:rsidRPr="00F9308B">
        <w:rPr>
          <w:rFonts w:eastAsia="Calibri"/>
          <w:color w:val="000000"/>
          <w:highlight w:val="green"/>
          <w:u w:val="single"/>
          <w14:ligatures w14:val="standardContextual"/>
        </w:rPr>
        <w:t xml:space="preserve">Trump </w:t>
      </w:r>
      <w:r w:rsidRPr="00F9308B">
        <w:rPr>
          <w:rFonts w:eastAsia="Calibri"/>
          <w:b/>
          <w:iCs/>
          <w:color w:val="000000"/>
          <w:highlight w:val="green"/>
          <w:u w:val="single"/>
          <w:bdr w:val="single" w:sz="8" w:space="0" w:color="auto"/>
          <w14:ligatures w14:val="standardContextual"/>
        </w:rPr>
        <w:t>credibly threatens</w:t>
      </w:r>
      <w:r w:rsidRPr="00F9308B">
        <w:rPr>
          <w:rFonts w:eastAsia="Calibri"/>
          <w:color w:val="000000"/>
          <w:highlight w:val="green"/>
          <w:u w:val="single"/>
          <w14:ligatures w14:val="standardContextual"/>
        </w:rPr>
        <w:t xml:space="preserve"> to destroy </w:t>
      </w:r>
      <w:r w:rsidRPr="00F9308B">
        <w:rPr>
          <w:rFonts w:eastAsia="Calibri"/>
          <w:b/>
          <w:iCs/>
          <w:color w:val="000000"/>
          <w:highlight w:val="green"/>
          <w:u w:val="single"/>
          <w:bdr w:val="single" w:sz="8" w:space="0" w:color="auto"/>
          <w14:ligatures w14:val="standardContextual"/>
        </w:rPr>
        <w:t>their lives</w:t>
      </w:r>
      <w:r w:rsidRPr="00F9308B">
        <w:rPr>
          <w:rFonts w:eastAsia="Calibri"/>
          <w:color w:val="000000"/>
          <w:highlight w:val="green"/>
          <w:u w:val="single"/>
          <w14:ligatures w14:val="standardContextual"/>
        </w:rPr>
        <w:t xml:space="preserve"> if they </w:t>
      </w:r>
      <w:r w:rsidRPr="00F9308B">
        <w:rPr>
          <w:rFonts w:eastAsia="Calibri"/>
          <w:b/>
          <w:iCs/>
          <w:color w:val="000000"/>
          <w:highlight w:val="green"/>
          <w:u w:val="single"/>
          <w:bdr w:val="single" w:sz="8" w:space="0" w:color="auto"/>
          <w14:ligatures w14:val="standardContextual"/>
        </w:rPr>
        <w:t>don’t vote</w:t>
      </w:r>
      <w:r w:rsidRPr="00F9308B">
        <w:rPr>
          <w:rFonts w:eastAsia="Calibri"/>
          <w:color w:val="000000"/>
          <w:highlight w:val="green"/>
          <w:u w:val="single"/>
          <w14:ligatures w14:val="standardContextual"/>
        </w:rPr>
        <w:t xml:space="preserve"> for the</w:t>
      </w:r>
      <w:r w:rsidRPr="0045448F">
        <w:rPr>
          <w:rFonts w:eastAsia="Calibri"/>
          <w:color w:val="000000"/>
          <w:u w:val="single"/>
          <w14:ligatures w14:val="standardContextual"/>
        </w:rPr>
        <w:t xml:space="preserve"> final </w:t>
      </w:r>
      <w:r w:rsidRPr="00F9308B">
        <w:rPr>
          <w:rFonts w:eastAsia="Calibri"/>
          <w:color w:val="000000"/>
          <w:highlight w:val="green"/>
          <w:u w:val="single"/>
          <w14:ligatures w14:val="standardContextual"/>
        </w:rPr>
        <w:t>product</w:t>
      </w:r>
      <w:r w:rsidRPr="0045448F">
        <w:rPr>
          <w:rFonts w:eastAsia="Calibri"/>
          <w:color w:val="000000"/>
          <w:sz w:val="16"/>
          <w14:ligatures w14:val="standardContextual"/>
        </w:rPr>
        <w:t>. It’s a pretty good plan.</w:t>
      </w:r>
    </w:p>
    <w:p w14:paraId="27737636" w14:textId="22B94296" w:rsidR="009D758A" w:rsidRDefault="009D758A" w:rsidP="009D758A">
      <w:pPr>
        <w:pStyle w:val="Heading4"/>
        <w:rPr>
          <w:rFonts w:eastAsia="Times New Roman"/>
        </w:rPr>
      </w:pPr>
      <w:r>
        <w:rPr>
          <w:rFonts w:eastAsia="Times New Roman"/>
        </w:rPr>
        <w:t>They get outspend, and federal workers don’t even make the top 20 list of spenders.</w:t>
      </w:r>
    </w:p>
    <w:p w14:paraId="31498B0B" w14:textId="0579A9CB" w:rsidR="009D758A" w:rsidRPr="0045448F" w:rsidRDefault="009D758A" w:rsidP="009D758A">
      <w:pPr>
        <w:rPr>
          <w:rFonts w:eastAsia="Calibri"/>
          <w14:ligatures w14:val="standardContextual"/>
        </w:rPr>
      </w:pPr>
      <w:r w:rsidRPr="0045448F">
        <w:rPr>
          <w:rFonts w:eastAsia="Calibri"/>
          <w:b/>
          <w:bCs/>
          <w:sz w:val="26"/>
          <w14:ligatures w14:val="standardContextual"/>
        </w:rPr>
        <w:t>Open Secrets No Date</w:t>
      </w:r>
      <w:r w:rsidRPr="0045448F">
        <w:rPr>
          <w:rFonts w:eastAsia="Calibri"/>
          <w14:ligatures w14:val="standardContextual"/>
        </w:rPr>
        <w:t xml:space="preserve"> (Open Secrets, Accessed October 15, 2025, “Top Spenders,” </w:t>
      </w:r>
      <w:hyperlink r:id="rId10" w:history="1">
        <w:r w:rsidRPr="0045448F">
          <w:rPr>
            <w:rFonts w:eastAsia="Calibri"/>
            <w:color w:val="0563C1"/>
            <w:u w:val="single"/>
            <w14:ligatures w14:val="standardContextual"/>
          </w:rPr>
          <w:t>https://www.opensecrets.org/federal-lobbying/top-spenders?cycle=2024</w:t>
        </w:r>
      </w:hyperlink>
      <w:r w:rsidRPr="0045448F">
        <w:rPr>
          <w:rFonts w:eastAsia="Calibri"/>
          <w14:ligatures w14:val="standardContextual"/>
        </w:rPr>
        <w:t>, Ulven)</w:t>
      </w:r>
    </w:p>
    <w:p w14:paraId="6D67FD56"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Whether they do their own lobbying or hire it out</w:t>
      </w:r>
      <w:r w:rsidRPr="0045448F">
        <w:rPr>
          <w:rFonts w:eastAsia="Calibri"/>
          <w:sz w:val="16"/>
          <w14:ligatures w14:val="standardContextual"/>
        </w:rPr>
        <w:t xml:space="preserve"> to DC’s infamous K Street firms (and often they do both), </w:t>
      </w:r>
      <w:r w:rsidRPr="00F9308B">
        <w:rPr>
          <w:rFonts w:eastAsia="Calibri"/>
          <w:highlight w:val="green"/>
          <w:u w:val="single"/>
          <w14:ligatures w14:val="standardContextual"/>
        </w:rPr>
        <w:t>these</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org</w:t>
      </w:r>
      <w:r w:rsidRPr="0045448F">
        <w:rPr>
          <w:rFonts w:eastAsia="Calibri"/>
          <w:u w:val="single"/>
          <w14:ligatures w14:val="standardContextual"/>
        </w:rPr>
        <w:t>anization</w:t>
      </w:r>
      <w:r w:rsidRPr="00F9308B">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spend</w:t>
      </w:r>
      <w:r w:rsidRPr="0045448F">
        <w:rPr>
          <w:rFonts w:eastAsia="Calibri"/>
          <w:b/>
          <w:iCs/>
          <w:u w:val="single"/>
          <w:bdr w:val="single" w:sz="8" w:space="0" w:color="auto"/>
          <w14:ligatures w14:val="standardContextual"/>
        </w:rPr>
        <w:t xml:space="preserve"> the </w:t>
      </w:r>
      <w:r w:rsidRPr="00F9308B">
        <w:rPr>
          <w:rFonts w:eastAsia="Calibri"/>
          <w:b/>
          <w:iCs/>
          <w:highlight w:val="green"/>
          <w:u w:val="single"/>
          <w:bdr w:val="single" w:sz="8" w:space="0" w:color="auto"/>
          <w14:ligatures w14:val="standardContextual"/>
        </w:rPr>
        <w:t>most</w:t>
      </w:r>
      <w:r w:rsidRPr="0045448F">
        <w:rPr>
          <w:rFonts w:eastAsia="Calibri"/>
          <w:sz w:val="16"/>
          <w14:ligatures w14:val="standardContextual"/>
        </w:rPr>
        <w:t xml:space="preserve"> </w:t>
      </w:r>
      <w:r w:rsidRPr="0045448F">
        <w:rPr>
          <w:rFonts w:eastAsia="Calibri"/>
          <w:u w:val="single"/>
          <w14:ligatures w14:val="standardContextual"/>
        </w:rPr>
        <w:t xml:space="preserve">trying </w:t>
      </w:r>
      <w:r w:rsidRPr="00F9308B">
        <w:rPr>
          <w:rFonts w:eastAsia="Calibri"/>
          <w:highlight w:val="green"/>
          <w:u w:val="single"/>
          <w14:ligatures w14:val="standardContextual"/>
        </w:rPr>
        <w:t>to influence gov</w:t>
      </w:r>
      <w:r w:rsidRPr="0045448F">
        <w:rPr>
          <w:rFonts w:eastAsia="Calibri"/>
          <w:u w:val="single"/>
          <w14:ligatures w14:val="standardContextual"/>
        </w:rPr>
        <w:t xml:space="preserve">ernment </w:t>
      </w:r>
      <w:r w:rsidRPr="00F9308B">
        <w:rPr>
          <w:rFonts w:eastAsia="Calibri"/>
          <w:highlight w:val="green"/>
          <w:u w:val="single"/>
          <w14:ligatures w14:val="standardContextual"/>
        </w:rPr>
        <w:t>policy</w:t>
      </w:r>
      <w:r w:rsidRPr="0045448F">
        <w:rPr>
          <w:rFonts w:eastAsia="Calibri"/>
          <w:sz w:val="16"/>
          <w14:ligatures w14:val="standardContextual"/>
        </w:rPr>
        <w:t>.</w:t>
      </w:r>
    </w:p>
    <w:p w14:paraId="496EB780"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Select year: </w:t>
      </w:r>
    </w:p>
    <w:p w14:paraId="37829745" w14:textId="77777777" w:rsidR="009D758A" w:rsidRPr="0045448F" w:rsidRDefault="009D758A" w:rsidP="009D758A">
      <w:pPr>
        <w:rPr>
          <w:rFonts w:eastAsia="Calibri"/>
          <w:b/>
          <w:iCs/>
          <w:u w:val="single"/>
          <w:bdr w:val="single" w:sz="8" w:space="0" w:color="auto"/>
          <w14:ligatures w14:val="standardContextual"/>
        </w:rPr>
      </w:pPr>
      <w:r w:rsidRPr="00F9308B">
        <w:rPr>
          <w:rFonts w:eastAsia="Calibri"/>
          <w:b/>
          <w:iCs/>
          <w:highlight w:val="green"/>
          <w:u w:val="single"/>
          <w:bdr w:val="single" w:sz="8" w:space="0" w:color="auto"/>
          <w14:ligatures w14:val="standardContextual"/>
        </w:rPr>
        <w:t>2024</w:t>
      </w:r>
    </w:p>
    <w:p w14:paraId="27F20FE1"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Top Spenders</w:t>
      </w:r>
    </w:p>
    <w:p w14:paraId="0C57EE1A"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Lobbying Client</w:t>
      </w:r>
      <w:r w:rsidRPr="0045448F">
        <w:rPr>
          <w:rFonts w:eastAsia="Calibri"/>
          <w:sz w:val="16"/>
          <w14:ligatures w14:val="standardContextual"/>
        </w:rPr>
        <w:tab/>
        <w:t>Total Spent</w:t>
      </w:r>
    </w:p>
    <w:p w14:paraId="24561A3D"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National Assn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Realtors</w:t>
      </w:r>
      <w:r w:rsidRPr="0045448F">
        <w:rPr>
          <w:rFonts w:eastAsia="Calibri"/>
          <w:sz w:val="16"/>
          <w14:ligatures w14:val="standardContextual"/>
        </w:rPr>
        <w:tab/>
        <w:t>$86,385,941</w:t>
      </w:r>
    </w:p>
    <w:p w14:paraId="163951E2"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US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Chamber of Commerce</w:t>
      </w:r>
      <w:r w:rsidRPr="0045448F">
        <w:rPr>
          <w:rFonts w:eastAsia="Calibri"/>
          <w:sz w:val="16"/>
          <w14:ligatures w14:val="standardContextual"/>
        </w:rPr>
        <w:tab/>
        <w:t>$76,380,000</w:t>
      </w:r>
    </w:p>
    <w:p w14:paraId="3006F5AA"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Pharma</w:t>
      </w:r>
      <w:r w:rsidRPr="0045448F">
        <w:rPr>
          <w:rFonts w:eastAsia="Calibri"/>
          <w:sz w:val="16"/>
          <w14:ligatures w14:val="standardContextual"/>
        </w:rPr>
        <w:t>ceutical Research &amp; Manufacturers of America</w:t>
      </w:r>
      <w:r w:rsidRPr="0045448F">
        <w:rPr>
          <w:rFonts w:eastAsia="Calibri"/>
          <w:sz w:val="16"/>
          <w14:ligatures w14:val="standardContextual"/>
        </w:rPr>
        <w:tab/>
        <w:t>$31,720,000</w:t>
      </w:r>
    </w:p>
    <w:p w14:paraId="160B34D5"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American </w:t>
      </w:r>
      <w:r w:rsidRPr="00F9308B">
        <w:rPr>
          <w:rFonts w:eastAsia="Calibri"/>
          <w:b/>
          <w:iCs/>
          <w:highlight w:val="green"/>
          <w:u w:val="single"/>
          <w:bdr w:val="single" w:sz="8" w:space="0" w:color="auto"/>
          <w14:ligatures w14:val="standardContextual"/>
        </w:rPr>
        <w:t>Hospital</w:t>
      </w:r>
      <w:r w:rsidRPr="0045448F">
        <w:rPr>
          <w:rFonts w:eastAsia="Calibri"/>
          <w:sz w:val="16"/>
          <w14:ligatures w14:val="standardContextual"/>
        </w:rPr>
        <w:t xml:space="preserve"> Assn</w:t>
      </w:r>
      <w:r w:rsidRPr="0045448F">
        <w:rPr>
          <w:rFonts w:eastAsia="Calibri"/>
          <w:sz w:val="16"/>
          <w14:ligatures w14:val="standardContextual"/>
        </w:rPr>
        <w:tab/>
        <w:t>$28,997,803</w:t>
      </w:r>
    </w:p>
    <w:p w14:paraId="46F67A17"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American </w:t>
      </w:r>
      <w:r w:rsidRPr="00F9308B">
        <w:rPr>
          <w:rFonts w:eastAsia="Calibri"/>
          <w:b/>
          <w:iCs/>
          <w:highlight w:val="green"/>
          <w:u w:val="single"/>
          <w:bdr w:val="single" w:sz="8" w:space="0" w:color="auto"/>
          <w14:ligatures w14:val="standardContextual"/>
        </w:rPr>
        <w:t>Fuel</w:t>
      </w:r>
      <w:r w:rsidRPr="0045448F">
        <w:rPr>
          <w:rFonts w:eastAsia="Calibri"/>
          <w:sz w:val="16"/>
          <w14:ligatures w14:val="standardContextual"/>
        </w:rPr>
        <w:t xml:space="preserve"> &amp; Petrochem </w:t>
      </w:r>
      <w:r w:rsidRPr="0045448F">
        <w:rPr>
          <w:rFonts w:eastAsia="Calibri"/>
          <w:b/>
          <w:iCs/>
          <w:u w:val="single"/>
          <w:bdr w:val="single" w:sz="8" w:space="0" w:color="auto"/>
          <w14:ligatures w14:val="standardContextual"/>
        </w:rPr>
        <w:t>Manufacturers</w:t>
      </w:r>
      <w:r w:rsidRPr="0045448F">
        <w:rPr>
          <w:rFonts w:eastAsia="Calibri"/>
          <w:sz w:val="16"/>
          <w14:ligatures w14:val="standardContextual"/>
        </w:rPr>
        <w:tab/>
        <w:t>$27,650,000</w:t>
      </w:r>
    </w:p>
    <w:p w14:paraId="78B68C5C"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Blue Cross</w:t>
      </w:r>
      <w:r w:rsidRPr="0045448F">
        <w:rPr>
          <w:rFonts w:eastAsia="Calibri"/>
          <w:sz w:val="16"/>
          <w14:ligatures w14:val="standardContextual"/>
        </w:rPr>
        <w:t>/Blue Shield</w:t>
      </w:r>
      <w:r w:rsidRPr="0045448F">
        <w:rPr>
          <w:rFonts w:eastAsia="Calibri"/>
          <w:sz w:val="16"/>
          <w14:ligatures w14:val="standardContextual"/>
        </w:rPr>
        <w:tab/>
        <w:t>$27,396,300</w:t>
      </w:r>
    </w:p>
    <w:p w14:paraId="0E33949E"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American Medical</w:t>
      </w:r>
      <w:r w:rsidRPr="0045448F">
        <w:rPr>
          <w:rFonts w:eastAsia="Calibri"/>
          <w:sz w:val="16"/>
          <w14:ligatures w14:val="standardContextual"/>
        </w:rPr>
        <w:t xml:space="preserve"> Assn</w:t>
      </w:r>
      <w:r w:rsidRPr="0045448F">
        <w:rPr>
          <w:rFonts w:eastAsia="Calibri"/>
          <w:sz w:val="16"/>
          <w14:ligatures w14:val="standardContextual"/>
        </w:rPr>
        <w:tab/>
        <w:t>$24,782,000</w:t>
      </w:r>
    </w:p>
    <w:p w14:paraId="6BD93A27"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Meta</w:t>
      </w:r>
      <w:r w:rsidRPr="0045448F">
        <w:rPr>
          <w:rFonts w:eastAsia="Calibri"/>
          <w:sz w:val="16"/>
          <w14:ligatures w14:val="standardContextual"/>
        </w:rPr>
        <w:tab/>
        <w:t>$24,430,000</w:t>
      </w:r>
    </w:p>
    <w:p w14:paraId="0798D252"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Business Roundtable</w:t>
      </w:r>
      <w:r w:rsidRPr="0045448F">
        <w:rPr>
          <w:rFonts w:eastAsia="Calibri"/>
          <w:sz w:val="16"/>
          <w14:ligatures w14:val="standardContextual"/>
        </w:rPr>
        <w:tab/>
        <w:t>$23,400,000</w:t>
      </w:r>
    </w:p>
    <w:p w14:paraId="0CC959DA"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American </w:t>
      </w:r>
      <w:r w:rsidRPr="00F9308B">
        <w:rPr>
          <w:rFonts w:eastAsia="Calibri"/>
          <w:b/>
          <w:iCs/>
          <w:highlight w:val="green"/>
          <w:u w:val="single"/>
          <w:bdr w:val="single" w:sz="8" w:space="0" w:color="auto"/>
          <w14:ligatures w14:val="standardContextual"/>
        </w:rPr>
        <w:t>Chemistry</w:t>
      </w:r>
      <w:r w:rsidRPr="0045448F">
        <w:rPr>
          <w:rFonts w:eastAsia="Calibri"/>
          <w:sz w:val="16"/>
          <w14:ligatures w14:val="standardContextual"/>
        </w:rPr>
        <w:t xml:space="preserve"> Council</w:t>
      </w:r>
      <w:r w:rsidRPr="0045448F">
        <w:rPr>
          <w:rFonts w:eastAsia="Calibri"/>
          <w:sz w:val="16"/>
          <w14:ligatures w14:val="standardContextual"/>
        </w:rPr>
        <w:tab/>
        <w:t>$22,330,000</w:t>
      </w:r>
    </w:p>
    <w:p w14:paraId="2388AD4E"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AARP</w:t>
      </w:r>
      <w:r w:rsidRPr="0045448F">
        <w:rPr>
          <w:rFonts w:eastAsia="Calibri"/>
          <w:sz w:val="16"/>
          <w14:ligatures w14:val="standardContextual"/>
        </w:rPr>
        <w:tab/>
        <w:t>$19,940,000</w:t>
      </w:r>
    </w:p>
    <w:p w14:paraId="4D6D4A26"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Amazon</w:t>
      </w:r>
      <w:r w:rsidRPr="0045448F">
        <w:rPr>
          <w:rFonts w:eastAsia="Calibri"/>
          <w:sz w:val="16"/>
          <w14:ligatures w14:val="standardContextual"/>
        </w:rPr>
        <w:t>.com</w:t>
      </w:r>
      <w:r w:rsidRPr="0045448F">
        <w:rPr>
          <w:rFonts w:eastAsia="Calibri"/>
          <w:sz w:val="16"/>
          <w14:ligatures w14:val="standardContextual"/>
        </w:rPr>
        <w:tab/>
        <w:t>$19,140,000</w:t>
      </w:r>
    </w:p>
    <w:p w14:paraId="74C27236"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Pharmaceutical </w:t>
      </w:r>
      <w:r w:rsidRPr="00F9308B">
        <w:rPr>
          <w:rFonts w:eastAsia="Calibri"/>
          <w:b/>
          <w:iCs/>
          <w:highlight w:val="green"/>
          <w:u w:val="single"/>
          <w:bdr w:val="single" w:sz="8" w:space="0" w:color="auto"/>
          <w14:ligatures w14:val="standardContextual"/>
        </w:rPr>
        <w:t>Care</w:t>
      </w:r>
      <w:r w:rsidRPr="0045448F">
        <w:rPr>
          <w:rFonts w:eastAsia="Calibri"/>
          <w:sz w:val="16"/>
          <w14:ligatures w14:val="standardContextual"/>
        </w:rPr>
        <w:t xml:space="preserve"> Management Assn</w:t>
      </w:r>
      <w:r w:rsidRPr="0045448F">
        <w:rPr>
          <w:rFonts w:eastAsia="Calibri"/>
          <w:sz w:val="16"/>
          <w14:ligatures w14:val="standardContextual"/>
        </w:rPr>
        <w:tab/>
        <w:t>$17,552,844</w:t>
      </w:r>
    </w:p>
    <w:p w14:paraId="62A47CB9"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CTIA</w:t>
      </w:r>
      <w:r w:rsidRPr="0045448F">
        <w:rPr>
          <w:rFonts w:eastAsia="Calibri"/>
          <w:sz w:val="16"/>
          <w14:ligatures w14:val="standardContextual"/>
        </w:rPr>
        <w:tab/>
        <w:t>$17,330,000</w:t>
      </w:r>
    </w:p>
    <w:p w14:paraId="5B51AFD4"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Alphabet</w:t>
      </w:r>
      <w:r w:rsidRPr="0045448F">
        <w:rPr>
          <w:rFonts w:eastAsia="Calibri"/>
          <w:sz w:val="16"/>
          <w14:ligatures w14:val="standardContextual"/>
        </w:rPr>
        <w:t xml:space="preserve"> Inc</w:t>
      </w:r>
      <w:r w:rsidRPr="0045448F">
        <w:rPr>
          <w:rFonts w:eastAsia="Calibri"/>
          <w:sz w:val="16"/>
          <w14:ligatures w14:val="standardContextual"/>
        </w:rPr>
        <w:tab/>
        <w:t>$14,860,000</w:t>
      </w:r>
    </w:p>
    <w:p w14:paraId="67D3440F"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NCTA</w:t>
      </w:r>
      <w:r w:rsidRPr="0045448F">
        <w:rPr>
          <w:rFonts w:eastAsia="Calibri"/>
          <w:sz w:val="16"/>
          <w14:ligatures w14:val="standardContextual"/>
        </w:rPr>
        <w:t xml:space="preserve"> The Internet &amp; Television Assn</w:t>
      </w:r>
      <w:r w:rsidRPr="0045448F">
        <w:rPr>
          <w:rFonts w:eastAsia="Calibri"/>
          <w:sz w:val="16"/>
          <w14:ligatures w14:val="standardContextual"/>
        </w:rPr>
        <w:tab/>
        <w:t>$14,240,000</w:t>
      </w:r>
    </w:p>
    <w:p w14:paraId="2EE6F0CE"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General Motors</w:t>
      </w:r>
      <w:r w:rsidRPr="0045448F">
        <w:rPr>
          <w:rFonts w:eastAsia="Calibri"/>
          <w:sz w:val="16"/>
          <w14:ligatures w14:val="standardContextual"/>
        </w:rPr>
        <w:tab/>
        <w:t>$14,230,000</w:t>
      </w:r>
    </w:p>
    <w:p w14:paraId="6CB0E440"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Comcast</w:t>
      </w:r>
      <w:r w:rsidRPr="0045448F">
        <w:rPr>
          <w:rFonts w:eastAsia="Calibri"/>
          <w:sz w:val="16"/>
          <w14:ligatures w14:val="standardContextual"/>
        </w:rPr>
        <w:t xml:space="preserve"> Corp</w:t>
      </w:r>
      <w:r w:rsidRPr="0045448F">
        <w:rPr>
          <w:rFonts w:eastAsia="Calibri"/>
          <w:sz w:val="16"/>
          <w14:ligatures w14:val="standardContextual"/>
        </w:rPr>
        <w:tab/>
        <w:t>$13,931,000</w:t>
      </w:r>
    </w:p>
    <w:p w14:paraId="59316E26" w14:textId="77777777" w:rsidR="009D758A" w:rsidRPr="0045448F" w:rsidRDefault="009D758A" w:rsidP="009D758A">
      <w:pPr>
        <w:rPr>
          <w:rFonts w:eastAsia="Calibri"/>
          <w:sz w:val="16"/>
          <w14:ligatures w14:val="standardContextual"/>
        </w:rPr>
      </w:pPr>
      <w:r w:rsidRPr="00F9308B">
        <w:rPr>
          <w:rFonts w:eastAsia="Calibri"/>
          <w:b/>
          <w:iCs/>
          <w:highlight w:val="green"/>
          <w:u w:val="single"/>
          <w:bdr w:val="single" w:sz="8" w:space="0" w:color="auto"/>
          <w14:ligatures w14:val="standardContextual"/>
        </w:rPr>
        <w:t>RTX</w:t>
      </w:r>
      <w:r w:rsidRPr="0045448F">
        <w:rPr>
          <w:rFonts w:eastAsia="Calibri"/>
          <w:sz w:val="16"/>
          <w14:ligatures w14:val="standardContextual"/>
        </w:rPr>
        <w:t xml:space="preserve"> Corp</w:t>
      </w:r>
      <w:r w:rsidRPr="0045448F">
        <w:rPr>
          <w:rFonts w:eastAsia="Calibri"/>
          <w:sz w:val="16"/>
          <w14:ligatures w14:val="standardContextual"/>
        </w:rPr>
        <w:tab/>
        <w:t>$13,510,000</w:t>
      </w:r>
    </w:p>
    <w:p w14:paraId="585B8E3B" w14:textId="77777777" w:rsidR="009D758A" w:rsidRPr="00CD28C4" w:rsidRDefault="009D758A" w:rsidP="009D758A">
      <w:pPr>
        <w:rPr>
          <w:rFonts w:eastAsia="Calibri"/>
          <w:b/>
          <w:iCs/>
          <w:u w:val="single"/>
          <w:bdr w:val="single" w:sz="8" w:space="0" w:color="auto"/>
          <w14:ligatures w14:val="standardContextual"/>
        </w:rPr>
      </w:pPr>
      <w:r w:rsidRPr="00F9308B">
        <w:rPr>
          <w:rFonts w:eastAsia="Calibri"/>
          <w:b/>
          <w:iCs/>
          <w:highlight w:val="green"/>
          <w:u w:val="single"/>
          <w:bdr w:val="single" w:sz="8" w:space="0" w:color="auto"/>
          <w14:ligatures w14:val="standardContextual"/>
        </w:rPr>
        <w:t>Altria</w:t>
      </w:r>
      <w:r w:rsidRPr="0045448F">
        <w:rPr>
          <w:rFonts w:eastAsia="Calibri"/>
          <w:sz w:val="16"/>
          <w14:ligatures w14:val="standardContextual"/>
        </w:rPr>
        <w:t xml:space="preserve"> Group</w:t>
      </w:r>
      <w:r w:rsidRPr="0045448F">
        <w:rPr>
          <w:rFonts w:eastAsia="Calibri"/>
          <w:sz w:val="16"/>
          <w14:ligatures w14:val="standardContextual"/>
        </w:rPr>
        <w:tab/>
        <w:t>$13,230,000</w:t>
      </w:r>
    </w:p>
    <w:p w14:paraId="35A6B7E4" w14:textId="77777777" w:rsidR="009D758A" w:rsidRPr="009D758A" w:rsidRDefault="009D758A" w:rsidP="009D758A"/>
    <w:p w14:paraId="3FEEF9BD" w14:textId="127B724F" w:rsidR="009D758A" w:rsidRDefault="009D758A" w:rsidP="009D758A">
      <w:pPr>
        <w:pStyle w:val="Heading3"/>
      </w:pPr>
      <w:r>
        <w:t xml:space="preserve">1nc – AT Whistleblowing </w:t>
      </w:r>
    </w:p>
    <w:p w14:paraId="515D4F7C" w14:textId="512E051F" w:rsidR="009D758A" w:rsidRPr="0045448F" w:rsidRDefault="009D758A" w:rsidP="009D758A">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W</w:t>
      </w:r>
      <w:r w:rsidRPr="0045448F">
        <w:rPr>
          <w:rFonts w:eastAsia="Times New Roman" w:cs="Times New Roman"/>
          <w:b/>
          <w:iCs/>
          <w:sz w:val="26"/>
          <w14:ligatures w14:val="standardContextual"/>
        </w:rPr>
        <w:t xml:space="preserve">histleblowing occurs due to </w:t>
      </w:r>
      <w:r w:rsidRPr="0045448F">
        <w:rPr>
          <w:rFonts w:eastAsia="Times New Roman" w:cs="Times New Roman"/>
          <w:b/>
          <w:iCs/>
          <w:sz w:val="26"/>
          <w:u w:val="single"/>
          <w14:ligatures w14:val="standardContextual"/>
        </w:rPr>
        <w:t>employee values</w:t>
      </w:r>
      <w:r w:rsidRPr="0045448F">
        <w:rPr>
          <w:rFonts w:eastAsia="Times New Roman" w:cs="Times New Roman"/>
          <w:b/>
          <w:iCs/>
          <w:sz w:val="26"/>
          <w14:ligatures w14:val="standardContextual"/>
        </w:rPr>
        <w:t xml:space="preserve"> or </w:t>
      </w:r>
      <w:r w:rsidRPr="0045448F">
        <w:rPr>
          <w:rFonts w:eastAsia="Times New Roman" w:cs="Times New Roman"/>
          <w:b/>
          <w:iCs/>
          <w:sz w:val="26"/>
          <w:u w:val="single"/>
          <w14:ligatures w14:val="standardContextual"/>
        </w:rPr>
        <w:t>lack of</w:t>
      </w:r>
      <w:r w:rsidRPr="0045448F">
        <w:rPr>
          <w:rFonts w:eastAsia="Times New Roman" w:cs="Times New Roman"/>
          <w:b/>
          <w:iCs/>
          <w:sz w:val="26"/>
          <w14:ligatures w14:val="standardContextual"/>
        </w:rPr>
        <w:t xml:space="preserve"> job satisfaction, </w:t>
      </w:r>
      <w:r w:rsidRPr="0045448F">
        <w:rPr>
          <w:rFonts w:eastAsia="Times New Roman" w:cs="Times New Roman"/>
          <w:b/>
          <w:iCs/>
          <w:sz w:val="26"/>
          <w:u w:val="single"/>
          <w14:ligatures w14:val="standardContextual"/>
        </w:rPr>
        <w:t>not</w:t>
      </w:r>
      <w:r w:rsidRPr="0045448F">
        <w:rPr>
          <w:rFonts w:eastAsia="Times New Roman" w:cs="Times New Roman"/>
          <w:b/>
          <w:iCs/>
          <w:sz w:val="26"/>
          <w14:ligatures w14:val="standardContextual"/>
        </w:rPr>
        <w:t xml:space="preserve"> legal protection </w:t>
      </w:r>
      <w:r w:rsidRPr="0045448F">
        <w:rPr>
          <w:rFonts w:eastAsia="Times New Roman" w:cs="Times New Roman"/>
          <w:b/>
          <w:iCs/>
          <w:sz w:val="26"/>
          <w:u w:val="single"/>
          <w14:ligatures w14:val="standardContextual"/>
        </w:rPr>
        <w:t>for civil servants</w:t>
      </w:r>
      <w:r w:rsidRPr="0045448F">
        <w:rPr>
          <w:rFonts w:eastAsia="Times New Roman" w:cs="Times New Roman"/>
          <w:b/>
          <w:iCs/>
          <w:sz w:val="26"/>
          <w14:ligatures w14:val="standardContextual"/>
        </w:rPr>
        <w:t xml:space="preserve">. </w:t>
      </w:r>
    </w:p>
    <w:p w14:paraId="03BF2CD4" w14:textId="77777777" w:rsidR="009D758A" w:rsidRPr="0045448F" w:rsidRDefault="009D758A" w:rsidP="009D758A">
      <w:pPr>
        <w:rPr>
          <w:rFonts w:eastAsia="Calibri"/>
          <w:sz w:val="16"/>
          <w14:ligatures w14:val="standardContextual"/>
        </w:rPr>
      </w:pPr>
      <w:r w:rsidRPr="0045448F">
        <w:rPr>
          <w:rFonts w:eastAsia="Calibri"/>
          <w:b/>
          <w:bCs/>
          <w:sz w:val="26"/>
          <w14:ligatures w14:val="standardContextual"/>
        </w:rPr>
        <w:t>Zhang</w:t>
      </w:r>
      <w:r w:rsidRPr="0045448F">
        <w:rPr>
          <w:rFonts w:eastAsia="Calibri"/>
          <w14:ligatures w14:val="standardContextual"/>
        </w:rPr>
        <w:t xml:space="preserve"> et al. </w:t>
      </w:r>
      <w:r w:rsidRPr="0045448F">
        <w:rPr>
          <w:rFonts w:eastAsia="Calibri"/>
          <w:b/>
          <w:bCs/>
          <w:sz w:val="26"/>
          <w14:ligatures w14:val="standardContextual"/>
        </w:rPr>
        <w:t>25</w:t>
      </w:r>
      <w:r w:rsidRPr="0045448F">
        <w:rPr>
          <w:rFonts w:eastAsia="Calibri"/>
          <w14:ligatures w14:val="standardContextual"/>
        </w:rPr>
        <w:t xml:space="preserve">, *associate professor in the School of Public Affairs and Administration at Rutgers University-Newark, **Assistant Professor of Public Administration in the Department of Political Science at Texas Tech University, ***Associate Professor in the Department of Public Administration at National Chengchi </w:t>
      </w:r>
      <w:proofErr w:type="gramStart"/>
      <w:r w:rsidRPr="0045448F">
        <w:rPr>
          <w:rFonts w:eastAsia="Calibri"/>
          <w14:ligatures w14:val="standardContextual"/>
        </w:rPr>
        <w:t>University, †</w:t>
      </w:r>
      <w:proofErr w:type="gramEnd"/>
      <w:r w:rsidRPr="0045448F">
        <w:rPr>
          <w:rFonts w:eastAsia="Calibri"/>
          <w14:ligatures w14:val="standardContextual"/>
        </w:rPr>
        <w:t>professor from the Department of Public Administration at the National Chengchi University. (*Yahong, **Wan-Ju Hung, ***Hsiang-Kai Dong, and †Don-Yun Chen, 2025, “Public Employees’ whistleblowing intention: Explanation by an adapted theory of planned behavior,” Public Administration Vol. 103, No. 1, pp. 115-135, Ulven)</w:t>
      </w:r>
    </w:p>
    <w:p w14:paraId="58278041"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5 | DISCUSSION</w:t>
      </w:r>
    </w:p>
    <w:p w14:paraId="7E702323"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Prior research</w:t>
      </w:r>
      <w:r w:rsidRPr="0045448F">
        <w:rPr>
          <w:rFonts w:eastAsia="Calibri"/>
          <w:sz w:val="16"/>
          <w14:ligatures w14:val="standardContextual"/>
        </w:rPr>
        <w:t xml:space="preserve"> has </w:t>
      </w:r>
      <w:r w:rsidRPr="0045448F">
        <w:rPr>
          <w:rFonts w:eastAsia="Calibri"/>
          <w:u w:val="single"/>
          <w14:ligatures w14:val="standardContextual"/>
        </w:rPr>
        <w:t xml:space="preserve">adopted the TPB to </w:t>
      </w:r>
      <w:r w:rsidRPr="00F9308B">
        <w:rPr>
          <w:rFonts w:eastAsia="Calibri"/>
          <w:highlight w:val="green"/>
          <w:u w:val="single"/>
          <w14:ligatures w14:val="standardContextual"/>
        </w:rPr>
        <w:t>examine public employees'</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whistleblowing intention</w:t>
      </w:r>
      <w:r w:rsidRPr="0045448F">
        <w:rPr>
          <w:rFonts w:eastAsia="Calibri"/>
          <w:sz w:val="16"/>
          <w14:ligatures w14:val="standardContextual"/>
        </w:rPr>
        <w:t xml:space="preserve"> (Lazim et al., 2022; Lee et al., 2021; Park &amp; Blenkinsopp, 2009; Rustiarini &amp; Sunarsih, 2017; Zakaria et al., 2016, 2020). This study extended the theoretical framework by incorporating two attitude variables (PSM and value of justice) and two perceived behavioral control variables (job satisfaction and risk-taking propensity). The empirical results of this study align closely with those of </w:t>
      </w:r>
      <w:proofErr w:type="gramStart"/>
      <w:r w:rsidRPr="0045448F">
        <w:rPr>
          <w:rFonts w:eastAsia="Calibri"/>
          <w:sz w:val="16"/>
          <w14:ligatures w14:val="standardContextual"/>
        </w:rPr>
        <w:t>the prior</w:t>
      </w:r>
      <w:proofErr w:type="gramEnd"/>
      <w:r w:rsidRPr="0045448F">
        <w:rPr>
          <w:rFonts w:eastAsia="Calibri"/>
          <w:sz w:val="16"/>
          <w14:ligatures w14:val="standardContextual"/>
        </w:rPr>
        <w:t xml:space="preserve"> studies. For instance, attitude toward whistleblowing, self-efficacy, family and colleague support of whistleblowing play crucial roles in determining the likelihood of public employees reporting corruption in their organizations.</w:t>
      </w:r>
    </w:p>
    <w:p w14:paraId="2F00FAA4"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On the other hand, the four newly introduced variables each exhibit a significant influence on whistleblowing intention, with influence rates varying from 6.75% to 34.75%. </w:t>
      </w:r>
      <w:proofErr w:type="gramStart"/>
      <w:r w:rsidRPr="0045448F">
        <w:rPr>
          <w:rFonts w:eastAsia="Calibri"/>
          <w:sz w:val="16"/>
          <w14:ligatures w14:val="standardContextual"/>
        </w:rPr>
        <w:t>In particular, PSM</w:t>
      </w:r>
      <w:proofErr w:type="gramEnd"/>
      <w:r w:rsidRPr="0045448F">
        <w:rPr>
          <w:rFonts w:eastAsia="Calibri"/>
          <w:sz w:val="16"/>
          <w14:ligatures w14:val="standardContextual"/>
        </w:rPr>
        <w:t xml:space="preserve"> emerges as the most dominant factor. Existing research has argued that public employees, in comparison to their private sector counterparts, tend to be more sensitive and responsive to social issues (Bullock et al., 2015; Perry &amp; Wise, 1990). Prior research has also suggested that whistleblowers are often driven by a sense of public interest and a willingness to make personal sacrifices (Choi, 2004; De, 2008; Prysmakova &amp; Evans, 2020). This study provides empirical evidence to support their arguments, demonstrating that public workers with stronger PSM are more sensitive to corruption in their organizations and show a greater tendency to report such unethical behavior. According to Gakhar and Mulla (2021), </w:t>
      </w:r>
      <w:r w:rsidRPr="0045448F">
        <w:rPr>
          <w:rFonts w:eastAsia="Calibri"/>
          <w:u w:val="single"/>
          <w14:ligatures w14:val="standardContextual"/>
        </w:rPr>
        <w:t xml:space="preserve">whistleblowing is </w:t>
      </w:r>
      <w:r w:rsidRPr="00F9308B">
        <w:rPr>
          <w:rFonts w:eastAsia="Calibri"/>
          <w:highlight w:val="green"/>
          <w:u w:val="single"/>
          <w14:ligatures w14:val="standardContextual"/>
        </w:rPr>
        <w:t>an</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act of justice</w:t>
      </w:r>
      <w:r w:rsidRPr="0045448F">
        <w:rPr>
          <w:rFonts w:eastAsia="Calibri"/>
          <w:sz w:val="16"/>
          <w14:ligatures w14:val="standardContextual"/>
        </w:rPr>
        <w:t xml:space="preserve"> </w:t>
      </w:r>
      <w:r w:rsidRPr="0045448F">
        <w:rPr>
          <w:rFonts w:eastAsia="Calibri"/>
          <w:u w:val="single"/>
          <w14:ligatures w14:val="standardContextual"/>
        </w:rPr>
        <w:t>and a manifestation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standing up</w:t>
      </w:r>
      <w:r w:rsidRPr="00F9308B">
        <w:rPr>
          <w:rFonts w:eastAsia="Calibri"/>
          <w:sz w:val="16"/>
          <w:highlight w:val="green"/>
          <w14:ligatures w14:val="standardContextual"/>
        </w:rPr>
        <w:t xml:space="preserve"> </w:t>
      </w:r>
      <w:r w:rsidRPr="00F9308B">
        <w:rPr>
          <w:rFonts w:eastAsia="Calibri"/>
          <w:highlight w:val="green"/>
          <w:u w:val="single"/>
          <w14:ligatures w14:val="standardContextual"/>
        </w:rPr>
        <w:t>for</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righteousness</w:t>
      </w:r>
      <w:r w:rsidRPr="0045448F">
        <w:rPr>
          <w:rFonts w:eastAsia="Calibri"/>
          <w:sz w:val="16"/>
          <w14:ligatures w14:val="standardContextual"/>
        </w:rPr>
        <w:t xml:space="preserve">. Hence, this research proposes that </w:t>
      </w:r>
      <w:r w:rsidRPr="0045448F">
        <w:rPr>
          <w:rFonts w:eastAsia="Calibri"/>
          <w:u w:val="single"/>
          <w14:ligatures w14:val="standardContextual"/>
        </w:rPr>
        <w:t xml:space="preserve">strengthened </w:t>
      </w:r>
      <w:r w:rsidRPr="00F9308B">
        <w:rPr>
          <w:rFonts w:eastAsia="Calibri"/>
          <w:highlight w:val="green"/>
          <w:u w:val="single"/>
          <w14:ligatures w14:val="standardContextual"/>
        </w:rPr>
        <w:t>value</w:t>
      </w:r>
      <w:r w:rsidRPr="0045448F">
        <w:rPr>
          <w:rFonts w:eastAsia="Calibri"/>
          <w:u w:val="single"/>
          <w14:ligatures w14:val="standardContextual"/>
        </w:rPr>
        <w:t xml:space="preserve"> of justice would </w:t>
      </w:r>
      <w:r w:rsidRPr="00F9308B">
        <w:rPr>
          <w:rFonts w:eastAsia="Calibri"/>
          <w:highlight w:val="green"/>
          <w:u w:val="single"/>
          <w14:ligatures w14:val="standardContextual"/>
        </w:rPr>
        <w:t>impel</w:t>
      </w:r>
      <w:r w:rsidRPr="0045448F">
        <w:rPr>
          <w:rFonts w:eastAsia="Calibri"/>
          <w:u w:val="single"/>
          <w14:ligatures w14:val="standardContextual"/>
        </w:rPr>
        <w:t xml:space="preserve"> public </w:t>
      </w:r>
      <w:r w:rsidRPr="00F9308B">
        <w:rPr>
          <w:rFonts w:eastAsia="Calibri"/>
          <w:highlight w:val="green"/>
          <w:u w:val="single"/>
          <w14:ligatures w14:val="standardContextual"/>
        </w:rPr>
        <w:t>employees</w:t>
      </w:r>
      <w:r w:rsidRPr="0045448F">
        <w:rPr>
          <w:rFonts w:eastAsia="Calibri"/>
          <w:u w:val="single"/>
          <w14:ligatures w14:val="standardContextual"/>
        </w:rPr>
        <w:t xml:space="preserve"> to combat corruption and disclose misconduct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empirical results</w:t>
      </w:r>
      <w:r w:rsidRPr="0045448F">
        <w:rPr>
          <w:rFonts w:eastAsia="Calibri"/>
          <w:sz w:val="16"/>
          <w14:ligatures w14:val="standardContextual"/>
        </w:rPr>
        <w:t xml:space="preserve"> </w:t>
      </w:r>
      <w:r w:rsidRPr="0045448F">
        <w:rPr>
          <w:rFonts w:eastAsia="Calibri"/>
          <w:u w:val="single"/>
          <w14:ligatures w14:val="standardContextual"/>
        </w:rPr>
        <w:t xml:space="preserve">of this </w:t>
      </w:r>
      <w:r w:rsidRPr="00F9308B">
        <w:rPr>
          <w:rFonts w:eastAsia="Calibri"/>
          <w:highlight w:val="green"/>
          <w:u w:val="single"/>
          <w14:ligatures w14:val="standardContextual"/>
        </w:rPr>
        <w:t>study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successfully </w:t>
      </w:r>
      <w:r w:rsidRPr="00F9308B">
        <w:rPr>
          <w:rFonts w:eastAsia="Calibri"/>
          <w:b/>
          <w:iCs/>
          <w:highlight w:val="green"/>
          <w:u w:val="single"/>
          <w:bdr w:val="single" w:sz="8" w:space="0" w:color="auto"/>
          <w14:ligatures w14:val="standardContextual"/>
        </w:rPr>
        <w:t>support this</w:t>
      </w:r>
      <w:r w:rsidRPr="0045448F">
        <w:rPr>
          <w:rFonts w:eastAsia="Calibri"/>
          <w:sz w:val="16"/>
          <w14:ligatures w14:val="standardContextual"/>
        </w:rPr>
        <w:t xml:space="preserve"> </w:t>
      </w:r>
      <w:r w:rsidRPr="0045448F">
        <w:rPr>
          <w:rFonts w:eastAsia="Calibri"/>
          <w:u w:val="single"/>
          <w14:ligatures w14:val="standardContextual"/>
        </w:rPr>
        <w:t>hypothesis</w:t>
      </w:r>
      <w:r w:rsidRPr="0045448F">
        <w:rPr>
          <w:rFonts w:eastAsia="Calibri"/>
          <w:sz w:val="16"/>
          <w14:ligatures w14:val="standardContextual"/>
        </w:rPr>
        <w:t>.</w:t>
      </w:r>
    </w:p>
    <w:p w14:paraId="539C220B" w14:textId="77777777" w:rsidR="009D758A" w:rsidRPr="0045448F" w:rsidRDefault="009D758A" w:rsidP="009D758A">
      <w:pPr>
        <w:rPr>
          <w:rFonts w:eastAsia="Calibri"/>
          <w:sz w:val="16"/>
          <w14:ligatures w14:val="standardContextual"/>
        </w:rPr>
      </w:pPr>
      <w:r w:rsidRPr="00F9308B">
        <w:rPr>
          <w:rFonts w:eastAsia="Calibri"/>
          <w:highlight w:val="green"/>
          <w:u w:val="single"/>
          <w14:ligatures w14:val="standardContextual"/>
        </w:rPr>
        <w:t>Public</w:t>
      </w:r>
      <w:r w:rsidRPr="0045448F">
        <w:rPr>
          <w:rFonts w:eastAsia="Calibri"/>
          <w:u w:val="single"/>
          <w14:ligatures w14:val="standardContextual"/>
        </w:rPr>
        <w:t xml:space="preserve"> sector</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workers could</w:t>
      </w:r>
      <w:r w:rsidRPr="0045448F">
        <w:rPr>
          <w:rFonts w:eastAsia="Calibri"/>
          <w:sz w:val="16"/>
          <w14:ligatures w14:val="standardContextual"/>
        </w:rPr>
        <w:t xml:space="preserve"> </w:t>
      </w:r>
      <w:r w:rsidRPr="0045448F">
        <w:rPr>
          <w:rFonts w:eastAsia="Calibri"/>
          <w:u w:val="single"/>
          <w14:ligatures w14:val="standardContextual"/>
        </w:rPr>
        <w:t>potentially</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experience job termination</w:t>
      </w:r>
      <w:r w:rsidRPr="00F9308B">
        <w:rPr>
          <w:rFonts w:eastAsia="Calibri"/>
          <w:sz w:val="16"/>
          <w:highlight w:val="green"/>
          <w14:ligatures w14:val="standardContextual"/>
        </w:rPr>
        <w:t xml:space="preserve"> </w:t>
      </w:r>
      <w:r w:rsidRPr="00F9308B">
        <w:rPr>
          <w:rFonts w:eastAsia="Calibri"/>
          <w:highlight w:val="green"/>
          <w:u w:val="single"/>
          <w14:ligatures w14:val="standardContextual"/>
        </w:rPr>
        <w:t>and</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demotion</w:t>
      </w:r>
      <w:r w:rsidRPr="0045448F">
        <w:rPr>
          <w:rFonts w:eastAsia="Calibri"/>
          <w:sz w:val="16"/>
          <w14:ligatures w14:val="standardContextual"/>
        </w:rPr>
        <w:t xml:space="preserve"> </w:t>
      </w:r>
      <w:r w:rsidRPr="0045448F">
        <w:rPr>
          <w:rFonts w:eastAsia="Calibri"/>
          <w:u w:val="single"/>
          <w14:ligatures w14:val="standardContextual"/>
        </w:rPr>
        <w:t>due to whistleblowing</w:t>
      </w:r>
      <w:r w:rsidRPr="0045448F">
        <w:rPr>
          <w:rFonts w:eastAsia="Calibri"/>
          <w:sz w:val="16"/>
          <w14:ligatures w14:val="standardContextual"/>
        </w:rPr>
        <w:t xml:space="preserve">, as documented by Robinson et al. (2014). </w:t>
      </w:r>
      <w:r w:rsidRPr="0045448F">
        <w:rPr>
          <w:rFonts w:eastAsia="Calibri"/>
          <w:u w:val="single"/>
          <w14:ligatures w14:val="standardContextual"/>
        </w:rPr>
        <w:t>Individuals contemplating whistleblowing would</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evaluate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repercussions</w:t>
      </w:r>
      <w:r w:rsidRPr="0045448F">
        <w:rPr>
          <w:rFonts w:eastAsia="Calibri"/>
          <w:sz w:val="16"/>
          <w14:ligatures w14:val="standardContextual"/>
        </w:rPr>
        <w:t xml:space="preserve"> of potential job loss </w:t>
      </w:r>
      <w:r w:rsidRPr="00F9308B">
        <w:rPr>
          <w:rFonts w:eastAsia="Calibri"/>
          <w:b/>
          <w:iCs/>
          <w:highlight w:val="green"/>
          <w:u w:val="single"/>
          <w:bdr w:val="single" w:sz="8" w:space="0" w:color="auto"/>
          <w14:ligatures w14:val="standardContextual"/>
        </w:rPr>
        <w:t>before disclosing</w:t>
      </w:r>
      <w:r w:rsidRPr="0045448F">
        <w:rPr>
          <w:rFonts w:eastAsia="Calibri"/>
          <w:sz w:val="16"/>
          <w14:ligatures w14:val="standardContextual"/>
        </w:rPr>
        <w:t xml:space="preserve"> </w:t>
      </w:r>
      <w:r w:rsidRPr="0045448F">
        <w:rPr>
          <w:rFonts w:eastAsia="Calibri"/>
          <w:u w:val="single"/>
          <w14:ligatures w14:val="standardContextual"/>
        </w:rPr>
        <w:t>corruption in their organization</w:t>
      </w:r>
      <w:r w:rsidRPr="0045448F">
        <w:rPr>
          <w:rFonts w:eastAsia="Calibri"/>
          <w:sz w:val="16"/>
          <w14:ligatures w14:val="standardContextual"/>
        </w:rPr>
        <w:t xml:space="preserve">. Given that quantifying the exact costs of job loss is complex, we use job satisfaction as a proximate indicator in our empirical model. </w:t>
      </w:r>
      <w:r w:rsidRPr="0045448F">
        <w:rPr>
          <w:rFonts w:eastAsia="Calibri"/>
          <w:u w:val="single"/>
          <w14:ligatures w14:val="standardContextual"/>
        </w:rPr>
        <w:t xml:space="preserve">The findings confirm the </w:t>
      </w:r>
      <w:r w:rsidRPr="00F9308B">
        <w:rPr>
          <w:rFonts w:eastAsia="Calibri"/>
          <w:highlight w:val="green"/>
          <w:u w:val="single"/>
          <w14:ligatures w14:val="standardContextual"/>
        </w:rPr>
        <w:t>significance of job satisfaction</w:t>
      </w:r>
      <w:r w:rsidRPr="0045448F">
        <w:rPr>
          <w:rFonts w:eastAsia="Calibri"/>
          <w:u w:val="single"/>
          <w14:ligatures w14:val="standardContextual"/>
        </w:rPr>
        <w:t xml:space="preserve"> in </w:t>
      </w:r>
      <w:r w:rsidRPr="00F9308B">
        <w:rPr>
          <w:rFonts w:eastAsia="Calibri"/>
          <w:highlight w:val="green"/>
          <w:u w:val="single"/>
          <w14:ligatures w14:val="standardContextual"/>
        </w:rPr>
        <w:t>influencing</w:t>
      </w:r>
      <w:r w:rsidRPr="0045448F">
        <w:rPr>
          <w:rFonts w:eastAsia="Calibri"/>
          <w:u w:val="single"/>
          <w14:ligatures w14:val="standardContextual"/>
        </w:rPr>
        <w:t xml:space="preserve"> whistleblowing intentions</w:t>
      </w:r>
      <w:r w:rsidRPr="0045448F">
        <w:rPr>
          <w:rFonts w:eastAsia="Calibri"/>
          <w:sz w:val="16"/>
          <w14:ligatures w14:val="standardContextual"/>
        </w:rPr>
        <w:t xml:space="preserve">, echoing the observations made by Robinson et al. (2014). </w:t>
      </w:r>
      <w:proofErr w:type="gramStart"/>
      <w:r w:rsidRPr="0045448F">
        <w:rPr>
          <w:rFonts w:eastAsia="Calibri"/>
          <w:sz w:val="16"/>
          <w14:ligatures w14:val="standardContextual"/>
        </w:rPr>
        <w:t>Similar to</w:t>
      </w:r>
      <w:proofErr w:type="gramEnd"/>
      <w:r w:rsidRPr="0045448F">
        <w:rPr>
          <w:rFonts w:eastAsia="Calibri"/>
          <w:sz w:val="16"/>
          <w14:ligatures w14:val="standardContextual"/>
        </w:rPr>
        <w:t xml:space="preserve"> job satisfaction, the impact of risk-taking propensity has not yet been empirically investigated in the literature, although previous research has theorized that risk-taking propensity may influence ethical decisionmaking when there is a certain level of risk involved (Vinson et al., 2020). </w:t>
      </w:r>
      <w:r w:rsidRPr="0045448F">
        <w:rPr>
          <w:rFonts w:eastAsia="Calibri"/>
          <w:u w:val="single"/>
          <w14:ligatures w14:val="standardContextual"/>
        </w:rPr>
        <w:t xml:space="preserve">This research </w:t>
      </w:r>
      <w:proofErr w:type="gramStart"/>
      <w:r w:rsidRPr="0045448F">
        <w:rPr>
          <w:rFonts w:eastAsia="Calibri"/>
          <w:u w:val="single"/>
          <w14:ligatures w14:val="standardContextual"/>
        </w:rPr>
        <w:t>validates</w:t>
      </w:r>
      <w:proofErr w:type="gramEnd"/>
      <w:r w:rsidRPr="0045448F">
        <w:rPr>
          <w:rFonts w:eastAsia="Calibri"/>
          <w:u w:val="single"/>
          <w14:ligatures w14:val="standardContextual"/>
        </w:rPr>
        <w:t xml:space="preserve"> that public employees with a higher level of risk-taking propensity are more inclined to take the risk of reporting corruption</w:t>
      </w:r>
      <w:r w:rsidRPr="0045448F">
        <w:rPr>
          <w:rFonts w:eastAsia="Calibri"/>
          <w:sz w:val="16"/>
          <w14:ligatures w14:val="standardContextual"/>
        </w:rPr>
        <w:t>.</w:t>
      </w:r>
    </w:p>
    <w:p w14:paraId="27D2F03E"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However, </w:t>
      </w:r>
      <w:r w:rsidRPr="0045448F">
        <w:rPr>
          <w:rFonts w:eastAsia="Calibri"/>
          <w:u w:val="single"/>
          <w14:ligatures w14:val="standardContextual"/>
        </w:rPr>
        <w:t>this</w:t>
      </w:r>
      <w:r w:rsidRPr="0045448F">
        <w:rPr>
          <w:rFonts w:eastAsia="Calibri"/>
          <w:sz w:val="16"/>
          <w14:ligatures w14:val="standardContextual"/>
        </w:rPr>
        <w:t xml:space="preserve"> </w:t>
      </w:r>
      <w:r w:rsidRPr="00F9308B">
        <w:rPr>
          <w:rFonts w:eastAsia="Calibri"/>
          <w:highlight w:val="green"/>
          <w:u w:val="single"/>
          <w14:ligatures w14:val="standardContextual"/>
        </w:rPr>
        <w:t>research</w:t>
      </w:r>
      <w:r w:rsidRPr="0045448F">
        <w:rPr>
          <w:rFonts w:eastAsia="Calibri"/>
          <w:u w:val="single"/>
          <w14:ligatures w14:val="standardContextual"/>
        </w:rPr>
        <w:t xml:space="preserve"> yields</w:t>
      </w:r>
      <w:r w:rsidRPr="0045448F">
        <w:rPr>
          <w:rFonts w:eastAsia="Calibri"/>
          <w:sz w:val="16"/>
          <w14:ligatures w14:val="standardContextual"/>
        </w:rPr>
        <w:t xml:space="preserve"> some </w:t>
      </w:r>
      <w:r w:rsidRPr="0045448F">
        <w:rPr>
          <w:rFonts w:eastAsia="Calibri"/>
          <w:u w:val="single"/>
          <w14:ligatures w14:val="standardContextual"/>
        </w:rPr>
        <w:t>divergent results</w:t>
      </w:r>
      <w:r w:rsidRPr="0045448F">
        <w:rPr>
          <w:rFonts w:eastAsia="Calibri"/>
          <w:sz w:val="16"/>
          <w14:ligatures w14:val="standardContextual"/>
        </w:rPr>
        <w:t xml:space="preserve"> compared to earlier studies (e.g., Lazim et al., 2022; Lee et al., 2021; Park &amp; Blenkinsopp, 2009; Rustiarini &amp; Sunarsih, 2017). </w:t>
      </w:r>
      <w:r w:rsidRPr="0045448F">
        <w:rPr>
          <w:rFonts w:eastAsia="Calibri"/>
          <w:u w:val="single"/>
          <w14:ligatures w14:val="standardContextual"/>
        </w:rPr>
        <w:t>It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reveals</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three</w:t>
      </w:r>
      <w:r w:rsidRPr="0045448F">
        <w:rPr>
          <w:rFonts w:eastAsia="Calibri"/>
          <w:b/>
          <w:iCs/>
          <w:u w:val="single"/>
          <w:bdr w:val="single" w:sz="8" w:space="0" w:color="auto"/>
          <w14:ligatures w14:val="standardContextual"/>
        </w:rPr>
        <w:t xml:space="preserve"> </w:t>
      </w:r>
      <w:r w:rsidRPr="00F9308B">
        <w:rPr>
          <w:rFonts w:eastAsia="Calibri"/>
          <w:b/>
          <w:iCs/>
          <w:highlight w:val="green"/>
          <w:u w:val="single"/>
          <w:bdr w:val="single" w:sz="8" w:space="0" w:color="auto"/>
          <w14:ligatures w14:val="standardContextual"/>
        </w:rPr>
        <w:t>variables</w:t>
      </w:r>
      <w:r w:rsidRPr="0045448F">
        <w:rPr>
          <w:rFonts w:eastAsia="Calibri"/>
          <w:sz w:val="16"/>
          <w14:ligatures w14:val="standardContextual"/>
        </w:rPr>
        <w:t xml:space="preserve"> – </w:t>
      </w:r>
      <w:r w:rsidRPr="00F9308B">
        <w:rPr>
          <w:rFonts w:eastAsia="Calibri"/>
          <w:highlight w:val="green"/>
          <w:u w:val="single"/>
          <w14:ligatures w14:val="standardContextual"/>
        </w:rPr>
        <w:t>perceived</w:t>
      </w:r>
      <w:r w:rsidRPr="00F9308B">
        <w:rPr>
          <w:rFonts w:eastAsia="Calibri"/>
          <w:sz w:val="16"/>
          <w:highlight w:val="green"/>
          <w14:ligatures w14:val="standardContextual"/>
        </w:rPr>
        <w:t xml:space="preserve"> </w:t>
      </w:r>
      <w:r w:rsidRPr="00F9308B">
        <w:rPr>
          <w:rFonts w:eastAsia="Calibri"/>
          <w:b/>
          <w:iCs/>
          <w:sz w:val="28"/>
          <w:szCs w:val="28"/>
          <w:highlight w:val="green"/>
          <w:u w:val="single"/>
          <w:bdr w:val="single" w:sz="8" w:space="0" w:color="auto"/>
          <w14:ligatures w14:val="standardContextual"/>
        </w:rPr>
        <w:t>legal protection</w:t>
      </w:r>
      <w:r w:rsidRPr="0045448F">
        <w:rPr>
          <w:rFonts w:eastAsia="Calibri"/>
          <w:sz w:val="16"/>
          <w14:ligatures w14:val="standardContextual"/>
        </w:rPr>
        <w:t xml:space="preserve">, </w:t>
      </w:r>
      <w:r w:rsidRPr="0045448F">
        <w:rPr>
          <w:rFonts w:eastAsia="Calibri"/>
          <w:u w:val="single"/>
          <w14:ligatures w14:val="standardContextual"/>
        </w:rPr>
        <w:t>perceived</w:t>
      </w:r>
      <w:r w:rsidRPr="0045448F">
        <w:rPr>
          <w:rFonts w:eastAsia="Calibri"/>
          <w:sz w:val="16"/>
          <w14:ligatures w14:val="standardContextual"/>
        </w:rPr>
        <w:t xml:space="preserve"> </w:t>
      </w:r>
      <w:r w:rsidRPr="00F9308B">
        <w:rPr>
          <w:rFonts w:eastAsia="Calibri"/>
          <w:b/>
          <w:iCs/>
          <w:sz w:val="28"/>
          <w:szCs w:val="28"/>
          <w:highlight w:val="green"/>
          <w:u w:val="single"/>
          <w:bdr w:val="single" w:sz="8" w:space="0" w:color="auto"/>
          <w14:ligatures w14:val="standardContextual"/>
        </w:rPr>
        <w:t>organizational retaliation</w:t>
      </w:r>
      <w:r w:rsidRPr="0045448F">
        <w:rPr>
          <w:rFonts w:eastAsia="Calibri"/>
          <w:sz w:val="16"/>
          <w14:ligatures w14:val="standardContextual"/>
        </w:rPr>
        <w:t xml:space="preserve">, </w:t>
      </w:r>
      <w:r w:rsidRPr="00F9308B">
        <w:rPr>
          <w:rFonts w:eastAsia="Calibri"/>
          <w:highlight w:val="green"/>
          <w:u w:val="single"/>
          <w14:ligatures w14:val="standardContextual"/>
        </w:rPr>
        <w:t>and</w:t>
      </w:r>
      <w:r w:rsidRPr="00F9308B">
        <w:rPr>
          <w:rFonts w:eastAsia="Calibri"/>
          <w:sz w:val="16"/>
          <w:highlight w:val="green"/>
          <w14:ligatures w14:val="standardContextual"/>
        </w:rPr>
        <w:t xml:space="preserve"> </w:t>
      </w:r>
      <w:r w:rsidRPr="00F9308B">
        <w:rPr>
          <w:rFonts w:eastAsia="Calibri"/>
          <w:b/>
          <w:iCs/>
          <w:sz w:val="28"/>
          <w:szCs w:val="28"/>
          <w:highlight w:val="green"/>
          <w:u w:val="single"/>
          <w:bdr w:val="single" w:sz="8" w:space="0" w:color="auto"/>
          <w14:ligatures w14:val="standardContextual"/>
        </w:rPr>
        <w:t>supervisor support</w:t>
      </w:r>
      <w:r w:rsidRPr="0045448F">
        <w:rPr>
          <w:rFonts w:eastAsia="Calibri"/>
          <w:sz w:val="20"/>
          <w:szCs w:val="28"/>
          <w14:ligatures w14:val="standardContextual"/>
        </w:rPr>
        <w:t xml:space="preserve"> </w:t>
      </w:r>
      <w:r w:rsidRPr="0045448F">
        <w:rPr>
          <w:rFonts w:eastAsia="Calibri"/>
          <w:u w:val="single"/>
          <w14:ligatures w14:val="standardContextual"/>
        </w:rPr>
        <w:t>of whistleblowing</w:t>
      </w:r>
      <w:r w:rsidRPr="0045448F">
        <w:rPr>
          <w:rFonts w:eastAsia="Calibri"/>
          <w:sz w:val="16"/>
          <w14:ligatures w14:val="standardContextual"/>
        </w:rPr>
        <w:t xml:space="preserve"> – </w:t>
      </w:r>
      <w:r w:rsidRPr="00F9308B">
        <w:rPr>
          <w:rFonts w:eastAsia="Calibri"/>
          <w:b/>
          <w:iCs/>
          <w:sz w:val="28"/>
          <w:szCs w:val="28"/>
          <w:highlight w:val="green"/>
          <w:u w:val="single"/>
          <w:bdr w:val="single" w:sz="8" w:space="0" w:color="auto"/>
          <w14:ligatures w14:val="standardContextual"/>
        </w:rPr>
        <w:t>do not</w:t>
      </w:r>
      <w:r w:rsidRPr="0045448F">
        <w:rPr>
          <w:rFonts w:eastAsia="Calibri"/>
          <w:b/>
          <w:iCs/>
          <w:sz w:val="28"/>
          <w:szCs w:val="28"/>
          <w:u w:val="single"/>
          <w:bdr w:val="single" w:sz="8" w:space="0" w:color="auto"/>
          <w14:ligatures w14:val="standardContextual"/>
        </w:rPr>
        <w:t xml:space="preserve"> significantly </w:t>
      </w:r>
      <w:r w:rsidRPr="00F9308B">
        <w:rPr>
          <w:rFonts w:eastAsia="Calibri"/>
          <w:b/>
          <w:iCs/>
          <w:sz w:val="28"/>
          <w:szCs w:val="28"/>
          <w:highlight w:val="green"/>
          <w:u w:val="single"/>
          <w:bdr w:val="single" w:sz="8" w:space="0" w:color="auto"/>
          <w14:ligatures w14:val="standardContextual"/>
        </w:rPr>
        <w:t>explain</w:t>
      </w:r>
      <w:r w:rsidRPr="0045448F">
        <w:rPr>
          <w:rFonts w:eastAsia="Calibri"/>
          <w:sz w:val="20"/>
          <w:szCs w:val="28"/>
          <w14:ligatures w14:val="standardContextual"/>
        </w:rPr>
        <w:t xml:space="preserve"> </w:t>
      </w:r>
      <w:r w:rsidRPr="0045448F">
        <w:rPr>
          <w:rFonts w:eastAsia="Calibri"/>
          <w:u w:val="single"/>
          <w14:ligatures w14:val="standardContextual"/>
        </w:rPr>
        <w:t>the variation in</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whistleblowing</w:t>
      </w:r>
      <w:r w:rsidRPr="0045448F">
        <w:rPr>
          <w:rFonts w:eastAsia="Calibri"/>
          <w:b/>
          <w:iCs/>
          <w:u w:val="single"/>
          <w:bdr w:val="single" w:sz="8" w:space="0" w:color="auto"/>
          <w14:ligatures w14:val="standardContextual"/>
        </w:rPr>
        <w:t xml:space="preserve"> intention</w:t>
      </w:r>
      <w:r w:rsidRPr="0045448F">
        <w:rPr>
          <w:rFonts w:eastAsia="Calibri"/>
          <w:sz w:val="16"/>
          <w14:ligatures w14:val="standardContextual"/>
        </w:rPr>
        <w:t xml:space="preserve">. Nonetheless, </w:t>
      </w:r>
      <w:r w:rsidRPr="0045448F">
        <w:rPr>
          <w:rFonts w:eastAsia="Calibri"/>
          <w:u w:val="single"/>
          <w14:ligatures w14:val="standardContextual"/>
        </w:rPr>
        <w:t>this departure in empirical findings could offer indepth insights into the context in which government employees respond to corruption issues</w:t>
      </w:r>
      <w:r w:rsidRPr="0045448F">
        <w:rPr>
          <w:rFonts w:eastAsia="Calibri"/>
          <w:sz w:val="16"/>
          <w14:ligatures w14:val="standardContextual"/>
        </w:rPr>
        <w:t xml:space="preserve">. For example, the nonsignificant influence of perceived legal protection and perceived organizational retaliation may suggest that when public employees in Taiwan consider </w:t>
      </w:r>
      <w:proofErr w:type="gramStart"/>
      <w:r w:rsidRPr="0045448F">
        <w:rPr>
          <w:rFonts w:eastAsia="Calibri"/>
          <w:sz w:val="16"/>
          <w14:ligatures w14:val="standardContextual"/>
        </w:rPr>
        <w:t>whether or not</w:t>
      </w:r>
      <w:proofErr w:type="gramEnd"/>
      <w:r w:rsidRPr="0045448F">
        <w:rPr>
          <w:rFonts w:eastAsia="Calibri"/>
          <w:sz w:val="16"/>
          <w14:ligatures w14:val="standardContextual"/>
        </w:rPr>
        <w:t xml:space="preserve"> to report corruption, they are likely to assess their personal efficacy and personal circumstances (such as job benefits and self-efficacy) rather than organizational or environmental factors (such as organization retaliation and legal protection). This situation might result from the fact that the Taiwan government at all levels has actively provided public employees with consistent anti-corruption education at various stages of their career development. Such continuous education may have empowered public employees to have greater confidence in the overall government system, reducing the likelihood of feeling intimidated by the absence of legal protection and possible organization retaliation when considering </w:t>
      </w:r>
      <w:proofErr w:type="gramStart"/>
      <w:r w:rsidRPr="0045448F">
        <w:rPr>
          <w:rFonts w:eastAsia="Calibri"/>
          <w:sz w:val="16"/>
          <w14:ligatures w14:val="standardContextual"/>
        </w:rPr>
        <w:t>whether or not</w:t>
      </w:r>
      <w:proofErr w:type="gramEnd"/>
      <w:r w:rsidRPr="0045448F">
        <w:rPr>
          <w:rFonts w:eastAsia="Calibri"/>
          <w:sz w:val="16"/>
          <w14:ligatures w14:val="standardContextual"/>
        </w:rPr>
        <w:t xml:space="preserve"> to report corruption.</w:t>
      </w:r>
    </w:p>
    <w:p w14:paraId="7A4B8D83" w14:textId="77777777" w:rsidR="009D758A" w:rsidRPr="009D758A" w:rsidRDefault="009D758A" w:rsidP="009D758A"/>
    <w:p w14:paraId="05835556" w14:textId="02612C1C" w:rsidR="009D758A" w:rsidRDefault="009D758A" w:rsidP="009D758A">
      <w:pPr>
        <w:pStyle w:val="Heading3"/>
      </w:pPr>
      <w:r>
        <w:t>1nc – AT Litigation</w:t>
      </w:r>
    </w:p>
    <w:p w14:paraId="60ACDEE2" w14:textId="3241547C" w:rsidR="009D758A" w:rsidRPr="009D758A" w:rsidRDefault="009D758A" w:rsidP="009D758A">
      <w:pPr>
        <w:pStyle w:val="Heading4"/>
      </w:pPr>
      <w:r>
        <w:t xml:space="preserve">Litigation is zero under Trump. He’s </w:t>
      </w:r>
      <w:proofErr w:type="gramStart"/>
      <w:r>
        <w:t>doing</w:t>
      </w:r>
      <w:proofErr w:type="gramEnd"/>
      <w:r>
        <w:t xml:space="preserve"> DOGE cuts to </w:t>
      </w:r>
      <w:proofErr w:type="gramStart"/>
      <w:r>
        <w:t>all of</w:t>
      </w:r>
      <w:proofErr w:type="gramEnd"/>
      <w:r>
        <w:t xml:space="preserve"> these agencies anyways, so the risk of losing funding is a </w:t>
      </w:r>
      <w:r>
        <w:rPr>
          <w:u w:val="single"/>
        </w:rPr>
        <w:t>benefit</w:t>
      </w:r>
      <w:r>
        <w:t>.</w:t>
      </w:r>
    </w:p>
    <w:p w14:paraId="0266C481" w14:textId="77777777" w:rsidR="009D758A" w:rsidRPr="009D758A" w:rsidRDefault="009D758A" w:rsidP="009D758A"/>
    <w:p w14:paraId="39EB31DC" w14:textId="77DA2191" w:rsidR="009D758A" w:rsidRPr="009D758A" w:rsidRDefault="009D758A" w:rsidP="009D758A">
      <w:pPr>
        <w:pStyle w:val="Heading2"/>
      </w:pPr>
      <w:r>
        <w:t xml:space="preserve">Overreach </w:t>
      </w:r>
    </w:p>
    <w:p w14:paraId="71C60E15" w14:textId="4E609616" w:rsidR="009D758A" w:rsidRDefault="009D758A" w:rsidP="009D758A">
      <w:pPr>
        <w:pStyle w:val="Heading3"/>
      </w:pPr>
      <w:r>
        <w:t xml:space="preserve">1nc – AT Solvency </w:t>
      </w:r>
    </w:p>
    <w:p w14:paraId="3C68FA92" w14:textId="77777777" w:rsidR="009D758A" w:rsidRPr="00910DCF" w:rsidRDefault="009D758A" w:rsidP="009D758A">
      <w:pPr>
        <w:pStyle w:val="Heading4"/>
        <w:rPr>
          <w:rFonts w:eastAsia="Times New Roman"/>
        </w:rPr>
      </w:pPr>
      <w:r w:rsidRPr="00910DCF">
        <w:rPr>
          <w:rFonts w:eastAsia="Times New Roman"/>
        </w:rPr>
        <w:t>Collective bargaining agreements are toothless.</w:t>
      </w:r>
    </w:p>
    <w:p w14:paraId="226174C1" w14:textId="77777777" w:rsidR="009D758A" w:rsidRPr="00910DCF" w:rsidRDefault="009D758A" w:rsidP="009D758A">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0FC8CF0E" w14:textId="77777777" w:rsidR="009D758A" w:rsidRPr="00910DCF" w:rsidRDefault="009D758A" w:rsidP="009D758A">
      <w:pPr>
        <w:rPr>
          <w:rFonts w:eastAsia="Aptos"/>
          <w:sz w:val="16"/>
        </w:rPr>
      </w:pPr>
      <w:r w:rsidRPr="00F9308B">
        <w:rPr>
          <w:rFonts w:eastAsia="Aptos"/>
          <w:highlight w:val="green"/>
          <w:u w:val="single"/>
        </w:rPr>
        <w:t>There are</w:t>
      </w:r>
      <w:r w:rsidRPr="00910DCF">
        <w:rPr>
          <w:rFonts w:eastAsia="Aptos"/>
          <w:sz w:val="16"/>
        </w:rPr>
        <w:t xml:space="preserve"> currently </w:t>
      </w:r>
      <w:r w:rsidRPr="00F9308B">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F9308B">
        <w:rPr>
          <w:rFonts w:eastAsia="Aptos"/>
          <w:highlight w:val="green"/>
          <w:u w:val="single"/>
        </w:rPr>
        <w:t>enforcement mechanisms</w:t>
      </w:r>
      <w:r w:rsidRPr="00F9308B">
        <w:rPr>
          <w:rFonts w:eastAsia="Aptos"/>
          <w:sz w:val="16"/>
          <w:highlight w:val="green"/>
        </w:rPr>
        <w:t xml:space="preserve"> </w:t>
      </w:r>
      <w:r w:rsidRPr="00F9308B">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F9308B">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F9308B">
        <w:rPr>
          <w:rFonts w:eastAsia="Aptos"/>
          <w:highlight w:val="green"/>
          <w:u w:val="single"/>
        </w:rPr>
        <w:t>to enforce</w:t>
      </w:r>
      <w:r w:rsidRPr="00910DCF">
        <w:rPr>
          <w:rFonts w:eastAsia="Aptos"/>
          <w:u w:val="single"/>
        </w:rPr>
        <w:t xml:space="preserve"> any rights under </w:t>
      </w:r>
      <w:r w:rsidRPr="00F9308B">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F9308B">
        <w:rPr>
          <w:rFonts w:eastAsia="Aptos"/>
          <w:b/>
          <w:iCs/>
          <w:highlight w:val="green"/>
          <w:u w:val="single"/>
          <w:bdr w:val="single" w:sz="8" w:space="0" w:color="auto"/>
        </w:rPr>
        <w:t>CBA</w:t>
      </w:r>
      <w:r w:rsidRPr="00910DCF">
        <w:rPr>
          <w:rFonts w:eastAsia="Aptos"/>
          <w:sz w:val="16"/>
        </w:rPr>
        <w:t>).</w:t>
      </w:r>
    </w:p>
    <w:p w14:paraId="25BC15BE" w14:textId="77777777" w:rsidR="009D758A" w:rsidRPr="00910DCF" w:rsidRDefault="009D758A" w:rsidP="009D758A">
      <w:pPr>
        <w:rPr>
          <w:rFonts w:eastAsia="Aptos"/>
          <w:sz w:val="16"/>
        </w:rPr>
      </w:pPr>
      <w:r w:rsidRPr="00910DCF">
        <w:rPr>
          <w:rFonts w:eastAsia="Aptos"/>
          <w:sz w:val="16"/>
        </w:rPr>
        <w:t>Unfair Labor Practices (ULP)</w:t>
      </w:r>
    </w:p>
    <w:p w14:paraId="3B9AE2B4" w14:textId="77777777" w:rsidR="009D758A" w:rsidRPr="00910DCF" w:rsidRDefault="009D758A" w:rsidP="009D758A">
      <w:pPr>
        <w:rPr>
          <w:rFonts w:eastAsia="Aptos"/>
          <w:sz w:val="16"/>
        </w:rPr>
      </w:pPr>
      <w:r w:rsidRPr="00910DCF">
        <w:rPr>
          <w:rFonts w:eastAsia="Aptos"/>
          <w:sz w:val="16"/>
        </w:rPr>
        <w:t xml:space="preserve">Let’s start with unfair labor practices. </w:t>
      </w:r>
      <w:r w:rsidRPr="00F9308B">
        <w:rPr>
          <w:rFonts w:eastAsia="Aptos"/>
          <w:highlight w:val="green"/>
          <w:u w:val="single"/>
        </w:rPr>
        <w:t>There</w:t>
      </w:r>
      <w:r w:rsidRPr="00910DCF">
        <w:rPr>
          <w:rFonts w:eastAsia="Aptos"/>
          <w:sz w:val="16"/>
        </w:rPr>
        <w:t xml:space="preserve"> currently </w:t>
      </w:r>
      <w:r w:rsidRPr="00F9308B">
        <w:rPr>
          <w:rFonts w:eastAsia="Aptos"/>
          <w:highlight w:val="green"/>
          <w:u w:val="single"/>
        </w:rPr>
        <w:t>is no General Counsel</w:t>
      </w:r>
      <w:r w:rsidRPr="00910DCF">
        <w:rPr>
          <w:rFonts w:eastAsia="Aptos"/>
          <w:sz w:val="16"/>
        </w:rPr>
        <w:t xml:space="preserve"> or Acting General Counsel </w:t>
      </w:r>
      <w:r w:rsidRPr="00F9308B">
        <w:rPr>
          <w:rFonts w:eastAsia="Aptos"/>
          <w:highlight w:val="green"/>
          <w:u w:val="single"/>
        </w:rPr>
        <w:t>of the</w:t>
      </w:r>
      <w:r w:rsidRPr="00F9308B">
        <w:rPr>
          <w:rFonts w:eastAsia="Aptos"/>
          <w:sz w:val="16"/>
          <w:highlight w:val="green"/>
        </w:rPr>
        <w:t xml:space="preserve"> </w:t>
      </w:r>
      <w:r w:rsidRPr="00F9308B">
        <w:rPr>
          <w:rFonts w:eastAsia="Aptos"/>
          <w:b/>
          <w:iCs/>
          <w:highlight w:val="green"/>
          <w:u w:val="single"/>
          <w:bdr w:val="single" w:sz="8" w:space="0" w:color="auto"/>
        </w:rPr>
        <w:t>F</w:t>
      </w:r>
      <w:r w:rsidRPr="00910DCF">
        <w:rPr>
          <w:rFonts w:eastAsia="Aptos"/>
          <w:sz w:val="16"/>
        </w:rPr>
        <w:t xml:space="preserve">ederal </w:t>
      </w:r>
      <w:r w:rsidRPr="00F9308B">
        <w:rPr>
          <w:rFonts w:eastAsia="Aptos"/>
          <w:b/>
          <w:iCs/>
          <w:highlight w:val="green"/>
          <w:u w:val="single"/>
          <w:bdr w:val="single" w:sz="8" w:space="0" w:color="auto"/>
        </w:rPr>
        <w:t>L</w:t>
      </w:r>
      <w:r w:rsidRPr="00910DCF">
        <w:rPr>
          <w:rFonts w:eastAsia="Aptos"/>
          <w:sz w:val="16"/>
        </w:rPr>
        <w:t xml:space="preserve">abor </w:t>
      </w:r>
      <w:r w:rsidRPr="00F9308B">
        <w:rPr>
          <w:rFonts w:eastAsia="Aptos"/>
          <w:b/>
          <w:iCs/>
          <w:highlight w:val="green"/>
          <w:u w:val="single"/>
          <w:bdr w:val="single" w:sz="8" w:space="0" w:color="auto"/>
        </w:rPr>
        <w:t>R</w:t>
      </w:r>
      <w:r w:rsidRPr="00910DCF">
        <w:rPr>
          <w:rFonts w:eastAsia="Aptos"/>
          <w:sz w:val="16"/>
        </w:rPr>
        <w:t xml:space="preserve">elations </w:t>
      </w:r>
      <w:r w:rsidRPr="00F9308B">
        <w:rPr>
          <w:rFonts w:eastAsia="Aptos"/>
          <w:b/>
          <w:iCs/>
          <w:highlight w:val="green"/>
          <w:u w:val="single"/>
          <w:bdr w:val="single" w:sz="8" w:space="0" w:color="auto"/>
        </w:rPr>
        <w:t>A</w:t>
      </w:r>
      <w:r w:rsidRPr="00910DCF">
        <w:rPr>
          <w:rFonts w:eastAsia="Aptos"/>
          <w:sz w:val="16"/>
        </w:rPr>
        <w:t xml:space="preserve">uthority (Authority). Thus, </w:t>
      </w:r>
      <w:r w:rsidRPr="00F9308B">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F9308B">
        <w:rPr>
          <w:rFonts w:eastAsia="Aptos"/>
          <w:highlight w:val="green"/>
          <w:u w:val="single"/>
        </w:rPr>
        <w:t>complaints can be issued</w:t>
      </w:r>
      <w:r w:rsidRPr="00910DCF">
        <w:rPr>
          <w:rFonts w:eastAsia="Aptos"/>
          <w:sz w:val="16"/>
        </w:rPr>
        <w:t xml:space="preserve"> to enforce the Statute.</w:t>
      </w:r>
    </w:p>
    <w:p w14:paraId="3FF7F493" w14:textId="77777777" w:rsidR="009D758A" w:rsidRPr="00910DCF" w:rsidRDefault="009D758A" w:rsidP="009D758A">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266E756F" w14:textId="77777777" w:rsidR="009D758A" w:rsidRPr="00910DCF" w:rsidRDefault="009D758A" w:rsidP="009D758A">
      <w:pPr>
        <w:rPr>
          <w:rFonts w:eastAsia="Aptos"/>
          <w:sz w:val="16"/>
        </w:rPr>
      </w:pPr>
      <w:r w:rsidRPr="00910DCF">
        <w:rPr>
          <w:rFonts w:eastAsia="Aptos"/>
          <w:sz w:val="16"/>
        </w:rPr>
        <w:t xml:space="preserve">Thus, </w:t>
      </w:r>
      <w:r w:rsidRPr="00F9308B">
        <w:rPr>
          <w:rFonts w:eastAsia="Aptos"/>
          <w:highlight w:val="green"/>
          <w:u w:val="single"/>
        </w:rPr>
        <w:t>agency</w:t>
      </w:r>
      <w:r w:rsidRPr="00910DCF">
        <w:rPr>
          <w:rFonts w:eastAsia="Aptos"/>
          <w:u w:val="single"/>
        </w:rPr>
        <w:t xml:space="preserve"> unilateral </w:t>
      </w:r>
      <w:r w:rsidRPr="00F9308B">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F9308B">
        <w:rPr>
          <w:rFonts w:eastAsia="Aptos"/>
          <w:highlight w:val="green"/>
          <w:u w:val="single"/>
        </w:rPr>
        <w:t xml:space="preserve">can be </w:t>
      </w:r>
      <w:r w:rsidRPr="00F9308B">
        <w:rPr>
          <w:rFonts w:eastAsia="Aptos"/>
          <w:b/>
          <w:iCs/>
          <w:highlight w:val="green"/>
          <w:u w:val="single"/>
          <w:bdr w:val="single" w:sz="8" w:space="0" w:color="auto"/>
        </w:rPr>
        <w:t>unilaterally implemented</w:t>
      </w:r>
      <w:r w:rsidRPr="00F9308B">
        <w:rPr>
          <w:rFonts w:eastAsia="Aptos"/>
          <w:highlight w:val="green"/>
          <w:u w:val="single"/>
        </w:rPr>
        <w:t xml:space="preserve"> without fulfilling</w:t>
      </w:r>
      <w:r w:rsidRPr="00910DCF">
        <w:rPr>
          <w:rFonts w:eastAsia="Aptos"/>
          <w:u w:val="single"/>
        </w:rPr>
        <w:t xml:space="preserve"> </w:t>
      </w:r>
      <w:r w:rsidRPr="00F9308B">
        <w:rPr>
          <w:rFonts w:eastAsia="Aptos"/>
          <w:highlight w:val="green"/>
          <w:u w:val="single"/>
        </w:rPr>
        <w:t>the</w:t>
      </w:r>
      <w:r w:rsidRPr="00910DCF">
        <w:rPr>
          <w:rFonts w:eastAsia="Aptos"/>
          <w:u w:val="single"/>
        </w:rPr>
        <w:t xml:space="preserve"> statutory </w:t>
      </w:r>
      <w:r w:rsidRPr="00F9308B">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69BE87B" w14:textId="77777777" w:rsidR="009D758A" w:rsidRPr="00910DCF" w:rsidRDefault="009D758A" w:rsidP="009D758A">
      <w:pPr>
        <w:rPr>
          <w:rFonts w:eastAsia="Aptos"/>
          <w:sz w:val="16"/>
        </w:rPr>
      </w:pPr>
      <w:r w:rsidRPr="00910DCF">
        <w:rPr>
          <w:rFonts w:eastAsia="Aptos"/>
          <w:sz w:val="16"/>
        </w:rPr>
        <w:t>Federal Service Impasses Panel (FSIP)</w:t>
      </w:r>
    </w:p>
    <w:p w14:paraId="5632A99F" w14:textId="77777777" w:rsidR="009D758A" w:rsidRPr="00910DCF" w:rsidRDefault="009D758A" w:rsidP="009D758A">
      <w:pPr>
        <w:rPr>
          <w:rFonts w:eastAsia="Aptos"/>
          <w:sz w:val="16"/>
        </w:rPr>
      </w:pPr>
      <w:r w:rsidRPr="00910DCF">
        <w:rPr>
          <w:rFonts w:eastAsia="Aptos"/>
          <w:sz w:val="16"/>
        </w:rPr>
        <w:t>Let’s talk about the Federal Service Impasses Panel (FSIP).</w:t>
      </w:r>
    </w:p>
    <w:p w14:paraId="70A22B2D" w14:textId="77777777" w:rsidR="009D758A" w:rsidRPr="00910DCF" w:rsidRDefault="009D758A" w:rsidP="009D758A">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185F4533" w14:textId="77777777" w:rsidR="009D758A" w:rsidRPr="00910DCF" w:rsidRDefault="009D758A" w:rsidP="009D758A">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9308B">
        <w:rPr>
          <w:rFonts w:eastAsia="Aptos"/>
          <w:b/>
          <w:iCs/>
          <w:highlight w:val="green"/>
          <w:u w:val="single"/>
          <w:bdr w:val="single" w:sz="8" w:space="0" w:color="auto"/>
        </w:rPr>
        <w:t>agencies</w:t>
      </w:r>
      <w:r w:rsidRPr="00910DCF">
        <w:rPr>
          <w:rFonts w:eastAsia="Aptos"/>
          <w:sz w:val="16"/>
        </w:rPr>
        <w:t xml:space="preserve"> </w:t>
      </w:r>
      <w:r w:rsidRPr="00F9308B">
        <w:rPr>
          <w:rFonts w:eastAsia="Aptos"/>
          <w:highlight w:val="green"/>
          <w:u w:val="single"/>
        </w:rPr>
        <w:t>may</w:t>
      </w:r>
      <w:r w:rsidRPr="00910DCF">
        <w:rPr>
          <w:rFonts w:eastAsia="Aptos"/>
          <w:sz w:val="16"/>
        </w:rPr>
        <w:t xml:space="preserve"> simply </w:t>
      </w:r>
      <w:r w:rsidRPr="00F9308B">
        <w:rPr>
          <w:rFonts w:eastAsia="Aptos"/>
          <w:b/>
          <w:iCs/>
          <w:highlight w:val="green"/>
          <w:u w:val="single"/>
          <w:bdr w:val="single" w:sz="8" w:space="0" w:color="auto"/>
        </w:rPr>
        <w:t>completely ignore</w:t>
      </w:r>
      <w:r w:rsidRPr="00F9308B">
        <w:rPr>
          <w:rFonts w:eastAsia="Aptos"/>
          <w:highlight w:val="green"/>
          <w:u w:val="single"/>
        </w:rPr>
        <w:t xml:space="preserve"> the </w:t>
      </w:r>
      <w:r w:rsidRPr="00F9308B">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19EE8614" w14:textId="77777777" w:rsidR="009D758A" w:rsidRPr="00910DCF" w:rsidRDefault="009D758A" w:rsidP="009D758A">
      <w:pPr>
        <w:rPr>
          <w:rFonts w:eastAsia="Aptos"/>
          <w:sz w:val="16"/>
        </w:rPr>
      </w:pPr>
      <w:r w:rsidRPr="00910DCF">
        <w:rPr>
          <w:rFonts w:eastAsia="Aptos"/>
          <w:sz w:val="16"/>
        </w:rPr>
        <w:t>Federal Labor Relations Authority (FLRA)</w:t>
      </w:r>
    </w:p>
    <w:p w14:paraId="6E9A6ADB" w14:textId="77777777" w:rsidR="009D758A" w:rsidRPr="00910DCF" w:rsidRDefault="009D758A" w:rsidP="009D758A">
      <w:pPr>
        <w:rPr>
          <w:rFonts w:eastAsia="Aptos"/>
          <w:sz w:val="16"/>
        </w:rPr>
      </w:pPr>
      <w:r w:rsidRPr="00910DCF">
        <w:rPr>
          <w:rFonts w:eastAsia="Aptos"/>
          <w:sz w:val="16"/>
        </w:rPr>
        <w:t>Now, let’s talk about arbitration and the Authority.</w:t>
      </w:r>
    </w:p>
    <w:p w14:paraId="3502393D" w14:textId="77777777" w:rsidR="009D758A" w:rsidRPr="00910DCF" w:rsidRDefault="009D758A" w:rsidP="009D758A">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315A9F5F" w14:textId="77777777" w:rsidR="009D758A" w:rsidRPr="00910DCF" w:rsidRDefault="009D758A" w:rsidP="009D758A">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7CA0BA8D" w14:textId="77777777" w:rsidR="009D758A" w:rsidRPr="00910DCF" w:rsidRDefault="009D758A" w:rsidP="009D758A">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F9308B">
        <w:rPr>
          <w:rFonts w:eastAsia="Aptos"/>
          <w:highlight w:val="green"/>
          <w:u w:val="single"/>
        </w:rPr>
        <w:t xml:space="preserve">the </w:t>
      </w:r>
      <w:r w:rsidRPr="00F9308B">
        <w:rPr>
          <w:rFonts w:eastAsia="Aptos"/>
          <w:b/>
          <w:iCs/>
          <w:highlight w:val="green"/>
          <w:u w:val="single"/>
          <w:bdr w:val="single" w:sz="8" w:space="0" w:color="auto"/>
        </w:rPr>
        <w:t>Union</w:t>
      </w:r>
      <w:r w:rsidRPr="00F9308B">
        <w:rPr>
          <w:rFonts w:eastAsia="Aptos"/>
          <w:highlight w:val="green"/>
          <w:u w:val="single"/>
        </w:rPr>
        <w:t xml:space="preserve"> has </w:t>
      </w:r>
      <w:r w:rsidRPr="00F9308B">
        <w:rPr>
          <w:rFonts w:eastAsia="Aptos"/>
          <w:b/>
          <w:iCs/>
          <w:highlight w:val="green"/>
          <w:u w:val="single"/>
          <w:bdr w:val="single" w:sz="8" w:space="0" w:color="auto"/>
        </w:rPr>
        <w:t>expended considerable</w:t>
      </w:r>
      <w:r w:rsidRPr="00F9308B">
        <w:rPr>
          <w:rFonts w:eastAsia="Aptos"/>
          <w:highlight w:val="green"/>
          <w:u w:val="single"/>
        </w:rPr>
        <w:t xml:space="preserve"> </w:t>
      </w:r>
      <w:r w:rsidRPr="00F9308B">
        <w:rPr>
          <w:rFonts w:eastAsia="Aptos"/>
          <w:b/>
          <w:iCs/>
          <w:highlight w:val="green"/>
          <w:u w:val="single"/>
          <w:bdr w:val="single" w:sz="8" w:space="0" w:color="auto"/>
        </w:rPr>
        <w:t>time</w:t>
      </w:r>
      <w:r w:rsidRPr="00F9308B">
        <w:rPr>
          <w:rFonts w:eastAsia="Aptos"/>
          <w:highlight w:val="green"/>
          <w:u w:val="single"/>
        </w:rPr>
        <w:t xml:space="preserve"> and </w:t>
      </w:r>
      <w:r w:rsidRPr="00F9308B">
        <w:rPr>
          <w:rFonts w:eastAsia="Aptos"/>
          <w:b/>
          <w:iCs/>
          <w:highlight w:val="green"/>
          <w:u w:val="single"/>
          <w:bdr w:val="single" w:sz="8" w:space="0" w:color="auto"/>
        </w:rPr>
        <w:t>money</w:t>
      </w:r>
      <w:r w:rsidRPr="00F9308B">
        <w:rPr>
          <w:rFonts w:eastAsia="Aptos"/>
          <w:highlight w:val="green"/>
          <w:u w:val="single"/>
        </w:rPr>
        <w:t xml:space="preserve"> and </w:t>
      </w:r>
      <w:r w:rsidRPr="00F9308B">
        <w:rPr>
          <w:rFonts w:eastAsia="Aptos"/>
          <w:b/>
          <w:iCs/>
          <w:highlight w:val="green"/>
          <w:u w:val="single"/>
          <w:bdr w:val="single" w:sz="8" w:space="0" w:color="auto"/>
        </w:rPr>
        <w:t>received absolutely nothing</w:t>
      </w:r>
      <w:r w:rsidRPr="00910DCF">
        <w:rPr>
          <w:rFonts w:eastAsia="Aptos"/>
          <w:u w:val="single"/>
        </w:rPr>
        <w:t xml:space="preserve"> in return.</w:t>
      </w:r>
    </w:p>
    <w:p w14:paraId="3D21B885" w14:textId="77777777" w:rsidR="009D758A" w:rsidRPr="00910DCF" w:rsidRDefault="009D758A" w:rsidP="009D758A">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51B0A58D" w14:textId="77777777" w:rsidR="009D758A" w:rsidRPr="00910DCF" w:rsidRDefault="009D758A" w:rsidP="009D758A">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00CBE6E5" w14:textId="77777777" w:rsidR="009D758A" w:rsidRPr="00910DCF" w:rsidRDefault="009D758A" w:rsidP="009D758A">
      <w:pPr>
        <w:rPr>
          <w:rFonts w:eastAsia="Aptos"/>
          <w:sz w:val="16"/>
        </w:rPr>
      </w:pPr>
      <w:r w:rsidRPr="00910DCF">
        <w:rPr>
          <w:rFonts w:eastAsia="Aptos"/>
          <w:sz w:val="16"/>
        </w:rPr>
        <w:t>Going Through the Courts</w:t>
      </w:r>
    </w:p>
    <w:p w14:paraId="29659C69" w14:textId="77777777" w:rsidR="009D758A" w:rsidRPr="00910DCF" w:rsidRDefault="009D758A" w:rsidP="009D758A">
      <w:pPr>
        <w:rPr>
          <w:rFonts w:eastAsia="Aptos"/>
          <w:sz w:val="16"/>
        </w:rPr>
      </w:pPr>
      <w:r w:rsidRPr="00910DCF">
        <w:rPr>
          <w:rFonts w:eastAsia="Aptos"/>
          <w:sz w:val="16"/>
        </w:rPr>
        <w:t>How about the courts?</w:t>
      </w:r>
    </w:p>
    <w:p w14:paraId="3A2E2AFC" w14:textId="77777777" w:rsidR="009D758A" w:rsidRPr="00910DCF" w:rsidRDefault="009D758A" w:rsidP="009D758A">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F9308B">
        <w:rPr>
          <w:rFonts w:eastAsia="Aptos"/>
          <w:highlight w:val="green"/>
          <w:u w:val="single"/>
        </w:rPr>
        <w:t>civil action would</w:t>
      </w:r>
      <w:r w:rsidRPr="00910DCF">
        <w:rPr>
          <w:rFonts w:eastAsia="Aptos"/>
          <w:sz w:val="16"/>
        </w:rPr>
        <w:t xml:space="preserve"> most likely </w:t>
      </w:r>
      <w:r w:rsidRPr="00F9308B">
        <w:rPr>
          <w:rFonts w:eastAsia="Aptos"/>
          <w:highlight w:val="green"/>
          <w:u w:val="single"/>
        </w:rPr>
        <w:t xml:space="preserve">be dismissed for </w:t>
      </w:r>
      <w:r w:rsidRPr="00F9308B">
        <w:rPr>
          <w:rFonts w:eastAsia="Aptos"/>
          <w:b/>
          <w:iCs/>
          <w:highlight w:val="green"/>
          <w:u w:val="single"/>
          <w:bdr w:val="single" w:sz="8" w:space="0" w:color="auto"/>
        </w:rPr>
        <w:t>lack</w:t>
      </w:r>
      <w:r w:rsidRPr="00F9308B">
        <w:rPr>
          <w:rFonts w:eastAsia="Aptos"/>
          <w:highlight w:val="green"/>
          <w:u w:val="single"/>
        </w:rPr>
        <w:t xml:space="preserve"> of </w:t>
      </w:r>
      <w:r w:rsidRPr="00F9308B">
        <w:rPr>
          <w:rFonts w:eastAsia="Aptos"/>
          <w:b/>
          <w:iCs/>
          <w:highlight w:val="green"/>
          <w:u w:val="single"/>
          <w:bdr w:val="single" w:sz="8" w:space="0" w:color="auto"/>
        </w:rPr>
        <w:t>jurisdiction</w:t>
      </w:r>
      <w:r w:rsidRPr="00910DCF">
        <w:rPr>
          <w:rFonts w:eastAsia="Aptos"/>
          <w:sz w:val="16"/>
        </w:rPr>
        <w:t>.</w:t>
      </w:r>
    </w:p>
    <w:p w14:paraId="1833C56D" w14:textId="77777777" w:rsidR="009D758A" w:rsidRPr="00910DCF" w:rsidRDefault="009D758A" w:rsidP="009D758A">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F9308B">
        <w:rPr>
          <w:rFonts w:eastAsia="Aptos"/>
          <w:b/>
          <w:iCs/>
          <w:highlight w:val="green"/>
          <w:u w:val="single"/>
          <w:bdr w:val="single" w:sz="8" w:space="0" w:color="auto"/>
        </w:rPr>
        <w:t>unions</w:t>
      </w:r>
      <w:r w:rsidRPr="00910DCF">
        <w:rPr>
          <w:rFonts w:eastAsia="Aptos"/>
          <w:u w:val="single"/>
        </w:rPr>
        <w:t xml:space="preserve"> at the level of representation </w:t>
      </w:r>
      <w:r w:rsidRPr="00F9308B">
        <w:rPr>
          <w:rFonts w:eastAsia="Aptos"/>
          <w:b/>
          <w:iCs/>
          <w:highlight w:val="green"/>
          <w:u w:val="single"/>
          <w:bdr w:val="single" w:sz="8" w:space="0" w:color="auto"/>
        </w:rPr>
        <w:t>do not possess</w:t>
      </w:r>
      <w:r w:rsidRPr="00910DCF">
        <w:rPr>
          <w:rFonts w:eastAsia="Aptos"/>
          <w:u w:val="single"/>
        </w:rPr>
        <w:t xml:space="preserve"> the </w:t>
      </w:r>
      <w:r w:rsidRPr="00F9308B">
        <w:rPr>
          <w:rFonts w:eastAsia="Aptos"/>
          <w:b/>
          <w:iCs/>
          <w:highlight w:val="green"/>
          <w:u w:val="single"/>
          <w:bdr w:val="single" w:sz="8" w:space="0" w:color="auto"/>
        </w:rPr>
        <w:t>expertise</w:t>
      </w:r>
      <w:r w:rsidRPr="00F9308B">
        <w:rPr>
          <w:rFonts w:eastAsia="Aptos"/>
          <w:highlight w:val="green"/>
          <w:u w:val="single"/>
        </w:rPr>
        <w:t xml:space="preserve"> and </w:t>
      </w:r>
      <w:r w:rsidRPr="00F9308B">
        <w:rPr>
          <w:rFonts w:eastAsia="Aptos"/>
          <w:b/>
          <w:iCs/>
          <w:highlight w:val="green"/>
          <w:u w:val="single"/>
          <w:bdr w:val="single" w:sz="8" w:space="0" w:color="auto"/>
        </w:rPr>
        <w:t>resources</w:t>
      </w:r>
      <w:r w:rsidRPr="00F9308B">
        <w:rPr>
          <w:rFonts w:eastAsia="Aptos"/>
          <w:highlight w:val="green"/>
          <w:u w:val="single"/>
        </w:rPr>
        <w:t xml:space="preserve"> to initiate</w:t>
      </w:r>
      <w:r w:rsidRPr="00910DCF">
        <w:rPr>
          <w:rFonts w:eastAsia="Aptos"/>
          <w:u w:val="single"/>
        </w:rPr>
        <w:t xml:space="preserve"> and prosecute U.S. District Court and Circuit </w:t>
      </w:r>
      <w:r w:rsidRPr="00F9308B">
        <w:rPr>
          <w:rFonts w:eastAsia="Aptos"/>
          <w:highlight w:val="green"/>
          <w:u w:val="single"/>
        </w:rPr>
        <w:t>Court actions</w:t>
      </w:r>
      <w:r w:rsidRPr="00910DCF">
        <w:rPr>
          <w:rFonts w:eastAsia="Aptos"/>
          <w:u w:val="single"/>
        </w:rPr>
        <w:t>.</w:t>
      </w:r>
    </w:p>
    <w:p w14:paraId="1529A77D" w14:textId="77777777" w:rsidR="009D758A" w:rsidRPr="00910DCF" w:rsidRDefault="009D758A" w:rsidP="009D758A">
      <w:pPr>
        <w:rPr>
          <w:rFonts w:eastAsia="Aptos"/>
          <w:sz w:val="16"/>
        </w:rPr>
      </w:pPr>
      <w:r w:rsidRPr="00910DCF">
        <w:rPr>
          <w:rFonts w:eastAsia="Aptos"/>
          <w:sz w:val="16"/>
        </w:rPr>
        <w:t>Conclusion</w:t>
      </w:r>
    </w:p>
    <w:p w14:paraId="7A0B256C" w14:textId="77777777" w:rsidR="009D758A" w:rsidRPr="00910DCF" w:rsidRDefault="009D758A" w:rsidP="009D758A">
      <w:pPr>
        <w:rPr>
          <w:rFonts w:eastAsia="Aptos"/>
          <w:sz w:val="16"/>
        </w:rPr>
      </w:pPr>
      <w:r w:rsidRPr="00910DCF">
        <w:rPr>
          <w:rFonts w:eastAsia="Aptos"/>
          <w:sz w:val="16"/>
        </w:rPr>
        <w:t xml:space="preserve">So, what should a union do? These are difficult times for labor organizations and employees. </w:t>
      </w:r>
      <w:r w:rsidRPr="00F9308B">
        <w:rPr>
          <w:rFonts w:eastAsia="Aptos"/>
          <w:highlight w:val="green"/>
          <w:u w:val="single"/>
        </w:rPr>
        <w:t>Hundreds of thousands of</w:t>
      </w:r>
      <w:r w:rsidRPr="00910DCF">
        <w:rPr>
          <w:rFonts w:eastAsia="Aptos"/>
          <w:u w:val="single"/>
        </w:rPr>
        <w:t xml:space="preserve"> bargaining unit </w:t>
      </w:r>
      <w:r w:rsidRPr="00F9308B">
        <w:rPr>
          <w:rFonts w:eastAsia="Aptos"/>
          <w:b/>
          <w:iCs/>
          <w:highlight w:val="green"/>
          <w:u w:val="single"/>
          <w:bdr w:val="single" w:sz="8" w:space="0" w:color="auto"/>
        </w:rPr>
        <w:t>employees</w:t>
      </w:r>
      <w:r w:rsidRPr="00F9308B">
        <w:rPr>
          <w:rFonts w:eastAsia="Aptos"/>
          <w:highlight w:val="green"/>
          <w:u w:val="single"/>
        </w:rPr>
        <w:t xml:space="preserve"> will </w:t>
      </w:r>
      <w:r w:rsidRPr="00F9308B">
        <w:rPr>
          <w:rFonts w:eastAsia="Aptos"/>
          <w:b/>
          <w:iCs/>
          <w:highlight w:val="green"/>
          <w:u w:val="single"/>
          <w:bdr w:val="single" w:sz="8" w:space="0" w:color="auto"/>
        </w:rPr>
        <w:t>lose</w:t>
      </w:r>
      <w:r w:rsidRPr="00F9308B">
        <w:rPr>
          <w:rFonts w:eastAsia="Aptos"/>
          <w:highlight w:val="green"/>
          <w:u w:val="single"/>
        </w:rPr>
        <w:t xml:space="preserve"> their </w:t>
      </w:r>
      <w:r w:rsidRPr="00F9308B">
        <w:rPr>
          <w:rFonts w:eastAsia="Aptos"/>
          <w:b/>
          <w:iCs/>
          <w:highlight w:val="green"/>
          <w:u w:val="single"/>
          <w:bdr w:val="single" w:sz="8" w:space="0" w:color="auto"/>
        </w:rPr>
        <w:t>positions</w:t>
      </w:r>
      <w:r w:rsidRPr="00F9308B">
        <w:rPr>
          <w:rFonts w:eastAsia="Aptos"/>
          <w:highlight w:val="green"/>
          <w:u w:val="single"/>
        </w:rPr>
        <w:t>, and unions will lose</w:t>
      </w:r>
      <w:r w:rsidRPr="00910DCF">
        <w:rPr>
          <w:rFonts w:eastAsia="Aptos"/>
          <w:u w:val="single"/>
        </w:rPr>
        <w:t xml:space="preserve"> multiple </w:t>
      </w:r>
      <w:r w:rsidRPr="00F9308B">
        <w:rPr>
          <w:rFonts w:eastAsia="Aptos"/>
          <w:highlight w:val="green"/>
          <w:u w:val="single"/>
        </w:rPr>
        <w:t>millions</w:t>
      </w:r>
      <w:r w:rsidRPr="00910DCF">
        <w:rPr>
          <w:rFonts w:eastAsia="Aptos"/>
          <w:u w:val="single"/>
        </w:rPr>
        <w:t xml:space="preserve"> of dollars of dues.</w:t>
      </w:r>
    </w:p>
    <w:p w14:paraId="18A79739" w14:textId="77777777" w:rsidR="009D758A" w:rsidRPr="00910DCF" w:rsidRDefault="009D758A" w:rsidP="009D758A">
      <w:pPr>
        <w:rPr>
          <w:rFonts w:eastAsia="Aptos"/>
          <w:sz w:val="16"/>
        </w:rPr>
      </w:pPr>
      <w:r w:rsidRPr="00910DCF">
        <w:rPr>
          <w:rFonts w:eastAsia="Aptos"/>
          <w:sz w:val="16"/>
        </w:rPr>
        <w:t xml:space="preserve">As to changes, old </w:t>
      </w:r>
      <w:r w:rsidRPr="00F9308B">
        <w:rPr>
          <w:rFonts w:eastAsia="Aptos"/>
          <w:highlight w:val="green"/>
          <w:u w:val="single"/>
        </w:rPr>
        <w:t>tactics</w:t>
      </w:r>
      <w:r w:rsidRPr="00910DCF">
        <w:rPr>
          <w:rFonts w:eastAsia="Aptos"/>
          <w:sz w:val="16"/>
        </w:rPr>
        <w:t xml:space="preserve"> </w:t>
      </w:r>
      <w:r w:rsidRPr="00F9308B">
        <w:rPr>
          <w:rFonts w:eastAsia="Aptos"/>
          <w:highlight w:val="green"/>
          <w:u w:val="single"/>
        </w:rPr>
        <w:t>used by</w:t>
      </w:r>
      <w:r w:rsidRPr="00910DCF">
        <w:rPr>
          <w:rFonts w:eastAsia="Aptos"/>
          <w:u w:val="single"/>
        </w:rPr>
        <w:t xml:space="preserve"> some </w:t>
      </w:r>
      <w:r w:rsidRPr="00F9308B">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F9308B">
        <w:rPr>
          <w:rFonts w:eastAsia="Aptos"/>
          <w:b/>
          <w:iCs/>
          <w:highlight w:val="green"/>
          <w:u w:val="single"/>
          <w:bdr w:val="single" w:sz="8" w:space="0" w:color="auto"/>
        </w:rPr>
        <w:t>absolutely</w:t>
      </w:r>
      <w:r w:rsidRPr="00F9308B">
        <w:rPr>
          <w:rFonts w:eastAsia="Aptos"/>
          <w:highlight w:val="green"/>
          <w:u w:val="single"/>
        </w:rPr>
        <w:t xml:space="preserve"> will </w:t>
      </w:r>
      <w:r w:rsidRPr="00F9308B">
        <w:rPr>
          <w:rFonts w:eastAsia="Aptos"/>
          <w:b/>
          <w:iCs/>
          <w:highlight w:val="green"/>
          <w:u w:val="single"/>
          <w:bdr w:val="single" w:sz="8" w:space="0" w:color="auto"/>
        </w:rPr>
        <w:t>not</w:t>
      </w:r>
      <w:r w:rsidRPr="00F9308B">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70612A44" w14:textId="77777777" w:rsidR="009D758A" w:rsidRPr="00910DCF" w:rsidRDefault="009D758A" w:rsidP="009D758A">
      <w:pPr>
        <w:pStyle w:val="Heading4"/>
        <w:rPr>
          <w:rFonts w:eastAsia="Times New Roman"/>
        </w:rPr>
      </w:pPr>
      <w:r w:rsidRPr="00910DCF">
        <w:rPr>
          <w:rFonts w:eastAsia="Times New Roman"/>
        </w:rPr>
        <w:t>Trump-led agencies won’t let unions get in the way.</w:t>
      </w:r>
    </w:p>
    <w:p w14:paraId="5A9F5442" w14:textId="77777777" w:rsidR="009D758A" w:rsidRPr="00910DCF" w:rsidRDefault="009D758A" w:rsidP="009D758A">
      <w:pPr>
        <w:rPr>
          <w:rFonts w:eastAsia="Aptos"/>
        </w:rPr>
      </w:pPr>
      <w:r w:rsidRPr="00910DCF">
        <w:rPr>
          <w:rFonts w:eastAsia="Aptos"/>
          <w:b/>
          <w:bCs/>
          <w:sz w:val="26"/>
        </w:rPr>
        <w:t>Sandiford 25</w:t>
      </w:r>
      <w:r w:rsidRPr="00910DCF">
        <w:rPr>
          <w:rFonts w:eastAsia="Aptos"/>
        </w:rPr>
        <w:t>, Federal Drive producer at Federal News Network. (Michele, March 13, “Agencies told to ignore collective bargaining agreements in deference to RIFs,” Federal News Network, https://federalnewsnetwork.com/federal-newscast/2025/03/agencies-told-to-ignore-collective-bargaining-agreements-in-deference-to-rifs/)</w:t>
      </w:r>
    </w:p>
    <w:p w14:paraId="2D705500" w14:textId="77777777" w:rsidR="009D758A" w:rsidRDefault="009D758A" w:rsidP="009D758A">
      <w:pPr>
        <w:rPr>
          <w:rFonts w:eastAsia="Aptos"/>
          <w:sz w:val="16"/>
        </w:rPr>
      </w:pPr>
      <w:r w:rsidRPr="00910DCF">
        <w:rPr>
          <w:rFonts w:eastAsia="Aptos"/>
          <w:sz w:val="16"/>
        </w:rPr>
        <w:t xml:space="preserve">The </w:t>
      </w:r>
      <w:r w:rsidRPr="00F9308B">
        <w:rPr>
          <w:rFonts w:eastAsia="Aptos"/>
          <w:b/>
          <w:iCs/>
          <w:highlight w:val="green"/>
          <w:u w:val="single"/>
          <w:bdr w:val="single" w:sz="8" w:space="0" w:color="auto"/>
        </w:rPr>
        <w:t>Trump</w:t>
      </w:r>
      <w:r w:rsidRPr="00910DCF">
        <w:rPr>
          <w:rFonts w:eastAsia="Aptos"/>
          <w:sz w:val="16"/>
        </w:rPr>
        <w:t xml:space="preserve"> administration </w:t>
      </w:r>
      <w:r w:rsidRPr="00F9308B">
        <w:rPr>
          <w:rFonts w:eastAsia="Aptos"/>
          <w:highlight w:val="green"/>
          <w:u w:val="single"/>
        </w:rPr>
        <w:t xml:space="preserve">told agencies to </w:t>
      </w:r>
      <w:r w:rsidRPr="00F9308B">
        <w:rPr>
          <w:rFonts w:eastAsia="Aptos"/>
          <w:b/>
          <w:iCs/>
          <w:highlight w:val="green"/>
          <w:u w:val="single"/>
          <w:bdr w:val="single" w:sz="8" w:space="0" w:color="auto"/>
        </w:rPr>
        <w:t>ignore</w:t>
      </w:r>
      <w:r w:rsidRPr="00F9308B">
        <w:rPr>
          <w:rFonts w:eastAsia="Aptos"/>
          <w:highlight w:val="green"/>
          <w:u w:val="single"/>
        </w:rPr>
        <w:t xml:space="preserve"> </w:t>
      </w:r>
      <w:r w:rsidRPr="00F9308B">
        <w:rPr>
          <w:rFonts w:eastAsia="Aptos"/>
          <w:b/>
          <w:iCs/>
          <w:highlight w:val="green"/>
          <w:u w:val="single"/>
          <w:bdr w:val="single" w:sz="8" w:space="0" w:color="auto"/>
        </w:rPr>
        <w:t>c</w:t>
      </w:r>
      <w:r w:rsidRPr="00910DCF">
        <w:rPr>
          <w:rFonts w:eastAsia="Aptos"/>
          <w:u w:val="single"/>
        </w:rPr>
        <w:t xml:space="preserve">ollective </w:t>
      </w:r>
      <w:r w:rsidRPr="00F9308B">
        <w:rPr>
          <w:rFonts w:eastAsia="Aptos"/>
          <w:b/>
          <w:iCs/>
          <w:highlight w:val="green"/>
          <w:u w:val="single"/>
          <w:bdr w:val="single" w:sz="8" w:space="0" w:color="auto"/>
        </w:rPr>
        <w:t>b</w:t>
      </w:r>
      <w:r w:rsidRPr="00910DCF">
        <w:rPr>
          <w:rFonts w:eastAsia="Aptos"/>
          <w:u w:val="single"/>
        </w:rPr>
        <w:t xml:space="preserve">argaining </w:t>
      </w:r>
      <w:r w:rsidRPr="00F9308B">
        <w:rPr>
          <w:rFonts w:eastAsia="Aptos"/>
          <w:b/>
          <w:iCs/>
          <w:highlight w:val="green"/>
          <w:u w:val="single"/>
          <w:bdr w:val="single" w:sz="8" w:space="0" w:color="auto"/>
        </w:rPr>
        <w:t>a</w:t>
      </w:r>
      <w:r w:rsidRPr="00910DCF">
        <w:rPr>
          <w:rFonts w:eastAsia="Aptos"/>
          <w:u w:val="single"/>
        </w:rPr>
        <w:t>greement</w:t>
      </w:r>
      <w:r w:rsidRPr="00F9308B">
        <w:rPr>
          <w:rFonts w:eastAsia="Aptos"/>
          <w:b/>
          <w:iCs/>
          <w:highlight w:val="green"/>
          <w:u w:val="single"/>
          <w:bdr w:val="single" w:sz="8" w:space="0" w:color="auto"/>
        </w:rPr>
        <w:t>s</w:t>
      </w:r>
      <w:r w:rsidRPr="00910DCF">
        <w:rPr>
          <w:rFonts w:eastAsia="Aptos"/>
          <w:u w:val="single"/>
        </w:rPr>
        <w:t xml:space="preserve"> </w:t>
      </w:r>
      <w:r w:rsidRPr="00F9308B">
        <w:rPr>
          <w:rFonts w:eastAsia="Aptos"/>
          <w:highlight w:val="green"/>
          <w:u w:val="single"/>
        </w:rPr>
        <w:t>that interfere with the ability to conduct reductions in force</w:t>
      </w:r>
      <w:r w:rsidRPr="00910DCF">
        <w:rPr>
          <w:rFonts w:eastAsia="Aptos"/>
          <w:sz w:val="16"/>
        </w:rPr>
        <w:t xml:space="preserve">, or RIFs. A new memo from the Office of Personnel Management argues that contracts with federal unions cannot supersede an agency’s ability to lay off its employees. The OPM memo says </w:t>
      </w:r>
      <w:r w:rsidRPr="00F9308B">
        <w:rPr>
          <w:rFonts w:eastAsia="Aptos"/>
          <w:b/>
          <w:iCs/>
          <w:highlight w:val="green"/>
          <w:u w:val="single"/>
          <w:bdr w:val="single" w:sz="8" w:space="0" w:color="auto"/>
        </w:rPr>
        <w:t>agency</w:t>
      </w:r>
      <w:r w:rsidRPr="00F9308B">
        <w:rPr>
          <w:rFonts w:eastAsia="Aptos"/>
          <w:highlight w:val="green"/>
          <w:u w:val="single"/>
        </w:rPr>
        <w:t xml:space="preserve"> management</w:t>
      </w:r>
      <w:r w:rsidRPr="00910DCF">
        <w:rPr>
          <w:rFonts w:eastAsia="Aptos"/>
          <w:u w:val="single"/>
        </w:rPr>
        <w:t xml:space="preserve"> </w:t>
      </w:r>
      <w:r w:rsidRPr="00F9308B">
        <w:rPr>
          <w:rFonts w:eastAsia="Aptos"/>
          <w:highlight w:val="green"/>
          <w:u w:val="single"/>
        </w:rPr>
        <w:t xml:space="preserve">has the right to determine its number of </w:t>
      </w:r>
      <w:proofErr w:type="gramStart"/>
      <w:r w:rsidRPr="00F9308B">
        <w:rPr>
          <w:rFonts w:eastAsia="Aptos"/>
          <w:highlight w:val="green"/>
          <w:u w:val="single"/>
        </w:rPr>
        <w:t>employees, and</w:t>
      </w:r>
      <w:proofErr w:type="gramEnd"/>
      <w:r w:rsidRPr="00F9308B">
        <w:rPr>
          <w:rFonts w:eastAsia="Aptos"/>
          <w:highlight w:val="green"/>
          <w:u w:val="single"/>
        </w:rPr>
        <w:t xml:space="preserve"> make</w:t>
      </w:r>
      <w:r w:rsidRPr="00910DCF">
        <w:rPr>
          <w:rFonts w:eastAsia="Aptos"/>
          <w:u w:val="single"/>
        </w:rPr>
        <w:t xml:space="preserve"> headcount </w:t>
      </w:r>
      <w:r w:rsidRPr="00F9308B">
        <w:rPr>
          <w:rFonts w:eastAsia="Aptos"/>
          <w:highlight w:val="green"/>
          <w:u w:val="single"/>
        </w:rPr>
        <w:t>adjustments as needed</w:t>
      </w:r>
      <w:r w:rsidRPr="00910DCF">
        <w:rPr>
          <w:rFonts w:eastAsia="Aptos"/>
          <w:u w:val="single"/>
        </w:rPr>
        <w:t>.</w:t>
      </w:r>
      <w:r w:rsidRPr="00910DCF">
        <w:rPr>
          <w:rFonts w:eastAsia="Aptos"/>
          <w:sz w:val="16"/>
        </w:rPr>
        <w:t xml:space="preserve"> The guidance comes just ahead of agencies’ expected RIF plans, which are due to the White House by this Friday.</w:t>
      </w:r>
    </w:p>
    <w:p w14:paraId="6517052B" w14:textId="77777777" w:rsidR="009D758A" w:rsidRDefault="009D758A" w:rsidP="009D758A">
      <w:pPr>
        <w:pStyle w:val="Heading4"/>
      </w:pPr>
      <w:bookmarkStart w:id="5" w:name="_Hlk207539498"/>
      <w:r>
        <w:t xml:space="preserve">FLRA is worthless – no general counsel, chair fired, restructuring, and budget cuts. </w:t>
      </w:r>
    </w:p>
    <w:p w14:paraId="3F2E3470" w14:textId="77777777" w:rsidR="009D758A" w:rsidRPr="000208C8" w:rsidRDefault="009D758A" w:rsidP="009D758A">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1" w:history="1">
        <w:r w:rsidRPr="006B0705">
          <w:rPr>
            <w:rStyle w:val="Hyperlink"/>
          </w:rPr>
          <w:t>https://news.bloomberglaw.com/daily-labor-report/federal-workers-union-contacts</w:t>
        </w:r>
      </w:hyperlink>
      <w:r>
        <w:t>) rose</w:t>
      </w:r>
    </w:p>
    <w:p w14:paraId="6A9E8327" w14:textId="77777777" w:rsidR="009D758A" w:rsidRPr="00E66145" w:rsidRDefault="009D758A" w:rsidP="009D758A">
      <w:pPr>
        <w:rPr>
          <w:sz w:val="16"/>
          <w:szCs w:val="20"/>
        </w:rPr>
      </w:pPr>
      <w:r w:rsidRPr="00E66145">
        <w:rPr>
          <w:sz w:val="20"/>
          <w:szCs w:val="20"/>
          <w:u w:val="single"/>
        </w:rPr>
        <w:t xml:space="preserve">The </w:t>
      </w:r>
      <w:r w:rsidRPr="00F9308B">
        <w:rPr>
          <w:sz w:val="20"/>
          <w:szCs w:val="20"/>
          <w:highlight w:val="green"/>
          <w:u w:val="single"/>
        </w:rPr>
        <w:t>FLRA</w:t>
      </w:r>
      <w:r w:rsidRPr="00E66145">
        <w:rPr>
          <w:sz w:val="20"/>
          <w:szCs w:val="20"/>
          <w:u w:val="single"/>
        </w:rPr>
        <w:t xml:space="preserve"> has </w:t>
      </w:r>
      <w:r w:rsidRPr="00F9308B">
        <w:rPr>
          <w:sz w:val="20"/>
          <w:szCs w:val="20"/>
          <w:highlight w:val="green"/>
          <w:u w:val="single"/>
        </w:rPr>
        <w:t>been without a</w:t>
      </w:r>
      <w:r w:rsidRPr="00E66145">
        <w:rPr>
          <w:sz w:val="20"/>
          <w:szCs w:val="20"/>
          <w:u w:val="single"/>
        </w:rPr>
        <w:t xml:space="preserve"> Senate-confirmed </w:t>
      </w:r>
      <w:r w:rsidRPr="00F9308B">
        <w:rPr>
          <w:sz w:val="20"/>
          <w:szCs w:val="20"/>
          <w:highlight w:val="green"/>
          <w:u w:val="single"/>
        </w:rPr>
        <w:t>general counsel</w:t>
      </w:r>
      <w:r w:rsidRPr="00E66145">
        <w:rPr>
          <w:sz w:val="20"/>
          <w:szCs w:val="20"/>
          <w:u w:val="single"/>
        </w:rPr>
        <w:t xml:space="preserve"> since 2017, </w:t>
      </w:r>
      <w:r w:rsidRPr="00F9308B">
        <w:rPr>
          <w:sz w:val="20"/>
          <w:szCs w:val="20"/>
          <w:highlight w:val="green"/>
          <w:u w:val="single"/>
        </w:rPr>
        <w:t>which cuts off a</w:t>
      </w:r>
      <w:r w:rsidRPr="00E66145">
        <w:rPr>
          <w:sz w:val="20"/>
          <w:szCs w:val="20"/>
          <w:u w:val="single"/>
        </w:rPr>
        <w:t xml:space="preserve">nother </w:t>
      </w:r>
      <w:r w:rsidRPr="00F9308B">
        <w:rPr>
          <w:sz w:val="20"/>
          <w:szCs w:val="20"/>
          <w:highlight w:val="green"/>
          <w:u w:val="single"/>
        </w:rPr>
        <w:t>pathway for unions to get disputes before the</w:t>
      </w:r>
      <w:r w:rsidRPr="00E66145">
        <w:rPr>
          <w:sz w:val="20"/>
          <w:szCs w:val="20"/>
          <w:u w:val="single"/>
        </w:rPr>
        <w:t xml:space="preserve"> full </w:t>
      </w:r>
      <w:r w:rsidRPr="00F9308B">
        <w:rPr>
          <w:sz w:val="20"/>
          <w:szCs w:val="20"/>
          <w:highlight w:val="green"/>
          <w:u w:val="single"/>
        </w:rPr>
        <w:t>authority</w:t>
      </w:r>
      <w:r w:rsidRPr="00E66145">
        <w:rPr>
          <w:sz w:val="20"/>
          <w:szCs w:val="20"/>
          <w:u w:val="single"/>
        </w:rPr>
        <w:t xml:space="preserve"> and compounds the issue </w:t>
      </w:r>
      <w:r w:rsidRPr="00F9308B">
        <w:rPr>
          <w:sz w:val="20"/>
          <w:szCs w:val="20"/>
          <w:highlight w:val="green"/>
          <w:u w:val="single"/>
        </w:rPr>
        <w:t>if agencies refuse to engage in arbitration</w:t>
      </w:r>
      <w:r w:rsidRPr="00F9308B">
        <w:rPr>
          <w:sz w:val="16"/>
          <w:szCs w:val="20"/>
          <w:highlight w:val="green"/>
        </w:rPr>
        <w:t>.</w:t>
      </w:r>
    </w:p>
    <w:p w14:paraId="5E1A6088" w14:textId="77777777" w:rsidR="009D758A" w:rsidRPr="00E66145" w:rsidRDefault="009D758A" w:rsidP="009D758A">
      <w:pPr>
        <w:rPr>
          <w:sz w:val="16"/>
          <w:szCs w:val="20"/>
        </w:rPr>
      </w:pPr>
      <w:r w:rsidRPr="00E66145">
        <w:rPr>
          <w:sz w:val="16"/>
          <w:szCs w:val="20"/>
        </w:rPr>
        <w:t xml:space="preserve">The FLRA’s Grundmann and MSPB’s Harris both sued to undo their firings. </w:t>
      </w:r>
      <w:r w:rsidRPr="00F9308B">
        <w:rPr>
          <w:sz w:val="20"/>
          <w:szCs w:val="20"/>
          <w:highlight w:val="green"/>
          <w:u w:val="single"/>
        </w:rPr>
        <w:t>The</w:t>
      </w:r>
      <w:r w:rsidRPr="00E66145">
        <w:rPr>
          <w:sz w:val="20"/>
          <w:szCs w:val="20"/>
          <w:u w:val="single"/>
        </w:rPr>
        <w:t xml:space="preserve"> </w:t>
      </w:r>
      <w:hyperlink r:id="rId12" w:history="1">
        <w:r w:rsidRPr="00E66145">
          <w:rPr>
            <w:rStyle w:val="Hyperlink"/>
            <w:color w:val="auto"/>
            <w:sz w:val="20"/>
            <w:szCs w:val="20"/>
          </w:rPr>
          <w:t>Supreme</w:t>
        </w:r>
        <w:r w:rsidRPr="00F9308B">
          <w:rPr>
            <w:rStyle w:val="Hyperlink"/>
            <w:color w:val="auto"/>
            <w:sz w:val="20"/>
            <w:szCs w:val="20"/>
            <w:highlight w:val="green"/>
          </w:rPr>
          <w:t xml:space="preserve"> Court</w:t>
        </w:r>
      </w:hyperlink>
      <w:r w:rsidRPr="00E66145">
        <w:rPr>
          <w:sz w:val="20"/>
          <w:szCs w:val="20"/>
          <w:u w:val="single"/>
        </w:rPr>
        <w:t xml:space="preserve"> and a </w:t>
      </w:r>
      <w:hyperlink r:id="rId13" w:history="1">
        <w:r w:rsidRPr="00E66145">
          <w:rPr>
            <w:rStyle w:val="Hyperlink"/>
            <w:color w:val="auto"/>
            <w:sz w:val="20"/>
            <w:szCs w:val="20"/>
          </w:rPr>
          <w:t>D.C. federal appeals panel</w:t>
        </w:r>
      </w:hyperlink>
      <w:r w:rsidRPr="00E66145">
        <w:rPr>
          <w:sz w:val="20"/>
          <w:szCs w:val="20"/>
          <w:u w:val="single"/>
        </w:rPr>
        <w:t xml:space="preserve"> </w:t>
      </w:r>
      <w:r w:rsidRPr="00F9308B">
        <w:rPr>
          <w:sz w:val="20"/>
          <w:szCs w:val="20"/>
          <w:highlight w:val="green"/>
          <w:u w:val="single"/>
        </w:rPr>
        <w:t>upheld injunction</w:t>
      </w:r>
      <w:r w:rsidRPr="00E66145">
        <w:rPr>
          <w:sz w:val="20"/>
          <w:szCs w:val="20"/>
          <w:u w:val="single"/>
        </w:rPr>
        <w:t xml:space="preserve"> stays in Harris and Grundmann’s cases, respectively, meaning </w:t>
      </w:r>
      <w:r w:rsidRPr="00F9308B">
        <w:rPr>
          <w:sz w:val="20"/>
          <w:szCs w:val="20"/>
          <w:highlight w:val="green"/>
          <w:u w:val="single"/>
        </w:rPr>
        <w:t>they</w:t>
      </w:r>
      <w:r w:rsidRPr="00E66145">
        <w:rPr>
          <w:sz w:val="20"/>
          <w:szCs w:val="20"/>
          <w:u w:val="single"/>
        </w:rPr>
        <w:t xml:space="preserve"> likely </w:t>
      </w:r>
      <w:r w:rsidRPr="00F9308B">
        <w:rPr>
          <w:sz w:val="20"/>
          <w:szCs w:val="20"/>
          <w:highlight w:val="green"/>
          <w:u w:val="single"/>
        </w:rPr>
        <w:t>won’t be reinstated</w:t>
      </w:r>
      <w:r w:rsidRPr="00E66145">
        <w:rPr>
          <w:sz w:val="20"/>
          <w:szCs w:val="20"/>
          <w:u w:val="single"/>
        </w:rPr>
        <w:t xml:space="preserve"> until the merits of their firings are examined.</w:t>
      </w:r>
    </w:p>
    <w:p w14:paraId="34F63ACB" w14:textId="77777777" w:rsidR="009D758A" w:rsidRPr="00E66145" w:rsidRDefault="009D758A" w:rsidP="009D758A">
      <w:pPr>
        <w:rPr>
          <w:sz w:val="20"/>
          <w:szCs w:val="20"/>
          <w:u w:val="single"/>
        </w:rPr>
      </w:pPr>
      <w:r w:rsidRPr="00E66145">
        <w:rPr>
          <w:sz w:val="20"/>
          <w:szCs w:val="20"/>
          <w:u w:val="single"/>
        </w:rPr>
        <w:t xml:space="preserve">The White House proposed </w:t>
      </w:r>
      <w:r w:rsidRPr="00F9308B">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653A3B1C" w14:textId="77777777" w:rsidR="009D758A" w:rsidRPr="00E66145" w:rsidRDefault="009D758A" w:rsidP="009D758A">
      <w:pPr>
        <w:rPr>
          <w:sz w:val="16"/>
          <w:szCs w:val="20"/>
        </w:rPr>
      </w:pPr>
      <w:r w:rsidRPr="00F9308B">
        <w:rPr>
          <w:sz w:val="20"/>
          <w:szCs w:val="20"/>
          <w:highlight w:val="green"/>
          <w:u w:val="single"/>
        </w:rPr>
        <w:t>The</w:t>
      </w:r>
      <w:r w:rsidRPr="00E66145">
        <w:rPr>
          <w:sz w:val="20"/>
          <w:szCs w:val="20"/>
          <w:u w:val="single"/>
        </w:rPr>
        <w:t xml:space="preserve"> </w:t>
      </w:r>
      <w:hyperlink r:id="rId14" w:history="1">
        <w:r w:rsidRPr="00F9308B">
          <w:rPr>
            <w:rStyle w:val="Hyperlink"/>
            <w:color w:val="auto"/>
            <w:sz w:val="20"/>
            <w:szCs w:val="20"/>
            <w:highlight w:val="green"/>
          </w:rPr>
          <w:t>fiscal year 2026 budget</w:t>
        </w:r>
      </w:hyperlink>
      <w:r w:rsidRPr="00F9308B">
        <w:rPr>
          <w:sz w:val="20"/>
          <w:szCs w:val="20"/>
          <w:highlight w:val="green"/>
          <w:u w:val="single"/>
        </w:rPr>
        <w:t xml:space="preserve"> proposed eliminating all</w:t>
      </w:r>
      <w:r w:rsidRPr="00E66145">
        <w:rPr>
          <w:sz w:val="20"/>
          <w:szCs w:val="20"/>
          <w:u w:val="single"/>
        </w:rPr>
        <w:t xml:space="preserve"> administrative law </w:t>
      </w:r>
      <w:r w:rsidRPr="00F9308B">
        <w:rPr>
          <w:sz w:val="20"/>
          <w:szCs w:val="20"/>
          <w:highlight w:val="green"/>
          <w:u w:val="single"/>
        </w:rPr>
        <w:t>judges and designating</w:t>
      </w:r>
      <w:r w:rsidRPr="00E66145">
        <w:rPr>
          <w:sz w:val="20"/>
          <w:szCs w:val="20"/>
          <w:u w:val="single"/>
        </w:rPr>
        <w:t xml:space="preserve"> the authority’s staff </w:t>
      </w:r>
      <w:r w:rsidRPr="00F9308B">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05FA9850" w14:textId="77777777" w:rsidR="009D758A" w:rsidRPr="00B96B06" w:rsidRDefault="009D758A" w:rsidP="009D758A">
      <w:pPr>
        <w:rPr>
          <w:sz w:val="20"/>
          <w:szCs w:val="20"/>
          <w:u w:val="single"/>
        </w:rPr>
      </w:pPr>
      <w:r w:rsidRPr="00E66145">
        <w:rPr>
          <w:sz w:val="20"/>
          <w:szCs w:val="20"/>
          <w:u w:val="single"/>
        </w:rPr>
        <w:t xml:space="preserve">The budget proposal states </w:t>
      </w:r>
      <w:r w:rsidRPr="00F9308B">
        <w:rPr>
          <w:sz w:val="20"/>
          <w:szCs w:val="20"/>
          <w:highlight w:val="green"/>
          <w:u w:val="single"/>
        </w:rPr>
        <w:t>the changes</w:t>
      </w:r>
      <w:r w:rsidRPr="00E66145">
        <w:rPr>
          <w:sz w:val="20"/>
          <w:szCs w:val="20"/>
          <w:u w:val="single"/>
        </w:rPr>
        <w:t xml:space="preserve"> are designed to improve agency efficiency and cut costs, but Summerlin said it </w:t>
      </w:r>
      <w:r w:rsidRPr="00F9308B">
        <w:rPr>
          <w:sz w:val="20"/>
          <w:szCs w:val="20"/>
          <w:highlight w:val="green"/>
          <w:u w:val="single"/>
        </w:rPr>
        <w:t>could inflict lasting damage</w:t>
      </w:r>
      <w:r w:rsidRPr="00E66145">
        <w:rPr>
          <w:sz w:val="20"/>
          <w:szCs w:val="20"/>
          <w:u w:val="single"/>
        </w:rPr>
        <w:t>.</w:t>
      </w:r>
    </w:p>
    <w:bookmarkEnd w:id="5"/>
    <w:p w14:paraId="613FBBDD" w14:textId="77777777" w:rsidR="009D758A" w:rsidRPr="00910DCF" w:rsidRDefault="009D758A" w:rsidP="009D758A">
      <w:pPr>
        <w:rPr>
          <w:rFonts w:eastAsia="Aptos"/>
          <w:sz w:val="16"/>
        </w:rPr>
      </w:pPr>
    </w:p>
    <w:p w14:paraId="18E24B21" w14:textId="77777777" w:rsidR="009D758A" w:rsidRPr="009D758A" w:rsidRDefault="009D758A" w:rsidP="009D758A"/>
    <w:p w14:paraId="1EB24574" w14:textId="04920B3E" w:rsidR="009D758A" w:rsidRPr="009D758A" w:rsidRDefault="009D758A" w:rsidP="009D758A">
      <w:pPr>
        <w:pStyle w:val="Heading3"/>
      </w:pPr>
      <w:r>
        <w:t xml:space="preserve">1nc – Capacity DA </w:t>
      </w:r>
    </w:p>
    <w:p w14:paraId="45649B55" w14:textId="77777777" w:rsidR="009D758A" w:rsidRPr="00602AAE" w:rsidRDefault="009D758A" w:rsidP="009D758A">
      <w:pPr>
        <w:pStyle w:val="Heading4"/>
      </w:pPr>
      <w:r>
        <w:t>Trump’s agenda is constrained by lack of administrative capacity – bureaucratic chaos prevents long term Trumpian governance.</w:t>
      </w:r>
    </w:p>
    <w:p w14:paraId="3FA7F1C8" w14:textId="77777777" w:rsidR="009D758A" w:rsidRPr="0045448F" w:rsidRDefault="009D758A" w:rsidP="009D758A">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5"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28F360B2"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proofErr w:type="gramStart"/>
      <w:r w:rsidRPr="00F9308B">
        <w:rPr>
          <w:rFonts w:eastAsia="Calibri"/>
          <w:b/>
          <w:iCs/>
          <w:highlight w:val="green"/>
          <w:u w:val="single"/>
          <w:bdr w:val="single" w:sz="8" w:space="0" w:color="auto"/>
          <w14:ligatures w14:val="standardContextual"/>
        </w:rPr>
        <w:t>bare</w:t>
      </w:r>
      <w:proofErr w:type="gramEnd"/>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F9308B">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F9308B">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1BD15ABE" w14:textId="77777777" w:rsidR="009D758A" w:rsidRPr="0045448F" w:rsidRDefault="009D758A" w:rsidP="009D758A">
      <w:pPr>
        <w:rPr>
          <w:rFonts w:eastAsia="Calibri"/>
          <w:sz w:val="16"/>
          <w14:ligatures w14:val="standardContextual"/>
        </w:rPr>
      </w:pPr>
      <w:bookmarkStart w:id="6"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F9308B">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4992E8D7" w14:textId="77777777" w:rsidR="009D758A" w:rsidRPr="0045448F" w:rsidRDefault="009D758A" w:rsidP="009D758A">
      <w:pPr>
        <w:rPr>
          <w:rFonts w:eastAsia="Calibri"/>
          <w:sz w:val="16"/>
          <w14:ligatures w14:val="standardContextual"/>
        </w:rPr>
      </w:pPr>
      <w:bookmarkStart w:id="7"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F9308B">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F9308B">
        <w:rPr>
          <w:rFonts w:eastAsia="Calibri"/>
          <w:highlight w:val="green"/>
          <w:u w:val="single"/>
          <w14:ligatures w14:val="standardContextual"/>
        </w:rPr>
        <w:t>using</w:t>
      </w:r>
      <w:r w:rsidRPr="0045448F">
        <w:rPr>
          <w:rFonts w:eastAsia="Calibri"/>
          <w:sz w:val="16"/>
          <w14:ligatures w14:val="standardContextual"/>
        </w:rPr>
        <w:t xml:space="preserve">, </w:t>
      </w:r>
      <w:r w:rsidRPr="00F9308B">
        <w:rPr>
          <w:rFonts w:eastAsia="Calibri"/>
          <w:highlight w:val="green"/>
          <w:u w:val="single"/>
          <w14:ligatures w14:val="standardContextual"/>
        </w:rPr>
        <w:t>rather than</w:t>
      </w:r>
      <w:r w:rsidRPr="0045448F">
        <w:rPr>
          <w:rFonts w:eastAsia="Calibri"/>
          <w:sz w:val="16"/>
          <w14:ligatures w14:val="standardContextual"/>
        </w:rPr>
        <w:t xml:space="preserve"> simply </w:t>
      </w:r>
      <w:r w:rsidRPr="00F9308B">
        <w:rPr>
          <w:rFonts w:eastAsia="Calibri"/>
          <w:highlight w:val="green"/>
          <w:u w:val="single"/>
          <w14:ligatures w14:val="standardContextual"/>
        </w:rPr>
        <w:t>detonating</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F9308B">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F9308B">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F9308B">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F9308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F9308B">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F9308B">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F9308B">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F9308B">
        <w:rPr>
          <w:rFonts w:eastAsia="Calibri"/>
          <w:highlight w:val="gree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F9308B">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F9308B">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23FB5454"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F9308B">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F9308B">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F9308B">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BDED448"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2E82D015" w14:textId="77777777" w:rsidR="009D758A" w:rsidRPr="0045448F" w:rsidRDefault="009D758A" w:rsidP="009D758A">
      <w:pPr>
        <w:rPr>
          <w:rFonts w:eastAsia="Calibri"/>
          <w:sz w:val="16"/>
          <w14:ligatures w14:val="standardContextual"/>
        </w:rPr>
      </w:pPr>
      <w:r w:rsidRPr="00F9308B">
        <w:rPr>
          <w:rFonts w:eastAsia="Calibri"/>
          <w:highlight w:val="green"/>
          <w:u w:val="single"/>
          <w14:ligatures w14:val="standardContextual"/>
        </w:rPr>
        <w:t>While</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F9308B">
        <w:rPr>
          <w:rFonts w:eastAsia="Calibri"/>
          <w:b/>
          <w:iCs/>
          <w:highlight w:val="green"/>
          <w:u w:val="single"/>
          <w:bdr w:val="single" w:sz="8" w:space="0" w:color="auto"/>
          <w14:ligatures w14:val="standardContextual"/>
        </w:rPr>
        <w:t>conflict</w:t>
      </w:r>
      <w:r w:rsidRPr="00F9308B">
        <w:rPr>
          <w:rFonts w:eastAsia="Calibri"/>
          <w:sz w:val="16"/>
          <w:highlight w:val="green"/>
          <w14:ligatures w14:val="standardContextual"/>
        </w:rPr>
        <w:t xml:space="preserve"> </w:t>
      </w:r>
      <w:r w:rsidRPr="00F9308B">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F9308B">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F9308B">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F9308B">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F9308B">
        <w:rPr>
          <w:rFonts w:eastAsia="Calibri"/>
          <w:highlight w:val="green"/>
          <w:u w:val="single"/>
          <w14:ligatures w14:val="standardContextual"/>
        </w:rPr>
        <w:t>distract</w:t>
      </w:r>
      <w:proofErr w:type="gramEnd"/>
      <w:r w:rsidRPr="00F9308B">
        <w:rPr>
          <w:rFonts w:eastAsia="Calibri"/>
          <w:highlight w:val="green"/>
          <w:u w:val="single"/>
          <w14:ligatures w14:val="standardContextual"/>
        </w:rPr>
        <w:t xml:space="preserve"> from</w:t>
      </w:r>
      <w:r w:rsidRPr="0045448F">
        <w:rPr>
          <w:rFonts w:eastAsia="Calibri"/>
          <w:u w:val="single"/>
          <w14:ligatures w14:val="standardContextual"/>
        </w:rPr>
        <w:t xml:space="preserve"> his foreign </w:t>
      </w:r>
      <w:r w:rsidRPr="00F9308B">
        <w:rPr>
          <w:rFonts w:eastAsia="Calibri"/>
          <w:highlight w:val="green"/>
          <w:u w:val="single"/>
          <w14:ligatures w14:val="standardContextual"/>
        </w:rPr>
        <w:t>policy reset</w:t>
      </w:r>
      <w:r w:rsidRPr="00F9308B">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F9308B">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F9308B">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6B758E44" w14:textId="77777777" w:rsidR="009D758A" w:rsidRDefault="009D758A" w:rsidP="009D758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F9308B">
        <w:rPr>
          <w:rFonts w:eastAsia="Calibri"/>
          <w:highlight w:val="green"/>
          <w:u w:val="single"/>
          <w14:ligatures w14:val="standardContextual"/>
        </w:rPr>
        <w:t>Trump’s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F9308B">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F9308B">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F9308B">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located staffers</w:t>
      </w:r>
      <w:r w:rsidRPr="00F9308B">
        <w:rPr>
          <w:rFonts w:eastAsia="Calibri"/>
          <w:sz w:val="16"/>
          <w:highlight w:val="green"/>
          <w14:ligatures w14:val="standardContextual"/>
        </w:rPr>
        <w:t xml:space="preserve"> </w:t>
      </w:r>
      <w:r w:rsidRPr="00F9308B">
        <w:rPr>
          <w:rFonts w:eastAsia="Calibri"/>
          <w:highlight w:val="green"/>
          <w:u w:val="single"/>
          <w14:ligatures w14:val="standardContextual"/>
        </w:rPr>
        <w:t>who</w:t>
      </w:r>
      <w:r w:rsidRPr="0045448F">
        <w:rPr>
          <w:rFonts w:eastAsia="Calibri"/>
          <w:u w:val="single"/>
          <w14:ligatures w14:val="standardContextual"/>
        </w:rPr>
        <w:t xml:space="preserve"> can </w:t>
      </w:r>
      <w:r w:rsidRPr="00F9308B">
        <w:rPr>
          <w:rFonts w:eastAsia="Calibri"/>
          <w:highlight w:val="green"/>
          <w:u w:val="single"/>
          <w14:ligatures w14:val="standardContextual"/>
        </w:rPr>
        <w:t>dot</w:t>
      </w:r>
      <w:r w:rsidRPr="0045448F">
        <w:rPr>
          <w:rFonts w:eastAsia="Calibri"/>
          <w:u w:val="single"/>
          <w14:ligatures w14:val="standardContextual"/>
        </w:rPr>
        <w:t xml:space="preserve"> the </w:t>
      </w:r>
      <w:r w:rsidRPr="00F9308B">
        <w:rPr>
          <w:rFonts w:eastAsia="Calibri"/>
          <w:highlight w:val="green"/>
          <w:u w:val="single"/>
          <w14:ligatures w14:val="standardContextual"/>
        </w:rPr>
        <w:t>i’s and cross</w:t>
      </w:r>
      <w:r w:rsidRPr="0045448F">
        <w:rPr>
          <w:rFonts w:eastAsia="Calibri"/>
          <w:u w:val="single"/>
          <w14:ligatures w14:val="standardContextual"/>
        </w:rPr>
        <w:t xml:space="preserve"> the </w:t>
      </w:r>
      <w:r w:rsidRPr="00F9308B">
        <w:rPr>
          <w:rFonts w:eastAsia="Calibri"/>
          <w:highlight w:val="green"/>
          <w:u w:val="single"/>
          <w14:ligatures w14:val="standardContextual"/>
        </w:rPr>
        <w:t>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F9308B">
        <w:rPr>
          <w:rFonts w:eastAsia="Calibri"/>
          <w:highlight w:val="green"/>
          <w:u w:val="single"/>
          <w14:ligatures w14:val="standardContextual"/>
        </w:rPr>
        <w:t>he’ll</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17DFC256" w14:textId="77777777" w:rsidR="009D758A" w:rsidRPr="00B421D0" w:rsidRDefault="009D758A" w:rsidP="009D758A">
      <w:pPr>
        <w:pStyle w:val="Heading4"/>
        <w:rPr>
          <w:rFonts w:eastAsia="Calibri"/>
        </w:rPr>
      </w:pPr>
      <w:r>
        <w:rPr>
          <w:rFonts w:eastAsia="Calibri"/>
        </w:rPr>
        <w:t xml:space="preserve">Collective bargaining rights </w:t>
      </w:r>
      <w:r>
        <w:rPr>
          <w:rFonts w:eastAsia="Calibri"/>
          <w:u w:val="single"/>
        </w:rPr>
        <w:t>empower</w:t>
      </w:r>
      <w:r>
        <w:rPr>
          <w:rFonts w:eastAsia="Calibri"/>
        </w:rPr>
        <w:t xml:space="preserve"> Trump and do not constrain him.</w:t>
      </w:r>
    </w:p>
    <w:bookmarkEnd w:id="6"/>
    <w:bookmarkEnd w:id="7"/>
    <w:p w14:paraId="7E2F2BFD" w14:textId="77777777" w:rsidR="009D758A" w:rsidRPr="0045448F" w:rsidRDefault="009D758A" w:rsidP="009D758A">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6"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72B78570" w14:textId="77777777" w:rsidR="009D758A" w:rsidRPr="0045448F" w:rsidRDefault="009D758A" w:rsidP="009D758A">
      <w:pPr>
        <w:rPr>
          <w:rFonts w:eastAsia="Calibri"/>
          <w:sz w:val="16"/>
          <w14:ligatures w14:val="standardContextual"/>
        </w:rPr>
      </w:pPr>
      <w:bookmarkStart w:id="8"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F9308B">
        <w:rPr>
          <w:rFonts w:eastAsia="Calibri"/>
          <w:highlight w:val="green"/>
          <w:u w:val="single"/>
          <w14:ligatures w14:val="standardContextual"/>
        </w:rPr>
        <w:t>are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F9308B">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F9308B">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F9308B">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F9308B">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F9308B">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 xml:space="preserve">they cover primarily front-line </w:t>
      </w:r>
      <w:proofErr w:type="gramStart"/>
      <w:r w:rsidRPr="0045448F">
        <w:rPr>
          <w:rFonts w:eastAsia="Calibri"/>
          <w:u w:val="single"/>
          <w14:ligatures w14:val="standardContextual"/>
        </w:rPr>
        <w:t>workers</w:t>
      </w:r>
      <w:r w:rsidRPr="0045448F">
        <w:rPr>
          <w:rFonts w:eastAsia="Calibri"/>
          <w:sz w:val="16"/>
          <w14:ligatures w14:val="standardContextual"/>
        </w:rPr>
        <w:t>—</w:t>
      </w:r>
      <w:proofErr w:type="gramEnd"/>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058715B3" w14:textId="77777777" w:rsidR="009D758A" w:rsidRPr="0045448F" w:rsidRDefault="009D758A" w:rsidP="009D758A">
      <w:pPr>
        <w:rPr>
          <w:rFonts w:eastAsia="Calibri"/>
          <w:sz w:val="16"/>
          <w14:ligatures w14:val="standardContextual"/>
        </w:rPr>
      </w:pPr>
      <w:bookmarkStart w:id="9" w:name="_Hlk210731871"/>
      <w:bookmarkEnd w:id="8"/>
      <w:r w:rsidRPr="0045448F">
        <w:rPr>
          <w:rFonts w:eastAsia="Calibri"/>
          <w:sz w:val="16"/>
          <w14:ligatures w14:val="standardContextual"/>
        </w:rPr>
        <w:t xml:space="preserve">Second, </w:t>
      </w:r>
      <w:r w:rsidRPr="00F9308B">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F9308B">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F9308B">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F9308B">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proofErr w:type="gramStart"/>
      <w:r w:rsidRPr="0045448F">
        <w:rPr>
          <w:rFonts w:eastAsia="Calibri"/>
          <w:u w:val="single"/>
          <w14:ligatures w14:val="standardContextual"/>
        </w:rPr>
        <w:t>protections</w:t>
      </w:r>
      <w:proofErr w:type="gramEnd"/>
      <w:r w:rsidRPr="0045448F">
        <w:rPr>
          <w:rFonts w:eastAsia="Calibri"/>
          <w:u w:val="single"/>
          <w14:ligatures w14:val="standardContextual"/>
        </w:rPr>
        <w:t xml:space="preserve"> for</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F9308B">
        <w:rPr>
          <w:rFonts w:eastAsia="Calibri"/>
          <w:highlight w:val="green"/>
          <w:u w:val="single"/>
          <w14:ligatures w14:val="standardContextual"/>
        </w:rPr>
        <w:t>provisions</w:t>
      </w:r>
      <w:r w:rsidRPr="0045448F">
        <w:rPr>
          <w:rFonts w:eastAsia="Calibri"/>
          <w:u w:val="single"/>
          <w14:ligatures w14:val="standardContextual"/>
        </w:rPr>
        <w:t xml:space="preserve"> that </w:t>
      </w:r>
      <w:r w:rsidRPr="00F9308B">
        <w:rPr>
          <w:rFonts w:eastAsia="Calibri"/>
          <w:highlight w:val="green"/>
          <w:u w:val="single"/>
          <w14:ligatures w14:val="standardContextual"/>
        </w:rPr>
        <w:t>prohibit</w:t>
      </w:r>
      <w:r w:rsidRPr="0045448F">
        <w:rPr>
          <w:rFonts w:eastAsia="Calibri"/>
          <w:sz w:val="16"/>
          <w14:ligatures w14:val="standardContextual"/>
        </w:rPr>
        <w:t xml:space="preserve"> collective </w:t>
      </w:r>
      <w:r w:rsidRPr="00F9308B">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F9308B">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F9308B">
        <w:rPr>
          <w:rFonts w:eastAsia="Calibri"/>
          <w:highlight w:val="green"/>
          <w:u w:val="single"/>
          <w14:ligatures w14:val="standardContextual"/>
        </w:rPr>
        <w:t>management rights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F9308B">
        <w:rPr>
          <w:rFonts w:eastAsia="Calibri"/>
          <w:highlight w:val="green"/>
          <w:u w:val="single"/>
          <w14:ligatures w14:val="standardContextual"/>
        </w:rPr>
        <w:t>to</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F9308B">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F9308B">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9"/>
    <w:p w14:paraId="2A5818D2"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10BCEAE3"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Tradeoffs in the Administrative State</w:t>
      </w:r>
    </w:p>
    <w:p w14:paraId="3A8BBB97"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F9308B">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F9308B">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F9308B">
        <w:rPr>
          <w:rFonts w:eastAsia="Calibri"/>
          <w:highlight w:val="green"/>
          <w:u w:val="single"/>
          <w14:ligatures w14:val="standardContextual"/>
        </w:rPr>
        <w:t>ability to</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F9308B">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F9308B">
        <w:rPr>
          <w:rFonts w:eastAsia="Calibri"/>
          <w:highlight w:val="green"/>
          <w:u w:val="single"/>
          <w14:ligatures w14:val="standardContextual"/>
        </w:rPr>
        <w:t>allow</w:t>
      </w:r>
      <w:r w:rsidRPr="0045448F">
        <w:rPr>
          <w:rFonts w:eastAsia="Calibri"/>
          <w:u w:val="single"/>
          <w14:ligatures w14:val="standardContextual"/>
        </w:rPr>
        <w:t xml:space="preserve"> the </w:t>
      </w:r>
      <w:r w:rsidRPr="00F9308B">
        <w:rPr>
          <w:rFonts w:eastAsia="Calibri"/>
          <w:highlight w:val="green"/>
          <w:u w:val="single"/>
          <w14:ligatures w14:val="standardContextual"/>
        </w:rPr>
        <w:t>President to</w:t>
      </w:r>
      <w:r w:rsidRPr="00F9308B">
        <w:rPr>
          <w:rFonts w:eastAsia="Calibri"/>
          <w:sz w:val="16"/>
          <w:highlight w:val="green"/>
          <w14:ligatures w14:val="standardContextual"/>
        </w:rPr>
        <w:t xml:space="preserve"> </w:t>
      </w:r>
      <w:r w:rsidRPr="00F9308B">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F9308B">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F9308B">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F9308B">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F9308B">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 xml:space="preserve">labor agreements doesn’t really expand presidential </w:t>
      </w:r>
      <w:proofErr w:type="gramStart"/>
      <w:r w:rsidRPr="0045448F">
        <w:rPr>
          <w:rFonts w:eastAsia="Calibri"/>
          <w:u w:val="single"/>
          <w14:ligatures w14:val="standardContextual"/>
        </w:rPr>
        <w:t>power</w:t>
      </w:r>
      <w:r w:rsidRPr="0045448F">
        <w:rPr>
          <w:rFonts w:eastAsia="Calibri"/>
          <w:sz w:val="16"/>
          <w14:ligatures w14:val="standardContextual"/>
        </w:rPr>
        <w:t>—</w:t>
      </w:r>
      <w:proofErr w:type="gramEnd"/>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1DA86161"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F9308B">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F9308B">
        <w:rPr>
          <w:rFonts w:eastAsia="Calibri"/>
          <w:b/>
          <w:iCs/>
          <w:highlight w:val="green"/>
          <w:u w:val="single"/>
          <w:bdr w:val="single" w:sz="8" w:space="0" w:color="auto"/>
          <w14:ligatures w14:val="standardContextual"/>
        </w:rPr>
        <w:t>expanded capacity</w:t>
      </w:r>
      <w:r w:rsidRPr="00F9308B">
        <w:rPr>
          <w:rFonts w:eastAsia="Calibri"/>
          <w:sz w:val="16"/>
          <w:highlight w:val="green"/>
          <w14:ligatures w14:val="standardContextual"/>
        </w:rPr>
        <w:t xml:space="preserve"> </w:t>
      </w:r>
      <w:r w:rsidRPr="00F9308B">
        <w:rPr>
          <w:rFonts w:eastAsia="Calibri"/>
          <w:highlight w:val="green"/>
          <w:u w:val="single"/>
          <w14:ligatures w14:val="standardContextual"/>
        </w:rPr>
        <w:t>of</w:t>
      </w:r>
      <w:r w:rsidRPr="0045448F">
        <w:rPr>
          <w:rFonts w:eastAsia="Calibri"/>
          <w:u w:val="single"/>
          <w14:ligatures w14:val="standardContextual"/>
        </w:rPr>
        <w:t xml:space="preserve"> a robust </w:t>
      </w:r>
      <w:r w:rsidRPr="00F9308B">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FAC91B1"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F9308B">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F9308B">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F9308B">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F9308B">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F9308B">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simplistic</w:t>
      </w:r>
      <w:r w:rsidRPr="00F9308B">
        <w:rPr>
          <w:rFonts w:eastAsia="Calibri"/>
          <w:sz w:val="16"/>
          <w:highlight w:val="green"/>
          <w14:ligatures w14:val="standardContextual"/>
        </w:rPr>
        <w:t xml:space="preserve"> </w:t>
      </w:r>
      <w:r w:rsidRPr="00A630BB">
        <w:rPr>
          <w:rFonts w:eastAsia="Calibri"/>
          <w:u w:val="single"/>
          <w14:ligatures w14:val="standardContextual"/>
        </w:rPr>
        <w:t>and</w:t>
      </w:r>
      <w:r w:rsidRPr="00A630BB">
        <w:rPr>
          <w:rFonts w:eastAsia="Calibri"/>
          <w:sz w:val="16"/>
          <w14:ligatures w14:val="standardContextual"/>
        </w:rPr>
        <w:t xml:space="preserve"> </w:t>
      </w:r>
      <w:r w:rsidRPr="00A630BB">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F9308B">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F9308B">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F9308B">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F9308B">
        <w:rPr>
          <w:rFonts w:eastAsia="Calibri"/>
          <w:highlight w:val="green"/>
          <w:u w:val="single"/>
          <w14:ligatures w14:val="standardContextual"/>
        </w:rPr>
        <w:t>campaign promises</w:t>
      </w:r>
      <w:r w:rsidRPr="0045448F">
        <w:rPr>
          <w:rFonts w:eastAsia="Calibri"/>
          <w:sz w:val="16"/>
          <w14:ligatures w14:val="standardContextual"/>
        </w:rPr>
        <w:t>.</w:t>
      </w:r>
    </w:p>
    <w:p w14:paraId="7A5E09C4"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04A99593"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express displeasure</w:t>
      </w:r>
      <w:r w:rsidRPr="00F9308B">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F9308B">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F9308B">
        <w:rPr>
          <w:rFonts w:eastAsia="Calibri"/>
          <w:highlight w:val="green"/>
          <w:u w:val="single"/>
          <w14:ligatures w14:val="standardContextual"/>
        </w:rPr>
        <w:t>shirking duties</w:t>
      </w:r>
      <w:r w:rsidRPr="0045448F">
        <w:rPr>
          <w:rFonts w:eastAsia="Calibri"/>
          <w:sz w:val="16"/>
          <w14:ligatures w14:val="standardContextual"/>
        </w:rPr>
        <w:t xml:space="preserve">, </w:t>
      </w:r>
      <w:r w:rsidRPr="00F9308B">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F9308B">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F9308B">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F9308B">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F9308B">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F9308B">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F9308B">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F9308B">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78DBD522" w14:textId="77777777" w:rsidR="009D758A" w:rsidRPr="0045448F" w:rsidRDefault="009D758A" w:rsidP="009D758A">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F9308B">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F9308B">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48C640D" w14:textId="77777777" w:rsidR="009D758A" w:rsidRPr="0045448F" w:rsidRDefault="009D758A" w:rsidP="009D758A">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F9308B">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F9308B">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F9308B">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4C2EBBC3" w14:textId="77777777" w:rsidR="009D758A" w:rsidRDefault="009D758A" w:rsidP="009D758A"/>
    <w:p w14:paraId="0D57134D" w14:textId="77777777" w:rsidR="009D758A" w:rsidRPr="009D758A" w:rsidRDefault="009D758A" w:rsidP="009D758A"/>
    <w:p w14:paraId="6F73E54A" w14:textId="77777777" w:rsidR="009D758A" w:rsidRPr="009D758A" w:rsidRDefault="009D758A" w:rsidP="009D758A"/>
    <w:sectPr w:rsidR="009D758A" w:rsidRPr="009D7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9211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10"/>
    <w:rsid w:val="002402FD"/>
    <w:rsid w:val="00245A76"/>
    <w:rsid w:val="00351CAE"/>
    <w:rsid w:val="003C370D"/>
    <w:rsid w:val="00442F54"/>
    <w:rsid w:val="005B6F9B"/>
    <w:rsid w:val="00632319"/>
    <w:rsid w:val="006A3042"/>
    <w:rsid w:val="0076291A"/>
    <w:rsid w:val="00787CD8"/>
    <w:rsid w:val="007C6BA3"/>
    <w:rsid w:val="009D758A"/>
    <w:rsid w:val="00A51AC3"/>
    <w:rsid w:val="00A75157"/>
    <w:rsid w:val="00B0762F"/>
    <w:rsid w:val="00B650AB"/>
    <w:rsid w:val="00B85C8D"/>
    <w:rsid w:val="00BD728B"/>
    <w:rsid w:val="00C2597A"/>
    <w:rsid w:val="00C43310"/>
    <w:rsid w:val="00C46BA6"/>
    <w:rsid w:val="00D0225C"/>
    <w:rsid w:val="00F50D02"/>
    <w:rsid w:val="00F9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E7A8"/>
  <w15:chartTrackingRefBased/>
  <w15:docId w15:val="{2C005A80-D07F-43BC-A621-DABA278F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75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D75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75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75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
    <w:basedOn w:val="Normal"/>
    <w:next w:val="Normal"/>
    <w:link w:val="Heading4Char"/>
    <w:uiPriority w:val="3"/>
    <w:qFormat/>
    <w:rsid w:val="009D75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75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4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75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758A"/>
  </w:style>
  <w:style w:type="character" w:customStyle="1" w:styleId="Heading1Char">
    <w:name w:val="Heading 1 Char"/>
    <w:aliases w:val="Pocket Char"/>
    <w:basedOn w:val="DefaultParagraphFont"/>
    <w:link w:val="Heading1"/>
    <w:rsid w:val="009D75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D75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D758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D75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D75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4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310"/>
    <w:rPr>
      <w:rFonts w:eastAsiaTheme="majorEastAsia" w:cstheme="majorBidi"/>
      <w:color w:val="272727" w:themeColor="text1" w:themeTint="D8"/>
    </w:rPr>
  </w:style>
  <w:style w:type="paragraph" w:styleId="Title">
    <w:name w:val="Title"/>
    <w:basedOn w:val="Normal"/>
    <w:next w:val="Normal"/>
    <w:link w:val="TitleChar"/>
    <w:uiPriority w:val="10"/>
    <w:qFormat/>
    <w:rsid w:val="00C4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310"/>
    <w:pPr>
      <w:spacing w:before="160"/>
      <w:jc w:val="center"/>
    </w:pPr>
    <w:rPr>
      <w:i/>
      <w:iCs/>
      <w:color w:val="404040" w:themeColor="text1" w:themeTint="BF"/>
    </w:rPr>
  </w:style>
  <w:style w:type="character" w:customStyle="1" w:styleId="QuoteChar">
    <w:name w:val="Quote Char"/>
    <w:basedOn w:val="DefaultParagraphFont"/>
    <w:link w:val="Quote"/>
    <w:uiPriority w:val="29"/>
    <w:rsid w:val="00C43310"/>
    <w:rPr>
      <w:i/>
      <w:iCs/>
      <w:color w:val="404040" w:themeColor="text1" w:themeTint="BF"/>
    </w:rPr>
  </w:style>
  <w:style w:type="paragraph" w:styleId="ListParagraph">
    <w:name w:val="List Paragraph"/>
    <w:basedOn w:val="Normal"/>
    <w:uiPriority w:val="34"/>
    <w:qFormat/>
    <w:rsid w:val="00C43310"/>
    <w:pPr>
      <w:ind w:left="720"/>
      <w:contextualSpacing/>
    </w:pPr>
  </w:style>
  <w:style w:type="character" w:styleId="IntenseEmphasis">
    <w:name w:val="Intense Emphasis"/>
    <w:basedOn w:val="DefaultParagraphFont"/>
    <w:uiPriority w:val="21"/>
    <w:qFormat/>
    <w:rsid w:val="00C43310"/>
    <w:rPr>
      <w:i/>
      <w:iCs/>
      <w:color w:val="0F4761" w:themeColor="accent1" w:themeShade="BF"/>
    </w:rPr>
  </w:style>
  <w:style w:type="paragraph" w:styleId="IntenseQuote">
    <w:name w:val="Intense Quote"/>
    <w:basedOn w:val="Normal"/>
    <w:next w:val="Normal"/>
    <w:link w:val="IntenseQuoteChar"/>
    <w:uiPriority w:val="30"/>
    <w:qFormat/>
    <w:rsid w:val="00C4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310"/>
    <w:rPr>
      <w:i/>
      <w:iCs/>
      <w:color w:val="0F4761" w:themeColor="accent1" w:themeShade="BF"/>
    </w:rPr>
  </w:style>
  <w:style w:type="character" w:styleId="IntenseReference">
    <w:name w:val="Intense Reference"/>
    <w:basedOn w:val="DefaultParagraphFont"/>
    <w:uiPriority w:val="32"/>
    <w:qFormat/>
    <w:rsid w:val="00C43310"/>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textbold"/>
    <w:uiPriority w:val="8"/>
    <w:qFormat/>
    <w:rsid w:val="009D75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758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D758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uiPriority w:val="7"/>
    <w:qFormat/>
    <w:rsid w:val="009D758A"/>
    <w:rPr>
      <w:b w:val="0"/>
      <w:sz w:val="22"/>
      <w:u w:val="single"/>
    </w:rPr>
  </w:style>
  <w:style w:type="character" w:styleId="Strong">
    <w:name w:val="Strong"/>
    <w:basedOn w:val="DefaultParagraphFont"/>
    <w:uiPriority w:val="22"/>
    <w:qFormat/>
    <w:rsid w:val="009D758A"/>
    <w:rPr>
      <w:b/>
      <w:bCs/>
    </w:rPr>
  </w:style>
  <w:style w:type="character" w:styleId="BookTitle">
    <w:name w:val="Book Title"/>
    <w:basedOn w:val="DefaultParagraphFont"/>
    <w:uiPriority w:val="33"/>
    <w:qFormat/>
    <w:rsid w:val="009D758A"/>
    <w:rPr>
      <w:b/>
      <w:bCs/>
      <w:i/>
      <w:iCs/>
      <w:spacing w:val="5"/>
    </w:rPr>
  </w:style>
  <w:style w:type="numbering" w:styleId="111111">
    <w:name w:val="Outline List 2"/>
    <w:basedOn w:val="NoList"/>
    <w:uiPriority w:val="99"/>
    <w:semiHidden/>
    <w:unhideWhenUsed/>
    <w:rsid w:val="009D758A"/>
  </w:style>
  <w:style w:type="paragraph" w:styleId="Header">
    <w:name w:val="header"/>
    <w:basedOn w:val="Normal"/>
    <w:link w:val="HeaderChar"/>
    <w:uiPriority w:val="99"/>
    <w:semiHidden/>
    <w:rsid w:val="009D75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758A"/>
    <w:rPr>
      <w:rFonts w:ascii="Calibri" w:hAnsi="Calibri" w:cs="Calibri"/>
      <w:kern w:val="0"/>
      <w:sz w:val="22"/>
      <w:szCs w:val="22"/>
      <w14:ligatures w14:val="none"/>
    </w:rPr>
  </w:style>
  <w:style w:type="paragraph" w:styleId="Footer">
    <w:name w:val="footer"/>
    <w:basedOn w:val="Normal"/>
    <w:link w:val="FooterChar"/>
    <w:uiPriority w:val="99"/>
    <w:semiHidden/>
    <w:rsid w:val="009D75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75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D758A"/>
    <w:pPr>
      <w:spacing w:after="120"/>
    </w:pPr>
  </w:style>
  <w:style w:type="character" w:customStyle="1" w:styleId="BodyTextChar">
    <w:name w:val="Body Text Char"/>
    <w:basedOn w:val="DefaultParagraphFont"/>
    <w:link w:val="BodyText"/>
    <w:uiPriority w:val="99"/>
    <w:semiHidden/>
    <w:rsid w:val="009D758A"/>
    <w:rPr>
      <w:rFonts w:ascii="Calibri" w:hAnsi="Calibri" w:cs="Calibri"/>
      <w:kern w:val="0"/>
      <w:sz w:val="22"/>
      <w:szCs w:val="22"/>
      <w14:ligatures w14:val="none"/>
    </w:rPr>
  </w:style>
  <w:style w:type="paragraph" w:styleId="NoSpacing">
    <w:name w:val="No Spacing"/>
    <w:link w:val="NoSpacingChar"/>
    <w:uiPriority w:val="99"/>
    <w:unhideWhenUsed/>
    <w:qFormat/>
    <w:rsid w:val="009D75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D758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C"/>
    <w:basedOn w:val="DefaultParagraphFont"/>
    <w:link w:val="Heading411"/>
    <w:uiPriority w:val="99"/>
    <w:unhideWhenUsed/>
    <w:rsid w:val="009D758A"/>
    <w:rPr>
      <w:color w:val="467886" w:themeColor="hyperlink"/>
      <w:u w:val="single"/>
    </w:rPr>
  </w:style>
  <w:style w:type="character" w:styleId="UnresolvedMention">
    <w:name w:val="Unresolved Mention"/>
    <w:basedOn w:val="DefaultParagraphFont"/>
    <w:uiPriority w:val="99"/>
    <w:semiHidden/>
    <w:unhideWhenUsed/>
    <w:rsid w:val="009D758A"/>
    <w:rPr>
      <w:color w:val="605E5C"/>
      <w:shd w:val="clear" w:color="auto" w:fill="E1DFDD"/>
    </w:rPr>
  </w:style>
  <w:style w:type="paragraph" w:customStyle="1" w:styleId="textbold">
    <w:name w:val="text bold"/>
    <w:basedOn w:val="Normal"/>
    <w:link w:val="Emphasis"/>
    <w:uiPriority w:val="8"/>
    <w:qFormat/>
    <w:rsid w:val="009D758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9D758A"/>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D75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hume-moral/" TargetMode="External"/><Relationship Id="rId13" Type="http://schemas.openxmlformats.org/officeDocument/2006/relationships/hyperlink" Target="https://news.bloomberglaw.com/daily-labor-report/appeals-court-temporarily-freezes-flra-members-reinstate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lato.stanford.edu/entries/determinism-causal/notes.html" TargetMode="External"/><Relationship Id="rId12" Type="http://schemas.openxmlformats.org/officeDocument/2006/relationships/hyperlink" Target="https://news.bloomberglaw.com/daily-labor-report/high-court-deals-blow-to-agency-officials-fighting-trump-firing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peproject.org/blog/federal-labor-unions-strengthen-the-administrative-state/" TargetMode="External"/><Relationship Id="rId1" Type="http://schemas.openxmlformats.org/officeDocument/2006/relationships/numbering" Target="numbering.xml"/><Relationship Id="rId6" Type="http://schemas.openxmlformats.org/officeDocument/2006/relationships/hyperlink" Target="https://plato.stanford.edu/entries/determinism-causal/" TargetMode="External"/><Relationship Id="rId11" Type="http://schemas.openxmlformats.org/officeDocument/2006/relationships/hyperlink" Target="https://news.bloomberglaw.com/daily-labor-report/federal-workers-union-contacts" TargetMode="External"/><Relationship Id="rId5" Type="http://schemas.openxmlformats.org/officeDocument/2006/relationships/hyperlink" Target="https://link.springer.com/article/10.1007/s11098-005-1726-6" TargetMode="External"/><Relationship Id="rId15" Type="http://schemas.openxmlformats.org/officeDocument/2006/relationships/hyperlink" Target="https://unherd.com/newsroom/trump-cannot-govern-without-the-bureaucrats-he-despises/" TargetMode="External"/><Relationship Id="rId10" Type="http://schemas.openxmlformats.org/officeDocument/2006/relationships/hyperlink" Target="https://www.opensecrets.org/federal-lobbying/top-spenders?cycle=202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flra.gov/system/files?file=documents/FLRA%20FY26%20CBJ%20-%20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22790</Words>
  <Characters>129905</Characters>
  <Application>Microsoft Office Word</Application>
  <DocSecurity>0</DocSecurity>
  <Lines>1082</Lines>
  <Paragraphs>304</Paragraphs>
  <ScaleCrop>false</ScaleCrop>
  <Company/>
  <LinksUpToDate>false</LinksUpToDate>
  <CharactersWithSpaces>152391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5</cp:revision>
  <dcterms:created xsi:type="dcterms:W3CDTF">2026-03-08T16:47:00Z</dcterms:created>
  <dcterms:modified xsi:type="dcterms:W3CDTF">2026-03-08T17:23:00Z</dcterms:modified>
</cp:coreProperties>
</file>