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3AAE" w14:textId="06598558" w:rsidR="005D388F" w:rsidRDefault="00BE16C4" w:rsidP="00BE16C4">
      <w:pPr>
        <w:pStyle w:val="Heading1"/>
      </w:pPr>
      <w:r>
        <w:t>1NC v SW AF</w:t>
      </w:r>
    </w:p>
    <w:p w14:paraId="1A44647E" w14:textId="58D0E596" w:rsidR="00BE16C4" w:rsidRDefault="00BE16C4" w:rsidP="00BE16C4">
      <w:pPr>
        <w:pStyle w:val="Heading2"/>
      </w:pPr>
      <w:r>
        <w:t>OFF</w:t>
      </w:r>
    </w:p>
    <w:p w14:paraId="7D43C991" w14:textId="77777777" w:rsidR="00BE16C4" w:rsidRPr="00CE1839" w:rsidRDefault="00BE16C4" w:rsidP="00BE16C4">
      <w:pPr>
        <w:pStyle w:val="Heading3"/>
        <w:rPr>
          <w:rFonts w:cstheme="minorHAnsi"/>
        </w:rPr>
      </w:pPr>
      <w:r w:rsidRPr="00CE1839">
        <w:rPr>
          <w:rFonts w:cstheme="minorHAnsi"/>
        </w:rPr>
        <w:t>T---1NC</w:t>
      </w:r>
    </w:p>
    <w:p w14:paraId="2C98B697" w14:textId="77777777" w:rsidR="00BE16C4" w:rsidRPr="00CE1839" w:rsidRDefault="00BE16C4" w:rsidP="00BE16C4">
      <w:pPr>
        <w:rPr>
          <w:rFonts w:cstheme="minorHAnsi"/>
        </w:rPr>
      </w:pPr>
      <w:r w:rsidRPr="00CE1839">
        <w:rPr>
          <w:rFonts w:cstheme="minorHAnsi"/>
        </w:rPr>
        <w:t>T---USFG</w:t>
      </w:r>
    </w:p>
    <w:p w14:paraId="79A17C85" w14:textId="77777777" w:rsidR="00BE16C4" w:rsidRPr="00CE1839" w:rsidRDefault="00BE16C4" w:rsidP="00BE16C4">
      <w:pPr>
        <w:rPr>
          <w:rFonts w:cstheme="minorHAnsi"/>
        </w:rPr>
      </w:pPr>
    </w:p>
    <w:p w14:paraId="4332E6F6" w14:textId="77777777" w:rsidR="00BE16C4" w:rsidRPr="00CE1839" w:rsidRDefault="00BE16C4" w:rsidP="00BE16C4">
      <w:pPr>
        <w:pStyle w:val="Heading4"/>
        <w:rPr>
          <w:rFonts w:cstheme="minorHAnsi"/>
        </w:rPr>
      </w:pPr>
      <w:r w:rsidRPr="00CE1839">
        <w:rPr>
          <w:rFonts w:cstheme="minorHAnsi"/>
        </w:rPr>
        <w:t>Our interpretation is that the affirmative must defend the hypothetical enactment of a topical plan, the aff does not</w:t>
      </w:r>
    </w:p>
    <w:p w14:paraId="12D353BF" w14:textId="77777777" w:rsidR="00BE16C4" w:rsidRPr="00CE1839" w:rsidRDefault="00BE16C4" w:rsidP="00BE16C4">
      <w:pPr>
        <w:rPr>
          <w:rFonts w:cstheme="minorHAnsi"/>
        </w:rPr>
      </w:pPr>
    </w:p>
    <w:p w14:paraId="50407AD6" w14:textId="77777777" w:rsidR="00BE16C4" w:rsidRPr="00CE1839" w:rsidRDefault="00BE16C4" w:rsidP="00BE16C4">
      <w:pPr>
        <w:pStyle w:val="Heading4"/>
        <w:rPr>
          <w:rFonts w:cstheme="minorHAnsi"/>
        </w:rPr>
      </w:pPr>
      <w:r w:rsidRPr="00CE1839">
        <w:rPr>
          <w:rFonts w:cstheme="minorHAnsi"/>
        </w:rPr>
        <w:t>“Resolved” requires law</w:t>
      </w:r>
    </w:p>
    <w:p w14:paraId="54B54346" w14:textId="77777777" w:rsidR="00BE16C4" w:rsidRPr="00CE1839" w:rsidRDefault="00BE16C4" w:rsidP="00BE16C4">
      <w:pPr>
        <w:rPr>
          <w:rFonts w:cstheme="minorHAnsi"/>
        </w:rPr>
      </w:pPr>
      <w:r w:rsidRPr="00CE1839">
        <w:rPr>
          <w:rStyle w:val="Style13ptBold"/>
          <w:rFonts w:cstheme="minorHAnsi"/>
        </w:rPr>
        <w:t>Words &amp; Phrases 64</w:t>
      </w:r>
      <w:r w:rsidRPr="00CE1839">
        <w:rPr>
          <w:rFonts w:cstheme="minorHAnsi"/>
        </w:rPr>
        <w:t>, (Words and Phrases, 1964, Permanent Edition)</w:t>
      </w:r>
    </w:p>
    <w:p w14:paraId="48E2C4F9" w14:textId="77777777" w:rsidR="00BE16C4" w:rsidRPr="00CE1839" w:rsidRDefault="00BE16C4" w:rsidP="00BE16C4">
      <w:pPr>
        <w:rPr>
          <w:rFonts w:cstheme="minorHAnsi"/>
          <w:sz w:val="16"/>
        </w:rPr>
      </w:pPr>
      <w:r w:rsidRPr="00CE1839">
        <w:rPr>
          <w:rStyle w:val="StyleUnderline"/>
          <w:rFonts w:cstheme="minorHAnsi"/>
        </w:rPr>
        <w:t>Definition of the word “</w:t>
      </w:r>
      <w:r w:rsidRPr="00E75248">
        <w:rPr>
          <w:rStyle w:val="StyleUnderline"/>
          <w:rFonts w:cstheme="minorHAnsi"/>
          <w:highlight w:val="green"/>
        </w:rPr>
        <w:t>resolve,”</w:t>
      </w:r>
      <w:r w:rsidRPr="00CE1839">
        <w:rPr>
          <w:rFonts w:cstheme="minorHAnsi"/>
          <w:sz w:val="16"/>
        </w:rPr>
        <w:t xml:space="preserve"> given by Webster </w:t>
      </w:r>
      <w:r w:rsidRPr="00E75248">
        <w:rPr>
          <w:rStyle w:val="StyleUnderline"/>
          <w:rFonts w:cstheme="minorHAnsi"/>
          <w:highlight w:val="green"/>
        </w:rPr>
        <w:t xml:space="preserve">is “to express an opinion or determination by </w:t>
      </w:r>
      <w:r w:rsidRPr="00E75248">
        <w:rPr>
          <w:rStyle w:val="Emphasis"/>
          <w:rFonts w:asciiTheme="minorHAnsi" w:hAnsiTheme="minorHAnsi" w:cstheme="minorHAnsi"/>
          <w:highlight w:val="green"/>
        </w:rPr>
        <w:t>resolution</w:t>
      </w:r>
      <w:r w:rsidRPr="00E75248">
        <w:rPr>
          <w:rStyle w:val="StyleUnderline"/>
          <w:rFonts w:cstheme="minorHAnsi"/>
          <w:highlight w:val="green"/>
        </w:rPr>
        <w:t xml:space="preserve"> or </w:t>
      </w:r>
      <w:r w:rsidRPr="00E75248">
        <w:rPr>
          <w:rStyle w:val="Emphasis"/>
          <w:rFonts w:asciiTheme="minorHAnsi" w:hAnsiTheme="minorHAnsi" w:cstheme="minorHAnsi"/>
          <w:highlight w:val="green"/>
        </w:rPr>
        <w:t>vote</w:t>
      </w:r>
      <w:r w:rsidRPr="00CE1839">
        <w:rPr>
          <w:rStyle w:val="StyleUnderline"/>
          <w:rFonts w:cstheme="minorHAnsi"/>
        </w:rPr>
        <w:t xml:space="preserve">; as </w:t>
      </w:r>
      <w:r w:rsidRPr="00E75248">
        <w:rPr>
          <w:rStyle w:val="StyleUnderline"/>
          <w:rFonts w:cstheme="minorHAnsi"/>
          <w:highlight w:val="green"/>
        </w:rPr>
        <w:t>‘it was resolved by the legislature;” It is of similar force to</w:t>
      </w:r>
      <w:r w:rsidRPr="00CE1839">
        <w:rPr>
          <w:rStyle w:val="StyleUnderline"/>
          <w:rFonts w:cstheme="minorHAnsi"/>
        </w:rPr>
        <w:t xml:space="preserve"> the word </w:t>
      </w:r>
      <w:r w:rsidRPr="00E75248">
        <w:rPr>
          <w:rStyle w:val="StyleUnderline"/>
          <w:rFonts w:cstheme="minorHAnsi"/>
          <w:highlight w:val="green"/>
        </w:rPr>
        <w:t>“enact,” which is defined</w:t>
      </w:r>
      <w:r w:rsidRPr="00CE1839">
        <w:rPr>
          <w:rFonts w:cstheme="minorHAnsi"/>
          <w:sz w:val="16"/>
        </w:rPr>
        <w:t xml:space="preserve"> by Bouvier </w:t>
      </w:r>
      <w:r w:rsidRPr="00E75248">
        <w:rPr>
          <w:rStyle w:val="StyleUnderline"/>
          <w:rFonts w:cstheme="minorHAnsi"/>
          <w:highlight w:val="green"/>
        </w:rPr>
        <w:t>as</w:t>
      </w:r>
      <w:r w:rsidRPr="00CE1839">
        <w:rPr>
          <w:rStyle w:val="StyleUnderline"/>
          <w:rFonts w:cstheme="minorHAnsi"/>
        </w:rPr>
        <w:t xml:space="preserve"> meaning “</w:t>
      </w:r>
      <w:r w:rsidRPr="00E75248">
        <w:rPr>
          <w:rStyle w:val="Emphasis"/>
          <w:rFonts w:asciiTheme="minorHAnsi" w:hAnsiTheme="minorHAnsi" w:cstheme="minorHAnsi"/>
          <w:highlight w:val="green"/>
        </w:rPr>
        <w:t>to establish by law</w:t>
      </w:r>
      <w:r w:rsidRPr="00CE1839">
        <w:rPr>
          <w:rStyle w:val="StyleUnderline"/>
          <w:rFonts w:cstheme="minorHAnsi"/>
        </w:rPr>
        <w:t>”</w:t>
      </w:r>
      <w:r w:rsidRPr="00CE1839">
        <w:rPr>
          <w:rFonts w:cstheme="minorHAnsi"/>
          <w:sz w:val="16"/>
        </w:rPr>
        <w:t xml:space="preserve">.  </w:t>
      </w:r>
    </w:p>
    <w:p w14:paraId="3EAB578E" w14:textId="77777777" w:rsidR="00BE16C4" w:rsidRPr="00CE1839" w:rsidRDefault="00BE16C4" w:rsidP="00BE16C4">
      <w:pPr>
        <w:rPr>
          <w:rFonts w:cstheme="minorHAnsi"/>
          <w:sz w:val="16"/>
        </w:rPr>
      </w:pPr>
    </w:p>
    <w:p w14:paraId="4E4AA6EC" w14:textId="77777777" w:rsidR="00BE16C4" w:rsidRPr="00CE1839" w:rsidRDefault="00BE16C4" w:rsidP="00BE16C4">
      <w:pPr>
        <w:pStyle w:val="Heading4"/>
        <w:rPr>
          <w:rFonts w:cstheme="minorHAnsi"/>
        </w:rPr>
      </w:pPr>
      <w:r w:rsidRPr="00CE1839">
        <w:rPr>
          <w:rFonts w:cstheme="minorHAnsi"/>
        </w:rPr>
        <w:t>Federal government is the legislative, executive and judicial</w:t>
      </w:r>
    </w:p>
    <w:p w14:paraId="20F27863" w14:textId="77777777" w:rsidR="00BE16C4" w:rsidRPr="00CE1839" w:rsidRDefault="00BE16C4" w:rsidP="00BE16C4">
      <w:pPr>
        <w:rPr>
          <w:rFonts w:cstheme="minorHAnsi"/>
          <w:szCs w:val="16"/>
        </w:rPr>
      </w:pPr>
      <w:r w:rsidRPr="00CE1839">
        <w:rPr>
          <w:rStyle w:val="Style13ptBold"/>
          <w:rFonts w:cstheme="minorHAnsi"/>
        </w:rPr>
        <w:t>US Legal No Date</w:t>
      </w:r>
      <w:r w:rsidRPr="00CE1839">
        <w:rPr>
          <w:rFonts w:cstheme="minorHAnsi"/>
        </w:rPr>
        <w:t xml:space="preserve"> </w:t>
      </w:r>
      <w:r w:rsidRPr="00CE1839">
        <w:rPr>
          <w:rFonts w:cstheme="minorHAnsi"/>
          <w:szCs w:val="16"/>
        </w:rPr>
        <w:t>(United States Federal Government Law and Legal Definition https://definitions.uslegal.com/u/united-states-federal-government/)</w:t>
      </w:r>
    </w:p>
    <w:p w14:paraId="110140D7" w14:textId="77777777" w:rsidR="00BE16C4" w:rsidRPr="00CE1839" w:rsidRDefault="00BE16C4" w:rsidP="00BE16C4">
      <w:pPr>
        <w:rPr>
          <w:rFonts w:cstheme="minorHAnsi"/>
          <w:sz w:val="14"/>
        </w:rPr>
      </w:pPr>
      <w:r w:rsidRPr="00E75248">
        <w:rPr>
          <w:rStyle w:val="StyleUnderline"/>
          <w:rFonts w:cstheme="minorHAnsi"/>
          <w:highlight w:val="green"/>
        </w:rPr>
        <w:t>The United States Federal Government is established by the US Constitution</w:t>
      </w:r>
      <w:r w:rsidRPr="00CE1839">
        <w:rPr>
          <w:rStyle w:val="StyleUnderline"/>
          <w:rFonts w:cstheme="minorHAnsi"/>
        </w:rPr>
        <w:t xml:space="preserve">. The Federal Government shares sovereignty over the United Sates with the individual governments of the States of US. </w:t>
      </w:r>
      <w:r w:rsidRPr="00E75248">
        <w:rPr>
          <w:rStyle w:val="StyleUnderline"/>
          <w:rFonts w:cstheme="minorHAnsi"/>
          <w:highlight w:val="green"/>
        </w:rPr>
        <w:t>The Federal government has three branches</w:t>
      </w:r>
      <w:r w:rsidRPr="00CE1839">
        <w:rPr>
          <w:rFonts w:cstheme="minorHAnsi"/>
          <w:sz w:val="14"/>
        </w:rPr>
        <w:t xml:space="preserve">: i) the </w:t>
      </w:r>
      <w:r w:rsidRPr="00E75248">
        <w:rPr>
          <w:rStyle w:val="StyleUnderline"/>
          <w:rFonts w:cstheme="minorHAnsi"/>
          <w:highlight w:val="green"/>
        </w:rPr>
        <w:t>legislature</w:t>
      </w:r>
      <w:r w:rsidRPr="00CE1839">
        <w:rPr>
          <w:rFonts w:cstheme="minorHAnsi"/>
          <w:sz w:val="14"/>
        </w:rPr>
        <w:t xml:space="preserve">, which is the US Congress, ii) </w:t>
      </w:r>
      <w:r w:rsidRPr="00E75248">
        <w:rPr>
          <w:rStyle w:val="StyleUnderline"/>
          <w:rFonts w:cstheme="minorHAnsi"/>
          <w:highlight w:val="green"/>
        </w:rPr>
        <w:t>Executive</w:t>
      </w:r>
      <w:r w:rsidRPr="00CE1839">
        <w:rPr>
          <w:rFonts w:cstheme="minorHAnsi"/>
          <w:sz w:val="14"/>
        </w:rPr>
        <w:t xml:space="preserve">, comprised of the President and Vice president of the US and iii) </w:t>
      </w:r>
      <w:r w:rsidRPr="00E75248">
        <w:rPr>
          <w:rStyle w:val="StyleUnderline"/>
          <w:rFonts w:cstheme="minorHAnsi"/>
          <w:highlight w:val="green"/>
        </w:rPr>
        <w:t>Judiciary</w:t>
      </w:r>
      <w:r w:rsidRPr="00CE1839">
        <w:rPr>
          <w:rFonts w:cstheme="minorHAnsi"/>
          <w:sz w:val="14"/>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78212788" w14:textId="77777777" w:rsidR="00BE16C4" w:rsidRPr="00CE1839" w:rsidRDefault="00BE16C4" w:rsidP="00BE16C4">
      <w:pPr>
        <w:rPr>
          <w:rFonts w:cstheme="minorHAnsi"/>
          <w:sz w:val="14"/>
        </w:rPr>
      </w:pPr>
    </w:p>
    <w:p w14:paraId="2AF68BC9" w14:textId="77777777" w:rsidR="00BE16C4" w:rsidRPr="00CE1839" w:rsidRDefault="00BE16C4" w:rsidP="00BE16C4">
      <w:pPr>
        <w:pStyle w:val="Heading4"/>
        <w:rPr>
          <w:rFonts w:cstheme="minorHAnsi"/>
        </w:rPr>
      </w:pPr>
      <w:r w:rsidRPr="00CE1839">
        <w:rPr>
          <w:rFonts w:cstheme="minorHAnsi"/>
        </w:rPr>
        <w:t xml:space="preserve">Collective bargaining rights are </w:t>
      </w:r>
      <w:r w:rsidRPr="00CE1839">
        <w:rPr>
          <w:rFonts w:cstheme="minorHAnsi"/>
          <w:u w:val="single"/>
        </w:rPr>
        <w:t>statutorily created</w:t>
      </w:r>
      <w:r w:rsidRPr="00CE1839">
        <w:rPr>
          <w:rFonts w:cstheme="minorHAnsi"/>
        </w:rPr>
        <w:t xml:space="preserve">. </w:t>
      </w:r>
    </w:p>
    <w:p w14:paraId="4F5D6FC4" w14:textId="77777777" w:rsidR="00BE16C4" w:rsidRPr="00CE1839" w:rsidRDefault="00BE16C4" w:rsidP="00BE16C4">
      <w:pPr>
        <w:rPr>
          <w:rFonts w:cstheme="minorHAnsi"/>
        </w:rPr>
      </w:pPr>
      <w:r w:rsidRPr="00CE1839">
        <w:rPr>
          <w:rStyle w:val="Style13ptBold"/>
          <w:rFonts w:cstheme="minorHAnsi"/>
        </w:rPr>
        <w:t>Van Hollen 13</w:t>
      </w:r>
      <w:r w:rsidRPr="00CE1839">
        <w:rPr>
          <w:rFonts w:cstheme="minorHAnsi"/>
        </w:rPr>
        <w:t>, Attorney General of Wisconsin, JD from the University of Wisconsin (JB Van Hollen, 2013, “Reply Brief of Defendants-Appellants,” in Madison Teachers, Inc. v. Walker, Court of Appeals of Wisconsin, District Four, No. 2012AP2067, University of Kansas Libraries, Lexis)</w:t>
      </w:r>
    </w:p>
    <w:p w14:paraId="4E95928F" w14:textId="77777777" w:rsidR="00BE16C4" w:rsidRPr="00CE1839" w:rsidRDefault="00BE16C4" w:rsidP="00BE16C4">
      <w:pPr>
        <w:rPr>
          <w:rFonts w:cstheme="minorHAnsi"/>
          <w:sz w:val="16"/>
        </w:rPr>
      </w:pPr>
      <w:r w:rsidRPr="00CE1839">
        <w:rPr>
          <w:rFonts w:cstheme="minorHAnsi"/>
          <w:sz w:val="16"/>
        </w:rPr>
        <w:t xml:space="preserve">In Wisconsin, </w:t>
      </w:r>
      <w:r w:rsidRPr="00E75248">
        <w:rPr>
          <w:rStyle w:val="Emphasis"/>
          <w:rFonts w:asciiTheme="minorHAnsi" w:hAnsiTheme="minorHAnsi" w:cstheme="minorHAnsi"/>
          <w:highlight w:val="green"/>
        </w:rPr>
        <w:t>"collective bargaining"</w:t>
      </w:r>
      <w:r w:rsidRPr="00E75248">
        <w:rPr>
          <w:rStyle w:val="StyleUnderline"/>
          <w:rFonts w:cstheme="minorHAnsi"/>
          <w:highlight w:val="green"/>
        </w:rPr>
        <w:t xml:space="preserve"> means the </w:t>
      </w:r>
      <w:proofErr w:type="gramStart"/>
      <w:r w:rsidRPr="00E75248">
        <w:rPr>
          <w:rStyle w:val="Emphasis"/>
          <w:rFonts w:asciiTheme="minorHAnsi" w:hAnsiTheme="minorHAnsi" w:cstheme="minorHAnsi"/>
          <w:highlight w:val="green"/>
        </w:rPr>
        <w:t>statutorily-created</w:t>
      </w:r>
      <w:proofErr w:type="gramEnd"/>
      <w:r w:rsidRPr="00CE1839">
        <w:rPr>
          <w:rStyle w:val="StyleUnderline"/>
          <w:rFonts w:cstheme="minorHAnsi"/>
        </w:rPr>
        <w:t xml:space="preserve"> "mutual </w:t>
      </w:r>
      <w:r w:rsidRPr="00E75248">
        <w:rPr>
          <w:rStyle w:val="StyleUnderline"/>
          <w:rFonts w:cstheme="minorHAnsi"/>
          <w:highlight w:val="green"/>
        </w:rPr>
        <w:t>obligation" of a</w:t>
      </w:r>
      <w:r w:rsidRPr="00CE1839">
        <w:rPr>
          <w:rFonts w:cstheme="minorHAnsi"/>
          <w:sz w:val="16"/>
        </w:rPr>
        <w:t xml:space="preserve"> governmental </w:t>
      </w:r>
      <w:r w:rsidRPr="00E75248">
        <w:rPr>
          <w:rStyle w:val="Emphasis"/>
          <w:rFonts w:asciiTheme="minorHAnsi" w:hAnsiTheme="minorHAnsi" w:cstheme="minorHAnsi"/>
          <w:highlight w:val="green"/>
        </w:rPr>
        <w:t>employer</w:t>
      </w:r>
      <w:r w:rsidRPr="00E75248">
        <w:rPr>
          <w:rStyle w:val="StyleUnderline"/>
          <w:rFonts w:cstheme="minorHAnsi"/>
          <w:highlight w:val="green"/>
        </w:rPr>
        <w:t>, and</w:t>
      </w:r>
      <w:r w:rsidRPr="00CE1839">
        <w:rPr>
          <w:rStyle w:val="StyleUnderline"/>
          <w:rFonts w:cstheme="minorHAnsi"/>
        </w:rPr>
        <w:t xml:space="preserve"> a </w:t>
      </w:r>
      <w:r w:rsidRPr="00E75248">
        <w:rPr>
          <w:rStyle w:val="Emphasis"/>
          <w:rFonts w:asciiTheme="minorHAnsi" w:hAnsiTheme="minorHAnsi" w:cstheme="minorHAnsi"/>
          <w:highlight w:val="green"/>
        </w:rPr>
        <w:t>bargaining unit</w:t>
      </w:r>
      <w:r w:rsidRPr="00CE1839">
        <w:rPr>
          <w:rStyle w:val="StyleUnderline"/>
          <w:rFonts w:cstheme="minorHAnsi"/>
        </w:rPr>
        <w:t xml:space="preserve"> representative </w:t>
      </w:r>
      <w:r w:rsidRPr="00E75248">
        <w:rPr>
          <w:rStyle w:val="Emphasis"/>
          <w:rFonts w:asciiTheme="minorHAnsi" w:hAnsiTheme="minorHAnsi" w:cstheme="minorHAnsi"/>
          <w:highlight w:val="green"/>
        </w:rPr>
        <w:t>to negotiate</w:t>
      </w:r>
      <w:r w:rsidRPr="00E75248">
        <w:rPr>
          <w:rStyle w:val="StyleUnderline"/>
          <w:rFonts w:cstheme="minorHAnsi"/>
          <w:highlight w:val="green"/>
        </w:rPr>
        <w:t xml:space="preserve"> a labor </w:t>
      </w:r>
      <w:r w:rsidRPr="00E75248">
        <w:rPr>
          <w:rStyle w:val="Emphasis"/>
          <w:rFonts w:asciiTheme="minorHAnsi" w:hAnsiTheme="minorHAnsi" w:cstheme="minorHAnsi"/>
          <w:highlight w:val="green"/>
        </w:rPr>
        <w:t>agreement</w:t>
      </w:r>
      <w:r w:rsidRPr="00CE1839">
        <w:rPr>
          <w:rFonts w:cstheme="minorHAnsi"/>
          <w:sz w:val="16"/>
        </w:rPr>
        <w:t xml:space="preserve">. </w:t>
      </w:r>
      <w:r w:rsidRPr="00CE1839">
        <w:rPr>
          <w:rFonts w:cstheme="minorHAns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CE1839">
        <w:rPr>
          <w:rFonts w:cstheme="minorHAns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CE1839">
        <w:rPr>
          <w:rFonts w:cstheme="minorHAnsi"/>
          <w:sz w:val="16"/>
        </w:rPr>
        <w:t>Dep't</w:t>
      </w:r>
      <w:proofErr w:type="spellEnd"/>
      <w:r w:rsidRPr="00CE1839">
        <w:rPr>
          <w:rFonts w:cstheme="minorHAnsi"/>
          <w:sz w:val="16"/>
        </w:rPr>
        <w:t xml:space="preserve"> of Admin. v. Wis. Emp. Rel. Comm'n, 90 Wis.2d 426, 430, 280 N.W.2d 150 (1979). [*3]</w:t>
      </w:r>
    </w:p>
    <w:p w14:paraId="5B24686A" w14:textId="77777777" w:rsidR="00BE16C4" w:rsidRPr="00CE1839" w:rsidRDefault="00BE16C4" w:rsidP="00BE16C4">
      <w:pPr>
        <w:rPr>
          <w:rFonts w:cstheme="minorHAnsi"/>
        </w:rPr>
      </w:pPr>
    </w:p>
    <w:p w14:paraId="1EC69D00" w14:textId="77777777" w:rsidR="00BE16C4" w:rsidRPr="00CE1839" w:rsidRDefault="00BE16C4" w:rsidP="00BE16C4">
      <w:pPr>
        <w:pStyle w:val="Heading4"/>
        <w:rPr>
          <w:rFonts w:cstheme="minorHAnsi"/>
        </w:rPr>
      </w:pPr>
      <w:r w:rsidRPr="00CE1839">
        <w:rPr>
          <w:rFonts w:cstheme="minorHAnsi"/>
        </w:rPr>
        <w:t>Vote NEG---two warrants---</w:t>
      </w:r>
    </w:p>
    <w:p w14:paraId="4481D175" w14:textId="77777777" w:rsidR="00BE16C4" w:rsidRPr="00CE1839" w:rsidRDefault="00BE16C4" w:rsidP="00BE16C4">
      <w:pPr>
        <w:rPr>
          <w:rFonts w:cstheme="minorHAnsi"/>
        </w:rPr>
      </w:pPr>
    </w:p>
    <w:p w14:paraId="434D41C8" w14:textId="77777777" w:rsidR="00BE16C4" w:rsidRPr="00CE1839" w:rsidRDefault="00BE16C4" w:rsidP="00BE16C4">
      <w:pPr>
        <w:rPr>
          <w:rFonts w:cstheme="minorHAnsi"/>
        </w:rPr>
      </w:pPr>
    </w:p>
    <w:p w14:paraId="05E16C0D" w14:textId="77777777" w:rsidR="00BE16C4" w:rsidRPr="00CE1839" w:rsidRDefault="00BE16C4" w:rsidP="00BE16C4">
      <w:pPr>
        <w:pStyle w:val="Heading4"/>
        <w:rPr>
          <w:rFonts w:cstheme="minorHAnsi"/>
        </w:rPr>
      </w:pPr>
      <w:r w:rsidRPr="00CE1839">
        <w:rPr>
          <w:rFonts w:cstheme="minorHAnsi"/>
        </w:rPr>
        <w:t xml:space="preserve">1) </w:t>
      </w:r>
      <w:r w:rsidRPr="00CE1839">
        <w:rPr>
          <w:rFonts w:cstheme="minorHAnsi"/>
          <w:u w:val="single"/>
        </w:rPr>
        <w:t>Clash</w:t>
      </w:r>
      <w:r w:rsidRPr="00CE1839">
        <w:rPr>
          <w:rFonts w:cstheme="minorHAnsi"/>
        </w:rPr>
        <w:t>---open subjects incentive monopolization of the high ground---that denies a role for the NEG, prevents testing, and destroys research. Only a predictable stasis leads to in-depth preparation, iterative improvement of arguments, and rigorous testing that prevents polarization and false positives.</w:t>
      </w:r>
    </w:p>
    <w:p w14:paraId="33FAF2C2" w14:textId="77777777" w:rsidR="00BE16C4" w:rsidRPr="00CE1839" w:rsidRDefault="00BE16C4" w:rsidP="00BE16C4">
      <w:pPr>
        <w:rPr>
          <w:rFonts w:cstheme="minorHAnsi"/>
        </w:rPr>
      </w:pPr>
    </w:p>
    <w:p w14:paraId="3D3FD39E" w14:textId="77777777" w:rsidR="00BE16C4" w:rsidRPr="00CE1839" w:rsidRDefault="00BE16C4" w:rsidP="00BE16C4">
      <w:pPr>
        <w:rPr>
          <w:rFonts w:cstheme="minorHAnsi"/>
        </w:rPr>
      </w:pPr>
    </w:p>
    <w:p w14:paraId="54A637C1" w14:textId="77777777" w:rsidR="00BE16C4" w:rsidRPr="00CE1839" w:rsidRDefault="00BE16C4" w:rsidP="00BE16C4">
      <w:pPr>
        <w:pStyle w:val="Heading4"/>
        <w:rPr>
          <w:rFonts w:cstheme="minorHAnsi"/>
        </w:rPr>
      </w:pPr>
      <w:r w:rsidRPr="00CE1839">
        <w:rPr>
          <w:rFonts w:cstheme="minorHAnsi"/>
        </w:rPr>
        <w:t xml:space="preserve">2) </w:t>
      </w:r>
      <w:r w:rsidRPr="00CE1839">
        <w:rPr>
          <w:rFonts w:cstheme="minorHAnsi"/>
          <w:u w:val="single"/>
        </w:rPr>
        <w:t>Fairness</w:t>
      </w:r>
      <w:r w:rsidRPr="00CE1839">
        <w:rPr>
          <w:rFonts w:cstheme="minorHAnsi"/>
        </w:rPr>
        <w:t>---any other interpretation of the topic entices teams to race to the margins which obviates our argumentation, ground, and turns accessibility---that outweighs because debate is innately competitive, and fairness ensures equal access for both sides. A retreat from controversy zeroes adaptive research, in-depth innovation, and preparation. Only equal access to the ballot actualizes debate’s pedagogical benefits.</w:t>
      </w:r>
    </w:p>
    <w:p w14:paraId="07B5BB69" w14:textId="77777777" w:rsidR="00BE16C4" w:rsidRPr="00CE1839" w:rsidRDefault="00BE16C4" w:rsidP="00BE16C4">
      <w:pPr>
        <w:rPr>
          <w:rFonts w:cstheme="minorHAnsi"/>
        </w:rPr>
      </w:pPr>
    </w:p>
    <w:p w14:paraId="306DBEF7" w14:textId="65288A5D" w:rsidR="00BE16C4" w:rsidRDefault="00BE16C4" w:rsidP="00BE16C4">
      <w:pPr>
        <w:keepNext/>
        <w:keepLines/>
        <w:spacing w:before="40"/>
        <w:outlineLvl w:val="3"/>
        <w:rPr>
          <w:rFonts w:cstheme="minorHAnsi"/>
          <w:b/>
          <w:bCs/>
          <w:sz w:val="26"/>
          <w:szCs w:val="26"/>
        </w:rPr>
      </w:pPr>
      <w:r w:rsidRPr="00CE1839">
        <w:rPr>
          <w:rFonts w:cstheme="minorHAnsi"/>
          <w:b/>
          <w:bCs/>
          <w:sz w:val="26"/>
          <w:szCs w:val="26"/>
        </w:rPr>
        <w:t xml:space="preserve">Evaluate </w:t>
      </w:r>
      <w:r w:rsidRPr="00CE1839">
        <w:rPr>
          <w:rFonts w:cstheme="minorHAnsi"/>
          <w:b/>
          <w:bCs/>
          <w:sz w:val="26"/>
          <w:szCs w:val="26"/>
          <w:u w:val="single"/>
        </w:rPr>
        <w:t>competing interps</w:t>
      </w:r>
      <w:r w:rsidRPr="00CE1839">
        <w:rPr>
          <w:rFonts w:cstheme="minorHAnsi"/>
          <w:b/>
          <w:bCs/>
          <w:sz w:val="26"/>
          <w:szCs w:val="26"/>
        </w:rPr>
        <w:t>. Gauging whether one aff is reasonable in a vacuum is arbitrary and makes limits inoperative.</w:t>
      </w:r>
    </w:p>
    <w:p w14:paraId="73B7FA08" w14:textId="77777777" w:rsidR="00BE16C4" w:rsidRPr="00B96E63" w:rsidRDefault="00BE16C4" w:rsidP="00BE16C4">
      <w:pPr>
        <w:pStyle w:val="Heading3"/>
      </w:pPr>
      <w:r>
        <w:t>K---1NC</w:t>
      </w:r>
    </w:p>
    <w:p w14:paraId="73FFF778" w14:textId="77777777" w:rsidR="00BE16C4" w:rsidRDefault="00BE16C4" w:rsidP="00BE16C4">
      <w:r>
        <w:t>K---Marx</w:t>
      </w:r>
    </w:p>
    <w:p w14:paraId="3DC5AC75" w14:textId="77777777" w:rsidR="00BE16C4" w:rsidRPr="00A47D2A" w:rsidRDefault="00BE16C4" w:rsidP="00BE16C4"/>
    <w:p w14:paraId="6375D3B4" w14:textId="77777777" w:rsidR="00BE16C4" w:rsidRDefault="00BE16C4" w:rsidP="00BE16C4">
      <w:pPr>
        <w:pStyle w:val="Heading4"/>
      </w:pPr>
      <w:r>
        <w:t xml:space="preserve">We are in the midst of a climate catastrophe brought on by </w:t>
      </w:r>
      <w:r w:rsidRPr="009D6E20">
        <w:rPr>
          <w:u w:val="single"/>
        </w:rPr>
        <w:t>capital</w:t>
      </w:r>
      <w:r>
        <w:t xml:space="preserve">---yet crisis is the crossroads for </w:t>
      </w:r>
      <w:r w:rsidRPr="009D6E20">
        <w:rPr>
          <w:u w:val="single"/>
        </w:rPr>
        <w:t>revolution</w:t>
      </w:r>
      <w:r>
        <w:t xml:space="preserve"> or </w:t>
      </w:r>
      <w:r w:rsidRPr="009D6E20">
        <w:rPr>
          <w:u w:val="single"/>
        </w:rPr>
        <w:t>ruin</w:t>
      </w:r>
      <w:r>
        <w:t>---</w:t>
      </w:r>
      <w:r w:rsidRPr="009D6E20">
        <w:t xml:space="preserve">our politics must </w:t>
      </w:r>
      <w:r>
        <w:t xml:space="preserve">be </w:t>
      </w:r>
      <w:r w:rsidRPr="009D6E20">
        <w:rPr>
          <w:u w:val="single"/>
        </w:rPr>
        <w:t>militant</w:t>
      </w:r>
      <w:r w:rsidRPr="009D6E20">
        <w:t xml:space="preserve">, </w:t>
      </w:r>
      <w:r w:rsidRPr="009D6E20">
        <w:rPr>
          <w:u w:val="single"/>
        </w:rPr>
        <w:t>disciplined</w:t>
      </w:r>
      <w:r w:rsidRPr="009D6E20">
        <w:t xml:space="preserve">, </w:t>
      </w:r>
      <w:r>
        <w:t xml:space="preserve">and </w:t>
      </w:r>
      <w:r w:rsidRPr="009D6E20">
        <w:rPr>
          <w:u w:val="single"/>
        </w:rPr>
        <w:t>communist</w:t>
      </w:r>
      <w:r>
        <w:t xml:space="preserve">. Building toward change is a </w:t>
      </w:r>
      <w:r w:rsidRPr="00A47D2A">
        <w:rPr>
          <w:u w:val="single"/>
        </w:rPr>
        <w:t>long-run process</w:t>
      </w:r>
      <w:r>
        <w:t xml:space="preserve"> that necessitates </w:t>
      </w:r>
      <w:r w:rsidRPr="00A47D2A">
        <w:rPr>
          <w:u w:val="single"/>
        </w:rPr>
        <w:t>seizing institutional power</w:t>
      </w:r>
      <w:r>
        <w:t xml:space="preserve"> through a party---de-centralized responses </w:t>
      </w:r>
      <w:r w:rsidRPr="00A47D2A">
        <w:rPr>
          <w:u w:val="single"/>
        </w:rPr>
        <w:t>reproduce</w:t>
      </w:r>
      <w:r>
        <w:t xml:space="preserve"> capital and </w:t>
      </w:r>
      <w:r w:rsidRPr="00A47D2A">
        <w:rPr>
          <w:u w:val="single"/>
        </w:rPr>
        <w:t>sap</w:t>
      </w:r>
      <w:r>
        <w:rPr>
          <w:u w:val="single"/>
        </w:rPr>
        <w:t>s</w:t>
      </w:r>
      <w:r>
        <w:t xml:space="preserve"> energy away from </w:t>
      </w:r>
      <w:r w:rsidRPr="00A47D2A">
        <w:rPr>
          <w:u w:val="single"/>
        </w:rPr>
        <w:t>Climate Leninism</w:t>
      </w:r>
      <w:r>
        <w:t>.</w:t>
      </w:r>
    </w:p>
    <w:p w14:paraId="3A477A01" w14:textId="77777777" w:rsidR="00BE16C4" w:rsidRPr="00183EC9" w:rsidRDefault="00BE16C4" w:rsidP="00BE16C4">
      <w:r w:rsidRPr="009D6E20">
        <w:rPr>
          <w:rStyle w:val="Style13ptBold"/>
        </w:rPr>
        <w:t>Heron and Dean 20</w:t>
      </w:r>
      <w:r>
        <w:t xml:space="preserve">, </w:t>
      </w:r>
      <w:r w:rsidRPr="008A6D21">
        <w:t>*casualized academic with research interests in political theory, ecology, psychoanalysis, and political economy</w:t>
      </w:r>
      <w:r>
        <w:t xml:space="preserve">, </w:t>
      </w:r>
      <w:r w:rsidRPr="008A6D21">
        <w:t>**Professor of Political Science at Hobart and William Smith Colleges in Geneva, NY (*Kai and **Jodi</w:t>
      </w:r>
      <w:r>
        <w:t xml:space="preserve">, 6/1/2020, “Revolution or Ruin,” e-flux Journal, </w:t>
      </w:r>
      <w:r w:rsidRPr="00016EA8">
        <w:t>https://www.e-flux.com/journal/110/335242/revolution-or-ruin</w:t>
      </w:r>
      <w:r>
        <w:t xml:space="preserve">, gweber) </w:t>
      </w:r>
    </w:p>
    <w:p w14:paraId="63205B7E" w14:textId="77777777" w:rsidR="00BE16C4" w:rsidRPr="008A6D21" w:rsidRDefault="00BE16C4" w:rsidP="00BE16C4">
      <w:pPr>
        <w:rPr>
          <w:sz w:val="16"/>
        </w:rPr>
      </w:pPr>
      <w:r w:rsidRPr="008A6D21">
        <w:rPr>
          <w:sz w:val="16"/>
        </w:rPr>
        <w:t xml:space="preserve">We know how the first paragraph begins. We’ve read about the changing climate for over twenty years, infrequently at first and then daily until we couldn’t deny it any longer. </w:t>
      </w:r>
      <w:r w:rsidRPr="00100183">
        <w:rPr>
          <w:rStyle w:val="StyleUnderline"/>
          <w:highlight w:val="green"/>
        </w:rPr>
        <w:t xml:space="preserve">The world is </w:t>
      </w:r>
      <w:r w:rsidRPr="00100183">
        <w:rPr>
          <w:rStyle w:val="Emphasis"/>
          <w:highlight w:val="green"/>
        </w:rPr>
        <w:t>burning</w:t>
      </w:r>
      <w:r w:rsidRPr="00183EC9">
        <w:rPr>
          <w:rStyle w:val="StyleUnderline"/>
        </w:rPr>
        <w:t xml:space="preserve">. The oceans are heating up and acidifying. Species are dying </w:t>
      </w:r>
      <w:r w:rsidRPr="00100183">
        <w:rPr>
          <w:rStyle w:val="StyleUnderline"/>
          <w:highlight w:val="green"/>
        </w:rPr>
        <w:t xml:space="preserve">in the </w:t>
      </w:r>
      <w:r w:rsidRPr="00100183">
        <w:rPr>
          <w:rStyle w:val="Emphasis"/>
          <w:highlight w:val="green"/>
        </w:rPr>
        <w:t>Sixth Great Extinction</w:t>
      </w:r>
      <w:r w:rsidRPr="00183EC9">
        <w:rPr>
          <w:rStyle w:val="StyleUnderline"/>
        </w:rPr>
        <w:t>. Koalas have replaced polar bears as the charismatic species whose dwindling numbers bring us to tears. </w:t>
      </w:r>
      <w:r w:rsidRPr="00100183">
        <w:rPr>
          <w:rStyle w:val="StyleUnderline"/>
          <w:highlight w:val="green"/>
        </w:rPr>
        <w:t>Millions</w:t>
      </w:r>
      <w:r w:rsidRPr="00183EC9">
        <w:rPr>
          <w:rStyle w:val="StyleUnderline"/>
        </w:rPr>
        <w:t xml:space="preserve"> are </w:t>
      </w:r>
      <w:r w:rsidRPr="00100183">
        <w:rPr>
          <w:rStyle w:val="StyleUnderline"/>
          <w:highlight w:val="green"/>
        </w:rPr>
        <w:t>displaced</w:t>
      </w:r>
      <w:r w:rsidRPr="00183EC9">
        <w:rPr>
          <w:rStyle w:val="StyleUnderline"/>
        </w:rPr>
        <w:t xml:space="preserve"> </w:t>
      </w:r>
      <w:proofErr w:type="gramStart"/>
      <w:r w:rsidRPr="00183EC9">
        <w:rPr>
          <w:rStyle w:val="StyleUnderline"/>
        </w:rPr>
        <w:t>and on the move,</w:t>
      </w:r>
      <w:proofErr w:type="gramEnd"/>
      <w:r w:rsidRPr="00183EC9">
        <w:rPr>
          <w:rStyle w:val="StyleUnderline"/>
        </w:rPr>
        <w:t xml:space="preserve"> only to be met with fences, borders, and death.</w:t>
      </w:r>
    </w:p>
    <w:p w14:paraId="6B62D686" w14:textId="77777777" w:rsidR="00BE16C4" w:rsidRPr="00183EC9" w:rsidRDefault="00BE16C4" w:rsidP="00BE16C4">
      <w:pPr>
        <w:rPr>
          <w:rStyle w:val="StyleUnderline"/>
        </w:rPr>
      </w:pPr>
      <w:r w:rsidRPr="008A6D21">
        <w:rPr>
          <w:sz w:val="16"/>
        </w:rPr>
        <w:t xml:space="preserve">We’ve read the </w:t>
      </w:r>
      <w:proofErr w:type="gramStart"/>
      <w:r w:rsidRPr="008A6D21">
        <w:rPr>
          <w:sz w:val="16"/>
        </w:rPr>
        <w:t>news</w:t>
      </w:r>
      <w:proofErr w:type="gramEnd"/>
      <w:r w:rsidRPr="008A6D21">
        <w:rPr>
          <w:sz w:val="16"/>
        </w:rPr>
        <w:t xml:space="preserve">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the atmospheric impact of these emissions is manifesting faster than scientists previously expected. The IPCC clock tells us that we have eleven years to prevent warming from rising more than 1.5 degrees above preindustrial levels. Some places on earth already hit that mark in the summer of 2019. “</w:t>
      </w:r>
      <w:r w:rsidRPr="00183EC9">
        <w:rPr>
          <w:rStyle w:val="StyleUnderline"/>
        </w:rPr>
        <w:t>Climate change”—that innocuous moniker preferred by Republican political consultant Frank Lutz and adopted by the George W. Bush administration because “global warming” seemed too apocalyptic</w:t>
      </w:r>
      <w:r w:rsidRPr="008A6D21">
        <w:rPr>
          <w:sz w:val="16"/>
        </w:rPr>
        <w:t xml:space="preserve">—has moved from seeming far away and impossible to being here, now, and undeniable. </w:t>
      </w:r>
      <w:r w:rsidRPr="00183EC9">
        <w:rPr>
          <w:rStyle w:val="StyleUnderline"/>
        </w:rPr>
        <w:t>This has not stopped the United States and Canada from providing economic relief funds in the wake of coronavirus to oil and gas companies.</w:t>
      </w:r>
    </w:p>
    <w:p w14:paraId="49CCC625" w14:textId="77777777" w:rsidR="00BE16C4" w:rsidRPr="008A6D21" w:rsidRDefault="00BE16C4" w:rsidP="00BE16C4">
      <w:pPr>
        <w:rPr>
          <w:sz w:val="16"/>
        </w:rPr>
      </w:pPr>
      <w:r w:rsidRPr="00183EC9">
        <w:rPr>
          <w:rStyle w:val="StyleUnderline"/>
        </w:rPr>
        <w:t xml:space="preserve">Those least responsible for climate change, </w:t>
      </w:r>
      <w:r w:rsidRPr="00100183">
        <w:rPr>
          <w:rStyle w:val="StyleUnderline"/>
          <w:highlight w:val="green"/>
        </w:rPr>
        <w:t xml:space="preserve">those who have suffered the most from capitalism’s </w:t>
      </w:r>
      <w:r w:rsidRPr="00183EC9">
        <w:rPr>
          <w:rStyle w:val="StyleUnderline"/>
        </w:rPr>
        <w:t xml:space="preserve">colonizing and imperial </w:t>
      </w:r>
      <w:r w:rsidRPr="00100183">
        <w:rPr>
          <w:rStyle w:val="Emphasis"/>
          <w:highlight w:val="green"/>
        </w:rPr>
        <w:t>drive</w:t>
      </w:r>
      <w:r w:rsidRPr="00100183">
        <w:rPr>
          <w:rStyle w:val="StyleUnderline"/>
          <w:highlight w:val="green"/>
        </w:rPr>
        <w:t>, are on the frontlines</w:t>
      </w:r>
      <w:r w:rsidRPr="00183EC9">
        <w:rPr>
          <w:rStyle w:val="StyleUnderline"/>
        </w:rPr>
        <w:t xml:space="preserve"> of the climate catastrophe.</w:t>
      </w:r>
      <w:r w:rsidRPr="008A6D21">
        <w:rPr>
          <w:sz w:val="16"/>
        </w:rPr>
        <w:t xml:space="preserve"> How to find clean water amidst never-ending </w:t>
      </w:r>
      <w:proofErr w:type="gramStart"/>
      <w:r w:rsidRPr="008A6D21">
        <w:rPr>
          <w:sz w:val="16"/>
        </w:rPr>
        <w:t>drought</w:t>
      </w:r>
      <w:proofErr w:type="gramEnd"/>
      <w:r w:rsidRPr="008A6D21">
        <w:rPr>
          <w:sz w:val="16"/>
        </w:rPr>
        <w:t xml:space="preserve">? How to gather needed herbs, food, and firewood amidst rapid deforestation? How to survive the floods and fires? Centuries of colonialism, exploitation, and war undermine people’s capacities to survive and thrive, hitting poor people, women, children, people with disabilities, already disadvantaged racialized and national minorities, and the elderly hardest of all. According to a UN report, “We risk </w:t>
      </w:r>
      <w:r w:rsidRPr="00100183">
        <w:rPr>
          <w:rStyle w:val="StyleUnderline"/>
          <w:highlight w:val="green"/>
        </w:rPr>
        <w:t>a ‘climate apartheid’</w:t>
      </w:r>
      <w:r w:rsidRPr="00183EC9">
        <w:rPr>
          <w:rStyle w:val="StyleUnderline"/>
        </w:rPr>
        <w:t xml:space="preserve"> scenario where </w:t>
      </w:r>
      <w:r w:rsidRPr="00100183">
        <w:rPr>
          <w:rStyle w:val="StyleUnderline"/>
          <w:highlight w:val="green"/>
        </w:rPr>
        <w:t xml:space="preserve">the wealthy pay to </w:t>
      </w:r>
      <w:r w:rsidRPr="00100183">
        <w:rPr>
          <w:rStyle w:val="Emphasis"/>
          <w:highlight w:val="green"/>
        </w:rPr>
        <w:t>escape</w:t>
      </w:r>
      <w:r w:rsidRPr="00183EC9">
        <w:rPr>
          <w:rStyle w:val="StyleUnderline"/>
        </w:rPr>
        <w:t xml:space="preserve"> overheating, hunger and conflict while </w:t>
      </w:r>
      <w:r w:rsidRPr="00100183">
        <w:rPr>
          <w:rStyle w:val="StyleUnderline"/>
          <w:highlight w:val="green"/>
        </w:rPr>
        <w:t>the rest</w:t>
      </w:r>
      <w:r w:rsidRPr="00183EC9">
        <w:rPr>
          <w:rStyle w:val="StyleUnderline"/>
        </w:rPr>
        <w:t xml:space="preserve"> of the world is </w:t>
      </w:r>
      <w:r w:rsidRPr="00100183">
        <w:rPr>
          <w:rStyle w:val="StyleUnderline"/>
          <w:highlight w:val="green"/>
        </w:rPr>
        <w:t>left to suffer.</w:t>
      </w:r>
      <w:r w:rsidRPr="00183EC9">
        <w:rPr>
          <w:rStyle w:val="StyleUnderline"/>
        </w:rPr>
        <w:t xml:space="preserve">” Capitalism has always permitted some to flourish by forcing others to fight for survival. </w:t>
      </w:r>
      <w:r w:rsidRPr="00100183">
        <w:rPr>
          <w:rStyle w:val="StyleUnderline"/>
          <w:highlight w:val="green"/>
        </w:rPr>
        <w:t>The climate crisis</w:t>
      </w:r>
      <w:r w:rsidRPr="00183EC9">
        <w:rPr>
          <w:rStyle w:val="StyleUnderline"/>
        </w:rPr>
        <w:t>—and now the coronavirus—</w:t>
      </w:r>
      <w:r w:rsidRPr="00100183">
        <w:rPr>
          <w:rStyle w:val="StyleUnderline"/>
          <w:highlight w:val="green"/>
        </w:rPr>
        <w:t>intensifies</w:t>
      </w:r>
      <w:r w:rsidRPr="00183EC9">
        <w:rPr>
          <w:rStyle w:val="StyleUnderline"/>
        </w:rPr>
        <w:t xml:space="preserve"> these </w:t>
      </w:r>
      <w:r w:rsidRPr="00100183">
        <w:rPr>
          <w:rStyle w:val="StyleUnderline"/>
          <w:highlight w:val="green"/>
        </w:rPr>
        <w:t>dynamics</w:t>
      </w:r>
      <w:r w:rsidRPr="00183EC9">
        <w:rPr>
          <w:rStyle w:val="StyleUnderline"/>
        </w:rPr>
        <w:t xml:space="preserve"> into a global class war.</w:t>
      </w:r>
      <w:r w:rsidRPr="008A6D21">
        <w:rPr>
          <w:sz w:val="16"/>
        </w:rPr>
        <w:t xml:space="preserve"> In Marx’s words, “ruin or revolution is the watchword” for our times.</w:t>
      </w:r>
    </w:p>
    <w:p w14:paraId="4FDA4FD5" w14:textId="77777777" w:rsidR="00BE16C4" w:rsidRPr="008A6D21" w:rsidRDefault="00BE16C4" w:rsidP="00BE16C4">
      <w:pPr>
        <w:rPr>
          <w:sz w:val="16"/>
        </w:rPr>
      </w:pPr>
      <w:r w:rsidRPr="008A6D21">
        <w:rPr>
          <w:sz w:val="16"/>
        </w:rPr>
        <w:t>After Denial</w:t>
      </w:r>
    </w:p>
    <w:p w14:paraId="053588C8" w14:textId="77777777" w:rsidR="00BE16C4" w:rsidRPr="008A6D21" w:rsidRDefault="00BE16C4" w:rsidP="00BE16C4">
      <w:pPr>
        <w:rPr>
          <w:sz w:val="16"/>
        </w:rPr>
      </w:pPr>
      <w:r w:rsidRPr="008A6D21">
        <w:rPr>
          <w:sz w:val="16"/>
        </w:rPr>
        <w:t>Such a sharpening of the contradictions should prove politically invigorating. It hasn’t so far. The old division between climate-change deniers and the reality-based community has broken down, but a new one has yet to take political form. Even as the Trump administration works to dismantle environmental protections, particularly Obama-era regulations aimed at reducing emissions, the establishment recognizes global warming. From the United States Department of Defense to the global energy and banking sectors, there is wide acceptance of the fact that carbon emissions are leading to increased temperatures. The struggle now is around what to do and who should pay.</w:t>
      </w:r>
    </w:p>
    <w:p w14:paraId="71CD116F" w14:textId="77777777" w:rsidR="00BE16C4" w:rsidRPr="008A6D21" w:rsidRDefault="00BE16C4" w:rsidP="00BE16C4">
      <w:pPr>
        <w:rPr>
          <w:sz w:val="16"/>
        </w:rPr>
      </w:pPr>
      <w:r w:rsidRPr="008A6D21">
        <w:rPr>
          <w:sz w:val="16"/>
        </w:rPr>
        <w:t xml:space="preserve">The old fight against climate denialism benefitted both sides—which may account for why some continue to struggle on this terrain. Denialism bought time for big carbon, enabling the industry’s massive expansion across North America. Between 2010 and 2012 alone, the Obama administration constructed 29,604 miles of pipeline (enough to circumvent the earth and then some). Perhaps less obvious was denialism’s benefit to the environmental movement: opposing climate denial enabled environmentalists to become mainstream and build a broad coalition inclusive of scientists, indigenous rights activists, and proponents of social justice. Allied with science, environmentalists shed their eco-hippy personae to become representatives of a fact-based critique of mass consumption. Commodity culture wasn’t only spiritually deadening; global supply chains’ dependence on carbon-based energy means that unfettered consumption directly impacts life on earth. Standing Rock Water Protectors, to use but one example, pushed the leadership of indigenous people to national and international prominence as they forged collective opposition to pipelines and fracking. </w:t>
      </w:r>
      <w:r w:rsidRPr="00183EC9">
        <w:rPr>
          <w:rStyle w:val="StyleUnderline"/>
        </w:rPr>
        <w:t>Attention to sacrifice zones, slow death, and the persistent deprivations of environmental racism helped environmentalists move beyond the elitist age long associated with conservationism. The patient work of building an alliance against climate change denial and the racist, colonialist, capitalist system it sought to preserve produced an inclusive and rhetorically powerful environmental justice movement.</w:t>
      </w:r>
    </w:p>
    <w:p w14:paraId="6322B2AD" w14:textId="77777777" w:rsidR="00BE16C4" w:rsidRPr="008A6D21" w:rsidRDefault="00BE16C4" w:rsidP="00BE16C4">
      <w:pPr>
        <w:rPr>
          <w:sz w:val="16"/>
        </w:rPr>
      </w:pPr>
      <w:r w:rsidRPr="008A6D21">
        <w:rPr>
          <w:sz w:val="16"/>
        </w:rPr>
        <w:t>Although the climate change debate has moved beyond the division between deniers and believers, some progressives remain attached to denial. Instead of fighting on the new terrain produced by widespread acknowledgement of the fact of climate change, they displace denial into their own arguments, shielding themselves from the overwhelming burden of action. While no one seriously denies climate change anymore, progressives have found new—and often quite creative—ways to deny climate change’s true political consequences, guaranteeing that nothing essential has to change.</w:t>
      </w:r>
    </w:p>
    <w:p w14:paraId="452D9181" w14:textId="77777777" w:rsidR="00BE16C4" w:rsidRPr="008A6D21" w:rsidRDefault="00BE16C4" w:rsidP="00BE16C4">
      <w:pPr>
        <w:rPr>
          <w:sz w:val="16"/>
        </w:rPr>
      </w:pPr>
      <w:r w:rsidRPr="008A6D21">
        <w:rPr>
          <w:sz w:val="16"/>
        </w:rPr>
        <w:t>Progressive Denial</w:t>
      </w:r>
    </w:p>
    <w:p w14:paraId="0033E8F8" w14:textId="77777777" w:rsidR="00BE16C4" w:rsidRPr="008A6D21" w:rsidRDefault="00BE16C4" w:rsidP="00BE16C4">
      <w:pPr>
        <w:rPr>
          <w:sz w:val="16"/>
        </w:rPr>
      </w:pPr>
      <w:r w:rsidRPr="008A6D21">
        <w:rPr>
          <w:sz w:val="16"/>
        </w:rPr>
        <w:t>Some progressives have decided that ruin is inevitable. We just need to accept it. These progressives continue to present the most pressing problem now as climate catastrophe denialism. The task at hand, we are told, is psychological. For example, Jem Bendell’s 2018 “Deep Adaptation Agenda” takes the inevitability of societal collapse to be a matter not of physical infrastructure and energy sources but of human values and psychology. Climate change is like getting cancer: it forces a massive reevaluation of what is important in life. The failure to accept the climate catastrophe masks a deeper failure to develop a better relation to the earth.</w:t>
      </w:r>
    </w:p>
    <w:p w14:paraId="627D232C" w14:textId="77777777" w:rsidR="00BE16C4" w:rsidRPr="008A6D21" w:rsidRDefault="00BE16C4" w:rsidP="00BE16C4">
      <w:pPr>
        <w:rPr>
          <w:sz w:val="16"/>
        </w:rPr>
      </w:pPr>
      <w:r w:rsidRPr="008A6D21">
        <w:rPr>
          <w:sz w:val="16"/>
        </w:rPr>
        <w:t>Five years before Bendell published his deep adaptation agenda, Roy Scranton had already presented the task at hand as learning how to die. In a Stoicism refitted for the Anthropocene, Scranton argued that we have to accept that there is nothing we can do to save ourselves. This acceptance will enable us to detach ourselves from false hopes and fruitless plans. It will let us free ourselves from fear.</w:t>
      </w:r>
    </w:p>
    <w:p w14:paraId="75BB27D9" w14:textId="77777777" w:rsidR="00BE16C4" w:rsidRPr="008A6D21" w:rsidRDefault="00BE16C4" w:rsidP="00BE16C4">
      <w:pPr>
        <w:rPr>
          <w:sz w:val="16"/>
        </w:rPr>
      </w:pPr>
      <w:r w:rsidRPr="008A6D21">
        <w:rPr>
          <w:sz w:val="16"/>
        </w:rPr>
        <w:t>Scranton and Bendell write in terms of a civilizational us, a “we” of shared values, metaphysics, and investment in the privileges of the carbon economy. There’s no class struggle, no inequality of responsibility for or capacity to respond to the fires, droughts, floods, and storms of a rapidly changing planet. Politics disappears, replaced by the individual’s psychological capacity to acknowledge the worst and respond ethically, that is, reflectively.</w:t>
      </w:r>
    </w:p>
    <w:p w14:paraId="27F4A865" w14:textId="77777777" w:rsidR="00BE16C4" w:rsidRPr="008A6D21" w:rsidRDefault="00BE16C4" w:rsidP="00BE16C4">
      <w:pPr>
        <w:rPr>
          <w:sz w:val="16"/>
        </w:rPr>
      </w:pPr>
      <w:r w:rsidRPr="008A6D21">
        <w:rPr>
          <w:sz w:val="16"/>
        </w:rPr>
        <w:t>Less metaphysical, although equally resigned to planetary ruin, is Jonathan Franzen. For Franzen, any hope of avoiding civilizational catastrophe is misguided, even harmful, leading to misplaced efforts and broken dreams. To think that we might build new transportation and energy systems, much less replace capitalist competition with communist planning, is a pipe dream—futile and delusional. We need accumulated capital in order to weather the fires, hurricanes, droughts and other emergencies as they increase in frequency and furor. The best we can do is buttress the status quo, “promoting respect for laws and their enforcement,” while also advocating for gun control and racial and gender equality. Our best course, in other words, is to follow the liberal line, not make a fuss, and be sure to remain on good terms with the police. If Bendell’s and Scranton’s embrace of climate catastrophe means that everything changes, Franzen’s means that nothing does. Because there is nothing we can do, there is little to be done, apart from what we would be doing anyway. The little to be done, for Franzen as well as Bendell and Scranton, is to combat climate catastrophe denialism, making sure that people comprehend just how catastrophic the situation really is.</w:t>
      </w:r>
    </w:p>
    <w:p w14:paraId="6FECE834" w14:textId="77777777" w:rsidR="00BE16C4" w:rsidRPr="008A6D21" w:rsidRDefault="00BE16C4" w:rsidP="00BE16C4">
      <w:pPr>
        <w:rPr>
          <w:sz w:val="16"/>
        </w:rPr>
      </w:pPr>
      <w:r w:rsidRPr="008A6D21">
        <w:rPr>
          <w:sz w:val="16"/>
        </w:rPr>
        <w:t xml:space="preserve">Other progressives have rightly refused to join Bendell, Scranton, and Franzen in their embrace of eco-nihilism. David Wallace-Wells and Dipesh Chakrabarty, for instance, have argued that it is not too late to </w:t>
      </w:r>
      <w:proofErr w:type="gramStart"/>
      <w:r w:rsidRPr="008A6D21">
        <w:rPr>
          <w:sz w:val="16"/>
        </w:rPr>
        <w:t>take action</w:t>
      </w:r>
      <w:proofErr w:type="gramEnd"/>
      <w:r w:rsidRPr="008A6D21">
        <w:rPr>
          <w:sz w:val="16"/>
        </w:rPr>
        <w:t>. Yet in their different ways these authors end up as proponents of a new kind of climate denialism. The eco-nihilist denial that there is anything to be done is replaced by a denial of the class character of global warming.</w:t>
      </w:r>
    </w:p>
    <w:p w14:paraId="6E9517F6" w14:textId="77777777" w:rsidR="00BE16C4" w:rsidRPr="008A6D21" w:rsidRDefault="00BE16C4" w:rsidP="00BE16C4">
      <w:pPr>
        <w:rPr>
          <w:sz w:val="16"/>
        </w:rPr>
      </w:pPr>
      <w:r w:rsidRPr="008A6D21">
        <w:rPr>
          <w:sz w:val="16"/>
        </w:rPr>
        <w:t>In his 2019 bestseller The Uninhabitable Earth, Wallace-Wells explains in great detail how the world’s inhabitants will suffer on a warming planet. “It’s worse, much worse, than you think,” the book begins. Wallace-Wells wants a falsely universalized “us” to feel the panic of comprehension as the severity of the crisis settles in. This panic, he thinks, will spur “us” into action. But the problem he addresses—awareness that action is needed—is no longer the issue. What is needed is a politics, and here Wallace-Wells comes up lacking. Now is not the time, he argues, to hold anyone in particular responsible for our climate calamity: “The burden of responsibility is too great to be shouldered by a few, however comforting it is to think that all that is needed is for a few villains to fall.”</w:t>
      </w:r>
    </w:p>
    <w:p w14:paraId="68C528FB" w14:textId="77777777" w:rsidR="00BE16C4" w:rsidRPr="00B26594" w:rsidRDefault="00BE16C4" w:rsidP="00BE16C4">
      <w:pPr>
        <w:rPr>
          <w:rStyle w:val="StyleUnderline"/>
        </w:rPr>
      </w:pPr>
      <w:r w:rsidRPr="008A6D21">
        <w:rPr>
          <w:sz w:val="16"/>
        </w:rPr>
        <w:t>For Wallace-Wells, ecological devastation has not been wrought upon the few by the many. Rather, “each of us imposes some suffering on our future selves every time we flip a switch, buy a plane ticket, or fail to vote.” Never mind that 1.2 billion people today have little to no access to electricity. Or that 80 percent of the world’s population has never flown. Or, most egregiously, that ExxonMobil executives already knew that their industry was destroying the planet in 1977 but chose to hide their findings and fund climate change–denying research because there was money to be made in killing future generations. </w:t>
      </w:r>
      <w:r w:rsidRPr="00B26594">
        <w:rPr>
          <w:rStyle w:val="StyleUnderline"/>
        </w:rPr>
        <w:t xml:space="preserve">To blame everyone equally in the face of such extreme inequality is to take the side of fossil capital. It denies rather than clarifies the obvious: </w:t>
      </w:r>
      <w:r w:rsidRPr="00100183">
        <w:rPr>
          <w:rStyle w:val="StyleUnderline"/>
          <w:highlight w:val="green"/>
        </w:rPr>
        <w:t>the climate crisis is a space of class struggle.</w:t>
      </w:r>
    </w:p>
    <w:p w14:paraId="6EC225AF" w14:textId="77777777" w:rsidR="00BE16C4" w:rsidRPr="008A6D21" w:rsidRDefault="00BE16C4" w:rsidP="00BE16C4">
      <w:pPr>
        <w:rPr>
          <w:sz w:val="16"/>
        </w:rPr>
      </w:pPr>
      <w:r w:rsidRPr="008A6D21">
        <w:rPr>
          <w:sz w:val="16"/>
        </w:rPr>
        <w:t xml:space="preserve">Because Wallace-Wells does not see the classed character of climate breakdown he is on the wrong side again when it comes to suggestions about mitigating its effects. He admits that he doesn’t “have a firm perspective” on whether capitalism can solve the climate crisis and yet he expresses an “intuition”—a kind of liberal environmentalist </w:t>
      </w:r>
      <w:proofErr w:type="spellStart"/>
      <w:r w:rsidRPr="008A6D21">
        <w:rPr>
          <w:sz w:val="16"/>
        </w:rPr>
        <w:t>spidey</w:t>
      </w:r>
      <w:proofErr w:type="spellEnd"/>
      <w:r w:rsidRPr="008A6D21">
        <w:rPr>
          <w:sz w:val="16"/>
        </w:rPr>
        <w:t xml:space="preserve"> sense—that “we don’t need to abandon the prospect of economic growth to get a handle on climate change.”</w:t>
      </w:r>
    </w:p>
    <w:p w14:paraId="292C981F" w14:textId="77777777" w:rsidR="00BE16C4" w:rsidRPr="006F55FB" w:rsidRDefault="00BE16C4" w:rsidP="00BE16C4">
      <w:pPr>
        <w:rPr>
          <w:rStyle w:val="StyleUnderline"/>
        </w:rPr>
      </w:pPr>
      <w:r w:rsidRPr="008A6D21">
        <w:rPr>
          <w:sz w:val="16"/>
        </w:rPr>
        <w:t>Like Wallace-Wells, Chakrabarty denies the true political stakes of climate breakdown. He begins by asking the right question: “</w:t>
      </w:r>
      <w:r w:rsidRPr="00100183">
        <w:rPr>
          <w:rStyle w:val="StyleUnderline"/>
          <w:highlight w:val="green"/>
        </w:rPr>
        <w:t>If the rich</w:t>
      </w:r>
      <w:r w:rsidRPr="00B26594">
        <w:rPr>
          <w:rStyle w:val="StyleUnderline"/>
        </w:rPr>
        <w:t xml:space="preserve"> could simply </w:t>
      </w:r>
      <w:r w:rsidRPr="00100183">
        <w:rPr>
          <w:rStyle w:val="StyleUnderline"/>
          <w:highlight w:val="green"/>
        </w:rPr>
        <w:t>buy their way out of</w:t>
      </w:r>
      <w:r w:rsidRPr="00B26594">
        <w:rPr>
          <w:rStyle w:val="StyleUnderline"/>
        </w:rPr>
        <w:t xml:space="preserve"> this </w:t>
      </w:r>
      <w:r w:rsidRPr="00100183">
        <w:rPr>
          <w:rStyle w:val="StyleUnderline"/>
          <w:highlight w:val="green"/>
        </w:rPr>
        <w:t>crisis</w:t>
      </w:r>
      <w:r w:rsidRPr="00B26594">
        <w:rPr>
          <w:rStyle w:val="StyleUnderline"/>
        </w:rPr>
        <w:t xml:space="preserve"> and only the poor suffered, </w:t>
      </w:r>
      <w:r w:rsidRPr="00100183">
        <w:rPr>
          <w:rStyle w:val="StyleUnderline"/>
          <w:highlight w:val="green"/>
        </w:rPr>
        <w:t>why would the rich nations do anything about global warming</w:t>
      </w:r>
      <w:r w:rsidRPr="00B26594">
        <w:rPr>
          <w:rStyle w:val="StyleUnderline"/>
        </w:rPr>
        <w:t xml:space="preserve"> unless the poor of the world (including the poor of the rich nations) were powerful enough to force them?”</w:t>
      </w:r>
      <w:r w:rsidRPr="008A6D21">
        <w:rPr>
          <w:sz w:val="16"/>
        </w:rPr>
        <w:t xml:space="preserve"> But he comes to the wrong conclusion. Chakrabarty reasons that </w:t>
      </w:r>
      <w:r w:rsidRPr="00B26594">
        <w:rPr>
          <w:rStyle w:val="StyleUnderline"/>
        </w:rPr>
        <w:t>since “such power on the part of the poor is clearly not in evidence” and since the rich nations are not “known for their altruism,” “a better case for rich nations and classes to act on climate change … is couched in terms of their enlightened self-interest.</w:t>
      </w:r>
      <w:r w:rsidRPr="008A6D21">
        <w:rPr>
          <w:sz w:val="16"/>
        </w:rPr>
        <w:t xml:space="preserve">” He thinks the rich simply need to be persuaded that it’s in their interest to get behind efforts to address climate change. </w:t>
      </w:r>
      <w:r w:rsidRPr="006F55FB">
        <w:rPr>
          <w:rStyle w:val="StyleUnderline"/>
        </w:rPr>
        <w:t>His argument has more in common with bourgeois political economist Adam Smith than it does with the fight for social and climate justice. Like Smith’s “invisible hand,” it assumes that the self-interest of the capitalist class can be harnessed for the common good, that the “natural laws” of market competition have benevolent consequences.</w:t>
      </w:r>
    </w:p>
    <w:p w14:paraId="2ED4A62B" w14:textId="77777777" w:rsidR="00BE16C4" w:rsidRPr="006F55FB" w:rsidRDefault="00BE16C4" w:rsidP="00BE16C4">
      <w:pPr>
        <w:rPr>
          <w:rStyle w:val="StyleUnderline"/>
        </w:rPr>
      </w:pPr>
      <w:r w:rsidRPr="006F55FB">
        <w:rPr>
          <w:rStyle w:val="StyleUnderline"/>
        </w:rPr>
        <w:t>Such thinking underestimates how much money there is to be made in a warming world. Mining companies buy land in Greenland with the knowledge that melting ice will reveal new mineral and oil reserves.</w:t>
      </w:r>
      <w:r w:rsidRPr="008A6D21">
        <w:rPr>
          <w:sz w:val="16"/>
        </w:rPr>
        <w:t> Private security firms prepare to defend wealthy clients from civil unrest caused by droughts, floods, and famines. Dutch engineering companies sell flood-management expertise and plans for floating cities. </w:t>
      </w:r>
      <w:r w:rsidRPr="006F55FB">
        <w:rPr>
          <w:rStyle w:val="StyleUnderline"/>
        </w:rPr>
        <w:t xml:space="preserve">Wealthy </w:t>
      </w:r>
      <w:r w:rsidRPr="00100183">
        <w:rPr>
          <w:rStyle w:val="StyleUnderline"/>
          <w:highlight w:val="green"/>
        </w:rPr>
        <w:t>investors buy vast swathes of farmland in the Global South in hope of cashing in when droughts make arable land scarce. Many millions will die from the effects of global warming and capitalists are counting on it.</w:t>
      </w:r>
    </w:p>
    <w:p w14:paraId="2EF78F59" w14:textId="77777777" w:rsidR="00BE16C4" w:rsidRPr="008A6D21" w:rsidRDefault="00BE16C4" w:rsidP="00BE16C4">
      <w:pPr>
        <w:rPr>
          <w:sz w:val="16"/>
        </w:rPr>
      </w:pPr>
      <w:r w:rsidRPr="00100183">
        <w:rPr>
          <w:rStyle w:val="StyleUnderline"/>
          <w:highlight w:val="green"/>
        </w:rPr>
        <w:t xml:space="preserve">Capital’s self-expanding logic is </w:t>
      </w:r>
      <w:r w:rsidRPr="00100183">
        <w:rPr>
          <w:rStyle w:val="Emphasis"/>
          <w:highlight w:val="green"/>
        </w:rPr>
        <w:t>indifferent to death</w:t>
      </w:r>
      <w:r w:rsidRPr="006F55FB">
        <w:rPr>
          <w:rStyle w:val="StyleUnderline"/>
        </w:rPr>
        <w:t>. This is capitalism’s history and present.</w:t>
      </w:r>
      <w:r w:rsidRPr="008A6D21">
        <w:rPr>
          <w:sz w:val="16"/>
        </w:rPr>
        <w:t xml:space="preserve"> Investors and conservative opinion leaders prioritizing the capitalist economy over public health is one example. The refusal of Amazon to provide basic cleaning of its warehouses and personal protective equipment to its workers is another. </w:t>
      </w:r>
      <w:r w:rsidRPr="006F55FB">
        <w:rPr>
          <w:rStyle w:val="StyleUnderline"/>
        </w:rPr>
        <w:t>The “enlightened self-interest” of the capitalist class is a fantasy that masks an underlying acceptance of exploitation, dispossession, and imperialism.</w:t>
      </w:r>
      <w:r w:rsidRPr="008A6D21">
        <w:rPr>
          <w:sz w:val="16"/>
        </w:rPr>
        <w:t xml:space="preserve"> Fundamental change is achieved through force, through class struggle, and through the agency of the oppressed.</w:t>
      </w:r>
    </w:p>
    <w:p w14:paraId="6A4306FF" w14:textId="77777777" w:rsidR="00BE16C4" w:rsidRPr="006F55FB" w:rsidRDefault="00BE16C4" w:rsidP="00BE16C4">
      <w:pPr>
        <w:rPr>
          <w:rStyle w:val="StyleUnderline"/>
        </w:rPr>
      </w:pPr>
      <w:r w:rsidRPr="008A6D21">
        <w:rPr>
          <w:sz w:val="16"/>
        </w:rPr>
        <w:t xml:space="preserve">Progressive intellectuals are not the only ones who deny that the climate crisis is political. </w:t>
      </w:r>
      <w:r w:rsidRPr="00100183">
        <w:rPr>
          <w:rStyle w:val="StyleUnderline"/>
          <w:highlight w:val="green"/>
        </w:rPr>
        <w:t>Extinction Rebellion</w:t>
      </w:r>
      <w:r w:rsidRPr="006F55FB">
        <w:rPr>
          <w:rStyle w:val="StyleUnderline"/>
        </w:rPr>
        <w:t xml:space="preserve"> </w:t>
      </w:r>
      <w:r w:rsidRPr="008A6D21">
        <w:rPr>
          <w:sz w:val="16"/>
        </w:rPr>
        <w:t xml:space="preserve">(XR), one of today’s most prominent environmental movements, </w:t>
      </w:r>
      <w:r w:rsidRPr="00100183">
        <w:rPr>
          <w:rStyle w:val="StyleUnderline"/>
          <w:highlight w:val="green"/>
        </w:rPr>
        <w:t>argues</w:t>
      </w:r>
      <w:r w:rsidRPr="006F55FB">
        <w:rPr>
          <w:rStyle w:val="StyleUnderline"/>
        </w:rPr>
        <w:t xml:space="preserve"> that climate science speaks for itself and that </w:t>
      </w:r>
      <w:r w:rsidRPr="00100183">
        <w:rPr>
          <w:rStyle w:val="StyleUnderline"/>
          <w:highlight w:val="green"/>
        </w:rPr>
        <w:t>politics gets in the way of action.</w:t>
      </w:r>
      <w:r w:rsidRPr="006F55FB">
        <w:rPr>
          <w:rStyle w:val="StyleUnderline"/>
        </w:rPr>
        <w:t xml:space="preserve"> The movement thus </w:t>
      </w:r>
      <w:r w:rsidRPr="00100183">
        <w:rPr>
          <w:rStyle w:val="Emphasis"/>
          <w:highlight w:val="green"/>
        </w:rPr>
        <w:t>calls for a “move beyond politics.”</w:t>
      </w:r>
      <w:r w:rsidRPr="00100183">
        <w:rPr>
          <w:rStyle w:val="StyleUnderline"/>
          <w:highlight w:val="green"/>
        </w:rPr>
        <w:t> The result is</w:t>
      </w:r>
      <w:r w:rsidRPr="006F55FB">
        <w:rPr>
          <w:rStyle w:val="StyleUnderline"/>
        </w:rPr>
        <w:t xml:space="preserve"> a denial of politics and </w:t>
      </w:r>
      <w:r w:rsidRPr="00100183">
        <w:rPr>
          <w:rStyle w:val="StyleUnderline"/>
          <w:highlight w:val="green"/>
        </w:rPr>
        <w:t>a denial of responsibility.</w:t>
      </w:r>
    </w:p>
    <w:p w14:paraId="28705149" w14:textId="77777777" w:rsidR="00BE16C4" w:rsidRPr="008A6D21" w:rsidRDefault="00BE16C4" w:rsidP="00BE16C4">
      <w:pPr>
        <w:rPr>
          <w:sz w:val="16"/>
        </w:rPr>
      </w:pPr>
      <w:r w:rsidRPr="008A6D21">
        <w:rPr>
          <w:sz w:val="16"/>
        </w:rPr>
        <w:t>XR describes itself as an “international apolitical network using non-violent direct action to persuade governments to act justly on the Climate and Ecological Emergency.” As its cofounder, Roger Hallam, explains in his pamphlet Common Sense for the 21st Century, the movement adopts an “apolitical” position in the hope of transcending bourgeois parliamentarism and social-movement factionalism. Hallam hopes to shift the climate crisis from a political issue to a moral one. He describes governmental inaction on climate change not as the conscious and strategic political decision to put profit before people and planet, but as a “moral failure.” Similarly, he presents the fight for social and ecological justice not as part of a mass working class movement but in terms of individual moral feeling.</w:t>
      </w:r>
    </w:p>
    <w:p w14:paraId="77EB1F87" w14:textId="77777777" w:rsidR="00BE16C4" w:rsidRPr="006F55FB" w:rsidRDefault="00BE16C4" w:rsidP="00BE16C4">
      <w:pPr>
        <w:rPr>
          <w:rStyle w:val="StyleUnderline"/>
        </w:rPr>
      </w:pPr>
      <w:r w:rsidRPr="006F55FB">
        <w:rPr>
          <w:rStyle w:val="StyleUnderline"/>
        </w:rPr>
        <w:t>To declare oneself “beyond politics” does not erase the reality of politics. In fact, one of the strange things about politics is that the more you try to go beyond it, the more caught up in it you are. This is a lesson that XR should have learned when critics exposed its blindness to the politics of race, disability, and class, but it didn’t. XR’s moralism defaults to a white petit-bourgeois liberalism that conforms perfectly to the dominant ideology of our times: politics is bad because it is divisive, because it asks us to choose sides, to name our comrades and our enemies. Most of all, politics is hard because it asks us to take and wield power, to be disciplined, focused, and clear-eyed about what we hope to achieve. It will always be easier—and no doubt more immediately gratifying—to cohere an apolitical movement around an ill-defined set of goals with no real enemies.</w:t>
      </w:r>
    </w:p>
    <w:p w14:paraId="12257F39" w14:textId="77777777" w:rsidR="00BE16C4" w:rsidRPr="008A6D21" w:rsidRDefault="00BE16C4" w:rsidP="00BE16C4">
      <w:pPr>
        <w:rPr>
          <w:sz w:val="16"/>
        </w:rPr>
      </w:pPr>
      <w:r w:rsidRPr="008A6D21">
        <w:rPr>
          <w:sz w:val="16"/>
        </w:rPr>
        <w:t>The Political Climate</w:t>
      </w:r>
    </w:p>
    <w:p w14:paraId="438E66E1" w14:textId="77777777" w:rsidR="00BE16C4" w:rsidRPr="006F55FB" w:rsidRDefault="00BE16C4" w:rsidP="00BE16C4">
      <w:pPr>
        <w:rPr>
          <w:rStyle w:val="Emphasis"/>
        </w:rPr>
      </w:pPr>
      <w:r w:rsidRPr="008A6D21">
        <w:rPr>
          <w:sz w:val="16"/>
        </w:rPr>
        <w:t xml:space="preserve">Few are persuaded by the denial of the political nature of climate change. Persistent mobilization by grassroots activists has placed climate clearly on the political agenda. </w:t>
      </w:r>
      <w:r w:rsidRPr="006F55FB">
        <w:rPr>
          <w:rStyle w:val="StyleUnderline"/>
        </w:rPr>
        <w:t xml:space="preserve">Polls in the UK and the US indicate that voters recognize </w:t>
      </w:r>
      <w:r w:rsidRPr="00100183">
        <w:rPr>
          <w:rStyle w:val="StyleUnderline"/>
          <w:highlight w:val="green"/>
        </w:rPr>
        <w:t xml:space="preserve">climate change as </w:t>
      </w:r>
      <w:r w:rsidRPr="006F55FB">
        <w:rPr>
          <w:rStyle w:val="StyleUnderline"/>
        </w:rPr>
        <w:t xml:space="preserve">a matter of politics: it’s </w:t>
      </w:r>
      <w:r w:rsidRPr="00100183">
        <w:rPr>
          <w:rStyle w:val="StyleUnderline"/>
          <w:highlight w:val="green"/>
        </w:rPr>
        <w:t>an issue that simultaneously divides and necessitates a political response.</w:t>
      </w:r>
      <w:r w:rsidRPr="006F55FB">
        <w:rPr>
          <w:rStyle w:val="StyleUnderline"/>
        </w:rPr>
        <w:t xml:space="preserve"> Moreover, as is clear to nearly everyone</w:t>
      </w:r>
      <w:r w:rsidRPr="00100183">
        <w:rPr>
          <w:rStyle w:val="StyleUnderline"/>
          <w:highlight w:val="green"/>
        </w:rPr>
        <w:t xml:space="preserve">, the scale of the catastrophe </w:t>
      </w:r>
      <w:r w:rsidRPr="00100183">
        <w:rPr>
          <w:rStyle w:val="Emphasis"/>
          <w:highlight w:val="green"/>
        </w:rPr>
        <w:t>requires a state response.</w:t>
      </w:r>
    </w:p>
    <w:p w14:paraId="490D8FEB" w14:textId="77777777" w:rsidR="00BE16C4" w:rsidRPr="008A6D21" w:rsidRDefault="00BE16C4" w:rsidP="00BE16C4">
      <w:pPr>
        <w:rPr>
          <w:sz w:val="16"/>
        </w:rPr>
      </w:pPr>
      <w:r w:rsidRPr="008A6D21">
        <w:rPr>
          <w:sz w:val="16"/>
        </w:rPr>
        <w:t xml:space="preserve">The current most compelling framework for such a response is the Green New Deal (GND). As the leading progressive state-based response from US Democrats, the UK’s </w:t>
      </w:r>
      <w:proofErr w:type="spellStart"/>
      <w:r w:rsidRPr="008A6D21">
        <w:rPr>
          <w:sz w:val="16"/>
        </w:rPr>
        <w:t>Labour</w:t>
      </w:r>
      <w:proofErr w:type="spellEnd"/>
      <w:r w:rsidRPr="008A6D21">
        <w:rPr>
          <w:sz w:val="16"/>
        </w:rPr>
        <w:t xml:space="preserve"> Party, the Spanish Socialist Party, and others, the GND will play a huge part in the climate struggle over the next few years. In contrast to the failed neoliberal attempt to address rising CO2 levels by creating a market for carbon credits, the GND puts forward a green Keynesianism that places public job creation and enhanced social welfare at the center of its decarbonization strategy.</w:t>
      </w:r>
    </w:p>
    <w:p w14:paraId="2856FD78" w14:textId="77777777" w:rsidR="00BE16C4" w:rsidRPr="006F55FB" w:rsidRDefault="00BE16C4" w:rsidP="00BE16C4">
      <w:pPr>
        <w:rPr>
          <w:rStyle w:val="StyleUnderline"/>
        </w:rPr>
      </w:pPr>
      <w:r w:rsidRPr="008A6D21">
        <w:rPr>
          <w:sz w:val="16"/>
        </w:rPr>
        <w:t xml:space="preserve">According to John Bellamy Foster, the term “Green New Deal” was coined in a 2007 meeting “between Colin Hines, former head of Greenpeace’s International Economics unit, and Guardian economics editor Larry Elliott.” Hines’s term for an FDR-style state program was also used by New York Times columnist and corporate hack Thomas Friedman for an eco-modernist, technocratic green capitalism. Over the next few years, the UN Environment Development Program and the Green European Foundation published similar proposals for a mildly reformed green capitalism. More recently, a radicalized version has been pushed by groups like Commonwealth, which advocates for democratic ownership, and the Climate Justice Alliance, which fights for environmental justice for frontline communities. This new GND, which took shape as a grassroots strategy during Jill Stein’s Green Party presidential campaigns in the US, linked the response to the climate crisis to the imperative of responding to the social crisis. </w:t>
      </w:r>
      <w:r w:rsidRPr="006F55FB">
        <w:rPr>
          <w:rStyle w:val="StyleUnderline"/>
        </w:rPr>
        <w:t xml:space="preserve">The Stein campaign highlighted the role of US imperialism in both: not only is the US military the largest institutional carbon emitter on the </w:t>
      </w:r>
      <w:proofErr w:type="gramStart"/>
      <w:r w:rsidRPr="006F55FB">
        <w:rPr>
          <w:rStyle w:val="StyleUnderline"/>
        </w:rPr>
        <w:t>planet, and</w:t>
      </w:r>
      <w:proofErr w:type="gramEnd"/>
      <w:r w:rsidRPr="006F55FB">
        <w:rPr>
          <w:rStyle w:val="StyleUnderline"/>
        </w:rPr>
        <w:t xml:space="preserve"> not only does US militarism destabilize and immiserate millions across the planet, but cutting the military budget could pay for new energy infrastructure and decrease emissions in one go. Demilitarization—defunding the military and the police—is essential to climate justice.</w:t>
      </w:r>
    </w:p>
    <w:p w14:paraId="2C46A8EE" w14:textId="77777777" w:rsidR="00BE16C4" w:rsidRPr="008A6D21" w:rsidRDefault="00BE16C4" w:rsidP="00BE16C4">
      <w:pPr>
        <w:rPr>
          <w:sz w:val="16"/>
        </w:rPr>
      </w:pPr>
      <w:r w:rsidRPr="008A6D21">
        <w:rPr>
          <w:sz w:val="16"/>
        </w:rPr>
        <w:t xml:space="preserve">Bernie Sanders’s version of the GND includes Stein’s anti-imperialist proposals. It also, as Alyssa Batisstoni and Thea </w:t>
      </w:r>
      <w:proofErr w:type="spellStart"/>
      <w:r w:rsidRPr="008A6D21">
        <w:rPr>
          <w:sz w:val="16"/>
        </w:rPr>
        <w:t>Riofrancos</w:t>
      </w:r>
      <w:proofErr w:type="spellEnd"/>
      <w:r w:rsidRPr="008A6D21">
        <w:rPr>
          <w:sz w:val="16"/>
        </w:rPr>
        <w:t xml:space="preserve"> point out, promotes regenerative agriculture, prioritizes a just transition, treats energy as a public good, and holds the fossil fuel sector accountable for climate change. This last provision is worth considering in some detail. The section of Sanders’s GND statement titled “End the Greed of the Fossil Fuel Industry and Hold Them Accountable” has seventeen separate proposals. These include banning fracking and mountaintop-removal coal mining, banning imports and exports of fossil fuels, banning offshore drilling, ending fossil fuel extraction on public lands, ending fossil fuel subsidies, and ending new fossil fuel infrastructure permits. Additional measures raise taxes “on corporate </w:t>
      </w:r>
      <w:proofErr w:type="gramStart"/>
      <w:r w:rsidRPr="008A6D21">
        <w:rPr>
          <w:sz w:val="16"/>
        </w:rPr>
        <w:t>polluters’</w:t>
      </w:r>
      <w:proofErr w:type="gramEnd"/>
      <w:r w:rsidRPr="008A6D21">
        <w:rPr>
          <w:sz w:val="16"/>
        </w:rPr>
        <w:t xml:space="preserve"> and investors’ fossil fuel income and wealth,” and raise and enforce EPA penalties on fossil fuel–generated pollution. They pledge to bring criminal and civil suits against the fossil fuel industry and make it pay for the damages it has caused. Altogether the proposals wage a fierce battle against big carbon, doing everything but nationalizing the industry.</w:t>
      </w:r>
    </w:p>
    <w:p w14:paraId="2DCB7F1D" w14:textId="77777777" w:rsidR="00BE16C4" w:rsidRPr="008A6D21" w:rsidRDefault="00BE16C4" w:rsidP="00BE16C4">
      <w:pPr>
        <w:rPr>
          <w:sz w:val="16"/>
        </w:rPr>
      </w:pPr>
      <w:r w:rsidRPr="008A6D21">
        <w:rPr>
          <w:sz w:val="16"/>
        </w:rPr>
        <w:t xml:space="preserve">Given the radical nature of the measures proposed to hold the fossil fuel industry accountable, why doesn’t Sanders go all the way and propose to nationalize the industry, dismantling or restructuring it in the service of clean energy? After all, the plan invites the combined fury of the entirety of the capitalist class, threatening their profits, stranding their assets, and undermining their stock valuations. The answer must be that Sanders needs the carbon sector to survive, at least for a while. </w:t>
      </w:r>
      <w:r w:rsidRPr="006F55FB">
        <w:rPr>
          <w:rStyle w:val="StyleUnderline"/>
        </w:rPr>
        <w:t>His GND plan is built on a contradiction: it requires the continued existence of the corporations responsible for climate change because it wants to make those corporations pay for the response. If the corporations were nationalized, or if they collapsed too quickly, they wouldn’t be able to pay. This contradiction is profound, much more disturbing than the tension between class war and green growth. If the oil and gas sector pays for the collective response to the climate crisis, then it cannot be abolished</w:t>
      </w:r>
      <w:r w:rsidRPr="008A6D21">
        <w:rPr>
          <w:sz w:val="16"/>
        </w:rPr>
        <w:t>. In effect, the GND ends up on the same side as disaster capitalism’s climate change profiteers. Green social democrats end up having to defend the very industry that is destroying the planet.</w:t>
      </w:r>
    </w:p>
    <w:p w14:paraId="72D84E67" w14:textId="77777777" w:rsidR="00BE16C4" w:rsidRPr="008A6D21" w:rsidRDefault="00BE16C4" w:rsidP="00BE16C4">
      <w:pPr>
        <w:rPr>
          <w:sz w:val="16"/>
        </w:rPr>
      </w:pPr>
      <w:r w:rsidRPr="008A6D21">
        <w:rPr>
          <w:sz w:val="16"/>
        </w:rPr>
        <w:t xml:space="preserve">The UK </w:t>
      </w:r>
      <w:proofErr w:type="spellStart"/>
      <w:r w:rsidRPr="008A6D21">
        <w:rPr>
          <w:sz w:val="16"/>
        </w:rPr>
        <w:t>Labour</w:t>
      </w:r>
      <w:proofErr w:type="spellEnd"/>
      <w:r w:rsidRPr="008A6D21">
        <w:rPr>
          <w:sz w:val="16"/>
        </w:rPr>
        <w:t xml:space="preserve"> Party made its version of the Green New Deal, the “Green Industrial Revolution” (GIR), a central plank of its 2019 election manifesto. The policy is unquestionably the most radical piece of climate legislation the UK has seen from a major political party. It promises more than one million green jobs, nationalized and affordable energy and transport sectors, a major buildout of renewable energy infrastructure, a ban on fracking, and an end to all UK Export Finance support for fossil fuel projects. Corbyn’s </w:t>
      </w:r>
      <w:proofErr w:type="spellStart"/>
      <w:r w:rsidRPr="008A6D21">
        <w:rPr>
          <w:sz w:val="16"/>
        </w:rPr>
        <w:t>Labour</w:t>
      </w:r>
      <w:proofErr w:type="spellEnd"/>
      <w:r w:rsidRPr="008A6D21">
        <w:rPr>
          <w:sz w:val="16"/>
        </w:rPr>
        <w:t xml:space="preserve"> Party also promised to decarbonize the UK’s energy sector—but not the whole economy—by the end of the 2030s, a full decade before the UK Conservative Party has proposed to. Had </w:t>
      </w:r>
      <w:proofErr w:type="spellStart"/>
      <w:r w:rsidRPr="008A6D21">
        <w:rPr>
          <w:sz w:val="16"/>
        </w:rPr>
        <w:t>Labour</w:t>
      </w:r>
      <w:proofErr w:type="spellEnd"/>
      <w:r w:rsidRPr="008A6D21">
        <w:rPr>
          <w:sz w:val="16"/>
        </w:rPr>
        <w:t xml:space="preserve"> won the 2019 election these policies would have transformed the UK for the better.</w:t>
      </w:r>
    </w:p>
    <w:p w14:paraId="6F44C192" w14:textId="77777777" w:rsidR="00BE16C4" w:rsidRPr="008A6D21" w:rsidRDefault="00BE16C4" w:rsidP="00BE16C4">
      <w:pPr>
        <w:rPr>
          <w:sz w:val="16"/>
        </w:rPr>
      </w:pPr>
      <w:r w:rsidRPr="008A6D21">
        <w:rPr>
          <w:sz w:val="16"/>
        </w:rPr>
        <w:t xml:space="preserve">Nevertheless, like its US counterpart, </w:t>
      </w:r>
      <w:proofErr w:type="spellStart"/>
      <w:r w:rsidRPr="008A6D21">
        <w:rPr>
          <w:sz w:val="16"/>
        </w:rPr>
        <w:t>Labour’s</w:t>
      </w:r>
      <w:proofErr w:type="spellEnd"/>
      <w:r w:rsidRPr="008A6D21">
        <w:rPr>
          <w:sz w:val="16"/>
        </w:rPr>
        <w:t xml:space="preserve"> GIR is an effort to square decarbonization and global climate justice with a nationalist project of growth and development predicated on an exploitative system of wealth and resource extraction from the Third World. </w:t>
      </w:r>
      <w:proofErr w:type="spellStart"/>
      <w:r w:rsidRPr="008A6D21">
        <w:rPr>
          <w:sz w:val="16"/>
        </w:rPr>
        <w:t>Labour’s</w:t>
      </w:r>
      <w:proofErr w:type="spellEnd"/>
      <w:r w:rsidRPr="008A6D21">
        <w:rPr>
          <w:sz w:val="16"/>
        </w:rPr>
        <w:t xml:space="preserve"> manifesto explains that it plans to fund the GIR through a greenwashed public financial sector and taxes on wealth and capital. This neo-Keynesian approach is less immediately contradictory than Sanders’s GND, b</w:t>
      </w:r>
      <w:r w:rsidRPr="006F55FB">
        <w:rPr>
          <w:rStyle w:val="StyleUnderline"/>
        </w:rPr>
        <w:t xml:space="preserve">ut </w:t>
      </w:r>
      <w:proofErr w:type="spellStart"/>
      <w:r w:rsidRPr="006F55FB">
        <w:rPr>
          <w:rStyle w:val="StyleUnderline"/>
        </w:rPr>
        <w:t>Labour</w:t>
      </w:r>
      <w:proofErr w:type="spellEnd"/>
      <w:r w:rsidRPr="006F55FB">
        <w:rPr>
          <w:rStyle w:val="StyleUnderline"/>
        </w:rPr>
        <w:t xml:space="preserve"> also aims to fund decarbonization by becoming a world leader in </w:t>
      </w:r>
      <w:r w:rsidRPr="00100183">
        <w:rPr>
          <w:rStyle w:val="StyleUnderline"/>
          <w:highlight w:val="green"/>
        </w:rPr>
        <w:t>green technology</w:t>
      </w:r>
      <w:r w:rsidRPr="006F55FB">
        <w:rPr>
          <w:rStyle w:val="StyleUnderline"/>
        </w:rPr>
        <w:t xml:space="preserve"> and the provision of green loan programs to the Third World, while </w:t>
      </w:r>
      <w:r w:rsidRPr="00100183">
        <w:rPr>
          <w:rStyle w:val="StyleUnderline"/>
          <w:highlight w:val="green"/>
        </w:rPr>
        <w:t>exploiting the Third World for the raw materials—rare earth minerals, copper, lithium, and more</w:t>
      </w:r>
      <w:r w:rsidRPr="006F55FB">
        <w:rPr>
          <w:rStyle w:val="StyleUnderline"/>
        </w:rPr>
        <w:t>—</w:t>
      </w:r>
      <w:r w:rsidRPr="008A6D21">
        <w:rPr>
          <w:sz w:val="16"/>
        </w:rPr>
        <w:t xml:space="preserve">that </w:t>
      </w:r>
      <w:proofErr w:type="spellStart"/>
      <w:r w:rsidRPr="008A6D21">
        <w:rPr>
          <w:sz w:val="16"/>
        </w:rPr>
        <w:t>Labour’s</w:t>
      </w:r>
      <w:proofErr w:type="spellEnd"/>
      <w:r w:rsidRPr="008A6D21">
        <w:rPr>
          <w:sz w:val="16"/>
        </w:rPr>
        <w:t xml:space="preserve"> industrialized transition demands. As Cooperation Jackson’s Kali </w:t>
      </w:r>
      <w:proofErr w:type="spellStart"/>
      <w:r w:rsidRPr="008A6D21">
        <w:rPr>
          <w:sz w:val="16"/>
        </w:rPr>
        <w:t>Akuno</w:t>
      </w:r>
      <w:proofErr w:type="spellEnd"/>
      <w:r w:rsidRPr="008A6D21">
        <w:rPr>
          <w:sz w:val="16"/>
        </w:rPr>
        <w:t xml:space="preserve"> argues in a different context, this amounts to a kind of green imperialism. </w:t>
      </w:r>
      <w:r w:rsidRPr="006F55FB">
        <w:rPr>
          <w:rStyle w:val="StyleUnderline"/>
        </w:rPr>
        <w:t>The plan is to profit from the global transition to a post-carbon economy by doing what the ecologically destructive capitalist core has always done: extract raw materials and wealth from the world’s periphery.</w:t>
      </w:r>
      <w:r w:rsidRPr="008A6D21">
        <w:rPr>
          <w:sz w:val="16"/>
        </w:rPr>
        <w:t xml:space="preserve"> Little has changed, it seems, since Frantz Fanon first wrote that “Europe is the creation of the Third World” six decades ago.</w:t>
      </w:r>
    </w:p>
    <w:p w14:paraId="3BC2FD7E" w14:textId="77777777" w:rsidR="00BE16C4" w:rsidRPr="00AE5849" w:rsidRDefault="00BE16C4" w:rsidP="00BE16C4">
      <w:pPr>
        <w:rPr>
          <w:rStyle w:val="StyleUnderline"/>
        </w:rPr>
      </w:pPr>
      <w:r w:rsidRPr="008A6D21">
        <w:rPr>
          <w:sz w:val="16"/>
        </w:rPr>
        <w:t xml:space="preserve">Many involved in the progressive wings of the Democratic and </w:t>
      </w:r>
      <w:proofErr w:type="spellStart"/>
      <w:r w:rsidRPr="008A6D21">
        <w:rPr>
          <w:sz w:val="16"/>
        </w:rPr>
        <w:t>Labour</w:t>
      </w:r>
      <w:proofErr w:type="spellEnd"/>
      <w:r w:rsidRPr="008A6D21">
        <w:rPr>
          <w:sz w:val="16"/>
        </w:rPr>
        <w:t xml:space="preserve"> Parties are aware of these contradictions. And yet they deny their political consequences. Like Roosevelt’s New Deal before them, the GND and the GIR try to forge a social compromise between the exploiters and the exploited, the polluters and the polluted. Rather than naming the climate crisis as a space of class struggle—and following through with the consequences of this diagnosis—these policies aim to smooth over the cracks that are appearing in capital’s edifice as we hurtle headfirst into a warming world. By masking the brutal, exploitative, and unsustainable logic of capital accumulation, both plans serve an ideological function. They promise those of us in the imperialist core that nothing essential has to change as long as we transition from fossil-fueled capitalism and fossil-fueled imperialism to a greener capitalism and a greener imperialism. Climate breakdown demands that relations between the capitalist core and the super-exploited periphery be radically transformed. If we want to avert further compounding </w:t>
      </w:r>
      <w:proofErr w:type="gramStart"/>
      <w:r w:rsidRPr="008A6D21">
        <w:rPr>
          <w:sz w:val="16"/>
        </w:rPr>
        <w:t>disaster</w:t>
      </w:r>
      <w:proofErr w:type="gramEnd"/>
      <w:r w:rsidRPr="008A6D21">
        <w:rPr>
          <w:sz w:val="16"/>
        </w:rPr>
        <w:t xml:space="preserve"> we must abolish this distinction entirely. </w:t>
      </w:r>
      <w:r w:rsidRPr="00AE5849">
        <w:rPr>
          <w:rStyle w:val="StyleUnderline"/>
        </w:rPr>
        <w:t>“Green growth” won’t cut it. A “steady-state economy” won’t cut it. We need to break from capitalism. It really is ruin or revolution.</w:t>
      </w:r>
    </w:p>
    <w:p w14:paraId="4283A390" w14:textId="77777777" w:rsidR="00BE16C4" w:rsidRPr="00AE5849" w:rsidRDefault="00BE16C4" w:rsidP="00BE16C4">
      <w:pPr>
        <w:rPr>
          <w:rStyle w:val="Emphasis"/>
        </w:rPr>
      </w:pPr>
      <w:r w:rsidRPr="00100183">
        <w:rPr>
          <w:rStyle w:val="Emphasis"/>
          <w:highlight w:val="green"/>
        </w:rPr>
        <w:t>Seizing the Means, Seizing the State</w:t>
      </w:r>
    </w:p>
    <w:p w14:paraId="4F26AE84" w14:textId="77777777" w:rsidR="00BE16C4" w:rsidRPr="008A6D21" w:rsidRDefault="00BE16C4" w:rsidP="00BE16C4">
      <w:pPr>
        <w:rPr>
          <w:sz w:val="16"/>
        </w:rPr>
      </w:pPr>
      <w:r w:rsidRPr="008A6D21">
        <w:rPr>
          <w:sz w:val="16"/>
        </w:rPr>
        <w:t xml:space="preserve">The green neo-Keynesianism of the GND and GIR is a dead end, but it would be a mistake to conclude that there is nothing to learn from these plans. Thea </w:t>
      </w:r>
      <w:proofErr w:type="spellStart"/>
      <w:r w:rsidRPr="008A6D21">
        <w:rPr>
          <w:sz w:val="16"/>
        </w:rPr>
        <w:t>Riofrancos</w:t>
      </w:r>
      <w:proofErr w:type="spellEnd"/>
      <w:r w:rsidRPr="008A6D21">
        <w:rPr>
          <w:sz w:val="16"/>
        </w:rPr>
        <w:t xml:space="preserve"> calls such left conclusions a “politics of pure negation.” With this she has in mind views like those expressed by Jasper Bernes and Joshua Clover who have argued that the GND is a materially unrealizable distraction. These authors think the left should critique the GND and move on. But to what? Yes, to revolution—no disagreement from us. But to build what? And how? Here we agree with </w:t>
      </w:r>
      <w:proofErr w:type="spellStart"/>
      <w:r w:rsidRPr="008A6D21">
        <w:rPr>
          <w:sz w:val="16"/>
        </w:rPr>
        <w:t>Riofrancos</w:t>
      </w:r>
      <w:proofErr w:type="spellEnd"/>
      <w:r w:rsidRPr="008A6D21">
        <w:rPr>
          <w:sz w:val="16"/>
        </w:rPr>
        <w:t xml:space="preserve"> that fully dismissing the GND and GIR is “neither empirically sound nor politically strategic” even as we reject her proposed alternative of “critical support.”</w:t>
      </w:r>
    </w:p>
    <w:p w14:paraId="1A01EAAD" w14:textId="77777777" w:rsidR="00BE16C4" w:rsidRPr="008A6D21" w:rsidRDefault="00BE16C4" w:rsidP="00BE16C4">
      <w:pPr>
        <w:rPr>
          <w:sz w:val="16"/>
        </w:rPr>
      </w:pPr>
      <w:r w:rsidRPr="008A6D21">
        <w:rPr>
          <w:sz w:val="16"/>
        </w:rPr>
        <w:t xml:space="preserve">For </w:t>
      </w:r>
      <w:proofErr w:type="spellStart"/>
      <w:r w:rsidRPr="008A6D21">
        <w:rPr>
          <w:sz w:val="16"/>
        </w:rPr>
        <w:t>Riofrancos</w:t>
      </w:r>
      <w:proofErr w:type="spellEnd"/>
      <w:r w:rsidRPr="008A6D21">
        <w:rPr>
          <w:sz w:val="16"/>
        </w:rPr>
        <w:t xml:space="preserve">, </w:t>
      </w:r>
      <w:r w:rsidRPr="00AE5849">
        <w:rPr>
          <w:rStyle w:val="StyleUnderline"/>
        </w:rPr>
        <w:t>a politics of pure negation is unhelpful because it mistakes the GND for a “prepackaged solution” to the climate crisis that one either accepts or rejects wholesale.</w:t>
      </w:r>
      <w:r w:rsidRPr="008A6D21">
        <w:rPr>
          <w:sz w:val="16"/>
        </w:rPr>
        <w:t xml:space="preserve"> She proposes that the plan is better thought of as an ever-changing “terrain of struggle” with “the potential to unleash desires and transform identities” and reasons that if the final shape of the GND is still to be decided, then to reject it is to cede important territory to fossil capital. As an alternative, she suggests that we “take our cue from social movements that adopt a stance of critical support, embracing the political opening afforded by the Green New Deal while at the same time contesting some of its specific elements, thus pushing up against and expanding the horizon of possibility.”</w:t>
      </w:r>
    </w:p>
    <w:p w14:paraId="5694B7D4" w14:textId="77777777" w:rsidR="00BE16C4" w:rsidRPr="008A6D21" w:rsidRDefault="00BE16C4" w:rsidP="00BE16C4">
      <w:pPr>
        <w:rPr>
          <w:sz w:val="16"/>
        </w:rPr>
      </w:pPr>
      <w:r w:rsidRPr="008A6D21">
        <w:rPr>
          <w:sz w:val="16"/>
        </w:rPr>
        <w:t xml:space="preserve">“Critical support” for the GND is as unsatisfactory as a politics of “pure negation.” Like all democratic socialist strategy, it subordinates working class struggle to the task of electing progressive candidates. It gives up on the left’s revolutionary tradition to focus instead on the more “realistic” task of agitating for gradual leftward shifts in the Overton window. As with all political strategies, the efficacy of democratic socialism rests on the achievability of its aims. While Jeremy Corbyn’s election as </w:t>
      </w:r>
      <w:proofErr w:type="spellStart"/>
      <w:r w:rsidRPr="008A6D21">
        <w:rPr>
          <w:sz w:val="16"/>
        </w:rPr>
        <w:t>Labour’s</w:t>
      </w:r>
      <w:proofErr w:type="spellEnd"/>
      <w:r w:rsidRPr="008A6D21">
        <w:rPr>
          <w:sz w:val="16"/>
        </w:rPr>
        <w:t xml:space="preserve"> leader in 2015 and Alexandria Ocasio-Cortez’s success in 2018 gave democratic socialism a boost, the Democratic National Committee’s opposition to Bernie Sanders and the 2019 UK election have shown the limits of mainstream parties’ tolerance for socialism. </w:t>
      </w:r>
      <w:r w:rsidRPr="00AE5849">
        <w:rPr>
          <w:rStyle w:val="StyleUnderline"/>
        </w:rPr>
        <w:t>To think it possible to implement a progressive GND with the DNC that we have, the Supreme Court that we have, the House of Lords that we have, or the patterns of property and land ownership that we have—that is to say, with the capitalist state that we have—is to assume that the institutions of ruling class power can be used for mass benefit without removing the ruling class.</w:t>
      </w:r>
      <w:r w:rsidRPr="008A6D21">
        <w:rPr>
          <w:sz w:val="16"/>
        </w:rPr>
        <w:t xml:space="preserve"> </w:t>
      </w:r>
      <w:proofErr w:type="spellStart"/>
      <w:r w:rsidRPr="008A6D21">
        <w:rPr>
          <w:sz w:val="16"/>
        </w:rPr>
        <w:t>Riofrancos</w:t>
      </w:r>
      <w:proofErr w:type="spellEnd"/>
      <w:r w:rsidRPr="008A6D21">
        <w:rPr>
          <w:sz w:val="16"/>
        </w:rPr>
        <w:t xml:space="preserve"> proposes that “extra-parliamentary, disruptive action from below” should be combined with “creative experimentation with institutions and policies,” but surely by now—in the midst of compounding crises—we should be beyond experimenting with bourgeois institutions on bourgeois terms.</w:t>
      </w:r>
    </w:p>
    <w:p w14:paraId="225D16B6" w14:textId="77777777" w:rsidR="00BE16C4" w:rsidRPr="00AE5849" w:rsidRDefault="00BE16C4" w:rsidP="00BE16C4">
      <w:pPr>
        <w:rPr>
          <w:rStyle w:val="StyleUnderline"/>
        </w:rPr>
      </w:pPr>
      <w:proofErr w:type="spellStart"/>
      <w:r w:rsidRPr="00AE5849">
        <w:rPr>
          <w:rStyle w:val="StyleUnderline"/>
        </w:rPr>
        <w:t>Riofrancos’s</w:t>
      </w:r>
      <w:proofErr w:type="spellEnd"/>
      <w:r w:rsidRPr="00AE5849">
        <w:rPr>
          <w:rStyle w:val="StyleUnderline"/>
        </w:rPr>
        <w:t xml:space="preserve"> “critical support” excludes the option of building towards revolution.</w:t>
      </w:r>
      <w:r w:rsidRPr="008A6D21">
        <w:rPr>
          <w:sz w:val="16"/>
        </w:rPr>
        <w:t xml:space="preserve"> As her argument unfolds, it moves from defending the GND as an important site of struggle to arguing that it is the site of struggle. To question the GND’s electoralism is to make a choice for “resignation cloaked in realism,” to acquiesce to an endless “waiting for [the] ever-deferred moment of rupture.” </w:t>
      </w:r>
      <w:r w:rsidRPr="00100183">
        <w:rPr>
          <w:rStyle w:val="StyleUnderline"/>
          <w:highlight w:val="green"/>
        </w:rPr>
        <w:t xml:space="preserve">The obvious but unspoken </w:t>
      </w:r>
      <w:r w:rsidRPr="00AE5849">
        <w:rPr>
          <w:rStyle w:val="StyleUnderline"/>
        </w:rPr>
        <w:t xml:space="preserve">third </w:t>
      </w:r>
      <w:r w:rsidRPr="00100183">
        <w:rPr>
          <w:rStyle w:val="StyleUnderline"/>
          <w:highlight w:val="green"/>
        </w:rPr>
        <w:t>option</w:t>
      </w:r>
      <w:r w:rsidRPr="00AE5849">
        <w:rPr>
          <w:rStyle w:val="StyleUnderline"/>
        </w:rPr>
        <w:t xml:space="preserve"> here, though, </w:t>
      </w:r>
      <w:r w:rsidRPr="00100183">
        <w:rPr>
          <w:rStyle w:val="Emphasis"/>
          <w:highlight w:val="green"/>
        </w:rPr>
        <w:t>is to build toward the moment of “rupture</w:t>
      </w:r>
      <w:r w:rsidRPr="00AE5849">
        <w:rPr>
          <w:rStyle w:val="StyleUnderline"/>
        </w:rPr>
        <w:t xml:space="preserve">,” or more concretely the seizure of power, outside of the Democratic or </w:t>
      </w:r>
      <w:proofErr w:type="spellStart"/>
      <w:r w:rsidRPr="00AE5849">
        <w:rPr>
          <w:rStyle w:val="StyleUnderline"/>
        </w:rPr>
        <w:t>Labour</w:t>
      </w:r>
      <w:proofErr w:type="spellEnd"/>
      <w:r w:rsidRPr="00AE5849">
        <w:rPr>
          <w:rStyle w:val="StyleUnderline"/>
        </w:rPr>
        <w:t xml:space="preserve"> Parties. No doubt </w:t>
      </w:r>
      <w:r w:rsidRPr="00100183">
        <w:rPr>
          <w:rStyle w:val="StyleUnderline"/>
          <w:highlight w:val="green"/>
        </w:rPr>
        <w:t>this option remains unspoken because it is too “unrealistic,”</w:t>
      </w:r>
      <w:r w:rsidRPr="00AE5849">
        <w:rPr>
          <w:rStyle w:val="StyleUnderline"/>
        </w:rPr>
        <w:t xml:space="preserve"> too undemocratic, </w:t>
      </w:r>
      <w:r w:rsidRPr="00100183">
        <w:rPr>
          <w:rStyle w:val="StyleUnderline"/>
          <w:highlight w:val="green"/>
        </w:rPr>
        <w:t>and too “authoritarian”</w:t>
      </w:r>
      <w:r w:rsidRPr="00AE5849">
        <w:rPr>
          <w:rStyle w:val="StyleUnderline"/>
        </w:rPr>
        <w:t xml:space="preserve"> for democratic socialists to countenance.</w:t>
      </w:r>
    </w:p>
    <w:p w14:paraId="683CFDA9" w14:textId="77777777" w:rsidR="00BE16C4" w:rsidRPr="00AE5849" w:rsidRDefault="00BE16C4" w:rsidP="00BE16C4">
      <w:pPr>
        <w:rPr>
          <w:rStyle w:val="StyleUnderline"/>
        </w:rPr>
      </w:pPr>
      <w:r w:rsidRPr="008A6D21">
        <w:rPr>
          <w:sz w:val="16"/>
        </w:rPr>
        <w:t xml:space="preserve">Let’s look at this third option more closely. </w:t>
      </w:r>
      <w:r w:rsidRPr="00100183">
        <w:rPr>
          <w:rStyle w:val="StyleUnderline"/>
          <w:highlight w:val="green"/>
        </w:rPr>
        <w:t>To build towards an eco-communist revolution, we need to avoid both a politics of pure negation and a politics of “critical affirmation.”</w:t>
      </w:r>
      <w:r w:rsidRPr="00AE5849">
        <w:rPr>
          <w:rStyle w:val="StyleUnderline"/>
        </w:rPr>
        <w:t xml:space="preserve"> As Marx argued, </w:t>
      </w:r>
      <w:r w:rsidRPr="00100183">
        <w:rPr>
          <w:rStyle w:val="Emphasis"/>
          <w:highlight w:val="green"/>
        </w:rPr>
        <w:t>revolutions need dialectics.</w:t>
      </w:r>
      <w:r w:rsidRPr="008A6D21">
        <w:rPr>
          <w:sz w:val="16"/>
        </w:rPr>
        <w:t xml:space="preserve"> They need us to find what Fredric Jameson calls the “dialectical ambivalence” in capitalism. </w:t>
      </w:r>
      <w:r w:rsidRPr="00AE5849">
        <w:rPr>
          <w:rStyle w:val="StyleUnderline"/>
        </w:rPr>
        <w:t xml:space="preserve">This means </w:t>
      </w:r>
      <w:r w:rsidRPr="00100183">
        <w:rPr>
          <w:rStyle w:val="StyleUnderline"/>
          <w:highlight w:val="green"/>
        </w:rPr>
        <w:t xml:space="preserve">training </w:t>
      </w:r>
      <w:proofErr w:type="gramStart"/>
      <w:r w:rsidRPr="00100183">
        <w:rPr>
          <w:rStyle w:val="StyleUnderline"/>
          <w:highlight w:val="green"/>
        </w:rPr>
        <w:t>ourselves</w:t>
      </w:r>
      <w:proofErr w:type="gramEnd"/>
      <w:r w:rsidRPr="00100183">
        <w:rPr>
          <w:rStyle w:val="StyleUnderline"/>
          <w:highlight w:val="green"/>
        </w:rPr>
        <w:t xml:space="preserve"> to locate aspects of the present that point</w:t>
      </w:r>
      <w:r w:rsidRPr="00AE5849">
        <w:rPr>
          <w:rStyle w:val="StyleUnderline"/>
        </w:rPr>
        <w:t xml:space="preserve"> beyond themselves and </w:t>
      </w:r>
      <w:r w:rsidRPr="00100183">
        <w:rPr>
          <w:rStyle w:val="StyleUnderline"/>
          <w:highlight w:val="green"/>
        </w:rPr>
        <w:t>towards the communist horizon</w:t>
      </w:r>
      <w:r w:rsidRPr="00AE5849">
        <w:rPr>
          <w:rStyle w:val="StyleUnderline"/>
        </w:rPr>
        <w:t>.</w:t>
      </w:r>
      <w:r w:rsidRPr="008A6D21">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w:t>
      </w:r>
      <w:r w:rsidRPr="00AE5849">
        <w:rPr>
          <w:rStyle w:val="StyleUnderline"/>
        </w:rPr>
        <w:t>Those interested in the emancipation of the working class needed to fight not for peace but for the dialectical conversion of nationalist war to civil war. The war, and the collapse of the Second International, was the opportunity for something new.</w:t>
      </w:r>
    </w:p>
    <w:p w14:paraId="06DC296B" w14:textId="77777777" w:rsidR="00BE16C4" w:rsidRPr="008A6D21" w:rsidRDefault="00BE16C4" w:rsidP="00BE16C4">
      <w:pPr>
        <w:rPr>
          <w:sz w:val="16"/>
        </w:rPr>
      </w:pPr>
      <w:r w:rsidRPr="008A6D21">
        <w:rPr>
          <w:sz w:val="16"/>
        </w:rPr>
        <w:t xml:space="preserve">What would it mean to think dialectically about the GND? We think it would mean stripping the policy’s reformist content away from its revolutionary form. </w:t>
      </w:r>
      <w:r w:rsidRPr="00AE5849">
        <w:rPr>
          <w:rStyle w:val="StyleUnderline"/>
        </w:rPr>
        <w:t>For decades environmental movements in the capitalist core have busied themselves fighting for local solutions to global problems: cooperatives, local currencies, urban agriculture, and ethical consumerism.</w:t>
      </w:r>
      <w:r w:rsidRPr="008A6D21">
        <w:rPr>
          <w:sz w:val="16"/>
        </w:rPr>
        <w:t xml:space="preserve"> As these experiments blossomed, the climate crisis continued unabated. More pipelines were built, more indigenous land was stolen, more fires raged, and more species flickered out of existence.</w:t>
      </w:r>
    </w:p>
    <w:p w14:paraId="472DAC5C" w14:textId="77777777" w:rsidR="00BE16C4" w:rsidRPr="008A6D21" w:rsidRDefault="00BE16C4" w:rsidP="00BE16C4">
      <w:pPr>
        <w:rPr>
          <w:sz w:val="16"/>
        </w:rPr>
      </w:pPr>
      <w:r w:rsidRPr="00AE5849">
        <w:rPr>
          <w:rStyle w:val="StyleUnderline"/>
        </w:rPr>
        <w:t>In their form the GND and GIR put localism aside. Both recognize that th</w:t>
      </w:r>
      <w:r w:rsidRPr="009E044D">
        <w:rPr>
          <w:rStyle w:val="StyleUnderline"/>
        </w:rPr>
        <w:t xml:space="preserve">e </w:t>
      </w:r>
      <w:r w:rsidRPr="00100183">
        <w:rPr>
          <w:rStyle w:val="StyleUnderline"/>
          <w:highlight w:val="green"/>
        </w:rPr>
        <w:t>climate crisis demands a state-led, centrally planned, and global response</w:t>
      </w:r>
      <w:r w:rsidRPr="00AE5849">
        <w:rPr>
          <w:rStyle w:val="StyleUnderline"/>
        </w:rPr>
        <w:t xml:space="preserve">. They take for granted that we need a state to intervene on behalf of nature and workers against capital. </w:t>
      </w:r>
      <w:r w:rsidRPr="008A6D21">
        <w:rPr>
          <w:sz w:val="16"/>
        </w:rPr>
        <w:t xml:space="preserve">The fact that the GND and GIR promise to do this is what makes capitalists fear them. Those who are excited about the promise of the GND—such as </w:t>
      </w:r>
      <w:proofErr w:type="spellStart"/>
      <w:r w:rsidRPr="008A6D21">
        <w:rPr>
          <w:sz w:val="16"/>
        </w:rPr>
        <w:t>Riofrancos</w:t>
      </w:r>
      <w:proofErr w:type="spellEnd"/>
      <w:r w:rsidRPr="008A6D21">
        <w:rPr>
          <w:sz w:val="16"/>
        </w:rPr>
        <w:t xml:space="preserve">—have similarly turned towards the state as a terrain of struggle and a locus of power. Consciously or not, these movements have learned from the failures of Climate Camp, Occupy, and the Movement of Squares. </w:t>
      </w:r>
      <w:r w:rsidRPr="00AE5849">
        <w:rPr>
          <w:rStyle w:val="StyleUnderline"/>
        </w:rPr>
        <w:t xml:space="preserve">It is not enough to suspend the normal running of things. </w:t>
      </w:r>
      <w:r w:rsidRPr="00100183">
        <w:rPr>
          <w:rStyle w:val="StyleUnderline"/>
          <w:highlight w:val="green"/>
        </w:rPr>
        <w:t>Taking responsibility means taking power and organizing society in</w:t>
      </w:r>
      <w:r w:rsidRPr="00AE5849">
        <w:rPr>
          <w:rStyle w:val="StyleUnderline"/>
        </w:rPr>
        <w:t xml:space="preserve"> what Marx called the interests of “freely associated workers,” or more controversially</w:t>
      </w:r>
      <w:r w:rsidRPr="00100183">
        <w:rPr>
          <w:rStyle w:val="StyleUnderline"/>
          <w:highlight w:val="green"/>
        </w:rPr>
        <w:t>, the “dictatorship of the proletariat.”</w:t>
      </w:r>
      <w:r w:rsidRPr="00AE5849">
        <w:rPr>
          <w:rStyle w:val="StyleUnderline"/>
        </w:rPr>
        <w:t xml:space="preserve"> </w:t>
      </w:r>
      <w:r w:rsidRPr="008A6D21">
        <w:rPr>
          <w:sz w:val="16"/>
        </w:rPr>
        <w:t>The struggles to implement the GND and GIR tell us that environmentalists are increasingly aware of the need to seize the state—and the need to develop a fighting organization with the capacity to do so.</w:t>
      </w:r>
    </w:p>
    <w:p w14:paraId="3E3A31FE" w14:textId="77777777" w:rsidR="00BE16C4" w:rsidRPr="008A6D21" w:rsidRDefault="00BE16C4" w:rsidP="00BE16C4">
      <w:pPr>
        <w:rPr>
          <w:sz w:val="16"/>
        </w:rPr>
      </w:pPr>
      <w:r w:rsidRPr="008A6D21">
        <w:rPr>
          <w:sz w:val="16"/>
        </w:rPr>
        <w:t>Against State Denialism</w:t>
      </w:r>
    </w:p>
    <w:p w14:paraId="599CBEAE" w14:textId="77777777" w:rsidR="00BE16C4" w:rsidRPr="00AE5849" w:rsidRDefault="00BE16C4" w:rsidP="00BE16C4">
      <w:pPr>
        <w:rPr>
          <w:rStyle w:val="StyleUnderline"/>
        </w:rPr>
      </w:pPr>
      <w:r w:rsidRPr="00100183">
        <w:rPr>
          <w:rStyle w:val="StyleUnderline"/>
          <w:highlight w:val="green"/>
        </w:rPr>
        <w:t>Ironically</w:t>
      </w:r>
      <w:r w:rsidRPr="00AE5849">
        <w:rPr>
          <w:rStyle w:val="StyleUnderline"/>
        </w:rPr>
        <w:t xml:space="preserve">, at almost </w:t>
      </w:r>
      <w:r w:rsidRPr="00100183">
        <w:rPr>
          <w:rStyle w:val="StyleUnderline"/>
          <w:highlight w:val="green"/>
        </w:rPr>
        <w:t>the</w:t>
      </w:r>
      <w:r w:rsidRPr="00AE5849">
        <w:rPr>
          <w:rStyle w:val="StyleUnderline"/>
        </w:rPr>
        <w:t xml:space="preserve"> precise moment that progressive </w:t>
      </w:r>
      <w:r w:rsidRPr="00100183">
        <w:rPr>
          <w:rStyle w:val="StyleUnderline"/>
          <w:highlight w:val="green"/>
        </w:rPr>
        <w:t>movements</w:t>
      </w:r>
      <w:r w:rsidRPr="00AE5849">
        <w:rPr>
          <w:rStyle w:val="StyleUnderline"/>
        </w:rPr>
        <w:t xml:space="preserve"> have </w:t>
      </w:r>
      <w:r w:rsidRPr="00100183">
        <w:rPr>
          <w:rStyle w:val="StyleUnderline"/>
          <w:highlight w:val="green"/>
        </w:rPr>
        <w:t>become conscious of</w:t>
      </w:r>
      <w:r w:rsidRPr="00AE5849">
        <w:rPr>
          <w:rStyle w:val="StyleUnderline"/>
        </w:rPr>
        <w:t xml:space="preserve"> the necessity of </w:t>
      </w:r>
      <w:r w:rsidRPr="00100183">
        <w:rPr>
          <w:rStyle w:val="StyleUnderline"/>
          <w:highlight w:val="green"/>
        </w:rPr>
        <w:t>a climate response</w:t>
      </w:r>
      <w:r w:rsidRPr="00AE5849">
        <w:rPr>
          <w:rStyle w:val="StyleUnderline"/>
        </w:rPr>
        <w:t xml:space="preserve"> operating </w:t>
      </w:r>
      <w:r w:rsidRPr="00100183">
        <w:rPr>
          <w:rStyle w:val="StyleUnderline"/>
          <w:highlight w:val="green"/>
        </w:rPr>
        <w:t>at the necessary scale, the Marxist left has taken a state-phobic turn.</w:t>
      </w:r>
      <w:r w:rsidRPr="00AE5849">
        <w:rPr>
          <w:rStyle w:val="StyleUnderline"/>
        </w:rPr>
        <w:t xml:space="preserve">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6D4BF825" w14:textId="77777777" w:rsidR="00BE16C4" w:rsidRPr="008A6D21" w:rsidRDefault="00BE16C4" w:rsidP="00BE16C4">
      <w:pPr>
        <w:rPr>
          <w:sz w:val="16"/>
        </w:rPr>
      </w:pPr>
      <w:r w:rsidRPr="008A6D21">
        <w:rPr>
          <w:sz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167B829A" w14:textId="77777777" w:rsidR="00BE16C4" w:rsidRPr="00F77ABA" w:rsidRDefault="00BE16C4" w:rsidP="00BE16C4">
      <w:pPr>
        <w:rPr>
          <w:rStyle w:val="StyleUnderline"/>
        </w:rPr>
      </w:pPr>
      <w:r w:rsidRPr="00F77ABA">
        <w:rPr>
          <w:rStyle w:val="StyleUnderline"/>
        </w:rPr>
        <w:t xml:space="preserve">Responses to the Covid-19 pandemic illustrate the point. </w:t>
      </w:r>
      <w:r w:rsidRPr="00100183">
        <w:rPr>
          <w:rStyle w:val="StyleUnderline"/>
          <w:highlight w:val="green"/>
        </w:rPr>
        <w:t>Even as mobilized volunteers and mutual aid can meet real needs</w:t>
      </w:r>
      <w:r w:rsidRPr="00F77ABA">
        <w:rPr>
          <w:rStyle w:val="StyleUnderline"/>
        </w:rPr>
        <w:t xml:space="preserve"> by distributing meals, assisting neighbors, and coordinating webinars, </w:t>
      </w:r>
      <w:r w:rsidRPr="00100183">
        <w:rPr>
          <w:rStyle w:val="StyleUnderline"/>
          <w:highlight w:val="green"/>
        </w:rPr>
        <w:t>they are inadequate to the most demanding tasks of developing and administering</w:t>
      </w:r>
      <w:r w:rsidRPr="00F77ABA">
        <w:rPr>
          <w:rStyle w:val="StyleUnderline"/>
        </w:rPr>
        <w:t xml:space="preserve"> tests for the virus, securing hospital beds in intensive care units, producing and distributing respirators, and providing adequate protective equipment at the necessary scale. </w:t>
      </w:r>
      <w:r w:rsidRPr="00100183">
        <w:rPr>
          <w:rStyle w:val="Emphasis"/>
          <w:highlight w:val="green"/>
        </w:rPr>
        <w:t>Mutual aid is</w:t>
      </w:r>
      <w:r w:rsidRPr="00F77ABA">
        <w:rPr>
          <w:rStyle w:val="StyleUnderline"/>
        </w:rPr>
        <w:t xml:space="preserve"> inspiring, but it’s </w:t>
      </w:r>
      <w:r w:rsidRPr="00100183">
        <w:rPr>
          <w:rStyle w:val="Emphasis"/>
          <w:highlight w:val="green"/>
        </w:rPr>
        <w:t>not enough</w:t>
      </w:r>
      <w:r w:rsidRPr="008A6D21">
        <w:rPr>
          <w:sz w:val="16"/>
        </w:rPr>
        <w:t xml:space="preserve">—it can’t stop the hoarders and profiteers, pay hospital bills and unemployment insurance, release prisoners and detainees. It doesn’t scale, particularly when the prevailing logic comes from the market. That capital accumulation takes place through dispossession as well as exploitation brings home the real limit of mutual aid: poor and </w:t>
      </w:r>
      <w:r w:rsidRPr="00100183">
        <w:rPr>
          <w:rStyle w:val="StyleUnderline"/>
          <w:highlight w:val="green"/>
        </w:rPr>
        <w:t xml:space="preserve">working people </w:t>
      </w:r>
      <w:r w:rsidRPr="00100183">
        <w:rPr>
          <w:rStyle w:val="Emphasis"/>
          <w:highlight w:val="green"/>
        </w:rPr>
        <w:t>do not own</w:t>
      </w:r>
      <w:r w:rsidRPr="00100183">
        <w:rPr>
          <w:rStyle w:val="StyleUnderline"/>
          <w:highlight w:val="green"/>
        </w:rPr>
        <w:t xml:space="preserve"> the </w:t>
      </w:r>
      <w:r w:rsidRPr="00100183">
        <w:rPr>
          <w:rStyle w:val="Emphasis"/>
          <w:highlight w:val="green"/>
        </w:rPr>
        <w:t>means of production</w:t>
      </w:r>
      <w:r w:rsidRPr="00100183">
        <w:rPr>
          <w:rStyle w:val="StyleUnderline"/>
          <w:highlight w:val="green"/>
        </w:rPr>
        <w:t xml:space="preserve"> and therefore production does not meet social needs.</w:t>
      </w:r>
    </w:p>
    <w:p w14:paraId="1B4E1BA6" w14:textId="77777777" w:rsidR="00BE16C4" w:rsidRPr="00F77ABA" w:rsidRDefault="00BE16C4" w:rsidP="00BE16C4">
      <w:pPr>
        <w:rPr>
          <w:rStyle w:val="StyleUnderline"/>
        </w:rPr>
      </w:pPr>
      <w:r w:rsidRPr="008A6D21">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Were </w:t>
      </w:r>
      <w:r w:rsidRPr="00100183">
        <w:rPr>
          <w:rStyle w:val="StyleUnderline"/>
          <w:highlight w:val="green"/>
        </w:rPr>
        <w:t xml:space="preserve">the state used as an instrument of </w:t>
      </w:r>
      <w:proofErr w:type="gramStart"/>
      <w:r w:rsidRPr="00100183">
        <w:rPr>
          <w:rStyle w:val="StyleUnderline"/>
          <w:highlight w:val="green"/>
        </w:rPr>
        <w:t>working class</w:t>
      </w:r>
      <w:proofErr w:type="gramEnd"/>
      <w:r w:rsidRPr="00100183">
        <w:rPr>
          <w:rStyle w:val="StyleUnderline"/>
          <w:highlight w:val="green"/>
        </w:rPr>
        <w:t xml:space="preserve"> power,</w:t>
      </w:r>
      <w:r w:rsidRPr="00F77ABA">
        <w:rPr>
          <w:rStyle w:val="StyleUnderline"/>
        </w:rPr>
        <w:t xml:space="preserve"> it </w:t>
      </w:r>
      <w:r w:rsidRPr="00100183">
        <w:rPr>
          <w:rStyle w:val="StyleUnderline"/>
          <w:highlight w:val="green"/>
        </w:rPr>
        <w:t>would</w:t>
      </w:r>
      <w:r w:rsidRPr="00F77ABA">
        <w:rPr>
          <w:rStyle w:val="StyleUnderline"/>
        </w:rPr>
        <w:t xml:space="preserve">, at a minimum, </w:t>
      </w:r>
      <w:r w:rsidRPr="00100183">
        <w:rPr>
          <w:rStyle w:val="StyleUnderline"/>
          <w:highlight w:val="green"/>
        </w:rPr>
        <w:t>guarantee</w:t>
      </w:r>
      <w:r w:rsidRPr="00F77ABA">
        <w:rPr>
          <w:rStyle w:val="StyleUnderline"/>
        </w:rPr>
        <w:t xml:space="preserve"> that workers would continue to be paid, that </w:t>
      </w:r>
      <w:r w:rsidRPr="00100183">
        <w:rPr>
          <w:rStyle w:val="StyleUnderline"/>
          <w:highlight w:val="green"/>
        </w:rPr>
        <w:t>the health and well-being of people would be the focus</w:t>
      </w:r>
      <w:r w:rsidRPr="00F77ABA">
        <w:rPr>
          <w:rStyle w:val="StyleUnderline"/>
        </w:rPr>
        <w:t xml:space="preserve"> of government attention.</w:t>
      </w:r>
      <w:r w:rsidRPr="008A6D21">
        <w:rPr>
          <w:sz w:val="16"/>
        </w:rPr>
        <w:t xml:space="preserve"> </w:t>
      </w:r>
      <w:r w:rsidRPr="00100183">
        <w:rPr>
          <w:rStyle w:val="StyleUnderline"/>
          <w:highlight w:val="green"/>
        </w:rPr>
        <w:t>The pandemic demonstrates</w:t>
      </w:r>
      <w:r w:rsidRPr="00F77ABA">
        <w:rPr>
          <w:rStyle w:val="StyleUnderline"/>
        </w:rPr>
        <w:t xml:space="preserve"> a truth that the left’s </w:t>
      </w:r>
      <w:r w:rsidRPr="00100183">
        <w:rPr>
          <w:rStyle w:val="StyleUnderline"/>
          <w:highlight w:val="green"/>
        </w:rPr>
        <w:t xml:space="preserve">responses to climate change have been slow to </w:t>
      </w:r>
      <w:proofErr w:type="gramStart"/>
      <w:r w:rsidRPr="00100183">
        <w:rPr>
          <w:rStyle w:val="StyleUnderline"/>
          <w:highlight w:val="green"/>
        </w:rPr>
        <w:t>acknowledge:</w:t>
      </w:r>
      <w:proofErr w:type="gramEnd"/>
      <w:r w:rsidRPr="00100183">
        <w:rPr>
          <w:rStyle w:val="StyleUnderline"/>
          <w:highlight w:val="green"/>
        </w:rPr>
        <w:t xml:space="preserve"> </w:t>
      </w:r>
      <w:r w:rsidRPr="00100183">
        <w:rPr>
          <w:rStyle w:val="Emphasis"/>
          <w:highlight w:val="green"/>
        </w:rPr>
        <w:t>global problems require a centrally planned response</w:t>
      </w:r>
      <w:r w:rsidRPr="00100183">
        <w:rPr>
          <w:rStyle w:val="StyleUnderline"/>
          <w:highlight w:val="green"/>
        </w:rPr>
        <w:t xml:space="preserve"> with all the tools that are at the disposal of the state. </w:t>
      </w:r>
      <w:r w:rsidRPr="00100183">
        <w:rPr>
          <w:rStyle w:val="Emphasis"/>
          <w:highlight w:val="green"/>
        </w:rPr>
        <w:t>Failing to seize</w:t>
      </w:r>
      <w:r w:rsidRPr="00100183">
        <w:rPr>
          <w:rStyle w:val="StyleUnderline"/>
          <w:highlight w:val="green"/>
        </w:rPr>
        <w:t xml:space="preserve"> </w:t>
      </w:r>
      <w:r w:rsidRPr="00F77ABA">
        <w:rPr>
          <w:rStyle w:val="StyleUnderline"/>
        </w:rPr>
        <w:t xml:space="preserve">hospitals, industry, banks, and logistical </w:t>
      </w:r>
      <w:r w:rsidRPr="00100183">
        <w:rPr>
          <w:rStyle w:val="StyleUnderline"/>
          <w:highlight w:val="green"/>
        </w:rPr>
        <w:t>networks from the capitalist class results in needless death—and gives a green light to disaster capitalism.</w:t>
      </w:r>
    </w:p>
    <w:p w14:paraId="1E8770A5" w14:textId="77777777" w:rsidR="00BE16C4" w:rsidRPr="00F77ABA" w:rsidRDefault="00BE16C4" w:rsidP="00BE16C4">
      <w:pPr>
        <w:rPr>
          <w:rStyle w:val="StyleUnderline"/>
        </w:rPr>
      </w:pPr>
      <w:r w:rsidRPr="008A6D21">
        <w:rPr>
          <w:sz w:val="16"/>
        </w:rPr>
        <w:t xml:space="preserve">Geoff Mann and Joel Wainwright’s 2018 book Climate Leviathan provides another state-phobic response to the climate crisis. Mann and Wainwright predict four possible resolutions to the climate crisis. </w:t>
      </w:r>
      <w:r w:rsidRPr="00F77ABA">
        <w:rPr>
          <w:rStyle w:val="StyleUnderline"/>
        </w:rPr>
        <w:t>The first is “Climate Leviathan.” This is a global sovereign power that would act in the interests of capitalist states and global capital to limit the effects of climate breakdown</w:t>
      </w:r>
      <w:r w:rsidRPr="008A6D21">
        <w:rPr>
          <w:sz w:val="16"/>
        </w:rPr>
        <w:t xml:space="preserve">. This is effectively the scenario hoped for by Chakrabarty. The </w:t>
      </w:r>
      <w:r w:rsidRPr="00F77ABA">
        <w:rPr>
          <w:rStyle w:val="StyleUnderline"/>
        </w:rPr>
        <w:t>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w:t>
      </w:r>
      <w:r w:rsidRPr="008A6D21">
        <w:rPr>
          <w:sz w:val="16"/>
        </w:rPr>
        <w:t xml:space="preserve"> Finally</w:t>
      </w:r>
      <w:r w:rsidRPr="00F77ABA">
        <w:rPr>
          <w:rStyle w:val="StyleUnderline"/>
        </w:rPr>
        <w:t>, their fourth and preferred scenario is “Climate X.” This would be a so-far-nonexistent social movement that struggles to resolve the crisis in a way that is simultaneously anti-capitalist and anti-sovereign.</w:t>
      </w:r>
    </w:p>
    <w:p w14:paraId="4CF92C67" w14:textId="77777777" w:rsidR="00BE16C4" w:rsidRPr="00F77ABA" w:rsidRDefault="00BE16C4" w:rsidP="00BE16C4">
      <w:pPr>
        <w:rPr>
          <w:rStyle w:val="StyleUnderline"/>
        </w:rPr>
      </w:pPr>
      <w:r w:rsidRPr="008A6D21">
        <w:rPr>
          <w:sz w:val="16"/>
        </w:rPr>
        <w:t xml:space="preserve">Alyssa Battistoni and Patrick Bigger have already written compelling Marxist critiques of Climate Leviathan. We don’t need to rehearse them here. </w:t>
      </w:r>
      <w:r w:rsidRPr="00F77ABA">
        <w:rPr>
          <w:rStyle w:val="StyleUnderline"/>
        </w:rPr>
        <w:t>We note, however, that responses to the Covid-19 pandemic have resembled Climate Behemoth and Climate Mao</w:t>
      </w:r>
      <w:r w:rsidRPr="008A6D21">
        <w:rPr>
          <w:sz w:val="16"/>
        </w:rPr>
        <w:t xml:space="preserve">. While the US, UK, and EU have been slow to use state power to coordinate either within or among </w:t>
      </w:r>
      <w:proofErr w:type="gramStart"/>
      <w:r w:rsidRPr="008A6D21">
        <w:rPr>
          <w:sz w:val="16"/>
        </w:rPr>
        <w:t>the themselves</w:t>
      </w:r>
      <w:proofErr w:type="gramEnd"/>
      <w:r w:rsidRPr="008A6D21">
        <w:rPr>
          <w:sz w:val="16"/>
        </w:rPr>
        <w:t xml:space="preserve">,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100183">
        <w:rPr>
          <w:rStyle w:val="StyleUnderline"/>
          <w:highlight w:val="green"/>
        </w:rPr>
        <w:t>state denialism prevents</w:t>
      </w:r>
      <w:r w:rsidRPr="00F77ABA">
        <w:rPr>
          <w:rStyle w:val="StyleUnderline"/>
        </w:rPr>
        <w:t xml:space="preserve"> them from </w:t>
      </w:r>
      <w:r w:rsidRPr="00100183">
        <w:rPr>
          <w:rStyle w:val="StyleUnderline"/>
          <w:highlight w:val="green"/>
        </w:rPr>
        <w:t>conceiving the state as a form for the collective power of working people</w:t>
      </w:r>
      <w:r w:rsidRPr="00100183">
        <w:rPr>
          <w:rStyle w:val="Emphasis"/>
          <w:highlight w:val="green"/>
        </w:rPr>
        <w:t>, an instrument</w:t>
      </w:r>
      <w:r w:rsidRPr="00F77ABA">
        <w:rPr>
          <w:rStyle w:val="StyleUnderline"/>
        </w:rPr>
        <w:t xml:space="preserve"> through </w:t>
      </w:r>
      <w:r w:rsidRPr="00100183">
        <w:rPr>
          <w:rStyle w:val="StyleUnderline"/>
          <w:highlight w:val="green"/>
        </w:rPr>
        <w:t>which we remake the economy</w:t>
      </w:r>
      <w:r w:rsidRPr="00F77ABA">
        <w:rPr>
          <w:rStyle w:val="StyleUnderline"/>
        </w:rPr>
        <w:t xml:space="preserve"> in the service of human and nonhuman life.</w:t>
      </w:r>
    </w:p>
    <w:p w14:paraId="0E2949AE" w14:textId="77777777" w:rsidR="00BE16C4" w:rsidRPr="00F77ABA" w:rsidRDefault="00BE16C4" w:rsidP="00BE16C4">
      <w:pPr>
        <w:rPr>
          <w:rStyle w:val="StyleUnderline"/>
        </w:rPr>
      </w:pPr>
      <w:r w:rsidRPr="00F77ABA">
        <w:rPr>
          <w:rStyle w:val="StyleUnderline"/>
        </w:rPr>
        <w:t xml:space="preserve">Jasper Bernes offers a third state-phobic Marxist response to the climate crisis. A proponent of communization theory, Bernes </w:t>
      </w:r>
      <w:r w:rsidRPr="00100183">
        <w:rPr>
          <w:rStyle w:val="StyleUnderline"/>
          <w:highlight w:val="green"/>
        </w:rPr>
        <w:t>argues</w:t>
      </w:r>
      <w:r w:rsidRPr="00F77ABA">
        <w:rPr>
          <w:rStyle w:val="StyleUnderline"/>
        </w:rPr>
        <w:t xml:space="preserve"> that </w:t>
      </w:r>
      <w:r w:rsidRPr="00100183">
        <w:rPr>
          <w:rStyle w:val="StyleUnderline"/>
          <w:highlight w:val="green"/>
        </w:rPr>
        <w:t>communism means “the immediate abolition of</w:t>
      </w:r>
      <w:r w:rsidRPr="00F77ABA">
        <w:rPr>
          <w:rStyle w:val="StyleUnderline"/>
        </w:rPr>
        <w:t xml:space="preserve"> money and wages, of </w:t>
      </w:r>
      <w:r w:rsidRPr="00100183">
        <w:rPr>
          <w:rStyle w:val="StyleUnderline"/>
          <w:highlight w:val="green"/>
        </w:rPr>
        <w:t>state power</w:t>
      </w:r>
      <w:r w:rsidRPr="00F77ABA">
        <w:rPr>
          <w:rStyle w:val="StyleUnderline"/>
        </w:rPr>
        <w:t>, and of administrative centralization.”</w:t>
      </w:r>
      <w:r w:rsidRPr="008A6D21">
        <w:rPr>
          <w:sz w:val="16"/>
        </w:rPr>
        <w:t> </w:t>
      </w:r>
      <w:r w:rsidRPr="00100183">
        <w:rPr>
          <w:rStyle w:val="StyleUnderline"/>
          <w:highlight w:val="green"/>
        </w:rPr>
        <w:t>Absent something like a state, how is a just response to the climate crisis even possible</w:t>
      </w:r>
      <w:r w:rsidRPr="00F77ABA">
        <w:rPr>
          <w:rStyle w:val="StyleUnderline"/>
        </w:rPr>
        <w:t xml:space="preserve">? Should we assume that it will spontaneously emerge as a result of disparate local disaster communisms? Should we assume that access to food, water, living space, and capacities for self-defense will be equally distributed, that by some miracle the immediate abolition of money and wages will leave everyone in the same position? The pandemic gives us insight into the inability of the communization approach to respond to catastrophe: </w:t>
      </w:r>
      <w:r w:rsidRPr="00100183">
        <w:rPr>
          <w:rStyle w:val="StyleUnderline"/>
          <w:highlight w:val="green"/>
        </w:rPr>
        <w:t xml:space="preserve">when millions who have been dependent on the wage are without it, they </w:t>
      </w:r>
      <w:r w:rsidRPr="00100183">
        <w:rPr>
          <w:rStyle w:val="Emphasis"/>
          <w:highlight w:val="green"/>
        </w:rPr>
        <w:t>require centralized state power to seize the means of production and distribution</w:t>
      </w:r>
      <w:r w:rsidRPr="00100183">
        <w:rPr>
          <w:rStyle w:val="StyleUnderline"/>
          <w:highlight w:val="green"/>
        </w:rPr>
        <w:t xml:space="preserve"> and </w:t>
      </w:r>
      <w:r w:rsidRPr="00100183">
        <w:rPr>
          <w:rStyle w:val="Emphasis"/>
          <w:highlight w:val="green"/>
        </w:rPr>
        <w:t>administer both on the scale necessary to meet social needs</w:t>
      </w:r>
      <w:r w:rsidRPr="00F77ABA">
        <w:rPr>
          <w:rStyle w:val="StyleUnderline"/>
        </w:rPr>
        <w:t>. The issue isn’t the power of the state. It’s the class wielding state power.</w:t>
      </w:r>
    </w:p>
    <w:p w14:paraId="60FC5F04" w14:textId="77777777" w:rsidR="00BE16C4" w:rsidRPr="00F77ABA" w:rsidRDefault="00BE16C4" w:rsidP="00BE16C4">
      <w:pPr>
        <w:rPr>
          <w:rStyle w:val="Emphasis"/>
        </w:rPr>
      </w:pPr>
      <w:r w:rsidRPr="00100183">
        <w:rPr>
          <w:rStyle w:val="Emphasis"/>
          <w:highlight w:val="green"/>
        </w:rPr>
        <w:t>Climate Lenin</w:t>
      </w:r>
    </w:p>
    <w:p w14:paraId="4CD60F3E" w14:textId="77777777" w:rsidR="00BE16C4" w:rsidRPr="008A6D21" w:rsidRDefault="00BE16C4" w:rsidP="00BE16C4">
      <w:pPr>
        <w:rPr>
          <w:sz w:val="16"/>
        </w:rPr>
      </w:pPr>
      <w:r w:rsidRPr="00100183">
        <w:rPr>
          <w:rStyle w:val="StyleUnderline"/>
          <w:highlight w:val="green"/>
        </w:rPr>
        <w:t>Lenin recognized the difference between</w:t>
      </w:r>
      <w:r w:rsidRPr="00F77ABA">
        <w:rPr>
          <w:rStyle w:val="StyleUnderline"/>
        </w:rPr>
        <w:t xml:space="preserve"> confiscation and socialization, </w:t>
      </w:r>
      <w:proofErr w:type="gramStart"/>
      <w:r w:rsidRPr="00F77ABA">
        <w:rPr>
          <w:rStyle w:val="StyleUnderline"/>
        </w:rPr>
        <w:t>or,</w:t>
      </w:r>
      <w:proofErr w:type="gramEnd"/>
      <w:r w:rsidRPr="00F77ABA">
        <w:rPr>
          <w:rStyle w:val="StyleUnderline"/>
        </w:rPr>
        <w:t xml:space="preserve"> more in keeping with the terms here, between </w:t>
      </w:r>
      <w:r w:rsidRPr="00100183">
        <w:rPr>
          <w:rStyle w:val="StyleUnderline"/>
          <w:highlight w:val="green"/>
        </w:rPr>
        <w:t>abolition and communism</w:t>
      </w:r>
      <w:r w:rsidRPr="008A6D21">
        <w:rPr>
          <w:sz w:val="16"/>
        </w:rPr>
        <w:t>.</w:t>
      </w:r>
      <w:r w:rsidRPr="00F77ABA">
        <w:rPr>
          <w:rStyle w:val="StyleUnderline"/>
        </w:rPr>
        <w:t xml:space="preserve"> The latter requires creative, collective cooperation, which has to be organized. Through the reorganization of the modes and relations of production and reproduction, the many come to exercise control over their lives and work.</w:t>
      </w:r>
      <w:r w:rsidRPr="008A6D21">
        <w:rPr>
          <w:sz w:val="16"/>
        </w:rPr>
        <w:t xml:space="preserve"> Neither revolution nor communism occurs in a single moment. For communists, revolution is the process of building communism. </w:t>
      </w:r>
      <w:r w:rsidRPr="00100183">
        <w:rPr>
          <w:rStyle w:val="StyleUnderline"/>
          <w:highlight w:val="green"/>
        </w:rPr>
        <w:t>The negation of</w:t>
      </w:r>
      <w:r w:rsidRPr="00F77ABA">
        <w:rPr>
          <w:rStyle w:val="StyleUnderline"/>
        </w:rPr>
        <w:t xml:space="preserve"> prior practices, assumptions, and </w:t>
      </w:r>
      <w:r w:rsidRPr="00100183">
        <w:rPr>
          <w:rStyle w:val="StyleUnderline"/>
          <w:highlight w:val="green"/>
        </w:rPr>
        <w:t>institutions doesn’t happen overnight. Acknowledging the “long haul” is not to capitulate to capitalism</w:t>
      </w:r>
      <w:r w:rsidRPr="00F77ABA">
        <w:rPr>
          <w:rStyle w:val="StyleUnderline"/>
        </w:rPr>
        <w:t xml:space="preserve"> or social democ</w:t>
      </w:r>
      <w:r w:rsidRPr="008A6D21">
        <w:rPr>
          <w:rStyle w:val="StyleUnderline"/>
        </w:rPr>
        <w:t xml:space="preserve">racy. It is how </w:t>
      </w:r>
      <w:r w:rsidRPr="00100183">
        <w:rPr>
          <w:rStyle w:val="StyleUnderline"/>
          <w:highlight w:val="green"/>
        </w:rPr>
        <w:t>we refuse to capitulate to capitalism and democracy and accept the complexity of the task of building free societies and the revolutionary organizations adequate to that task.</w:t>
      </w:r>
    </w:p>
    <w:p w14:paraId="4B13A1DA" w14:textId="77777777" w:rsidR="00BE16C4" w:rsidRPr="008A6D21" w:rsidRDefault="00BE16C4" w:rsidP="00BE16C4">
      <w:pPr>
        <w:rPr>
          <w:sz w:val="16"/>
        </w:rPr>
      </w:pPr>
      <w:r w:rsidRPr="008A6D21">
        <w:rPr>
          <w:sz w:val="16"/>
        </w:rPr>
        <w:t>One of the lessons Lenin took from the experience of the Paris Commune was the revolutionary role of the state. He applied this lesson to the setting in which the Bolsheviks found themselves:</w:t>
      </w:r>
    </w:p>
    <w:p w14:paraId="4B350A5A" w14:textId="77777777" w:rsidR="00BE16C4" w:rsidRPr="008A6D21" w:rsidRDefault="00BE16C4" w:rsidP="00BE16C4">
      <w:pPr>
        <w:rPr>
          <w:sz w:val="16"/>
        </w:rPr>
      </w:pPr>
      <w:r w:rsidRPr="00100183">
        <w:rPr>
          <w:rStyle w:val="StyleUnderline"/>
          <w:highlight w:val="green"/>
        </w:rPr>
        <w:t>This apparatus must not</w:t>
      </w:r>
      <w:r w:rsidRPr="008A6D21">
        <w:rPr>
          <w:rStyle w:val="StyleUnderline"/>
        </w:rPr>
        <w:t xml:space="preserve">, and should not, </w:t>
      </w:r>
      <w:r w:rsidRPr="00100183">
        <w:rPr>
          <w:rStyle w:val="StyleUnderline"/>
          <w:highlight w:val="green"/>
        </w:rPr>
        <w:t>be smashed. It must be wrested from the control of the capitalists</w:t>
      </w:r>
      <w:r w:rsidRPr="008A6D21">
        <w:rPr>
          <w:rStyle w:val="StyleUnderline"/>
        </w:rPr>
        <w:t>; the capitalists and the wires they pull must be cut off, lopped off, chopped away from this apparatus; it must be subordinated to the proletarian Soviets; it must be expanded, made more comprehensive, and nation-wide.</w:t>
      </w:r>
      <w:r w:rsidRPr="008A6D21">
        <w:rPr>
          <w:sz w:val="16"/>
        </w:rPr>
        <w:t xml:space="preserve"> And this can be done by </w:t>
      </w:r>
      <w:proofErr w:type="spellStart"/>
      <w:r w:rsidRPr="008A6D21">
        <w:rPr>
          <w:sz w:val="16"/>
        </w:rPr>
        <w:t>utilising</w:t>
      </w:r>
      <w:proofErr w:type="spellEnd"/>
      <w:r w:rsidRPr="008A6D21">
        <w:rPr>
          <w:sz w:val="16"/>
        </w:rPr>
        <w:t xml:space="preserve"> the achievements already made by large-scale capitalism (in the same way as the proletarian revolution can, in general, reach its goal only by </w:t>
      </w:r>
      <w:proofErr w:type="spellStart"/>
      <w:r w:rsidRPr="008A6D21">
        <w:rPr>
          <w:sz w:val="16"/>
        </w:rPr>
        <w:t>utilising</w:t>
      </w:r>
      <w:proofErr w:type="spellEnd"/>
      <w:r w:rsidRPr="008A6D21">
        <w:rPr>
          <w:sz w:val="16"/>
        </w:rPr>
        <w:t xml:space="preserve"> these achievements).</w:t>
      </w:r>
    </w:p>
    <w:p w14:paraId="4CDAF696" w14:textId="77777777" w:rsidR="00BE16C4" w:rsidRPr="008A6D21" w:rsidRDefault="00BE16C4" w:rsidP="00BE16C4">
      <w:pPr>
        <w:rPr>
          <w:sz w:val="16"/>
        </w:rPr>
      </w:pPr>
      <w:r w:rsidRPr="00100183">
        <w:rPr>
          <w:rStyle w:val="StyleUnderline"/>
          <w:highlight w:val="green"/>
        </w:rPr>
        <w:t xml:space="preserve">The state is a ready-made apparatus for </w:t>
      </w:r>
      <w:r w:rsidRPr="008A6D21">
        <w:rPr>
          <w:rStyle w:val="StyleUnderline"/>
        </w:rPr>
        <w:t>responding to the climate crisis. It can operate at</w:t>
      </w:r>
      <w:r w:rsidRPr="00100183">
        <w:rPr>
          <w:rStyle w:val="StyleUnderline"/>
          <w:highlight w:val="green"/>
        </w:rPr>
        <w:t xml:space="preserve"> the scales necessary to develop and implement plans for reorganizing</w:t>
      </w:r>
      <w:r w:rsidRPr="008A6D21">
        <w:rPr>
          <w:rStyle w:val="StyleUnderline"/>
        </w:rPr>
        <w:t xml:space="preserve"> agriculture, transportation, housing, and production.</w:t>
      </w:r>
      <w:r w:rsidRPr="008A6D21">
        <w:rPr>
          <w:sz w:val="16"/>
        </w:rPr>
        <w:t xml:space="preserve"> It has the capacity to transform the energy sector. It is backed by a standing army. What if all that power were channeled by the many against the few on behalf of a just response to the climate crisis?</w:t>
      </w:r>
    </w:p>
    <w:p w14:paraId="0732B4CF" w14:textId="77777777" w:rsidR="00BE16C4" w:rsidRPr="008A6D21" w:rsidRDefault="00BE16C4" w:rsidP="00BE16C4">
      <w:pPr>
        <w:rPr>
          <w:sz w:val="16"/>
        </w:rPr>
      </w:pPr>
      <w:r w:rsidRPr="008A6D21">
        <w:rPr>
          <w:sz w:val="16"/>
        </w:rPr>
        <w:t>During the Covid-19 pandemic, 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 E</w:t>
      </w:r>
      <w:r w:rsidRPr="008A6D21">
        <w:rPr>
          <w:rStyle w:val="StyleUnderline"/>
        </w:rPr>
        <w:t>ven worse, repressive regimes such as those in Hungary and the US have seized the opportunity to enact anti-trans, anti-abortion, and anti-environmental measures. Again, our situation is one of revolution or ruin.</w:t>
      </w:r>
    </w:p>
    <w:p w14:paraId="3F4F1449" w14:textId="77777777" w:rsidR="00BE16C4" w:rsidRPr="008A6D21" w:rsidRDefault="00BE16C4" w:rsidP="00BE16C4">
      <w:pPr>
        <w:rPr>
          <w:rStyle w:val="StyleUnderline"/>
        </w:rPr>
      </w:pPr>
      <w:r w:rsidRPr="008A6D21">
        <w:rPr>
          <w:sz w:val="16"/>
        </w:rPr>
        <w:t>As Ted Nordhaus argues in a pro-capitalist takedown of the contemporary left, the progressive response to climate change has failed because of the incoherence between its diagnosis and its solution. </w:t>
      </w:r>
      <w:r w:rsidRPr="00100183">
        <w:rPr>
          <w:rStyle w:val="StyleUnderline"/>
          <w:highlight w:val="green"/>
        </w:rPr>
        <w:t>The left sees that capitalism is responsible for climate change.</w:t>
      </w:r>
      <w:r w:rsidRPr="008A6D21">
        <w:rPr>
          <w:rStyle w:val="StyleUnderline"/>
        </w:rPr>
        <w:t xml:space="preserve"> It recognizes the urgency of the situation. But</w:t>
      </w:r>
      <w:r w:rsidRPr="008A6D21">
        <w:rPr>
          <w:sz w:val="16"/>
        </w:rPr>
        <w:t xml:space="preserve"> </w:t>
      </w:r>
      <w:r w:rsidRPr="00100183">
        <w:rPr>
          <w:rStyle w:val="StyleUnderline"/>
          <w:highlight w:val="green"/>
        </w:rPr>
        <w:t>instead of</w:t>
      </w:r>
      <w:r w:rsidRPr="008A6D21">
        <w:rPr>
          <w:rStyle w:val="StyleUnderline"/>
        </w:rPr>
        <w:t xml:space="preserve"> building its capacity to </w:t>
      </w:r>
      <w:r w:rsidRPr="00100183">
        <w:rPr>
          <w:rStyle w:val="StyleUnderline"/>
          <w:highlight w:val="green"/>
        </w:rPr>
        <w:t xml:space="preserve">seize the state, it advocates </w:t>
      </w:r>
      <w:r w:rsidRPr="00100183">
        <w:rPr>
          <w:rStyle w:val="Emphasis"/>
          <w:highlight w:val="green"/>
        </w:rPr>
        <w:t>small-scale, local, decentralized</w:t>
      </w:r>
      <w:r w:rsidRPr="00100183">
        <w:rPr>
          <w:rStyle w:val="StyleUnderline"/>
          <w:highlight w:val="green"/>
        </w:rPr>
        <w:t xml:space="preserve"> solutions </w:t>
      </w:r>
      <w:r w:rsidRPr="008A6D21">
        <w:rPr>
          <w:rStyle w:val="StyleUnderline"/>
        </w:rPr>
        <w:t xml:space="preserve">and more protests and democracy. If we really are on the verge of catastrophe, </w:t>
      </w:r>
      <w:r w:rsidRPr="00100183">
        <w:rPr>
          <w:rStyle w:val="StyleUnderline"/>
          <w:highlight w:val="green"/>
        </w:rPr>
        <w:t>shouldn’t we building a revolutionary party able to respond to the disaster and push forward an</w:t>
      </w:r>
      <w:r w:rsidRPr="008A6D21">
        <w:rPr>
          <w:rStyle w:val="StyleUnderline"/>
        </w:rPr>
        <w:t xml:space="preserve"> egalitarian </w:t>
      </w:r>
      <w:r w:rsidRPr="00100183">
        <w:rPr>
          <w:rStyle w:val="StyleUnderline"/>
          <w:highlight w:val="green"/>
        </w:rPr>
        <w:t>alternative?</w:t>
      </w:r>
    </w:p>
    <w:p w14:paraId="57C9F901" w14:textId="77777777" w:rsidR="00BE16C4" w:rsidRPr="008A6D21" w:rsidRDefault="00BE16C4" w:rsidP="00BE16C4">
      <w:pPr>
        <w:rPr>
          <w:sz w:val="16"/>
        </w:rPr>
      </w:pPr>
      <w:r w:rsidRPr="008A6D21">
        <w:rPr>
          <w:sz w:val="16"/>
        </w:rPr>
        <w:t xml:space="preserve">The left has offered moralism when it needs to offer organization.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w:t>
      </w:r>
      <w:proofErr w:type="gramStart"/>
      <w:r w:rsidRPr="008A6D21">
        <w:rPr>
          <w:sz w:val="16"/>
        </w:rPr>
        <w:t>2020</w:t>
      </w:r>
      <w:proofErr w:type="gramEnd"/>
      <w:r w:rsidRPr="008A6D21">
        <w:rPr>
          <w:sz w:val="16"/>
        </w:rPr>
        <w:t xml:space="preserve"> general strike? Such mass working class action creates the space for further radicalization, further organization, further conviction that we have the capacity to bring about a radical transformation of the global economy. Organization, not moralism, gives us the power.</w:t>
      </w:r>
    </w:p>
    <w:p w14:paraId="7A6275F3" w14:textId="77777777" w:rsidR="00BE16C4" w:rsidRPr="008A6D21" w:rsidRDefault="00BE16C4" w:rsidP="00BE16C4">
      <w:pPr>
        <w:rPr>
          <w:rStyle w:val="StyleUnderline"/>
        </w:rPr>
      </w:pPr>
      <w:r w:rsidRPr="008A6D21">
        <w:rPr>
          <w:rStyle w:val="StyleUnderline"/>
        </w:rPr>
        <w:t xml:space="preserve">Nordhaus pinpoints </w:t>
      </w:r>
      <w:r w:rsidRPr="00100183">
        <w:rPr>
          <w:rStyle w:val="StyleUnderline"/>
          <w:highlight w:val="green"/>
        </w:rPr>
        <w:t>the cause of the left’s incoherence: its rejection of centralized</w:t>
      </w:r>
      <w:r w:rsidRPr="008A6D21">
        <w:rPr>
          <w:rStyle w:val="StyleUnderline"/>
        </w:rPr>
        <w:t xml:space="preserve">, top-down </w:t>
      </w:r>
      <w:r w:rsidRPr="00100183">
        <w:rPr>
          <w:rStyle w:val="StyleUnderline"/>
          <w:highlight w:val="green"/>
        </w:rPr>
        <w:t>power</w:t>
      </w:r>
      <w:r w:rsidRPr="008A6D21">
        <w:rPr>
          <w:rStyle w:val="StyleUnderline"/>
        </w:rPr>
        <w:t xml:space="preserve">. </w:t>
      </w:r>
      <w:r w:rsidRPr="00100183">
        <w:rPr>
          <w:rStyle w:val="StyleUnderline"/>
          <w:highlight w:val="green"/>
        </w:rPr>
        <w:t>Climate Leninism</w:t>
      </w:r>
      <w:r w:rsidRPr="008A6D21">
        <w:rPr>
          <w:rStyle w:val="StyleUnderline"/>
        </w:rPr>
        <w:t xml:space="preserve">, however, </w:t>
      </w:r>
      <w:r w:rsidRPr="00100183">
        <w:rPr>
          <w:rStyle w:val="StyleUnderline"/>
          <w:highlight w:val="green"/>
        </w:rPr>
        <w:t>doesn’t fall for this</w:t>
      </w:r>
      <w:r w:rsidRPr="008A6D21">
        <w:rPr>
          <w:rStyle w:val="StyleUnderline"/>
        </w:rPr>
        <w:t xml:space="preserve"> tired spatial metaphor. When the state is seized by a revolutionary party, it is turned bottom-up. Grappling with the challenge of working this out in practice occupied Lenin until the end of his life. Getting local soviets or worker’s councils functioning is a challenge.</w:t>
      </w:r>
      <w:r w:rsidRPr="008A6D21">
        <w:rPr>
          <w:sz w:val="16"/>
        </w:rPr>
        <w:t xml:space="preserve"> In a complex federated system like the US, there are already elaborate local, county-wide, state, and national governmental offices. </w:t>
      </w:r>
      <w:r w:rsidRPr="008A6D21">
        <w:rPr>
          <w:rStyle w:val="StyleUnderline"/>
        </w:rPr>
        <w:t xml:space="preserve">Lenin himself was particularly enamored of the post office and libraries, seeing both as models for socialist accounting and distribution. Our problem today is not excessive centralization. </w:t>
      </w:r>
      <w:r w:rsidRPr="008A6D21">
        <w:rPr>
          <w:sz w:val="16"/>
        </w:rPr>
        <w:t xml:space="preserve">After forty years of neoliberalism, it is disorganization, unaccountability, ongoing exploitation, and widespread accumulation by dispossession. </w:t>
      </w:r>
      <w:r w:rsidRPr="00100183">
        <w:rPr>
          <w:rStyle w:val="StyleUnderline"/>
          <w:highlight w:val="green"/>
        </w:rPr>
        <w:t>We need a politics adequate to</w:t>
      </w:r>
      <w:r w:rsidRPr="008A6D21">
        <w:rPr>
          <w:rStyle w:val="StyleUnderline"/>
        </w:rPr>
        <w:t xml:space="preserve"> this context, </w:t>
      </w:r>
      <w:r w:rsidRPr="00100183">
        <w:rPr>
          <w:rStyle w:val="StyleUnderline"/>
          <w:highlight w:val="green"/>
        </w:rPr>
        <w:t xml:space="preserve">a </w:t>
      </w:r>
      <w:r w:rsidRPr="00100183">
        <w:rPr>
          <w:rStyle w:val="Emphasis"/>
          <w:highlight w:val="green"/>
        </w:rPr>
        <w:t>militant, disciplined, communist</w:t>
      </w:r>
      <w:r w:rsidRPr="00100183">
        <w:rPr>
          <w:rStyle w:val="StyleUnderline"/>
          <w:highlight w:val="green"/>
        </w:rPr>
        <w:t xml:space="preserve"> politics</w:t>
      </w:r>
      <w:r w:rsidRPr="008A6D21">
        <w:rPr>
          <w:rStyle w:val="StyleUnderline"/>
        </w:rPr>
        <w:t xml:space="preserve"> that doesn’t flinch from the enormity of the challenge, nor the coordination at scale required to address it.</w:t>
      </w:r>
    </w:p>
    <w:p w14:paraId="2E53DC45" w14:textId="77777777" w:rsidR="00BE16C4" w:rsidRDefault="00BE16C4" w:rsidP="00BE16C4">
      <w:pPr>
        <w:rPr>
          <w:rStyle w:val="Emphasis"/>
        </w:rPr>
      </w:pPr>
      <w:r w:rsidRPr="008A6D21">
        <w:rPr>
          <w:sz w:val="16"/>
        </w:rPr>
        <w:t xml:space="preserve">We know that this is a tall order. We know that the forces of fossil capital and social democracy stand in our way. But to do anything less than build towards an international revolution today would be ruinous. As dire as both the coronavirus and climate crises are—and we really have seen nothing yet—we need to exercise some dialectical ambivalence. </w:t>
      </w:r>
      <w:r w:rsidRPr="008A6D21">
        <w:rPr>
          <w:rStyle w:val="StyleUnderline"/>
        </w:rPr>
        <w:t>Global capital sees these crises as an opportunity to entrench its power, to break into new markets, to extract more wealth. Social democracy sees the crises as a chance to strike an impossible social compromise between capital and workers.</w:t>
      </w:r>
      <w:r w:rsidRPr="008A6D21">
        <w:rPr>
          <w:sz w:val="16"/>
        </w:rPr>
        <w:t xml:space="preserve"> We need to see these crises as both social and ecological catastrophes of unprecedented proportions and as an opportunity to end exploitation, oppression, imperialism, and inequality. </w:t>
      </w:r>
      <w:r w:rsidRPr="00100183">
        <w:rPr>
          <w:rStyle w:val="StyleUnderline"/>
          <w:highlight w:val="green"/>
        </w:rPr>
        <w:t xml:space="preserve">We need to see this moment from the perspective of the revolutionary party that we must build as </w:t>
      </w:r>
      <w:r w:rsidRPr="00100183">
        <w:rPr>
          <w:rStyle w:val="Emphasis"/>
          <w:highlight w:val="green"/>
        </w:rPr>
        <w:t>climate Leninists.</w:t>
      </w:r>
    </w:p>
    <w:p w14:paraId="665D2228" w14:textId="77777777" w:rsidR="00BE16C4" w:rsidRPr="002278DA" w:rsidRDefault="00BE16C4" w:rsidP="00BE16C4">
      <w:pPr>
        <w:pStyle w:val="Heading4"/>
        <w:rPr>
          <w:rFonts w:cs="Calibri"/>
        </w:rPr>
      </w:pPr>
      <w:r w:rsidRPr="002278DA">
        <w:rPr>
          <w:rFonts w:cs="Calibri"/>
        </w:rPr>
        <w:t>The aff is folk politics</w:t>
      </w:r>
      <w:r>
        <w:rPr>
          <w:rFonts w:cs="Calibri"/>
        </w:rPr>
        <w:t>---</w:t>
      </w:r>
      <w:r w:rsidRPr="002278DA">
        <w:rPr>
          <w:rFonts w:cs="Calibri"/>
        </w:rPr>
        <w:t>that’s systematically unable to respond to the communist necessity.</w:t>
      </w:r>
    </w:p>
    <w:p w14:paraId="1DF4342C" w14:textId="77777777" w:rsidR="00BE16C4" w:rsidRPr="002278DA" w:rsidRDefault="00BE16C4" w:rsidP="00BE16C4">
      <w:pPr>
        <w:rPr>
          <w:sz w:val="14"/>
        </w:rPr>
      </w:pPr>
      <w:r w:rsidRPr="002278DA">
        <w:rPr>
          <w:b/>
          <w:bCs/>
          <w:sz w:val="26"/>
          <w:szCs w:val="26"/>
        </w:rPr>
        <w:t>Srnicek and Williams 15</w:t>
      </w:r>
      <w:r w:rsidRPr="00533E40">
        <w:t>, *</w:t>
      </w:r>
      <w:r w:rsidRPr="002278DA">
        <w:t xml:space="preserve">Canadian writer and academic. He is currently a lecturer in Digital Economy in the Department of Digital Humanities, King's College London. </w:t>
      </w:r>
      <w:r>
        <w:t>**</w:t>
      </w:r>
      <w:r w:rsidRPr="002278DA">
        <w:t xml:space="preserve">Lecturer in Digital Media &amp; Society, School of Politics, Philosophy, Language and Communication Studies at the University of East Anglia. </w:t>
      </w:r>
      <w:r>
        <w:t xml:space="preserve">(*Nick, **Alex, 10/13/2015, </w:t>
      </w:r>
      <w:r w:rsidRPr="002278DA">
        <w:t xml:space="preserve">“INVENTING THE FUTURE: </w:t>
      </w:r>
      <w:proofErr w:type="spellStart"/>
      <w:r w:rsidRPr="002278DA">
        <w:t>Postcapitalism</w:t>
      </w:r>
      <w:proofErr w:type="spellEnd"/>
      <w:r w:rsidRPr="002278DA">
        <w:t xml:space="preserve"> and a World Without Work” Verso Books, pp. 27-32 // rose</w:t>
      </w:r>
    </w:p>
    <w:p w14:paraId="3C823515" w14:textId="77777777" w:rsidR="00BE16C4" w:rsidRPr="002278DA" w:rsidRDefault="00BE16C4" w:rsidP="00BE16C4">
      <w:pPr>
        <w:rPr>
          <w:sz w:val="14"/>
        </w:rPr>
      </w:pPr>
      <w:r w:rsidRPr="002278DA">
        <w:rPr>
          <w:sz w:val="14"/>
        </w:rPr>
        <w:t xml:space="preserve">What is folk politics? Folk politics names a constellation of ideas and intuitions within the contemporary left that informs the common-sense ways of </w:t>
      </w:r>
      <w:proofErr w:type="spellStart"/>
      <w:r w:rsidRPr="002278DA">
        <w:rPr>
          <w:sz w:val="14"/>
        </w:rPr>
        <w:t>organising</w:t>
      </w:r>
      <w:proofErr w:type="spellEnd"/>
      <w:r w:rsidRPr="002278DA">
        <w:rPr>
          <w:sz w:val="14"/>
        </w:rPr>
        <w:t>, acting and thinking politics. It is a set of strategic assumptions that threatens to debilitate the left, rendering it unable to scale up, create lasting change or expand beyond particular interests.</w:t>
      </w:r>
      <w:r w:rsidRPr="002278DA">
        <w:rPr>
          <w:u w:val="single"/>
        </w:rPr>
        <w:t xml:space="preserve"> Leftist movements under the sway of </w:t>
      </w:r>
      <w:r w:rsidRPr="00100183">
        <w:rPr>
          <w:highlight w:val="green"/>
          <w:u w:val="single"/>
        </w:rPr>
        <w:t>folk politics are</w:t>
      </w:r>
      <w:r w:rsidRPr="002278DA">
        <w:rPr>
          <w:u w:val="single"/>
        </w:rPr>
        <w:t xml:space="preserve"> not only unlikely to be successful – they are in fact </w:t>
      </w:r>
      <w:r w:rsidRPr="00100183">
        <w:rPr>
          <w:highlight w:val="green"/>
          <w:u w:val="single"/>
        </w:rPr>
        <w:t>incapable of transforming capitalism</w:t>
      </w:r>
      <w:r w:rsidRPr="002278DA">
        <w:rPr>
          <w:u w:val="single"/>
        </w:rPr>
        <w:t>.</w:t>
      </w:r>
      <w:r w:rsidRPr="002278DA">
        <w:rPr>
          <w:sz w:val="14"/>
        </w:rPr>
        <w:t xml:space="preserve"> The term itself draws upon two senses of ‘folk’. First, it evokes critiques of folk psychology which argue that our intuitive conceptions of the world are both historically constructed and often mistaken.11 Secondly, it refers to ‘folk’ as the locus of the small-scale, the authentic, the traditional and the natural. Both of these dimensions are implied in the idea of folk politics.</w:t>
      </w:r>
    </w:p>
    <w:p w14:paraId="6A3B29D6" w14:textId="77777777" w:rsidR="00BE16C4" w:rsidRPr="002278DA" w:rsidRDefault="00BE16C4" w:rsidP="00BE16C4">
      <w:pPr>
        <w:rPr>
          <w:u w:val="single"/>
        </w:rPr>
      </w:pPr>
      <w:r w:rsidRPr="002278DA">
        <w:rPr>
          <w:u w:val="single"/>
        </w:rPr>
        <w:t xml:space="preserve">As a first approximation, </w:t>
      </w:r>
      <w:r w:rsidRPr="00100183">
        <w:rPr>
          <w:highlight w:val="green"/>
          <w:u w:val="single"/>
        </w:rPr>
        <w:t>we can</w:t>
      </w:r>
      <w:r w:rsidRPr="002278DA">
        <w:rPr>
          <w:u w:val="single"/>
        </w:rPr>
        <w:t xml:space="preserve"> therefore </w:t>
      </w:r>
      <w:r w:rsidRPr="00100183">
        <w:rPr>
          <w:highlight w:val="green"/>
          <w:u w:val="single"/>
        </w:rPr>
        <w:t>define folk politics as a</w:t>
      </w:r>
      <w:r w:rsidRPr="002278DA">
        <w:rPr>
          <w:u w:val="single"/>
        </w:rPr>
        <w:t xml:space="preserve"> collective and historically constructed </w:t>
      </w:r>
      <w:r w:rsidRPr="00100183">
        <w:rPr>
          <w:highlight w:val="green"/>
          <w:u w:val="single"/>
        </w:rPr>
        <w:t>political common sense</w:t>
      </w:r>
      <w:r w:rsidRPr="002278DA">
        <w:rPr>
          <w:u w:val="single"/>
        </w:rPr>
        <w:t xml:space="preserve"> that has become </w:t>
      </w:r>
      <w:r w:rsidRPr="00100183">
        <w:rPr>
          <w:highlight w:val="green"/>
          <w:u w:val="single"/>
        </w:rPr>
        <w:t>out of joint with the actual mechanisms of power</w:t>
      </w:r>
      <w:r w:rsidRPr="002278DA">
        <w:rPr>
          <w:u w:val="single"/>
        </w:rPr>
        <w:t xml:space="preserve">. As our political, economic, social and technological world changes, </w:t>
      </w:r>
      <w:r w:rsidRPr="00100183">
        <w:rPr>
          <w:highlight w:val="green"/>
          <w:u w:val="single"/>
        </w:rPr>
        <w:t>tactics and strategies</w:t>
      </w:r>
      <w:r w:rsidRPr="002278DA">
        <w:rPr>
          <w:u w:val="single"/>
        </w:rPr>
        <w:t xml:space="preserve"> which were </w:t>
      </w:r>
      <w:r w:rsidRPr="00100183">
        <w:rPr>
          <w:highlight w:val="green"/>
          <w:u w:val="single"/>
        </w:rPr>
        <w:t>previously capable of transforming collective power</w:t>
      </w:r>
      <w:r w:rsidRPr="002278DA">
        <w:rPr>
          <w:u w:val="single"/>
        </w:rPr>
        <w:t xml:space="preserve"> into emancipatory gains </w:t>
      </w:r>
      <w:r w:rsidRPr="00100183">
        <w:rPr>
          <w:highlight w:val="green"/>
          <w:u w:val="single"/>
        </w:rPr>
        <w:t>have</w:t>
      </w:r>
      <w:r w:rsidRPr="002278DA">
        <w:rPr>
          <w:u w:val="single"/>
        </w:rPr>
        <w:t xml:space="preserve"> now </w:t>
      </w:r>
      <w:r w:rsidRPr="00100183">
        <w:rPr>
          <w:highlight w:val="green"/>
          <w:u w:val="single"/>
        </w:rPr>
        <w:t>become drained of their effectiveness</w:t>
      </w:r>
      <w:r w:rsidRPr="002278DA">
        <w:rPr>
          <w:sz w:val="14"/>
        </w:rPr>
        <w:t xml:space="preserve">. As the common sense of today’s left, folk politics often operates intuitively, uncritically and unconsciously. Yet common sense is also historical and mutable. It is worth recalling that today’s familiar forms of </w:t>
      </w:r>
      <w:proofErr w:type="spellStart"/>
      <w:r w:rsidRPr="002278DA">
        <w:rPr>
          <w:sz w:val="14"/>
        </w:rPr>
        <w:t>organisation</w:t>
      </w:r>
      <w:proofErr w:type="spellEnd"/>
      <w:r w:rsidRPr="002278DA">
        <w:rPr>
          <w:sz w:val="14"/>
        </w:rPr>
        <w:t xml:space="preserve"> and tactics, far from being natural or pre-given, have instead been developed over time in response to specific political problems. Petitions, occupations, strikes, vanguard parties, affinity groups, trade unions: all arose out of particular historical conditions.12 Yet the fact that certain ways of </w:t>
      </w:r>
      <w:proofErr w:type="spellStart"/>
      <w:r w:rsidRPr="002278DA">
        <w:rPr>
          <w:sz w:val="14"/>
        </w:rPr>
        <w:t>organising</w:t>
      </w:r>
      <w:proofErr w:type="spellEnd"/>
      <w:r w:rsidRPr="002278DA">
        <w:rPr>
          <w:sz w:val="14"/>
        </w:rPr>
        <w:t xml:space="preserve"> and acting were once useful does not guarantee their continued relevance. Many of the tactics and </w:t>
      </w:r>
      <w:proofErr w:type="spellStart"/>
      <w:r w:rsidRPr="002278DA">
        <w:rPr>
          <w:sz w:val="14"/>
        </w:rPr>
        <w:t>organisational</w:t>
      </w:r>
      <w:proofErr w:type="spellEnd"/>
      <w:r w:rsidRPr="002278DA">
        <w:rPr>
          <w:sz w:val="14"/>
        </w:rPr>
        <w:t xml:space="preserve">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w:t>
      </w:r>
      <w:r w:rsidRPr="002278DA">
        <w:rPr>
          <w:u w:val="single"/>
        </w:rPr>
        <w:t xml:space="preserve"> </w:t>
      </w:r>
      <w:r w:rsidRPr="00100183">
        <w:rPr>
          <w:highlight w:val="green"/>
          <w:u w:val="single"/>
        </w:rPr>
        <w:t>Our world has moved on</w:t>
      </w:r>
      <w:r w:rsidRPr="002278DA">
        <w:rPr>
          <w:u w:val="single"/>
        </w:rPr>
        <w:t>, becoming more complex, abstract, nonlinear and global than ever before.</w:t>
      </w:r>
    </w:p>
    <w:p w14:paraId="7AC0F452" w14:textId="77777777" w:rsidR="00BE16C4" w:rsidRPr="002278DA" w:rsidRDefault="00BE16C4" w:rsidP="00BE16C4">
      <w:pPr>
        <w:rPr>
          <w:u w:val="single"/>
        </w:rPr>
      </w:pPr>
      <w:r w:rsidRPr="002278DA">
        <w:rPr>
          <w:sz w:val="14"/>
        </w:rPr>
        <w:t xml:space="preserve">Against the abstraction and inhumanity of capitalism, folk politics aims to bring politics down to the ‘human scale’ by </w:t>
      </w:r>
      <w:proofErr w:type="spellStart"/>
      <w:r w:rsidRPr="002278DA">
        <w:rPr>
          <w:sz w:val="14"/>
        </w:rPr>
        <w:t>emphasising</w:t>
      </w:r>
      <w:proofErr w:type="spellEnd"/>
      <w:r w:rsidRPr="002278DA">
        <w:rPr>
          <w:sz w:val="14"/>
        </w:rPr>
        <w:t xml:space="preserve"> temporal, spatial and conceptual immediacy. </w:t>
      </w:r>
      <w:r w:rsidRPr="002278DA">
        <w:rPr>
          <w:u w:val="single"/>
        </w:rPr>
        <w:t xml:space="preserve">At its heart, </w:t>
      </w:r>
      <w:r w:rsidRPr="00100183">
        <w:rPr>
          <w:highlight w:val="green"/>
          <w:u w:val="single"/>
        </w:rPr>
        <w:t>folk politics is the</w:t>
      </w:r>
      <w:r w:rsidRPr="002278DA">
        <w:rPr>
          <w:u w:val="single"/>
        </w:rPr>
        <w:t xml:space="preserve"> guiding </w:t>
      </w:r>
      <w:r w:rsidRPr="00100183">
        <w:rPr>
          <w:highlight w:val="green"/>
          <w:u w:val="single"/>
        </w:rPr>
        <w:t>intuition that immediacy is always better</w:t>
      </w:r>
      <w:r w:rsidRPr="002278DA">
        <w:rPr>
          <w:u w:val="single"/>
        </w:rPr>
        <w:t xml:space="preserve"> and often more authentic, with the corollary being a deep suspicion of abstraction and mediation. In terms of temporal immediacy, contemporary </w:t>
      </w:r>
      <w:r w:rsidRPr="00100183">
        <w:rPr>
          <w:highlight w:val="green"/>
          <w:u w:val="single"/>
        </w:rPr>
        <w:t>folk politics</w:t>
      </w:r>
      <w:r w:rsidRPr="002278DA">
        <w:rPr>
          <w:u w:val="single"/>
        </w:rPr>
        <w:t xml:space="preserve"> typically </w:t>
      </w:r>
      <w:r w:rsidRPr="00100183">
        <w:rPr>
          <w:highlight w:val="green"/>
          <w:u w:val="single"/>
        </w:rPr>
        <w:t>remains reactive (responding to</w:t>
      </w:r>
      <w:r w:rsidRPr="002278DA">
        <w:rPr>
          <w:u w:val="single"/>
        </w:rPr>
        <w:t xml:space="preserve"> actions initiated by corporations and </w:t>
      </w:r>
      <w:r w:rsidRPr="00100183">
        <w:rPr>
          <w:highlight w:val="green"/>
          <w:u w:val="single"/>
        </w:rPr>
        <w:t>governments, rather than initiating actions</w:t>
      </w:r>
      <w:r w:rsidRPr="002278DA">
        <w:rPr>
          <w:u w:val="single"/>
        </w:rPr>
        <w:t xml:space="preserve">);13 </w:t>
      </w:r>
      <w:r w:rsidRPr="00100183">
        <w:rPr>
          <w:highlight w:val="green"/>
          <w:u w:val="single"/>
        </w:rPr>
        <w:t xml:space="preserve">ignores long-term strategic goals in </w:t>
      </w:r>
      <w:proofErr w:type="spellStart"/>
      <w:r w:rsidRPr="00100183">
        <w:rPr>
          <w:highlight w:val="green"/>
          <w:u w:val="single"/>
        </w:rPr>
        <w:t>favour</w:t>
      </w:r>
      <w:proofErr w:type="spellEnd"/>
      <w:r w:rsidRPr="00100183">
        <w:rPr>
          <w:highlight w:val="green"/>
          <w:u w:val="single"/>
        </w:rPr>
        <w:t xml:space="preserve"> of tactics</w:t>
      </w:r>
      <w:r w:rsidRPr="002278DA">
        <w:rPr>
          <w:u w:val="single"/>
        </w:rPr>
        <w:t xml:space="preserve"> (</w:t>
      </w:r>
      <w:proofErr w:type="spellStart"/>
      <w:r w:rsidRPr="002278DA">
        <w:rPr>
          <w:u w:val="single"/>
        </w:rPr>
        <w:t>mobilising</w:t>
      </w:r>
      <w:proofErr w:type="spellEnd"/>
      <w:r w:rsidRPr="002278DA">
        <w:rPr>
          <w:u w:val="single"/>
        </w:rPr>
        <w:t xml:space="preserve"> around single-issue politics or </w:t>
      </w:r>
      <w:proofErr w:type="spellStart"/>
      <w:r w:rsidRPr="002278DA">
        <w:rPr>
          <w:u w:val="single"/>
        </w:rPr>
        <w:t>emphasising</w:t>
      </w:r>
      <w:proofErr w:type="spellEnd"/>
      <w:r w:rsidRPr="002278DA">
        <w:rPr>
          <w:u w:val="single"/>
        </w:rPr>
        <w:t xml:space="preserve"> process);14 </w:t>
      </w:r>
      <w:r w:rsidRPr="00100183">
        <w:rPr>
          <w:highlight w:val="green"/>
          <w:u w:val="single"/>
        </w:rPr>
        <w:t>prefers practices that are</w:t>
      </w:r>
      <w:r w:rsidRPr="002278DA">
        <w:rPr>
          <w:u w:val="single"/>
        </w:rPr>
        <w:t xml:space="preserve"> often </w:t>
      </w:r>
      <w:r w:rsidRPr="00100183">
        <w:rPr>
          <w:highlight w:val="green"/>
          <w:u w:val="single"/>
        </w:rPr>
        <w:t>inherently fleeting</w:t>
      </w:r>
      <w:r w:rsidRPr="002278DA">
        <w:rPr>
          <w:u w:val="single"/>
        </w:rPr>
        <w:t xml:space="preserve"> (such as occupations and temporary autonomous zones);15 chooses the familiarities of the past over the unknowns of the future (for instance, the repeated dreams of a return to ‘good’ Keynesian capitalism);16 </w:t>
      </w:r>
      <w:r w:rsidRPr="00100183">
        <w:rPr>
          <w:highlight w:val="green"/>
          <w:u w:val="single"/>
        </w:rPr>
        <w:t>and expresses</w:t>
      </w:r>
      <w:r w:rsidRPr="002278DA">
        <w:rPr>
          <w:u w:val="single"/>
        </w:rPr>
        <w:t xml:space="preserve"> itself as </w:t>
      </w:r>
      <w:r w:rsidRPr="00100183">
        <w:rPr>
          <w:highlight w:val="green"/>
          <w:u w:val="single"/>
        </w:rPr>
        <w:t>a predilection for the</w:t>
      </w:r>
      <w:r w:rsidRPr="002278DA">
        <w:rPr>
          <w:u w:val="single"/>
        </w:rPr>
        <w:t xml:space="preserve"> voluntarist and </w:t>
      </w:r>
      <w:r w:rsidRPr="00100183">
        <w:rPr>
          <w:highlight w:val="green"/>
          <w:u w:val="single"/>
        </w:rPr>
        <w:t>spontaneous over the institutional</w:t>
      </w:r>
      <w:r w:rsidRPr="002278DA">
        <w:rPr>
          <w:u w:val="single"/>
        </w:rPr>
        <w:t xml:space="preserve"> (as in the </w:t>
      </w:r>
      <w:proofErr w:type="spellStart"/>
      <w:r w:rsidRPr="002278DA">
        <w:rPr>
          <w:u w:val="single"/>
        </w:rPr>
        <w:t>romanticisation</w:t>
      </w:r>
      <w:proofErr w:type="spellEnd"/>
      <w:r w:rsidRPr="002278DA">
        <w:rPr>
          <w:u w:val="single"/>
        </w:rPr>
        <w:t xml:space="preserve"> of rioting and insurrection).17</w:t>
      </w:r>
    </w:p>
    <w:p w14:paraId="5769D81C" w14:textId="77777777" w:rsidR="00BE16C4" w:rsidRPr="002278DA" w:rsidRDefault="00BE16C4" w:rsidP="00BE16C4">
      <w:pPr>
        <w:rPr>
          <w:u w:val="single"/>
        </w:rPr>
      </w:pPr>
      <w:r w:rsidRPr="002278DA">
        <w:rPr>
          <w:sz w:val="14"/>
        </w:rPr>
        <w:t xml:space="preserve">In terms of spatial immediacy, folk politics privileges the local as the site of authenticity (as in the 100-miles diet or local currencies);18 habitually chooses the small over the large (as in the veneration of small-scale communities or local businesses);19 </w:t>
      </w:r>
      <w:proofErr w:type="spellStart"/>
      <w:r w:rsidRPr="002278DA">
        <w:rPr>
          <w:sz w:val="14"/>
        </w:rPr>
        <w:t>favours</w:t>
      </w:r>
      <w:proofErr w:type="spellEnd"/>
      <w:r w:rsidRPr="002278DA">
        <w:rPr>
          <w:sz w:val="14"/>
        </w:rPr>
        <w:t xml:space="preserve"> projects that are unscalable beyond a small community (for instance, general assemblies and direct democracy);20 and often rejects the project of hegemony, valuing withdrawal or exit rather than building a broad counter-hegemony.21 Likewise, folk politics prefers that actions be taken by participants themselves – in its emphasis on direct action, for example – and sees decision-making as something to be carried out by each individual rather than by any representative. </w:t>
      </w:r>
      <w:r w:rsidRPr="00100183">
        <w:rPr>
          <w:highlight w:val="green"/>
          <w:u w:val="single"/>
        </w:rPr>
        <w:t>The problem</w:t>
      </w:r>
      <w:r w:rsidRPr="002278DA">
        <w:rPr>
          <w:u w:val="single"/>
        </w:rPr>
        <w:t xml:space="preserve">s </w:t>
      </w:r>
      <w:r w:rsidRPr="00100183">
        <w:rPr>
          <w:highlight w:val="green"/>
          <w:u w:val="single"/>
        </w:rPr>
        <w:t>of scale</w:t>
      </w:r>
      <w:r w:rsidRPr="002278DA">
        <w:rPr>
          <w:u w:val="single"/>
        </w:rPr>
        <w:t xml:space="preserve"> and extension </w:t>
      </w:r>
      <w:r w:rsidRPr="00100183">
        <w:rPr>
          <w:highlight w:val="green"/>
          <w:u w:val="single"/>
        </w:rPr>
        <w:t>are</w:t>
      </w:r>
      <w:r w:rsidRPr="002278DA">
        <w:rPr>
          <w:u w:val="single"/>
        </w:rPr>
        <w:t xml:space="preserve"> either </w:t>
      </w:r>
      <w:r w:rsidRPr="00100183">
        <w:rPr>
          <w:highlight w:val="green"/>
          <w:u w:val="single"/>
        </w:rPr>
        <w:t>ignored</w:t>
      </w:r>
      <w:r w:rsidRPr="002278DA">
        <w:rPr>
          <w:u w:val="single"/>
        </w:rPr>
        <w:t xml:space="preserve"> or smoothed over in folk-political thinking.</w:t>
      </w:r>
    </w:p>
    <w:p w14:paraId="1294A0C9" w14:textId="77777777" w:rsidR="00BE16C4" w:rsidRPr="002278DA" w:rsidRDefault="00BE16C4" w:rsidP="00BE16C4">
      <w:pPr>
        <w:rPr>
          <w:sz w:val="14"/>
        </w:rPr>
      </w:pPr>
      <w:r w:rsidRPr="002278DA">
        <w:rPr>
          <w:u w:val="single"/>
        </w:rPr>
        <w:t xml:space="preserve">Finally, in terms of conceptual immediacy, </w:t>
      </w:r>
      <w:r w:rsidRPr="00100183">
        <w:rPr>
          <w:highlight w:val="green"/>
          <w:u w:val="single"/>
        </w:rPr>
        <w:t>there is a preference for the everyday over the structural</w:t>
      </w:r>
      <w:r w:rsidRPr="002278DA">
        <w:rPr>
          <w:u w:val="single"/>
        </w:rPr>
        <w:t xml:space="preserve">, </w:t>
      </w:r>
      <w:proofErr w:type="spellStart"/>
      <w:r w:rsidRPr="002278DA">
        <w:rPr>
          <w:u w:val="single"/>
        </w:rPr>
        <w:t>valorising</w:t>
      </w:r>
      <w:proofErr w:type="spellEnd"/>
      <w:r w:rsidRPr="002278DA">
        <w:rPr>
          <w:u w:val="single"/>
        </w:rPr>
        <w:t xml:space="preserve"> </w:t>
      </w:r>
      <w:r w:rsidRPr="00100183">
        <w:rPr>
          <w:highlight w:val="green"/>
          <w:u w:val="single"/>
        </w:rPr>
        <w:t>personal experience over systematic thinking</w:t>
      </w:r>
      <w:r w:rsidRPr="002278DA">
        <w:rPr>
          <w:u w:val="single"/>
        </w:rPr>
        <w:t xml:space="preserve">; for </w:t>
      </w:r>
      <w:r w:rsidRPr="00100183">
        <w:rPr>
          <w:highlight w:val="green"/>
          <w:u w:val="single"/>
        </w:rPr>
        <w:t>feeling over thinking</w:t>
      </w:r>
      <w:r w:rsidRPr="002278DA">
        <w:rPr>
          <w:u w:val="single"/>
        </w:rPr>
        <w:t xml:space="preserve">, </w:t>
      </w:r>
      <w:proofErr w:type="spellStart"/>
      <w:r w:rsidRPr="002278DA">
        <w:rPr>
          <w:u w:val="single"/>
        </w:rPr>
        <w:t>emphasising</w:t>
      </w:r>
      <w:proofErr w:type="spellEnd"/>
      <w:r w:rsidRPr="002278DA">
        <w:rPr>
          <w:u w:val="single"/>
        </w:rPr>
        <w:t xml:space="preserve"> individual suffering, or the sensations of enthusiasm and anger experienced during political actions; for </w:t>
      </w:r>
      <w:r w:rsidRPr="00100183">
        <w:rPr>
          <w:highlight w:val="green"/>
          <w:u w:val="single"/>
        </w:rPr>
        <w:t>the particular over the universal</w:t>
      </w:r>
      <w:r w:rsidRPr="002278DA">
        <w:rPr>
          <w:u w:val="single"/>
        </w:rPr>
        <w:t xml:space="preserve">, seeing the latter as intrinsically totalitarian; and for the ethical over the political – as in ethical consumerism, or </w:t>
      </w:r>
      <w:proofErr w:type="spellStart"/>
      <w:r w:rsidRPr="002278DA">
        <w:rPr>
          <w:u w:val="single"/>
        </w:rPr>
        <w:t>moralising</w:t>
      </w:r>
      <w:proofErr w:type="spellEnd"/>
      <w:r w:rsidRPr="002278DA">
        <w:rPr>
          <w:u w:val="single"/>
        </w:rPr>
        <w:t xml:space="preserve"> critiques of greedy bankers</w:t>
      </w:r>
      <w:r w:rsidRPr="002278DA">
        <w:rPr>
          <w:sz w:val="14"/>
        </w:rPr>
        <w:t xml:space="preserve">.22 </w:t>
      </w:r>
      <w:proofErr w:type="spellStart"/>
      <w:r w:rsidRPr="002278DA">
        <w:rPr>
          <w:sz w:val="14"/>
        </w:rPr>
        <w:t>Organisations</w:t>
      </w:r>
      <w:proofErr w:type="spellEnd"/>
      <w:r w:rsidRPr="002278DA">
        <w:rPr>
          <w:sz w:val="14"/>
        </w:rPr>
        <w:t xml:space="preserve"> and communities are to be transparent, rejecting in advance any conceptual mediation, or even modest amounts of complexity. The classic images of universal emancipation and global change have been transformed into a </w:t>
      </w:r>
      <w:proofErr w:type="spellStart"/>
      <w:r w:rsidRPr="002278DA">
        <w:rPr>
          <w:sz w:val="14"/>
        </w:rPr>
        <w:t>prioritisation</w:t>
      </w:r>
      <w:proofErr w:type="spellEnd"/>
      <w:r w:rsidRPr="002278DA">
        <w:rPr>
          <w:sz w:val="14"/>
        </w:rPr>
        <w:t xml:space="preserve"> of the suffering of the particular and the authenticity of the local. </w:t>
      </w:r>
      <w:r w:rsidRPr="002278DA">
        <w:rPr>
          <w:u w:val="single"/>
        </w:rPr>
        <w:t xml:space="preserve">As a result, </w:t>
      </w:r>
      <w:r w:rsidRPr="00100183">
        <w:rPr>
          <w:highlight w:val="green"/>
          <w:u w:val="single"/>
        </w:rPr>
        <w:t>any</w:t>
      </w:r>
      <w:r w:rsidRPr="002278DA">
        <w:rPr>
          <w:u w:val="single"/>
        </w:rPr>
        <w:t xml:space="preserve"> process of constructing a </w:t>
      </w:r>
      <w:r w:rsidRPr="00100183">
        <w:rPr>
          <w:highlight w:val="green"/>
          <w:u w:val="single"/>
        </w:rPr>
        <w:t>universal politics is rejected from the outset</w:t>
      </w:r>
      <w:r w:rsidRPr="002278DA">
        <w:rPr>
          <w:u w:val="single"/>
        </w:rPr>
        <w:t>.</w:t>
      </w:r>
    </w:p>
    <w:p w14:paraId="11704475" w14:textId="4F9CCB41" w:rsidR="00BE16C4" w:rsidRPr="00BE16C4" w:rsidRDefault="00BE16C4" w:rsidP="00BE16C4">
      <w:pPr>
        <w:rPr>
          <w:sz w:val="14"/>
        </w:rPr>
      </w:pPr>
      <w:r w:rsidRPr="002278DA">
        <w:rPr>
          <w:sz w:val="14"/>
        </w:rPr>
        <w:t xml:space="preserve">Understood in these ways, we can detect traces of folk politics in </w:t>
      </w:r>
      <w:proofErr w:type="spellStart"/>
      <w:r w:rsidRPr="002278DA">
        <w:rPr>
          <w:sz w:val="14"/>
        </w:rPr>
        <w:t>organisations</w:t>
      </w:r>
      <w:proofErr w:type="spellEnd"/>
      <w:r w:rsidRPr="002278DA">
        <w:rPr>
          <w:sz w:val="14"/>
        </w:rPr>
        <w:t xml:space="preserve"> and movements like Occupy, Spain’s 15M, student occupations, left communist insurrectionists like </w:t>
      </w:r>
      <w:proofErr w:type="spellStart"/>
      <w:r w:rsidRPr="002278DA">
        <w:rPr>
          <w:sz w:val="14"/>
        </w:rPr>
        <w:t>Tiqqun</w:t>
      </w:r>
      <w:proofErr w:type="spellEnd"/>
      <w:r w:rsidRPr="002278DA">
        <w:rPr>
          <w:sz w:val="14"/>
        </w:rPr>
        <w:t xml:space="preserve"> and the Invisible Committee, most forms of </w:t>
      </w:r>
      <w:proofErr w:type="spellStart"/>
      <w:r w:rsidRPr="002278DA">
        <w:rPr>
          <w:sz w:val="14"/>
        </w:rPr>
        <w:t>horizontalism</w:t>
      </w:r>
      <w:proofErr w:type="spellEnd"/>
      <w:r w:rsidRPr="002278DA">
        <w:rPr>
          <w:sz w:val="14"/>
        </w:rPr>
        <w:t xml:space="preserve">, the Zapatistas, and contemporary anarchist-tinged politics, as well as a variety of other trends like political localism, the slow-food movement, and ethical consumerism, among many others. But no single position embodies all of these dispositions, which leads us to a first qualification: as an uncritical and often unconscious common sense, folk politics comes to be instantiated to varying degrees in concrete political positions. That is to say, folk politics does not name an explicit position, but only an implicit tendency. The ideas that </w:t>
      </w:r>
      <w:proofErr w:type="spellStart"/>
      <w:r w:rsidRPr="002278DA">
        <w:rPr>
          <w:sz w:val="14"/>
        </w:rPr>
        <w:t>characterise</w:t>
      </w:r>
      <w:proofErr w:type="spellEnd"/>
      <w:r w:rsidRPr="002278DA">
        <w:rPr>
          <w:sz w:val="14"/>
        </w:rPr>
        <w:t xml:space="preserve"> this tendency are widely dispersed throughout the contemporary left, but some positions are more folk-political than others</w:t>
      </w:r>
      <w:r w:rsidRPr="002278DA">
        <w:rPr>
          <w:u w:val="single"/>
        </w:rPr>
        <w:t xml:space="preserve">. This brings us to a second important qualification: </w:t>
      </w:r>
      <w:r w:rsidRPr="00100183">
        <w:rPr>
          <w:highlight w:val="green"/>
          <w:u w:val="single"/>
        </w:rPr>
        <w:t>the problem</w:t>
      </w:r>
      <w:r w:rsidRPr="002278DA">
        <w:rPr>
          <w:u w:val="single"/>
        </w:rPr>
        <w:t xml:space="preserve"> with folk politics </w:t>
      </w:r>
      <w:r w:rsidRPr="00100183">
        <w:rPr>
          <w:highlight w:val="green"/>
          <w:u w:val="single"/>
        </w:rPr>
        <w:t>is not that it starts from the local</w:t>
      </w:r>
      <w:r w:rsidRPr="002278DA">
        <w:rPr>
          <w:u w:val="single"/>
        </w:rPr>
        <w:t xml:space="preserve">; all politics begins from the local. </w:t>
      </w:r>
      <w:r w:rsidRPr="00100183">
        <w:rPr>
          <w:highlight w:val="green"/>
          <w:u w:val="single"/>
        </w:rPr>
        <w:t>The problem is</w:t>
      </w:r>
      <w:r w:rsidRPr="002278DA">
        <w:rPr>
          <w:u w:val="single"/>
        </w:rPr>
        <w:t xml:space="preserve"> rather </w:t>
      </w:r>
      <w:r w:rsidRPr="00100183">
        <w:rPr>
          <w:highlight w:val="green"/>
          <w:u w:val="single"/>
        </w:rPr>
        <w:t>that folk-political thinking is content to remain at (and</w:t>
      </w:r>
      <w:r w:rsidRPr="002278DA">
        <w:rPr>
          <w:u w:val="single"/>
        </w:rPr>
        <w:t xml:space="preserve"> even </w:t>
      </w:r>
      <w:r w:rsidRPr="00100183">
        <w:rPr>
          <w:highlight w:val="green"/>
          <w:u w:val="single"/>
        </w:rPr>
        <w:t>privileges) that level</w:t>
      </w:r>
      <w:r w:rsidRPr="002278DA">
        <w:rPr>
          <w:u w:val="single"/>
        </w:rPr>
        <w:t xml:space="preserve"> – of the transient, the small-scale, the unmediated and the particular.</w:t>
      </w:r>
      <w:r w:rsidRPr="002278DA">
        <w:rPr>
          <w:sz w:val="14"/>
        </w:rPr>
        <w:t xml:space="preserve"> It takes these to be sufficient rather than simply necessary moments. Therefore, the point is not simply to reject folk politics. Folk politics is a necessary component of any successful political project, but it can only be a starting point. A third qualification is that folk politics is only a problem for particular types of projects: those that seek to move beyond capitalism. Folk-political thinking can be perfectly well adapted to other political projects: projects aimed solely at resistance, movements </w:t>
      </w:r>
      <w:proofErr w:type="spellStart"/>
      <w:r w:rsidRPr="002278DA">
        <w:rPr>
          <w:sz w:val="14"/>
        </w:rPr>
        <w:t>organised</w:t>
      </w:r>
      <w:proofErr w:type="spellEnd"/>
      <w:r w:rsidRPr="002278DA">
        <w:rPr>
          <w:sz w:val="14"/>
        </w:rPr>
        <w:t xml:space="preserve"> around local issues, and small-scale projects. Political movements based around keeping a hospital open or preventing evictions are all admirable, but they are importantly different from movements trying to challenge neoliberal capitalism. The idea that one </w:t>
      </w:r>
      <w:proofErr w:type="spellStart"/>
      <w:r w:rsidRPr="002278DA">
        <w:rPr>
          <w:sz w:val="14"/>
        </w:rPr>
        <w:t>organisation</w:t>
      </w:r>
      <w:proofErr w:type="spellEnd"/>
      <w:r w:rsidRPr="002278DA">
        <w:rPr>
          <w:sz w:val="14"/>
        </w:rPr>
        <w:t>,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any postcapitalist project will require an ambitious, abstract, mediated, complex and global approach – one that folk-political approaches are incapable of providing.</w:t>
      </w:r>
    </w:p>
    <w:p w14:paraId="508147A5" w14:textId="192DE9D5" w:rsidR="00BE16C4" w:rsidRPr="00E04E6D" w:rsidRDefault="00BE16C4" w:rsidP="00BE16C4">
      <w:pPr>
        <w:pStyle w:val="Heading4"/>
        <w:rPr>
          <w:u w:val="single"/>
        </w:rPr>
      </w:pPr>
      <w:r>
        <w:t xml:space="preserve">Do not </w:t>
      </w:r>
      <w:r w:rsidRPr="00E967A5">
        <w:rPr>
          <w:u w:val="single"/>
        </w:rPr>
        <w:t>fear</w:t>
      </w:r>
      <w:r>
        <w:t xml:space="preserve"> the </w:t>
      </w:r>
      <w:r w:rsidRPr="00E967A5">
        <w:rPr>
          <w:u w:val="single"/>
        </w:rPr>
        <w:t>line struggle</w:t>
      </w:r>
      <w:r>
        <w:t xml:space="preserve">---principled </w:t>
      </w:r>
      <w:r w:rsidRPr="00E967A5">
        <w:rPr>
          <w:i/>
        </w:rPr>
        <w:t>disagreements</w:t>
      </w:r>
      <w:r>
        <w:t xml:space="preserve"> and </w:t>
      </w:r>
      <w:r w:rsidRPr="00E967A5">
        <w:rPr>
          <w:i/>
        </w:rPr>
        <w:t>engagement</w:t>
      </w:r>
      <w:r>
        <w:t xml:space="preserve"> between a multiplicity of factions narrows the revolutionary point so </w:t>
      </w:r>
      <w:r>
        <w:rPr>
          <w:u w:val="single"/>
        </w:rPr>
        <w:t>T</w:t>
      </w:r>
      <w:r w:rsidRPr="00E967A5">
        <w:rPr>
          <w:u w:val="single"/>
        </w:rPr>
        <w:t>he Vanguard</w:t>
      </w:r>
      <w:r>
        <w:t xml:space="preserve"> can </w:t>
      </w:r>
      <w:r w:rsidRPr="00E967A5">
        <w:rPr>
          <w:u w:val="single"/>
        </w:rPr>
        <w:t>emerge</w:t>
      </w:r>
      <w:r>
        <w:t xml:space="preserve">, yet it requires debate around differences rather than </w:t>
      </w:r>
      <w:r w:rsidRPr="00E967A5">
        <w:rPr>
          <w:i/>
        </w:rPr>
        <w:t>Let’s Stay Together</w:t>
      </w:r>
      <w:r>
        <w:t xml:space="preserve"> Marxism. Holding each other </w:t>
      </w:r>
      <w:r w:rsidRPr="00E04E6D">
        <w:t>accountable</w:t>
      </w:r>
      <w:r>
        <w:t xml:space="preserve"> is </w:t>
      </w:r>
      <w:r w:rsidRPr="00E04E6D">
        <w:rPr>
          <w:u w:val="single"/>
        </w:rPr>
        <w:t>intrinsically tied</w:t>
      </w:r>
      <w:r>
        <w:t xml:space="preserve"> to the method and </w:t>
      </w:r>
      <w:r w:rsidRPr="00E04E6D">
        <w:t>key to</w:t>
      </w:r>
      <w:r>
        <w:t xml:space="preserve"> </w:t>
      </w:r>
      <w:r w:rsidRPr="00E04E6D">
        <w:rPr>
          <w:u w:val="single"/>
        </w:rPr>
        <w:t>building</w:t>
      </w:r>
      <w:r>
        <w:t xml:space="preserve"> a better world.</w:t>
      </w:r>
    </w:p>
    <w:p w14:paraId="0AA653D8" w14:textId="77777777" w:rsidR="00BE16C4" w:rsidRPr="002278DA" w:rsidRDefault="00BE16C4" w:rsidP="00BE16C4">
      <w:pPr>
        <w:rPr>
          <w:rFonts w:eastAsiaTheme="majorEastAsia"/>
          <w:b/>
          <w:iCs/>
          <w:sz w:val="26"/>
        </w:rPr>
      </w:pPr>
      <w:r w:rsidRPr="002278DA">
        <w:rPr>
          <w:b/>
          <w:bCs/>
          <w:sz w:val="26"/>
          <w:szCs w:val="26"/>
        </w:rPr>
        <w:t>Moufawad-Paul 13</w:t>
      </w:r>
      <w:r>
        <w:t>,</w:t>
      </w:r>
      <w:r w:rsidRPr="002278DA">
        <w:t xml:space="preserve"> Canadian academic and writer from Toronto, Canada, and a professor of philosophy at York University</w:t>
      </w:r>
      <w:r>
        <w:t xml:space="preserve"> (</w:t>
      </w:r>
      <w:r w:rsidRPr="002278DA">
        <w:t>Joshua</w:t>
      </w:r>
      <w:r>
        <w:t xml:space="preserve">, 7/30/2013, </w:t>
      </w:r>
      <w:r w:rsidRPr="002278DA">
        <w:t xml:space="preserve">“Unity in Struggle and Struggle in Unity”, M-L-M Mayhem, </w:t>
      </w:r>
      <w:r w:rsidRPr="00344614">
        <w:t>http://moufawad-paul.blogspot.com/2013/07/unity-in-struggle-and-struggle-in-unity.html</w:t>
      </w:r>
      <w:r>
        <w:t>, gweber)</w:t>
      </w:r>
    </w:p>
    <w:p w14:paraId="29EB4336" w14:textId="77777777" w:rsidR="00BE16C4" w:rsidRPr="0005216A" w:rsidRDefault="00BE16C4" w:rsidP="00BE16C4">
      <w:pPr>
        <w:rPr>
          <w:rStyle w:val="StyleUnderline"/>
        </w:rPr>
      </w:pPr>
      <w:r w:rsidRPr="005C4FB0">
        <w:rPr>
          <w:sz w:val="16"/>
        </w:rPr>
        <w:t>Thus, while there are admittedly internecine squabbles amongst the general left that can be classified as "sectarian", there are also principled lines of demarcation that are drawn for very good reasons</w:t>
      </w:r>
      <w:r w:rsidRPr="00536857">
        <w:rPr>
          <w:sz w:val="16"/>
        </w:rPr>
        <w:t xml:space="preserve">.  </w:t>
      </w:r>
      <w:r w:rsidRPr="00536857">
        <w:rPr>
          <w:rStyle w:val="StyleUnderline"/>
        </w:rPr>
        <w:t>In a</w:t>
      </w:r>
      <w:r w:rsidRPr="00536857">
        <w:rPr>
          <w:sz w:val="16"/>
        </w:rPr>
        <w:t xml:space="preserve"> </w:t>
      </w:r>
      <w:r w:rsidRPr="00536857">
        <w:rPr>
          <w:rStyle w:val="StyleUnderline"/>
        </w:rPr>
        <w:t>first world context that is not yet revolutionary (even if the objective circumstances are ripe, the subjective circumstances are horribly underdeveloped), it is impossible for the movement to narrow into a focused point where a vanguard can clearly emerge</w:t>
      </w:r>
      <w:r w:rsidRPr="0005216A">
        <w:rPr>
          <w:rStyle w:val="StyleUnderline"/>
        </w:rPr>
        <w:t xml:space="preserv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w:t>
      </w:r>
      <w:r w:rsidRPr="007C052D">
        <w:rPr>
          <w:rStyle w:val="Emphasis"/>
        </w:rPr>
        <w:t>some</w:t>
      </w:r>
      <w:r w:rsidRPr="007C052D">
        <w:rPr>
          <w:rStyle w:val="StyleUnderline"/>
        </w:rPr>
        <w:t xml:space="preserve"> anti-capitalist groups will even argue that we should never be at this point because they deny the necessity of a revolutionary vanguard.</w:t>
      </w:r>
      <w:r w:rsidRPr="0005216A">
        <w:rPr>
          <w:rStyle w:val="StyleUnderline"/>
        </w:rPr>
        <w:t xml:space="preserve">  Point </w:t>
      </w:r>
      <w:proofErr w:type="gramStart"/>
      <w:r w:rsidRPr="0005216A">
        <w:rPr>
          <w:rStyle w:val="StyleUnderline"/>
        </w:rPr>
        <w:t>being:</w:t>
      </w:r>
      <w:proofErr w:type="gramEnd"/>
      <w:r w:rsidRPr="005C4FB0">
        <w:rPr>
          <w:sz w:val="16"/>
        </w:rPr>
        <w:t xml:space="preserve"> </w:t>
      </w:r>
      <w:r w:rsidRPr="00536857">
        <w:rPr>
          <w:rStyle w:val="StyleUnderline"/>
        </w:rPr>
        <w:t xml:space="preserve">there are </w:t>
      </w:r>
      <w:r w:rsidRPr="00100183">
        <w:rPr>
          <w:rStyle w:val="StyleUnderline"/>
          <w:highlight w:val="green"/>
        </w:rPr>
        <w:t>multiple left</w:t>
      </w:r>
      <w:r w:rsidRPr="0005216A">
        <w:rPr>
          <w:rStyle w:val="StyleUnderline"/>
        </w:rPr>
        <w:t xml:space="preserve">-wing organizations and </w:t>
      </w:r>
      <w:r w:rsidRPr="00100183">
        <w:rPr>
          <w:rStyle w:val="StyleUnderline"/>
          <w:highlight w:val="green"/>
        </w:rPr>
        <w:t>factions</w:t>
      </w:r>
      <w:r w:rsidRPr="0005216A">
        <w:rPr>
          <w:rStyle w:val="StyleUnderline"/>
        </w:rPr>
        <w:t xml:space="preserve">, many of which exist for good reason, </w:t>
      </w:r>
      <w:r w:rsidRPr="007C052D">
        <w:rPr>
          <w:rStyle w:val="StyleUnderline"/>
        </w:rPr>
        <w:t xml:space="preserve">that are </w:t>
      </w:r>
      <w:r w:rsidRPr="0005216A">
        <w:rPr>
          <w:rStyle w:val="StyleUnderline"/>
        </w:rPr>
        <w:t xml:space="preserve">either </w:t>
      </w:r>
      <w:r w:rsidRPr="00100183">
        <w:rPr>
          <w:rStyle w:val="StyleUnderline"/>
          <w:highlight w:val="green"/>
        </w:rPr>
        <w:t xml:space="preserve">struggling to </w:t>
      </w:r>
      <w:r w:rsidRPr="00100183">
        <w:rPr>
          <w:rStyle w:val="Emphasis"/>
          <w:highlight w:val="green"/>
        </w:rPr>
        <w:t>emerge</w:t>
      </w:r>
      <w:r w:rsidRPr="00100183">
        <w:rPr>
          <w:rStyle w:val="StyleUnderline"/>
          <w:highlight w:val="green"/>
        </w:rPr>
        <w:t xml:space="preserve"> as </w:t>
      </w:r>
      <w:r w:rsidRPr="00100183">
        <w:rPr>
          <w:rStyle w:val="Emphasis"/>
          <w:highlight w:val="green"/>
        </w:rPr>
        <w:t>the</w:t>
      </w:r>
      <w:r w:rsidRPr="00536857">
        <w:rPr>
          <w:rStyle w:val="Emphasis"/>
        </w:rPr>
        <w:t xml:space="preserve"> revolutionary </w:t>
      </w:r>
      <w:r w:rsidRPr="00100183">
        <w:rPr>
          <w:rStyle w:val="Emphasis"/>
          <w:highlight w:val="green"/>
        </w:rPr>
        <w:t>vanguard</w:t>
      </w:r>
      <w:r w:rsidRPr="00100183">
        <w:rPr>
          <w:rStyle w:val="StyleUnderline"/>
          <w:highlight w:val="green"/>
        </w:rPr>
        <w:t xml:space="preserve"> or</w:t>
      </w:r>
      <w:r w:rsidRPr="007C052D">
        <w:rPr>
          <w:rStyle w:val="Emphasis"/>
        </w:rPr>
        <w:t xml:space="preserve"> struggling </w:t>
      </w:r>
      <w:r w:rsidRPr="00536857">
        <w:rPr>
          <w:rStyle w:val="StyleUnderline"/>
        </w:rPr>
        <w:t xml:space="preserve">for a </w:t>
      </w:r>
      <w:r w:rsidRPr="00100183">
        <w:rPr>
          <w:rStyle w:val="StyleUnderline"/>
          <w:highlight w:val="green"/>
        </w:rPr>
        <w:t xml:space="preserve">movement that </w:t>
      </w:r>
      <w:r w:rsidRPr="00100183">
        <w:rPr>
          <w:rStyle w:val="Emphasis"/>
          <w:highlight w:val="green"/>
        </w:rPr>
        <w:t>lacks</w:t>
      </w:r>
      <w:r w:rsidRPr="00100183">
        <w:rPr>
          <w:rStyle w:val="StyleUnderline"/>
          <w:highlight w:val="green"/>
        </w:rPr>
        <w:t xml:space="preserve"> a vanguard</w:t>
      </w:r>
      <w:r w:rsidRPr="0005216A">
        <w:rPr>
          <w:rStyle w:val="StyleUnderline"/>
        </w:rPr>
        <w:t xml:space="preserve"> altogether.</w:t>
      </w:r>
    </w:p>
    <w:p w14:paraId="417E3BDE" w14:textId="77777777" w:rsidR="00BE16C4" w:rsidRPr="007C052D" w:rsidRDefault="00BE16C4" w:rsidP="00BE16C4">
      <w:pPr>
        <w:rPr>
          <w:rStyle w:val="StyleUnderline"/>
        </w:rPr>
      </w:pPr>
      <w:r w:rsidRPr="0005216A">
        <w:rPr>
          <w:rStyle w:val="StyleUnderline"/>
        </w:rPr>
        <w:t xml:space="preserve">Here it needs to be said that </w:t>
      </w:r>
      <w:r w:rsidRPr="00536857">
        <w:rPr>
          <w:rStyle w:val="StyleUnderline"/>
          <w:highlight w:val="green"/>
        </w:rPr>
        <w:t>in</w:t>
      </w:r>
      <w:r w:rsidRPr="00536857">
        <w:rPr>
          <w:rStyle w:val="StyleUnderline"/>
        </w:rPr>
        <w:t xml:space="preserve"> the </w:t>
      </w:r>
      <w:r w:rsidRPr="00100183">
        <w:rPr>
          <w:rStyle w:val="Emphasis"/>
          <w:highlight w:val="green"/>
        </w:rPr>
        <w:t>current</w:t>
      </w:r>
      <w:r w:rsidRPr="00100183">
        <w:rPr>
          <w:rStyle w:val="StyleUnderline"/>
          <w:highlight w:val="green"/>
        </w:rPr>
        <w:t xml:space="preserve"> conjuncture </w:t>
      </w:r>
      <w:r w:rsidRPr="0005216A">
        <w:rPr>
          <w:rStyle w:val="StyleUnderline"/>
        </w:rPr>
        <w:t xml:space="preserve">at the </w:t>
      </w:r>
      <w:proofErr w:type="spellStart"/>
      <w:r w:rsidRPr="0005216A">
        <w:rPr>
          <w:rStyle w:val="StyleUnderline"/>
        </w:rPr>
        <w:t>centres</w:t>
      </w:r>
      <w:proofErr w:type="spellEnd"/>
      <w:r w:rsidRPr="0005216A">
        <w:rPr>
          <w:rStyle w:val="StyleUnderline"/>
        </w:rPr>
        <w:t xml:space="preserve"> </w:t>
      </w:r>
      <w:r w:rsidRPr="00100183">
        <w:rPr>
          <w:rStyle w:val="StyleUnderline"/>
          <w:highlight w:val="green"/>
        </w:rPr>
        <w:t>of capital</w:t>
      </w:r>
      <w:r w:rsidRPr="007C052D">
        <w:rPr>
          <w:rStyle w:val="StyleUnderline"/>
        </w:rPr>
        <w:t xml:space="preserve">ism </w:t>
      </w:r>
      <w:r w:rsidRPr="00100183">
        <w:rPr>
          <w:rStyle w:val="StyleUnderline"/>
          <w:highlight w:val="green"/>
        </w:rPr>
        <w:t xml:space="preserve">there is </w:t>
      </w:r>
      <w:r w:rsidRPr="00100183">
        <w:rPr>
          <w:rStyle w:val="Emphasis"/>
          <w:highlight w:val="green"/>
        </w:rPr>
        <w:t>nothing wrong</w:t>
      </w:r>
      <w:r w:rsidRPr="00100183">
        <w:rPr>
          <w:rStyle w:val="StyleUnderline"/>
          <w:highlight w:val="green"/>
        </w:rPr>
        <w:t xml:space="preserve"> with</w:t>
      </w:r>
      <w:r w:rsidRPr="0005216A">
        <w:rPr>
          <w:rStyle w:val="StyleUnderline"/>
        </w:rPr>
        <w:t xml:space="preserve"> this </w:t>
      </w:r>
      <w:r w:rsidRPr="00100183">
        <w:rPr>
          <w:rStyle w:val="StyleUnderline"/>
          <w:highlight w:val="green"/>
        </w:rPr>
        <w:t>multiplicity.</w:t>
      </w:r>
      <w:r w:rsidRPr="005C4FB0">
        <w:rPr>
          <w:sz w:val="16"/>
        </w:rPr>
        <w:t xml:space="preserve">  Although I believe that it is erroneous to make the fact of multiplicity a principle of revolutionary strategy (hence my rejection of "</w:t>
      </w:r>
      <w:proofErr w:type="spellStart"/>
      <w:r w:rsidRPr="005C4FB0">
        <w:rPr>
          <w:sz w:val="16"/>
        </w:rPr>
        <w:t>movementism</w:t>
      </w:r>
      <w:proofErr w:type="spellEnd"/>
      <w:r w:rsidRPr="005C4FB0">
        <w:rPr>
          <w:sz w:val="16"/>
        </w:rPr>
        <w:t xml:space="preserve">"), </w:t>
      </w:r>
      <w:r w:rsidRPr="007C052D">
        <w:rPr>
          <w:rStyle w:val="StyleUnderline"/>
        </w:rPr>
        <w:t xml:space="preserve">I do not think we should see the concrete reality of multiple left tendencies as something to be feared.  It is just a fact, and a fact </w:t>
      </w:r>
      <w:r w:rsidRPr="00100183">
        <w:rPr>
          <w:rStyle w:val="StyleUnderline"/>
          <w:highlight w:val="green"/>
        </w:rPr>
        <w:t>we</w:t>
      </w:r>
      <w:r w:rsidRPr="007C052D">
        <w:rPr>
          <w:rStyle w:val="StyleUnderline"/>
        </w:rPr>
        <w:t xml:space="preserve"> have </w:t>
      </w:r>
      <w:r w:rsidRPr="00100183">
        <w:rPr>
          <w:rStyle w:val="StyleUnderline"/>
          <w:highlight w:val="green"/>
        </w:rPr>
        <w:t>inherited</w:t>
      </w:r>
      <w:r w:rsidRPr="007C052D">
        <w:rPr>
          <w:rStyle w:val="StyleUnderline"/>
        </w:rPr>
        <w:t xml:space="preserve"> from </w:t>
      </w:r>
      <w:r w:rsidRPr="00100183">
        <w:rPr>
          <w:rStyle w:val="StyleUnderline"/>
          <w:highlight w:val="green"/>
        </w:rPr>
        <w:t>a history of</w:t>
      </w:r>
      <w:r w:rsidRPr="007C052D">
        <w:rPr>
          <w:rStyle w:val="StyleUnderline"/>
        </w:rPr>
        <w:t xml:space="preserve"> revisionism and </w:t>
      </w:r>
      <w:r w:rsidRPr="00100183">
        <w:rPr>
          <w:rStyle w:val="Emphasis"/>
          <w:highlight w:val="green"/>
        </w:rPr>
        <w:t>failure</w:t>
      </w:r>
      <w:r w:rsidRPr="00100183">
        <w:rPr>
          <w:rStyle w:val="StyleUnderline"/>
          <w:highlight w:val="green"/>
        </w:rPr>
        <w:t xml:space="preserve">, that can only be </w:t>
      </w:r>
      <w:r w:rsidRPr="00100183">
        <w:rPr>
          <w:rStyle w:val="Emphasis"/>
          <w:highlight w:val="green"/>
        </w:rPr>
        <w:t xml:space="preserve">overcome by engaging </w:t>
      </w:r>
      <w:r w:rsidRPr="00100183">
        <w:rPr>
          <w:rStyle w:val="StyleUnderline"/>
          <w:highlight w:val="green"/>
        </w:rPr>
        <w:t xml:space="preserve">with </w:t>
      </w:r>
      <w:r w:rsidRPr="007C052D">
        <w:rPr>
          <w:rStyle w:val="StyleUnderline"/>
        </w:rPr>
        <w:t xml:space="preserve">this </w:t>
      </w:r>
      <w:r w:rsidRPr="00100183">
        <w:rPr>
          <w:rStyle w:val="Emphasis"/>
          <w:highlight w:val="green"/>
        </w:rPr>
        <w:t>multiplicity</w:t>
      </w:r>
      <w:r w:rsidRPr="007C052D">
        <w:rPr>
          <w:rStyle w:val="StyleUnderline"/>
        </w:rPr>
        <w:t xml:space="preserve"> and, in the process, winning over the masses to whatever organization succeeds in emerging as the party of the advanced guard.  Until then, the fact of leftist multiplicity is something we have to engage with because it is a fact.  </w:t>
      </w:r>
      <w:r w:rsidRPr="005C4FB0">
        <w:rPr>
          <w:sz w:val="16"/>
        </w:rPr>
        <w:t xml:space="preserve">And though I realize that some groups operate in denial of this fact, it is my contention that this willful obliviousness will only harm their development.  </w:t>
      </w:r>
      <w:r w:rsidRPr="007C052D">
        <w:rPr>
          <w:rStyle w:val="StyleUnderline"/>
        </w:rPr>
        <w:t xml:space="preserve">For even if we believe that there needs to come a time when </w:t>
      </w:r>
      <w:r w:rsidRPr="00100183">
        <w:rPr>
          <w:rStyle w:val="StyleUnderline"/>
          <w:highlight w:val="green"/>
        </w:rPr>
        <w:t xml:space="preserve">a revolutionary organization unified in </w:t>
      </w:r>
      <w:r w:rsidRPr="007C052D">
        <w:rPr>
          <w:rStyle w:val="StyleUnderline"/>
        </w:rPr>
        <w:t xml:space="preserve">theory and </w:t>
      </w:r>
      <w:r w:rsidRPr="00100183">
        <w:rPr>
          <w:rStyle w:val="StyleUnderline"/>
          <w:highlight w:val="green"/>
        </w:rPr>
        <w:t>practice becomes</w:t>
      </w:r>
      <w:r w:rsidRPr="007C052D">
        <w:rPr>
          <w:rStyle w:val="StyleUnderline"/>
        </w:rPr>
        <w:t xml:space="preserve"> the </w:t>
      </w:r>
      <w:r w:rsidRPr="00536857">
        <w:rPr>
          <w:rStyle w:val="StyleUnderline"/>
          <w:highlight w:val="green"/>
        </w:rPr>
        <w:t>revolutionary</w:t>
      </w:r>
      <w:r w:rsidRPr="007C052D">
        <w:rPr>
          <w:rStyle w:val="StyleUnderline"/>
        </w:rPr>
        <w:t xml:space="preserve"> organization in a given social context, such an organization will grow into this organization </w:t>
      </w:r>
      <w:r w:rsidRPr="00100183">
        <w:rPr>
          <w:rStyle w:val="StyleUnderline"/>
          <w:highlight w:val="green"/>
        </w:rPr>
        <w:t>through its engagement with other left-wing organizations</w:t>
      </w:r>
      <w:r w:rsidRPr="007C052D">
        <w:rPr>
          <w:rStyle w:val="StyleUnderline"/>
        </w:rPr>
        <w:t xml:space="preserve">.  That is, </w:t>
      </w:r>
      <w:r w:rsidRPr="00100183">
        <w:rPr>
          <w:rStyle w:val="StyleUnderline"/>
          <w:highlight w:val="green"/>
        </w:rPr>
        <w:t>we</w:t>
      </w:r>
      <w:r w:rsidRPr="007C052D">
        <w:rPr>
          <w:rStyle w:val="StyleUnderline"/>
        </w:rPr>
        <w:t xml:space="preserve"> can </w:t>
      </w:r>
      <w:r w:rsidRPr="00100183">
        <w:rPr>
          <w:rStyle w:val="StyleUnderline"/>
          <w:highlight w:val="green"/>
        </w:rPr>
        <w:t>learn</w:t>
      </w:r>
      <w:r w:rsidRPr="007C052D">
        <w:rPr>
          <w:rStyle w:val="StyleUnderline"/>
        </w:rPr>
        <w:t xml:space="preserve"> from different tendencies; we can grow </w:t>
      </w:r>
      <w:r w:rsidRPr="00100183">
        <w:rPr>
          <w:rStyle w:val="StyleUnderline"/>
          <w:highlight w:val="green"/>
        </w:rPr>
        <w:t>by interacting</w:t>
      </w:r>
      <w:r w:rsidRPr="007C052D">
        <w:rPr>
          <w:rStyle w:val="StyleUnderline"/>
        </w:rPr>
        <w:t xml:space="preserve"> with them.</w:t>
      </w:r>
    </w:p>
    <w:p w14:paraId="22CB97E8" w14:textId="77777777" w:rsidR="00BE16C4" w:rsidRPr="007C052D" w:rsidRDefault="00BE16C4" w:rsidP="00BE16C4">
      <w:pPr>
        <w:rPr>
          <w:rStyle w:val="StyleUnderline"/>
        </w:rPr>
      </w:pPr>
      <w:r w:rsidRPr="007C052D">
        <w:rPr>
          <w:rStyle w:val="StyleUnderline"/>
        </w:rPr>
        <w:t xml:space="preserve">Herein lies </w:t>
      </w:r>
      <w:r w:rsidRPr="00100183">
        <w:rPr>
          <w:rStyle w:val="StyleUnderline"/>
          <w:highlight w:val="green"/>
        </w:rPr>
        <w:t>the</w:t>
      </w:r>
      <w:r w:rsidRPr="007C052D">
        <w:rPr>
          <w:rStyle w:val="StyleUnderline"/>
        </w:rPr>
        <w:t xml:space="preserve"> actual </w:t>
      </w:r>
      <w:r w:rsidRPr="00100183">
        <w:rPr>
          <w:rStyle w:val="StyleUnderline"/>
          <w:highlight w:val="green"/>
        </w:rPr>
        <w:t>distinction between a sectarian and a non</w:t>
      </w:r>
      <w:r w:rsidRPr="007C052D">
        <w:rPr>
          <w:rStyle w:val="StyleUnderline"/>
        </w:rPr>
        <w:t xml:space="preserve">-sectarian </w:t>
      </w:r>
      <w:r w:rsidRPr="00100183">
        <w:rPr>
          <w:rStyle w:val="StyleUnderline"/>
          <w:highlight w:val="green"/>
        </w:rPr>
        <w:t>approach to anti-capitalism:</w:t>
      </w:r>
      <w:r w:rsidRPr="007C052D">
        <w:rPr>
          <w:rStyle w:val="StyleUnderline"/>
        </w:rPr>
        <w:t xml:space="preserve"> whereas the </w:t>
      </w:r>
      <w:r w:rsidRPr="00100183">
        <w:rPr>
          <w:rStyle w:val="StyleUnderline"/>
          <w:highlight w:val="green"/>
        </w:rPr>
        <w:t>sectarian will loathe</w:t>
      </w:r>
      <w:r w:rsidRPr="007C052D">
        <w:rPr>
          <w:rStyle w:val="StyleUnderline"/>
        </w:rPr>
        <w:t xml:space="preserve"> these </w:t>
      </w:r>
      <w:r w:rsidRPr="00100183">
        <w:rPr>
          <w:rStyle w:val="StyleUnderline"/>
          <w:highlight w:val="green"/>
        </w:rPr>
        <w:t xml:space="preserve">multiple </w:t>
      </w:r>
      <w:proofErr w:type="gramStart"/>
      <w:r w:rsidRPr="00100183">
        <w:rPr>
          <w:rStyle w:val="StyleUnderline"/>
          <w:highlight w:val="green"/>
        </w:rPr>
        <w:t>trajectories, and</w:t>
      </w:r>
      <w:proofErr w:type="gramEnd"/>
      <w:r w:rsidRPr="007C052D">
        <w:rPr>
          <w:rStyle w:val="StyleUnderline"/>
        </w:rPr>
        <w:t xml:space="preserve"> thus </w:t>
      </w:r>
      <w:r w:rsidRPr="00100183">
        <w:rPr>
          <w:rStyle w:val="Emphasis"/>
          <w:highlight w:val="green"/>
        </w:rPr>
        <w:t>fear</w:t>
      </w:r>
      <w:r w:rsidRPr="007C052D">
        <w:rPr>
          <w:rStyle w:val="StyleUnderline"/>
        </w:rPr>
        <w:t xml:space="preserve"> the </w:t>
      </w:r>
      <w:r w:rsidRPr="00100183">
        <w:rPr>
          <w:rStyle w:val="Emphasis"/>
          <w:highlight w:val="green"/>
        </w:rPr>
        <w:t>dilution</w:t>
      </w:r>
      <w:r w:rsidRPr="007C052D">
        <w:rPr>
          <w:rStyle w:val="StyleUnderline"/>
        </w:rPr>
        <w:t xml:space="preserve"> of a pure politics that results from multiplicity, the non-sectarian will </w:t>
      </w:r>
      <w:r w:rsidRPr="00100183">
        <w:rPr>
          <w:rStyle w:val="Emphasis"/>
          <w:highlight w:val="green"/>
        </w:rPr>
        <w:t>accept</w:t>
      </w:r>
      <w:r w:rsidRPr="007C052D">
        <w:rPr>
          <w:rStyle w:val="StyleUnderline"/>
        </w:rPr>
        <w:t xml:space="preserve"> such a </w:t>
      </w:r>
      <w:r w:rsidRPr="00100183">
        <w:rPr>
          <w:rStyle w:val="Emphasis"/>
          <w:highlight w:val="green"/>
        </w:rPr>
        <w:t>multiplicity</w:t>
      </w:r>
      <w:r w:rsidRPr="007C052D">
        <w:rPr>
          <w:rStyle w:val="StyleUnderline"/>
        </w:rPr>
        <w:t xml:space="preserve"> as a fact and try to work with this fact.  For </w:t>
      </w:r>
      <w:r w:rsidRPr="00100183">
        <w:rPr>
          <w:rStyle w:val="StyleUnderline"/>
          <w:highlight w:val="green"/>
        </w:rPr>
        <w:t>this</w:t>
      </w:r>
      <w:r w:rsidRPr="007C052D">
        <w:rPr>
          <w:rStyle w:val="StyleUnderline"/>
        </w:rPr>
        <w:t xml:space="preserve"> fact </w:t>
      </w:r>
      <w:r w:rsidRPr="00100183">
        <w:rPr>
          <w:rStyle w:val="StyleUnderline"/>
          <w:highlight w:val="green"/>
        </w:rPr>
        <w:t>is the</w:t>
      </w:r>
      <w:r w:rsidRPr="007C052D">
        <w:rPr>
          <w:rStyle w:val="StyleUnderline"/>
        </w:rPr>
        <w:t xml:space="preserve"> fact of </w:t>
      </w:r>
      <w:r w:rsidRPr="00100183">
        <w:rPr>
          <w:rStyle w:val="Emphasis"/>
          <w:highlight w:val="green"/>
        </w:rPr>
        <w:t>line struggle</w:t>
      </w:r>
      <w:r w:rsidRPr="007C052D">
        <w:rPr>
          <w:rStyle w:val="StyleUnderline"/>
        </w:rPr>
        <w:t>, and it is nothing to be feared; struggling with and sometimes against different leftist factions is only a problem if one fears political pollution––and only the cultist fears such pollution.</w:t>
      </w:r>
      <w:r w:rsidRPr="005C4FB0">
        <w:rPr>
          <w:sz w:val="16"/>
        </w:rPr>
        <w:t xml:space="preserve">  And yet it is worth repeating, as I have argued over and over, that to adhere to a principled political position is not the same as being sectarian: while </w:t>
      </w:r>
      <w:r w:rsidRPr="00100183">
        <w:rPr>
          <w:rStyle w:val="StyleUnderline"/>
          <w:highlight w:val="green"/>
        </w:rPr>
        <w:t>we should not</w:t>
      </w:r>
      <w:r w:rsidRPr="00100183">
        <w:rPr>
          <w:rStyle w:val="Emphasis"/>
          <w:highlight w:val="green"/>
        </w:rPr>
        <w:t xml:space="preserve"> fear line struggle</w:t>
      </w:r>
      <w:r w:rsidRPr="00100183">
        <w:rPr>
          <w:rStyle w:val="StyleUnderline"/>
          <w:highlight w:val="green"/>
        </w:rPr>
        <w:t>, and</w:t>
      </w:r>
      <w:r w:rsidRPr="007C052D">
        <w:rPr>
          <w:rStyle w:val="StyleUnderline"/>
        </w:rPr>
        <w:t xml:space="preserve"> need to </w:t>
      </w:r>
      <w:r w:rsidRPr="00100183">
        <w:rPr>
          <w:rStyle w:val="StyleUnderline"/>
          <w:highlight w:val="green"/>
        </w:rPr>
        <w:t>accept</w:t>
      </w:r>
      <w:r w:rsidRPr="007C052D">
        <w:rPr>
          <w:rStyle w:val="StyleUnderline"/>
        </w:rPr>
        <w:t xml:space="preserve"> that there are currently </w:t>
      </w:r>
      <w:r w:rsidRPr="00100183">
        <w:rPr>
          <w:rStyle w:val="StyleUnderline"/>
          <w:highlight w:val="green"/>
        </w:rPr>
        <w:t>multiple political positions within</w:t>
      </w:r>
      <w:r w:rsidRPr="005B4936">
        <w:rPr>
          <w:rStyle w:val="StyleUnderline"/>
        </w:rPr>
        <w:t xml:space="preserve"> the left</w:t>
      </w:r>
      <w:r w:rsidRPr="007C052D">
        <w:rPr>
          <w:rStyle w:val="StyleUnderline"/>
        </w:rPr>
        <w:t xml:space="preserve">, </w:t>
      </w:r>
      <w:r w:rsidRPr="005B4936">
        <w:rPr>
          <w:rStyle w:val="Emphasis"/>
        </w:rPr>
        <w:t>it is a matter of principle to argue</w:t>
      </w:r>
      <w:r w:rsidRPr="007C052D">
        <w:rPr>
          <w:rStyle w:val="StyleUnderline"/>
        </w:rPr>
        <w:t>, especially if one adheres to a line that treats the concept of a party vanguard as significant, that one theoretically unified organization can and should emerge as hegemonic.</w:t>
      </w:r>
    </w:p>
    <w:p w14:paraId="778F541A" w14:textId="77777777" w:rsidR="00BE16C4" w:rsidRPr="005B4936" w:rsidRDefault="00BE16C4" w:rsidP="00BE16C4">
      <w:pPr>
        <w:rPr>
          <w:rStyle w:val="StyleUnderline"/>
        </w:rPr>
      </w:pPr>
      <w:r w:rsidRPr="007C052D">
        <w:rPr>
          <w:rStyle w:val="StyleUnderline"/>
        </w:rPr>
        <w:t>The multiplicity of trajectories, then, is a fact that cannot be denied</w:t>
      </w:r>
      <w:r w:rsidRPr="005C4FB0">
        <w:rPr>
          <w:sz w:val="16"/>
        </w:rPr>
        <w:t xml:space="preserve">; the hope that these trajectories will be subsumed by a unified organization that can account for interior multiplicity is something some of us believe is worth considering.  </w:t>
      </w:r>
      <w:r w:rsidRPr="005B4936">
        <w:rPr>
          <w:rStyle w:val="StyleUnderline"/>
        </w:rPr>
        <w:t xml:space="preserve">To briefly demystify this jargon-laced set of sentences: there was a </w:t>
      </w:r>
      <w:r w:rsidRPr="00100183">
        <w:rPr>
          <w:rStyle w:val="StyleUnderline"/>
          <w:highlight w:val="green"/>
        </w:rPr>
        <w:t>multiplicity of</w:t>
      </w:r>
      <w:r w:rsidRPr="005B4936">
        <w:rPr>
          <w:rStyle w:val="StyleUnderline"/>
        </w:rPr>
        <w:t xml:space="preserve"> political </w:t>
      </w:r>
      <w:r w:rsidRPr="00100183">
        <w:rPr>
          <w:rStyle w:val="StyleUnderline"/>
          <w:highlight w:val="green"/>
        </w:rPr>
        <w:t>org</w:t>
      </w:r>
      <w:r w:rsidRPr="005B4936">
        <w:rPr>
          <w:rStyle w:val="StyleUnderline"/>
        </w:rPr>
        <w:t>anization</w:t>
      </w:r>
      <w:r w:rsidRPr="00100183">
        <w:rPr>
          <w:rStyle w:val="StyleUnderline"/>
          <w:highlight w:val="green"/>
        </w:rPr>
        <w:t>s in Russia</w:t>
      </w:r>
      <w:r w:rsidRPr="005B4936">
        <w:rPr>
          <w:rStyle w:val="StyleUnderline"/>
        </w:rPr>
        <w:t xml:space="preserve"> at the turn of the 20th Century that </w:t>
      </w:r>
      <w:r w:rsidRPr="00100183">
        <w:rPr>
          <w:rStyle w:val="StyleUnderline"/>
          <w:highlight w:val="green"/>
        </w:rPr>
        <w:t>provided the crucible for</w:t>
      </w:r>
      <w:r w:rsidRPr="005B4936">
        <w:rPr>
          <w:rStyle w:val="StyleUnderline"/>
        </w:rPr>
        <w:t xml:space="preserve"> the emergence of </w:t>
      </w:r>
      <w:r w:rsidRPr="00100183">
        <w:rPr>
          <w:rStyle w:val="Emphasis"/>
          <w:highlight w:val="green"/>
        </w:rPr>
        <w:t>a single vanguard</w:t>
      </w:r>
      <w:r w:rsidRPr="005B4936">
        <w:rPr>
          <w:rStyle w:val="StyleUnderline"/>
        </w:rPr>
        <w:t xml:space="preserve"> organization that was forced to prove itself in this context; there was a </w:t>
      </w:r>
      <w:r w:rsidRPr="00100183">
        <w:rPr>
          <w:rStyle w:val="StyleUnderline"/>
          <w:highlight w:val="green"/>
        </w:rPr>
        <w:t>multiplicity of</w:t>
      </w:r>
      <w:r w:rsidRPr="005B4936">
        <w:rPr>
          <w:rStyle w:val="StyleUnderline"/>
        </w:rPr>
        <w:t xml:space="preserve"> political lines and </w:t>
      </w:r>
      <w:r w:rsidRPr="00100183">
        <w:rPr>
          <w:rStyle w:val="StyleUnderline"/>
          <w:highlight w:val="green"/>
        </w:rPr>
        <w:t>factions in China</w:t>
      </w:r>
      <w:r w:rsidRPr="005B4936">
        <w:rPr>
          <w:rStyle w:val="StyleUnderline"/>
        </w:rPr>
        <w:t xml:space="preserve"> in the early to </w:t>
      </w:r>
      <w:proofErr w:type="spellStart"/>
      <w:r w:rsidRPr="005B4936">
        <w:rPr>
          <w:rStyle w:val="StyleUnderline"/>
        </w:rPr>
        <w:t>mid 20th</w:t>
      </w:r>
      <w:proofErr w:type="spellEnd"/>
      <w:r w:rsidRPr="005B4936">
        <w:rPr>
          <w:rStyle w:val="StyleUnderline"/>
        </w:rPr>
        <w:t xml:space="preserve"> century that </w:t>
      </w:r>
      <w:r w:rsidRPr="00100183">
        <w:rPr>
          <w:rStyle w:val="StyleUnderline"/>
          <w:highlight w:val="green"/>
        </w:rPr>
        <w:t>produced a</w:t>
      </w:r>
      <w:r w:rsidRPr="005B4936">
        <w:rPr>
          <w:rStyle w:val="StyleUnderline"/>
        </w:rPr>
        <w:t xml:space="preserve"> splintering </w:t>
      </w:r>
      <w:r w:rsidRPr="00100183">
        <w:rPr>
          <w:rStyle w:val="StyleUnderline"/>
          <w:highlight w:val="green"/>
        </w:rPr>
        <w:t>revolutionary party</w:t>
      </w:r>
      <w:r w:rsidRPr="005B4936">
        <w:rPr>
          <w:rStyle w:val="StyleUnderline"/>
        </w:rPr>
        <w:t xml:space="preserve"> in the countryside </w:t>
      </w:r>
      <w:r w:rsidRPr="00100183">
        <w:rPr>
          <w:rStyle w:val="StyleUnderline"/>
          <w:highlight w:val="green"/>
        </w:rPr>
        <w:t>that</w:t>
      </w:r>
      <w:r w:rsidRPr="005B4936">
        <w:rPr>
          <w:rStyle w:val="StyleUnderline"/>
        </w:rPr>
        <w:t xml:space="preserve">, by 1949, </w:t>
      </w:r>
      <w:r w:rsidRPr="00100183">
        <w:rPr>
          <w:rStyle w:val="StyleUnderline"/>
          <w:highlight w:val="green"/>
        </w:rPr>
        <w:t xml:space="preserve">proved it was </w:t>
      </w:r>
      <w:r w:rsidRPr="00100183">
        <w:rPr>
          <w:rStyle w:val="Emphasis"/>
          <w:highlight w:val="green"/>
        </w:rPr>
        <w:t>the vanguard.  Neither</w:t>
      </w:r>
      <w:r w:rsidRPr="005B4936">
        <w:rPr>
          <w:rStyle w:val="Emphasis"/>
        </w:rPr>
        <w:t xml:space="preserve"> </w:t>
      </w:r>
      <w:r w:rsidRPr="005B4936">
        <w:rPr>
          <w:rStyle w:val="StyleUnderline"/>
        </w:rPr>
        <w:t xml:space="preserve">of these world historical </w:t>
      </w:r>
      <w:r w:rsidRPr="00100183">
        <w:rPr>
          <w:rStyle w:val="StyleUnderline"/>
          <w:highlight w:val="green"/>
        </w:rPr>
        <w:t>revolution</w:t>
      </w:r>
      <w:r w:rsidRPr="005B4936">
        <w:rPr>
          <w:rStyle w:val="StyleUnderline"/>
        </w:rPr>
        <w:t xml:space="preserve">s would have been </w:t>
      </w:r>
      <w:r w:rsidRPr="00100183">
        <w:rPr>
          <w:rStyle w:val="StyleUnderline"/>
          <w:highlight w:val="green"/>
        </w:rPr>
        <w:t>possible without a</w:t>
      </w:r>
      <w:r w:rsidRPr="005B4936">
        <w:rPr>
          <w:rStyle w:val="StyleUnderline"/>
        </w:rPr>
        <w:t xml:space="preserve"> context of revolutionary ferment in which a </w:t>
      </w:r>
      <w:r w:rsidRPr="00100183">
        <w:rPr>
          <w:rStyle w:val="StyleUnderline"/>
          <w:highlight w:val="green"/>
        </w:rPr>
        <w:t>multiplicity of political lines</w:t>
      </w:r>
      <w:r w:rsidRPr="005B4936">
        <w:rPr>
          <w:rStyle w:val="StyleUnderline"/>
        </w:rPr>
        <w:t xml:space="preserve"> vied for dominance </w:t>
      </w:r>
      <w:r w:rsidRPr="00100183">
        <w:rPr>
          <w:rStyle w:val="StyleUnderline"/>
          <w:highlight w:val="green"/>
        </w:rPr>
        <w:t>and</w:t>
      </w:r>
      <w:r w:rsidRPr="005B4936">
        <w:rPr>
          <w:rStyle w:val="StyleUnderline"/>
        </w:rPr>
        <w:t xml:space="preserve">, in this vying, </w:t>
      </w:r>
      <w:r w:rsidRPr="00100183">
        <w:rPr>
          <w:rStyle w:val="StyleUnderline"/>
          <w:highlight w:val="green"/>
        </w:rPr>
        <w:t>produced the circumstances that</w:t>
      </w:r>
      <w:r w:rsidRPr="005B4936">
        <w:rPr>
          <w:rStyle w:val="StyleUnderline"/>
        </w:rPr>
        <w:t xml:space="preserve"> could </w:t>
      </w:r>
      <w:r w:rsidRPr="00100183">
        <w:rPr>
          <w:rStyle w:val="StyleUnderline"/>
          <w:highlight w:val="green"/>
        </w:rPr>
        <w:t xml:space="preserve">narrow into </w:t>
      </w:r>
      <w:r w:rsidRPr="005B4936">
        <w:rPr>
          <w:rStyle w:val="StyleUnderline"/>
        </w:rPr>
        <w:t xml:space="preserve">a revolutionary event where one line, that had learned from the others, would arise as </w:t>
      </w:r>
      <w:r w:rsidRPr="00100183">
        <w:rPr>
          <w:rStyle w:val="StyleUnderline"/>
          <w:highlight w:val="green"/>
        </w:rPr>
        <w:t>revolutionary</w:t>
      </w:r>
      <w:r w:rsidRPr="005B4936">
        <w:rPr>
          <w:rStyle w:val="StyleUnderline"/>
        </w:rPr>
        <w:t>.</w:t>
      </w:r>
    </w:p>
    <w:p w14:paraId="509A6BD2" w14:textId="77777777" w:rsidR="00BE16C4" w:rsidRPr="005C4FB0" w:rsidRDefault="00BE16C4" w:rsidP="00BE16C4">
      <w:pPr>
        <w:rPr>
          <w:sz w:val="16"/>
        </w:rPr>
      </w:pPr>
      <w:r w:rsidRPr="005C4FB0">
        <w:rPr>
          <w:sz w:val="16"/>
        </w:rPr>
        <w:t>2: theoretical difference as unavoidable and necessary</w:t>
      </w:r>
    </w:p>
    <w:p w14:paraId="4F27333A" w14:textId="77777777" w:rsidR="00BE16C4" w:rsidRPr="005B4936" w:rsidRDefault="00BE16C4" w:rsidP="00BE16C4">
      <w:pPr>
        <w:rPr>
          <w:rStyle w:val="StyleUnderline"/>
        </w:rPr>
      </w:pPr>
      <w:r w:rsidRPr="005B4936">
        <w:rPr>
          <w:rStyle w:val="StyleUnderline"/>
        </w:rPr>
        <w:t xml:space="preserve">We are stuck with this contradiction: </w:t>
      </w:r>
      <w:r w:rsidRPr="00100183">
        <w:rPr>
          <w:rStyle w:val="StyleUnderline"/>
          <w:highlight w:val="green"/>
        </w:rPr>
        <w:t xml:space="preserve">we have to work </w:t>
      </w:r>
      <w:proofErr w:type="gramStart"/>
      <w:r w:rsidRPr="00100183">
        <w:rPr>
          <w:rStyle w:val="StyleUnderline"/>
          <w:highlight w:val="green"/>
        </w:rPr>
        <w:t>together</w:t>
      </w:r>
      <w:proofErr w:type="gramEnd"/>
      <w:r w:rsidRPr="00100183">
        <w:rPr>
          <w:rStyle w:val="StyleUnderline"/>
          <w:highlight w:val="green"/>
        </w:rPr>
        <w:t xml:space="preserve"> and we have to struggle against each other</w:t>
      </w:r>
      <w:r w:rsidRPr="005B4936">
        <w:rPr>
          <w:rStyle w:val="StyleUnderline"/>
        </w:rPr>
        <w:t xml:space="preserve">.  Work together because </w:t>
      </w:r>
      <w:r w:rsidRPr="00100183">
        <w:rPr>
          <w:rStyle w:val="StyleUnderline"/>
          <w:highlight w:val="green"/>
        </w:rPr>
        <w:t xml:space="preserve">we all believe that capitalism needs to be overcome.  </w:t>
      </w:r>
      <w:r w:rsidRPr="00100183">
        <w:rPr>
          <w:rStyle w:val="Emphasis"/>
          <w:highlight w:val="green"/>
        </w:rPr>
        <w:t>Struggle</w:t>
      </w:r>
      <w:r w:rsidRPr="005B4936">
        <w:rPr>
          <w:rStyle w:val="StyleUnderline"/>
        </w:rPr>
        <w:t xml:space="preserve"> against each other </w:t>
      </w:r>
      <w:r w:rsidRPr="00100183">
        <w:rPr>
          <w:rStyle w:val="StyleUnderline"/>
          <w:highlight w:val="green"/>
        </w:rPr>
        <w:t>because there are real differences</w:t>
      </w:r>
      <w:r w:rsidRPr="005B4936">
        <w:rPr>
          <w:rStyle w:val="StyleUnderline"/>
        </w:rPr>
        <w:t xml:space="preserve"> that will necessarily be </w:t>
      </w:r>
      <w:r w:rsidRPr="00100183">
        <w:rPr>
          <w:rStyle w:val="StyleUnderline"/>
          <w:highlight w:val="green"/>
        </w:rPr>
        <w:t>encountered</w:t>
      </w:r>
      <w:r w:rsidRPr="005B4936">
        <w:rPr>
          <w:rStyle w:val="StyleUnderline"/>
        </w:rPr>
        <w:t xml:space="preserve"> in any attempt to supersede capitalism.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Other examples </w:t>
      </w:r>
      <w:proofErr w:type="gramStart"/>
      <w:r w:rsidRPr="005B4936">
        <w:rPr>
          <w:rStyle w:val="StyleUnderline"/>
        </w:rPr>
        <w:t>abound:</w:t>
      </w:r>
      <w:proofErr w:type="gramEnd"/>
      <w:r w:rsidRPr="005B4936">
        <w:rPr>
          <w:rStyle w:val="StyleUnderline"/>
        </w:rPr>
        <w:t xml:space="preserve"> </w:t>
      </w:r>
      <w:r w:rsidRPr="00100183">
        <w:rPr>
          <w:rStyle w:val="StyleUnderline"/>
          <w:highlight w:val="green"/>
        </w:rPr>
        <w:t>questions of race and gender during</w:t>
      </w:r>
      <w:r w:rsidRPr="005B4936">
        <w:rPr>
          <w:rStyle w:val="StyleUnderline"/>
        </w:rPr>
        <w:t xml:space="preserve"> the US </w:t>
      </w:r>
      <w:r w:rsidRPr="00100183">
        <w:rPr>
          <w:rStyle w:val="StyleUnderline"/>
          <w:highlight w:val="green"/>
        </w:rPr>
        <w:t>revolutionary struggles in the</w:t>
      </w:r>
      <w:r w:rsidRPr="005B4936">
        <w:rPr>
          <w:rStyle w:val="StyleUnderline"/>
        </w:rPr>
        <w:t xml:space="preserve"> 19</w:t>
      </w:r>
      <w:r w:rsidRPr="00100183">
        <w:rPr>
          <w:rStyle w:val="StyleUnderline"/>
          <w:highlight w:val="green"/>
        </w:rPr>
        <w:t>60s and</w:t>
      </w:r>
      <w:r w:rsidRPr="005B4936">
        <w:rPr>
          <w:rStyle w:val="StyleUnderline"/>
        </w:rPr>
        <w:t xml:space="preserve"> 19</w:t>
      </w:r>
      <w:r w:rsidRPr="00100183">
        <w:rPr>
          <w:rStyle w:val="StyleUnderline"/>
          <w:highlight w:val="green"/>
        </w:rPr>
        <w:t>70s were significant dividing lines</w:t>
      </w:r>
      <w:r w:rsidRPr="005B4936">
        <w:rPr>
          <w:rStyle w:val="StyleUnderline"/>
        </w:rPr>
        <w:t>––and for good reason!</w:t>
      </w:r>
    </w:p>
    <w:p w14:paraId="2DE50D0A" w14:textId="77777777" w:rsidR="00BE16C4" w:rsidRPr="00344614" w:rsidRDefault="00BE16C4" w:rsidP="00BE16C4">
      <w:pPr>
        <w:rPr>
          <w:rStyle w:val="StyleUnderline"/>
        </w:rPr>
      </w:pPr>
      <w:r w:rsidRPr="00344614">
        <w:rPr>
          <w:rStyle w:val="StyleUnderline"/>
        </w:rPr>
        <w:t xml:space="preserve">To be fair, there are theoretical differences amongst </w:t>
      </w:r>
      <w:proofErr w:type="spellStart"/>
      <w:r w:rsidRPr="00344614">
        <w:rPr>
          <w:rStyle w:val="StyleUnderline"/>
        </w:rPr>
        <w:t>marxist</w:t>
      </w:r>
      <w:proofErr w:type="spellEnd"/>
      <w:r w:rsidRPr="00344614">
        <w:rPr>
          <w:rStyle w:val="StyleUnderline"/>
        </w:rPr>
        <w:t xml:space="preserve">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w:t>
      </w:r>
      <w:proofErr w:type="gramStart"/>
      <w:r w:rsidRPr="00344614">
        <w:rPr>
          <w:rStyle w:val="StyleUnderline"/>
        </w:rPr>
        <w:t>struggle, and</w:t>
      </w:r>
      <w:proofErr w:type="gramEnd"/>
      <w:r w:rsidRPr="00344614">
        <w:rPr>
          <w:rStyle w:val="StyleUnderline"/>
        </w:rPr>
        <w:t xml:space="preserve"> might only exist in order to define oneself as a more faithful (in the religious sense) </w:t>
      </w:r>
      <w:proofErr w:type="spellStart"/>
      <w:r w:rsidRPr="00344614">
        <w:rPr>
          <w:rStyle w:val="StyleUnderline"/>
        </w:rPr>
        <w:t>marxist</w:t>
      </w:r>
      <w:proofErr w:type="spellEnd"/>
      <w:r w:rsidRPr="00344614">
        <w:rPr>
          <w:rStyle w:val="StyleUnderline"/>
        </w:rPr>
        <w:t xml:space="preserve"> than another sect, then they probably cannot work with other members of the left.  Again: this is the hallmark of sectarianism.</w:t>
      </w:r>
    </w:p>
    <w:p w14:paraId="473211B9" w14:textId="77777777" w:rsidR="00BE16C4" w:rsidRPr="005C4FB0" w:rsidRDefault="00BE16C4" w:rsidP="00BE16C4">
      <w:pPr>
        <w:rPr>
          <w:sz w:val="16"/>
        </w:rPr>
      </w:pPr>
      <w:r w:rsidRPr="005C4FB0">
        <w:rPr>
          <w:sz w:val="16"/>
        </w:rPr>
        <w:t>But we need to recognize the fact, noted in the section above, that there are principled lines of demarcation that are important and cannot simply be misconstrued as "sectarian" simply because they maintain principled points of difference.  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actually arguing, even if it is in denial, "why can't everyone get along according to my principles of unity?"</w:t>
      </w:r>
    </w:p>
    <w:p w14:paraId="66DEBEEC" w14:textId="77777777" w:rsidR="00BE16C4" w:rsidRPr="00344614" w:rsidRDefault="00BE16C4" w:rsidP="00BE16C4">
      <w:pPr>
        <w:rPr>
          <w:rStyle w:val="StyleUnderline"/>
        </w:rPr>
      </w:pPr>
      <w:r w:rsidRPr="00344614">
        <w:rPr>
          <w:rStyle w:val="StyleUnderline"/>
        </w:rPr>
        <w:t xml:space="preserve">If we should not fear multiple anti-capitalist tendencies, then we should not fear the fact that difference between tendencies sometimes exists for a good reason.  Moreover, we should be </w:t>
      </w:r>
      <w:r w:rsidRPr="00100183">
        <w:rPr>
          <w:rStyle w:val="StyleUnderline"/>
          <w:highlight w:val="green"/>
        </w:rPr>
        <w:t>prepared to accept</w:t>
      </w:r>
      <w:r w:rsidRPr="00344614">
        <w:rPr>
          <w:rStyle w:val="StyleUnderline"/>
        </w:rPr>
        <w:t xml:space="preserve"> that a </w:t>
      </w:r>
      <w:r w:rsidRPr="00100183">
        <w:rPr>
          <w:rStyle w:val="Emphasis"/>
          <w:highlight w:val="green"/>
        </w:rPr>
        <w:t>rejection</w:t>
      </w:r>
      <w:r w:rsidRPr="00100183">
        <w:rPr>
          <w:rStyle w:val="StyleUnderline"/>
          <w:highlight w:val="green"/>
        </w:rPr>
        <w:t xml:space="preserve"> and furious</w:t>
      </w:r>
      <w:r w:rsidRPr="00100183">
        <w:rPr>
          <w:rStyle w:val="Emphasis"/>
          <w:highlight w:val="green"/>
        </w:rPr>
        <w:t xml:space="preserve"> line struggle</w:t>
      </w:r>
      <w:r w:rsidRPr="00100183">
        <w:rPr>
          <w:rStyle w:val="StyleUnderline"/>
          <w:highlight w:val="green"/>
        </w:rPr>
        <w:t xml:space="preserve"> </w:t>
      </w:r>
      <w:r w:rsidRPr="00344614">
        <w:rPr>
          <w:rStyle w:val="StyleUnderline"/>
        </w:rPr>
        <w:t xml:space="preserve">against a given tendency </w:t>
      </w:r>
      <w:r w:rsidRPr="00100183">
        <w:rPr>
          <w:rStyle w:val="StyleUnderline"/>
          <w:highlight w:val="green"/>
        </w:rPr>
        <w:t xml:space="preserve">is </w:t>
      </w:r>
      <w:r w:rsidRPr="00100183">
        <w:rPr>
          <w:rStyle w:val="Emphasis"/>
          <w:highlight w:val="green"/>
        </w:rPr>
        <w:t>necessary</w:t>
      </w:r>
      <w:r w:rsidRPr="00100183">
        <w:rPr>
          <w:rStyle w:val="StyleUnderline"/>
          <w:highlight w:val="green"/>
        </w:rPr>
        <w:t xml:space="preserve"> for the</w:t>
      </w:r>
      <w:r w:rsidRPr="00344614">
        <w:rPr>
          <w:rStyle w:val="StyleUnderline"/>
        </w:rPr>
        <w:t xml:space="preserve"> development of a </w:t>
      </w:r>
      <w:r w:rsidRPr="00100183">
        <w:rPr>
          <w:rStyle w:val="Emphasis"/>
          <w:highlight w:val="green"/>
        </w:rPr>
        <w:t>movement</w:t>
      </w:r>
      <w:r w:rsidRPr="00100183">
        <w:rPr>
          <w:rStyle w:val="StyleUnderline"/>
          <w:highlight w:val="green"/>
        </w:rPr>
        <w:t>, especially if</w:t>
      </w:r>
      <w:r w:rsidRPr="00344614">
        <w:rPr>
          <w:rStyle w:val="StyleUnderline"/>
        </w:rPr>
        <w:t xml:space="preserve"> this line </w:t>
      </w:r>
      <w:r w:rsidRPr="00100183">
        <w:rPr>
          <w:rStyle w:val="StyleUnderline"/>
          <w:highlight w:val="green"/>
        </w:rPr>
        <w:t>struggle</w:t>
      </w:r>
      <w:r w:rsidRPr="00344614">
        <w:rPr>
          <w:rStyle w:val="StyleUnderline"/>
        </w:rPr>
        <w:t xml:space="preserve"> is intrinsically </w:t>
      </w:r>
      <w:r w:rsidRPr="00100183">
        <w:rPr>
          <w:rStyle w:val="Emphasis"/>
          <w:highlight w:val="green"/>
        </w:rPr>
        <w:t>wed</w:t>
      </w:r>
      <w:r w:rsidRPr="00100183">
        <w:rPr>
          <w:rStyle w:val="StyleUnderline"/>
          <w:highlight w:val="green"/>
        </w:rPr>
        <w:t xml:space="preserve"> to </w:t>
      </w:r>
      <w:r w:rsidRPr="00100183">
        <w:rPr>
          <w:rStyle w:val="Emphasis"/>
          <w:highlight w:val="green"/>
        </w:rPr>
        <w:t>praxis</w:t>
      </w:r>
      <w:r w:rsidRPr="00344614">
        <w:rPr>
          <w:rStyle w:val="StyleUnderline"/>
        </w:rPr>
        <w:t xml:space="preserve"> rather </w:t>
      </w:r>
      <w:r w:rsidRPr="00100183">
        <w:rPr>
          <w:rStyle w:val="StyleUnderline"/>
          <w:highlight w:val="green"/>
        </w:rPr>
        <w:t>than</w:t>
      </w:r>
      <w:r w:rsidRPr="00344614">
        <w:rPr>
          <w:rStyle w:val="StyleUnderline"/>
        </w:rPr>
        <w:t xml:space="preserve"> simply an exchange of </w:t>
      </w:r>
      <w:r w:rsidRPr="00100183">
        <w:rPr>
          <w:rStyle w:val="Emphasis"/>
          <w:highlight w:val="green"/>
        </w:rPr>
        <w:t>polemics.</w:t>
      </w:r>
    </w:p>
    <w:p w14:paraId="0A4F3FFA" w14:textId="77777777" w:rsidR="00BE16C4" w:rsidRPr="005C4FB0" w:rsidRDefault="00BE16C4" w:rsidP="00BE16C4">
      <w:pPr>
        <w:rPr>
          <w:sz w:val="16"/>
        </w:rPr>
      </w:pPr>
      <w:r w:rsidRPr="005C4FB0">
        <w:rPr>
          <w:sz w:val="16"/>
        </w:rPr>
        <w:t xml:space="preserve">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w:t>
      </w:r>
      <w:r w:rsidRPr="00344614">
        <w:rPr>
          <w:rStyle w:val="StyleUnderline"/>
        </w:rPr>
        <w:t>Take, for example, the development of the political line in the communist faction in China led by Mao that set it apart from the original Communist Party of China.  These differences mattered because they had to do with making revolution; to ignore these differences for the sake of some "</w:t>
      </w:r>
      <w:r w:rsidRPr="00100183">
        <w:rPr>
          <w:rStyle w:val="StyleUnderline"/>
          <w:highlight w:val="green"/>
        </w:rPr>
        <w:t>let's-just-all-get-along" socialism</w:t>
      </w:r>
      <w:r w:rsidRPr="00344614">
        <w:rPr>
          <w:rStyle w:val="StyleUnderline"/>
        </w:rPr>
        <w:t xml:space="preserve"> would be </w:t>
      </w:r>
      <w:r w:rsidRPr="00100183">
        <w:rPr>
          <w:rStyle w:val="StyleUnderline"/>
          <w:highlight w:val="green"/>
        </w:rPr>
        <w:t>tantamount to abandoning revolutionary struggle.</w:t>
      </w:r>
    </w:p>
    <w:p w14:paraId="118D45B5" w14:textId="4D2E4FDC" w:rsidR="00BE16C4" w:rsidRPr="00BE16C4" w:rsidRDefault="00BE16C4" w:rsidP="00BE16C4">
      <w:pPr>
        <w:rPr>
          <w:sz w:val="16"/>
        </w:rPr>
      </w:pPr>
      <w:r w:rsidRPr="00344614">
        <w:rPr>
          <w:rStyle w:val="StyleUnderline"/>
        </w:rPr>
        <w:t xml:space="preserve">For there are indeed political lines that need to be struggled against and </w:t>
      </w:r>
      <w:proofErr w:type="spellStart"/>
      <w:r w:rsidRPr="005C4FB0">
        <w:rPr>
          <w:rStyle w:val="StyleUnderline"/>
        </w:rPr>
        <w:t>marxist</w:t>
      </w:r>
      <w:proofErr w:type="spellEnd"/>
      <w:r w:rsidRPr="005C4FB0">
        <w:rPr>
          <w:rStyle w:val="StyleUnderline"/>
        </w:rPr>
        <w:t xml:space="preserve"> theory has been </w:t>
      </w:r>
      <w:r w:rsidRPr="005C4FB0">
        <w:rPr>
          <w:rStyle w:val="Emphasis"/>
        </w:rPr>
        <w:t>enriched</w:t>
      </w:r>
      <w:r w:rsidRPr="005C4FB0">
        <w:rPr>
          <w:rStyle w:val="StyleUnderline"/>
        </w:rPr>
        <w:t xml:space="preserve"> because of this </w:t>
      </w:r>
      <w:r w:rsidRPr="005C4FB0">
        <w:rPr>
          <w:rStyle w:val="Emphasis"/>
        </w:rPr>
        <w:t>line struggle</w:t>
      </w:r>
      <w:r w:rsidRPr="005C4FB0">
        <w:rPr>
          <w:rStyle w:val="StyleUnderline"/>
        </w:rPr>
        <w:t xml:space="preserve">.  We cannot forget that Marx and Engels established the </w:t>
      </w:r>
      <w:r w:rsidRPr="005C4FB0">
        <w:rPr>
          <w:rStyle w:val="Emphasis"/>
        </w:rPr>
        <w:t>foundations</w:t>
      </w:r>
      <w:r w:rsidRPr="005C4FB0">
        <w:rPr>
          <w:rStyle w:val="StyleUnderline"/>
        </w:rPr>
        <w:t xml:space="preserve"> of </w:t>
      </w:r>
      <w:r w:rsidRPr="005C4FB0">
        <w:rPr>
          <w:rStyle w:val="Emphasis"/>
        </w:rPr>
        <w:t>historical materialism</w:t>
      </w:r>
      <w:r w:rsidRPr="005C4FB0">
        <w:rPr>
          <w:rStyle w:val="StyleUnderline"/>
        </w:rPr>
        <w:t xml:space="preserve"> and its primacy as the revolutionary science of the working class by waging line struggle against other tendencies in the movement of their time.</w:t>
      </w:r>
      <w:r w:rsidRPr="005C4FB0">
        <w:rPr>
          <w:sz w:val="16"/>
        </w:rPr>
        <w:t xml:space="preserv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06E60F42" w14:textId="440CB7CF" w:rsidR="00BE16C4" w:rsidRDefault="00BE16C4" w:rsidP="00BE16C4">
      <w:pPr>
        <w:pStyle w:val="Heading2"/>
      </w:pPr>
      <w:r>
        <w:t>ON</w:t>
      </w:r>
    </w:p>
    <w:p w14:paraId="6F6CBE3A" w14:textId="1E281C7D" w:rsidR="00BE16C4" w:rsidRDefault="00BE16C4" w:rsidP="00BE16C4">
      <w:pPr>
        <w:pStyle w:val="Heading3"/>
      </w:pPr>
      <w:r>
        <w:t>Presumption---1NC</w:t>
      </w:r>
    </w:p>
    <w:p w14:paraId="7860608D" w14:textId="69D734C6" w:rsidR="00BE16C4" w:rsidRDefault="009A7EF3" w:rsidP="00BE16C4">
      <w:pPr>
        <w:pStyle w:val="Heading4"/>
        <w:rPr>
          <w:rFonts w:eastAsiaTheme="minorHAnsi"/>
        </w:rPr>
      </w:pPr>
      <w:r>
        <w:rPr>
          <w:rFonts w:eastAsiaTheme="minorHAnsi"/>
        </w:rPr>
        <w:t>Vote neg on presumption b</w:t>
      </w:r>
      <w:r w:rsidR="00BE16C4">
        <w:rPr>
          <w:rFonts w:eastAsiaTheme="minorHAnsi"/>
        </w:rPr>
        <w:t>lack women refuse in the squo---either black woman in the quo is enough to solve any risk of their impacts OR affirming the affs refusal suggests that black women aren’t doing enough in squo which reproduces an exhaustion impact</w:t>
      </w:r>
    </w:p>
    <w:p w14:paraId="2464ECE6" w14:textId="77777777" w:rsidR="00BE16C4" w:rsidRDefault="00BE16C4" w:rsidP="00BE16C4">
      <w:pPr>
        <w:autoSpaceDE w:val="0"/>
        <w:autoSpaceDN w:val="0"/>
        <w:adjustRightInd w:val="0"/>
        <w:rPr>
          <w:rFonts w:ascii="AppleSystemUIFont" w:hAnsi="AppleSystemUIFont" w:cs="AppleSystemUIFont"/>
          <w:sz w:val="26"/>
          <w:szCs w:val="26"/>
        </w:rPr>
      </w:pPr>
    </w:p>
    <w:p w14:paraId="4F345B55" w14:textId="2908C188" w:rsidR="00BE16C4" w:rsidRDefault="00BE16C4" w:rsidP="00BE16C4">
      <w:pPr>
        <w:pStyle w:val="Heading4"/>
        <w:rPr>
          <w:rFonts w:eastAsiaTheme="minorHAnsi"/>
        </w:rPr>
      </w:pPr>
      <w:r>
        <w:rPr>
          <w:rFonts w:eastAsiaTheme="minorHAnsi"/>
        </w:rPr>
        <w:t>Refusing to defend the rez is enough to solve but you have not won that you should refuse doing nothing, the judge should affirm the alternative, the rez might be bad, but the alternative means we can something about those racist systems!</w:t>
      </w:r>
    </w:p>
    <w:p w14:paraId="0D73322C" w14:textId="77777777" w:rsidR="00BE16C4" w:rsidRPr="00BE16C4" w:rsidRDefault="00BE16C4" w:rsidP="00BE16C4"/>
    <w:p w14:paraId="0161AB94" w14:textId="480E80B7" w:rsidR="00BE16C4" w:rsidRDefault="00BE16C4" w:rsidP="00BE16C4">
      <w:pPr>
        <w:pStyle w:val="Heading3"/>
      </w:pPr>
      <w:r>
        <w:t>AT: TOP---1NC</w:t>
      </w:r>
    </w:p>
    <w:p w14:paraId="0BD1F29D" w14:textId="77777777" w:rsidR="00BE16C4" w:rsidRPr="002278DA" w:rsidRDefault="00BE16C4" w:rsidP="00BE16C4">
      <w:pPr>
        <w:pStyle w:val="Heading4"/>
        <w:rPr>
          <w:rFonts w:cs="Calibri"/>
        </w:rPr>
      </w:pPr>
      <w:r w:rsidRPr="002278DA">
        <w:rPr>
          <w:rFonts w:cs="Calibri"/>
        </w:rPr>
        <w:t xml:space="preserve">Don’t mistake the </w:t>
      </w:r>
      <w:r w:rsidRPr="002278DA">
        <w:rPr>
          <w:rFonts w:cs="Calibri"/>
          <w:u w:val="single"/>
        </w:rPr>
        <w:t xml:space="preserve">justification </w:t>
      </w:r>
      <w:r w:rsidRPr="002278DA">
        <w:rPr>
          <w:rFonts w:cs="Calibri"/>
        </w:rPr>
        <w:t>for the cause</w:t>
      </w:r>
      <w:r>
        <w:rPr>
          <w:rFonts w:cs="Calibri"/>
        </w:rPr>
        <w:t>---</w:t>
      </w:r>
      <w:r w:rsidRPr="002278DA">
        <w:rPr>
          <w:rFonts w:cs="Calibri"/>
        </w:rPr>
        <w:t>the dialectic between concrete and abstract relationships mediates race as the real form in which class appears.</w:t>
      </w:r>
    </w:p>
    <w:p w14:paraId="10552CFB" w14:textId="77777777" w:rsidR="00BE16C4" w:rsidRPr="002278DA" w:rsidRDefault="00BE16C4" w:rsidP="00BE16C4">
      <w:r w:rsidRPr="002278DA">
        <w:rPr>
          <w:b/>
          <w:bCs/>
          <w:sz w:val="26"/>
          <w:szCs w:val="26"/>
        </w:rPr>
        <w:t>White 20</w:t>
      </w:r>
      <w:r w:rsidRPr="002278DA">
        <w:t xml:space="preserve"> – Hylton White is a social anthropologist with interests in critical theory, the anthropology of value, and the ethnography and history of social relations in southeast Africa and a professor of Anthropology at the University of the Witwatersrand, “How is capitalism racial? Fanon, critical theory, and the fetish of antiblackness” Social Dynamics, 46:1, 22-35 (2020), </w:t>
      </w:r>
      <w:hyperlink r:id="rId8" w:history="1">
        <w:r w:rsidRPr="002278DA">
          <w:rPr>
            <w:rStyle w:val="Hyperlink"/>
          </w:rPr>
          <w:t>https://www.tandfonline.com/doi/full/10.1080/02533952.2020.1758871 //</w:t>
        </w:r>
      </w:hyperlink>
      <w:r w:rsidRPr="002278DA">
        <w:t xml:space="preserve"> rose </w:t>
      </w:r>
    </w:p>
    <w:p w14:paraId="2EAB58A6" w14:textId="77777777" w:rsidR="00BE16C4" w:rsidRPr="002278DA" w:rsidRDefault="00BE16C4" w:rsidP="00BE16C4">
      <w:pPr>
        <w:rPr>
          <w:sz w:val="12"/>
        </w:rPr>
      </w:pPr>
      <w:r w:rsidRPr="002278DA">
        <w:rPr>
          <w:sz w:val="12"/>
          <w:szCs w:val="12"/>
        </w:rPr>
        <w:t>As to why South African capitalism is racial, Alexander’s argument turns to colonial history. The pre-history of the development of capital in the subcontinent was a form of settler colonialism that created social relations of inequality under the guise of racial differences. In the conditions under which capitalism grew later, especially towards the end of the nineteenth century, accumulation would not have been sustainable if the society was remade in the way metropolitan Europe, especially England, had been remade during that century.</w:t>
      </w:r>
      <w:r w:rsidRPr="002278DA">
        <w:rPr>
          <w:u w:val="single"/>
        </w:rPr>
        <w:t xml:space="preserve"> Despite the expertise required for mining (the engine for the development of capital in South Africa), </w:t>
      </w:r>
      <w:r w:rsidRPr="00100183">
        <w:rPr>
          <w:highlight w:val="green"/>
          <w:u w:val="single"/>
        </w:rPr>
        <w:t xml:space="preserve">the accumulation of profit was only possible with a supply of very cheap </w:t>
      </w:r>
      <w:proofErr w:type="spellStart"/>
      <w:r w:rsidRPr="00100183">
        <w:rPr>
          <w:highlight w:val="green"/>
          <w:u w:val="single"/>
        </w:rPr>
        <w:t>labour</w:t>
      </w:r>
      <w:proofErr w:type="spellEnd"/>
      <w:r w:rsidRPr="00100183">
        <w:rPr>
          <w:highlight w:val="green"/>
          <w:u w:val="single"/>
        </w:rPr>
        <w:t xml:space="preserve">. The response was to invoke the pre-existing system of racial castes to create </w:t>
      </w:r>
      <w:r w:rsidRPr="002278DA">
        <w:rPr>
          <w:u w:val="single"/>
        </w:rPr>
        <w:t xml:space="preserve">a radically bifurcated working class. </w:t>
      </w:r>
      <w:r w:rsidRPr="00100183">
        <w:rPr>
          <w:highlight w:val="green"/>
          <w:u w:val="single"/>
        </w:rPr>
        <w:t xml:space="preserve">On one hand, a white </w:t>
      </w:r>
      <w:proofErr w:type="spellStart"/>
      <w:r w:rsidRPr="00100183">
        <w:rPr>
          <w:highlight w:val="green"/>
          <w:u w:val="single"/>
        </w:rPr>
        <w:t>labour</w:t>
      </w:r>
      <w:proofErr w:type="spellEnd"/>
      <w:r w:rsidRPr="00100183">
        <w:rPr>
          <w:highlight w:val="green"/>
          <w:u w:val="single"/>
        </w:rPr>
        <w:t xml:space="preserve"> aristocracy</w:t>
      </w:r>
      <w:r w:rsidRPr="002278DA">
        <w:rPr>
          <w:u w:val="single"/>
        </w:rPr>
        <w:t xml:space="preserve"> with skill and relative privilege, based above all on a wage that guaranteed a “</w:t>
      </w:r>
      <w:proofErr w:type="spellStart"/>
      <w:r w:rsidRPr="002278DA">
        <w:rPr>
          <w:u w:val="single"/>
        </w:rPr>
        <w:t>civilised</w:t>
      </w:r>
      <w:proofErr w:type="spellEnd"/>
      <w:r w:rsidRPr="002278DA">
        <w:rPr>
          <w:u w:val="single"/>
        </w:rPr>
        <w:t xml:space="preserve">” life. </w:t>
      </w:r>
      <w:r w:rsidRPr="00100183">
        <w:rPr>
          <w:highlight w:val="green"/>
          <w:u w:val="single"/>
        </w:rPr>
        <w:t>On the other</w:t>
      </w:r>
      <w:r w:rsidRPr="002278DA">
        <w:rPr>
          <w:u w:val="single"/>
        </w:rPr>
        <w:t xml:space="preserve"> hand, </w:t>
      </w:r>
      <w:r w:rsidRPr="00100183">
        <w:rPr>
          <w:highlight w:val="green"/>
          <w:u w:val="single"/>
        </w:rPr>
        <w:t>a black working class</w:t>
      </w:r>
      <w:r w:rsidRPr="002278DA">
        <w:rPr>
          <w:u w:val="single"/>
        </w:rPr>
        <w:t xml:space="preserve"> that was not one.</w:t>
      </w:r>
      <w:r w:rsidRPr="002278DA">
        <w:rPr>
          <w:sz w:val="12"/>
        </w:rPr>
        <w:t xml:space="preserve"> It was not one because, at least in its origins, it was not completely dispossessed of land as a means of production. It was dispossessed enough to force it into the </w:t>
      </w:r>
      <w:proofErr w:type="spellStart"/>
      <w:r w:rsidRPr="002278DA">
        <w:rPr>
          <w:sz w:val="12"/>
        </w:rPr>
        <w:t>labour</w:t>
      </w:r>
      <w:proofErr w:type="spellEnd"/>
      <w:r w:rsidRPr="002278DA">
        <w:rPr>
          <w:sz w:val="12"/>
        </w:rPr>
        <w:t xml:space="preserve"> market. But even the marginal sustenance of its households as autonomous rural producers meant it was possible to pay these workers less than the costs of the reproduction of </w:t>
      </w:r>
      <w:proofErr w:type="spellStart"/>
      <w:r w:rsidRPr="002278DA">
        <w:rPr>
          <w:sz w:val="12"/>
        </w:rPr>
        <w:t>labour</w:t>
      </w:r>
      <w:proofErr w:type="spellEnd"/>
      <w:r w:rsidRPr="002278DA">
        <w:rPr>
          <w:sz w:val="12"/>
        </w:rPr>
        <w:t xml:space="preserve">-power. At the same time, the racial basis of this subjected every African household equally to the dynamic. Despite the vaunted autonomy of the “native” reserves, no African bourgeoisie was to emerge there, only those who were more or less directly dependent on migrant </w:t>
      </w:r>
      <w:proofErr w:type="spellStart"/>
      <w:r w:rsidRPr="002278DA">
        <w:rPr>
          <w:sz w:val="12"/>
        </w:rPr>
        <w:t>labour</w:t>
      </w:r>
      <w:proofErr w:type="spellEnd"/>
      <w:r w:rsidRPr="002278DA">
        <w:rPr>
          <w:sz w:val="12"/>
        </w:rPr>
        <w:t xml:space="preserve">. </w:t>
      </w:r>
      <w:r w:rsidRPr="002278DA">
        <w:rPr>
          <w:sz w:val="12"/>
          <w:szCs w:val="12"/>
        </w:rPr>
        <w:t>What elsewhere appeared quite obviously as class was thus, in South Africa, constructed as and by race.</w:t>
      </w:r>
      <w:r w:rsidRPr="002278DA">
        <w:rPr>
          <w:u w:val="single"/>
        </w:rPr>
        <w:t xml:space="preserve"> </w:t>
      </w:r>
      <w:r w:rsidRPr="00100183">
        <w:rPr>
          <w:highlight w:val="green"/>
          <w:u w:val="single"/>
        </w:rPr>
        <w:t>The national bourgeoisie was</w:t>
      </w:r>
      <w:r w:rsidRPr="002278DA">
        <w:rPr>
          <w:u w:val="single"/>
        </w:rPr>
        <w:t xml:space="preserve"> also </w:t>
      </w:r>
      <w:r w:rsidRPr="00100183">
        <w:rPr>
          <w:highlight w:val="green"/>
          <w:u w:val="single"/>
        </w:rPr>
        <w:t>white</w:t>
      </w:r>
      <w:r w:rsidRPr="002278DA">
        <w:rPr>
          <w:u w:val="single"/>
        </w:rPr>
        <w:t xml:space="preserve">, and </w:t>
      </w:r>
      <w:r w:rsidRPr="00100183">
        <w:rPr>
          <w:highlight w:val="green"/>
          <w:u w:val="single"/>
        </w:rPr>
        <w:t>only by means of racism was it possible to constitute</w:t>
      </w:r>
      <w:r w:rsidRPr="002278DA">
        <w:rPr>
          <w:u w:val="single"/>
        </w:rPr>
        <w:t xml:space="preserve"> a form of </w:t>
      </w:r>
      <w:r w:rsidRPr="00100183">
        <w:rPr>
          <w:highlight w:val="green"/>
          <w:u w:val="single"/>
        </w:rPr>
        <w:t xml:space="preserve">proletarian </w:t>
      </w:r>
      <w:proofErr w:type="spellStart"/>
      <w:r w:rsidRPr="00100183">
        <w:rPr>
          <w:highlight w:val="green"/>
          <w:u w:val="single"/>
        </w:rPr>
        <w:t>labour</w:t>
      </w:r>
      <w:proofErr w:type="spellEnd"/>
      <w:r w:rsidRPr="00100183">
        <w:rPr>
          <w:highlight w:val="green"/>
          <w:u w:val="single"/>
        </w:rPr>
        <w:t xml:space="preserve"> that made</w:t>
      </w:r>
      <w:r w:rsidRPr="002278DA">
        <w:rPr>
          <w:u w:val="single"/>
        </w:rPr>
        <w:t xml:space="preserve"> the </w:t>
      </w:r>
      <w:r w:rsidRPr="00100183">
        <w:rPr>
          <w:highlight w:val="green"/>
          <w:u w:val="single"/>
        </w:rPr>
        <w:t>accumulation</w:t>
      </w:r>
      <w:r w:rsidRPr="002278DA">
        <w:rPr>
          <w:u w:val="single"/>
        </w:rPr>
        <w:t xml:space="preserve"> of capital </w:t>
      </w:r>
      <w:r w:rsidRPr="00100183">
        <w:rPr>
          <w:highlight w:val="green"/>
          <w:u w:val="single"/>
        </w:rPr>
        <w:t>feasible</w:t>
      </w:r>
      <w:r w:rsidRPr="002278DA">
        <w:rPr>
          <w:u w:val="single"/>
        </w:rPr>
        <w:t>.</w:t>
      </w:r>
      <w:r w:rsidRPr="002278DA">
        <w:rPr>
          <w:sz w:val="12"/>
        </w:rPr>
        <w:t xml:space="preserve"> Racism being the enabling condition for capitalism in South Africa, Alexander claimed that a strategy of national-democratic but not </w:t>
      </w:r>
      <w:proofErr w:type="spellStart"/>
      <w:r w:rsidRPr="002278DA">
        <w:rPr>
          <w:sz w:val="12"/>
        </w:rPr>
        <w:t>anticapitalist</w:t>
      </w:r>
      <w:proofErr w:type="spellEnd"/>
      <w:r w:rsidRPr="002278DA">
        <w:rPr>
          <w:sz w:val="12"/>
        </w:rPr>
        <w:t xml:space="preserve"> liberation was unrealistic. Strategy aside, this was also the only thesis that took </w:t>
      </w:r>
      <w:proofErr w:type="spellStart"/>
      <w:r w:rsidRPr="002278DA">
        <w:rPr>
          <w:sz w:val="12"/>
        </w:rPr>
        <w:t>cognisance</w:t>
      </w:r>
      <w:proofErr w:type="spellEnd"/>
      <w:r w:rsidRPr="002278DA">
        <w:rPr>
          <w:sz w:val="12"/>
        </w:rPr>
        <w:t xml:space="preserve"> of the intrinsic role of race in the development of capital in South Africa. </w:t>
      </w:r>
    </w:p>
    <w:p w14:paraId="7E74AC5F" w14:textId="77777777" w:rsidR="00BE16C4" w:rsidRPr="002278DA" w:rsidRDefault="00BE16C4" w:rsidP="00BE16C4">
      <w:pPr>
        <w:rPr>
          <w:sz w:val="12"/>
        </w:rPr>
      </w:pPr>
      <w:r w:rsidRPr="002278DA">
        <w:rPr>
          <w:sz w:val="12"/>
        </w:rPr>
        <w:t>Two related questions follow. The first concerns Alexander’s claim that the racial dimension of capitalism is based upon the contingencies of the South African example. The second concerns his argument for the appearance of class as race. Let me tackle them separately. For a start, it is no accident that a South African would have generated the theory of racial capitalism, for in few places has it been so clearly the case that race facilitates the accumulation of capital. But the idea of racial capitalism has also inspired insights into accumulation elsewhere. Robinson is the example I have in mind</w:t>
      </w:r>
      <w:r w:rsidRPr="002278DA">
        <w:rPr>
          <w:sz w:val="12"/>
          <w:szCs w:val="12"/>
        </w:rPr>
        <w:t xml:space="preserve">. In Robinson’s work, racial capitalism acquires a much more ambitious, wide-reaching salience. Working from this South African idea, Robinson suggested that it opens onto a much more global account. </w:t>
      </w:r>
      <w:r w:rsidRPr="002278DA">
        <w:rPr>
          <w:u w:val="single"/>
        </w:rPr>
        <w:t xml:space="preserve">He argues that </w:t>
      </w:r>
      <w:r w:rsidRPr="00100183">
        <w:rPr>
          <w:highlight w:val="green"/>
          <w:u w:val="single"/>
        </w:rPr>
        <w:t>this allows us to see an aspect of</w:t>
      </w:r>
      <w:r w:rsidRPr="002278DA">
        <w:rPr>
          <w:u w:val="single"/>
        </w:rPr>
        <w:t xml:space="preserve"> the development of </w:t>
      </w:r>
      <w:r w:rsidRPr="00100183">
        <w:rPr>
          <w:highlight w:val="green"/>
          <w:u w:val="single"/>
        </w:rPr>
        <w:t>capital</w:t>
      </w:r>
      <w:r w:rsidRPr="002278DA">
        <w:rPr>
          <w:u w:val="single"/>
        </w:rPr>
        <w:t xml:space="preserve"> that traditional </w:t>
      </w:r>
      <w:r w:rsidRPr="00100183">
        <w:rPr>
          <w:highlight w:val="green"/>
          <w:u w:val="single"/>
        </w:rPr>
        <w:t>Marxist theory has ignored</w:t>
      </w:r>
      <w:r w:rsidRPr="002278DA">
        <w:rPr>
          <w:u w:val="single"/>
        </w:rPr>
        <w:t xml:space="preserve"> because of its emphasis on class as rendered in Marx and Engels’s ((1848) 1998) work on the English case. Robinson (1983) therefore shows us how specifically racial modes of exploitation ground a tradition of </w:t>
      </w:r>
      <w:r w:rsidRPr="00100183">
        <w:rPr>
          <w:highlight w:val="green"/>
          <w:u w:val="single"/>
        </w:rPr>
        <w:t>black radicalism</w:t>
      </w:r>
      <w:r w:rsidRPr="002278DA">
        <w:rPr>
          <w:u w:val="single"/>
        </w:rPr>
        <w:t xml:space="preserve"> that </w:t>
      </w:r>
      <w:r w:rsidRPr="00100183">
        <w:rPr>
          <w:highlight w:val="green"/>
          <w:u w:val="single"/>
        </w:rPr>
        <w:t>runs alongside and</w:t>
      </w:r>
      <w:r w:rsidRPr="002278DA">
        <w:rPr>
          <w:u w:val="single"/>
        </w:rPr>
        <w:t xml:space="preserve"> often </w:t>
      </w:r>
      <w:r w:rsidRPr="00100183">
        <w:rPr>
          <w:highlight w:val="green"/>
          <w:u w:val="single"/>
        </w:rPr>
        <w:t>in opposition to orthodox Marxism</w:t>
      </w:r>
      <w:r w:rsidRPr="002278DA">
        <w:rPr>
          <w:u w:val="single"/>
        </w:rPr>
        <w:t>.</w:t>
      </w:r>
    </w:p>
    <w:p w14:paraId="5D05B112" w14:textId="77777777" w:rsidR="00BE16C4" w:rsidRPr="002278DA" w:rsidRDefault="00BE16C4" w:rsidP="00BE16C4">
      <w:pPr>
        <w:rPr>
          <w:sz w:val="12"/>
        </w:rPr>
      </w:pPr>
      <w:r w:rsidRPr="002278DA">
        <w:rPr>
          <w:sz w:val="12"/>
        </w:rPr>
        <w:t xml:space="preserve">There is not space here to give flesh to this genealogy, but one point is crucial. </w:t>
      </w:r>
      <w:r w:rsidRPr="002278DA">
        <w:rPr>
          <w:u w:val="single"/>
        </w:rPr>
        <w:t xml:space="preserve">What Robinson draws from the notion of racial capitalism is the claim that </w:t>
      </w:r>
      <w:r w:rsidRPr="00100183">
        <w:rPr>
          <w:highlight w:val="green"/>
          <w:u w:val="single"/>
        </w:rPr>
        <w:t>while race is fundamental to capitalism, it may not be identical to class</w:t>
      </w:r>
      <w:r w:rsidRPr="002278DA">
        <w:rPr>
          <w:u w:val="single"/>
        </w:rPr>
        <w:t xml:space="preserve"> in the way that concept is conventionally understood.</w:t>
      </w:r>
      <w:r w:rsidRPr="002278DA">
        <w:rPr>
          <w:sz w:val="12"/>
        </w:rPr>
        <w:t xml:space="preserve"> That would imply that the theory of racial capitalism raises questions about the centrality of class to our understanding of capitalist society as such. Alexander does not seem to question class that way, but it makes sense that others have focused on the limits of class in explaining racial capitalism. </w:t>
      </w:r>
    </w:p>
    <w:p w14:paraId="3E66E36B" w14:textId="77777777" w:rsidR="00BE16C4" w:rsidRPr="002278DA" w:rsidRDefault="00BE16C4" w:rsidP="00BE16C4">
      <w:pPr>
        <w:rPr>
          <w:sz w:val="12"/>
        </w:rPr>
      </w:pPr>
      <w:r w:rsidRPr="002278DA">
        <w:rPr>
          <w:sz w:val="12"/>
        </w:rPr>
        <w:t xml:space="preserve">That takes us to the second question: how class appears as race. Wolpe is among the South African theorists who have considered this most carefully. Although he was a Communist, Wolpe resists official formulations of the theory of colonialism of a special type. It was a matter of deep interest to him that race and class appeared to coincide in the case of South Africa, and he did not accept the idea that these should refer political action to different phases of national history. Wolpe is also the theorist who inspired Alexander’s account of the role of the rural </w:t>
      </w:r>
      <w:proofErr w:type="spellStart"/>
      <w:r w:rsidRPr="002278DA">
        <w:rPr>
          <w:sz w:val="12"/>
        </w:rPr>
        <w:t>labour</w:t>
      </w:r>
      <w:proofErr w:type="spellEnd"/>
      <w:r w:rsidRPr="002278DA">
        <w:rPr>
          <w:sz w:val="12"/>
        </w:rPr>
        <w:t xml:space="preserve"> reserves, with the cheap </w:t>
      </w:r>
      <w:proofErr w:type="spellStart"/>
      <w:r w:rsidRPr="002278DA">
        <w:rPr>
          <w:sz w:val="12"/>
        </w:rPr>
        <w:t>labour</w:t>
      </w:r>
      <w:proofErr w:type="spellEnd"/>
      <w:r w:rsidRPr="002278DA">
        <w:rPr>
          <w:sz w:val="12"/>
        </w:rPr>
        <w:t xml:space="preserve"> that they facilitated, in scaffolding accumulation in what were otherwise hostile historical circumstances (Wolpe 1972). More of note for my purposes is his effort to develop a Marxist account of the ways that class might also be race under certain historical conditions (see, e.g., Wolpe 1986). </w:t>
      </w:r>
    </w:p>
    <w:p w14:paraId="0C2F5E95" w14:textId="77777777" w:rsidR="00BE16C4" w:rsidRPr="002278DA" w:rsidRDefault="00BE16C4" w:rsidP="00BE16C4">
      <w:pPr>
        <w:rPr>
          <w:u w:val="single"/>
        </w:rPr>
      </w:pPr>
      <w:r w:rsidRPr="002278DA">
        <w:rPr>
          <w:u w:val="single"/>
        </w:rPr>
        <w:t>For Wolpe, this is a matter of taking seriously the Marxist idea that</w:t>
      </w:r>
      <w:r w:rsidRPr="00100183">
        <w:rPr>
          <w:highlight w:val="green"/>
          <w:u w:val="single"/>
        </w:rPr>
        <w:t xml:space="preserve"> social reality operates not in a flat space but at</w:t>
      </w:r>
      <w:r w:rsidRPr="002278DA">
        <w:rPr>
          <w:u w:val="single"/>
        </w:rPr>
        <w:t xml:space="preserve"> more or less deep or </w:t>
      </w:r>
      <w:r w:rsidRPr="00100183">
        <w:rPr>
          <w:highlight w:val="green"/>
          <w:u w:val="single"/>
        </w:rPr>
        <w:t>abstract</w:t>
      </w:r>
      <w:r w:rsidRPr="002278DA">
        <w:rPr>
          <w:u w:val="single"/>
        </w:rPr>
        <w:t xml:space="preserve"> and at more or less superficial </w:t>
      </w:r>
      <w:r w:rsidRPr="00100183">
        <w:rPr>
          <w:highlight w:val="green"/>
          <w:u w:val="single"/>
        </w:rPr>
        <w:t>or concrete levels</w:t>
      </w:r>
      <w:r w:rsidRPr="002278DA">
        <w:rPr>
          <w:u w:val="single"/>
        </w:rPr>
        <w:t xml:space="preserve">. In Marx’s thought, </w:t>
      </w:r>
      <w:r w:rsidRPr="00100183">
        <w:rPr>
          <w:highlight w:val="green"/>
          <w:u w:val="single"/>
        </w:rPr>
        <w:t>the distinction of surface from depth is not</w:t>
      </w:r>
      <w:r w:rsidRPr="002278DA">
        <w:rPr>
          <w:u w:val="single"/>
        </w:rPr>
        <w:t xml:space="preserve"> a distinction </w:t>
      </w:r>
      <w:r w:rsidRPr="00100183">
        <w:rPr>
          <w:highlight w:val="green"/>
          <w:u w:val="single"/>
        </w:rPr>
        <w:t>between the illusory and the true</w:t>
      </w:r>
      <w:r w:rsidRPr="002278DA">
        <w:rPr>
          <w:u w:val="single"/>
        </w:rPr>
        <w:t xml:space="preserve">, although it might be the case that surface forms remediate content from deeper levels in ways that render those deeper levels </w:t>
      </w:r>
      <w:proofErr w:type="spellStart"/>
      <w:r w:rsidRPr="002278DA">
        <w:rPr>
          <w:u w:val="single"/>
        </w:rPr>
        <w:t>unrecognisable</w:t>
      </w:r>
      <w:proofErr w:type="spellEnd"/>
      <w:r w:rsidRPr="002278DA">
        <w:rPr>
          <w:u w:val="single"/>
        </w:rPr>
        <w:t xml:space="preserve">. Appearance or </w:t>
      </w:r>
      <w:r w:rsidRPr="00100183">
        <w:rPr>
          <w:highlight w:val="green"/>
          <w:u w:val="single"/>
        </w:rPr>
        <w:t>representation is a mode of translated reality</w:t>
      </w:r>
      <w:r w:rsidRPr="002278DA">
        <w:rPr>
          <w:u w:val="single"/>
        </w:rPr>
        <w:t xml:space="preserve"> here, not ungrounded untruth – something often forgotten when we encounter the Marxist concept of ideology</w:t>
      </w:r>
      <w:r w:rsidRPr="002278DA">
        <w:rPr>
          <w:sz w:val="12"/>
        </w:rPr>
        <w:t xml:space="preserve"> (see White 2013a). In Wolpe’s view, the distinction of the abstract from the concrete is essential to the relation of class and race within South African society</w:t>
      </w:r>
      <w:r w:rsidRPr="002278DA">
        <w:rPr>
          <w:u w:val="single"/>
        </w:rPr>
        <w:t xml:space="preserve">. </w:t>
      </w:r>
      <w:r w:rsidRPr="00100183">
        <w:rPr>
          <w:highlight w:val="green"/>
          <w:u w:val="single"/>
        </w:rPr>
        <w:t>Class,</w:t>
      </w:r>
      <w:r w:rsidRPr="002278DA">
        <w:rPr>
          <w:u w:val="single"/>
        </w:rPr>
        <w:t xml:space="preserve"> he suggests</w:t>
      </w:r>
      <w:r w:rsidRPr="00100183">
        <w:rPr>
          <w:highlight w:val="green"/>
          <w:u w:val="single"/>
        </w:rPr>
        <w:t xml:space="preserve">, is essential to the </w:t>
      </w:r>
      <w:proofErr w:type="spellStart"/>
      <w:r w:rsidRPr="00100183">
        <w:rPr>
          <w:highlight w:val="green"/>
          <w:u w:val="single"/>
        </w:rPr>
        <w:t>organisation</w:t>
      </w:r>
      <w:proofErr w:type="spellEnd"/>
      <w:r w:rsidRPr="00100183">
        <w:rPr>
          <w:highlight w:val="green"/>
          <w:u w:val="single"/>
        </w:rPr>
        <w:t xml:space="preserve"> of</w:t>
      </w:r>
      <w:r w:rsidRPr="002278DA">
        <w:rPr>
          <w:u w:val="single"/>
        </w:rPr>
        <w:t xml:space="preserve"> capitalist </w:t>
      </w:r>
      <w:r w:rsidRPr="00100183">
        <w:rPr>
          <w:highlight w:val="green"/>
          <w:u w:val="single"/>
        </w:rPr>
        <w:t xml:space="preserve">production. Only through the existence of proletarian </w:t>
      </w:r>
      <w:proofErr w:type="spellStart"/>
      <w:r w:rsidRPr="00100183">
        <w:rPr>
          <w:highlight w:val="green"/>
          <w:u w:val="single"/>
        </w:rPr>
        <w:t>labour</w:t>
      </w:r>
      <w:proofErr w:type="spellEnd"/>
      <w:r w:rsidRPr="00100183">
        <w:rPr>
          <w:highlight w:val="green"/>
          <w:u w:val="single"/>
        </w:rPr>
        <w:t xml:space="preserve"> is</w:t>
      </w:r>
      <w:r w:rsidRPr="002278DA">
        <w:rPr>
          <w:u w:val="single"/>
        </w:rPr>
        <w:t xml:space="preserve"> capitalist </w:t>
      </w:r>
      <w:r w:rsidRPr="00100183">
        <w:rPr>
          <w:highlight w:val="green"/>
          <w:u w:val="single"/>
        </w:rPr>
        <w:t>accumulation possible. But that abstract structure is</w:t>
      </w:r>
      <w:r w:rsidRPr="002278DA">
        <w:rPr>
          <w:u w:val="single"/>
        </w:rPr>
        <w:t xml:space="preserve"> necessarily </w:t>
      </w:r>
      <w:r w:rsidRPr="00100183">
        <w:rPr>
          <w:highlight w:val="green"/>
          <w:u w:val="single"/>
        </w:rPr>
        <w:t xml:space="preserve">mediated into the </w:t>
      </w:r>
      <w:proofErr w:type="spellStart"/>
      <w:r w:rsidRPr="00100183">
        <w:rPr>
          <w:highlight w:val="green"/>
          <w:u w:val="single"/>
        </w:rPr>
        <w:t>organisation</w:t>
      </w:r>
      <w:proofErr w:type="spellEnd"/>
      <w:r w:rsidRPr="00100183">
        <w:rPr>
          <w:highlight w:val="green"/>
          <w:u w:val="single"/>
        </w:rPr>
        <w:t xml:space="preserve"> of particular social formations</w:t>
      </w:r>
      <w:r w:rsidRPr="002278DA">
        <w:rPr>
          <w:u w:val="single"/>
        </w:rPr>
        <w:t xml:space="preserve"> – a formulation from </w:t>
      </w:r>
      <w:proofErr w:type="spellStart"/>
      <w:r w:rsidRPr="002278DA">
        <w:rPr>
          <w:u w:val="single"/>
        </w:rPr>
        <w:t>Althusserian</w:t>
      </w:r>
      <w:proofErr w:type="spellEnd"/>
      <w:r w:rsidRPr="002278DA">
        <w:rPr>
          <w:u w:val="single"/>
        </w:rPr>
        <w:t xml:space="preserve"> Marxism (Althusser and </w:t>
      </w:r>
      <w:proofErr w:type="spellStart"/>
      <w:r w:rsidRPr="002278DA">
        <w:rPr>
          <w:u w:val="single"/>
        </w:rPr>
        <w:t>Balibar</w:t>
      </w:r>
      <w:proofErr w:type="spellEnd"/>
      <w:r w:rsidRPr="002278DA">
        <w:rPr>
          <w:u w:val="single"/>
        </w:rPr>
        <w:t xml:space="preserve"> 2009). In South Africa, Wolpe argues, </w:t>
      </w:r>
      <w:r w:rsidRPr="00100183">
        <w:rPr>
          <w:highlight w:val="green"/>
          <w:u w:val="single"/>
        </w:rPr>
        <w:t>race is the</w:t>
      </w:r>
      <w:r w:rsidRPr="002278DA">
        <w:rPr>
          <w:u w:val="single"/>
        </w:rPr>
        <w:t xml:space="preserve"> concrete </w:t>
      </w:r>
      <w:r w:rsidRPr="00100183">
        <w:rPr>
          <w:highlight w:val="green"/>
          <w:u w:val="single"/>
        </w:rPr>
        <w:t>form in which class appears</w:t>
      </w:r>
      <w:r w:rsidRPr="002278DA">
        <w:rPr>
          <w:u w:val="single"/>
        </w:rPr>
        <w:t xml:space="preserve">. </w:t>
      </w:r>
      <w:r w:rsidRPr="002278DA">
        <w:rPr>
          <w:sz w:val="12"/>
        </w:rPr>
        <w:t xml:space="preserve">If we hold in mind that appearance is not illusion, but mediation into particular contexts, this argument seems to specify theoretically what Alexander means when he calls racism the condition of possibility for capitalist development in South Africa. </w:t>
      </w:r>
      <w:r w:rsidRPr="002278DA">
        <w:rPr>
          <w:u w:val="single"/>
        </w:rPr>
        <w:t xml:space="preserve">Racism, in other words, is </w:t>
      </w:r>
      <w:r w:rsidRPr="00100183">
        <w:rPr>
          <w:highlight w:val="green"/>
          <w:u w:val="single"/>
        </w:rPr>
        <w:t>the necessary condition for the appearance</w:t>
      </w:r>
      <w:r w:rsidRPr="002278DA">
        <w:rPr>
          <w:u w:val="single"/>
        </w:rPr>
        <w:t xml:space="preserve">, in the concrete social reality of the South African case, </w:t>
      </w:r>
      <w:r w:rsidRPr="00100183">
        <w:rPr>
          <w:highlight w:val="green"/>
          <w:u w:val="single"/>
        </w:rPr>
        <w:t xml:space="preserve">of the abstract relation of capital to </w:t>
      </w:r>
      <w:proofErr w:type="spellStart"/>
      <w:r w:rsidRPr="00100183">
        <w:rPr>
          <w:highlight w:val="green"/>
          <w:u w:val="single"/>
        </w:rPr>
        <w:t>labour</w:t>
      </w:r>
      <w:proofErr w:type="spellEnd"/>
      <w:r w:rsidRPr="00100183">
        <w:rPr>
          <w:highlight w:val="green"/>
          <w:u w:val="single"/>
        </w:rPr>
        <w:t xml:space="preserve"> that is essential to the accumulation of value.</w:t>
      </w:r>
      <w:r w:rsidRPr="002278DA">
        <w:rPr>
          <w:u w:val="single"/>
        </w:rPr>
        <w:t xml:space="preserve"> </w:t>
      </w:r>
    </w:p>
    <w:p w14:paraId="3586B4C6" w14:textId="7F42FDC6" w:rsidR="00BE16C4" w:rsidRDefault="00BE16C4" w:rsidP="00BE16C4">
      <w:pPr>
        <w:pStyle w:val="Heading3"/>
      </w:pPr>
      <w:r>
        <w:t>Solvency---1NC</w:t>
      </w:r>
    </w:p>
    <w:p w14:paraId="22219328" w14:textId="77777777" w:rsidR="005A1EF3" w:rsidRPr="00EA60C0" w:rsidRDefault="005A1EF3" w:rsidP="005A1EF3">
      <w:pPr>
        <w:pStyle w:val="Heading4"/>
        <w:rPr>
          <w:rFonts w:cstheme="minorHAnsi"/>
        </w:rPr>
      </w:pPr>
      <w:r w:rsidRPr="00EA60C0">
        <w:rPr>
          <w:rFonts w:cstheme="minorHAnsi"/>
        </w:rPr>
        <w:t xml:space="preserve">1) The refusal to engage in institutional praxis </w:t>
      </w:r>
      <w:r w:rsidRPr="00EA60C0">
        <w:rPr>
          <w:rFonts w:cstheme="minorHAnsi"/>
          <w:u w:val="single"/>
        </w:rPr>
        <w:t>disavows the continuous work of Black radicals</w:t>
      </w:r>
      <w:r w:rsidRPr="00EA60C0">
        <w:rPr>
          <w:rFonts w:cstheme="minorHAnsi"/>
        </w:rPr>
        <w:t xml:space="preserve"> and </w:t>
      </w:r>
      <w:r w:rsidRPr="00EA60C0">
        <w:rPr>
          <w:rFonts w:cstheme="minorHAnsi"/>
          <w:u w:val="single"/>
        </w:rPr>
        <w:t xml:space="preserve">locks-in </w:t>
      </w:r>
      <w:r w:rsidRPr="00EA60C0">
        <w:rPr>
          <w:rFonts w:cstheme="minorHAnsi"/>
        </w:rPr>
        <w:t xml:space="preserve">anti-Black procedures </w:t>
      </w:r>
    </w:p>
    <w:p w14:paraId="7D172704" w14:textId="77777777" w:rsidR="005A1EF3" w:rsidRDefault="005A1EF3" w:rsidP="005A1EF3">
      <w:pPr>
        <w:rPr>
          <w:rFonts w:cstheme="minorHAnsi"/>
        </w:rPr>
      </w:pPr>
      <w:r w:rsidRPr="00EA60C0">
        <w:rPr>
          <w:rStyle w:val="Style13ptBold"/>
          <w:rFonts w:cstheme="minorHAnsi"/>
        </w:rPr>
        <w:t>Spillers 18</w:t>
      </w:r>
      <w:r w:rsidRPr="00EA60C0">
        <w:rPr>
          <w:rFonts w:cstheme="minorHAnsi"/>
        </w:rPr>
        <w:t xml:space="preserve"> an American literary critic, Black Feminist scholar and the Gertrude Conaway Vanderbilt Professor at Vanderbilt University. A scholar of the African diaspora, Spillers is known for her essays on </w:t>
      </w:r>
      <w:proofErr w:type="gramStart"/>
      <w:r w:rsidRPr="00EA60C0">
        <w:rPr>
          <w:rFonts w:cstheme="minorHAnsi"/>
        </w:rPr>
        <w:t>African-American</w:t>
      </w:r>
      <w:proofErr w:type="gramEnd"/>
      <w:r w:rsidRPr="00EA60C0">
        <w:rPr>
          <w:rFonts w:cstheme="minorHAnsi"/>
        </w:rPr>
        <w:t xml:space="preserve"> literature, collected in Black, White, and In Color: Essays on American Literature and Culture. (Hortense. 2018. “Or Else... - the A-Line.” The A-Line. 2018. https://alinejournal.com/convergence/or-else/.)//kay kay</w:t>
      </w:r>
      <w:r w:rsidRPr="00EA60C0">
        <w:rPr>
          <mc:AlternateContent>
            <mc:Choice Requires="w16se">
              <w:rFonts w:cstheme="minorHAnsi"/>
            </mc:Choic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0057F826" w14:textId="77777777" w:rsidR="00CC48B4" w:rsidRPr="00EA60C0" w:rsidRDefault="00CC48B4" w:rsidP="005A1EF3">
      <w:pPr>
        <w:rPr>
          <w:rFonts w:cstheme="minorHAnsi"/>
        </w:rPr>
      </w:pPr>
    </w:p>
    <w:p w14:paraId="7C40BB36" w14:textId="77777777" w:rsidR="005A1EF3" w:rsidRPr="00EA60C0" w:rsidRDefault="005A1EF3" w:rsidP="005A1EF3">
      <w:pPr>
        <w:rPr>
          <w:rFonts w:cstheme="minorHAnsi"/>
        </w:rPr>
      </w:pPr>
      <w:r w:rsidRPr="00EA60C0">
        <w:rPr>
          <w:rFonts w:cstheme="minorHAnsi"/>
        </w:rPr>
        <w:t xml:space="preserve">The three amendments, aka the “citizenship amendments,” are nested like matryoshka dolls, as ratification of the Fourteenth was made by the Republican majority grounds for readmission to the Union; by early 1868, enough states, via force and cajolery in some cases, had approved the law that became a part of the U.S Constitution, but Republican Radicals, White contends, “did not trust the South” and consequently “drafted the Fifteenth Amendment, which would prohibit states from ever restricting suffrage on the grounds of ‘race, color, or previous condition of servitude.’ “(White 94) Again, ratification, with reference to states still under military control, was mandated for readmission; the bill was submitted to the states in 1869 and ratified in 1870. A review of these complex maneuvers over a period of five years –we know, too, </w:t>
      </w:r>
      <w:r w:rsidRPr="00EA60C0">
        <w:rPr>
          <w:rStyle w:val="StyleUnderline"/>
          <w:rFonts w:cstheme="minorHAnsi"/>
        </w:rPr>
        <w:t xml:space="preserve">that access to the ballot would hound </w:t>
      </w:r>
      <w:proofErr w:type="gramStart"/>
      <w:r w:rsidRPr="00EA60C0">
        <w:rPr>
          <w:rStyle w:val="StyleUnderline"/>
          <w:rFonts w:cstheme="minorHAnsi"/>
        </w:rPr>
        <w:t>African-American</w:t>
      </w:r>
      <w:proofErr w:type="gramEnd"/>
      <w:r w:rsidRPr="00EA60C0">
        <w:rPr>
          <w:rStyle w:val="StyleUnderline"/>
          <w:rFonts w:cstheme="minorHAnsi"/>
        </w:rPr>
        <w:t xml:space="preserve"> community well into the Twenty-First Century—suggests that the vote has never been either a gift to black people, or at any point a flat-out certainty.</w:t>
      </w:r>
      <w:r w:rsidRPr="00EA60C0">
        <w:rPr>
          <w:rFonts w:cstheme="minorHAnsi"/>
        </w:rPr>
        <w:t xml:space="preserve"> </w:t>
      </w:r>
      <w:r w:rsidRPr="00EA60C0">
        <w:rPr>
          <w:rStyle w:val="Emphasis"/>
          <w:rFonts w:asciiTheme="minorHAnsi" w:hAnsiTheme="minorHAnsi" w:cstheme="minorHAnsi"/>
        </w:rPr>
        <w:t>Acquired within shouting distance of war’s end, the ballot would exact so severe a cost to the freedman and his/her children that we think of its troubled legacy today as an act of citizenship signed and sealed in blood</w:t>
      </w:r>
      <w:r w:rsidRPr="00EA60C0">
        <w:rPr>
          <w:rFonts w:cstheme="minorHAnsi"/>
        </w:rPr>
        <w:t>.</w:t>
      </w:r>
    </w:p>
    <w:p w14:paraId="5A5B0312" w14:textId="77777777" w:rsidR="005A1EF3" w:rsidRPr="00EA60C0" w:rsidRDefault="005A1EF3" w:rsidP="005A1EF3">
      <w:pPr>
        <w:rPr>
          <w:rFonts w:cstheme="minorHAnsi"/>
        </w:rPr>
      </w:pPr>
      <w:r w:rsidRPr="00EA60C0">
        <w:rPr>
          <w:rStyle w:val="Emphasis"/>
          <w:rFonts w:asciiTheme="minorHAnsi" w:hAnsiTheme="minorHAnsi" w:cstheme="minorHAnsi"/>
        </w:rPr>
        <w:t xml:space="preserve">Ironically, however twisted a standard of measure, </w:t>
      </w:r>
      <w:r w:rsidRPr="00EA60C0">
        <w:rPr>
          <w:rStyle w:val="Emphasis"/>
          <w:rFonts w:asciiTheme="minorHAnsi" w:hAnsiTheme="minorHAnsi" w:cstheme="minorHAnsi"/>
          <w:sz w:val="26"/>
          <w:szCs w:val="26"/>
          <w:highlight w:val="cyan"/>
        </w:rPr>
        <w:t>we</w:t>
      </w:r>
      <w:r w:rsidRPr="00EA60C0">
        <w:rPr>
          <w:rStyle w:val="Emphasis"/>
          <w:rFonts w:asciiTheme="minorHAnsi" w:hAnsiTheme="minorHAnsi" w:cstheme="minorHAnsi"/>
          <w:sz w:val="26"/>
          <w:szCs w:val="26"/>
        </w:rPr>
        <w:t xml:space="preserve"> might </w:t>
      </w:r>
      <w:r w:rsidRPr="00EA60C0">
        <w:rPr>
          <w:rStyle w:val="Emphasis"/>
          <w:rFonts w:asciiTheme="minorHAnsi" w:hAnsiTheme="minorHAnsi" w:cstheme="minorHAnsi"/>
          <w:sz w:val="26"/>
          <w:szCs w:val="26"/>
          <w:highlight w:val="cyan"/>
        </w:rPr>
        <w:t>gauge how far we’ve come by</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the</w:t>
      </w:r>
      <w:r w:rsidRPr="00EA60C0">
        <w:rPr>
          <w:rStyle w:val="Emphasis"/>
          <w:rFonts w:asciiTheme="minorHAnsi" w:hAnsiTheme="minorHAnsi" w:cstheme="minorHAnsi"/>
          <w:sz w:val="26"/>
          <w:szCs w:val="26"/>
        </w:rPr>
        <w:t xml:space="preserve"> degree of </w:t>
      </w:r>
      <w:r w:rsidRPr="00EA60C0">
        <w:rPr>
          <w:rStyle w:val="Emphasis"/>
          <w:rFonts w:asciiTheme="minorHAnsi" w:hAnsiTheme="minorHAnsi" w:cstheme="minorHAnsi"/>
          <w:sz w:val="26"/>
          <w:szCs w:val="26"/>
          <w:highlight w:val="cyan"/>
        </w:rPr>
        <w:t>doubt</w:t>
      </w:r>
      <w:r w:rsidRPr="00EA60C0">
        <w:rPr>
          <w:rStyle w:val="Emphasis"/>
          <w:rFonts w:asciiTheme="minorHAnsi" w:hAnsiTheme="minorHAnsi" w:cstheme="minorHAnsi"/>
          <w:sz w:val="26"/>
          <w:szCs w:val="26"/>
        </w:rPr>
        <w:t xml:space="preserve"> expressible </w:t>
      </w:r>
      <w:r w:rsidRPr="00EA60C0">
        <w:rPr>
          <w:rStyle w:val="Emphasis"/>
          <w:rFonts w:asciiTheme="minorHAnsi" w:hAnsiTheme="minorHAnsi" w:cstheme="minorHAnsi"/>
          <w:sz w:val="26"/>
          <w:szCs w:val="26"/>
          <w:highlight w:val="cyan"/>
        </w:rPr>
        <w:t>toward</w:t>
      </w:r>
      <w:r w:rsidRPr="00EA60C0">
        <w:rPr>
          <w:rStyle w:val="Emphasis"/>
          <w:rFonts w:asciiTheme="minorHAnsi" w:hAnsiTheme="minorHAnsi" w:cstheme="minorHAnsi"/>
          <w:sz w:val="26"/>
          <w:szCs w:val="26"/>
        </w:rPr>
        <w:t xml:space="preserve"> the </w:t>
      </w:r>
      <w:r w:rsidRPr="00EA60C0">
        <w:rPr>
          <w:rStyle w:val="Emphasis"/>
          <w:rFonts w:asciiTheme="minorHAnsi" w:hAnsiTheme="minorHAnsi" w:cstheme="minorHAnsi"/>
          <w:sz w:val="26"/>
          <w:szCs w:val="26"/>
          <w:highlight w:val="cyan"/>
        </w:rPr>
        <w:t>efficacy of</w:t>
      </w:r>
      <w:r w:rsidRPr="00EA60C0">
        <w:rPr>
          <w:rStyle w:val="Emphasis"/>
          <w:rFonts w:asciiTheme="minorHAnsi" w:hAnsiTheme="minorHAnsi" w:cstheme="minorHAnsi"/>
          <w:sz w:val="26"/>
          <w:szCs w:val="26"/>
        </w:rPr>
        <w:t xml:space="preserve"> voter registration and </w:t>
      </w:r>
      <w:r w:rsidRPr="00EA60C0">
        <w:rPr>
          <w:rStyle w:val="Emphasis"/>
          <w:rFonts w:asciiTheme="minorHAnsi" w:hAnsiTheme="minorHAnsi" w:cstheme="minorHAnsi"/>
          <w:sz w:val="26"/>
          <w:szCs w:val="26"/>
          <w:highlight w:val="cyan"/>
        </w:rPr>
        <w:t>electoral politics</w:t>
      </w:r>
      <w:r w:rsidRPr="00EA60C0">
        <w:rPr>
          <w:rStyle w:val="Emphasis"/>
          <w:rFonts w:asciiTheme="minorHAnsi" w:hAnsiTheme="minorHAnsi" w:cstheme="minorHAnsi"/>
        </w:rPr>
        <w:t>, as have a couple of my fellow writers in this issue.</w:t>
      </w:r>
      <w:r w:rsidRPr="00EA60C0">
        <w:rPr>
          <w:rFonts w:cstheme="minorHAnsi"/>
        </w:rPr>
        <w:t xml:space="preserve"> Even though I regard this argumentative posture as a strategic error of near-fatal proportions,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w:t>
      </w:r>
      <w:r w:rsidRPr="00EA60C0">
        <w:rPr>
          <w:rStyle w:val="Emphasis"/>
          <w:rFonts w:asciiTheme="minorHAnsi" w:hAnsiTheme="minorHAnsi" w:cstheme="minorHAnsi"/>
          <w:highlight w:val="cyan"/>
        </w:rPr>
        <w:t>Afrocentric views</w:t>
      </w:r>
      <w:r w:rsidRPr="00EA60C0">
        <w:rPr>
          <w:rStyle w:val="Emphasis"/>
          <w:rFonts w:asciiTheme="minorHAnsi" w:hAnsiTheme="minorHAnsi" w:cstheme="minorHAnsi"/>
        </w:rPr>
        <w:t xml:space="preserve">, for instance, </w:t>
      </w:r>
      <w:r w:rsidRPr="00EA60C0">
        <w:rPr>
          <w:rStyle w:val="Emphasis"/>
          <w:rFonts w:asciiTheme="minorHAnsi" w:hAnsiTheme="minorHAnsi" w:cstheme="minorHAnsi"/>
          <w:highlight w:val="cyan"/>
        </w:rPr>
        <w:t>elide “blackness</w:t>
      </w:r>
      <w:r w:rsidRPr="00EA60C0">
        <w:rPr>
          <w:rStyle w:val="Emphasis"/>
          <w:rFonts w:asciiTheme="minorHAnsi" w:hAnsiTheme="minorHAnsi" w:cstheme="minorHAnsi"/>
        </w:rPr>
        <w:t xml:space="preserve">” and Africanity which concept </w:t>
      </w:r>
      <w:r w:rsidRPr="00EA60C0">
        <w:rPr>
          <w:rStyle w:val="Emphasis"/>
          <w:rFonts w:asciiTheme="minorHAnsi" w:hAnsiTheme="minorHAnsi" w:cstheme="minorHAnsi"/>
          <w:highlight w:val="cyan"/>
        </w:rPr>
        <w:t>is</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driven back into</w:t>
      </w:r>
      <w:r w:rsidRPr="00EA60C0">
        <w:rPr>
          <w:rStyle w:val="Emphasis"/>
          <w:rFonts w:asciiTheme="minorHAnsi" w:hAnsiTheme="minorHAnsi" w:cstheme="minorHAnsi"/>
        </w:rPr>
        <w:t xml:space="preserve"> the ancient world so that </w:t>
      </w:r>
      <w:r w:rsidRPr="00EA60C0">
        <w:rPr>
          <w:rStyle w:val="Emphasis"/>
          <w:rFonts w:asciiTheme="minorHAnsi" w:hAnsiTheme="minorHAnsi" w:cstheme="minorHAnsi"/>
          <w:highlight w:val="cyan"/>
        </w:rPr>
        <w:t>transatlantic slavery</w:t>
      </w:r>
      <w:r w:rsidRPr="00EA60C0">
        <w:rPr>
          <w:rStyle w:val="Emphasis"/>
          <w:rFonts w:asciiTheme="minorHAnsi" w:hAnsiTheme="minorHAnsi" w:cstheme="minorHAnsi"/>
        </w:rPr>
        <w:t xml:space="preserve">—relatively recent in light of an ancient human past—is </w:t>
      </w:r>
      <w:r w:rsidRPr="00EA60C0">
        <w:rPr>
          <w:rStyle w:val="Emphasis"/>
          <w:rFonts w:asciiTheme="minorHAnsi" w:hAnsiTheme="minorHAnsi" w:cstheme="minorHAnsi"/>
          <w:highlight w:val="cyan"/>
        </w:rPr>
        <w:t>not</w:t>
      </w:r>
      <w:r w:rsidRPr="00EA60C0">
        <w:rPr>
          <w:rStyle w:val="Emphasis"/>
          <w:rFonts w:asciiTheme="minorHAnsi" w:hAnsiTheme="minorHAnsi" w:cstheme="minorHAnsi"/>
        </w:rPr>
        <w:t xml:space="preserve"> the </w:t>
      </w:r>
      <w:r w:rsidRPr="00EA60C0">
        <w:rPr>
          <w:rStyle w:val="Emphasis"/>
          <w:rFonts w:asciiTheme="minorHAnsi" w:hAnsiTheme="minorHAnsi" w:cstheme="minorHAnsi"/>
          <w:highlight w:val="cyan"/>
        </w:rPr>
        <w:t>origin</w:t>
      </w:r>
      <w:r w:rsidRPr="00EA60C0">
        <w:rPr>
          <w:rStyle w:val="Emphasis"/>
          <w:rFonts w:asciiTheme="minorHAnsi" w:hAnsiTheme="minorHAnsi" w:cstheme="minorHAnsi"/>
        </w:rPr>
        <w:t xml:space="preserve">—or more precisely, the prime time— of </w:t>
      </w:r>
      <w:r w:rsidRPr="00EA60C0">
        <w:rPr>
          <w:rStyle w:val="Emphasis"/>
          <w:rFonts w:asciiTheme="minorHAnsi" w:hAnsiTheme="minorHAnsi" w:cstheme="minorHAnsi"/>
          <w:highlight w:val="cyan"/>
        </w:rPr>
        <w:t xml:space="preserve">black </w:t>
      </w:r>
      <w:r w:rsidRPr="00EA60C0">
        <w:rPr>
          <w:rStyle w:val="Emphasis"/>
          <w:rFonts w:asciiTheme="minorHAnsi" w:hAnsiTheme="minorHAnsi" w:cstheme="minorHAnsi"/>
        </w:rPr>
        <w:t xml:space="preserve">personality’s </w:t>
      </w:r>
      <w:r w:rsidRPr="00EA60C0">
        <w:rPr>
          <w:rStyle w:val="Emphasis"/>
          <w:rFonts w:asciiTheme="minorHAnsi" w:hAnsiTheme="minorHAnsi" w:cstheme="minorHAnsi"/>
          <w:highlight w:val="cyan"/>
        </w:rPr>
        <w:t>historical identity, but</w:t>
      </w:r>
      <w:r w:rsidRPr="00EA60C0">
        <w:rPr>
          <w:rStyle w:val="Emphasis"/>
          <w:rFonts w:asciiTheme="minorHAnsi" w:hAnsiTheme="minorHAnsi" w:cstheme="minorHAnsi"/>
        </w:rPr>
        <w:t xml:space="preserve">, rather, </w:t>
      </w:r>
      <w:r w:rsidRPr="00EA60C0">
        <w:rPr>
          <w:rStyle w:val="Emphasis"/>
          <w:rFonts w:asciiTheme="minorHAnsi" w:hAnsiTheme="minorHAnsi" w:cstheme="minorHAnsi"/>
          <w:highlight w:val="cyan"/>
        </w:rPr>
        <w:t>an interruption of it.</w:t>
      </w:r>
      <w:r w:rsidRPr="00EA60C0">
        <w:rPr>
          <w:rFonts w:cstheme="minorHAnsi"/>
        </w:rPr>
        <w:t xml:space="preserve">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EA60C0">
        <w:rPr>
          <w:rFonts w:cstheme="minorHAnsi"/>
        </w:rPr>
        <w:t>instaurated</w:t>
      </w:r>
      <w:proofErr w:type="spellEnd"/>
      <w:r w:rsidRPr="00EA60C0">
        <w:rPr>
          <w:rFonts w:cstheme="minorHAnsi"/>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w:t>
      </w:r>
    </w:p>
    <w:p w14:paraId="7091BE80" w14:textId="77777777" w:rsidR="005A1EF3" w:rsidRPr="00EA60C0" w:rsidRDefault="005A1EF3" w:rsidP="005A1EF3">
      <w:pPr>
        <w:rPr>
          <w:rFonts w:cstheme="minorHAnsi"/>
        </w:rPr>
      </w:pPr>
      <w:r w:rsidRPr="00EA60C0">
        <w:rPr>
          <w:rStyle w:val="Emphasis"/>
          <w:rFonts w:asciiTheme="minorHAnsi" w:hAnsiTheme="minorHAnsi" w:cstheme="minorHAnsi"/>
        </w:rPr>
        <w:t xml:space="preserve">In the former instance, </w:t>
      </w:r>
      <w:r w:rsidRPr="00EA60C0">
        <w:rPr>
          <w:rStyle w:val="Emphasis"/>
          <w:rFonts w:asciiTheme="minorHAnsi" w:hAnsiTheme="minorHAnsi" w:cstheme="minorHAnsi"/>
          <w:highlight w:val="cyan"/>
        </w:rPr>
        <w:t>one discovers</w:t>
      </w:r>
      <w:r w:rsidRPr="00EA60C0">
        <w:rPr>
          <w:rStyle w:val="Emphasis"/>
          <w:rFonts w:asciiTheme="minorHAnsi" w:hAnsiTheme="minorHAnsi" w:cstheme="minorHAnsi"/>
        </w:rPr>
        <w:t xml:space="preserve"> as many </w:t>
      </w:r>
      <w:r w:rsidRPr="00EA60C0">
        <w:rPr>
          <w:rStyle w:val="Emphasis"/>
          <w:rFonts w:asciiTheme="minorHAnsi" w:hAnsiTheme="minorHAnsi" w:cstheme="minorHAnsi"/>
          <w:highlight w:val="cyan"/>
        </w:rPr>
        <w:t>occasions</w:t>
      </w:r>
      <w:r w:rsidRPr="00EA60C0">
        <w:rPr>
          <w:rStyle w:val="Emphasis"/>
          <w:rFonts w:asciiTheme="minorHAnsi" w:hAnsiTheme="minorHAnsi" w:cstheme="minorHAnsi"/>
        </w:rPr>
        <w:t xml:space="preserve"> as </w:t>
      </w:r>
      <w:r w:rsidRPr="00EA60C0">
        <w:rPr>
          <w:rStyle w:val="Emphasis"/>
          <w:rFonts w:asciiTheme="minorHAnsi" w:hAnsiTheme="minorHAnsi" w:cstheme="minorHAnsi"/>
          <w:highlight w:val="cyan"/>
        </w:rPr>
        <w:t>possible</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 xml:space="preserve">to </w:t>
      </w:r>
      <w:r w:rsidRPr="00EA60C0">
        <w:rPr>
          <w:rStyle w:val="Emphasis"/>
          <w:rFonts w:asciiTheme="minorHAnsi" w:hAnsiTheme="minorHAnsi" w:cstheme="minorHAnsi"/>
        </w:rPr>
        <w:t xml:space="preserve">establish and </w:t>
      </w:r>
      <w:r w:rsidRPr="00EA60C0">
        <w:rPr>
          <w:rStyle w:val="Emphasis"/>
          <w:rFonts w:asciiTheme="minorHAnsi" w:hAnsiTheme="minorHAnsi" w:cstheme="minorHAnsi"/>
          <w:highlight w:val="cyan"/>
        </w:rPr>
        <w:t>sustain symbolic</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contact</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with an imagined past,</w:t>
      </w:r>
      <w:r w:rsidRPr="00EA60C0">
        <w:rPr>
          <w:rStyle w:val="Emphasis"/>
          <w:rFonts w:asciiTheme="minorHAnsi" w:hAnsiTheme="minorHAnsi" w:cstheme="minorHAnsi"/>
        </w:rPr>
        <w:t xml:space="preserve"> long receded, so </w:t>
      </w:r>
      <w:r w:rsidRPr="00EA60C0">
        <w:rPr>
          <w:rStyle w:val="Emphasis"/>
          <w:rFonts w:asciiTheme="minorHAnsi" w:hAnsiTheme="minorHAnsi" w:cstheme="minorHAnsi"/>
          <w:highlight w:val="cyan"/>
        </w:rPr>
        <w:t>that emphasis</w:t>
      </w:r>
      <w:r w:rsidRPr="00EA60C0">
        <w:rPr>
          <w:rStyle w:val="Emphasis"/>
          <w:rFonts w:asciiTheme="minorHAnsi" w:hAnsiTheme="minorHAnsi" w:cstheme="minorHAnsi"/>
        </w:rPr>
        <w:t xml:space="preserve"> comes to </w:t>
      </w:r>
      <w:r w:rsidRPr="00EA60C0">
        <w:rPr>
          <w:rStyle w:val="Emphasis"/>
          <w:rFonts w:asciiTheme="minorHAnsi" w:hAnsiTheme="minorHAnsi" w:cstheme="minorHAnsi"/>
          <w:highlight w:val="cyan"/>
        </w:rPr>
        <w:t>rest on</w:t>
      </w:r>
      <w:r w:rsidRPr="00EA60C0">
        <w:rPr>
          <w:rStyle w:val="Emphasis"/>
          <w:rFonts w:asciiTheme="minorHAnsi" w:hAnsiTheme="minorHAnsi" w:cstheme="minorHAnsi"/>
        </w:rPr>
        <w:t xml:space="preserve"> the </w:t>
      </w:r>
      <w:r w:rsidRPr="00EA60C0">
        <w:rPr>
          <w:rStyle w:val="Emphasis"/>
          <w:rFonts w:asciiTheme="minorHAnsi" w:hAnsiTheme="minorHAnsi" w:cstheme="minorHAnsi"/>
          <w:highlight w:val="cyan"/>
        </w:rPr>
        <w:t>power</w:t>
      </w:r>
      <w:r w:rsidRPr="00EA60C0">
        <w:rPr>
          <w:rStyle w:val="Emphasis"/>
          <w:rFonts w:asciiTheme="minorHAnsi" w:hAnsiTheme="minorHAnsi" w:cstheme="minorHAnsi"/>
        </w:rPr>
        <w:t xml:space="preserve"> and porosity of myth </w:t>
      </w:r>
      <w:r w:rsidRPr="00EA60C0">
        <w:rPr>
          <w:rStyle w:val="Emphasis"/>
          <w:rFonts w:asciiTheme="minorHAnsi" w:hAnsiTheme="minorHAnsi" w:cstheme="minorHAnsi"/>
          <w:highlight w:val="cyan"/>
        </w:rPr>
        <w:t>and</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its</w:t>
      </w:r>
      <w:r w:rsidRPr="00EA60C0">
        <w:rPr>
          <w:rStyle w:val="Emphasis"/>
          <w:rFonts w:asciiTheme="minorHAnsi" w:hAnsiTheme="minorHAnsi" w:cstheme="minorHAnsi"/>
        </w:rPr>
        <w:t xml:space="preserve"> ceremonial/</w:t>
      </w:r>
      <w:r w:rsidRPr="00EA60C0">
        <w:rPr>
          <w:rStyle w:val="Emphasis"/>
          <w:rFonts w:asciiTheme="minorHAnsi" w:hAnsiTheme="minorHAnsi" w:cstheme="minorHAnsi"/>
          <w:highlight w:val="cyan"/>
        </w:rPr>
        <w:t>ritualistic determinations</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wherever possible</w:t>
      </w:r>
      <w:r w:rsidRPr="00EA60C0">
        <w:rPr>
          <w:rStyle w:val="Emphasis"/>
          <w:rFonts w:asciiTheme="minorHAnsi" w:hAnsiTheme="minorHAnsi" w:cstheme="minorHAnsi"/>
        </w:rPr>
        <w:t>.</w:t>
      </w:r>
      <w:r w:rsidRPr="00EA60C0">
        <w:rPr>
          <w:rFonts w:cstheme="minorHAnsi"/>
        </w:rPr>
        <w:t xml:space="preserve"> </w:t>
      </w:r>
      <w:r w:rsidRPr="00EA60C0">
        <w:rPr>
          <w:rStyle w:val="StyleUnderline"/>
          <w:rFonts w:cstheme="minorHAnsi"/>
          <w:sz w:val="24"/>
        </w:rPr>
        <w:t>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w:t>
      </w:r>
      <w:r w:rsidRPr="00EA60C0">
        <w:rPr>
          <w:rFonts w:cstheme="minorHAnsi"/>
        </w:rPr>
        <w:t>—</w:t>
      </w:r>
      <w:r w:rsidRPr="00EA60C0">
        <w:rPr>
          <w:rStyle w:val="Emphasis"/>
          <w:rFonts w:asciiTheme="minorHAnsi" w:hAnsiTheme="minorHAnsi" w:cstheme="minorHAnsi"/>
        </w:rPr>
        <w:t>in its valorized reference to an imagined ancestral field.</w:t>
      </w:r>
      <w:r w:rsidRPr="00EA60C0">
        <w:rPr>
          <w:rFonts w:cstheme="minorHAnsi"/>
        </w:rPr>
        <w:t xml:space="preserve"> </w:t>
      </w:r>
      <w:r w:rsidRPr="00EA60C0">
        <w:rPr>
          <w:rStyle w:val="Emphasis"/>
          <w:rFonts w:asciiTheme="minorHAnsi" w:hAnsiTheme="minorHAnsi" w:cstheme="minorHAnsi"/>
          <w:sz w:val="26"/>
          <w:szCs w:val="26"/>
        </w:rPr>
        <w:t xml:space="preserve">We would anticipate that </w:t>
      </w:r>
      <w:r w:rsidRPr="00EA60C0">
        <w:rPr>
          <w:rStyle w:val="Emphasis"/>
          <w:rFonts w:asciiTheme="minorHAnsi" w:hAnsiTheme="minorHAnsi" w:cstheme="minorHAnsi"/>
          <w:sz w:val="26"/>
          <w:szCs w:val="26"/>
          <w:highlight w:val="cyan"/>
        </w:rPr>
        <w:t xml:space="preserve">electoral politics in its </w:t>
      </w:r>
      <w:proofErr w:type="spellStart"/>
      <w:r w:rsidRPr="00EA60C0">
        <w:rPr>
          <w:rStyle w:val="Emphasis"/>
          <w:rFonts w:asciiTheme="minorHAnsi" w:hAnsiTheme="minorHAnsi" w:cstheme="minorHAnsi"/>
          <w:sz w:val="26"/>
          <w:szCs w:val="26"/>
          <w:highlight w:val="cyan"/>
        </w:rPr>
        <w:t>uninspirational</w:t>
      </w:r>
      <w:proofErr w:type="spellEnd"/>
      <w:r w:rsidRPr="00EA60C0">
        <w:rPr>
          <w:rStyle w:val="Emphasis"/>
          <w:rFonts w:asciiTheme="minorHAnsi" w:hAnsiTheme="minorHAnsi" w:cstheme="minorHAnsi"/>
          <w:sz w:val="26"/>
          <w:szCs w:val="26"/>
          <w:highlight w:val="cyan"/>
        </w:rPr>
        <w:t xml:space="preserve"> mundaneness</w:t>
      </w:r>
      <w:r w:rsidRPr="00EA60C0">
        <w:rPr>
          <w:rStyle w:val="Emphasis"/>
          <w:rFonts w:asciiTheme="minorHAnsi" w:hAnsiTheme="minorHAnsi" w:cstheme="minorHAnsi"/>
          <w:sz w:val="26"/>
          <w:szCs w:val="26"/>
        </w:rPr>
        <w:t xml:space="preserve"> might </w:t>
      </w:r>
      <w:r w:rsidRPr="00EA60C0">
        <w:rPr>
          <w:rStyle w:val="Emphasis"/>
          <w:rFonts w:asciiTheme="minorHAnsi" w:hAnsiTheme="minorHAnsi" w:cstheme="minorHAnsi"/>
          <w:sz w:val="26"/>
          <w:szCs w:val="26"/>
          <w:highlight w:val="cyan"/>
        </w:rPr>
        <w:t>actually</w:t>
      </w:r>
      <w:r w:rsidRPr="00EA60C0">
        <w:rPr>
          <w:rStyle w:val="Emphasis"/>
          <w:rFonts w:asciiTheme="minorHAnsi" w:hAnsiTheme="minorHAnsi" w:cstheme="minorHAnsi"/>
          <w:sz w:val="26"/>
          <w:szCs w:val="26"/>
        </w:rPr>
        <w:t xml:space="preserve"> be </w:t>
      </w:r>
      <w:r w:rsidRPr="00EA60C0">
        <w:rPr>
          <w:rStyle w:val="Emphasis"/>
          <w:rFonts w:asciiTheme="minorHAnsi" w:hAnsiTheme="minorHAnsi" w:cstheme="minorHAnsi"/>
          <w:sz w:val="26"/>
          <w:szCs w:val="26"/>
          <w:highlight w:val="cyan"/>
        </w:rPr>
        <w:t>beneath it</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rPr>
        <w:t xml:space="preserve">In the latter instance, </w:t>
      </w:r>
      <w:r w:rsidRPr="00EA60C0">
        <w:rPr>
          <w:rStyle w:val="Emphasis"/>
          <w:rFonts w:asciiTheme="minorHAnsi" w:hAnsiTheme="minorHAnsi" w:cstheme="minorHAnsi"/>
          <w:highlight w:val="cyan"/>
        </w:rPr>
        <w:t>focus comes to rest on</w:t>
      </w:r>
      <w:r w:rsidRPr="00EA60C0">
        <w:rPr>
          <w:rStyle w:val="Emphasis"/>
          <w:rFonts w:asciiTheme="minorHAnsi" w:hAnsiTheme="minorHAnsi" w:cstheme="minorHAnsi"/>
        </w:rPr>
        <w:t xml:space="preserve"> the </w:t>
      </w:r>
      <w:r w:rsidRPr="00EA60C0">
        <w:rPr>
          <w:rStyle w:val="Emphasis"/>
          <w:rFonts w:asciiTheme="minorHAnsi" w:hAnsiTheme="minorHAnsi" w:cstheme="minorHAnsi"/>
          <w:highlight w:val="cyan"/>
        </w:rPr>
        <w:t>conditions</w:t>
      </w:r>
      <w:r w:rsidRPr="00EA60C0">
        <w:rPr>
          <w:rStyle w:val="Emphasis"/>
          <w:rFonts w:asciiTheme="minorHAnsi" w:hAnsiTheme="minorHAnsi" w:cstheme="minorHAnsi"/>
        </w:rPr>
        <w:t xml:space="preserve"> that </w:t>
      </w:r>
      <w:r w:rsidRPr="00EA60C0">
        <w:rPr>
          <w:rStyle w:val="Emphasis"/>
          <w:rFonts w:asciiTheme="minorHAnsi" w:hAnsiTheme="minorHAnsi" w:cstheme="minorHAnsi"/>
          <w:highlight w:val="cyan"/>
        </w:rPr>
        <w:t>make blackness possible</w:t>
      </w:r>
      <w:r w:rsidRPr="00EA60C0">
        <w:rPr>
          <w:rStyle w:val="Emphasis"/>
          <w:rFonts w:asciiTheme="minorHAnsi" w:hAnsiTheme="minorHAnsi" w:cstheme="minorHAnsi"/>
        </w:rPr>
        <w:t xml:space="preserve"> in the first place and what several diasporic thinkers, Frantz Fanon, prominent among them, describe as “</w:t>
      </w:r>
      <w:proofErr w:type="spellStart"/>
      <w:r w:rsidRPr="00EA60C0">
        <w:rPr>
          <w:rStyle w:val="Emphasis"/>
          <w:rFonts w:asciiTheme="minorHAnsi" w:hAnsiTheme="minorHAnsi" w:cstheme="minorHAnsi"/>
        </w:rPr>
        <w:t>disalienation</w:t>
      </w:r>
      <w:proofErr w:type="spellEnd"/>
      <w:r w:rsidRPr="00EA60C0">
        <w:rPr>
          <w:rStyle w:val="Emphasis"/>
          <w:rFonts w:asciiTheme="minorHAnsi" w:hAnsiTheme="minorHAnsi" w:cstheme="minorHAnsi"/>
        </w:rPr>
        <w:t xml:space="preserve">,” or </w:t>
      </w:r>
      <w:r w:rsidRPr="00EA60C0">
        <w:rPr>
          <w:rStyle w:val="Emphasis"/>
          <w:rFonts w:asciiTheme="minorHAnsi" w:hAnsiTheme="minorHAnsi" w:cstheme="minorHAnsi"/>
          <w:highlight w:val="cyan"/>
        </w:rPr>
        <w:t>the process of undoing</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the</w:t>
      </w:r>
      <w:r w:rsidRPr="00EA60C0">
        <w:rPr>
          <w:rStyle w:val="Emphasis"/>
          <w:rFonts w:asciiTheme="minorHAnsi" w:hAnsiTheme="minorHAnsi" w:cstheme="minorHAnsi"/>
        </w:rPr>
        <w:t xml:space="preserve"> deleterious </w:t>
      </w:r>
      <w:r w:rsidRPr="00EA60C0">
        <w:rPr>
          <w:rStyle w:val="Emphasis"/>
          <w:rFonts w:asciiTheme="minorHAnsi" w:hAnsiTheme="minorHAnsi" w:cstheme="minorHAnsi"/>
          <w:highlight w:val="cyan"/>
        </w:rPr>
        <w:t>effects of slavery</w:t>
      </w:r>
      <w:r w:rsidRPr="00EA60C0">
        <w:rPr>
          <w:rStyle w:val="Emphasis"/>
          <w:rFonts w:asciiTheme="minorHAnsi" w:hAnsiTheme="minorHAnsi" w:cstheme="minorHAnsi"/>
        </w:rPr>
        <w:t xml:space="preserve"> and colonization; because the diasporic view installs the latter as efficient cause of historic black movement, </w:t>
      </w:r>
      <w:r w:rsidRPr="00EA60C0">
        <w:rPr>
          <w:rStyle w:val="Emphasis"/>
          <w:rFonts w:asciiTheme="minorHAnsi" w:hAnsiTheme="minorHAnsi" w:cstheme="minorHAnsi"/>
          <w:sz w:val="26"/>
          <w:szCs w:val="26"/>
          <w:highlight w:val="cyan"/>
        </w:rPr>
        <w:t>its political projects</w:t>
      </w:r>
      <w:r w:rsidRPr="00EA60C0">
        <w:rPr>
          <w:rStyle w:val="Emphasis"/>
          <w:rFonts w:asciiTheme="minorHAnsi" w:hAnsiTheme="minorHAnsi" w:cstheme="minorHAnsi"/>
          <w:sz w:val="26"/>
          <w:szCs w:val="26"/>
        </w:rPr>
        <w:t xml:space="preserve"> are </w:t>
      </w:r>
      <w:r w:rsidRPr="00EA60C0">
        <w:rPr>
          <w:rStyle w:val="Emphasis"/>
          <w:rFonts w:asciiTheme="minorHAnsi" w:hAnsiTheme="minorHAnsi" w:cstheme="minorHAnsi"/>
          <w:sz w:val="26"/>
          <w:szCs w:val="26"/>
          <w:highlight w:val="cyan"/>
        </w:rPr>
        <w:t>charged</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with</w:t>
      </w:r>
      <w:r w:rsidRPr="00EA60C0">
        <w:rPr>
          <w:rStyle w:val="Emphasis"/>
          <w:rFonts w:asciiTheme="minorHAnsi" w:hAnsiTheme="minorHAnsi" w:cstheme="minorHAnsi"/>
          <w:sz w:val="26"/>
          <w:szCs w:val="26"/>
        </w:rPr>
        <w:t xml:space="preserve"> a sense of </w:t>
      </w:r>
      <w:r w:rsidRPr="00EA60C0">
        <w:rPr>
          <w:rStyle w:val="Emphasis"/>
          <w:rFonts w:asciiTheme="minorHAnsi" w:hAnsiTheme="minorHAnsi" w:cstheme="minorHAnsi"/>
          <w:sz w:val="26"/>
          <w:szCs w:val="26"/>
          <w:highlight w:val="cyan"/>
        </w:rPr>
        <w:t>urgency</w:t>
      </w:r>
      <w:r w:rsidRPr="00EA60C0">
        <w:rPr>
          <w:rStyle w:val="Emphasis"/>
          <w:rFonts w:asciiTheme="minorHAnsi" w:hAnsiTheme="minorHAnsi" w:cstheme="minorHAnsi"/>
          <w:sz w:val="26"/>
          <w:szCs w:val="26"/>
        </w:rPr>
        <w:t xml:space="preserve"> as </w:t>
      </w:r>
      <w:r w:rsidRPr="00EA60C0">
        <w:rPr>
          <w:rStyle w:val="Emphasis"/>
          <w:rFonts w:asciiTheme="minorHAnsi" w:hAnsiTheme="minorHAnsi" w:cstheme="minorHAnsi"/>
          <w:sz w:val="26"/>
          <w:szCs w:val="26"/>
          <w:highlight w:val="cyan"/>
        </w:rPr>
        <w:t>they resonate</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the era of their appearance</w:t>
      </w:r>
      <w:r w:rsidRPr="00EA60C0">
        <w:rPr>
          <w:rStyle w:val="Emphasis"/>
          <w:rFonts w:asciiTheme="minorHAnsi" w:hAnsiTheme="minorHAnsi" w:cstheme="minorHAnsi"/>
          <w:sz w:val="26"/>
          <w:szCs w:val="26"/>
        </w:rPr>
        <w:t xml:space="preserve"> with unmistakable identitarian markings. </w:t>
      </w:r>
      <w:r w:rsidRPr="00EA60C0">
        <w:rPr>
          <w:rFonts w:cstheme="minorHAnsi"/>
        </w:rPr>
        <w:t xml:space="preserve">David Walker’s, Anna Julia Cooper’s, and </w:t>
      </w:r>
      <w:proofErr w:type="spellStart"/>
      <w:r w:rsidRPr="00EA60C0">
        <w:rPr>
          <w:rFonts w:cstheme="minorHAnsi"/>
        </w:rPr>
        <w:t>W.E.</w:t>
      </w:r>
      <w:proofErr w:type="gramStart"/>
      <w:r w:rsidRPr="00EA60C0">
        <w:rPr>
          <w:rFonts w:cstheme="minorHAnsi"/>
        </w:rPr>
        <w:t>B.Du</w:t>
      </w:r>
      <w:proofErr w:type="spellEnd"/>
      <w:proofErr w:type="gramEnd"/>
      <w:r w:rsidRPr="00EA60C0">
        <w:rPr>
          <w:rFonts w:cstheme="minorHAnsi"/>
        </w:rPr>
        <w:t xml:space="preserve"> Bois’s respective discourse, for example, could never be mistaken for a different time/cultural period, which means that such discourses are organically linked to their own “now.” </w:t>
      </w:r>
      <w:r w:rsidRPr="00EA60C0">
        <w:rPr>
          <w:rStyle w:val="StyleUnderline"/>
          <w:rFonts w:cstheme="minorHAnsi"/>
        </w:rPr>
        <w:t xml:space="preserve">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w:t>
      </w:r>
      <w:r w:rsidRPr="00EA60C0">
        <w:rPr>
          <w:rStyle w:val="StyleUnderline"/>
          <w:rFonts w:cstheme="minorHAnsi"/>
          <w:highlight w:val="cyan"/>
        </w:rPr>
        <w:t>the</w:t>
      </w:r>
      <w:r w:rsidRPr="00EA60C0">
        <w:rPr>
          <w:rStyle w:val="StyleUnderline"/>
          <w:rFonts w:cstheme="minorHAnsi"/>
        </w:rPr>
        <w:t xml:space="preserve"> </w:t>
      </w:r>
      <w:r w:rsidRPr="00EA60C0">
        <w:rPr>
          <w:rStyle w:val="StyleUnderline"/>
          <w:rFonts w:cstheme="minorHAnsi"/>
          <w:highlight w:val="cyan"/>
        </w:rPr>
        <w:t>idea of Africa is bracketed in this ideological outline</w:t>
      </w:r>
      <w:r w:rsidRPr="00EA60C0">
        <w:rPr>
          <w:rStyle w:val="StyleUnderline"/>
          <w:rFonts w:cstheme="minorHAnsi"/>
        </w:rPr>
        <w:t xml:space="preserve">, </w:t>
      </w:r>
      <w:r w:rsidRPr="00EA60C0">
        <w:rPr>
          <w:rStyle w:val="StyleUnderline"/>
          <w:rFonts w:cstheme="minorHAnsi"/>
          <w:highlight w:val="cyan"/>
        </w:rPr>
        <w:t>rather than jettisoned</w:t>
      </w:r>
      <w:r w:rsidRPr="00EA60C0">
        <w:rPr>
          <w:rStyle w:val="StyleUnderline"/>
          <w:rFonts w:cstheme="minorHAnsi"/>
        </w:rPr>
        <w:t xml:space="preserve"> as it might have been a century ago—as </w:t>
      </w:r>
      <w:r w:rsidRPr="00EA60C0">
        <w:rPr>
          <w:rStyle w:val="StyleUnderline"/>
          <w:rFonts w:cstheme="minorHAnsi"/>
          <w:highlight w:val="cyan"/>
        </w:rPr>
        <w:t>the idea of blackness</w:t>
      </w:r>
      <w:r w:rsidRPr="00EA60C0">
        <w:rPr>
          <w:rStyle w:val="StyleUnderline"/>
          <w:rFonts w:cstheme="minorHAnsi"/>
        </w:rPr>
        <w:t xml:space="preserve"> </w:t>
      </w:r>
      <w:r w:rsidRPr="00EA60C0">
        <w:rPr>
          <w:rStyle w:val="StyleUnderline"/>
          <w:rFonts w:cstheme="minorHAnsi"/>
          <w:highlight w:val="cyan"/>
        </w:rPr>
        <w:t>itself assumes</w:t>
      </w:r>
      <w:r w:rsidRPr="00EA60C0">
        <w:rPr>
          <w:rStyle w:val="StyleUnderline"/>
          <w:rFonts w:cstheme="minorHAnsi"/>
        </w:rPr>
        <w:t xml:space="preserve"> the name of a </w:t>
      </w:r>
      <w:r w:rsidRPr="00EA60C0">
        <w:rPr>
          <w:rStyle w:val="StyleUnderline"/>
          <w:rFonts w:cstheme="minorHAnsi"/>
          <w:highlight w:val="cyan"/>
        </w:rPr>
        <w:t>virtually absolute origin</w:t>
      </w:r>
      <w:r w:rsidRPr="00EA60C0">
        <w:rPr>
          <w:rStyle w:val="StyleUnderline"/>
          <w:rFonts w:cstheme="minorHAnsi"/>
        </w:rPr>
        <w:t>.</w:t>
      </w:r>
      <w:r w:rsidRPr="00EA60C0">
        <w:rPr>
          <w:rFonts w:cstheme="minorHAnsi"/>
        </w:rPr>
        <w:t xml:space="preserve"> If we think of these concurrent strands of ideas as postures, then we realize the extent to which they determine not only how one stands, but where, as well as why.</w:t>
      </w:r>
    </w:p>
    <w:p w14:paraId="22462319" w14:textId="77777777" w:rsidR="005A1EF3" w:rsidRPr="00EA60C0" w:rsidRDefault="005A1EF3" w:rsidP="005A1EF3">
      <w:pPr>
        <w:rPr>
          <w:rFonts w:cstheme="minorHAnsi"/>
        </w:rPr>
      </w:pPr>
      <w:r w:rsidRPr="00EA60C0">
        <w:rPr>
          <w:rFonts w:cstheme="minorHAnsi"/>
        </w:rPr>
        <w:t xml:space="preserve">This enormous conceptual legacy, one way or another, accounts, I believe, for the lion’s share of </w:t>
      </w:r>
      <w:proofErr w:type="gramStart"/>
      <w:r w:rsidRPr="00EA60C0">
        <w:rPr>
          <w:rFonts w:cstheme="minorHAnsi"/>
        </w:rPr>
        <w:t>African-American</w:t>
      </w:r>
      <w:proofErr w:type="gramEnd"/>
      <w:r w:rsidRPr="00EA60C0">
        <w:rPr>
          <w:rFonts w:cstheme="minorHAnsi"/>
        </w:rPr>
        <w:t xml:space="preserve"> theoretical production and might be said to proffer a rich example of the problem of being/becoming and time. In its impressive variations and combinations, </w:t>
      </w:r>
      <w:proofErr w:type="spellStart"/>
      <w:r w:rsidRPr="00EA60C0">
        <w:rPr>
          <w:rFonts w:cstheme="minorHAnsi"/>
        </w:rPr>
        <w:t>recombinations</w:t>
      </w:r>
      <w:proofErr w:type="spellEnd"/>
      <w:r w:rsidRPr="00EA60C0">
        <w:rPr>
          <w:rFonts w:cstheme="minorHAnsi"/>
        </w:rPr>
        <w:t xml:space="preserve"> and iterations, </w:t>
      </w:r>
      <w:r w:rsidRPr="00EA60C0">
        <w:rPr>
          <w:rStyle w:val="Emphasis"/>
          <w:rFonts w:asciiTheme="minorHAnsi" w:hAnsiTheme="minorHAnsi" w:cstheme="minorHAnsi"/>
          <w:sz w:val="24"/>
          <w:highlight w:val="cyan"/>
        </w:rPr>
        <w:t>black theory-making has engendered</w:t>
      </w:r>
      <w:r w:rsidRPr="00EA60C0">
        <w:rPr>
          <w:rFonts w:cstheme="minorHAnsi"/>
        </w:rPr>
        <w:t xml:space="preserve"> </w:t>
      </w:r>
      <w:r w:rsidRPr="00EA60C0">
        <w:rPr>
          <w:rStyle w:val="StyleUnderline"/>
          <w:rFonts w:cstheme="minorHAnsi"/>
        </w:rPr>
        <w:t>its fullest efflorescence in my view in the post-sixties period with regard to both thematic variedness and complexity and the democratic and demographic distribution of its practitioners</w:t>
      </w:r>
      <w:r w:rsidRPr="00EA60C0">
        <w:rPr>
          <w:rFonts w:cstheme="minorHAnsi"/>
        </w:rPr>
        <w:t xml:space="preserve">; </w:t>
      </w:r>
      <w:r w:rsidRPr="00EA60C0">
        <w:rPr>
          <w:rStyle w:val="Emphasis"/>
          <w:rFonts w:asciiTheme="minorHAnsi" w:hAnsiTheme="minorHAnsi" w:cstheme="minorHAnsi"/>
          <w:sz w:val="26"/>
          <w:szCs w:val="26"/>
        </w:rPr>
        <w:t xml:space="preserve">it is also true that any one of these postures and/or variations on it might evince at any given moment </w:t>
      </w:r>
      <w:r w:rsidRPr="00EA60C0">
        <w:rPr>
          <w:rStyle w:val="Emphasis"/>
          <w:rFonts w:asciiTheme="minorHAnsi" w:hAnsiTheme="minorHAnsi" w:cstheme="minorHAnsi"/>
          <w:sz w:val="26"/>
          <w:szCs w:val="26"/>
          <w:highlight w:val="cyan"/>
        </w:rPr>
        <w:t>a</w:t>
      </w:r>
      <w:r w:rsidRPr="00EA60C0">
        <w:rPr>
          <w:rStyle w:val="Emphasis"/>
          <w:rFonts w:asciiTheme="minorHAnsi" w:hAnsiTheme="minorHAnsi" w:cstheme="minorHAnsi"/>
          <w:sz w:val="26"/>
          <w:szCs w:val="26"/>
        </w:rPr>
        <w:t xml:space="preserve"> kind of </w:t>
      </w:r>
      <w:r w:rsidRPr="00EA60C0">
        <w:rPr>
          <w:rStyle w:val="Emphasis"/>
          <w:rFonts w:asciiTheme="minorHAnsi" w:hAnsiTheme="minorHAnsi" w:cstheme="minorHAnsi"/>
          <w:sz w:val="26"/>
          <w:szCs w:val="26"/>
          <w:highlight w:val="cyan"/>
        </w:rPr>
        <w:t>intellectual sclerosis</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which</w:t>
      </w:r>
      <w:r w:rsidRPr="00EA60C0">
        <w:rPr>
          <w:rStyle w:val="Emphasis"/>
          <w:rFonts w:asciiTheme="minorHAnsi" w:hAnsiTheme="minorHAnsi" w:cstheme="minorHAnsi"/>
          <w:sz w:val="26"/>
          <w:szCs w:val="26"/>
        </w:rPr>
        <w:t xml:space="preserve"> would </w:t>
      </w:r>
      <w:r w:rsidRPr="00EA60C0">
        <w:rPr>
          <w:rStyle w:val="Emphasis"/>
          <w:rFonts w:asciiTheme="minorHAnsi" w:hAnsiTheme="minorHAnsi" w:cstheme="minorHAnsi"/>
          <w:sz w:val="26"/>
          <w:szCs w:val="26"/>
          <w:highlight w:val="cyan"/>
        </w:rPr>
        <w:t>induce</w:t>
      </w:r>
      <w:r w:rsidRPr="00EA60C0">
        <w:rPr>
          <w:rStyle w:val="Emphasis"/>
          <w:rFonts w:asciiTheme="minorHAnsi" w:hAnsiTheme="minorHAnsi" w:cstheme="minorHAnsi"/>
          <w:sz w:val="26"/>
          <w:szCs w:val="26"/>
        </w:rPr>
        <w:t xml:space="preserve"> in turn a </w:t>
      </w:r>
      <w:r w:rsidRPr="00EA60C0">
        <w:rPr>
          <w:rStyle w:val="Emphasis"/>
          <w:rFonts w:asciiTheme="minorHAnsi" w:hAnsiTheme="minorHAnsi" w:cstheme="minorHAnsi"/>
          <w:sz w:val="26"/>
          <w:szCs w:val="26"/>
          <w:highlight w:val="cyan"/>
        </w:rPr>
        <w:t>conservative politics</w:t>
      </w:r>
      <w:r w:rsidRPr="00EA60C0">
        <w:rPr>
          <w:rStyle w:val="Emphasis"/>
          <w:rFonts w:asciiTheme="minorHAnsi" w:hAnsiTheme="minorHAnsi" w:cstheme="minorHAnsi"/>
          <w:sz w:val="26"/>
          <w:szCs w:val="26"/>
        </w:rPr>
        <w:t>.</w:t>
      </w:r>
      <w:r w:rsidRPr="00EA60C0">
        <w:rPr>
          <w:rFonts w:cstheme="minorHAnsi"/>
        </w:rPr>
        <w:t xml:space="preserve"> If, for example, a theory governed by a diasporic view of black history from which to commence </w:t>
      </w:r>
      <w:r w:rsidRPr="00EA60C0">
        <w:rPr>
          <w:rStyle w:val="Emphasis"/>
          <w:rFonts w:asciiTheme="minorHAnsi" w:hAnsiTheme="minorHAnsi" w:cstheme="minorHAnsi"/>
          <w:highlight w:val="cyan"/>
        </w:rPr>
        <w:t>its narrative reifies slavery</w:t>
      </w:r>
      <w:r w:rsidRPr="00EA60C0">
        <w:rPr>
          <w:rStyle w:val="Emphasis"/>
          <w:rFonts w:asciiTheme="minorHAnsi" w:hAnsiTheme="minorHAnsi" w:cstheme="minorHAnsi"/>
        </w:rPr>
        <w:t xml:space="preserve"> and </w:t>
      </w:r>
      <w:r w:rsidRPr="00EA60C0">
        <w:rPr>
          <w:rStyle w:val="Emphasis"/>
          <w:rFonts w:asciiTheme="minorHAnsi" w:hAnsiTheme="minorHAnsi" w:cstheme="minorHAnsi"/>
          <w:highlight w:val="cyan"/>
        </w:rPr>
        <w:t>colonization</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as inherent properties</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in a subject,</w:t>
      </w:r>
      <w:r w:rsidRPr="00EA60C0">
        <w:rPr>
          <w:rStyle w:val="Emphasis"/>
          <w:rFonts w:asciiTheme="minorHAnsi" w:hAnsiTheme="minorHAnsi" w:cstheme="minorHAnsi"/>
        </w:rPr>
        <w:t xml:space="preserve"> then </w:t>
      </w:r>
      <w:r w:rsidRPr="00EA60C0">
        <w:rPr>
          <w:rStyle w:val="Emphasis"/>
          <w:rFonts w:asciiTheme="minorHAnsi" w:hAnsiTheme="minorHAnsi" w:cstheme="minorHAnsi"/>
          <w:highlight w:val="cyan"/>
        </w:rPr>
        <w:t>the theoretical posture</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no longer serves</w:t>
      </w:r>
      <w:r w:rsidRPr="00EA60C0">
        <w:rPr>
          <w:rStyle w:val="Emphasis"/>
          <w:rFonts w:asciiTheme="minorHAnsi" w:hAnsiTheme="minorHAnsi" w:cstheme="minorHAnsi"/>
        </w:rPr>
        <w:t xml:space="preserve"> as an </w:t>
      </w:r>
      <w:r w:rsidRPr="00EA60C0">
        <w:rPr>
          <w:rStyle w:val="Emphasis"/>
          <w:rFonts w:asciiTheme="minorHAnsi" w:hAnsiTheme="minorHAnsi" w:cstheme="minorHAnsi"/>
          <w:highlight w:val="cyan"/>
        </w:rPr>
        <w:t>intellectual technology</w:t>
      </w:r>
      <w:r w:rsidRPr="00EA60C0">
        <w:rPr>
          <w:rStyle w:val="Emphasis"/>
          <w:rFonts w:asciiTheme="minorHAnsi" w:hAnsiTheme="minorHAnsi" w:cstheme="minorHAnsi"/>
        </w:rPr>
        <w:t xml:space="preserve">, or a heuristic device, but, rather, comes to </w:t>
      </w:r>
      <w:r w:rsidRPr="00EA60C0">
        <w:rPr>
          <w:rStyle w:val="Emphasis"/>
          <w:rFonts w:asciiTheme="minorHAnsi" w:hAnsiTheme="minorHAnsi" w:cstheme="minorHAnsi"/>
          <w:highlight w:val="cyan"/>
        </w:rPr>
        <w:t>advance</w:t>
      </w:r>
      <w:r w:rsidRPr="00EA60C0">
        <w:rPr>
          <w:rStyle w:val="Emphasis"/>
          <w:rFonts w:asciiTheme="minorHAnsi" w:hAnsiTheme="minorHAnsi" w:cstheme="minorHAnsi"/>
        </w:rPr>
        <w:t xml:space="preserve"> an </w:t>
      </w:r>
      <w:r w:rsidRPr="00EA60C0">
        <w:rPr>
          <w:rStyle w:val="Emphasis"/>
          <w:rFonts w:asciiTheme="minorHAnsi" w:hAnsiTheme="minorHAnsi" w:cstheme="minorHAnsi"/>
          <w:highlight w:val="cyan"/>
        </w:rPr>
        <w:t>ontological valence</w:t>
      </w:r>
      <w:r w:rsidRPr="00EA60C0">
        <w:rPr>
          <w:rFonts w:cstheme="minorHAnsi"/>
        </w:rPr>
        <w:t>. In my own work, for instance, I attempt to advance a theory of flesh/body as a </w:t>
      </w:r>
      <w:proofErr w:type="spellStart"/>
      <w:r w:rsidRPr="00EA60C0">
        <w:rPr>
          <w:rFonts w:cstheme="minorHAnsi"/>
        </w:rPr>
        <w:t>strategyto</w:t>
      </w:r>
      <w:proofErr w:type="spellEnd"/>
      <w:r w:rsidRPr="00EA60C0">
        <w:rPr>
          <w:rFonts w:cstheme="minorHAnsi"/>
        </w:rPr>
        <w:t xml:space="preserve"> differentiate historical positionalities in confrontation with the modern world. </w:t>
      </w:r>
      <w:r w:rsidRPr="00EA60C0">
        <w:rPr>
          <w:rStyle w:val="Emphasis"/>
          <w:rFonts w:asciiTheme="minorHAnsi" w:hAnsiTheme="minorHAnsi" w:cstheme="minorHAnsi"/>
        </w:rPr>
        <w:t xml:space="preserve">But if this idea has any usefulness, it proposes the theory as an opening into a closure; a torque that kicks off movement or rotation in static properties. </w:t>
      </w:r>
      <w:r w:rsidRPr="00EA60C0">
        <w:rPr>
          <w:rStyle w:val="Emphasis"/>
          <w:rFonts w:asciiTheme="minorHAnsi" w:hAnsiTheme="minorHAnsi" w:cstheme="minorHAnsi"/>
          <w:sz w:val="26"/>
          <w:szCs w:val="26"/>
        </w:rPr>
        <w:t xml:space="preserve">But </w:t>
      </w:r>
      <w:r w:rsidRPr="00EA60C0">
        <w:rPr>
          <w:rStyle w:val="Emphasis"/>
          <w:rFonts w:asciiTheme="minorHAnsi" w:hAnsiTheme="minorHAnsi" w:cstheme="minorHAnsi"/>
          <w:sz w:val="26"/>
          <w:szCs w:val="26"/>
          <w:highlight w:val="cyan"/>
        </w:rPr>
        <w:t>I should hope not</w:t>
      </w:r>
      <w:r w:rsidRPr="00EA60C0">
        <w:rPr>
          <w:rStyle w:val="Emphasis"/>
          <w:rFonts w:asciiTheme="minorHAnsi" w:hAnsiTheme="minorHAnsi" w:cstheme="minorHAnsi"/>
          <w:sz w:val="26"/>
          <w:szCs w:val="26"/>
        </w:rPr>
        <w:t xml:space="preserve"> to </w:t>
      </w:r>
      <w:r w:rsidRPr="00EA60C0">
        <w:rPr>
          <w:rStyle w:val="Emphasis"/>
          <w:rFonts w:asciiTheme="minorHAnsi" w:hAnsiTheme="minorHAnsi" w:cstheme="minorHAnsi"/>
          <w:sz w:val="26"/>
          <w:szCs w:val="26"/>
          <w:highlight w:val="cyan"/>
        </w:rPr>
        <w:t>lose sight of</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the</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human potential that</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the subject of the flesh embodies</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rPr>
        <w:t xml:space="preserve">perhaps another way to say this is that the </w:t>
      </w:r>
      <w:r w:rsidRPr="00EA60C0">
        <w:rPr>
          <w:rStyle w:val="Emphasis"/>
          <w:rFonts w:asciiTheme="minorHAnsi" w:hAnsiTheme="minorHAnsi" w:cstheme="minorHAnsi"/>
          <w:highlight w:val="cyan"/>
        </w:rPr>
        <w:t>enfleshed subject</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inscribes</w:t>
      </w:r>
      <w:r w:rsidRPr="00EA60C0">
        <w:rPr>
          <w:rStyle w:val="Emphasis"/>
          <w:rFonts w:asciiTheme="minorHAnsi" w:hAnsiTheme="minorHAnsi" w:cstheme="minorHAnsi"/>
        </w:rPr>
        <w:t xml:space="preserve"> an </w:t>
      </w:r>
      <w:r w:rsidRPr="00EA60C0">
        <w:rPr>
          <w:rStyle w:val="Emphasis"/>
          <w:rFonts w:asciiTheme="minorHAnsi" w:hAnsiTheme="minorHAnsi" w:cstheme="minorHAnsi"/>
          <w:highlight w:val="cyan"/>
        </w:rPr>
        <w:t>opening</w:t>
      </w:r>
      <w:r w:rsidRPr="00EA60C0">
        <w:rPr>
          <w:rStyle w:val="Emphasis"/>
          <w:rFonts w:asciiTheme="minorHAnsi" w:hAnsiTheme="minorHAnsi" w:cstheme="minorHAnsi"/>
        </w:rPr>
        <w:t xml:space="preserve"> in a chain of necessity </w:t>
      </w:r>
      <w:r w:rsidRPr="00EA60C0">
        <w:rPr>
          <w:rStyle w:val="Emphasis"/>
          <w:rFonts w:asciiTheme="minorHAnsi" w:hAnsiTheme="minorHAnsi" w:cstheme="minorHAnsi"/>
          <w:highlight w:val="cyan"/>
        </w:rPr>
        <w:t>rather than</w:t>
      </w:r>
      <w:r w:rsidRPr="00EA60C0">
        <w:rPr>
          <w:rStyle w:val="Emphasis"/>
          <w:rFonts w:asciiTheme="minorHAnsi" w:hAnsiTheme="minorHAnsi" w:cstheme="minorHAnsi"/>
        </w:rPr>
        <w:t xml:space="preserve"> </w:t>
      </w:r>
      <w:r w:rsidRPr="00EA60C0">
        <w:rPr>
          <w:rStyle w:val="Emphasis"/>
          <w:rFonts w:asciiTheme="minorHAnsi" w:hAnsiTheme="minorHAnsi" w:cstheme="minorHAnsi"/>
          <w:highlight w:val="cyan"/>
        </w:rPr>
        <w:t>a last word</w:t>
      </w:r>
      <w:r w:rsidRPr="00EA60C0">
        <w:rPr>
          <w:rStyle w:val="Emphasis"/>
          <w:rFonts w:asciiTheme="minorHAnsi" w:hAnsiTheme="minorHAnsi" w:cstheme="minorHAnsi"/>
        </w:rPr>
        <w:t>.</w:t>
      </w:r>
      <w:r w:rsidRPr="00EA60C0">
        <w:rPr>
          <w:rFonts w:cstheme="minorHAnsi"/>
        </w:rPr>
        <w:t xml:space="preserve"> The theory does not exhaust the subject that it would </w:t>
      </w:r>
      <w:proofErr w:type="gramStart"/>
      <w:r w:rsidRPr="00EA60C0">
        <w:rPr>
          <w:rFonts w:cstheme="minorHAnsi"/>
        </w:rPr>
        <w:t>address, but</w:t>
      </w:r>
      <w:proofErr w:type="gramEnd"/>
      <w:r w:rsidRPr="00EA60C0">
        <w:rPr>
          <w:rFonts w:cstheme="minorHAnsi"/>
        </w:rPr>
        <w:t xml:space="preserve"> attempts to highlight it. </w:t>
      </w:r>
      <w:r w:rsidRPr="00EA60C0">
        <w:rPr>
          <w:rStyle w:val="Emphasis"/>
          <w:rFonts w:asciiTheme="minorHAnsi" w:hAnsiTheme="minorHAnsi" w:cstheme="minorHAnsi"/>
          <w:highlight w:val="cyan"/>
        </w:rPr>
        <w:t>To hold to the view that the enfleshed subject is </w:t>
      </w:r>
      <w:r w:rsidRPr="00EA60C0">
        <w:rPr>
          <w:rStyle w:val="Emphasis"/>
          <w:rFonts w:asciiTheme="minorHAnsi" w:hAnsiTheme="minorHAnsi" w:cstheme="minorHAnsi"/>
        </w:rPr>
        <w:t xml:space="preserve">actually chattel or </w:t>
      </w:r>
      <w:r w:rsidRPr="00EA60C0">
        <w:rPr>
          <w:rStyle w:val="Emphasis"/>
          <w:rFonts w:asciiTheme="minorHAnsi" w:hAnsiTheme="minorHAnsi" w:cstheme="minorHAnsi"/>
          <w:highlight w:val="cyan"/>
        </w:rPr>
        <w:t>property</w:t>
      </w:r>
      <w:r w:rsidRPr="00EA60C0">
        <w:rPr>
          <w:rStyle w:val="Emphasis"/>
          <w:rFonts w:asciiTheme="minorHAnsi" w:hAnsiTheme="minorHAnsi" w:cstheme="minorHAnsi"/>
        </w:rPr>
        <w:t>—which we cannot say, insofar as we have merely established a subject possibility in this case—</w:t>
      </w:r>
      <w:r w:rsidRPr="00EA60C0">
        <w:rPr>
          <w:rStyle w:val="Emphasis"/>
          <w:rFonts w:asciiTheme="minorHAnsi" w:hAnsiTheme="minorHAnsi" w:cstheme="minorHAnsi"/>
          <w:highlight w:val="cyan"/>
        </w:rPr>
        <w:t>defeats the purpose of discriminating in the first place</w:t>
      </w:r>
      <w:r w:rsidRPr="00EA60C0">
        <w:rPr>
          <w:rStyle w:val="Emphasis"/>
          <w:rFonts w:asciiTheme="minorHAnsi" w:hAnsiTheme="minorHAnsi" w:cstheme="minorHAnsi"/>
        </w:rPr>
        <w:t xml:space="preserve"> between a conceptual device on the one hand and a speaking (even if barred) subject on the other.</w:t>
      </w:r>
    </w:p>
    <w:p w14:paraId="77BD2D73" w14:textId="77777777" w:rsidR="005A1EF3" w:rsidRPr="00EA60C0" w:rsidRDefault="005A1EF3" w:rsidP="005A1EF3">
      <w:pPr>
        <w:rPr>
          <w:rFonts w:cstheme="minorHAnsi"/>
        </w:rPr>
      </w:pPr>
      <w:r w:rsidRPr="00EA60C0">
        <w:rPr>
          <w:rStyle w:val="Emphasis"/>
          <w:rFonts w:asciiTheme="minorHAnsi" w:hAnsiTheme="minorHAnsi" w:cstheme="minorHAnsi"/>
        </w:rPr>
        <w:t xml:space="preserve">I have taken, then, the long way around in order to say that </w:t>
      </w:r>
      <w:r w:rsidRPr="00EA60C0">
        <w:rPr>
          <w:rStyle w:val="Emphasis"/>
          <w:rFonts w:asciiTheme="minorHAnsi" w:hAnsiTheme="minorHAnsi" w:cstheme="minorHAnsi"/>
          <w:sz w:val="24"/>
          <w:highlight w:val="cyan"/>
        </w:rPr>
        <w:t xml:space="preserve">the ballot does not lose efficacy when it is wielded by black personality because the latter was once defined </w:t>
      </w:r>
      <w:r w:rsidRPr="00EA60C0">
        <w:rPr>
          <w:rStyle w:val="Emphasis"/>
          <w:rFonts w:asciiTheme="minorHAnsi" w:hAnsiTheme="minorHAnsi" w:cstheme="minorHAnsi"/>
          <w:sz w:val="24"/>
        </w:rPr>
        <w:t xml:space="preserve">as anomie, </w:t>
      </w:r>
      <w:r w:rsidRPr="00EA60C0">
        <w:rPr>
          <w:rStyle w:val="Emphasis"/>
          <w:rFonts w:asciiTheme="minorHAnsi" w:hAnsiTheme="minorHAnsi" w:cstheme="minorHAnsi"/>
          <w:sz w:val="24"/>
          <w:highlight w:val="cyan"/>
        </w:rPr>
        <w:t>as chattel</w:t>
      </w:r>
      <w:r w:rsidRPr="00EA60C0">
        <w:rPr>
          <w:rStyle w:val="Emphasis"/>
          <w:rFonts w:asciiTheme="minorHAnsi" w:hAnsiTheme="minorHAnsi" w:cstheme="minorHAnsi"/>
          <w:sz w:val="24"/>
        </w:rPr>
        <w:t>.</w:t>
      </w:r>
      <w:r w:rsidRPr="00EA60C0">
        <w:rPr>
          <w:rFonts w:cstheme="minorHAnsi"/>
        </w:rPr>
        <w:t xml:space="preserve"> In other words, to premise the future of blackness on its past is to be mired in timelessness, which is precisely to be bereft of historicity, of differentiation, of progression. But moreover, it confuses a conceptual narrative, or a position in discourse, with an actual narrative that will always exceed it. </w:t>
      </w:r>
      <w:r w:rsidRPr="00EA60C0">
        <w:rPr>
          <w:rStyle w:val="Emphasis"/>
          <w:rFonts w:asciiTheme="minorHAnsi" w:hAnsiTheme="minorHAnsi" w:cstheme="minorHAnsi"/>
          <w:sz w:val="26"/>
          <w:szCs w:val="26"/>
          <w:highlight w:val="cyan"/>
        </w:rPr>
        <w:t>To disparage the black vote is not</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a</w:t>
      </w:r>
      <w:r w:rsidRPr="00EA60C0">
        <w:rPr>
          <w:rStyle w:val="Emphasis"/>
          <w:rFonts w:asciiTheme="minorHAnsi" w:hAnsiTheme="minorHAnsi" w:cstheme="minorHAnsi"/>
          <w:sz w:val="26"/>
          <w:szCs w:val="26"/>
        </w:rPr>
        <w:t xml:space="preserve"> sophisticated, or </w:t>
      </w:r>
      <w:r w:rsidRPr="00EA60C0">
        <w:rPr>
          <w:rStyle w:val="Emphasis"/>
          <w:rFonts w:asciiTheme="minorHAnsi" w:hAnsiTheme="minorHAnsi" w:cstheme="minorHAnsi"/>
          <w:sz w:val="26"/>
          <w:szCs w:val="26"/>
          <w:highlight w:val="cyan"/>
        </w:rPr>
        <w:t>radical,</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response to anything</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but reverberates</w:t>
      </w:r>
      <w:r w:rsidRPr="00EA60C0">
        <w:rPr>
          <w:rStyle w:val="Emphasis"/>
          <w:rFonts w:asciiTheme="minorHAnsi" w:hAnsiTheme="minorHAnsi" w:cstheme="minorHAnsi"/>
          <w:sz w:val="26"/>
          <w:szCs w:val="26"/>
        </w:rPr>
        <w:t xml:space="preserve"> instead, without meaning to, we might suppose, </w:t>
      </w:r>
      <w:r w:rsidRPr="00EA60C0">
        <w:rPr>
          <w:rStyle w:val="Emphasis"/>
          <w:rFonts w:asciiTheme="minorHAnsi" w:hAnsiTheme="minorHAnsi" w:cstheme="minorHAnsi"/>
          <w:sz w:val="26"/>
          <w:szCs w:val="26"/>
          <w:highlight w:val="cyan"/>
        </w:rPr>
        <w:t>a</w:t>
      </w:r>
      <w:r w:rsidRPr="00EA60C0">
        <w:rPr>
          <w:rStyle w:val="Emphasis"/>
          <w:rFonts w:asciiTheme="minorHAnsi" w:hAnsiTheme="minorHAnsi" w:cstheme="minorHAnsi"/>
          <w:sz w:val="26"/>
          <w:szCs w:val="26"/>
        </w:rPr>
        <w:t xml:space="preserve"> long-standing </w:t>
      </w:r>
      <w:r w:rsidRPr="00EA60C0">
        <w:rPr>
          <w:rStyle w:val="Emphasis"/>
          <w:rFonts w:asciiTheme="minorHAnsi" w:hAnsiTheme="minorHAnsi" w:cstheme="minorHAnsi"/>
          <w:sz w:val="26"/>
          <w:szCs w:val="26"/>
          <w:highlight w:val="cyan"/>
        </w:rPr>
        <w:t>hatred of</w:t>
      </w:r>
      <w:r w:rsidRPr="00EA60C0">
        <w:rPr>
          <w:rStyle w:val="Emphasis"/>
          <w:rFonts w:asciiTheme="minorHAnsi" w:hAnsiTheme="minorHAnsi" w:cstheme="minorHAnsi"/>
          <w:sz w:val="26"/>
          <w:szCs w:val="26"/>
        </w:rPr>
        <w:t xml:space="preserve"> </w:t>
      </w:r>
      <w:r w:rsidRPr="00EA60C0">
        <w:rPr>
          <w:rStyle w:val="Emphasis"/>
          <w:rFonts w:asciiTheme="minorHAnsi" w:hAnsiTheme="minorHAnsi" w:cstheme="minorHAnsi"/>
          <w:sz w:val="26"/>
          <w:szCs w:val="26"/>
          <w:highlight w:val="cyan"/>
        </w:rPr>
        <w:t>black people and their aspirations</w:t>
      </w:r>
      <w:r w:rsidRPr="00EA60C0">
        <w:rPr>
          <w:rStyle w:val="Emphasis"/>
          <w:rFonts w:asciiTheme="minorHAnsi" w:hAnsiTheme="minorHAnsi" w:cstheme="minorHAnsi"/>
          <w:sz w:val="26"/>
          <w:szCs w:val="26"/>
        </w:rPr>
        <w:t>.</w:t>
      </w:r>
      <w:r w:rsidRPr="00EA60C0">
        <w:rPr>
          <w:rFonts w:cstheme="minorHAnsi"/>
        </w:rPr>
        <w:t xml:space="preserve"> </w:t>
      </w:r>
      <w:r w:rsidRPr="00EA60C0">
        <w:rPr>
          <w:rStyle w:val="StyleUnderline"/>
          <w:rFonts w:cstheme="minorHAnsi"/>
          <w:sz w:val="24"/>
        </w:rPr>
        <w:t>To express doubt about the vote, especially this election season, in light of what we face now is beyond criticism: it is quite simply to embrace the inevitability of violence, and one should avoid flirtation with violence unless she is willing to put herself in its path.</w:t>
      </w:r>
      <w:r w:rsidRPr="00EA60C0">
        <w:rPr>
          <w:rFonts w:cstheme="minorHAnsi"/>
        </w:rPr>
        <w:t xml:space="preserve"> </w:t>
      </w:r>
      <w:r w:rsidRPr="00EA60C0">
        <w:rPr>
          <w:rStyle w:val="Emphasis"/>
          <w:rFonts w:asciiTheme="minorHAnsi" w:hAnsiTheme="minorHAnsi" w:cstheme="minorHAnsi"/>
          <w:sz w:val="24"/>
          <w:highlight w:val="cyan"/>
        </w:rPr>
        <w:t>Anything less is an act of bad faith</w:t>
      </w:r>
      <w:r w:rsidRPr="00EA60C0">
        <w:rPr>
          <w:rStyle w:val="Emphasis"/>
          <w:rFonts w:asciiTheme="minorHAnsi" w:hAnsiTheme="minorHAnsi" w:cstheme="minorHAnsi"/>
          <w:sz w:val="24"/>
        </w:rPr>
        <w:t>;</w:t>
      </w:r>
      <w:r w:rsidRPr="00EA60C0">
        <w:rPr>
          <w:rFonts w:cstheme="minorHAnsi"/>
        </w:rPr>
        <w:t xml:space="preserve"> </w:t>
      </w:r>
      <w:r w:rsidRPr="00EA60C0">
        <w:rPr>
          <w:rStyle w:val="StyleUnderline"/>
          <w:rFonts w:cstheme="minorHAnsi"/>
          <w:sz w:val="26"/>
          <w:szCs w:val="26"/>
        </w:rPr>
        <w:t xml:space="preserve">I would go so far as to say that </w:t>
      </w:r>
      <w:r w:rsidRPr="00EA60C0">
        <w:rPr>
          <w:rStyle w:val="StyleUnderline"/>
          <w:rFonts w:cstheme="minorHAnsi"/>
          <w:sz w:val="26"/>
          <w:szCs w:val="26"/>
          <w:highlight w:val="cyan"/>
        </w:rPr>
        <w:t>the failure to cast a vote</w:t>
      </w:r>
      <w:r w:rsidRPr="00EA60C0">
        <w:rPr>
          <w:rStyle w:val="StyleUnderline"/>
          <w:rFonts w:cstheme="minorHAnsi"/>
          <w:sz w:val="26"/>
          <w:szCs w:val="26"/>
        </w:rPr>
        <w:t xml:space="preserve"> at the </w:t>
      </w:r>
      <w:r w:rsidRPr="00EA60C0">
        <w:rPr>
          <w:rStyle w:val="StyleUnderline"/>
          <w:rFonts w:cstheme="minorHAnsi"/>
          <w:sz w:val="26"/>
          <w:szCs w:val="26"/>
          <w:highlight w:val="cyan"/>
        </w:rPr>
        <w:t>coming midterms is an immoral</w:t>
      </w:r>
      <w:r w:rsidRPr="00EA60C0">
        <w:rPr>
          <w:rStyle w:val="StyleUnderline"/>
          <w:rFonts w:cstheme="minorHAnsi"/>
          <w:sz w:val="26"/>
          <w:szCs w:val="26"/>
        </w:rPr>
        <w:t xml:space="preserve"> act for at least two reasons that might go without saying, but bear repeating nonetheless: </w:t>
      </w:r>
      <w:r w:rsidRPr="00EA60C0">
        <w:rPr>
          <w:rStyle w:val="StyleUnderline"/>
          <w:rFonts w:cstheme="minorHAnsi"/>
          <w:sz w:val="26"/>
          <w:szCs w:val="26"/>
          <w:highlight w:val="cyan"/>
        </w:rPr>
        <w:t>the meaning of suffrage for generations of African-Americans and the suffering that it has exacted over the decades and the certain danger that the current presidency and a treasonous, complicit Republican congressional majority pose to the United States and the world</w:t>
      </w:r>
      <w:r w:rsidRPr="00EA60C0">
        <w:rPr>
          <w:rStyle w:val="StyleUnderline"/>
          <w:rFonts w:cstheme="minorHAnsi"/>
          <w:sz w:val="26"/>
          <w:szCs w:val="26"/>
        </w:rPr>
        <w:t>.</w:t>
      </w:r>
      <w:r w:rsidRPr="00EA60C0">
        <w:rPr>
          <w:rFonts w:cstheme="minorHAnsi"/>
        </w:rPr>
        <w:t xml:space="preserve"> Do we need to count the ways that we are doubtless threatened?</w:t>
      </w:r>
    </w:p>
    <w:p w14:paraId="4EACD615" w14:textId="2C4FD196" w:rsidR="004D1B71" w:rsidRPr="00B11FC9" w:rsidRDefault="004D1B71" w:rsidP="004D1B71">
      <w:pPr>
        <w:pStyle w:val="Heading4"/>
        <w:rPr>
          <w:rFonts w:cstheme="minorHAnsi"/>
        </w:rPr>
      </w:pPr>
      <w:r>
        <w:rPr>
          <w:rFonts w:cstheme="minorHAnsi"/>
        </w:rPr>
        <w:t xml:space="preserve">2) </w:t>
      </w:r>
      <w:r w:rsidRPr="00B11FC9">
        <w:rPr>
          <w:rFonts w:cstheme="minorHAnsi"/>
        </w:rPr>
        <w:t xml:space="preserve">The aff’s focus on </w:t>
      </w:r>
      <w:r w:rsidRPr="00B11FC9">
        <w:rPr>
          <w:rFonts w:cstheme="minorHAnsi"/>
          <w:u w:val="single"/>
        </w:rPr>
        <w:t>cultural articulations</w:t>
      </w:r>
      <w:r w:rsidRPr="00B11FC9">
        <w:rPr>
          <w:rFonts w:cstheme="minorHAnsi"/>
        </w:rPr>
        <w:t xml:space="preserve"> of anti-blackness in </w:t>
      </w:r>
      <w:r w:rsidRPr="00B11FC9">
        <w:rPr>
          <w:rFonts w:cstheme="minorHAnsi"/>
          <w:u w:val="single"/>
        </w:rPr>
        <w:t>trope</w:t>
      </w:r>
      <w:r w:rsidRPr="00B11FC9">
        <w:rPr>
          <w:rFonts w:cstheme="minorHAnsi"/>
        </w:rPr>
        <w:t xml:space="preserve">, </w:t>
      </w:r>
      <w:r w:rsidRPr="00B11FC9">
        <w:rPr>
          <w:rFonts w:cstheme="minorHAnsi"/>
          <w:u w:val="single"/>
        </w:rPr>
        <w:t>image</w:t>
      </w:r>
      <w:r w:rsidRPr="00B11FC9">
        <w:rPr>
          <w:rFonts w:cstheme="minorHAnsi"/>
        </w:rPr>
        <w:t xml:space="preserve">, and </w:t>
      </w:r>
      <w:r w:rsidRPr="00B11FC9">
        <w:rPr>
          <w:rFonts w:cstheme="minorHAnsi"/>
          <w:u w:val="single"/>
        </w:rPr>
        <w:t>discourse</w:t>
      </w:r>
      <w:r w:rsidRPr="00B11FC9">
        <w:rPr>
          <w:rFonts w:cstheme="minorHAnsi"/>
        </w:rPr>
        <w:t xml:space="preserve"> de-mobilizes Black radical resistance politics and ensures co-option by </w:t>
      </w:r>
      <w:r w:rsidRPr="00B11FC9">
        <w:rPr>
          <w:rFonts w:cstheme="minorHAnsi"/>
          <w:u w:val="single"/>
        </w:rPr>
        <w:t>neoliberal institutions</w:t>
      </w:r>
      <w:r w:rsidR="00150D17">
        <w:rPr>
          <w:rFonts w:cstheme="minorHAnsi"/>
        </w:rPr>
        <w:t>---</w:t>
      </w:r>
      <w:r w:rsidRPr="00B11FC9">
        <w:rPr>
          <w:rFonts w:cstheme="minorHAnsi"/>
        </w:rPr>
        <w:t xml:space="preserve">emphasizing </w:t>
      </w:r>
      <w:r w:rsidRPr="00B11FC9">
        <w:rPr>
          <w:rFonts w:cstheme="minorHAnsi"/>
          <w:u w:val="single"/>
        </w:rPr>
        <w:t>performance</w:t>
      </w:r>
      <w:r w:rsidRPr="00B11FC9">
        <w:rPr>
          <w:rFonts w:cstheme="minorHAnsi"/>
        </w:rPr>
        <w:t xml:space="preserve"> as the terrain of resistance abstracts away from the concrete, material, and political-economic foundations of anti-blackness, and ensures the enduring power of </w:t>
      </w:r>
      <w:r w:rsidRPr="00B11FC9">
        <w:rPr>
          <w:rFonts w:cstheme="minorHAnsi"/>
          <w:u w:val="single"/>
        </w:rPr>
        <w:t xml:space="preserve">the capitalist nation-state  </w:t>
      </w:r>
    </w:p>
    <w:p w14:paraId="579DB8BF" w14:textId="77777777" w:rsidR="004D1B71" w:rsidRPr="00B11FC9" w:rsidRDefault="004D1B71" w:rsidP="004D1B71">
      <w:pPr>
        <w:rPr>
          <w:rFonts w:cstheme="minorHAnsi"/>
          <w:b/>
          <w:bCs/>
          <w:sz w:val="26"/>
        </w:rPr>
      </w:pPr>
      <w:r w:rsidRPr="00B11FC9">
        <w:rPr>
          <w:rStyle w:val="Style13ptBold"/>
          <w:rFonts w:cstheme="minorHAnsi"/>
        </w:rPr>
        <w:t xml:space="preserve">Burden-Stelly 16 </w:t>
      </w:r>
      <w:proofErr w:type="spellStart"/>
      <w:proofErr w:type="gramStart"/>
      <w:r w:rsidRPr="00473064">
        <w:t>Ph</w:t>
      </w:r>
      <w:r>
        <w:t>.</w:t>
      </w:r>
      <w:r w:rsidRPr="00473064">
        <w:t>D</w:t>
      </w:r>
      <w:proofErr w:type="spellEnd"/>
      <w:proofErr w:type="gramEnd"/>
      <w:r w:rsidRPr="00473064">
        <w:t xml:space="preserve"> in </w:t>
      </w:r>
      <w:proofErr w:type="gramStart"/>
      <w:r w:rsidRPr="00473064">
        <w:t>African-American</w:t>
      </w:r>
      <w:proofErr w:type="gramEnd"/>
      <w:r w:rsidRPr="00473064">
        <w:t xml:space="preserve"> Studies from University of California Berkeley (Charisse. dissertation entitled “The Modern Capitalist State and the Black Challenge: Culturalism and the Elision of Political Economy,” pgs. 13-16)//kay </w:t>
      </w:r>
      <w:proofErr w:type="spellStart"/>
      <w:r w:rsidRPr="00473064">
        <w:t>kay</w:t>
      </w:r>
      <w:proofErr w:type="spellEnd"/>
      <w:r w:rsidRPr="00473064">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DF"/>
          </mc:Choice>
          <mc:Fallback>
            <w:t>🧟</w:t>
          </mc:Fallback>
        </mc:AlternateContent>
      </w:r>
    </w:p>
    <w:p w14:paraId="58C55E69" w14:textId="77777777" w:rsidR="004D1B71" w:rsidRPr="00B11FC9" w:rsidRDefault="004D1B71" w:rsidP="004D1B71">
      <w:pPr>
        <w:rPr>
          <w:rFonts w:cstheme="minorHAnsi"/>
        </w:rPr>
      </w:pPr>
      <w:r w:rsidRPr="00B11FC9">
        <w:rPr>
          <w:rFonts w:cstheme="minorHAnsi"/>
          <w:sz w:val="12"/>
          <w:szCs w:val="12"/>
        </w:rPr>
        <w:t>Even though contemporary articulations of the African diaspora became abstracted from radical enunciations of Blackness, and became a form of cultural critical practice, of mutual recognition against the universality of black misrepresentation and abjection, and an articulation of the politics of identity and representation,</w:t>
      </w:r>
      <w:r w:rsidRPr="00B11FC9">
        <w:rPr>
          <w:rFonts w:cstheme="minorHAnsi"/>
        </w:rPr>
        <w:t xml:space="preserve"> </w:t>
      </w:r>
      <w:r w:rsidRPr="00B11FC9">
        <w:rPr>
          <w:rStyle w:val="Emphasis"/>
          <w:rFonts w:asciiTheme="minorHAnsi" w:hAnsiTheme="minorHAnsi" w:cstheme="minorHAnsi"/>
          <w:highlight w:val="cyan"/>
        </w:rPr>
        <w:t>the Black radical structure of feeling</w:t>
      </w:r>
      <w:r w:rsidRPr="00B11FC9">
        <w:rPr>
          <w:rFonts w:cstheme="minorHAnsi"/>
        </w:rPr>
        <w:t xml:space="preserve"> nonetheless </w:t>
      </w:r>
      <w:r w:rsidRPr="00B11FC9">
        <w:rPr>
          <w:rStyle w:val="StyleUnderline"/>
          <w:rFonts w:cstheme="minorHAnsi"/>
          <w:highlight w:val="cyan"/>
        </w:rPr>
        <w:t>provided the grammar</w:t>
      </w:r>
      <w:r w:rsidRPr="00B11FC9">
        <w:rPr>
          <w:rStyle w:val="StyleUnderline"/>
          <w:rFonts w:cstheme="minorHAnsi"/>
        </w:rPr>
        <w:t xml:space="preserve"> and</w:t>
      </w:r>
      <w:r w:rsidRPr="00B11FC9">
        <w:rPr>
          <w:rFonts w:cstheme="minorHAnsi"/>
        </w:rPr>
        <w:t xml:space="preserve"> the </w:t>
      </w:r>
      <w:r w:rsidRPr="00B11FC9">
        <w:rPr>
          <w:rStyle w:val="StyleUnderline"/>
          <w:rFonts w:cstheme="minorHAnsi"/>
        </w:rPr>
        <w:t xml:space="preserve">pedagogy </w:t>
      </w:r>
      <w:r w:rsidRPr="00B11FC9">
        <w:rPr>
          <w:rStyle w:val="StyleUnderline"/>
          <w:rFonts w:cstheme="minorHAnsi"/>
          <w:highlight w:val="cyan"/>
        </w:rPr>
        <w:t>to critique and challenge regimes of colonialit</w:t>
      </w:r>
      <w:r w:rsidRPr="00B11FC9">
        <w:rPr>
          <w:rStyle w:val="StyleUnderline"/>
          <w:rFonts w:cstheme="minorHAnsi"/>
        </w:rPr>
        <w:t>y</w:t>
      </w:r>
      <w:r w:rsidRPr="00B11FC9">
        <w:rPr>
          <w:rFonts w:cstheme="minorHAnsi"/>
        </w:rPr>
        <w:t xml:space="preserve">79 </w:t>
      </w:r>
      <w:r w:rsidRPr="00B11FC9">
        <w:rPr>
          <w:rStyle w:val="StyleUnderline"/>
          <w:rFonts w:cstheme="minorHAnsi"/>
          <w:highlight w:val="cyan"/>
        </w:rPr>
        <w:t>that sustain</w:t>
      </w:r>
      <w:r w:rsidRPr="00B11FC9">
        <w:rPr>
          <w:rFonts w:cstheme="minorHAnsi"/>
        </w:rPr>
        <w:t xml:space="preserve"> the trans-spatial and trans-temporal conditions of </w:t>
      </w:r>
      <w:r w:rsidRPr="00B11FC9">
        <w:rPr>
          <w:rStyle w:val="StyleUnderline"/>
          <w:rFonts w:cstheme="minorHAnsi"/>
        </w:rPr>
        <w:t xml:space="preserve">Black </w:t>
      </w:r>
      <w:r w:rsidRPr="00B11FC9">
        <w:rPr>
          <w:rStyle w:val="StyleUnderline"/>
          <w:rFonts w:cstheme="minorHAnsi"/>
          <w:highlight w:val="cyan"/>
        </w:rPr>
        <w:t>abjection</w:t>
      </w:r>
      <w:r w:rsidRPr="00B11FC9">
        <w:rPr>
          <w:rFonts w:cstheme="minorHAnsi"/>
        </w:rPr>
        <w:t xml:space="preserve">. </w:t>
      </w:r>
      <w:r w:rsidRPr="00B11FC9">
        <w:rPr>
          <w:rFonts w:cstheme="minorHAnsi"/>
          <w:sz w:val="12"/>
          <w:szCs w:val="12"/>
        </w:rPr>
        <w:t>It created an intellectual map for theories of the African diaspora to reflect anticolonial and antiracist grievance articulated in the conjunctural space of black radical consciousness.</w:t>
      </w:r>
      <w:r w:rsidRPr="00B11FC9">
        <w:rPr>
          <w:rFonts w:cstheme="minorHAnsi"/>
        </w:rPr>
        <w:t xml:space="preserve"> </w:t>
      </w:r>
      <w:r w:rsidRPr="00B11FC9">
        <w:rPr>
          <w:rStyle w:val="StyleUnderline"/>
          <w:rFonts w:cstheme="minorHAnsi"/>
        </w:rPr>
        <w:t>Unlike post-Cold War articulations of Blackness, the Black radical structure of feeling inflected a heterogeneous critique imbued with</w:t>
      </w:r>
      <w:r w:rsidRPr="00B11FC9">
        <w:rPr>
          <w:rFonts w:cstheme="minorHAnsi"/>
        </w:rPr>
        <w:t xml:space="preserve"> not only cultural, but also </w:t>
      </w:r>
      <w:r w:rsidRPr="00B11FC9">
        <w:rPr>
          <w:rStyle w:val="Emphasis"/>
          <w:rFonts w:asciiTheme="minorHAnsi" w:hAnsiTheme="minorHAnsi" w:cstheme="minorHAnsi"/>
          <w:highlight w:val="cyan"/>
        </w:rPr>
        <w:t>structural</w:t>
      </w:r>
      <w:r w:rsidRPr="00B11FC9">
        <w:rPr>
          <w:rFonts w:cstheme="minorHAnsi"/>
          <w:highlight w:val="cyan"/>
        </w:rPr>
        <w:t xml:space="preserve">, </w:t>
      </w:r>
      <w:proofErr w:type="spellStart"/>
      <w:r w:rsidRPr="00B11FC9">
        <w:rPr>
          <w:rStyle w:val="Emphasis"/>
          <w:rFonts w:asciiTheme="minorHAnsi" w:hAnsiTheme="minorHAnsi" w:cstheme="minorHAnsi"/>
          <w:highlight w:val="cyan"/>
        </w:rPr>
        <w:t>anticapitalist</w:t>
      </w:r>
      <w:proofErr w:type="spellEnd"/>
      <w:r w:rsidRPr="00B11FC9">
        <w:rPr>
          <w:rFonts w:cstheme="minorHAnsi"/>
        </w:rPr>
        <w:t xml:space="preserve">, </w:t>
      </w:r>
      <w:r w:rsidRPr="00B11FC9">
        <w:rPr>
          <w:rStyle w:val="StyleUnderline"/>
          <w:rFonts w:cstheme="minorHAnsi"/>
        </w:rPr>
        <w:t>and</w:t>
      </w:r>
      <w:r w:rsidRPr="00B11FC9">
        <w:rPr>
          <w:rFonts w:cstheme="minorHAnsi"/>
        </w:rPr>
        <w:t xml:space="preserve"> </w:t>
      </w:r>
      <w:r w:rsidRPr="00B11FC9">
        <w:rPr>
          <w:rStyle w:val="Emphasis"/>
          <w:rFonts w:asciiTheme="minorHAnsi" w:hAnsiTheme="minorHAnsi" w:cstheme="minorHAnsi"/>
          <w:highlight w:val="cyan"/>
        </w:rPr>
        <w:t>anti-imperialist foundations</w:t>
      </w:r>
      <w:r w:rsidRPr="00B11FC9">
        <w:rPr>
          <w:rFonts w:cstheme="minorHAnsi"/>
        </w:rPr>
        <w:t xml:space="preserve">. </w:t>
      </w:r>
      <w:r w:rsidRPr="00B11FC9">
        <w:rPr>
          <w:rStyle w:val="StyleUnderline"/>
          <w:rFonts w:cstheme="minorHAnsi"/>
        </w:rPr>
        <w:t>“New Negro Culturalism”</w:t>
      </w:r>
      <w:r w:rsidRPr="00B11FC9">
        <w:rPr>
          <w:rFonts w:cstheme="minorHAnsi"/>
        </w:rPr>
        <w:t>—the Harlem Renaissance enunciation of Black radicalism—</w:t>
      </w:r>
      <w:r w:rsidRPr="00B11FC9">
        <w:rPr>
          <w:rStyle w:val="StyleUnderline"/>
          <w:rFonts w:cstheme="minorHAnsi"/>
        </w:rPr>
        <w:t>had yet to become the hegemonic mode of theorizing and asserting Blackness</w:t>
      </w:r>
      <w:r w:rsidRPr="00B11FC9">
        <w:rPr>
          <w:rFonts w:cstheme="minorHAnsi"/>
        </w:rPr>
        <w:t xml:space="preserve">, </w:t>
      </w:r>
      <w:r w:rsidRPr="00B11FC9">
        <w:rPr>
          <w:rStyle w:val="StyleUnderline"/>
          <w:rFonts w:cstheme="minorHAnsi"/>
        </w:rPr>
        <w:t xml:space="preserve">so the </w:t>
      </w:r>
      <w:r w:rsidRPr="00B11FC9">
        <w:rPr>
          <w:rStyle w:val="StyleUnderline"/>
          <w:rFonts w:cstheme="minorHAnsi"/>
          <w:highlight w:val="cyan"/>
        </w:rPr>
        <w:t>project of constructing Black modern subjectivity became</w:t>
      </w:r>
      <w:r w:rsidRPr="00B11FC9">
        <w:rPr>
          <w:rStyle w:val="StyleUnderline"/>
          <w:rFonts w:cstheme="minorHAnsi"/>
        </w:rPr>
        <w:t xml:space="preserve"> inhered in </w:t>
      </w:r>
      <w:r w:rsidRPr="00B11FC9">
        <w:rPr>
          <w:rStyle w:val="Emphasis"/>
          <w:rFonts w:asciiTheme="minorHAnsi" w:hAnsiTheme="minorHAnsi" w:cstheme="minorHAnsi"/>
          <w:highlight w:val="cyan"/>
        </w:rPr>
        <w:t>a robust theoretical framework</w:t>
      </w:r>
      <w:r w:rsidRPr="00B11FC9">
        <w:rPr>
          <w:rFonts w:cstheme="minorHAnsi"/>
        </w:rPr>
        <w:t xml:space="preserve"> </w:t>
      </w:r>
      <w:r w:rsidRPr="00B11FC9">
        <w:rPr>
          <w:rStyle w:val="StyleUnderline"/>
          <w:rFonts w:cstheme="minorHAnsi"/>
        </w:rPr>
        <w:t xml:space="preserve">that </w:t>
      </w:r>
      <w:r w:rsidRPr="00B11FC9">
        <w:rPr>
          <w:rStyle w:val="StyleUnderline"/>
          <w:rFonts w:cstheme="minorHAnsi"/>
          <w:highlight w:val="cyan"/>
        </w:rPr>
        <w:t>included</w:t>
      </w:r>
      <w:r w:rsidRPr="00B11FC9">
        <w:rPr>
          <w:rStyle w:val="StyleUnderline"/>
          <w:rFonts w:cstheme="minorHAnsi"/>
        </w:rPr>
        <w:t xml:space="preserve"> structural </w:t>
      </w:r>
      <w:r w:rsidRPr="00B11FC9">
        <w:rPr>
          <w:rStyle w:val="StyleUnderline"/>
          <w:rFonts w:cstheme="minorHAnsi"/>
          <w:highlight w:val="cyan"/>
        </w:rPr>
        <w:t>critiques of capitalist exploitation</w:t>
      </w:r>
      <w:r w:rsidRPr="00B11FC9">
        <w:rPr>
          <w:rFonts w:cstheme="minorHAnsi"/>
          <w:sz w:val="12"/>
          <w:szCs w:val="12"/>
        </w:rPr>
        <w:t>, analyses of racialization, and the politicization of cultural production.</w:t>
      </w:r>
    </w:p>
    <w:p w14:paraId="26C3D8FC" w14:textId="77777777" w:rsidR="004D1B71" w:rsidRPr="00B11FC9" w:rsidRDefault="004D1B71" w:rsidP="004D1B71">
      <w:pPr>
        <w:rPr>
          <w:rFonts w:cstheme="minorHAnsi"/>
        </w:rPr>
      </w:pPr>
      <w:r w:rsidRPr="00B11FC9">
        <w:rPr>
          <w:rStyle w:val="StyleUnderline"/>
          <w:rFonts w:cstheme="minorHAnsi"/>
        </w:rPr>
        <w:t xml:space="preserve">This dissertation seeks to comprehensively refocus the analytical frameworks dealing with black modern subjectivity through an in-depth examination of </w:t>
      </w:r>
      <w:r w:rsidRPr="00B11FC9">
        <w:rPr>
          <w:rStyle w:val="Emphasis"/>
          <w:rFonts w:asciiTheme="minorHAnsi" w:hAnsiTheme="minorHAnsi" w:cstheme="minorHAnsi"/>
          <w:highlight w:val="cyan"/>
        </w:rPr>
        <w:t>“Culturalism,”</w:t>
      </w:r>
      <w:r w:rsidRPr="00B11FC9">
        <w:rPr>
          <w:rFonts w:cstheme="minorHAnsi"/>
        </w:rPr>
        <w:t xml:space="preserve"> </w:t>
      </w:r>
      <w:r w:rsidRPr="00B11FC9">
        <w:rPr>
          <w:rStyle w:val="StyleUnderline"/>
          <w:rFonts w:cstheme="minorHAnsi"/>
        </w:rPr>
        <w:t xml:space="preserve">or the regime of meaning-making in which Blackness is </w:t>
      </w:r>
      <w:r w:rsidRPr="008F1E5A">
        <w:rPr>
          <w:rStyle w:val="Emphasis"/>
          <w:rFonts w:asciiTheme="minorHAnsi" w:hAnsiTheme="minorHAnsi" w:cstheme="minorHAnsi"/>
        </w:rPr>
        <w:t>culturally specified</w:t>
      </w:r>
      <w:r w:rsidRPr="008F1E5A">
        <w:rPr>
          <w:rFonts w:cstheme="minorHAnsi"/>
        </w:rPr>
        <w:t xml:space="preserve"> </w:t>
      </w:r>
      <w:r w:rsidRPr="008F1E5A">
        <w:rPr>
          <w:rStyle w:val="Emphasis"/>
          <w:rFonts w:asciiTheme="minorHAnsi" w:hAnsiTheme="minorHAnsi" w:cstheme="minorHAnsi"/>
        </w:rPr>
        <w:t>and abstracted from material, political economic, and structural conditions of dispossession</w:t>
      </w:r>
      <w:r w:rsidRPr="008F1E5A">
        <w:rPr>
          <w:rFonts w:cstheme="minorHAnsi"/>
        </w:rPr>
        <w:t xml:space="preserve"> </w:t>
      </w:r>
      <w:r w:rsidRPr="008F1E5A">
        <w:rPr>
          <w:rStyle w:val="StyleUnderline"/>
          <w:rFonts w:cstheme="minorHAnsi"/>
        </w:rPr>
        <w:t>through state technologies of antiradicalism</w:t>
      </w:r>
      <w:r w:rsidRPr="008F1E5A">
        <w:rPr>
          <w:rFonts w:cstheme="minorHAnsi"/>
        </w:rPr>
        <w:t xml:space="preserve">. </w:t>
      </w:r>
      <w:r w:rsidRPr="008F1E5A">
        <w:rPr>
          <w:rFonts w:cstheme="minorHAnsi"/>
          <w:sz w:val="12"/>
          <w:szCs w:val="12"/>
        </w:rPr>
        <w:t>As Deborah Thomas explains, “Herein lies the root of the epistemological violence generated by the turn to [C]</w:t>
      </w:r>
      <w:proofErr w:type="spellStart"/>
      <w:r w:rsidRPr="008F1E5A">
        <w:rPr>
          <w:rFonts w:cstheme="minorHAnsi"/>
          <w:sz w:val="12"/>
          <w:szCs w:val="12"/>
        </w:rPr>
        <w:t>ulturalis</w:t>
      </w:r>
      <w:proofErr w:type="spellEnd"/>
      <w:r w:rsidRPr="008F1E5A">
        <w:rPr>
          <w:rFonts w:cstheme="minorHAnsi"/>
          <w:sz w:val="12"/>
          <w:szCs w:val="12"/>
        </w:rPr>
        <w:t xml:space="preserve">[m]... The question of where black populations stood in relation to states... became secondary to the question of how blacks in the West were </w:t>
      </w:r>
      <w:proofErr w:type="spellStart"/>
      <w:r w:rsidRPr="008F1E5A">
        <w:rPr>
          <w:rFonts w:cstheme="minorHAnsi"/>
          <w:sz w:val="12"/>
          <w:szCs w:val="12"/>
        </w:rPr>
        <w:t>connezcted</w:t>
      </w:r>
      <w:proofErr w:type="spellEnd"/>
      <w:r w:rsidRPr="008F1E5A">
        <w:rPr>
          <w:rFonts w:cstheme="minorHAnsi"/>
          <w:sz w:val="12"/>
          <w:szCs w:val="12"/>
        </w:rPr>
        <w:t xml:space="preserve"> to roots, to Africa...</w:t>
      </w:r>
      <w:r w:rsidRPr="008F1E5A">
        <w:rPr>
          <w:rFonts w:cstheme="minorHAnsi"/>
        </w:rPr>
        <w:t xml:space="preserve"> </w:t>
      </w:r>
      <w:r w:rsidRPr="008F1E5A">
        <w:rPr>
          <w:rStyle w:val="StyleUnderline"/>
          <w:rFonts w:cstheme="minorHAnsi"/>
        </w:rPr>
        <w:t>the language</w:t>
      </w:r>
      <w:r w:rsidRPr="00B11FC9">
        <w:rPr>
          <w:rStyle w:val="StyleUnderline"/>
          <w:rFonts w:cstheme="minorHAnsi"/>
        </w:rPr>
        <w:t xml:space="preserve"> of cultural politics</w:t>
      </w:r>
      <w:r w:rsidRPr="00B11FC9">
        <w:rPr>
          <w:rFonts w:cstheme="minorHAnsi"/>
        </w:rPr>
        <w:t xml:space="preserve">... </w:t>
      </w:r>
      <w:r w:rsidRPr="00B11FC9">
        <w:rPr>
          <w:rStyle w:val="Emphasis"/>
          <w:rFonts w:asciiTheme="minorHAnsi" w:hAnsiTheme="minorHAnsi" w:cstheme="minorHAnsi"/>
          <w:highlight w:val="cyan"/>
        </w:rPr>
        <w:t>abandons the impetus within internationalism toward imagining political community</w:t>
      </w:r>
      <w:r w:rsidRPr="00B11FC9">
        <w:rPr>
          <w:rFonts w:cstheme="minorHAnsi"/>
        </w:rPr>
        <w:t xml:space="preserve">. </w:t>
      </w:r>
      <w:r w:rsidRPr="00B11FC9">
        <w:rPr>
          <w:rStyle w:val="StyleUnderline"/>
          <w:rFonts w:cstheme="minorHAnsi"/>
        </w:rPr>
        <w:t>It derails a more global political economic analysis</w:t>
      </w:r>
      <w:r w:rsidRPr="00B11FC9">
        <w:rPr>
          <w:rFonts w:cstheme="minorHAnsi"/>
          <w:sz w:val="12"/>
          <w:szCs w:val="12"/>
        </w:rPr>
        <w:t xml:space="preserve">...”80 </w:t>
      </w:r>
      <w:proofErr w:type="spellStart"/>
      <w:r w:rsidRPr="00B11FC9">
        <w:rPr>
          <w:rFonts w:cstheme="minorHAnsi"/>
          <w:sz w:val="12"/>
          <w:szCs w:val="12"/>
        </w:rPr>
        <w:t>Herskovitsian</w:t>
      </w:r>
      <w:proofErr w:type="spellEnd"/>
      <w:r w:rsidRPr="00B11FC9">
        <w:rPr>
          <w:rFonts w:cstheme="minorHAnsi"/>
          <w:sz w:val="12"/>
          <w:szCs w:val="12"/>
        </w:rPr>
        <w:t xml:space="preserve"> cultural analysis, which asserted Black humanity and equality based on evidence of African cultural legacy,81 inaugurated the shift from political economy to “the language of moralism.”82 The focus on cultural continuity did not take into account historical conditions of forced labor, racialized oppression, colonial imposition, or capitalist exploitation;83 instead it codified the “assumption that the history and culture of peoples of African descent in the New World have to be argued out anthropologically in terms of an identifiable authentic past persisting into the present.”84 The latter was determined to be the key to citizenship and equality for Blacks. Cold War Culturalism institutionalized the hegemony of antiradical cultural politics by foregrounding cultural analyses of African retention and syncretism, cultural continuity, and comparative diasporic cultures. As the Cold War instantiated the bifurcation of the world and influenced the direction of decolonization, “diaspora became reduced to its cultural aspects... the question of origins became a question of culture.” It essentially framed connections among African descendants in terms of culture; asserted Black modernity and claims to equality on cultural grounds; and constructed culture as the domain of struggle.</w:t>
      </w:r>
      <w:r w:rsidRPr="00B11FC9">
        <w:rPr>
          <w:rFonts w:cstheme="minorHAnsi"/>
        </w:rPr>
        <w:t xml:space="preserve"> </w:t>
      </w:r>
      <w:r w:rsidRPr="00B11FC9">
        <w:rPr>
          <w:rStyle w:val="StyleUnderline"/>
          <w:rFonts w:cstheme="minorHAnsi"/>
        </w:rPr>
        <w:t xml:space="preserve">Culturalism divorced Blackness and the African diaspora from </w:t>
      </w:r>
      <w:r w:rsidRPr="00B11FC9">
        <w:rPr>
          <w:rStyle w:val="Emphasis"/>
          <w:rFonts w:asciiTheme="minorHAnsi" w:hAnsiTheme="minorHAnsi" w:cstheme="minorHAnsi"/>
          <w:highlight w:val="cyan"/>
        </w:rPr>
        <w:t>the material realties of governmentalized, transnational state projects</w:t>
      </w:r>
      <w:r w:rsidRPr="00B11FC9">
        <w:rPr>
          <w:rStyle w:val="StyleUnderline"/>
          <w:rFonts w:cstheme="minorHAnsi"/>
        </w:rPr>
        <w:t xml:space="preserve"> that sustain racial and class hierarchies</w:t>
      </w:r>
      <w:r w:rsidRPr="00B11FC9">
        <w:rPr>
          <w:rFonts w:cstheme="minorHAnsi"/>
        </w:rPr>
        <w:t>.85</w:t>
      </w:r>
    </w:p>
    <w:p w14:paraId="4267F22B" w14:textId="77777777" w:rsidR="004D1B71" w:rsidRPr="00B11FC9" w:rsidRDefault="004D1B71" w:rsidP="004D1B71">
      <w:pPr>
        <w:rPr>
          <w:rFonts w:cstheme="minorHAnsi"/>
        </w:rPr>
      </w:pPr>
      <w:r w:rsidRPr="00B11FC9">
        <w:rPr>
          <w:rFonts w:cstheme="minorHAnsi"/>
          <w:sz w:val="12"/>
          <w:szCs w:val="12"/>
        </w:rPr>
        <w:t>The hegemony of Culturalism in contemporary theories of the Black condition and the African diaspora diverge significantly from those of the Black radical structure of feeling that conceptualized the Diaspora (</w:t>
      </w:r>
      <w:proofErr w:type="spellStart"/>
      <w:r w:rsidRPr="00B11FC9">
        <w:rPr>
          <w:rFonts w:cstheme="minorHAnsi"/>
          <w:sz w:val="12"/>
          <w:szCs w:val="12"/>
        </w:rPr>
        <w:t>thought</w:t>
      </w:r>
      <w:proofErr w:type="spellEnd"/>
      <w:r w:rsidRPr="00B11FC9">
        <w:rPr>
          <w:rFonts w:cstheme="minorHAnsi"/>
          <w:sz w:val="12"/>
          <w:szCs w:val="12"/>
        </w:rPr>
        <w:t xml:space="preserve"> not explicitly named at this time) through a nexus that included political economy, cultural formations, and nationalism. Conditions of Black abjection were seen to permeate both the base and the superstructure such that mobilization on both fronts was necessary to combat white supremacy.</w:t>
      </w:r>
      <w:r w:rsidRPr="00B11FC9">
        <w:rPr>
          <w:rFonts w:cstheme="minorHAnsi"/>
        </w:rPr>
        <w:t xml:space="preserve"> </w:t>
      </w:r>
      <w:r w:rsidRPr="00B11FC9">
        <w:rPr>
          <w:rStyle w:val="StyleUnderline"/>
          <w:rFonts w:cstheme="minorHAnsi"/>
        </w:rPr>
        <w:t>The ascendance of New Negro Culturalism as the progenitor of, and</w:t>
      </w:r>
      <w:r w:rsidRPr="00B11FC9">
        <w:rPr>
          <w:rFonts w:cstheme="minorHAnsi"/>
        </w:rPr>
        <w:t xml:space="preserve"> therefore the </w:t>
      </w:r>
      <w:r w:rsidRPr="00B11FC9">
        <w:rPr>
          <w:rStyle w:val="StyleUnderline"/>
          <w:rFonts w:cstheme="minorHAnsi"/>
        </w:rPr>
        <w:t xml:space="preserve">predominate structure in, post-Cold War theories of the African diaspora is the unfortunate consequence of </w:t>
      </w:r>
      <w:r w:rsidRPr="00B11FC9">
        <w:rPr>
          <w:rStyle w:val="Emphasis"/>
          <w:rFonts w:asciiTheme="minorHAnsi" w:hAnsiTheme="minorHAnsi" w:cstheme="minorHAnsi"/>
          <w:highlight w:val="cyan"/>
        </w:rPr>
        <w:t>the entanglements of anticommunism</w:t>
      </w:r>
      <w:r w:rsidRPr="00B11FC9">
        <w:rPr>
          <w:rFonts w:cstheme="minorHAnsi"/>
          <w:highlight w:val="cyan"/>
        </w:rPr>
        <w:t xml:space="preserve">, </w:t>
      </w:r>
      <w:r w:rsidRPr="00B11FC9">
        <w:rPr>
          <w:rStyle w:val="Emphasis"/>
          <w:rFonts w:asciiTheme="minorHAnsi" w:hAnsiTheme="minorHAnsi" w:cstheme="minorHAnsi"/>
          <w:highlight w:val="cyan"/>
        </w:rPr>
        <w:t>antiradicalism</w:t>
      </w:r>
      <w:r w:rsidRPr="00B11FC9">
        <w:rPr>
          <w:rFonts w:cstheme="minorHAnsi"/>
          <w:highlight w:val="cyan"/>
        </w:rPr>
        <w:t xml:space="preserve">, </w:t>
      </w:r>
      <w:r w:rsidRPr="00B11FC9">
        <w:rPr>
          <w:rStyle w:val="Emphasis"/>
          <w:rFonts w:asciiTheme="minorHAnsi" w:hAnsiTheme="minorHAnsi" w:cstheme="minorHAnsi"/>
          <w:highlight w:val="cyan"/>
        </w:rPr>
        <w:t>and antiblackness</w:t>
      </w:r>
      <w:r w:rsidRPr="00B11FC9">
        <w:rPr>
          <w:rFonts w:cstheme="minorHAnsi"/>
        </w:rPr>
        <w:t xml:space="preserve">. </w:t>
      </w:r>
      <w:r w:rsidRPr="00B11FC9">
        <w:rPr>
          <w:rStyle w:val="StyleUnderline"/>
          <w:rFonts w:cstheme="minorHAnsi"/>
        </w:rPr>
        <w:t xml:space="preserve">The result has been a turn away from the political economy/structural critique that, in the interwar </w:t>
      </w:r>
      <w:r w:rsidRPr="00511FF9">
        <w:rPr>
          <w:rStyle w:val="StyleUnderline"/>
          <w:rFonts w:cstheme="minorHAnsi"/>
        </w:rPr>
        <w:t xml:space="preserve">period, </w:t>
      </w:r>
      <w:r w:rsidRPr="00511FF9">
        <w:rPr>
          <w:rStyle w:val="Emphasis"/>
          <w:rFonts w:asciiTheme="minorHAnsi" w:hAnsiTheme="minorHAnsi" w:cstheme="minorHAnsi"/>
        </w:rPr>
        <w:t>provided a theoretical framework to challenge American antiblack statist discourse</w:t>
      </w:r>
      <w:r w:rsidRPr="00511FF9">
        <w:rPr>
          <w:rFonts w:cstheme="minorHAnsi"/>
        </w:rPr>
        <w:t xml:space="preserve">. </w:t>
      </w:r>
      <w:r w:rsidRPr="00511FF9">
        <w:rPr>
          <w:rStyle w:val="StyleUnderline"/>
          <w:rFonts w:cstheme="minorHAnsi"/>
        </w:rPr>
        <w:t>The marginalization of Black</w:t>
      </w:r>
      <w:r w:rsidRPr="00511FF9">
        <w:rPr>
          <w:rFonts w:cstheme="minorHAnsi"/>
        </w:rPr>
        <w:t xml:space="preserve"> radicalism and </w:t>
      </w:r>
      <w:r w:rsidRPr="00511FF9">
        <w:rPr>
          <w:rStyle w:val="StyleUnderline"/>
          <w:rFonts w:cstheme="minorHAnsi"/>
        </w:rPr>
        <w:t xml:space="preserve">political economy produced </w:t>
      </w:r>
      <w:r w:rsidRPr="00511FF9">
        <w:rPr>
          <w:rStyle w:val="Emphasis"/>
          <w:rFonts w:asciiTheme="minorHAnsi" w:hAnsiTheme="minorHAnsi" w:cstheme="minorHAnsi"/>
        </w:rPr>
        <w:t>the politicization of culture</w:t>
      </w:r>
      <w:r w:rsidRPr="00511FF9">
        <w:rPr>
          <w:rFonts w:cstheme="minorHAnsi"/>
        </w:rPr>
        <w:t xml:space="preserve"> </w:t>
      </w:r>
      <w:r w:rsidRPr="00511FF9">
        <w:rPr>
          <w:rStyle w:val="StyleUnderline"/>
          <w:rFonts w:cstheme="minorHAnsi"/>
        </w:rPr>
        <w:t>as the dominant mode of organizing for Black equality</w:t>
      </w:r>
      <w:r w:rsidRPr="00511FF9">
        <w:rPr>
          <w:rFonts w:cstheme="minorHAnsi"/>
          <w:sz w:val="12"/>
          <w:szCs w:val="12"/>
        </w:rPr>
        <w:t>, and the primary intellectual focus in African diaspora studies. Post-Cold War theories of the African diaspora became divorced from the Black radical structure of feeling and reduced to the Harlem Renaissance enunciation of black radicalism in a manner that does not sufficiently theorize the</w:t>
      </w:r>
      <w:r w:rsidRPr="00B11FC9">
        <w:rPr>
          <w:rFonts w:cstheme="minorHAnsi"/>
          <w:sz w:val="12"/>
          <w:szCs w:val="12"/>
        </w:rPr>
        <w:t xml:space="preserve"> conditions of Black abjection and their connection to the material realities of Black people.</w:t>
      </w:r>
    </w:p>
    <w:p w14:paraId="28C2456C" w14:textId="77777777" w:rsidR="004D1B71" w:rsidRPr="00B11FC9" w:rsidRDefault="004D1B71" w:rsidP="004D1B71">
      <w:pPr>
        <w:rPr>
          <w:rFonts w:cstheme="minorHAnsi"/>
        </w:rPr>
      </w:pPr>
      <w:r w:rsidRPr="00B11FC9">
        <w:rPr>
          <w:rStyle w:val="StyleUnderline"/>
          <w:rFonts w:cstheme="minorHAnsi"/>
        </w:rPr>
        <w:t>Culturalism supports the constitution and maintenance of Blackness as a category of</w:t>
      </w:r>
      <w:r w:rsidRPr="00B11FC9">
        <w:rPr>
          <w:rFonts w:cstheme="minorHAnsi"/>
        </w:rPr>
        <w:t xml:space="preserve"> economic exploitation and dispossession and </w:t>
      </w:r>
      <w:r w:rsidRPr="00B11FC9">
        <w:rPr>
          <w:rStyle w:val="StyleUnderline"/>
          <w:rFonts w:cstheme="minorHAnsi"/>
        </w:rPr>
        <w:t>racialized abjection</w:t>
      </w:r>
      <w:r w:rsidRPr="00B11FC9">
        <w:rPr>
          <w:rFonts w:cstheme="minorHAnsi"/>
        </w:rPr>
        <w:t xml:space="preserve"> in three fundamental ways. First, </w:t>
      </w:r>
      <w:r w:rsidRPr="00B11FC9">
        <w:rPr>
          <w:rStyle w:val="StyleUnderline"/>
          <w:rFonts w:cstheme="minorHAnsi"/>
        </w:rPr>
        <w:t xml:space="preserve">it reinscribes the Black </w:t>
      </w:r>
      <w:r w:rsidRPr="00B11FC9">
        <w:rPr>
          <w:rStyle w:val="Emphasis"/>
          <w:rFonts w:asciiTheme="minorHAnsi" w:hAnsiTheme="minorHAnsi" w:cstheme="minorHAnsi"/>
          <w:highlight w:val="cyan"/>
        </w:rPr>
        <w:t>on the margins of the state</w:t>
      </w:r>
      <w:r w:rsidRPr="00B11FC9">
        <w:rPr>
          <w:rFonts w:cstheme="minorHAnsi"/>
        </w:rPr>
        <w:t xml:space="preserve"> </w:t>
      </w:r>
      <w:r w:rsidRPr="00B11FC9">
        <w:rPr>
          <w:rStyle w:val="StyleUnderline"/>
          <w:rFonts w:cstheme="minorHAnsi"/>
        </w:rPr>
        <w:t>by accommodating Blackness in a way that maintains</w:t>
      </w:r>
      <w:r w:rsidRPr="00B11FC9">
        <w:rPr>
          <w:rFonts w:cstheme="minorHAnsi"/>
        </w:rPr>
        <w:t xml:space="preserve"> their </w:t>
      </w:r>
      <w:r w:rsidRPr="00B11FC9">
        <w:rPr>
          <w:rStyle w:val="StyleUnderline"/>
          <w:rFonts w:cstheme="minorHAnsi"/>
        </w:rPr>
        <w:t>subordination and subjection on cultural grounds</w:t>
      </w:r>
      <w:r w:rsidRPr="00B11FC9">
        <w:rPr>
          <w:rFonts w:cstheme="minorHAnsi"/>
        </w:rPr>
        <w:t xml:space="preserve">. </w:t>
      </w:r>
      <w:r w:rsidRPr="00B11FC9">
        <w:rPr>
          <w:rStyle w:val="StyleUnderline"/>
          <w:rFonts w:cstheme="minorHAnsi"/>
        </w:rPr>
        <w:t xml:space="preserve">The foregrounding of </w:t>
      </w:r>
      <w:r w:rsidRPr="00B11FC9">
        <w:rPr>
          <w:rStyle w:val="Emphasis"/>
          <w:rFonts w:asciiTheme="minorHAnsi" w:hAnsiTheme="minorHAnsi" w:cstheme="minorHAnsi"/>
          <w:highlight w:val="cyan"/>
        </w:rPr>
        <w:t>the culture</w:t>
      </w:r>
      <w:r w:rsidRPr="00B11FC9">
        <w:rPr>
          <w:rFonts w:cstheme="minorHAnsi"/>
        </w:rPr>
        <w:t xml:space="preserve">, behavior, </w:t>
      </w:r>
      <w:r w:rsidRPr="00B11FC9">
        <w:rPr>
          <w:rStyle w:val="Emphasis"/>
          <w:rFonts w:asciiTheme="minorHAnsi" w:hAnsiTheme="minorHAnsi" w:cstheme="minorHAnsi"/>
          <w:highlight w:val="cyan"/>
        </w:rPr>
        <w:t>and performance of Black people</w:t>
      </w:r>
      <w:r w:rsidRPr="00B11FC9">
        <w:rPr>
          <w:rFonts w:cstheme="minorHAnsi"/>
        </w:rPr>
        <w:t xml:space="preserve"> </w:t>
      </w:r>
      <w:r w:rsidRPr="00B11FC9">
        <w:rPr>
          <w:rStyle w:val="StyleUnderline"/>
          <w:rFonts w:cstheme="minorHAnsi"/>
        </w:rPr>
        <w:t>leaves the effects of inequality, increased poverty, unemployment, and structural features of the global political economy on Black people largely undertheorized</w:t>
      </w:r>
      <w:r w:rsidRPr="00B11FC9">
        <w:rPr>
          <w:rFonts w:cstheme="minorHAnsi"/>
        </w:rPr>
        <w:t xml:space="preserve">. </w:t>
      </w:r>
      <w:r w:rsidRPr="00B11FC9">
        <w:rPr>
          <w:rFonts w:cstheme="minorHAnsi"/>
          <w:sz w:val="12"/>
          <w:szCs w:val="12"/>
        </w:rPr>
        <w:t>Thus, on the one hand, deteriorating conditions of Black people globally are understood as innate cultural lack or pathology. On the other hand,</w:t>
      </w:r>
      <w:r w:rsidRPr="00B11FC9">
        <w:rPr>
          <w:rFonts w:cstheme="minorHAnsi"/>
        </w:rPr>
        <w:t xml:space="preserve"> </w:t>
      </w:r>
      <w:r w:rsidRPr="00B11FC9">
        <w:rPr>
          <w:rStyle w:val="StyleUnderline"/>
          <w:rFonts w:cstheme="minorHAnsi"/>
        </w:rPr>
        <w:t>it is assumed</w:t>
      </w:r>
      <w:r w:rsidRPr="00B11FC9">
        <w:rPr>
          <w:rFonts w:cstheme="minorHAnsi"/>
        </w:rPr>
        <w:t xml:space="preserve"> that </w:t>
      </w:r>
      <w:r w:rsidRPr="00B11FC9">
        <w:rPr>
          <w:rStyle w:val="StyleUnderline"/>
          <w:rFonts w:cstheme="minorHAnsi"/>
        </w:rPr>
        <w:t xml:space="preserve">Black empowerment and equality can be achieved in </w:t>
      </w:r>
      <w:r w:rsidRPr="00B11FC9">
        <w:rPr>
          <w:rStyle w:val="Emphasis"/>
          <w:rFonts w:asciiTheme="minorHAnsi" w:hAnsiTheme="minorHAnsi" w:cstheme="minorHAnsi"/>
          <w:highlight w:val="cyan"/>
        </w:rPr>
        <w:t>the struggle over cultural representation</w:t>
      </w:r>
      <w:r w:rsidRPr="00B11FC9">
        <w:rPr>
          <w:rFonts w:cstheme="minorHAnsi"/>
        </w:rPr>
        <w:t xml:space="preserve">. Both of </w:t>
      </w:r>
      <w:r w:rsidRPr="00B11FC9">
        <w:rPr>
          <w:rStyle w:val="StyleUnderline"/>
          <w:rFonts w:cstheme="minorHAnsi"/>
        </w:rPr>
        <w:t>these positions reproduce cultural specifications of Blackness that negate the role of</w:t>
      </w:r>
      <w:r w:rsidRPr="00B11FC9">
        <w:rPr>
          <w:rFonts w:cstheme="minorHAnsi"/>
        </w:rPr>
        <w:t xml:space="preserve"> state and </w:t>
      </w:r>
      <w:r w:rsidRPr="00B11FC9">
        <w:rPr>
          <w:rStyle w:val="Emphasis"/>
          <w:rFonts w:asciiTheme="minorHAnsi" w:hAnsiTheme="minorHAnsi" w:cstheme="minorHAnsi"/>
          <w:highlight w:val="cyan"/>
        </w:rPr>
        <w:t>capitalist structures</w:t>
      </w:r>
      <w:r w:rsidRPr="00B11FC9">
        <w:rPr>
          <w:rFonts w:cstheme="minorHAnsi"/>
        </w:rPr>
        <w:t xml:space="preserve"> </w:t>
      </w:r>
      <w:r w:rsidRPr="00B11FC9">
        <w:rPr>
          <w:rStyle w:val="StyleUnderline"/>
          <w:rFonts w:cstheme="minorHAnsi"/>
        </w:rPr>
        <w:t>in its production and maintenance</w:t>
      </w:r>
      <w:r w:rsidRPr="00B11FC9">
        <w:rPr>
          <w:rFonts w:cstheme="minorHAnsi"/>
        </w:rPr>
        <w:t>.</w:t>
      </w:r>
    </w:p>
    <w:p w14:paraId="3FEE05FE" w14:textId="77777777" w:rsidR="004D1B71" w:rsidRPr="00B11FC9" w:rsidRDefault="004D1B71" w:rsidP="004D1B71">
      <w:pPr>
        <w:rPr>
          <w:rFonts w:cstheme="minorHAnsi"/>
          <w:sz w:val="12"/>
          <w:szCs w:val="12"/>
        </w:rPr>
      </w:pPr>
      <w:r w:rsidRPr="00B11FC9">
        <w:rPr>
          <w:rFonts w:cstheme="minorHAnsi"/>
          <w:sz w:val="12"/>
          <w:szCs w:val="12"/>
        </w:rPr>
        <w:t>Second, Culturalism creates the condition for the Black that is inscribed in the modern project to “niggerize”86 radical Blacks who present a fundamental threat to the organization of global and statist structures on the basis of racialized capitalist exploitation. Culturalism asserts a particular outlook, behavior, and set of goals for Black people,87 and those who deviate from these norms that are ostensibly shared by the entire group are cast out. In other words, culture is asserted to rationalize the marginalization of those who occupy the constitutive outside of the state because they have been construed as seditious, subversive, and dangerous. The latter are foreclosed from belonging and are therefore subjected to the violation of their civil liberties, confinement, and deportation. By severely curtailing the possibilities, potential, and forms of freedom of those who are inscribed in the modern project and niggerizing those who are not, Culturalism ultimately functions as a technology of state repression and subjection.</w:t>
      </w:r>
    </w:p>
    <w:p w14:paraId="2968BF3C" w14:textId="77777777" w:rsidR="004D1B71" w:rsidRPr="00B11FC9" w:rsidRDefault="004D1B71" w:rsidP="004D1B71">
      <w:pPr>
        <w:rPr>
          <w:rFonts w:cstheme="minorHAnsi"/>
        </w:rPr>
      </w:pPr>
      <w:r w:rsidRPr="00B11FC9">
        <w:rPr>
          <w:rFonts w:cstheme="minorHAnsi"/>
          <w:sz w:val="12"/>
          <w:szCs w:val="12"/>
        </w:rPr>
        <w:t>Third,</w:t>
      </w:r>
      <w:r w:rsidRPr="00B11FC9">
        <w:rPr>
          <w:rFonts w:cstheme="minorHAnsi"/>
        </w:rPr>
        <w:t xml:space="preserve"> </w:t>
      </w:r>
      <w:r w:rsidRPr="00B11FC9">
        <w:rPr>
          <w:rStyle w:val="StyleUnderline"/>
          <w:rFonts w:cstheme="minorHAnsi"/>
        </w:rPr>
        <w:t xml:space="preserve">Culturalism has the dual function of </w:t>
      </w:r>
      <w:r w:rsidRPr="00B11FC9">
        <w:rPr>
          <w:rStyle w:val="Emphasis"/>
          <w:rFonts w:asciiTheme="minorHAnsi" w:hAnsiTheme="minorHAnsi" w:cstheme="minorHAnsi"/>
          <w:highlight w:val="cyan"/>
        </w:rPr>
        <w:t>erasing political economy</w:t>
      </w:r>
      <w:r w:rsidRPr="00B11FC9">
        <w:rPr>
          <w:rFonts w:cstheme="minorHAnsi"/>
        </w:rPr>
        <w:t xml:space="preserve"> </w:t>
      </w:r>
      <w:r w:rsidRPr="00B11FC9">
        <w:rPr>
          <w:rStyle w:val="StyleUnderline"/>
          <w:rFonts w:cstheme="minorHAnsi"/>
        </w:rPr>
        <w:t xml:space="preserve">as a means of understanding and critiquing the Black condition, and of </w:t>
      </w:r>
      <w:r w:rsidRPr="00B11FC9">
        <w:rPr>
          <w:rStyle w:val="Emphasis"/>
          <w:rFonts w:asciiTheme="minorHAnsi" w:hAnsiTheme="minorHAnsi" w:cstheme="minorHAnsi"/>
          <w:highlight w:val="cyan"/>
        </w:rPr>
        <w:t>specifying Black articulations of freedom and equality in terms of culture</w:t>
      </w:r>
      <w:r w:rsidRPr="00B11FC9">
        <w:rPr>
          <w:rFonts w:cstheme="minorHAnsi"/>
        </w:rPr>
        <w:t>:</w:t>
      </w:r>
    </w:p>
    <w:p w14:paraId="327D3218" w14:textId="77777777" w:rsidR="004D1B71" w:rsidRPr="00B11FC9" w:rsidRDefault="004D1B71" w:rsidP="004D1B71">
      <w:pPr>
        <w:rPr>
          <w:rFonts w:cstheme="minorHAnsi"/>
          <w:sz w:val="12"/>
          <w:szCs w:val="12"/>
        </w:rPr>
      </w:pPr>
      <w:r w:rsidRPr="00B11FC9">
        <w:rPr>
          <w:rFonts w:cstheme="minorHAnsi"/>
          <w:sz w:val="12"/>
          <w:szCs w:val="12"/>
        </w:rPr>
        <w:t>[A]</w:t>
      </w:r>
      <w:proofErr w:type="spellStart"/>
      <w:r w:rsidRPr="00B11FC9">
        <w:rPr>
          <w:rFonts w:cstheme="minorHAnsi"/>
          <w:sz w:val="12"/>
          <w:szCs w:val="12"/>
        </w:rPr>
        <w:t>nalyses</w:t>
      </w:r>
      <w:proofErr w:type="spellEnd"/>
      <w:r w:rsidRPr="00B11FC9">
        <w:rPr>
          <w:rFonts w:cstheme="minorHAnsi"/>
          <w:sz w:val="12"/>
          <w:szCs w:val="12"/>
        </w:rPr>
        <w:t xml:space="preserve"> of race and class began to privilege a focus on culture over a focus on socioeconomic inequality. This had both academic and practical effects. Academically, it supported a liberal view of development that naturalized capitalist competition and that positioned the cultural... practice of middle-class white Americans as normative... practically, the cultural model... directed attention away from the overall political economy of American capitalism and of how it ‘uses, abuses, and divides its poorly organized working class’...88</w:t>
      </w:r>
    </w:p>
    <w:p w14:paraId="07F79FA2" w14:textId="77777777" w:rsidR="004D1B71" w:rsidRPr="00B11FC9" w:rsidRDefault="004D1B71" w:rsidP="004D1B71">
      <w:pPr>
        <w:rPr>
          <w:rFonts w:cstheme="minorHAnsi"/>
        </w:rPr>
      </w:pPr>
      <w:r w:rsidRPr="00B11FC9">
        <w:rPr>
          <w:rFonts w:cstheme="minorHAnsi"/>
          <w:sz w:val="12"/>
          <w:szCs w:val="12"/>
        </w:rPr>
        <w:t>Anticommunism entrenched this move away from structural analysis by criminalizing and disciplining critiques of the entanglements of the racialized social order, the spread of empire, and capitalist accumulation.</w:t>
      </w:r>
      <w:r w:rsidRPr="00B11FC9">
        <w:rPr>
          <w:rFonts w:cstheme="minorHAnsi"/>
        </w:rPr>
        <w:t xml:space="preserve"> </w:t>
      </w:r>
      <w:r w:rsidRPr="00B11FC9">
        <w:rPr>
          <w:rStyle w:val="StyleUnderline"/>
          <w:rFonts w:cstheme="minorHAnsi"/>
        </w:rPr>
        <w:t>Instead of challenging their exclusion from the state based on economic dispossession and maldistribution of resources, Black people in the U</w:t>
      </w:r>
      <w:r w:rsidRPr="00B11FC9">
        <w:rPr>
          <w:rFonts w:cstheme="minorHAnsi"/>
        </w:rPr>
        <w:t xml:space="preserve">nited </w:t>
      </w:r>
      <w:r w:rsidRPr="00B11FC9">
        <w:rPr>
          <w:rStyle w:val="StyleUnderline"/>
          <w:rFonts w:cstheme="minorHAnsi"/>
        </w:rPr>
        <w:t>S</w:t>
      </w:r>
      <w:r w:rsidRPr="00B11FC9">
        <w:rPr>
          <w:rFonts w:cstheme="minorHAnsi"/>
        </w:rPr>
        <w:t xml:space="preserve">tates </w:t>
      </w:r>
      <w:r w:rsidRPr="00B11FC9">
        <w:rPr>
          <w:rStyle w:val="StyleUnderline"/>
          <w:rFonts w:cstheme="minorHAnsi"/>
        </w:rPr>
        <w:t xml:space="preserve">began to mobilize around </w:t>
      </w:r>
      <w:r w:rsidRPr="00B11FC9">
        <w:rPr>
          <w:rStyle w:val="Emphasis"/>
          <w:rFonts w:asciiTheme="minorHAnsi" w:hAnsiTheme="minorHAnsi" w:cstheme="minorHAnsi"/>
          <w:highlight w:val="cyan"/>
        </w:rPr>
        <w:t>cultural specification</w:t>
      </w:r>
      <w:r w:rsidRPr="00B11FC9">
        <w:rPr>
          <w:rFonts w:cstheme="minorHAnsi"/>
          <w:sz w:val="12"/>
          <w:szCs w:val="12"/>
        </w:rPr>
        <w:t>, for inclusion based on liberal civil rights discourse, and/or to assert international linkages based on mutually recognized cultural enunciations of blackness. In other words,</w:t>
      </w:r>
      <w:r w:rsidRPr="00B11FC9">
        <w:rPr>
          <w:rFonts w:cstheme="minorHAnsi"/>
        </w:rPr>
        <w:t xml:space="preserve"> </w:t>
      </w:r>
      <w:r w:rsidRPr="00B11FC9">
        <w:rPr>
          <w:rStyle w:val="StyleUnderline"/>
          <w:rFonts w:cstheme="minorHAnsi"/>
        </w:rPr>
        <w:t xml:space="preserve">the Cold War curtailed the possibilities of challenging the state in terms of </w:t>
      </w:r>
      <w:r w:rsidRPr="00B11FC9">
        <w:rPr>
          <w:rStyle w:val="Emphasis"/>
          <w:rFonts w:asciiTheme="minorHAnsi" w:hAnsiTheme="minorHAnsi" w:cstheme="minorHAnsi"/>
          <w:highlight w:val="cyan"/>
        </w:rPr>
        <w:t>the political economy of exploitation</w:t>
      </w:r>
      <w:r w:rsidRPr="00B11FC9">
        <w:rPr>
          <w:rFonts w:cstheme="minorHAnsi"/>
        </w:rPr>
        <w:t xml:space="preserve">, </w:t>
      </w:r>
      <w:r w:rsidRPr="00B11FC9">
        <w:rPr>
          <w:rStyle w:val="StyleUnderline"/>
          <w:rFonts w:cstheme="minorHAnsi"/>
        </w:rPr>
        <w:t xml:space="preserve">thus Blackness came to be understood in </w:t>
      </w:r>
      <w:r w:rsidRPr="00B11FC9">
        <w:rPr>
          <w:rStyle w:val="Emphasis"/>
          <w:rFonts w:asciiTheme="minorHAnsi" w:hAnsiTheme="minorHAnsi" w:cstheme="minorHAnsi"/>
          <w:highlight w:val="cyan"/>
        </w:rPr>
        <w:t>nationalist and cultural terms of exclusion</w:t>
      </w:r>
      <w:r w:rsidRPr="00B11FC9">
        <w:rPr>
          <w:rFonts w:cstheme="minorHAnsi"/>
        </w:rPr>
        <w:t xml:space="preserve">. </w:t>
      </w:r>
      <w:r w:rsidRPr="00B11FC9">
        <w:rPr>
          <w:rFonts w:cstheme="minorHAnsi"/>
          <w:sz w:val="12"/>
          <w:szCs w:val="12"/>
        </w:rPr>
        <w:t>At the same time, decolonizing countries that sought equality in the world-system asserted their willingness and ability to adopt the culture of development, modernization, and anticommunism. This was notwithstanding the fact that their insertion into the global political economy as sovereign nations continued relations of unequal exchange, declining terms of trade, and neocolonialism.89</w:t>
      </w:r>
    </w:p>
    <w:p w14:paraId="2B361864" w14:textId="416B14E6" w:rsidR="004D1B71" w:rsidRPr="004D1B71" w:rsidRDefault="004D1B71" w:rsidP="004D1B71">
      <w:pPr>
        <w:rPr>
          <w:rFonts w:cstheme="minorHAnsi"/>
          <w:sz w:val="12"/>
          <w:szCs w:val="12"/>
        </w:rPr>
      </w:pPr>
      <w:r w:rsidRPr="00B11FC9">
        <w:rPr>
          <w:rStyle w:val="StyleUnderline"/>
          <w:rFonts w:cstheme="minorHAnsi"/>
        </w:rPr>
        <w:t xml:space="preserve">Culturalism is thus a function of </w:t>
      </w:r>
      <w:r w:rsidRPr="00B11FC9">
        <w:rPr>
          <w:rStyle w:val="Emphasis"/>
          <w:rFonts w:asciiTheme="minorHAnsi" w:hAnsiTheme="minorHAnsi" w:cstheme="minorHAnsi"/>
          <w:highlight w:val="cyan"/>
        </w:rPr>
        <w:t>antiradical and antiblack statist pedagogy</w:t>
      </w:r>
      <w:r w:rsidRPr="00B11FC9">
        <w:rPr>
          <w:rFonts w:cstheme="minorHAnsi"/>
        </w:rPr>
        <w:t xml:space="preserve">, </w:t>
      </w:r>
      <w:r w:rsidRPr="00B11FC9">
        <w:rPr>
          <w:rStyle w:val="StyleUnderline"/>
          <w:rFonts w:cstheme="minorHAnsi"/>
        </w:rPr>
        <w:t>and after World War II, it became entangled with anticommunism as an instrumentality of surveillance and violence</w:t>
      </w:r>
      <w:r w:rsidRPr="00B11FC9">
        <w:rPr>
          <w:rFonts w:cstheme="minorHAnsi"/>
        </w:rPr>
        <w:t xml:space="preserve">. </w:t>
      </w:r>
      <w:r w:rsidRPr="00B11FC9">
        <w:rPr>
          <w:rStyle w:val="StyleUnderline"/>
          <w:rFonts w:cstheme="minorHAnsi"/>
        </w:rPr>
        <w:t>Culturalism institutionalized the erasure of radical political economic critique in the theorizing of the black global condition</w:t>
      </w:r>
      <w:r w:rsidRPr="00B11FC9">
        <w:rPr>
          <w:rFonts w:cstheme="minorHAnsi"/>
          <w:sz w:val="12"/>
          <w:szCs w:val="12"/>
        </w:rPr>
        <w:t>, the disciplining of Black radicalism, and the cultural specification of African diaspora studies examined in this dissertation.</w:t>
      </w:r>
      <w:r w:rsidRPr="00B11FC9">
        <w:rPr>
          <w:rFonts w:cstheme="minorHAnsi"/>
        </w:rPr>
        <w:t xml:space="preserve"> </w:t>
      </w:r>
      <w:r w:rsidRPr="00B11FC9">
        <w:rPr>
          <w:rStyle w:val="StyleUnderline"/>
          <w:rFonts w:cstheme="minorHAnsi"/>
        </w:rPr>
        <w:t xml:space="preserve">The cultural specification of Blackness and the forms of Culturalism that it takes are integrally related to </w:t>
      </w:r>
      <w:r w:rsidRPr="00B11FC9">
        <w:rPr>
          <w:rStyle w:val="Emphasis"/>
          <w:rFonts w:asciiTheme="minorHAnsi" w:hAnsiTheme="minorHAnsi" w:cstheme="minorHAnsi"/>
          <w:highlight w:val="cyan"/>
        </w:rPr>
        <w:t>statist technologies</w:t>
      </w:r>
      <w:r w:rsidRPr="00B11FC9">
        <w:rPr>
          <w:rFonts w:cstheme="minorHAnsi"/>
        </w:rPr>
        <w:t xml:space="preserve"> </w:t>
      </w:r>
      <w:r w:rsidRPr="00B11FC9">
        <w:rPr>
          <w:rStyle w:val="StyleUnderline"/>
          <w:rFonts w:cstheme="minorHAnsi"/>
        </w:rPr>
        <w:t xml:space="preserve">that facilitate the accommodation of Black intellectual and practical challenges to the capitalist state while, at the same time, </w:t>
      </w:r>
      <w:r w:rsidRPr="00B11FC9">
        <w:rPr>
          <w:rStyle w:val="Emphasis"/>
          <w:rFonts w:asciiTheme="minorHAnsi" w:hAnsiTheme="minorHAnsi" w:cstheme="minorHAnsi"/>
          <w:highlight w:val="cyan"/>
        </w:rPr>
        <w:t>ensuring their cooptation</w:t>
      </w:r>
      <w:r w:rsidRPr="00B11FC9">
        <w:rPr>
          <w:rFonts w:cstheme="minorHAnsi"/>
        </w:rPr>
        <w:t xml:space="preserve">. </w:t>
      </w:r>
      <w:r w:rsidRPr="00B11FC9">
        <w:rPr>
          <w:rFonts w:cstheme="minorHAnsi"/>
          <w:sz w:val="12"/>
          <w:szCs w:val="12"/>
        </w:rPr>
        <w:t>These are the bases for the surveillance,</w:t>
      </w:r>
    </w:p>
    <w:p w14:paraId="2F859DE6" w14:textId="574E9F31" w:rsidR="005A1EF3" w:rsidRPr="00EA60C0" w:rsidRDefault="004D1B71" w:rsidP="005A1EF3">
      <w:pPr>
        <w:pStyle w:val="Heading4"/>
        <w:rPr>
          <w:rFonts w:cstheme="minorHAnsi"/>
        </w:rPr>
      </w:pPr>
      <w:r>
        <w:rPr>
          <w:rFonts w:cstheme="minorHAnsi"/>
        </w:rPr>
        <w:t>3</w:t>
      </w:r>
      <w:r w:rsidR="005A1EF3" w:rsidRPr="00EA60C0">
        <w:rPr>
          <w:rFonts w:cstheme="minorHAnsi"/>
        </w:rPr>
        <w:t xml:space="preserve">) Anti-state alternatives </w:t>
      </w:r>
      <w:r w:rsidR="005A1EF3" w:rsidRPr="00EA60C0">
        <w:rPr>
          <w:rFonts w:cstheme="minorHAnsi"/>
          <w:u w:val="single"/>
        </w:rPr>
        <w:t>seem</w:t>
      </w:r>
      <w:r w:rsidR="005A1EF3" w:rsidRPr="00EA60C0">
        <w:rPr>
          <w:rFonts w:cstheme="minorHAnsi"/>
        </w:rPr>
        <w:t xml:space="preserve"> powerful, but </w:t>
      </w:r>
      <w:r w:rsidR="005A1EF3" w:rsidRPr="00EA60C0">
        <w:rPr>
          <w:rFonts w:cstheme="minorHAnsi"/>
          <w:u w:val="single"/>
        </w:rPr>
        <w:t>max out</w:t>
      </w:r>
      <w:r w:rsidR="005A1EF3" w:rsidRPr="00EA60C0">
        <w:rPr>
          <w:rFonts w:cstheme="minorHAnsi"/>
        </w:rPr>
        <w:t xml:space="preserve"> without state action</w:t>
      </w:r>
    </w:p>
    <w:p w14:paraId="34074377" w14:textId="77777777" w:rsidR="005A1EF3" w:rsidRPr="00EA60C0" w:rsidRDefault="005A1EF3" w:rsidP="005A1EF3">
      <w:pPr>
        <w:rPr>
          <w:rFonts w:cstheme="minorHAnsi"/>
        </w:rPr>
      </w:pPr>
      <w:r w:rsidRPr="00EA60C0">
        <w:rPr>
          <w:rStyle w:val="Style13ptBold"/>
          <w:rFonts w:eastAsiaTheme="majorEastAsia" w:cstheme="minorHAnsi"/>
        </w:rPr>
        <w:t>Fisk and Reddy 20</w:t>
      </w:r>
      <w:r w:rsidRPr="00EA60C0">
        <w:rPr>
          <w:rFonts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15B40DF1" w14:textId="77777777" w:rsidR="005A1EF3" w:rsidRPr="00EA60C0" w:rsidRDefault="005A1EF3" w:rsidP="005A1EF3">
      <w:pPr>
        <w:rPr>
          <w:rFonts w:cstheme="minorHAnsi"/>
          <w:sz w:val="16"/>
        </w:rPr>
      </w:pPr>
      <w:r w:rsidRPr="00EA60C0">
        <w:rPr>
          <w:rFonts w:cstheme="minorHAnsi"/>
          <w:sz w:val="16"/>
        </w:rPr>
        <w:t xml:space="preserve">And yet, </w:t>
      </w:r>
      <w:r w:rsidRPr="00EA60C0">
        <w:rPr>
          <w:rStyle w:val="StyleUnderline"/>
          <w:rFonts w:eastAsiaTheme="majorEastAsia" w:cstheme="minorHAnsi"/>
        </w:rPr>
        <w:t>it is precisely the “tangle of incentives” created by labor law that forces this distinction, between “social movement organization” on the one hand, and “labor union” on the other.</w:t>
      </w:r>
      <w:r w:rsidRPr="00EA60C0">
        <w:rPr>
          <w:rFonts w:cstheme="minorHAnsi"/>
          <w:sz w:val="16"/>
        </w:rPr>
        <w:t xml:space="preserve"> </w:t>
      </w:r>
      <w:r w:rsidRPr="00EA60C0">
        <w:rPr>
          <w:rStyle w:val="StyleUnderline"/>
          <w:rFonts w:eastAsiaTheme="majorEastAsia" w:cstheme="minorHAnsi"/>
          <w:highlight w:val="cyan"/>
        </w:rPr>
        <w:t xml:space="preserve">Workers centers insist </w:t>
      </w:r>
      <w:r w:rsidRPr="00EA60C0">
        <w:rPr>
          <w:rStyle w:val="StyleUnderline"/>
          <w:rFonts w:eastAsiaTheme="majorEastAsia" w:cstheme="minorHAnsi"/>
        </w:rPr>
        <w:t xml:space="preserve">that they </w:t>
      </w:r>
      <w:r w:rsidRPr="00EA60C0">
        <w:rPr>
          <w:rStyle w:val="StyleUnderline"/>
          <w:rFonts w:eastAsiaTheme="majorEastAsia" w:cstheme="minorHAnsi"/>
          <w:highlight w:val="cyan"/>
        </w:rPr>
        <w:t>are not labor unions</w:t>
      </w:r>
      <w:r w:rsidRPr="00EA60C0">
        <w:rPr>
          <w:rFonts w:cstheme="minorHAnsi"/>
          <w:sz w:val="16"/>
          <w:highlight w:val="cyan"/>
        </w:rPr>
        <w:t xml:space="preserve"> </w:t>
      </w:r>
      <w:r w:rsidRPr="00EA60C0">
        <w:rPr>
          <w:rFonts w:cstheme="minorHAnsi"/>
          <w:sz w:val="16"/>
        </w:rPr>
        <w:t xml:space="preserve">largely </w:t>
      </w:r>
      <w:r w:rsidRPr="00EA60C0">
        <w:rPr>
          <w:rStyle w:val="StyleUnderline"/>
          <w:rFonts w:eastAsiaTheme="majorEastAsia" w:cstheme="minorHAnsi"/>
          <w:highlight w:val="cyan"/>
        </w:rPr>
        <w:t xml:space="preserve">because doing so frees them from </w:t>
      </w:r>
      <w:r w:rsidRPr="00EA60C0">
        <w:rPr>
          <w:rStyle w:val="StyleUnderline"/>
          <w:rFonts w:eastAsiaTheme="majorEastAsia" w:cstheme="minorHAnsi"/>
        </w:rPr>
        <w:t xml:space="preserve">the specter of Juneau Spruce-like </w:t>
      </w:r>
      <w:r w:rsidRPr="00EA60C0">
        <w:rPr>
          <w:rStyle w:val="StyleUnderline"/>
          <w:rFonts w:eastAsiaTheme="majorEastAsia" w:cstheme="minorHAnsi"/>
          <w:highlight w:val="cyan"/>
        </w:rPr>
        <w:t>liability</w:t>
      </w:r>
      <w:r w:rsidRPr="00EA60C0">
        <w:rPr>
          <w:rFonts w:cstheme="minorHAnsi"/>
          <w:sz w:val="16"/>
        </w:rPr>
        <w:t xml:space="preserve">; federal injunctions under section 8(b)(4) </w:t>
      </w:r>
      <w:r w:rsidRPr="00EA60C0">
        <w:rPr>
          <w:rStyle w:val="StyleUnderline"/>
          <w:rFonts w:eastAsiaTheme="majorEastAsia" w:cstheme="minorHAnsi"/>
          <w:highlight w:val="cyan"/>
        </w:rPr>
        <w:t>and</w:t>
      </w:r>
      <w:r w:rsidRPr="00EA60C0">
        <w:rPr>
          <w:rFonts w:cstheme="minorHAnsi"/>
          <w:sz w:val="16"/>
        </w:rPr>
        <w:t xml:space="preserve"> damages judgments under section 303 are available only against “labor unions,” not social justice organizations.551 </w:t>
      </w:r>
      <w:r w:rsidRPr="00EA60C0">
        <w:rPr>
          <w:rStyle w:val="StyleUnderline"/>
          <w:rFonts w:eastAsiaTheme="majorEastAsia" w:cstheme="minorHAnsi"/>
        </w:rPr>
        <w:t xml:space="preserve">Not being a labor union regulated by law </w:t>
      </w:r>
      <w:r w:rsidRPr="00EA60C0">
        <w:rPr>
          <w:rStyle w:val="StyleUnderline"/>
          <w:rFonts w:eastAsiaTheme="majorEastAsia" w:cstheme="minorHAnsi"/>
          <w:highlight w:val="cyan"/>
        </w:rPr>
        <w:t>allows workers</w:t>
      </w:r>
      <w:r w:rsidRPr="00EA60C0">
        <w:rPr>
          <w:rStyle w:val="StyleUnderline"/>
          <w:rFonts w:eastAsiaTheme="majorEastAsia" w:cstheme="minorHAnsi"/>
        </w:rPr>
        <w:t xml:space="preserve">, particularly those excluded from the NLRA, or for whom its rigid structure is particularly inapt, </w:t>
      </w:r>
      <w:r w:rsidRPr="00EA60C0">
        <w:rPr>
          <w:rStyle w:val="StyleUnderline"/>
          <w:rFonts w:eastAsiaTheme="majorEastAsia" w:cstheme="minorHAnsi"/>
          <w:highlight w:val="cyan"/>
        </w:rPr>
        <w:t xml:space="preserve">to advance </w:t>
      </w:r>
      <w:r w:rsidRPr="00EA60C0">
        <w:rPr>
          <w:rStyle w:val="StyleUnderline"/>
          <w:rFonts w:eastAsiaTheme="majorEastAsia" w:cstheme="minorHAnsi"/>
        </w:rPr>
        <w:t xml:space="preserve">their </w:t>
      </w:r>
      <w:r w:rsidRPr="00EA60C0">
        <w:rPr>
          <w:rStyle w:val="StyleUnderline"/>
          <w:rFonts w:eastAsiaTheme="majorEastAsia" w:cstheme="minorHAnsi"/>
          <w:highlight w:val="cyan"/>
        </w:rPr>
        <w:t>collective interests more effectively</w:t>
      </w:r>
      <w:r w:rsidRPr="00EA60C0">
        <w:rPr>
          <w:rFonts w:cstheme="minorHAnsi"/>
          <w:sz w:val="16"/>
        </w:rPr>
        <w:t xml:space="preserve">. As other scholars have written, </w:t>
      </w:r>
      <w:r w:rsidRPr="00EA60C0">
        <w:rPr>
          <w:rStyle w:val="StyleUnderline"/>
          <w:rFonts w:eastAsiaTheme="majorEastAsia" w:cstheme="minorHAnsi"/>
        </w:rPr>
        <w:t xml:space="preserve">these organizations have helped recenter economic equity and workplace exploitation as social justice issues—and class as an essential component of intersectionality. </w:t>
      </w:r>
      <w:r w:rsidRPr="00EA60C0">
        <w:rPr>
          <w:rFonts w:cstheme="minorHAnsi"/>
          <w:sz w:val="16"/>
        </w:rPr>
        <w:t xml:space="preserve">Their dynamic tactics, their focus on the most vulnerable workers, and their insurgency make their claim to social movement status stronger. </w:t>
      </w:r>
      <w:r w:rsidRPr="00EA60C0">
        <w:rPr>
          <w:rStyle w:val="Emphasis"/>
          <w:rFonts w:asciiTheme="minorHAnsi" w:hAnsiTheme="minorHAnsi" w:cstheme="minorHAnsi"/>
          <w:highlight w:val="cyan"/>
        </w:rPr>
        <w:t>But</w:t>
      </w:r>
      <w:r w:rsidRPr="00EA60C0">
        <w:rPr>
          <w:rFonts w:cstheme="minorHAnsi"/>
          <w:sz w:val="16"/>
        </w:rPr>
        <w:t xml:space="preserve">, </w:t>
      </w:r>
      <w:r w:rsidRPr="00EA60C0">
        <w:rPr>
          <w:rStyle w:val="StyleUnderline"/>
          <w:rFonts w:eastAsiaTheme="majorEastAsia" w:cstheme="minorHAnsi"/>
        </w:rPr>
        <w:t xml:space="preserve">for all their pathbreaking work, </w:t>
      </w:r>
      <w:r w:rsidRPr="00EA60C0">
        <w:rPr>
          <w:rStyle w:val="StyleUnderline"/>
          <w:rFonts w:eastAsiaTheme="majorEastAsia" w:cstheme="minorHAnsi"/>
          <w:highlight w:val="cyan"/>
        </w:rPr>
        <w:t xml:space="preserve">they </w:t>
      </w:r>
      <w:r w:rsidRPr="00EA60C0">
        <w:rPr>
          <w:rStyle w:val="StyleUnderline"/>
          <w:rFonts w:eastAsiaTheme="majorEastAsia" w:cstheme="minorHAnsi"/>
        </w:rPr>
        <w:t xml:space="preserve">also </w:t>
      </w:r>
      <w:r w:rsidRPr="00EA60C0">
        <w:rPr>
          <w:rStyle w:val="StyleUnderline"/>
          <w:rFonts w:eastAsiaTheme="majorEastAsia" w:cstheme="minorHAnsi"/>
          <w:highlight w:val="cyan"/>
        </w:rPr>
        <w:t xml:space="preserve">bump </w:t>
      </w:r>
      <w:r w:rsidRPr="00EA60C0">
        <w:rPr>
          <w:rStyle w:val="StyleUnderline"/>
          <w:rFonts w:eastAsiaTheme="majorEastAsia" w:cstheme="minorHAnsi"/>
        </w:rPr>
        <w:t xml:space="preserve">up </w:t>
      </w:r>
      <w:r w:rsidRPr="00EA60C0">
        <w:rPr>
          <w:rStyle w:val="StyleUnderline"/>
          <w:rFonts w:eastAsiaTheme="majorEastAsia" w:cstheme="minorHAnsi"/>
          <w:highlight w:val="cyan"/>
        </w:rPr>
        <w:t xml:space="preserve">against </w:t>
      </w:r>
      <w:r w:rsidRPr="00EA60C0">
        <w:rPr>
          <w:rStyle w:val="StyleUnderline"/>
          <w:rFonts w:eastAsiaTheme="majorEastAsia" w:cstheme="minorHAnsi"/>
        </w:rPr>
        <w:t>the</w:t>
      </w:r>
      <w:r w:rsidRPr="00EA60C0">
        <w:rPr>
          <w:rFonts w:cstheme="minorHAnsi"/>
          <w:sz w:val="16"/>
        </w:rPr>
        <w:t xml:space="preserve"> </w:t>
      </w:r>
      <w:r w:rsidRPr="00EA60C0">
        <w:rPr>
          <w:rStyle w:val="Emphasis"/>
          <w:rFonts w:asciiTheme="minorHAnsi" w:hAnsiTheme="minorHAnsi" w:cstheme="minorHAnsi"/>
          <w:highlight w:val="cyan"/>
        </w:rPr>
        <w:t xml:space="preserve">limitations of </w:t>
      </w:r>
      <w:r w:rsidRPr="00EA60C0">
        <w:rPr>
          <w:rStyle w:val="Emphasis"/>
          <w:rFonts w:asciiTheme="minorHAnsi" w:hAnsiTheme="minorHAnsi" w:cstheme="minorHAnsi"/>
        </w:rPr>
        <w:t xml:space="preserve">their </w:t>
      </w:r>
      <w:r w:rsidRPr="00EA60C0">
        <w:rPr>
          <w:rStyle w:val="Emphasis"/>
          <w:rFonts w:asciiTheme="minorHAnsi" w:hAnsiTheme="minorHAnsi" w:cstheme="minorHAnsi"/>
          <w:highlight w:val="cyan"/>
        </w:rPr>
        <w:t>structure</w:t>
      </w:r>
      <w:r w:rsidRPr="00EA60C0">
        <w:rPr>
          <w:rFonts w:cstheme="minorHAnsi"/>
          <w:sz w:val="16"/>
        </w:rPr>
        <w:t xml:space="preserve">. Like their counterparts 100 years ago, </w:t>
      </w:r>
      <w:r w:rsidRPr="00EA60C0">
        <w:rPr>
          <w:rStyle w:val="StyleUnderline"/>
          <w:rFonts w:eastAsiaTheme="majorEastAsia" w:cstheme="minorHAnsi"/>
          <w:highlight w:val="cyan"/>
        </w:rPr>
        <w:t xml:space="preserve">they are limited in </w:t>
      </w:r>
      <w:r w:rsidRPr="00EA60C0">
        <w:rPr>
          <w:rStyle w:val="StyleUnderline"/>
          <w:rFonts w:eastAsiaTheme="majorEastAsia" w:cstheme="minorHAnsi"/>
        </w:rPr>
        <w:t xml:space="preserve">their </w:t>
      </w:r>
      <w:r w:rsidRPr="00EA60C0">
        <w:rPr>
          <w:rStyle w:val="StyleUnderline"/>
          <w:rFonts w:eastAsiaTheme="majorEastAsia" w:cstheme="minorHAnsi"/>
          <w:highlight w:val="cyan"/>
        </w:rPr>
        <w:t xml:space="preserve">capacity to effect change without an ongoing institutional role </w:t>
      </w:r>
      <w:r w:rsidRPr="00EA60C0">
        <w:rPr>
          <w:rStyle w:val="StyleUnderline"/>
          <w:rFonts w:eastAsiaTheme="majorEastAsia" w:cstheme="minorHAnsi"/>
        </w:rPr>
        <w:t>in the workplace.</w:t>
      </w:r>
      <w:r w:rsidRPr="00EA60C0">
        <w:rPr>
          <w:rFonts w:cstheme="minorHAnsi"/>
          <w:sz w:val="16"/>
        </w:rPr>
        <w:t xml:space="preserve"> Again, </w:t>
      </w:r>
      <w:r w:rsidRPr="00EA60C0">
        <w:rPr>
          <w:rStyle w:val="Emphasis"/>
          <w:rFonts w:asciiTheme="minorHAnsi" w:hAnsiTheme="minorHAnsi" w:cstheme="minorHAnsi"/>
          <w:highlight w:val="cyan"/>
        </w:rPr>
        <w:t>law gives shape to social movements</w:t>
      </w:r>
      <w:r w:rsidRPr="00EA60C0">
        <w:rPr>
          <w:rFonts w:cstheme="minorHAnsi"/>
          <w:sz w:val="16"/>
        </w:rPr>
        <w:t xml:space="preserve">, </w:t>
      </w:r>
      <w:r w:rsidRPr="00EA60C0">
        <w:rPr>
          <w:rStyle w:val="StyleUnderline"/>
          <w:rFonts w:eastAsiaTheme="majorEastAsia" w:cstheme="minorHAnsi"/>
          <w:highlight w:val="cyan"/>
        </w:rPr>
        <w:t>whether movements seek out the law or not</w:t>
      </w:r>
      <w:r w:rsidRPr="00EA60C0">
        <w:rPr>
          <w:rFonts w:cstheme="minorHAnsi"/>
          <w:sz w:val="16"/>
        </w:rPr>
        <w:t xml:space="preserve">. </w:t>
      </w:r>
    </w:p>
    <w:p w14:paraId="35592996" w14:textId="77777777" w:rsidR="005A1EF3" w:rsidRPr="00EA60C0" w:rsidRDefault="005A1EF3" w:rsidP="005A1EF3">
      <w:pPr>
        <w:rPr>
          <w:rFonts w:cstheme="minorHAnsi"/>
        </w:rPr>
      </w:pPr>
    </w:p>
    <w:p w14:paraId="389D373C" w14:textId="188A2A7D" w:rsidR="005A1EF3" w:rsidRPr="00EA60C0" w:rsidRDefault="005A1EF3" w:rsidP="005A1EF3">
      <w:pPr>
        <w:pStyle w:val="Heading3"/>
        <w:rPr>
          <w:rFonts w:cstheme="minorHAnsi"/>
        </w:rPr>
      </w:pPr>
      <w:r w:rsidRPr="00EA60C0">
        <w:rPr>
          <w:rFonts w:cstheme="minorHAnsi"/>
        </w:rPr>
        <w:t>Rights</w:t>
      </w:r>
      <w:r>
        <w:rPr>
          <w:rFonts w:cstheme="minorHAnsi"/>
        </w:rPr>
        <w:t>---1NC</w:t>
      </w:r>
    </w:p>
    <w:p w14:paraId="025CC72D" w14:textId="77777777" w:rsidR="005A1EF3" w:rsidRPr="00EA60C0" w:rsidRDefault="005A1EF3" w:rsidP="005A1EF3">
      <w:pPr>
        <w:pStyle w:val="Heading4"/>
        <w:rPr>
          <w:rFonts w:cstheme="minorHAnsi"/>
        </w:rPr>
      </w:pPr>
      <w:r w:rsidRPr="00EA60C0">
        <w:rPr>
          <w:rFonts w:cstheme="minorHAnsi"/>
        </w:rPr>
        <w:t xml:space="preserve">Rights are </w:t>
      </w:r>
      <w:r w:rsidRPr="00EA60C0">
        <w:rPr>
          <w:rFonts w:cstheme="minorHAnsi"/>
          <w:u w:val="single"/>
        </w:rPr>
        <w:t>integral</w:t>
      </w:r>
      <w:r w:rsidRPr="00EA60C0">
        <w:rPr>
          <w:rFonts w:cstheme="minorHAnsi"/>
        </w:rPr>
        <w:t xml:space="preserve"> to Black </w:t>
      </w:r>
      <w:r w:rsidRPr="00EA60C0">
        <w:rPr>
          <w:rFonts w:cstheme="minorHAnsi"/>
          <w:u w:val="single"/>
        </w:rPr>
        <w:t>liberation movements</w:t>
      </w:r>
      <w:r w:rsidRPr="00EA60C0">
        <w:rPr>
          <w:rFonts w:cstheme="minorHAnsi"/>
        </w:rPr>
        <w:t xml:space="preserve"> and further </w:t>
      </w:r>
      <w:r w:rsidRPr="00EA60C0">
        <w:rPr>
          <w:rFonts w:cstheme="minorHAnsi"/>
          <w:u w:val="single"/>
        </w:rPr>
        <w:t>revolutionary</w:t>
      </w:r>
      <w:r w:rsidRPr="00EA60C0">
        <w:rPr>
          <w:rFonts w:cstheme="minorHAnsi"/>
        </w:rPr>
        <w:t xml:space="preserve"> demands</w:t>
      </w:r>
    </w:p>
    <w:p w14:paraId="3C51BCAD" w14:textId="77777777" w:rsidR="005A1EF3" w:rsidRPr="00EA60C0" w:rsidRDefault="005A1EF3" w:rsidP="005A1EF3">
      <w:pPr>
        <w:rPr>
          <w:rFonts w:cstheme="minorHAnsi"/>
        </w:rPr>
      </w:pPr>
      <w:r w:rsidRPr="00EA60C0">
        <w:rPr>
          <w:rStyle w:val="Style13ptBold"/>
          <w:rFonts w:eastAsiaTheme="majorEastAsia" w:cstheme="minorHAnsi"/>
        </w:rPr>
        <w:t>Gowder 22</w:t>
      </w:r>
      <w:r w:rsidRPr="00EA60C0">
        <w:rPr>
          <w:rFonts w:cstheme="minorHAnsi"/>
        </w:rPr>
        <w:t>, *Paul Gowder is, Professor of Law at Northwestern University; (June 13th, 2022, “Law for Black Radical Liberation”, https://bostonreview.net/articles/law-for-black-radical-liberation/)</w:t>
      </w:r>
    </w:p>
    <w:p w14:paraId="26BFFC96" w14:textId="77777777" w:rsidR="005A1EF3" w:rsidRPr="00EA60C0" w:rsidRDefault="005A1EF3" w:rsidP="005A1EF3">
      <w:pPr>
        <w:rPr>
          <w:rStyle w:val="StyleUnderline"/>
          <w:rFonts w:eastAsiaTheme="majorEastAsia" w:cstheme="minorHAnsi"/>
        </w:rPr>
      </w:pPr>
      <w:r w:rsidRPr="00EA60C0">
        <w:rPr>
          <w:rFonts w:cstheme="minorHAnsi"/>
          <w:sz w:val="16"/>
        </w:rPr>
        <w:t xml:space="preserve">More broadly, </w:t>
      </w:r>
      <w:r w:rsidRPr="00EA60C0">
        <w:rPr>
          <w:rStyle w:val="StyleUnderline"/>
          <w:rFonts w:eastAsiaTheme="majorEastAsia" w:cstheme="minorHAnsi"/>
          <w:highlight w:val="cyan"/>
        </w:rPr>
        <w:t>Douglass recognized</w:t>
      </w:r>
      <w:r w:rsidRPr="00EA60C0">
        <w:rPr>
          <w:rFonts w:cstheme="minorHAnsi"/>
          <w:sz w:val="16"/>
        </w:rPr>
        <w:t xml:space="preserve"> what we might call </w:t>
      </w:r>
      <w:r w:rsidRPr="00EA60C0">
        <w:rPr>
          <w:rStyle w:val="StyleUnderline"/>
          <w:rFonts w:eastAsiaTheme="majorEastAsia" w:cstheme="minorHAnsi"/>
        </w:rPr>
        <w:t xml:space="preserve">the </w:t>
      </w:r>
      <w:r w:rsidRPr="00EA60C0">
        <w:rPr>
          <w:rStyle w:val="Emphasis"/>
          <w:rFonts w:asciiTheme="minorHAnsi" w:hAnsiTheme="minorHAnsi" w:cstheme="minorHAnsi"/>
          <w:highlight w:val="cyan"/>
        </w:rPr>
        <w:t>entrepreneurial potential</w:t>
      </w:r>
      <w:r w:rsidRPr="00EA60C0">
        <w:rPr>
          <w:rFonts w:cstheme="minorHAnsi"/>
          <w:sz w:val="16"/>
          <w:highlight w:val="cyan"/>
        </w:rPr>
        <w:t xml:space="preserve"> </w:t>
      </w:r>
      <w:r w:rsidRPr="00EA60C0">
        <w:rPr>
          <w:rStyle w:val="StyleUnderline"/>
          <w:rFonts w:eastAsiaTheme="majorEastAsia" w:cstheme="minorHAnsi"/>
          <w:highlight w:val="cyan"/>
        </w:rPr>
        <w:t>of the law</w:t>
      </w:r>
      <w:r w:rsidRPr="00EA60C0">
        <w:rPr>
          <w:rFonts w:cstheme="minorHAnsi"/>
          <w:sz w:val="16"/>
        </w:rPr>
        <w:t xml:space="preserve">. </w:t>
      </w:r>
      <w:r w:rsidRPr="00EA60C0">
        <w:rPr>
          <w:rStyle w:val="StyleUnderline"/>
          <w:rFonts w:eastAsiaTheme="majorEastAsia" w:cstheme="minorHAnsi"/>
        </w:rPr>
        <w:t xml:space="preserve">Because law tends to make its claims in </w:t>
      </w:r>
      <w:r w:rsidRPr="00EA60C0">
        <w:rPr>
          <w:rStyle w:val="Emphasis"/>
          <w:rFonts w:asciiTheme="minorHAnsi" w:hAnsiTheme="minorHAnsi" w:cstheme="minorHAnsi"/>
          <w:highlight w:val="cyan"/>
        </w:rPr>
        <w:t>universalistic terms</w:t>
      </w:r>
      <w:r w:rsidRPr="00EA60C0">
        <w:rPr>
          <w:rFonts w:cstheme="minorHAnsi"/>
          <w:sz w:val="16"/>
        </w:rPr>
        <w:t xml:space="preserve">, </w:t>
      </w:r>
      <w:r w:rsidRPr="00EA60C0">
        <w:rPr>
          <w:rStyle w:val="StyleUnderline"/>
          <w:rFonts w:eastAsiaTheme="majorEastAsia" w:cstheme="minorHAnsi"/>
        </w:rPr>
        <w:t xml:space="preserve">it </w:t>
      </w:r>
      <w:r w:rsidRPr="00EA60C0">
        <w:rPr>
          <w:rStyle w:val="StyleUnderline"/>
          <w:rFonts w:eastAsiaTheme="majorEastAsia" w:cstheme="minorHAnsi"/>
          <w:highlight w:val="cyan"/>
        </w:rPr>
        <w:t>provides</w:t>
      </w:r>
      <w:r w:rsidRPr="00EA60C0">
        <w:rPr>
          <w:rStyle w:val="StyleUnderline"/>
          <w:rFonts w:eastAsiaTheme="majorEastAsia" w:cstheme="minorHAnsi"/>
        </w:rPr>
        <w:t xml:space="preserve"> the intellectual </w:t>
      </w:r>
      <w:r w:rsidRPr="00EA60C0">
        <w:rPr>
          <w:rStyle w:val="StyleUnderline"/>
          <w:rFonts w:eastAsiaTheme="majorEastAsia" w:cstheme="minorHAnsi"/>
          <w:highlight w:val="cyan"/>
        </w:rPr>
        <w:t xml:space="preserve">material to </w:t>
      </w:r>
      <w:r w:rsidRPr="00EA60C0">
        <w:rPr>
          <w:rStyle w:val="Emphasis"/>
          <w:rFonts w:asciiTheme="minorHAnsi" w:hAnsiTheme="minorHAnsi" w:cstheme="minorHAnsi"/>
          <w:highlight w:val="cyan"/>
        </w:rPr>
        <w:t>ground</w:t>
      </w:r>
      <w:r w:rsidRPr="00EA60C0">
        <w:rPr>
          <w:rStyle w:val="StyleUnderline"/>
          <w:rFonts w:eastAsiaTheme="majorEastAsia" w:cstheme="minorHAnsi"/>
        </w:rPr>
        <w:t xml:space="preserve"> the </w:t>
      </w:r>
      <w:r w:rsidRPr="00EA60C0">
        <w:rPr>
          <w:rStyle w:val="Emphasis"/>
          <w:rFonts w:asciiTheme="minorHAnsi" w:hAnsiTheme="minorHAnsi" w:cstheme="minorHAnsi"/>
          <w:highlight w:val="cyan"/>
        </w:rPr>
        <w:t>demand</w:t>
      </w:r>
      <w:r w:rsidRPr="00EA60C0">
        <w:rPr>
          <w:rStyle w:val="StyleUnderline"/>
          <w:rFonts w:eastAsiaTheme="majorEastAsia" w:cstheme="minorHAnsi"/>
          <w:highlight w:val="cyan"/>
        </w:rPr>
        <w:t xml:space="preserve"> for </w:t>
      </w:r>
      <w:r w:rsidRPr="00EA60C0">
        <w:rPr>
          <w:rStyle w:val="Emphasis"/>
          <w:rFonts w:asciiTheme="minorHAnsi" w:hAnsiTheme="minorHAnsi" w:cstheme="minorHAnsi"/>
          <w:highlight w:val="cyan"/>
        </w:rPr>
        <w:t>inclusion</w:t>
      </w:r>
      <w:r w:rsidRPr="00EA60C0">
        <w:rPr>
          <w:rFonts w:cstheme="minorHAnsi"/>
          <w:sz w:val="16"/>
        </w:rPr>
        <w:t xml:space="preserve">. In the case of the United States, which had in fact deployed the rhetoric of universal rights since its inception, </w:t>
      </w:r>
      <w:r w:rsidRPr="00EA60C0">
        <w:rPr>
          <w:rStyle w:val="StyleUnderline"/>
          <w:rFonts w:eastAsiaTheme="majorEastAsia" w:cstheme="minorHAnsi"/>
        </w:rPr>
        <w:t>Douglass’s argument amounted to</w:t>
      </w:r>
      <w:r w:rsidRPr="00EA60C0">
        <w:rPr>
          <w:rFonts w:cstheme="minorHAnsi"/>
          <w:sz w:val="16"/>
        </w:rPr>
        <w:t xml:space="preserve"> saying: </w:t>
      </w:r>
      <w:r w:rsidRPr="00EA60C0">
        <w:rPr>
          <w:rStyle w:val="StyleUnderline"/>
          <w:rFonts w:eastAsiaTheme="majorEastAsia" w:cstheme="minorHAnsi"/>
          <w:highlight w:val="cyan"/>
        </w:rPr>
        <w:t xml:space="preserve">the Constitution </w:t>
      </w:r>
      <w:r w:rsidRPr="00EA60C0">
        <w:rPr>
          <w:rStyle w:val="Emphasis"/>
          <w:rFonts w:asciiTheme="minorHAnsi" w:hAnsiTheme="minorHAnsi" w:cstheme="minorHAnsi"/>
          <w:szCs w:val="26"/>
          <w:highlight w:val="cyan"/>
        </w:rPr>
        <w:t>does prohibit</w:t>
      </w:r>
      <w:r w:rsidRPr="00EA60C0">
        <w:rPr>
          <w:rStyle w:val="StyleUnderline"/>
          <w:rFonts w:eastAsiaTheme="majorEastAsia" w:cstheme="minorHAnsi"/>
        </w:rPr>
        <w:t xml:space="preserve"> these forms of </w:t>
      </w:r>
      <w:r w:rsidRPr="00EA60C0">
        <w:rPr>
          <w:rStyle w:val="Emphasis"/>
          <w:rFonts w:asciiTheme="minorHAnsi" w:hAnsiTheme="minorHAnsi" w:cstheme="minorHAnsi"/>
          <w:highlight w:val="cyan"/>
        </w:rPr>
        <w:t>oppression</w:t>
      </w:r>
      <w:r w:rsidRPr="00EA60C0">
        <w:rPr>
          <w:rFonts w:cstheme="minorHAnsi"/>
          <w:sz w:val="16"/>
        </w:rPr>
        <w:t>—</w:t>
      </w:r>
      <w:r w:rsidRPr="00EA60C0">
        <w:rPr>
          <w:rStyle w:val="StyleUnderline"/>
          <w:rFonts w:eastAsiaTheme="majorEastAsia" w:cstheme="minorHAnsi"/>
        </w:rPr>
        <w:t xml:space="preserve">and </w:t>
      </w:r>
      <w:r w:rsidRPr="00EA60C0">
        <w:rPr>
          <w:rStyle w:val="StyleUnderline"/>
          <w:rFonts w:eastAsiaTheme="majorEastAsia" w:cstheme="minorHAnsi"/>
          <w:highlight w:val="cyan"/>
        </w:rPr>
        <w:t>if you took it seriously</w:t>
      </w:r>
      <w:r w:rsidRPr="00EA60C0">
        <w:rPr>
          <w:rFonts w:cstheme="minorHAnsi"/>
          <w:sz w:val="16"/>
        </w:rPr>
        <w:t xml:space="preserve">, </w:t>
      </w:r>
      <w:r w:rsidRPr="00EA60C0">
        <w:rPr>
          <w:rStyle w:val="StyleUnderline"/>
          <w:rFonts w:eastAsiaTheme="majorEastAsia" w:cstheme="minorHAnsi"/>
          <w:highlight w:val="cyan"/>
        </w:rPr>
        <w:t>you’d enforce</w:t>
      </w:r>
      <w:r w:rsidRPr="00EA60C0">
        <w:rPr>
          <w:rStyle w:val="StyleUnderline"/>
          <w:rFonts w:eastAsiaTheme="majorEastAsia" w:cstheme="minorHAnsi"/>
        </w:rPr>
        <w:t xml:space="preserve"> those </w:t>
      </w:r>
      <w:r w:rsidRPr="00EA60C0">
        <w:rPr>
          <w:rStyle w:val="StyleUnderline"/>
          <w:rFonts w:eastAsiaTheme="majorEastAsia" w:cstheme="minorHAnsi"/>
          <w:highlight w:val="cyan"/>
        </w:rPr>
        <w:t>prohibitions</w:t>
      </w:r>
      <w:r w:rsidRPr="00EA60C0">
        <w:rPr>
          <w:rFonts w:cstheme="minorHAnsi"/>
          <w:sz w:val="16"/>
        </w:rPr>
        <w:t xml:space="preserve">. And </w:t>
      </w:r>
      <w:r w:rsidRPr="00EA60C0">
        <w:rPr>
          <w:rStyle w:val="StyleUnderline"/>
          <w:rFonts w:eastAsiaTheme="majorEastAsia" w:cstheme="minorHAnsi"/>
        </w:rPr>
        <w:t xml:space="preserve">in making this argument he could </w:t>
      </w:r>
      <w:r w:rsidRPr="00EA60C0">
        <w:rPr>
          <w:rStyle w:val="Emphasis"/>
          <w:rFonts w:asciiTheme="minorHAnsi" w:hAnsiTheme="minorHAnsi" w:cstheme="minorHAnsi"/>
        </w:rPr>
        <w:t>appeal</w:t>
      </w:r>
      <w:r w:rsidRPr="00EA60C0">
        <w:rPr>
          <w:rFonts w:cstheme="minorHAnsi"/>
          <w:sz w:val="16"/>
        </w:rPr>
        <w:t xml:space="preserve"> </w:t>
      </w:r>
      <w:r w:rsidRPr="00EA60C0">
        <w:rPr>
          <w:rStyle w:val="StyleUnderline"/>
          <w:rFonts w:eastAsiaTheme="majorEastAsia" w:cstheme="minorHAnsi"/>
        </w:rPr>
        <w:t xml:space="preserve">to the </w:t>
      </w:r>
      <w:r w:rsidRPr="00EA60C0">
        <w:rPr>
          <w:rStyle w:val="Emphasis"/>
          <w:rFonts w:asciiTheme="minorHAnsi" w:hAnsiTheme="minorHAnsi" w:cstheme="minorHAnsi"/>
        </w:rPr>
        <w:t>universality</w:t>
      </w:r>
      <w:r w:rsidRPr="00EA60C0">
        <w:rPr>
          <w:rStyle w:val="StyleUnderline"/>
          <w:rFonts w:eastAsiaTheme="majorEastAsia" w:cstheme="minorHAnsi"/>
        </w:rPr>
        <w:t xml:space="preserve"> of </w:t>
      </w:r>
      <w:r w:rsidRPr="00EA60C0">
        <w:rPr>
          <w:rStyle w:val="Emphasis"/>
          <w:rFonts w:asciiTheme="minorHAnsi" w:hAnsiTheme="minorHAnsi" w:cstheme="minorHAnsi"/>
        </w:rPr>
        <w:t>law</w:t>
      </w:r>
      <w:r w:rsidRPr="00EA60C0">
        <w:rPr>
          <w:rStyle w:val="StyleUnderline"/>
          <w:rFonts w:eastAsiaTheme="majorEastAsia" w:cstheme="minorHAnsi"/>
        </w:rPr>
        <w:t xml:space="preserve"> itself</w:t>
      </w:r>
      <w:r w:rsidRPr="00EA60C0">
        <w:rPr>
          <w:rFonts w:cstheme="minorHAnsi"/>
          <w:sz w:val="16"/>
        </w:rPr>
        <w:t xml:space="preserve">, </w:t>
      </w:r>
      <w:r w:rsidRPr="00EA60C0">
        <w:rPr>
          <w:rStyle w:val="StyleUnderline"/>
          <w:rFonts w:eastAsiaTheme="majorEastAsia" w:cstheme="minorHAnsi"/>
        </w:rPr>
        <w:t xml:space="preserve">along with a </w:t>
      </w:r>
      <w:r w:rsidRPr="00EA60C0">
        <w:rPr>
          <w:rStyle w:val="Emphasis"/>
          <w:rFonts w:asciiTheme="minorHAnsi" w:hAnsiTheme="minorHAnsi" w:cstheme="minorHAnsi"/>
        </w:rPr>
        <w:t>methodological tradition</w:t>
      </w:r>
      <w:r w:rsidRPr="00EA60C0">
        <w:rPr>
          <w:rStyle w:val="StyleUnderline"/>
          <w:rFonts w:eastAsiaTheme="majorEastAsia" w:cstheme="minorHAnsi"/>
        </w:rPr>
        <w:t xml:space="preserve"> that </w:t>
      </w:r>
      <w:r w:rsidRPr="00EA60C0">
        <w:rPr>
          <w:rStyle w:val="Emphasis"/>
          <w:rFonts w:asciiTheme="minorHAnsi" w:hAnsiTheme="minorHAnsi" w:cstheme="minorHAnsi"/>
        </w:rPr>
        <w:t>supported it.</w:t>
      </w:r>
    </w:p>
    <w:p w14:paraId="2E49D8C4" w14:textId="77777777" w:rsidR="005A1EF3" w:rsidRPr="00EA60C0" w:rsidRDefault="005A1EF3" w:rsidP="005A1EF3">
      <w:pPr>
        <w:rPr>
          <w:rFonts w:cstheme="minorHAnsi"/>
          <w:sz w:val="16"/>
        </w:rPr>
      </w:pPr>
      <w:r w:rsidRPr="00EA60C0">
        <w:rPr>
          <w:rFonts w:cstheme="minorHAnsi"/>
          <w:sz w:val="16"/>
        </w:rPr>
        <w:t xml:space="preserve">Douglass’s view has been a perennial touchstone in debates about the Constitution, but </w:t>
      </w:r>
      <w:r w:rsidRPr="00EA60C0">
        <w:rPr>
          <w:rStyle w:val="StyleUnderline"/>
          <w:rFonts w:eastAsiaTheme="majorEastAsia" w:cstheme="minorHAnsi"/>
        </w:rPr>
        <w:t>it is worth revisiting</w:t>
      </w:r>
      <w:r w:rsidRPr="00EA60C0">
        <w:rPr>
          <w:rFonts w:cstheme="minorHAnsi"/>
          <w:sz w:val="16"/>
        </w:rPr>
        <w:t xml:space="preserve"> for another reason, as well. In the political sphere, both </w:t>
      </w:r>
      <w:r w:rsidRPr="00EA60C0">
        <w:rPr>
          <w:rStyle w:val="StyleUnderline"/>
          <w:rFonts w:eastAsiaTheme="majorEastAsia" w:cstheme="minorHAnsi"/>
        </w:rPr>
        <w:t>scholars and activists</w:t>
      </w:r>
      <w:r w:rsidRPr="00EA60C0">
        <w:rPr>
          <w:rFonts w:cstheme="minorHAnsi"/>
          <w:sz w:val="16"/>
        </w:rPr>
        <w:t xml:space="preserve"> involved in movements for social justice </w:t>
      </w:r>
      <w:r w:rsidRPr="00EA60C0">
        <w:rPr>
          <w:rStyle w:val="StyleUnderline"/>
          <w:rFonts w:eastAsiaTheme="majorEastAsia" w:cstheme="minorHAnsi"/>
        </w:rPr>
        <w:t>have often questioned whether</w:t>
      </w:r>
      <w:r w:rsidRPr="00EA60C0">
        <w:rPr>
          <w:rFonts w:cstheme="minorHAnsi"/>
          <w:sz w:val="16"/>
        </w:rPr>
        <w:t xml:space="preserve"> a focus on law and on </w:t>
      </w:r>
      <w:r w:rsidRPr="00EA60C0">
        <w:rPr>
          <w:rStyle w:val="StyleUnderline"/>
          <w:rFonts w:eastAsiaTheme="majorEastAsia" w:cstheme="minorHAnsi"/>
        </w:rPr>
        <w:t>legal rights promotes individualistic remedies over group solidarity</w:t>
      </w:r>
      <w:r w:rsidRPr="00EA60C0">
        <w:rPr>
          <w:rFonts w:cstheme="minorHAnsi"/>
          <w:sz w:val="16"/>
        </w:rPr>
        <w:t xml:space="preserve">. On this point, </w:t>
      </w:r>
      <w:r w:rsidRPr="00EA60C0">
        <w:rPr>
          <w:rStyle w:val="StyleUnderline"/>
          <w:rFonts w:eastAsiaTheme="majorEastAsia" w:cstheme="minorHAnsi"/>
        </w:rPr>
        <w:t>Douglass’s argument</w:t>
      </w:r>
      <w:r w:rsidRPr="00EA60C0">
        <w:rPr>
          <w:rFonts w:cstheme="minorHAnsi"/>
          <w:sz w:val="16"/>
        </w:rPr>
        <w:t xml:space="preserve">—and the history of </w:t>
      </w:r>
      <w:r w:rsidRPr="00EA60C0">
        <w:rPr>
          <w:rStyle w:val="StyleUnderline"/>
          <w:rFonts w:eastAsiaTheme="majorEastAsia" w:cstheme="minorHAnsi"/>
          <w:highlight w:val="cyan"/>
        </w:rPr>
        <w:t>Black liberation movements</w:t>
      </w:r>
      <w:r w:rsidRPr="00EA60C0">
        <w:rPr>
          <w:rFonts w:cstheme="minorHAnsi"/>
          <w:sz w:val="16"/>
        </w:rPr>
        <w:t xml:space="preserve"> more broadly—</w:t>
      </w:r>
      <w:r w:rsidRPr="00EA60C0">
        <w:rPr>
          <w:rStyle w:val="StyleUnderline"/>
          <w:rFonts w:eastAsiaTheme="majorEastAsia" w:cstheme="minorHAnsi"/>
          <w:highlight w:val="cyan"/>
        </w:rPr>
        <w:t>reveals how</w:t>
      </w:r>
      <w:r w:rsidRPr="00EA60C0">
        <w:rPr>
          <w:rStyle w:val="StyleUnderline"/>
          <w:rFonts w:eastAsiaTheme="majorEastAsia" w:cstheme="minorHAnsi"/>
        </w:rPr>
        <w:t xml:space="preserve"> the </w:t>
      </w:r>
      <w:r w:rsidRPr="00EA60C0">
        <w:rPr>
          <w:rStyle w:val="Emphasis"/>
          <w:rFonts w:asciiTheme="minorHAnsi" w:hAnsiTheme="minorHAnsi" w:cstheme="minorHAnsi"/>
          <w:highlight w:val="cyan"/>
        </w:rPr>
        <w:t>language</w:t>
      </w:r>
      <w:r w:rsidRPr="00EA60C0">
        <w:rPr>
          <w:rStyle w:val="StyleUnderline"/>
          <w:rFonts w:eastAsiaTheme="majorEastAsia" w:cstheme="minorHAnsi"/>
          <w:highlight w:val="cyan"/>
        </w:rPr>
        <w:t xml:space="preserve"> of the </w:t>
      </w:r>
      <w:r w:rsidRPr="00EA60C0">
        <w:rPr>
          <w:rStyle w:val="Emphasis"/>
          <w:rFonts w:asciiTheme="minorHAnsi" w:hAnsiTheme="minorHAnsi" w:cstheme="minorHAnsi"/>
          <w:highlight w:val="cyan"/>
        </w:rPr>
        <w:t>law</w:t>
      </w:r>
      <w:r w:rsidRPr="00EA60C0">
        <w:rPr>
          <w:rStyle w:val="StyleUnderline"/>
          <w:rFonts w:eastAsiaTheme="majorEastAsia" w:cstheme="minorHAnsi"/>
          <w:highlight w:val="cyan"/>
        </w:rPr>
        <w:t xml:space="preserve"> can be a </w:t>
      </w:r>
      <w:r w:rsidRPr="00EA60C0">
        <w:rPr>
          <w:rStyle w:val="Emphasis"/>
          <w:rFonts w:asciiTheme="minorHAnsi" w:hAnsiTheme="minorHAnsi" w:cstheme="minorHAnsi"/>
          <w:highlight w:val="cyan"/>
        </w:rPr>
        <w:t>basis</w:t>
      </w:r>
      <w:r w:rsidRPr="00EA60C0">
        <w:rPr>
          <w:rStyle w:val="StyleUnderline"/>
          <w:rFonts w:eastAsiaTheme="majorEastAsia" w:cstheme="minorHAnsi"/>
          <w:highlight w:val="cyan"/>
        </w:rPr>
        <w:t xml:space="preserve"> for </w:t>
      </w:r>
      <w:r w:rsidRPr="00EA60C0">
        <w:rPr>
          <w:rStyle w:val="Emphasis"/>
          <w:rFonts w:asciiTheme="minorHAnsi" w:hAnsiTheme="minorHAnsi" w:cstheme="minorHAnsi"/>
          <w:highlight w:val="cyan"/>
        </w:rPr>
        <w:t>collective demands</w:t>
      </w:r>
      <w:r w:rsidRPr="00EA60C0">
        <w:rPr>
          <w:rFonts w:cstheme="minorHAnsi"/>
          <w:sz w:val="16"/>
        </w:rPr>
        <w:t xml:space="preserve">. </w:t>
      </w:r>
      <w:r w:rsidRPr="00EA60C0">
        <w:rPr>
          <w:rStyle w:val="StyleUnderline"/>
          <w:rFonts w:eastAsiaTheme="majorEastAsia" w:cstheme="minorHAnsi"/>
        </w:rPr>
        <w:t>While skeptics are right to observe</w:t>
      </w:r>
      <w:r w:rsidRPr="00EA60C0">
        <w:rPr>
          <w:rFonts w:cstheme="minorHAnsi"/>
          <w:sz w:val="16"/>
        </w:rPr>
        <w:t xml:space="preserve"> that </w:t>
      </w:r>
      <w:r w:rsidRPr="00EA60C0">
        <w:rPr>
          <w:rStyle w:val="StyleUnderline"/>
          <w:rFonts w:eastAsiaTheme="majorEastAsia" w:cstheme="minorHAnsi"/>
        </w:rPr>
        <w:t>legal victories</w:t>
      </w:r>
      <w:r w:rsidRPr="00EA60C0">
        <w:rPr>
          <w:rFonts w:cstheme="minorHAnsi"/>
          <w:sz w:val="16"/>
        </w:rPr>
        <w:t xml:space="preserve"> alone </w:t>
      </w:r>
      <w:r w:rsidRPr="00EA60C0">
        <w:rPr>
          <w:rStyle w:val="StyleUnderline"/>
          <w:rFonts w:eastAsiaTheme="majorEastAsia" w:cstheme="minorHAnsi"/>
        </w:rPr>
        <w:t>tend to be unstable</w:t>
      </w:r>
      <w:r w:rsidRPr="00EA60C0">
        <w:rPr>
          <w:rFonts w:cstheme="minorHAnsi"/>
          <w:sz w:val="16"/>
        </w:rPr>
        <w:t xml:space="preserve">, </w:t>
      </w:r>
      <w:r w:rsidRPr="00EA60C0">
        <w:rPr>
          <w:rStyle w:val="StyleUnderline"/>
          <w:rFonts w:eastAsiaTheme="majorEastAsia" w:cstheme="minorHAnsi"/>
        </w:rPr>
        <w:t xml:space="preserve">the same can be said about </w:t>
      </w:r>
      <w:r w:rsidRPr="00EA60C0">
        <w:rPr>
          <w:rStyle w:val="Emphasis"/>
          <w:rFonts w:asciiTheme="minorHAnsi" w:hAnsiTheme="minorHAnsi" w:cstheme="minorHAnsi"/>
        </w:rPr>
        <w:t>other forms</w:t>
      </w:r>
      <w:r w:rsidRPr="00EA60C0">
        <w:rPr>
          <w:rStyle w:val="StyleUnderline"/>
          <w:rFonts w:eastAsiaTheme="majorEastAsia" w:cstheme="minorHAnsi"/>
        </w:rPr>
        <w:t xml:space="preserve"> of </w:t>
      </w:r>
      <w:r w:rsidRPr="00EA60C0">
        <w:rPr>
          <w:rStyle w:val="Emphasis"/>
          <w:rFonts w:asciiTheme="minorHAnsi" w:hAnsiTheme="minorHAnsi" w:cstheme="minorHAnsi"/>
        </w:rPr>
        <w:t>social transformation</w:t>
      </w:r>
      <w:r w:rsidRPr="00EA60C0">
        <w:rPr>
          <w:rFonts w:cstheme="minorHAnsi"/>
          <w:sz w:val="16"/>
        </w:rPr>
        <w:t xml:space="preserve">—as historian David Waldstreicher recently </w:t>
      </w:r>
      <w:hyperlink r:id="rId9" w:history="1">
        <w:r w:rsidRPr="00EA60C0">
          <w:rPr>
            <w:rStyle w:val="Hyperlink"/>
            <w:rFonts w:cstheme="minorHAnsi"/>
            <w:sz w:val="16"/>
          </w:rPr>
          <w:t>noted</w:t>
        </w:r>
      </w:hyperlink>
      <w:r w:rsidRPr="00EA60C0">
        <w:rPr>
          <w:rFonts w:cstheme="minorHAnsi"/>
          <w:sz w:val="16"/>
        </w:rPr>
        <w:t xml:space="preserve"> in these pages, even “</w:t>
      </w:r>
      <w:r w:rsidRPr="00EA60C0">
        <w:rPr>
          <w:rStyle w:val="Emphasis"/>
          <w:rFonts w:asciiTheme="minorHAnsi" w:hAnsiTheme="minorHAnsi" w:cstheme="minorHAnsi"/>
          <w:highlight w:val="cyan"/>
        </w:rPr>
        <w:t>revolutions</w:t>
      </w:r>
      <w:r w:rsidRPr="00EA60C0">
        <w:rPr>
          <w:rFonts w:cstheme="minorHAnsi"/>
          <w:sz w:val="16"/>
          <w:highlight w:val="cyan"/>
        </w:rPr>
        <w:t xml:space="preserve"> </w:t>
      </w:r>
      <w:r w:rsidRPr="00EA60C0">
        <w:rPr>
          <w:rStyle w:val="StyleUnderline"/>
          <w:rFonts w:eastAsiaTheme="majorEastAsia" w:cstheme="minorHAnsi"/>
          <w:highlight w:val="cyan"/>
        </w:rPr>
        <w:t>aren’t all they’re</w:t>
      </w:r>
      <w:r w:rsidRPr="00EA60C0">
        <w:rPr>
          <w:rStyle w:val="StyleUnderline"/>
          <w:rFonts w:eastAsiaTheme="majorEastAsia" w:cstheme="minorHAnsi"/>
        </w:rPr>
        <w:t xml:space="preserve"> sometimes </w:t>
      </w:r>
      <w:r w:rsidRPr="00EA60C0">
        <w:rPr>
          <w:rStyle w:val="StyleUnderline"/>
          <w:rFonts w:eastAsiaTheme="majorEastAsia" w:cstheme="minorHAnsi"/>
          <w:highlight w:val="cyan"/>
        </w:rPr>
        <w:t>cracked up to be</w:t>
      </w:r>
      <w:r w:rsidRPr="00EA60C0">
        <w:rPr>
          <w:rFonts w:cstheme="minorHAnsi"/>
          <w:sz w:val="16"/>
        </w:rPr>
        <w:t>”—</w:t>
      </w:r>
      <w:r w:rsidRPr="00EA60C0">
        <w:rPr>
          <w:rStyle w:val="StyleUnderline"/>
          <w:rFonts w:eastAsiaTheme="majorEastAsia" w:cstheme="minorHAnsi"/>
        </w:rPr>
        <w:t xml:space="preserve">and there is a </w:t>
      </w:r>
      <w:r w:rsidRPr="00EA60C0">
        <w:rPr>
          <w:rStyle w:val="Emphasis"/>
          <w:rFonts w:asciiTheme="minorHAnsi" w:hAnsiTheme="minorHAnsi" w:cstheme="minorHAnsi"/>
        </w:rPr>
        <w:t>rich tradition</w:t>
      </w:r>
      <w:r w:rsidRPr="00EA60C0">
        <w:rPr>
          <w:rFonts w:cstheme="minorHAnsi"/>
          <w:sz w:val="16"/>
        </w:rPr>
        <w:t xml:space="preserve"> </w:t>
      </w:r>
      <w:r w:rsidRPr="00EA60C0">
        <w:rPr>
          <w:rStyle w:val="StyleUnderline"/>
          <w:rFonts w:eastAsiaTheme="majorEastAsia" w:cstheme="minorHAnsi"/>
        </w:rPr>
        <w:t xml:space="preserve">showing how </w:t>
      </w:r>
      <w:r w:rsidRPr="00EA60C0">
        <w:rPr>
          <w:rStyle w:val="Emphasis"/>
          <w:rFonts w:asciiTheme="minorHAnsi" w:hAnsiTheme="minorHAnsi" w:cstheme="minorHAnsi"/>
          <w:highlight w:val="cyan"/>
        </w:rPr>
        <w:t>legal</w:t>
      </w:r>
      <w:r w:rsidRPr="00EA60C0">
        <w:rPr>
          <w:rStyle w:val="StyleUnderline"/>
          <w:rFonts w:eastAsiaTheme="majorEastAsia" w:cstheme="minorHAnsi"/>
          <w:highlight w:val="cyan"/>
        </w:rPr>
        <w:t xml:space="preserve"> and </w:t>
      </w:r>
      <w:r w:rsidRPr="00EA60C0">
        <w:rPr>
          <w:rStyle w:val="Emphasis"/>
          <w:rFonts w:asciiTheme="minorHAnsi" w:hAnsiTheme="minorHAnsi" w:cstheme="minorHAnsi"/>
          <w:highlight w:val="cyan"/>
        </w:rPr>
        <w:t>political efforts</w:t>
      </w:r>
      <w:r w:rsidRPr="00EA60C0">
        <w:rPr>
          <w:rFonts w:cstheme="minorHAnsi"/>
          <w:sz w:val="16"/>
        </w:rPr>
        <w:t xml:space="preserve"> </w:t>
      </w:r>
      <w:r w:rsidRPr="00EA60C0">
        <w:rPr>
          <w:rStyle w:val="StyleUnderline"/>
          <w:rFonts w:eastAsiaTheme="majorEastAsia" w:cstheme="minorHAnsi"/>
        </w:rPr>
        <w:t xml:space="preserve">can </w:t>
      </w:r>
      <w:r w:rsidRPr="00EA60C0">
        <w:rPr>
          <w:rStyle w:val="Emphasis"/>
          <w:rFonts w:asciiTheme="minorHAnsi" w:hAnsiTheme="minorHAnsi" w:cstheme="minorHAnsi"/>
          <w:highlight w:val="cyan"/>
        </w:rPr>
        <w:t>reinforce</w:t>
      </w:r>
      <w:r w:rsidRPr="00EA60C0">
        <w:rPr>
          <w:rStyle w:val="StyleUnderline"/>
          <w:rFonts w:eastAsiaTheme="majorEastAsia" w:cstheme="minorHAnsi"/>
          <w:highlight w:val="cyan"/>
        </w:rPr>
        <w:t xml:space="preserve"> rather than </w:t>
      </w:r>
      <w:r w:rsidRPr="00EA60C0">
        <w:rPr>
          <w:rStyle w:val="Emphasis"/>
          <w:rFonts w:asciiTheme="minorHAnsi" w:hAnsiTheme="minorHAnsi" w:cstheme="minorHAnsi"/>
          <w:highlight w:val="cyan"/>
        </w:rPr>
        <w:t>undermine</w:t>
      </w:r>
      <w:r w:rsidRPr="00EA60C0">
        <w:rPr>
          <w:rStyle w:val="StyleUnderline"/>
          <w:rFonts w:eastAsiaTheme="majorEastAsia" w:cstheme="minorHAnsi"/>
          <w:highlight w:val="cyan"/>
        </w:rPr>
        <w:t xml:space="preserve"> one another</w:t>
      </w:r>
      <w:r w:rsidRPr="00EA60C0">
        <w:rPr>
          <w:rFonts w:cstheme="minorHAnsi"/>
          <w:sz w:val="16"/>
        </w:rPr>
        <w:t xml:space="preserve">. At a moment in which both the rule of law and the progress toward racial and social justice of the last half-century in the United States appear to be under severe threat, this history shows how </w:t>
      </w:r>
      <w:r w:rsidRPr="00EA60C0">
        <w:rPr>
          <w:rStyle w:val="StyleUnderline"/>
          <w:rFonts w:eastAsiaTheme="majorEastAsia" w:cstheme="minorHAnsi"/>
          <w:highlight w:val="cyan"/>
        </w:rPr>
        <w:t>the law can remain</w:t>
      </w:r>
      <w:r w:rsidRPr="00EA60C0">
        <w:rPr>
          <w:rStyle w:val="StyleUnderline"/>
          <w:rFonts w:eastAsiaTheme="majorEastAsia" w:cstheme="minorHAnsi"/>
        </w:rPr>
        <w:t xml:space="preserve"> an </w:t>
      </w:r>
      <w:r w:rsidRPr="00EA60C0">
        <w:rPr>
          <w:rStyle w:val="Emphasis"/>
          <w:rFonts w:asciiTheme="minorHAnsi" w:hAnsiTheme="minorHAnsi" w:cstheme="minorHAnsi"/>
          <w:highlight w:val="cyan"/>
        </w:rPr>
        <w:t>essential</w:t>
      </w:r>
      <w:r w:rsidRPr="00EA60C0">
        <w:rPr>
          <w:rStyle w:val="Emphasis"/>
          <w:rFonts w:asciiTheme="minorHAnsi" w:hAnsiTheme="minorHAnsi" w:cstheme="minorHAnsi"/>
        </w:rPr>
        <w:t xml:space="preserve"> resource</w:t>
      </w:r>
      <w:r w:rsidRPr="00EA60C0">
        <w:rPr>
          <w:rStyle w:val="StyleUnderline"/>
          <w:rFonts w:eastAsiaTheme="majorEastAsia" w:cstheme="minorHAnsi"/>
        </w:rPr>
        <w:t xml:space="preserve"> </w:t>
      </w:r>
      <w:r w:rsidRPr="00EA60C0">
        <w:rPr>
          <w:rStyle w:val="StyleUnderline"/>
          <w:rFonts w:eastAsiaTheme="majorEastAsia" w:cstheme="minorHAnsi"/>
          <w:highlight w:val="cyan"/>
        </w:rPr>
        <w:t xml:space="preserve">in building a </w:t>
      </w:r>
      <w:r w:rsidRPr="00EA60C0">
        <w:rPr>
          <w:rStyle w:val="Emphasis"/>
          <w:rFonts w:asciiTheme="minorHAnsi" w:hAnsiTheme="minorHAnsi" w:cstheme="minorHAnsi"/>
          <w:highlight w:val="cyan"/>
        </w:rPr>
        <w:t>more just world</w:t>
      </w:r>
      <w:r w:rsidRPr="00EA60C0">
        <w:rPr>
          <w:rFonts w:cstheme="minorHAnsi"/>
          <w:sz w:val="16"/>
        </w:rPr>
        <w:t>.</w:t>
      </w:r>
    </w:p>
    <w:p w14:paraId="620D9B9C" w14:textId="77777777" w:rsidR="005A1EF3" w:rsidRPr="00EA60C0" w:rsidRDefault="005A1EF3" w:rsidP="005A1EF3">
      <w:pPr>
        <w:rPr>
          <w:rStyle w:val="StyleUnderline"/>
          <w:rFonts w:eastAsiaTheme="majorEastAsia" w:cstheme="minorHAnsi"/>
        </w:rPr>
      </w:pPr>
      <w:r w:rsidRPr="00EA60C0">
        <w:rPr>
          <w:rFonts w:cstheme="minorHAnsi"/>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EA60C0">
        <w:rPr>
          <w:rStyle w:val="StyleUnderline"/>
          <w:rFonts w:eastAsiaTheme="majorEastAsia" w:cstheme="minorHAnsi"/>
          <w:highlight w:val="cyan"/>
        </w:rPr>
        <w:t>the</w:t>
      </w:r>
      <w:r w:rsidRPr="00EA60C0">
        <w:rPr>
          <w:rStyle w:val="StyleUnderline"/>
          <w:rFonts w:eastAsiaTheme="majorEastAsia" w:cstheme="minorHAnsi"/>
        </w:rPr>
        <w:t xml:space="preserve"> very </w:t>
      </w:r>
      <w:r w:rsidRPr="00EA60C0">
        <w:rPr>
          <w:rStyle w:val="Emphasis"/>
          <w:rFonts w:asciiTheme="minorHAnsi" w:hAnsiTheme="minorHAnsi" w:cstheme="minorHAnsi"/>
          <w:highlight w:val="cyan"/>
        </w:rPr>
        <w:t>ideological function</w:t>
      </w:r>
      <w:r w:rsidRPr="00EA60C0">
        <w:rPr>
          <w:rStyle w:val="StyleUnderline"/>
          <w:rFonts w:eastAsiaTheme="majorEastAsia" w:cstheme="minorHAnsi"/>
          <w:highlight w:val="cyan"/>
        </w:rPr>
        <w:t xml:space="preserve"> of law</w:t>
      </w:r>
      <w:r w:rsidRPr="00EA60C0">
        <w:rPr>
          <w:rFonts w:cstheme="minorHAnsi"/>
          <w:sz w:val="16"/>
        </w:rPr>
        <w:t>—</w:t>
      </w:r>
      <w:r w:rsidRPr="00EA60C0">
        <w:rPr>
          <w:rStyle w:val="StyleUnderline"/>
          <w:rFonts w:eastAsiaTheme="majorEastAsia" w:cstheme="minorHAnsi"/>
        </w:rPr>
        <w:t xml:space="preserve">its layering a veneer of </w:t>
      </w:r>
      <w:r w:rsidRPr="00EA60C0">
        <w:rPr>
          <w:rStyle w:val="Emphasis"/>
          <w:rFonts w:asciiTheme="minorHAnsi" w:hAnsiTheme="minorHAnsi" w:cstheme="minorHAnsi"/>
        </w:rPr>
        <w:t>universal justice</w:t>
      </w:r>
      <w:r w:rsidRPr="00EA60C0">
        <w:rPr>
          <w:rFonts w:cstheme="minorHAnsi"/>
          <w:sz w:val="16"/>
        </w:rPr>
        <w:t xml:space="preserve"> </w:t>
      </w:r>
      <w:r w:rsidRPr="00EA60C0">
        <w:rPr>
          <w:rStyle w:val="StyleUnderline"/>
          <w:rFonts w:eastAsiaTheme="majorEastAsia" w:cstheme="minorHAnsi"/>
        </w:rPr>
        <w:t>over capitalist power relations</w:t>
      </w:r>
      <w:r w:rsidRPr="00EA60C0">
        <w:rPr>
          <w:rFonts w:cstheme="minorHAnsi"/>
          <w:sz w:val="16"/>
        </w:rPr>
        <w:t>—</w:t>
      </w:r>
      <w:r w:rsidRPr="00EA60C0">
        <w:rPr>
          <w:rStyle w:val="StyleUnderline"/>
          <w:rFonts w:eastAsiaTheme="majorEastAsia" w:cstheme="minorHAnsi"/>
        </w:rPr>
        <w:t xml:space="preserve">in fact </w:t>
      </w:r>
      <w:r w:rsidRPr="00EA60C0">
        <w:rPr>
          <w:rStyle w:val="StyleUnderline"/>
          <w:rFonts w:eastAsiaTheme="majorEastAsia" w:cstheme="minorHAnsi"/>
          <w:highlight w:val="cyan"/>
        </w:rPr>
        <w:t xml:space="preserve">rendered it </w:t>
      </w:r>
      <w:r w:rsidRPr="00EA60C0">
        <w:rPr>
          <w:rStyle w:val="Emphasis"/>
          <w:rFonts w:asciiTheme="minorHAnsi" w:hAnsiTheme="minorHAnsi" w:cstheme="minorHAnsi"/>
          <w:highlight w:val="cyan"/>
        </w:rPr>
        <w:t>useful</w:t>
      </w:r>
      <w:r w:rsidRPr="00EA60C0">
        <w:rPr>
          <w:rStyle w:val="StyleUnderline"/>
          <w:rFonts w:eastAsiaTheme="majorEastAsia" w:cstheme="minorHAnsi"/>
          <w:highlight w:val="cyan"/>
        </w:rPr>
        <w:t xml:space="preserve"> to </w:t>
      </w:r>
      <w:r w:rsidRPr="00EA60C0">
        <w:rPr>
          <w:rStyle w:val="Emphasis"/>
          <w:rFonts w:asciiTheme="minorHAnsi" w:hAnsiTheme="minorHAnsi" w:cstheme="minorHAnsi"/>
          <w:highlight w:val="cyan"/>
        </w:rPr>
        <w:t>movements</w:t>
      </w:r>
      <w:r w:rsidRPr="00EA60C0">
        <w:rPr>
          <w:rStyle w:val="StyleUnderline"/>
          <w:rFonts w:eastAsiaTheme="majorEastAsia" w:cstheme="minorHAnsi"/>
          <w:highlight w:val="cyan"/>
        </w:rPr>
        <w:t xml:space="preserve"> for </w:t>
      </w:r>
      <w:r w:rsidRPr="00EA60C0">
        <w:rPr>
          <w:rStyle w:val="Emphasis"/>
          <w:rFonts w:asciiTheme="minorHAnsi" w:hAnsiTheme="minorHAnsi" w:cstheme="minorHAnsi"/>
          <w:highlight w:val="cyan"/>
        </w:rPr>
        <w:t>justice</w:t>
      </w:r>
      <w:r w:rsidRPr="00EA60C0">
        <w:rPr>
          <w:rStyle w:val="StyleUnderline"/>
          <w:rFonts w:eastAsiaTheme="majorEastAsia" w:cstheme="minorHAnsi"/>
        </w:rPr>
        <w:t>.</w:t>
      </w:r>
      <w:r w:rsidRPr="00EA60C0">
        <w:rPr>
          <w:rFonts w:cstheme="minorHAnsi"/>
          <w:sz w:val="16"/>
        </w:rPr>
        <w:t xml:space="preserve"> “In a context of gross class inequalities,” Thompson concedes, “the equity of the law must always be in some part sham.” Yet </w:t>
      </w:r>
      <w:r w:rsidRPr="00EA60C0">
        <w:rPr>
          <w:rStyle w:val="StyleUnderline"/>
          <w:rFonts w:eastAsiaTheme="majorEastAsia" w:cstheme="minorHAnsi"/>
        </w:rPr>
        <w:t>even in the case of the law of British imperialism</w:t>
      </w:r>
      <w:r w:rsidRPr="00EA60C0">
        <w:rPr>
          <w:rFonts w:cstheme="minorHAnsi"/>
          <w:sz w:val="16"/>
        </w:rPr>
        <w:t>, “</w:t>
      </w:r>
      <w:r w:rsidRPr="00EA60C0">
        <w:rPr>
          <w:rStyle w:val="StyleUnderline"/>
          <w:rFonts w:eastAsiaTheme="majorEastAsia" w:cstheme="minorHAnsi"/>
        </w:rPr>
        <w:t xml:space="preserve">the </w:t>
      </w:r>
      <w:r w:rsidRPr="00EA60C0">
        <w:rPr>
          <w:rStyle w:val="StyleUnderline"/>
          <w:rFonts w:eastAsiaTheme="majorEastAsia" w:cstheme="minorHAnsi"/>
          <w:highlight w:val="cyan"/>
        </w:rPr>
        <w:t>rules and</w:t>
      </w:r>
      <w:r w:rsidRPr="00EA60C0">
        <w:rPr>
          <w:rStyle w:val="StyleUnderline"/>
          <w:rFonts w:eastAsiaTheme="majorEastAsia" w:cstheme="minorHAnsi"/>
        </w:rPr>
        <w:t xml:space="preserve"> the </w:t>
      </w:r>
      <w:r w:rsidRPr="00EA60C0">
        <w:rPr>
          <w:rStyle w:val="StyleUnderline"/>
          <w:rFonts w:eastAsiaTheme="majorEastAsia" w:cstheme="minorHAnsi"/>
          <w:highlight w:val="cyan"/>
        </w:rPr>
        <w:t>rhetoric</w:t>
      </w:r>
      <w:r w:rsidRPr="00EA60C0">
        <w:rPr>
          <w:rStyle w:val="StyleUnderline"/>
          <w:rFonts w:eastAsiaTheme="majorEastAsia" w:cstheme="minorHAnsi"/>
        </w:rPr>
        <w:t xml:space="preserve"> have imposed </w:t>
      </w:r>
      <w:r w:rsidRPr="00EA60C0">
        <w:rPr>
          <w:rStyle w:val="Emphasis"/>
          <w:rFonts w:asciiTheme="minorHAnsi" w:hAnsiTheme="minorHAnsi" w:cstheme="minorHAnsi"/>
        </w:rPr>
        <w:t>some inhibitions</w:t>
      </w:r>
      <w:r w:rsidRPr="00EA60C0">
        <w:rPr>
          <w:rFonts w:cstheme="minorHAnsi"/>
          <w:sz w:val="16"/>
        </w:rPr>
        <w:t xml:space="preserve"> </w:t>
      </w:r>
      <w:r w:rsidRPr="00EA60C0">
        <w:rPr>
          <w:rStyle w:val="StyleUnderline"/>
          <w:rFonts w:eastAsiaTheme="majorEastAsia" w:cstheme="minorHAnsi"/>
        </w:rPr>
        <w:t>upon</w:t>
      </w:r>
      <w:r w:rsidRPr="00EA60C0">
        <w:rPr>
          <w:rFonts w:cstheme="minorHAnsi"/>
          <w:sz w:val="16"/>
        </w:rPr>
        <w:t xml:space="preserve"> the </w:t>
      </w:r>
      <w:r w:rsidRPr="00EA60C0">
        <w:rPr>
          <w:rStyle w:val="Emphasis"/>
          <w:rFonts w:asciiTheme="minorHAnsi" w:hAnsiTheme="minorHAnsi" w:cstheme="minorHAnsi"/>
        </w:rPr>
        <w:t>imperial power</w:t>
      </w:r>
      <w:r w:rsidRPr="00EA60C0">
        <w:rPr>
          <w:rFonts w:cstheme="minorHAnsi"/>
          <w:sz w:val="16"/>
        </w:rPr>
        <w:t xml:space="preserve">. </w:t>
      </w:r>
      <w:r w:rsidRPr="00EA60C0">
        <w:rPr>
          <w:rStyle w:val="StyleUnderline"/>
          <w:rFonts w:eastAsiaTheme="majorEastAsia" w:cstheme="minorHAnsi"/>
        </w:rPr>
        <w:t xml:space="preserve">If the rhetoric was a </w:t>
      </w:r>
      <w:r w:rsidRPr="00EA60C0">
        <w:rPr>
          <w:rStyle w:val="Emphasis"/>
          <w:rFonts w:asciiTheme="minorHAnsi" w:hAnsiTheme="minorHAnsi" w:cstheme="minorHAnsi"/>
        </w:rPr>
        <w:t>mask</w:t>
      </w:r>
      <w:r w:rsidRPr="00EA60C0">
        <w:rPr>
          <w:rFonts w:cstheme="minorHAnsi"/>
          <w:sz w:val="16"/>
        </w:rPr>
        <w:t xml:space="preserve">, </w:t>
      </w:r>
      <w:r w:rsidRPr="00EA60C0">
        <w:rPr>
          <w:rStyle w:val="StyleUnderline"/>
          <w:rFonts w:eastAsiaTheme="majorEastAsia" w:cstheme="minorHAnsi"/>
        </w:rPr>
        <w:t xml:space="preserve">it </w:t>
      </w:r>
      <w:r w:rsidRPr="00EA60C0">
        <w:rPr>
          <w:rStyle w:val="StyleUnderline"/>
          <w:rFonts w:eastAsiaTheme="majorEastAsia" w:cstheme="minorHAnsi"/>
          <w:highlight w:val="cyan"/>
        </w:rPr>
        <w:t>was a mask</w:t>
      </w:r>
      <w:r w:rsidRPr="00EA60C0">
        <w:rPr>
          <w:rStyle w:val="StyleUnderline"/>
          <w:rFonts w:eastAsiaTheme="majorEastAsia" w:cstheme="minorHAnsi"/>
        </w:rPr>
        <w:t xml:space="preserve"> which </w:t>
      </w:r>
      <w:r w:rsidRPr="00EA60C0">
        <w:rPr>
          <w:rStyle w:val="StyleUnderline"/>
          <w:rFonts w:eastAsiaTheme="majorEastAsia" w:cstheme="minorHAnsi"/>
          <w:highlight w:val="cyan"/>
        </w:rPr>
        <w:t>Gandhi and Nehru were to borrow</w:t>
      </w:r>
      <w:r w:rsidRPr="00EA60C0">
        <w:rPr>
          <w:rFonts w:cstheme="minorHAnsi"/>
          <w:sz w:val="16"/>
          <w:highlight w:val="cyan"/>
        </w:rPr>
        <w:t xml:space="preserve">, </w:t>
      </w:r>
      <w:r w:rsidRPr="00EA60C0">
        <w:rPr>
          <w:rStyle w:val="StyleUnderline"/>
          <w:rFonts w:eastAsiaTheme="majorEastAsia" w:cstheme="minorHAnsi"/>
          <w:highlight w:val="cyan"/>
        </w:rPr>
        <w:t xml:space="preserve">at the </w:t>
      </w:r>
      <w:r w:rsidRPr="00EA60C0">
        <w:rPr>
          <w:rStyle w:val="Emphasis"/>
          <w:rFonts w:asciiTheme="minorHAnsi" w:hAnsiTheme="minorHAnsi" w:cstheme="minorHAnsi"/>
          <w:highlight w:val="cyan"/>
        </w:rPr>
        <w:t>head</w:t>
      </w:r>
      <w:r w:rsidRPr="00EA60C0">
        <w:rPr>
          <w:rStyle w:val="StyleUnderline"/>
          <w:rFonts w:eastAsiaTheme="majorEastAsia" w:cstheme="minorHAnsi"/>
          <w:highlight w:val="cyan"/>
        </w:rPr>
        <w:t xml:space="preserve"> of a </w:t>
      </w:r>
      <w:r w:rsidRPr="00EA60C0">
        <w:rPr>
          <w:rStyle w:val="Emphasis"/>
          <w:rFonts w:asciiTheme="minorHAnsi" w:hAnsiTheme="minorHAnsi" w:cstheme="minorHAnsi"/>
          <w:highlight w:val="cyan"/>
        </w:rPr>
        <w:t>million</w:t>
      </w:r>
      <w:r w:rsidRPr="00EA60C0">
        <w:rPr>
          <w:rStyle w:val="Emphasis"/>
          <w:rFonts w:asciiTheme="minorHAnsi" w:hAnsiTheme="minorHAnsi" w:cstheme="minorHAnsi"/>
        </w:rPr>
        <w:t xml:space="preserve"> masked </w:t>
      </w:r>
      <w:r w:rsidRPr="00EA60C0">
        <w:rPr>
          <w:rStyle w:val="Emphasis"/>
          <w:rFonts w:asciiTheme="minorHAnsi" w:hAnsiTheme="minorHAnsi" w:cstheme="minorHAnsi"/>
          <w:highlight w:val="cyan"/>
        </w:rPr>
        <w:t>supporters</w:t>
      </w:r>
      <w:r w:rsidRPr="00EA60C0">
        <w:rPr>
          <w:rFonts w:cstheme="minorHAnsi"/>
          <w:sz w:val="16"/>
        </w:rPr>
        <w:t xml:space="preserve">.” In short, </w:t>
      </w:r>
      <w:r w:rsidRPr="00EA60C0">
        <w:rPr>
          <w:rStyle w:val="StyleUnderline"/>
          <w:rFonts w:eastAsiaTheme="majorEastAsia" w:cstheme="minorHAnsi"/>
        </w:rPr>
        <w:t xml:space="preserve">the </w:t>
      </w:r>
      <w:r w:rsidRPr="00EA60C0">
        <w:rPr>
          <w:rStyle w:val="StyleUnderline"/>
          <w:rFonts w:eastAsiaTheme="majorEastAsia" w:cstheme="minorHAnsi"/>
          <w:highlight w:val="cyan"/>
        </w:rPr>
        <w:t xml:space="preserve">law provided a rhetorical framework for </w:t>
      </w:r>
      <w:r w:rsidRPr="00EA60C0">
        <w:rPr>
          <w:rStyle w:val="Emphasis"/>
          <w:rFonts w:asciiTheme="minorHAnsi" w:hAnsiTheme="minorHAnsi" w:cstheme="minorHAnsi"/>
          <w:szCs w:val="26"/>
          <w:highlight w:val="cyan"/>
        </w:rPr>
        <w:t>revolutionary demands</w:t>
      </w:r>
      <w:r w:rsidRPr="00EA60C0">
        <w:rPr>
          <w:rStyle w:val="StyleUnderline"/>
          <w:rFonts w:eastAsiaTheme="majorEastAsia" w:cstheme="minorHAnsi"/>
          <w:highlight w:val="cyan"/>
        </w:rPr>
        <w:t xml:space="preserve"> in the form of </w:t>
      </w:r>
      <w:r w:rsidRPr="00EA60C0">
        <w:rPr>
          <w:rStyle w:val="Emphasis"/>
          <w:rFonts w:asciiTheme="minorHAnsi" w:hAnsiTheme="minorHAnsi" w:cstheme="minorHAnsi"/>
          <w:highlight w:val="cyan"/>
        </w:rPr>
        <w:t>universal</w:t>
      </w:r>
      <w:r w:rsidRPr="00EA60C0">
        <w:rPr>
          <w:rStyle w:val="Emphasis"/>
          <w:rFonts w:asciiTheme="minorHAnsi" w:hAnsiTheme="minorHAnsi" w:cstheme="minorHAnsi"/>
        </w:rPr>
        <w:t xml:space="preserve"> legal </w:t>
      </w:r>
      <w:r w:rsidRPr="00EA60C0">
        <w:rPr>
          <w:rStyle w:val="Emphasis"/>
          <w:rFonts w:asciiTheme="minorHAnsi" w:hAnsiTheme="minorHAnsi" w:cstheme="minorHAnsi"/>
          <w:highlight w:val="cyan"/>
        </w:rPr>
        <w:t>rights</w:t>
      </w:r>
      <w:r w:rsidRPr="00EA60C0">
        <w:rPr>
          <w:rStyle w:val="StyleUnderline"/>
          <w:rFonts w:eastAsiaTheme="majorEastAsia" w:cstheme="minorHAnsi"/>
        </w:rPr>
        <w:t>.</w:t>
      </w:r>
    </w:p>
    <w:p w14:paraId="3F17A9A8" w14:textId="77777777" w:rsidR="005A1EF3" w:rsidRPr="00EA60C0" w:rsidRDefault="005A1EF3" w:rsidP="005A1EF3">
      <w:pPr>
        <w:rPr>
          <w:rFonts w:cstheme="minorHAnsi"/>
          <w:sz w:val="16"/>
        </w:rPr>
      </w:pPr>
      <w:r w:rsidRPr="00EA60C0">
        <w:rPr>
          <w:rStyle w:val="StyleUnderline"/>
          <w:rFonts w:eastAsiaTheme="majorEastAsia" w:cstheme="minorHAnsi"/>
        </w:rPr>
        <w:t>This subversive capacity of law</w:t>
      </w:r>
      <w:r w:rsidRPr="00EA60C0">
        <w:rPr>
          <w:rFonts w:cstheme="minorHAnsi"/>
          <w:sz w:val="16"/>
        </w:rPr>
        <w:t xml:space="preserve"> arguably </w:t>
      </w:r>
      <w:r w:rsidRPr="00EA60C0">
        <w:rPr>
          <w:rStyle w:val="StyleUnderline"/>
          <w:rFonts w:eastAsiaTheme="majorEastAsia" w:cstheme="minorHAnsi"/>
        </w:rPr>
        <w:t xml:space="preserve">rests on </w:t>
      </w:r>
      <w:r w:rsidRPr="00EA60C0">
        <w:rPr>
          <w:rStyle w:val="Emphasis"/>
          <w:rFonts w:asciiTheme="minorHAnsi" w:hAnsiTheme="minorHAnsi" w:cstheme="minorHAnsi"/>
        </w:rPr>
        <w:t>three distinctive features</w:t>
      </w:r>
      <w:r w:rsidRPr="00EA60C0">
        <w:rPr>
          <w:rStyle w:val="StyleUnderline"/>
          <w:rFonts w:eastAsiaTheme="majorEastAsia" w:cstheme="minorHAnsi"/>
        </w:rPr>
        <w:t xml:space="preserve"> of law</w:t>
      </w:r>
      <w:r w:rsidRPr="00EA60C0">
        <w:rPr>
          <w:rFonts w:cstheme="minorHAnsi"/>
          <w:sz w:val="16"/>
        </w:rPr>
        <w:t>, at least within the Anglo-American common law tradition.</w:t>
      </w:r>
    </w:p>
    <w:p w14:paraId="09D460C9" w14:textId="77777777" w:rsidR="005A1EF3" w:rsidRPr="00EA60C0" w:rsidRDefault="005A1EF3" w:rsidP="005A1EF3">
      <w:pPr>
        <w:rPr>
          <w:rFonts w:cstheme="minorHAnsi"/>
          <w:sz w:val="16"/>
          <w:szCs w:val="16"/>
        </w:rPr>
      </w:pPr>
      <w:r w:rsidRPr="00EA60C0">
        <w:rPr>
          <w:rFonts w:cstheme="minorHAnsi"/>
          <w:sz w:val="16"/>
          <w:szCs w:val="16"/>
        </w:rPr>
        <w:t>In an unjust society, the law is bound to be double-faced.</w:t>
      </w:r>
    </w:p>
    <w:p w14:paraId="3391AED3" w14:textId="77777777" w:rsidR="005A1EF3" w:rsidRPr="00EA60C0" w:rsidRDefault="005A1EF3" w:rsidP="005A1EF3">
      <w:pPr>
        <w:rPr>
          <w:rFonts w:cstheme="minorHAnsi"/>
          <w:sz w:val="16"/>
        </w:rPr>
      </w:pPr>
      <w:r w:rsidRPr="00EA60C0">
        <w:rPr>
          <w:rStyle w:val="StyleUnderline"/>
          <w:rFonts w:eastAsiaTheme="majorEastAsia" w:cstheme="minorHAnsi"/>
        </w:rPr>
        <w:t>The first is</w:t>
      </w:r>
      <w:r w:rsidRPr="00EA60C0">
        <w:rPr>
          <w:rFonts w:cstheme="minorHAnsi"/>
          <w:sz w:val="16"/>
        </w:rPr>
        <w:t xml:space="preserve"> as Thompson identified it: </w:t>
      </w:r>
      <w:r w:rsidRPr="00EA60C0">
        <w:rPr>
          <w:rStyle w:val="StyleUnderline"/>
          <w:rFonts w:eastAsiaTheme="majorEastAsia" w:cstheme="minorHAnsi"/>
        </w:rPr>
        <w:t xml:space="preserve">the law makes its appeal in terms of </w:t>
      </w:r>
      <w:r w:rsidRPr="00EA60C0">
        <w:rPr>
          <w:rStyle w:val="Emphasis"/>
          <w:rFonts w:asciiTheme="minorHAnsi" w:hAnsiTheme="minorHAnsi" w:cstheme="minorHAnsi"/>
        </w:rPr>
        <w:t>universal principles</w:t>
      </w:r>
      <w:r w:rsidRPr="00EA60C0">
        <w:rPr>
          <w:rFonts w:cstheme="minorHAnsi"/>
          <w:sz w:val="16"/>
        </w:rPr>
        <w:t xml:space="preserve"> and (particularly in liberal democracies) </w:t>
      </w:r>
      <w:r w:rsidRPr="00EA60C0">
        <w:rPr>
          <w:rStyle w:val="StyleUnderline"/>
          <w:rFonts w:eastAsiaTheme="majorEastAsia" w:cstheme="minorHAnsi"/>
        </w:rPr>
        <w:t xml:space="preserve">underlying </w:t>
      </w:r>
      <w:r w:rsidRPr="00EA60C0">
        <w:rPr>
          <w:rStyle w:val="Emphasis"/>
          <w:rFonts w:asciiTheme="minorHAnsi" w:hAnsiTheme="minorHAnsi" w:cstheme="minorHAnsi"/>
        </w:rPr>
        <w:t>universal values</w:t>
      </w:r>
      <w:r w:rsidRPr="00EA60C0">
        <w:rPr>
          <w:rFonts w:cstheme="minorHAnsi"/>
          <w:sz w:val="16"/>
        </w:rPr>
        <w:t>. Such societies, as Moses Finley explains in his 1971 lecture, “</w:t>
      </w:r>
      <w:hyperlink r:id="rId10" w:tgtFrame="_blank" w:history="1">
        <w:r w:rsidRPr="00EA60C0">
          <w:rPr>
            <w:rStyle w:val="Hyperlink"/>
            <w:rFonts w:cstheme="minorHAnsi"/>
            <w:sz w:val="16"/>
          </w:rPr>
          <w:t>The Ancestral Constitution</w:t>
        </w:r>
      </w:hyperlink>
      <w:r w:rsidRPr="00EA60C0">
        <w:rPr>
          <w:rFonts w:cstheme="minorHAnsi"/>
          <w:sz w:val="16"/>
        </w:rPr>
        <w:t xml:space="preserve">,” tend to tell valorizing stories about their founders and the ideals which they imbued into their institutions. It is with regard to these kinds of features that legal scholar Tomiko Brown-Nagin has </w:t>
      </w:r>
      <w:hyperlink r:id="rId11" w:tgtFrame="_blank" w:history="1">
        <w:r w:rsidRPr="00EA60C0">
          <w:rPr>
            <w:rStyle w:val="Hyperlink"/>
            <w:rFonts w:cstheme="minorHAnsi"/>
            <w:sz w:val="16"/>
          </w:rPr>
          <w:t>written</w:t>
        </w:r>
      </w:hyperlink>
      <w:r w:rsidRPr="00EA60C0">
        <w:rPr>
          <w:rFonts w:cstheme="minorHAnsi"/>
          <w:sz w:val="16"/>
        </w:rPr>
        <w:t xml:space="preserve"> of “law as a cultural resource.” </w:t>
      </w:r>
      <w:r w:rsidRPr="00EA60C0">
        <w:rPr>
          <w:rStyle w:val="StyleUnderline"/>
          <w:rFonts w:eastAsiaTheme="majorEastAsia" w:cstheme="minorHAnsi"/>
        </w:rPr>
        <w:t xml:space="preserve">Campaigns against police brutality from </w:t>
      </w:r>
      <w:r w:rsidRPr="00EA60C0">
        <w:rPr>
          <w:rStyle w:val="StyleUnderline"/>
          <w:rFonts w:eastAsiaTheme="majorEastAsia" w:cstheme="minorHAnsi"/>
          <w:highlight w:val="cyan"/>
        </w:rPr>
        <w:t>the 1960s through</w:t>
      </w:r>
      <w:r w:rsidRPr="00EA60C0">
        <w:rPr>
          <w:rStyle w:val="StyleUnderline"/>
          <w:rFonts w:eastAsiaTheme="majorEastAsia" w:cstheme="minorHAnsi"/>
        </w:rPr>
        <w:t xml:space="preserve"> the</w:t>
      </w:r>
      <w:r w:rsidRPr="00EA60C0">
        <w:rPr>
          <w:rFonts w:cstheme="minorHAnsi"/>
          <w:sz w:val="16"/>
        </w:rPr>
        <w:t xml:space="preserve"> present </w:t>
      </w:r>
      <w:r w:rsidRPr="00EA60C0">
        <w:rPr>
          <w:rStyle w:val="StyleUnderline"/>
          <w:rFonts w:eastAsiaTheme="majorEastAsia" w:cstheme="minorHAnsi"/>
        </w:rPr>
        <w:t xml:space="preserve">Movement for </w:t>
      </w:r>
      <w:r w:rsidRPr="00EA60C0">
        <w:rPr>
          <w:rStyle w:val="StyleUnderline"/>
          <w:rFonts w:eastAsiaTheme="majorEastAsia" w:cstheme="minorHAnsi"/>
          <w:highlight w:val="cyan"/>
        </w:rPr>
        <w:t>Black Lives</w:t>
      </w:r>
      <w:r w:rsidRPr="00EA60C0">
        <w:rPr>
          <w:rStyle w:val="StyleUnderline"/>
          <w:rFonts w:eastAsiaTheme="majorEastAsia" w:cstheme="minorHAnsi"/>
        </w:rPr>
        <w:t xml:space="preserve"> have “</w:t>
      </w:r>
      <w:r w:rsidRPr="00EA60C0">
        <w:rPr>
          <w:rStyle w:val="Emphasis"/>
          <w:rFonts w:asciiTheme="minorHAnsi" w:hAnsiTheme="minorHAnsi" w:cstheme="minorHAnsi"/>
          <w:highlight w:val="cyan"/>
        </w:rPr>
        <w:t>invoked</w:t>
      </w:r>
      <w:r w:rsidRPr="00EA60C0">
        <w:rPr>
          <w:rFonts w:cstheme="minorHAnsi"/>
          <w:sz w:val="16"/>
        </w:rPr>
        <w:t xml:space="preserve"> </w:t>
      </w:r>
      <w:r w:rsidRPr="00EA60C0">
        <w:rPr>
          <w:rStyle w:val="StyleUnderline"/>
          <w:rFonts w:eastAsiaTheme="majorEastAsia" w:cstheme="minorHAnsi"/>
        </w:rPr>
        <w:t xml:space="preserve">the national commitment to the </w:t>
      </w:r>
      <w:r w:rsidRPr="00EA60C0">
        <w:rPr>
          <w:rStyle w:val="Emphasis"/>
          <w:rFonts w:asciiTheme="minorHAnsi" w:hAnsiTheme="minorHAnsi" w:cstheme="minorHAnsi"/>
          <w:highlight w:val="cyan"/>
        </w:rPr>
        <w:t>rule of law</w:t>
      </w:r>
      <w:r w:rsidRPr="00EA60C0">
        <w:rPr>
          <w:rStyle w:val="StyleUnderline"/>
          <w:rFonts w:eastAsiaTheme="majorEastAsia" w:cstheme="minorHAnsi"/>
        </w:rPr>
        <w:t xml:space="preserve"> and equal protection</w:t>
      </w:r>
      <w:r w:rsidRPr="00EA60C0">
        <w:rPr>
          <w:rFonts w:cstheme="minorHAnsi"/>
          <w:sz w:val="16"/>
        </w:rPr>
        <w:t xml:space="preserve">” </w:t>
      </w:r>
      <w:r w:rsidRPr="00EA60C0">
        <w:rPr>
          <w:rStyle w:val="StyleUnderline"/>
          <w:rFonts w:eastAsiaTheme="majorEastAsia" w:cstheme="minorHAnsi"/>
        </w:rPr>
        <w:t xml:space="preserve">in an effort </w:t>
      </w:r>
      <w:r w:rsidRPr="00EA60C0">
        <w:rPr>
          <w:rStyle w:val="StyleUnderline"/>
          <w:rFonts w:eastAsiaTheme="majorEastAsia" w:cstheme="minorHAnsi"/>
          <w:highlight w:val="cyan"/>
        </w:rPr>
        <w:t>to “</w:t>
      </w:r>
      <w:r w:rsidRPr="00EA60C0">
        <w:rPr>
          <w:rStyle w:val="Emphasis"/>
          <w:rFonts w:asciiTheme="minorHAnsi" w:hAnsiTheme="minorHAnsi" w:cstheme="minorHAnsi"/>
          <w:highlight w:val="cyan"/>
        </w:rPr>
        <w:t>demonstrate hypocrisy</w:t>
      </w:r>
      <w:r w:rsidRPr="00EA60C0">
        <w:rPr>
          <w:rFonts w:cstheme="minorHAnsi"/>
          <w:sz w:val="16"/>
          <w:highlight w:val="cyan"/>
        </w:rPr>
        <w:t xml:space="preserve"> </w:t>
      </w:r>
      <w:r w:rsidRPr="00EA60C0">
        <w:rPr>
          <w:rStyle w:val="StyleUnderline"/>
          <w:rFonts w:eastAsiaTheme="majorEastAsia" w:cstheme="minorHAnsi"/>
          <w:highlight w:val="cyan"/>
        </w:rPr>
        <w:t xml:space="preserve">by the </w:t>
      </w:r>
      <w:r w:rsidRPr="00EA60C0">
        <w:rPr>
          <w:rStyle w:val="Emphasis"/>
          <w:rFonts w:asciiTheme="minorHAnsi" w:hAnsiTheme="minorHAnsi" w:cstheme="minorHAnsi"/>
          <w:highlight w:val="cyan"/>
        </w:rPr>
        <w:t>state</w:t>
      </w:r>
      <w:r w:rsidRPr="00EA60C0">
        <w:rPr>
          <w:rStyle w:val="StyleUnderline"/>
          <w:rFonts w:eastAsiaTheme="majorEastAsia" w:cstheme="minorHAnsi"/>
        </w:rPr>
        <w:t xml:space="preserve"> or its agents</w:t>
      </w:r>
      <w:r w:rsidRPr="00EA60C0">
        <w:rPr>
          <w:rFonts w:cstheme="minorHAnsi"/>
          <w:sz w:val="16"/>
        </w:rPr>
        <w:t xml:space="preserve">” with the goal of gaining “public recognition and credibility,” Brown-Nagin notes. </w:t>
      </w:r>
      <w:r w:rsidRPr="00EA60C0">
        <w:rPr>
          <w:rStyle w:val="StyleUnderline"/>
          <w:rFonts w:eastAsiaTheme="majorEastAsia" w:cstheme="minorHAnsi"/>
          <w:highlight w:val="cyan"/>
        </w:rPr>
        <w:t>The tactic</w:t>
      </w:r>
      <w:r w:rsidRPr="00EA60C0">
        <w:rPr>
          <w:rStyle w:val="StyleUnderline"/>
          <w:rFonts w:eastAsiaTheme="majorEastAsia" w:cstheme="minorHAnsi"/>
        </w:rPr>
        <w:t xml:space="preserve"> of using law to </w:t>
      </w:r>
      <w:r w:rsidRPr="00EA60C0">
        <w:rPr>
          <w:rStyle w:val="Emphasis"/>
          <w:rFonts w:asciiTheme="minorHAnsi" w:hAnsiTheme="minorHAnsi" w:cstheme="minorHAnsi"/>
        </w:rPr>
        <w:t>identify</w:t>
      </w:r>
      <w:r w:rsidRPr="00EA60C0">
        <w:rPr>
          <w:rStyle w:val="StyleUnderline"/>
          <w:rFonts w:eastAsiaTheme="majorEastAsia" w:cstheme="minorHAnsi"/>
        </w:rPr>
        <w:t xml:space="preserve"> and </w:t>
      </w:r>
      <w:r w:rsidRPr="00EA60C0">
        <w:rPr>
          <w:rStyle w:val="Emphasis"/>
          <w:rFonts w:asciiTheme="minorHAnsi" w:hAnsiTheme="minorHAnsi" w:cstheme="minorHAnsi"/>
        </w:rPr>
        <w:t>resist</w:t>
      </w:r>
      <w:r w:rsidRPr="00EA60C0">
        <w:rPr>
          <w:rFonts w:cstheme="minorHAnsi"/>
          <w:sz w:val="16"/>
        </w:rPr>
        <w:t xml:space="preserve"> </w:t>
      </w:r>
      <w:r w:rsidRPr="00EA60C0">
        <w:rPr>
          <w:rStyle w:val="StyleUnderline"/>
          <w:rFonts w:eastAsiaTheme="majorEastAsia" w:cstheme="minorHAnsi"/>
        </w:rPr>
        <w:t>the</w:t>
      </w:r>
      <w:r w:rsidRPr="00EA60C0">
        <w:rPr>
          <w:rFonts w:cstheme="minorHAnsi"/>
          <w:sz w:val="16"/>
        </w:rPr>
        <w:t xml:space="preserve"> </w:t>
      </w:r>
      <w:r w:rsidRPr="00EA60C0">
        <w:rPr>
          <w:rStyle w:val="Emphasis"/>
          <w:rFonts w:asciiTheme="minorHAnsi" w:hAnsiTheme="minorHAnsi" w:cstheme="minorHAnsi"/>
        </w:rPr>
        <w:t>hypocrisy</w:t>
      </w:r>
      <w:r w:rsidRPr="00EA60C0">
        <w:rPr>
          <w:rFonts w:cstheme="minorHAnsi"/>
          <w:sz w:val="16"/>
        </w:rPr>
        <w:t xml:space="preserve"> </w:t>
      </w:r>
      <w:r w:rsidRPr="00EA60C0">
        <w:rPr>
          <w:rStyle w:val="StyleUnderline"/>
          <w:rFonts w:eastAsiaTheme="majorEastAsia" w:cstheme="minorHAnsi"/>
        </w:rPr>
        <w:t xml:space="preserve">of the powerful </w:t>
      </w:r>
      <w:r w:rsidRPr="00EA60C0">
        <w:rPr>
          <w:rStyle w:val="StyleUnderline"/>
          <w:rFonts w:eastAsiaTheme="majorEastAsia" w:cstheme="minorHAnsi"/>
          <w:highlight w:val="cyan"/>
        </w:rPr>
        <w:t>can be observed in</w:t>
      </w:r>
      <w:r w:rsidRPr="00EA60C0">
        <w:rPr>
          <w:rStyle w:val="StyleUnderline"/>
          <w:rFonts w:eastAsiaTheme="majorEastAsia" w:cstheme="minorHAnsi"/>
        </w:rPr>
        <w:t xml:space="preserve"> the </w:t>
      </w:r>
      <w:r w:rsidRPr="00EA60C0">
        <w:rPr>
          <w:rStyle w:val="Emphasis"/>
          <w:rFonts w:asciiTheme="minorHAnsi" w:hAnsiTheme="minorHAnsi" w:cstheme="minorHAnsi"/>
          <w:highlight w:val="cyan"/>
        </w:rPr>
        <w:t>practical implementation</w:t>
      </w:r>
      <w:r w:rsidRPr="00EA60C0">
        <w:rPr>
          <w:rStyle w:val="StyleUnderline"/>
          <w:rFonts w:eastAsiaTheme="majorEastAsia" w:cstheme="minorHAnsi"/>
        </w:rPr>
        <w:t xml:space="preserve"> of law </w:t>
      </w:r>
      <w:r w:rsidRPr="00EA60C0">
        <w:rPr>
          <w:rStyle w:val="StyleUnderline"/>
          <w:rFonts w:eastAsiaTheme="majorEastAsia" w:cstheme="minorHAnsi"/>
          <w:highlight w:val="cyan"/>
        </w:rPr>
        <w:t>as well</w:t>
      </w:r>
      <w:r w:rsidRPr="00EA60C0">
        <w:rPr>
          <w:rFonts w:cstheme="minorHAnsi"/>
          <w:sz w:val="16"/>
        </w:rPr>
        <w:t>—</w:t>
      </w:r>
      <w:r w:rsidRPr="00EA60C0">
        <w:rPr>
          <w:rStyle w:val="StyleUnderline"/>
          <w:rFonts w:eastAsiaTheme="majorEastAsia" w:cstheme="minorHAnsi"/>
        </w:rPr>
        <w:t>in particular</w:t>
      </w:r>
      <w:r w:rsidRPr="00EA60C0">
        <w:rPr>
          <w:rFonts w:cstheme="minorHAnsi"/>
          <w:sz w:val="16"/>
        </w:rPr>
        <w:t xml:space="preserve">, </w:t>
      </w:r>
      <w:r w:rsidRPr="00EA60C0">
        <w:rPr>
          <w:rStyle w:val="StyleUnderline"/>
          <w:rFonts w:eastAsiaTheme="majorEastAsia" w:cstheme="minorHAnsi"/>
          <w:highlight w:val="cyan"/>
        </w:rPr>
        <w:t xml:space="preserve">the </w:t>
      </w:r>
      <w:r w:rsidRPr="00EA60C0">
        <w:rPr>
          <w:rStyle w:val="StyleUnderline"/>
          <w:rFonts w:eastAsiaTheme="majorEastAsia" w:cstheme="minorHAnsi"/>
        </w:rPr>
        <w:t xml:space="preserve">legal technique of </w:t>
      </w:r>
      <w:r w:rsidRPr="00EA60C0">
        <w:rPr>
          <w:rStyle w:val="Emphasis"/>
          <w:rFonts w:asciiTheme="minorHAnsi" w:hAnsiTheme="minorHAnsi" w:cstheme="minorHAnsi"/>
          <w:highlight w:val="cyan"/>
        </w:rPr>
        <w:t>appeal</w:t>
      </w:r>
      <w:r w:rsidRPr="00EA60C0">
        <w:rPr>
          <w:rStyle w:val="Emphasis"/>
          <w:rFonts w:asciiTheme="minorHAnsi" w:hAnsiTheme="minorHAnsi" w:cstheme="minorHAnsi"/>
        </w:rPr>
        <w:t>ing</w:t>
      </w:r>
      <w:r w:rsidRPr="00EA60C0">
        <w:rPr>
          <w:rStyle w:val="StyleUnderline"/>
          <w:rFonts w:eastAsiaTheme="majorEastAsia" w:cstheme="minorHAnsi"/>
        </w:rPr>
        <w:t xml:space="preserve"> </w:t>
      </w:r>
      <w:r w:rsidRPr="00EA60C0">
        <w:rPr>
          <w:rStyle w:val="StyleUnderline"/>
          <w:rFonts w:eastAsiaTheme="majorEastAsia" w:cstheme="minorHAnsi"/>
          <w:highlight w:val="cyan"/>
        </w:rPr>
        <w:t xml:space="preserve">to </w:t>
      </w:r>
      <w:r w:rsidRPr="00EA60C0">
        <w:rPr>
          <w:rStyle w:val="Emphasis"/>
          <w:rFonts w:asciiTheme="minorHAnsi" w:hAnsiTheme="minorHAnsi" w:cstheme="minorHAnsi"/>
          <w:highlight w:val="cyan"/>
        </w:rPr>
        <w:t>precedent</w:t>
      </w:r>
      <w:r w:rsidRPr="00EA60C0">
        <w:rPr>
          <w:rFonts w:cstheme="minorHAnsi"/>
          <w:sz w:val="16"/>
        </w:rPr>
        <w:t>. By dint of law’s universality, a rule applied in one case ought to be applied in another. Combining this with the logic of precedent, the extension of rights to one person can serve as a foundation for the extension of rights to others.</w:t>
      </w:r>
    </w:p>
    <w:p w14:paraId="76ECAA24" w14:textId="77777777" w:rsidR="005A1EF3" w:rsidRPr="00EA60C0" w:rsidRDefault="005A1EF3" w:rsidP="005A1EF3">
      <w:pPr>
        <w:rPr>
          <w:rFonts w:cstheme="minorHAnsi"/>
          <w:sz w:val="16"/>
        </w:rPr>
      </w:pPr>
      <w:r w:rsidRPr="00EA60C0">
        <w:rPr>
          <w:rFonts w:cstheme="minorHAnsi"/>
          <w:sz w:val="16"/>
        </w:rPr>
        <w:t xml:space="preserve">Second, </w:t>
      </w:r>
      <w:r w:rsidRPr="00EA60C0">
        <w:rPr>
          <w:rStyle w:val="StyleUnderline"/>
          <w:rFonts w:eastAsiaTheme="majorEastAsia" w:cstheme="minorHAnsi"/>
        </w:rPr>
        <w:t xml:space="preserve">the </w:t>
      </w:r>
      <w:r w:rsidRPr="00EA60C0">
        <w:rPr>
          <w:rStyle w:val="Emphasis"/>
          <w:rFonts w:asciiTheme="minorHAnsi" w:hAnsiTheme="minorHAnsi" w:cstheme="minorHAnsi"/>
          <w:highlight w:val="cyan"/>
        </w:rPr>
        <w:t>individualized</w:t>
      </w:r>
      <w:r w:rsidRPr="00EA60C0">
        <w:rPr>
          <w:rStyle w:val="Emphasis"/>
          <w:rFonts w:asciiTheme="minorHAnsi" w:hAnsiTheme="minorHAnsi" w:cstheme="minorHAnsi"/>
        </w:rPr>
        <w:t xml:space="preserve"> nature</w:t>
      </w:r>
      <w:r w:rsidRPr="00EA60C0">
        <w:rPr>
          <w:rStyle w:val="StyleUnderline"/>
          <w:rFonts w:eastAsiaTheme="majorEastAsia" w:cstheme="minorHAnsi"/>
        </w:rPr>
        <w:t xml:space="preserve"> of </w:t>
      </w:r>
      <w:r w:rsidRPr="00EA60C0">
        <w:rPr>
          <w:rStyle w:val="Emphasis"/>
          <w:rFonts w:asciiTheme="minorHAnsi" w:hAnsiTheme="minorHAnsi" w:cstheme="minorHAnsi"/>
          <w:highlight w:val="cyan"/>
        </w:rPr>
        <w:t>adjudication</w:t>
      </w:r>
      <w:r w:rsidRPr="00EA60C0">
        <w:rPr>
          <w:rFonts w:cstheme="minorHAnsi"/>
          <w:sz w:val="16"/>
        </w:rPr>
        <w:t>—as well as the way that appeals to precedent require comparisons across different cases—</w:t>
      </w:r>
      <w:r w:rsidRPr="00EA60C0">
        <w:rPr>
          <w:rStyle w:val="StyleUnderline"/>
          <w:rFonts w:eastAsiaTheme="majorEastAsia" w:cstheme="minorHAnsi"/>
          <w:highlight w:val="cyan"/>
        </w:rPr>
        <w:t>forces</w:t>
      </w:r>
      <w:r w:rsidRPr="00EA60C0">
        <w:rPr>
          <w:rStyle w:val="StyleUnderline"/>
          <w:rFonts w:eastAsiaTheme="majorEastAsia" w:cstheme="minorHAnsi"/>
        </w:rPr>
        <w:t xml:space="preserve"> a kind of </w:t>
      </w:r>
      <w:r w:rsidRPr="00EA60C0">
        <w:rPr>
          <w:rStyle w:val="Emphasis"/>
          <w:rFonts w:asciiTheme="minorHAnsi" w:hAnsiTheme="minorHAnsi" w:cstheme="minorHAnsi"/>
          <w:highlight w:val="cyan"/>
        </w:rPr>
        <w:t>recognition</w:t>
      </w:r>
      <w:r w:rsidRPr="00EA60C0">
        <w:rPr>
          <w:rStyle w:val="StyleUnderline"/>
          <w:rFonts w:eastAsiaTheme="majorEastAsia" w:cstheme="minorHAnsi"/>
          <w:highlight w:val="cyan"/>
        </w:rPr>
        <w:t xml:space="preserve"> of </w:t>
      </w:r>
      <w:r w:rsidRPr="00EA60C0">
        <w:rPr>
          <w:rStyle w:val="Emphasis"/>
          <w:rFonts w:asciiTheme="minorHAnsi" w:hAnsiTheme="minorHAnsi" w:cstheme="minorHAnsi"/>
          <w:highlight w:val="cyan"/>
        </w:rPr>
        <w:t>shared humanity</w:t>
      </w:r>
      <w:r w:rsidRPr="00EA60C0">
        <w:rPr>
          <w:rFonts w:cstheme="minorHAnsi"/>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EA60C0">
        <w:rPr>
          <w:rStyle w:val="StyleUnderline"/>
          <w:rFonts w:eastAsiaTheme="majorEastAsia" w:cstheme="minorHAnsi"/>
        </w:rPr>
        <w:t xml:space="preserve">the process of </w:t>
      </w:r>
      <w:r w:rsidRPr="00EA60C0">
        <w:rPr>
          <w:rStyle w:val="StyleUnderline"/>
          <w:rFonts w:eastAsiaTheme="majorEastAsia" w:cstheme="minorHAnsi"/>
          <w:highlight w:val="cyan"/>
        </w:rPr>
        <w:t>applying legal methods</w:t>
      </w:r>
      <w:r w:rsidRPr="00EA60C0">
        <w:rPr>
          <w:rStyle w:val="StyleUnderline"/>
          <w:rFonts w:eastAsiaTheme="majorEastAsia" w:cstheme="minorHAnsi"/>
        </w:rPr>
        <w:t xml:space="preserve"> to the behavior of enslaved people </w:t>
      </w:r>
      <w:r w:rsidRPr="00EA60C0">
        <w:rPr>
          <w:rStyle w:val="StyleUnderline"/>
          <w:rFonts w:eastAsiaTheme="majorEastAsia" w:cstheme="minorHAnsi"/>
          <w:highlight w:val="cyan"/>
        </w:rPr>
        <w:t xml:space="preserve">served a </w:t>
      </w:r>
      <w:r w:rsidRPr="00EA60C0">
        <w:rPr>
          <w:rStyle w:val="Emphasis"/>
          <w:rFonts w:asciiTheme="minorHAnsi" w:hAnsiTheme="minorHAnsi" w:cstheme="minorHAnsi"/>
          <w:highlight w:val="cyan"/>
        </w:rPr>
        <w:t>humanizing function</w:t>
      </w:r>
      <w:r w:rsidRPr="00EA60C0">
        <w:rPr>
          <w:rStyle w:val="StyleUnderline"/>
          <w:rFonts w:eastAsiaTheme="majorEastAsia" w:cstheme="minorHAnsi"/>
          <w:highlight w:val="cyan"/>
        </w:rPr>
        <w:t xml:space="preserve"> at </w:t>
      </w:r>
      <w:r w:rsidRPr="00EA60C0">
        <w:rPr>
          <w:rStyle w:val="Emphasis"/>
          <w:rFonts w:asciiTheme="minorHAnsi" w:hAnsiTheme="minorHAnsi" w:cstheme="minorHAnsi"/>
          <w:highlight w:val="cyan"/>
        </w:rPr>
        <w:t>odds</w:t>
      </w:r>
      <w:r w:rsidRPr="00EA60C0">
        <w:rPr>
          <w:rStyle w:val="StyleUnderline"/>
          <w:rFonts w:eastAsiaTheme="majorEastAsia" w:cstheme="minorHAnsi"/>
          <w:highlight w:val="cyan"/>
        </w:rPr>
        <w:t xml:space="preserve"> with</w:t>
      </w:r>
      <w:r w:rsidRPr="00EA60C0">
        <w:rPr>
          <w:rStyle w:val="StyleUnderline"/>
          <w:rFonts w:eastAsiaTheme="majorEastAsia" w:cstheme="minorHAnsi"/>
        </w:rPr>
        <w:t xml:space="preserve"> the </w:t>
      </w:r>
      <w:r w:rsidRPr="00EA60C0">
        <w:rPr>
          <w:rStyle w:val="Emphasis"/>
          <w:rFonts w:asciiTheme="minorHAnsi" w:hAnsiTheme="minorHAnsi" w:cstheme="minorHAnsi"/>
          <w:highlight w:val="cyan"/>
        </w:rPr>
        <w:t>views</w:t>
      </w:r>
      <w:r w:rsidRPr="00EA60C0">
        <w:rPr>
          <w:rStyle w:val="StyleUnderline"/>
          <w:rFonts w:eastAsiaTheme="majorEastAsia" w:cstheme="minorHAnsi"/>
          <w:highlight w:val="cyan"/>
        </w:rPr>
        <w:t xml:space="preserve"> of </w:t>
      </w:r>
      <w:r w:rsidRPr="00EA60C0">
        <w:rPr>
          <w:rStyle w:val="Emphasis"/>
          <w:rFonts w:asciiTheme="minorHAnsi" w:hAnsiTheme="minorHAnsi" w:cstheme="minorHAnsi"/>
          <w:highlight w:val="cyan"/>
        </w:rPr>
        <w:t>enslavers</w:t>
      </w:r>
      <w:r w:rsidRPr="00EA60C0">
        <w:rPr>
          <w:rFonts w:cstheme="minorHAnsi"/>
          <w:sz w:val="16"/>
        </w:rPr>
        <w:t>—</w:t>
      </w:r>
      <w:r w:rsidRPr="00EA60C0">
        <w:rPr>
          <w:rStyle w:val="StyleUnderline"/>
          <w:rFonts w:eastAsiaTheme="majorEastAsia" w:cstheme="minorHAnsi"/>
        </w:rPr>
        <w:t xml:space="preserve">embedding into legal doctrine the fact that enslaved people were </w:t>
      </w:r>
      <w:r w:rsidRPr="00EA60C0">
        <w:rPr>
          <w:rStyle w:val="Emphasis"/>
          <w:rFonts w:asciiTheme="minorHAnsi" w:hAnsiTheme="minorHAnsi" w:cstheme="minorHAnsi"/>
        </w:rPr>
        <w:t>indeed people</w:t>
      </w:r>
      <w:r w:rsidRPr="00EA60C0">
        <w:rPr>
          <w:rFonts w:cstheme="minorHAnsi"/>
          <w:sz w:val="16"/>
        </w:rPr>
        <w:t>, rather than mere property.</w:t>
      </w:r>
    </w:p>
    <w:p w14:paraId="704830F2" w14:textId="77777777" w:rsidR="005A1EF3" w:rsidRPr="00EA60C0" w:rsidRDefault="005A1EF3" w:rsidP="005A1EF3">
      <w:pPr>
        <w:rPr>
          <w:rFonts w:cstheme="minorHAnsi"/>
          <w:sz w:val="16"/>
        </w:rPr>
      </w:pPr>
      <w:r w:rsidRPr="00EA60C0">
        <w:rPr>
          <w:rFonts w:cstheme="minorHAnsi"/>
          <w:sz w:val="16"/>
        </w:rPr>
        <w:t xml:space="preserve">Third, </w:t>
      </w:r>
      <w:r w:rsidRPr="00EA60C0">
        <w:rPr>
          <w:rStyle w:val="StyleUnderline"/>
          <w:rFonts w:eastAsiaTheme="majorEastAsia" w:cstheme="minorHAnsi"/>
        </w:rPr>
        <w:t>to the extent</w:t>
      </w:r>
      <w:r w:rsidRPr="00EA60C0">
        <w:rPr>
          <w:rFonts w:cstheme="minorHAnsi"/>
          <w:sz w:val="16"/>
        </w:rPr>
        <w:t xml:space="preserve"> the </w:t>
      </w:r>
      <w:r w:rsidRPr="00EA60C0">
        <w:rPr>
          <w:rStyle w:val="StyleUnderline"/>
          <w:rFonts w:eastAsiaTheme="majorEastAsia" w:cstheme="minorHAnsi"/>
        </w:rPr>
        <w:t>law offers any constraints</w:t>
      </w:r>
      <w:r w:rsidRPr="00EA60C0">
        <w:rPr>
          <w:rFonts w:cstheme="minorHAnsi"/>
          <w:sz w:val="16"/>
        </w:rPr>
        <w:t xml:space="preserve"> on governments and powerful interests, </w:t>
      </w:r>
      <w:r w:rsidRPr="00EA60C0">
        <w:rPr>
          <w:rStyle w:val="StyleUnderline"/>
          <w:rFonts w:eastAsiaTheme="majorEastAsia" w:cstheme="minorHAnsi"/>
        </w:rPr>
        <w:t xml:space="preserve">the </w:t>
      </w:r>
      <w:r w:rsidRPr="00EA60C0">
        <w:rPr>
          <w:rStyle w:val="StyleUnderline"/>
          <w:rFonts w:eastAsiaTheme="majorEastAsia" w:cstheme="minorHAnsi"/>
          <w:highlight w:val="cyan"/>
        </w:rPr>
        <w:t>enforcement of</w:t>
      </w:r>
      <w:r w:rsidRPr="00EA60C0">
        <w:rPr>
          <w:rFonts w:cstheme="minorHAnsi"/>
          <w:sz w:val="16"/>
        </w:rPr>
        <w:t xml:space="preserve"> those </w:t>
      </w:r>
      <w:r w:rsidRPr="00EA60C0">
        <w:rPr>
          <w:rStyle w:val="StyleUnderline"/>
          <w:rFonts w:eastAsiaTheme="majorEastAsia" w:cstheme="minorHAnsi"/>
          <w:highlight w:val="cyan"/>
        </w:rPr>
        <w:t>constraints</w:t>
      </w:r>
      <w:r w:rsidRPr="00EA60C0">
        <w:rPr>
          <w:rStyle w:val="StyleUnderline"/>
          <w:rFonts w:eastAsiaTheme="majorEastAsia" w:cstheme="minorHAnsi"/>
        </w:rPr>
        <w:t xml:space="preserve"> requires</w:t>
      </w:r>
      <w:r w:rsidRPr="00EA60C0">
        <w:rPr>
          <w:rFonts w:cstheme="minorHAnsi"/>
          <w:sz w:val="16"/>
        </w:rPr>
        <w:t xml:space="preserve"> at least </w:t>
      </w:r>
      <w:r w:rsidRPr="00EA60C0">
        <w:rPr>
          <w:rStyle w:val="StyleUnderline"/>
          <w:rFonts w:eastAsiaTheme="majorEastAsia" w:cstheme="minorHAnsi"/>
        </w:rPr>
        <w:t xml:space="preserve">the credible threat of coordinated action by </w:t>
      </w:r>
      <w:r w:rsidRPr="00EA60C0">
        <w:rPr>
          <w:rStyle w:val="Emphasis"/>
          <w:rFonts w:asciiTheme="minorHAnsi" w:hAnsiTheme="minorHAnsi" w:cstheme="minorHAnsi"/>
        </w:rPr>
        <w:t>ordinary people</w:t>
      </w:r>
      <w:r w:rsidRPr="00EA60C0">
        <w:rPr>
          <w:rFonts w:cstheme="minorHAnsi"/>
          <w:sz w:val="16"/>
        </w:rPr>
        <w:t xml:space="preserve">, even if only by those privileged enough to enjoy the benefits of legal protection. </w:t>
      </w:r>
      <w:r w:rsidRPr="00EA60C0">
        <w:rPr>
          <w:rStyle w:val="StyleUnderline"/>
          <w:rFonts w:eastAsiaTheme="majorEastAsia" w:cstheme="minorHAnsi"/>
        </w:rPr>
        <w:t>But the need to recruit ordinary people</w:t>
      </w:r>
      <w:r w:rsidRPr="00EA60C0">
        <w:rPr>
          <w:rFonts w:cstheme="minorHAnsi"/>
          <w:sz w:val="16"/>
        </w:rPr>
        <w:t xml:space="preserve"> into the law’s defense </w:t>
      </w:r>
      <w:r w:rsidRPr="00EA60C0">
        <w:rPr>
          <w:rStyle w:val="StyleUnderline"/>
          <w:rFonts w:eastAsiaTheme="majorEastAsia" w:cstheme="minorHAnsi"/>
        </w:rPr>
        <w:t xml:space="preserve">has </w:t>
      </w:r>
      <w:r w:rsidRPr="00EA60C0">
        <w:rPr>
          <w:rStyle w:val="Emphasis"/>
          <w:rFonts w:asciiTheme="minorHAnsi" w:hAnsiTheme="minorHAnsi" w:cstheme="minorHAnsi"/>
        </w:rPr>
        <w:t>significant</w:t>
      </w:r>
      <w:r w:rsidRPr="00EA60C0">
        <w:rPr>
          <w:rStyle w:val="StyleUnderline"/>
          <w:rFonts w:eastAsiaTheme="majorEastAsia" w:cstheme="minorHAnsi"/>
        </w:rPr>
        <w:t xml:space="preserve"> consequences for campaigns for freedom and equality</w:t>
      </w:r>
      <w:r w:rsidRPr="00EA60C0">
        <w:rPr>
          <w:rFonts w:cstheme="minorHAnsi"/>
          <w:sz w:val="16"/>
        </w:rPr>
        <w:t xml:space="preserve">. For example, </w:t>
      </w:r>
      <w:r w:rsidRPr="00EA60C0">
        <w:rPr>
          <w:rStyle w:val="StyleUnderline"/>
          <w:rFonts w:eastAsiaTheme="majorEastAsia" w:cstheme="minorHAnsi"/>
        </w:rPr>
        <w:t xml:space="preserve">it </w:t>
      </w:r>
      <w:r w:rsidRPr="00EA60C0">
        <w:rPr>
          <w:rStyle w:val="Emphasis"/>
          <w:rFonts w:asciiTheme="minorHAnsi" w:hAnsiTheme="minorHAnsi" w:cstheme="minorHAnsi"/>
          <w:highlight w:val="cyan"/>
        </w:rPr>
        <w:t>assumes</w:t>
      </w:r>
      <w:r w:rsidRPr="00EA60C0">
        <w:rPr>
          <w:rStyle w:val="StyleUnderline"/>
          <w:rFonts w:eastAsiaTheme="majorEastAsia" w:cstheme="minorHAnsi"/>
        </w:rPr>
        <w:t xml:space="preserve"> the </w:t>
      </w:r>
      <w:r w:rsidRPr="00EA60C0">
        <w:rPr>
          <w:rStyle w:val="Emphasis"/>
          <w:rFonts w:asciiTheme="minorHAnsi" w:hAnsiTheme="minorHAnsi" w:cstheme="minorHAnsi"/>
          <w:highlight w:val="cyan"/>
        </w:rPr>
        <w:t>existence</w:t>
      </w:r>
      <w:r w:rsidRPr="00EA60C0">
        <w:rPr>
          <w:rStyle w:val="StyleUnderline"/>
          <w:rFonts w:eastAsiaTheme="majorEastAsia" w:cstheme="minorHAnsi"/>
          <w:highlight w:val="cyan"/>
        </w:rPr>
        <w:t xml:space="preserve"> of </w:t>
      </w:r>
      <w:r w:rsidRPr="00EA60C0">
        <w:rPr>
          <w:rStyle w:val="Emphasis"/>
          <w:rFonts w:asciiTheme="minorHAnsi" w:hAnsiTheme="minorHAnsi" w:cstheme="minorHAnsi"/>
          <w:highlight w:val="cyan"/>
        </w:rPr>
        <w:t>robust</w:t>
      </w:r>
      <w:r w:rsidRPr="00EA60C0">
        <w:rPr>
          <w:rStyle w:val="StyleUnderline"/>
          <w:rFonts w:eastAsiaTheme="majorEastAsia" w:cstheme="minorHAnsi"/>
        </w:rPr>
        <w:t xml:space="preserve"> civil society </w:t>
      </w:r>
      <w:r w:rsidRPr="00EA60C0">
        <w:rPr>
          <w:rStyle w:val="Emphasis"/>
          <w:rFonts w:asciiTheme="minorHAnsi" w:hAnsiTheme="minorHAnsi" w:cstheme="minorHAnsi"/>
          <w:highlight w:val="cyan"/>
        </w:rPr>
        <w:t>institutions</w:t>
      </w:r>
      <w:r w:rsidRPr="00EA60C0">
        <w:rPr>
          <w:rStyle w:val="StyleUnderline"/>
          <w:rFonts w:eastAsiaTheme="majorEastAsia" w:cstheme="minorHAnsi"/>
          <w:highlight w:val="cyan"/>
        </w:rPr>
        <w:t xml:space="preserve"> among those who </w:t>
      </w:r>
      <w:r w:rsidRPr="00EA60C0">
        <w:rPr>
          <w:rStyle w:val="Emphasis"/>
          <w:rFonts w:asciiTheme="minorHAnsi" w:hAnsiTheme="minorHAnsi" w:cstheme="minorHAnsi"/>
          <w:highlight w:val="cyan"/>
        </w:rPr>
        <w:t>benefit</w:t>
      </w:r>
      <w:r w:rsidRPr="00EA60C0">
        <w:rPr>
          <w:rStyle w:val="StyleUnderline"/>
          <w:rFonts w:eastAsiaTheme="majorEastAsia" w:cstheme="minorHAnsi"/>
          <w:highlight w:val="cyan"/>
        </w:rPr>
        <w:t xml:space="preserve"> from the </w:t>
      </w:r>
      <w:r w:rsidRPr="00EA60C0">
        <w:rPr>
          <w:rStyle w:val="Emphasis"/>
          <w:rFonts w:asciiTheme="minorHAnsi" w:hAnsiTheme="minorHAnsi" w:cstheme="minorHAnsi"/>
          <w:highlight w:val="cyan"/>
        </w:rPr>
        <w:t>law</w:t>
      </w:r>
      <w:r w:rsidRPr="00EA60C0">
        <w:rPr>
          <w:rFonts w:cstheme="minorHAnsi"/>
          <w:sz w:val="16"/>
        </w:rPr>
        <w:t xml:space="preserve">. </w:t>
      </w:r>
    </w:p>
    <w:p w14:paraId="1C8A9626" w14:textId="77777777" w:rsidR="005A1EF3" w:rsidRPr="00EA60C0" w:rsidRDefault="005A1EF3" w:rsidP="005A1EF3">
      <w:pPr>
        <w:rPr>
          <w:rFonts w:cstheme="minorHAnsi"/>
          <w:sz w:val="16"/>
        </w:rPr>
      </w:pPr>
      <w:r w:rsidRPr="00EA60C0">
        <w:rPr>
          <w:rFonts w:cstheme="minorHAnsi"/>
          <w:sz w:val="16"/>
        </w:rPr>
        <w:t xml:space="preserve">Of course, such institutions may be vulnerable to copying or outright joining by the subordinated: antebellum </w:t>
      </w:r>
      <w:r w:rsidRPr="00EA60C0">
        <w:rPr>
          <w:rStyle w:val="StyleUnderline"/>
          <w:rFonts w:eastAsiaTheme="majorEastAsia" w:cstheme="minorHAnsi"/>
        </w:rPr>
        <w:t>Black Americans organized</w:t>
      </w:r>
      <w:r w:rsidRPr="00EA60C0">
        <w:rPr>
          <w:rFonts w:cstheme="minorHAnsi"/>
          <w:sz w:val="16"/>
        </w:rPr>
        <w:t xml:space="preserve"> their own </w:t>
      </w:r>
      <w:r w:rsidRPr="00EA60C0">
        <w:rPr>
          <w:rStyle w:val="StyleUnderline"/>
          <w:rFonts w:eastAsiaTheme="majorEastAsia" w:cstheme="minorHAnsi"/>
        </w:rPr>
        <w:t>churches and Freemason lodges</w:t>
      </w:r>
      <w:r w:rsidRPr="00EA60C0">
        <w:rPr>
          <w:rFonts w:cstheme="minorHAnsi"/>
          <w:sz w:val="16"/>
        </w:rPr>
        <w:t xml:space="preserve">, effectively </w:t>
      </w:r>
      <w:r w:rsidRPr="00EA60C0">
        <w:rPr>
          <w:rStyle w:val="StyleUnderline"/>
          <w:rFonts w:eastAsiaTheme="majorEastAsia" w:cstheme="minorHAnsi"/>
        </w:rPr>
        <w:t xml:space="preserve">creating their </w:t>
      </w:r>
      <w:r w:rsidRPr="00EA60C0">
        <w:rPr>
          <w:rStyle w:val="Emphasis"/>
          <w:rFonts w:asciiTheme="minorHAnsi" w:hAnsiTheme="minorHAnsi" w:cstheme="minorHAnsi"/>
        </w:rPr>
        <w:t>own civil society</w:t>
      </w:r>
      <w:r w:rsidRPr="00EA60C0">
        <w:rPr>
          <w:rFonts w:cstheme="minorHAnsi"/>
          <w:sz w:val="16"/>
        </w:rPr>
        <w:t xml:space="preserve"> </w:t>
      </w:r>
      <w:r w:rsidRPr="00EA60C0">
        <w:rPr>
          <w:rStyle w:val="StyleUnderline"/>
          <w:rFonts w:eastAsiaTheme="majorEastAsia" w:cstheme="minorHAnsi"/>
        </w:rPr>
        <w:t>out of preexisting forms that whites deployed</w:t>
      </w:r>
      <w:r w:rsidRPr="00EA60C0">
        <w:rPr>
          <w:rFonts w:cstheme="minorHAnsi"/>
          <w:sz w:val="16"/>
        </w:rPr>
        <w:t xml:space="preserve">. Moreover, </w:t>
      </w:r>
      <w:r w:rsidRPr="00EA60C0">
        <w:rPr>
          <w:rStyle w:val="StyleUnderline"/>
          <w:rFonts w:eastAsiaTheme="majorEastAsia" w:cstheme="minorHAnsi"/>
        </w:rPr>
        <w:t>shifting power balances</w:t>
      </w:r>
      <w:r w:rsidRPr="00EA60C0">
        <w:rPr>
          <w:rFonts w:cstheme="minorHAnsi"/>
          <w:sz w:val="16"/>
        </w:rPr>
        <w:t xml:space="preserve"> may well </w:t>
      </w:r>
      <w:r w:rsidRPr="00EA60C0">
        <w:rPr>
          <w:rStyle w:val="Emphasis"/>
          <w:rFonts w:asciiTheme="minorHAnsi" w:hAnsiTheme="minorHAnsi" w:cstheme="minorHAnsi"/>
        </w:rPr>
        <w:t>require</w:t>
      </w:r>
      <w:r w:rsidRPr="00EA60C0">
        <w:rPr>
          <w:rFonts w:cstheme="minorHAnsi"/>
          <w:sz w:val="16"/>
        </w:rPr>
        <w:t xml:space="preserve"> that </w:t>
      </w:r>
      <w:r w:rsidRPr="00EA60C0">
        <w:rPr>
          <w:rStyle w:val="StyleUnderline"/>
          <w:rFonts w:eastAsiaTheme="majorEastAsia" w:cstheme="minorHAnsi"/>
        </w:rPr>
        <w:t xml:space="preserve">the privileged </w:t>
      </w:r>
      <w:r w:rsidRPr="00EA60C0">
        <w:rPr>
          <w:rStyle w:val="Emphasis"/>
          <w:rFonts w:asciiTheme="minorHAnsi" w:hAnsiTheme="minorHAnsi" w:cstheme="minorHAnsi"/>
        </w:rPr>
        <w:t>recruit</w:t>
      </w:r>
      <w:r w:rsidRPr="00EA60C0">
        <w:rPr>
          <w:rStyle w:val="StyleUnderline"/>
          <w:rFonts w:eastAsiaTheme="majorEastAsia" w:cstheme="minorHAnsi"/>
        </w:rPr>
        <w:t xml:space="preserve"> the </w:t>
      </w:r>
      <w:r w:rsidRPr="00EA60C0">
        <w:rPr>
          <w:rStyle w:val="Emphasis"/>
          <w:rFonts w:asciiTheme="minorHAnsi" w:hAnsiTheme="minorHAnsi" w:cstheme="minorHAnsi"/>
        </w:rPr>
        <w:t>subordinated</w:t>
      </w:r>
      <w:r w:rsidRPr="00EA60C0">
        <w:rPr>
          <w:rFonts w:cstheme="minorHAnsi"/>
          <w:sz w:val="16"/>
        </w:rPr>
        <w:t xml:space="preserve"> </w:t>
      </w:r>
      <w:r w:rsidRPr="00EA60C0">
        <w:rPr>
          <w:rStyle w:val="StyleUnderline"/>
          <w:rFonts w:eastAsiaTheme="majorEastAsia" w:cstheme="minorHAnsi"/>
        </w:rPr>
        <w:t>to</w:t>
      </w:r>
      <w:r w:rsidRPr="00EA60C0">
        <w:rPr>
          <w:rFonts w:cstheme="minorHAnsi"/>
          <w:sz w:val="16"/>
        </w:rPr>
        <w:t xml:space="preserve"> help </w:t>
      </w:r>
      <w:r w:rsidRPr="00EA60C0">
        <w:rPr>
          <w:rStyle w:val="StyleUnderline"/>
          <w:rFonts w:eastAsiaTheme="majorEastAsia" w:cstheme="minorHAnsi"/>
        </w:rPr>
        <w:t>enforce their legal rights</w:t>
      </w:r>
      <w:r w:rsidRPr="00EA60C0">
        <w:rPr>
          <w:rFonts w:cstheme="minorHAnsi"/>
          <w:sz w:val="16"/>
        </w:rPr>
        <w:t>. That, in turn, requires that the substance of the law is, or can be, sufficiently to their advantage to motivate their participation.</w:t>
      </w:r>
    </w:p>
    <w:p w14:paraId="0BAEE861" w14:textId="77777777" w:rsidR="005A1EF3" w:rsidRPr="00EA60C0" w:rsidRDefault="005A1EF3" w:rsidP="005A1EF3">
      <w:pPr>
        <w:rPr>
          <w:rFonts w:cstheme="minorHAnsi"/>
          <w:sz w:val="16"/>
        </w:rPr>
      </w:pPr>
      <w:r w:rsidRPr="00EA60C0">
        <w:rPr>
          <w:rStyle w:val="StyleUnderline"/>
          <w:rFonts w:eastAsiaTheme="majorEastAsia" w:cstheme="minorHAnsi"/>
        </w:rPr>
        <w:t xml:space="preserve">These features of law may help explain why </w:t>
      </w:r>
      <w:r w:rsidRPr="00EA60C0">
        <w:rPr>
          <w:rStyle w:val="Emphasis"/>
          <w:rFonts w:asciiTheme="minorHAnsi" w:hAnsiTheme="minorHAnsi" w:cstheme="minorHAnsi"/>
        </w:rPr>
        <w:t>Black liberation activists</w:t>
      </w:r>
      <w:r w:rsidRPr="00EA60C0">
        <w:rPr>
          <w:rStyle w:val="StyleUnderline"/>
          <w:rFonts w:eastAsiaTheme="majorEastAsia" w:cstheme="minorHAnsi"/>
        </w:rPr>
        <w:t xml:space="preserve"> have so often </w:t>
      </w:r>
      <w:r w:rsidRPr="00EA60C0">
        <w:rPr>
          <w:rStyle w:val="Emphasis"/>
          <w:rFonts w:asciiTheme="minorHAnsi" w:hAnsiTheme="minorHAnsi" w:cstheme="minorHAnsi"/>
        </w:rPr>
        <w:t>appealed</w:t>
      </w:r>
      <w:r w:rsidRPr="00EA60C0">
        <w:rPr>
          <w:rStyle w:val="StyleUnderline"/>
          <w:rFonts w:eastAsiaTheme="majorEastAsia" w:cstheme="minorHAnsi"/>
        </w:rPr>
        <w:t xml:space="preserve"> to the law and the </w:t>
      </w:r>
      <w:r w:rsidRPr="00EA60C0">
        <w:rPr>
          <w:rStyle w:val="Emphasis"/>
          <w:rFonts w:asciiTheme="minorHAnsi" w:hAnsiTheme="minorHAnsi" w:cstheme="minorHAnsi"/>
        </w:rPr>
        <w:t>idea</w:t>
      </w:r>
      <w:r w:rsidRPr="00EA60C0">
        <w:rPr>
          <w:rStyle w:val="StyleUnderline"/>
          <w:rFonts w:eastAsiaTheme="majorEastAsia" w:cstheme="minorHAnsi"/>
        </w:rPr>
        <w:t xml:space="preserve"> of </w:t>
      </w:r>
      <w:r w:rsidRPr="00EA60C0">
        <w:rPr>
          <w:rStyle w:val="Emphasis"/>
          <w:rFonts w:asciiTheme="minorHAnsi" w:hAnsiTheme="minorHAnsi" w:cstheme="minorHAnsi"/>
        </w:rPr>
        <w:t>individual rights</w:t>
      </w:r>
      <w:r w:rsidRPr="00EA60C0">
        <w:rPr>
          <w:rStyle w:val="StyleUnderline"/>
          <w:rFonts w:eastAsiaTheme="majorEastAsia" w:cstheme="minorHAnsi"/>
        </w:rPr>
        <w:t xml:space="preserve"> protected by law</w:t>
      </w:r>
      <w:r w:rsidRPr="00EA60C0">
        <w:rPr>
          <w:rFonts w:cstheme="minorHAnsi"/>
          <w:sz w:val="16"/>
        </w:rPr>
        <w:t>. They have done so in both subversive and solidarity-building ways, sometimes both at the same time.</w:t>
      </w:r>
    </w:p>
    <w:p w14:paraId="50158A09" w14:textId="77777777" w:rsidR="005A1EF3" w:rsidRPr="00EA60C0" w:rsidRDefault="005A1EF3" w:rsidP="005A1EF3">
      <w:pPr>
        <w:rPr>
          <w:rFonts w:cstheme="minorHAnsi"/>
          <w:sz w:val="16"/>
          <w:szCs w:val="16"/>
        </w:rPr>
      </w:pPr>
      <w:r w:rsidRPr="00EA60C0">
        <w:rPr>
          <w:rFonts w:cstheme="minorHAnsi"/>
          <w:sz w:val="16"/>
          <w:szCs w:val="16"/>
        </w:rPr>
        <w:t>The very ideological function of law is to layer a veneer of universal justice over capitalist power relations.</w:t>
      </w:r>
    </w:p>
    <w:p w14:paraId="655D48F8" w14:textId="77777777" w:rsidR="005A1EF3" w:rsidRPr="00EA60C0" w:rsidRDefault="005A1EF3" w:rsidP="005A1EF3">
      <w:pPr>
        <w:rPr>
          <w:rFonts w:cstheme="minorHAnsi"/>
          <w:sz w:val="16"/>
        </w:rPr>
      </w:pPr>
      <w:r w:rsidRPr="00EA60C0">
        <w:rPr>
          <w:rStyle w:val="StyleUnderline"/>
          <w:rFonts w:eastAsiaTheme="majorEastAsia" w:cstheme="minorHAnsi"/>
        </w:rPr>
        <w:t xml:space="preserve">A </w:t>
      </w:r>
      <w:r w:rsidRPr="00EA60C0">
        <w:rPr>
          <w:rStyle w:val="Emphasis"/>
          <w:rFonts w:asciiTheme="minorHAnsi" w:hAnsiTheme="minorHAnsi" w:cstheme="minorHAnsi"/>
        </w:rPr>
        <w:t>striking example</w:t>
      </w:r>
      <w:r w:rsidRPr="00EA60C0">
        <w:rPr>
          <w:rFonts w:cstheme="minorHAnsi"/>
          <w:sz w:val="16"/>
        </w:rPr>
        <w:t xml:space="preserve"> </w:t>
      </w:r>
      <w:r w:rsidRPr="00EA60C0">
        <w:rPr>
          <w:rStyle w:val="StyleUnderline"/>
          <w:rFonts w:eastAsiaTheme="majorEastAsia" w:cstheme="minorHAnsi"/>
        </w:rPr>
        <w:t xml:space="preserve">comes from </w:t>
      </w:r>
      <w:r w:rsidRPr="00EA60C0">
        <w:rPr>
          <w:rStyle w:val="StyleUnderline"/>
          <w:rFonts w:eastAsiaTheme="majorEastAsia" w:cstheme="minorHAnsi"/>
          <w:highlight w:val="cyan"/>
        </w:rPr>
        <w:t>Black Panthers</w:t>
      </w:r>
      <w:r w:rsidRPr="00EA60C0">
        <w:rPr>
          <w:rStyle w:val="StyleUnderline"/>
          <w:rFonts w:eastAsiaTheme="majorEastAsia" w:cstheme="minorHAnsi"/>
        </w:rPr>
        <w:t xml:space="preserve"> Bobby </w:t>
      </w:r>
      <w:r w:rsidRPr="00EA60C0">
        <w:rPr>
          <w:rStyle w:val="StyleUnderline"/>
          <w:rFonts w:eastAsiaTheme="majorEastAsia" w:cstheme="minorHAnsi"/>
          <w:highlight w:val="cyan"/>
        </w:rPr>
        <w:t>Seale and Huey Newton</w:t>
      </w:r>
      <w:r w:rsidRPr="00EA60C0">
        <w:rPr>
          <w:rFonts w:cstheme="minorHAnsi"/>
          <w:sz w:val="16"/>
        </w:rPr>
        <w:t xml:space="preserve">. In his book Seize the Time: The Story of the Black Panther Party (1970), Seale recounts </w:t>
      </w:r>
      <w:r w:rsidRPr="00EA60C0">
        <w:rPr>
          <w:rStyle w:val="StyleUnderline"/>
          <w:rFonts w:eastAsiaTheme="majorEastAsia" w:cstheme="minorHAnsi"/>
        </w:rPr>
        <w:t>a confrontation between Newton and the police</w:t>
      </w:r>
      <w:r w:rsidRPr="00EA60C0">
        <w:rPr>
          <w:rFonts w:cstheme="minorHAnsi"/>
          <w:sz w:val="16"/>
        </w:rPr>
        <w:t xml:space="preserve"> over a demand to search a car full of guns. When Newton vigorously appeals to his constitutional rights, he appears to confound the police, who were clearly used to seeing the Constitution as the patriotic fount of their own authority. He then threatens to back up his appeal to law with an appeal to arms. “When the pig says, ‘You’re just turning the Constitution around,’ </w:t>
      </w:r>
      <w:r w:rsidRPr="00EA60C0">
        <w:rPr>
          <w:rStyle w:val="StyleUnderline"/>
          <w:rFonts w:eastAsiaTheme="majorEastAsia" w:cstheme="minorHAnsi"/>
          <w:highlight w:val="cyan"/>
        </w:rPr>
        <w:t>Huey says</w:t>
      </w:r>
      <w:r w:rsidRPr="00EA60C0">
        <w:rPr>
          <w:rFonts w:cstheme="minorHAnsi"/>
          <w:sz w:val="16"/>
        </w:rPr>
        <w:t xml:space="preserve">, ‘I’m turning nothing around. </w:t>
      </w:r>
      <w:r w:rsidRPr="00EA60C0">
        <w:rPr>
          <w:rStyle w:val="StyleUnderline"/>
          <w:rFonts w:eastAsiaTheme="majorEastAsia" w:cstheme="minorHAnsi"/>
          <w:highlight w:val="cyan"/>
        </w:rPr>
        <w:t>I’m exercising my</w:t>
      </w:r>
      <w:r w:rsidRPr="00EA60C0">
        <w:rPr>
          <w:rStyle w:val="StyleUnderline"/>
          <w:rFonts w:eastAsiaTheme="majorEastAsia" w:cstheme="minorHAnsi"/>
        </w:rPr>
        <w:t xml:space="preserve"> constitutional </w:t>
      </w:r>
      <w:r w:rsidRPr="00EA60C0">
        <w:rPr>
          <w:rStyle w:val="StyleUnderline"/>
          <w:rFonts w:eastAsiaTheme="majorEastAsia" w:cstheme="minorHAnsi"/>
          <w:highlight w:val="cyan"/>
        </w:rPr>
        <w:t>right</w:t>
      </w:r>
      <w:r w:rsidRPr="00EA60C0">
        <w:rPr>
          <w:rFonts w:cstheme="minorHAnsi"/>
          <w:sz w:val="16"/>
          <w:highlight w:val="cyan"/>
        </w:rPr>
        <w:t xml:space="preserve">. </w:t>
      </w:r>
      <w:r w:rsidRPr="00EA60C0">
        <w:rPr>
          <w:rStyle w:val="StyleUnderline"/>
          <w:rFonts w:eastAsiaTheme="majorEastAsia" w:cstheme="minorHAnsi"/>
          <w:highlight w:val="cyan"/>
        </w:rPr>
        <w:t>I’ve got the gun</w:t>
      </w:r>
      <w:r w:rsidRPr="00EA60C0">
        <w:rPr>
          <w:rStyle w:val="StyleUnderline"/>
          <w:rFonts w:eastAsiaTheme="majorEastAsia" w:cstheme="minorHAnsi"/>
        </w:rPr>
        <w:t xml:space="preserve"> to back it up!’</w:t>
      </w:r>
      <w:r w:rsidRPr="00EA60C0">
        <w:rPr>
          <w:rFonts w:cstheme="minorHAnsi"/>
          <w:sz w:val="16"/>
        </w:rPr>
        <w:t xml:space="preserve">” While the threat of violence was of course a key part of this confrontation, </w:t>
      </w:r>
      <w:r w:rsidRPr="00EA60C0">
        <w:rPr>
          <w:rStyle w:val="StyleUnderline"/>
          <w:rFonts w:eastAsiaTheme="majorEastAsia" w:cstheme="minorHAnsi"/>
        </w:rPr>
        <w:t xml:space="preserve">the </w:t>
      </w:r>
      <w:r w:rsidRPr="00EA60C0">
        <w:rPr>
          <w:rStyle w:val="Emphasis"/>
          <w:rFonts w:asciiTheme="minorHAnsi" w:hAnsiTheme="minorHAnsi" w:cstheme="minorHAnsi"/>
          <w:highlight w:val="cyan"/>
        </w:rPr>
        <w:t>universality</w:t>
      </w:r>
      <w:r w:rsidRPr="00EA60C0">
        <w:rPr>
          <w:rFonts w:cstheme="minorHAnsi"/>
          <w:sz w:val="16"/>
        </w:rPr>
        <w:t xml:space="preserve"> </w:t>
      </w:r>
      <w:r w:rsidRPr="00EA60C0">
        <w:rPr>
          <w:rStyle w:val="StyleUnderline"/>
          <w:rFonts w:eastAsiaTheme="majorEastAsia" w:cstheme="minorHAnsi"/>
          <w:highlight w:val="cyan"/>
        </w:rPr>
        <w:t>of the law and</w:t>
      </w:r>
      <w:r w:rsidRPr="00EA60C0">
        <w:rPr>
          <w:rStyle w:val="StyleUnderline"/>
          <w:rFonts w:eastAsiaTheme="majorEastAsia" w:cstheme="minorHAnsi"/>
        </w:rPr>
        <w:t xml:space="preserve"> the </w:t>
      </w:r>
      <w:r w:rsidRPr="00EA60C0">
        <w:rPr>
          <w:rStyle w:val="Emphasis"/>
          <w:rFonts w:asciiTheme="minorHAnsi" w:hAnsiTheme="minorHAnsi" w:cstheme="minorHAnsi"/>
          <w:highlight w:val="cyan"/>
        </w:rPr>
        <w:t>difficulty</w:t>
      </w:r>
      <w:r w:rsidRPr="00EA60C0">
        <w:rPr>
          <w:rStyle w:val="StyleUnderline"/>
          <w:rFonts w:eastAsiaTheme="majorEastAsia" w:cstheme="minorHAnsi"/>
          <w:highlight w:val="cyan"/>
        </w:rPr>
        <w:t xml:space="preserve"> of </w:t>
      </w:r>
      <w:r w:rsidRPr="00EA60C0">
        <w:rPr>
          <w:rStyle w:val="Emphasis"/>
          <w:rFonts w:asciiTheme="minorHAnsi" w:hAnsiTheme="minorHAnsi" w:cstheme="minorHAnsi"/>
          <w:highlight w:val="cyan"/>
        </w:rPr>
        <w:t>openly saying</w:t>
      </w:r>
      <w:r w:rsidRPr="00EA60C0">
        <w:rPr>
          <w:rFonts w:cstheme="minorHAnsi"/>
          <w:sz w:val="16"/>
        </w:rPr>
        <w:t xml:space="preserve"> that </w:t>
      </w:r>
      <w:r w:rsidRPr="00EA60C0">
        <w:rPr>
          <w:rStyle w:val="StyleUnderline"/>
          <w:rFonts w:eastAsiaTheme="majorEastAsia" w:cstheme="minorHAnsi"/>
          <w:highlight w:val="cyan"/>
        </w:rPr>
        <w:t xml:space="preserve">it protected </w:t>
      </w:r>
      <w:proofErr w:type="gramStart"/>
      <w:r w:rsidRPr="00EA60C0">
        <w:rPr>
          <w:rStyle w:val="Emphasis"/>
          <w:rFonts w:asciiTheme="minorHAnsi" w:hAnsiTheme="minorHAnsi" w:cstheme="minorHAnsi"/>
          <w:highlight w:val="cyan"/>
        </w:rPr>
        <w:t>police</w:t>
      </w:r>
      <w:proofErr w:type="gramEnd"/>
      <w:r w:rsidRPr="00EA60C0">
        <w:rPr>
          <w:rStyle w:val="StyleUnderline"/>
          <w:rFonts w:eastAsiaTheme="majorEastAsia" w:cstheme="minorHAnsi"/>
          <w:highlight w:val="cyan"/>
        </w:rPr>
        <w:t xml:space="preserve"> but </w:t>
      </w:r>
      <w:r w:rsidRPr="00EA60C0">
        <w:rPr>
          <w:rStyle w:val="Emphasis"/>
          <w:rFonts w:asciiTheme="minorHAnsi" w:hAnsiTheme="minorHAnsi" w:cstheme="minorHAnsi"/>
          <w:highlight w:val="cyan"/>
        </w:rPr>
        <w:t>not Black citizens</w:t>
      </w:r>
      <w:r w:rsidRPr="00EA60C0">
        <w:rPr>
          <w:rFonts w:cstheme="minorHAnsi"/>
          <w:sz w:val="16"/>
          <w:highlight w:val="cyan"/>
        </w:rPr>
        <w:t xml:space="preserve"> </w:t>
      </w:r>
      <w:r w:rsidRPr="00EA60C0">
        <w:rPr>
          <w:rStyle w:val="StyleUnderline"/>
          <w:rFonts w:eastAsiaTheme="majorEastAsia" w:cstheme="minorHAnsi"/>
          <w:highlight w:val="cyan"/>
        </w:rPr>
        <w:t xml:space="preserve">played an </w:t>
      </w:r>
      <w:r w:rsidRPr="00EA60C0">
        <w:rPr>
          <w:rStyle w:val="Emphasis"/>
          <w:rFonts w:asciiTheme="minorHAnsi" w:hAnsiTheme="minorHAnsi" w:cstheme="minorHAnsi"/>
          <w:szCs w:val="26"/>
          <w:highlight w:val="cyan"/>
        </w:rPr>
        <w:t>inextricable role</w:t>
      </w:r>
      <w:r w:rsidRPr="00EA60C0">
        <w:rPr>
          <w:rStyle w:val="StyleUnderline"/>
          <w:rFonts w:eastAsiaTheme="majorEastAsia" w:cstheme="minorHAnsi"/>
          <w:highlight w:val="cyan"/>
        </w:rPr>
        <w:t xml:space="preserve"> in</w:t>
      </w:r>
      <w:r w:rsidRPr="00EA60C0">
        <w:rPr>
          <w:rStyle w:val="StyleUnderline"/>
          <w:rFonts w:eastAsiaTheme="majorEastAsia" w:cstheme="minorHAnsi"/>
        </w:rPr>
        <w:t xml:space="preserve"> supporting </w:t>
      </w:r>
      <w:r w:rsidRPr="00EA60C0">
        <w:rPr>
          <w:rStyle w:val="Emphasis"/>
          <w:rFonts w:asciiTheme="minorHAnsi" w:hAnsiTheme="minorHAnsi" w:cstheme="minorHAnsi"/>
          <w:highlight w:val="cyan"/>
        </w:rPr>
        <w:t>Newton’s resistance</w:t>
      </w:r>
      <w:r w:rsidRPr="00EA60C0">
        <w:rPr>
          <w:rFonts w:cstheme="minorHAnsi"/>
          <w:sz w:val="16"/>
        </w:rPr>
        <w:t>. His appeal to law also gave courage to observers, some of whom would later join the movement:</w:t>
      </w:r>
    </w:p>
    <w:p w14:paraId="46C539CB" w14:textId="77777777" w:rsidR="005A1EF3" w:rsidRPr="00EA60C0" w:rsidRDefault="005A1EF3" w:rsidP="005A1EF3">
      <w:pPr>
        <w:rPr>
          <w:rFonts w:cstheme="minorHAnsi"/>
          <w:sz w:val="16"/>
          <w:szCs w:val="16"/>
        </w:rPr>
      </w:pPr>
      <w:r w:rsidRPr="00EA60C0">
        <w:rPr>
          <w:rFonts w:cstheme="minorHAnsi"/>
          <w:sz w:val="16"/>
          <w:szCs w:val="16"/>
        </w:rPr>
        <w:t>“Don’t go anywhere! These pigs can’t keep you from observing. You have a right to observe an officer carrying out his duty.” And these pigs, they listened to this shit. See, Huey’s citing law and shit.</w:t>
      </w:r>
    </w:p>
    <w:p w14:paraId="17470993" w14:textId="77777777" w:rsidR="005A1EF3" w:rsidRPr="00EA60C0" w:rsidRDefault="005A1EF3" w:rsidP="005A1EF3">
      <w:pPr>
        <w:rPr>
          <w:rFonts w:cstheme="minorHAnsi"/>
          <w:sz w:val="16"/>
        </w:rPr>
      </w:pPr>
      <w:r w:rsidRPr="00EA60C0">
        <w:rPr>
          <w:rStyle w:val="StyleUnderline"/>
          <w:rFonts w:eastAsiaTheme="majorEastAsia" w:cstheme="minorHAnsi"/>
          <w:highlight w:val="cyan"/>
        </w:rPr>
        <w:t>Newton</w:t>
      </w:r>
      <w:r w:rsidRPr="00EA60C0">
        <w:rPr>
          <w:rFonts w:cstheme="minorHAnsi"/>
          <w:sz w:val="16"/>
        </w:rPr>
        <w:t xml:space="preserve"> thus </w:t>
      </w:r>
      <w:r w:rsidRPr="00EA60C0">
        <w:rPr>
          <w:rStyle w:val="StyleUnderline"/>
          <w:rFonts w:eastAsiaTheme="majorEastAsia" w:cstheme="minorHAnsi"/>
          <w:highlight w:val="cyan"/>
        </w:rPr>
        <w:t>used the law</w:t>
      </w:r>
      <w:r w:rsidRPr="00EA60C0">
        <w:rPr>
          <w:rStyle w:val="StyleUnderline"/>
          <w:rFonts w:eastAsiaTheme="majorEastAsia" w:cstheme="minorHAnsi"/>
        </w:rPr>
        <w:t xml:space="preserve"> to </w:t>
      </w:r>
      <w:r w:rsidRPr="00EA60C0">
        <w:rPr>
          <w:rStyle w:val="Emphasis"/>
          <w:rFonts w:asciiTheme="minorHAnsi" w:hAnsiTheme="minorHAnsi" w:cstheme="minorHAnsi"/>
        </w:rPr>
        <w:t>keep</w:t>
      </w:r>
      <w:r w:rsidRPr="00EA60C0">
        <w:rPr>
          <w:rStyle w:val="StyleUnderline"/>
          <w:rFonts w:eastAsiaTheme="majorEastAsia" w:cstheme="minorHAnsi"/>
        </w:rPr>
        <w:t xml:space="preserve"> the </w:t>
      </w:r>
      <w:r w:rsidRPr="00EA60C0">
        <w:rPr>
          <w:rStyle w:val="Emphasis"/>
          <w:rFonts w:asciiTheme="minorHAnsi" w:hAnsiTheme="minorHAnsi" w:cstheme="minorHAnsi"/>
        </w:rPr>
        <w:t>police</w:t>
      </w:r>
      <w:r w:rsidRPr="00EA60C0">
        <w:rPr>
          <w:rFonts w:cstheme="minorHAnsi"/>
          <w:sz w:val="16"/>
        </w:rPr>
        <w:t xml:space="preserve"> </w:t>
      </w:r>
      <w:r w:rsidRPr="00EA60C0">
        <w:rPr>
          <w:rStyle w:val="StyleUnderline"/>
          <w:rFonts w:eastAsiaTheme="majorEastAsia" w:cstheme="minorHAnsi"/>
        </w:rPr>
        <w:t xml:space="preserve">from responding </w:t>
      </w:r>
      <w:r w:rsidRPr="00EA60C0">
        <w:rPr>
          <w:rStyle w:val="Emphasis"/>
          <w:rFonts w:asciiTheme="minorHAnsi" w:hAnsiTheme="minorHAnsi" w:cstheme="minorHAnsi"/>
        </w:rPr>
        <w:t>effectively</w:t>
      </w:r>
      <w:r w:rsidRPr="00EA60C0">
        <w:rPr>
          <w:rFonts w:cstheme="minorHAnsi"/>
          <w:sz w:val="16"/>
        </w:rPr>
        <w:t xml:space="preserve"> </w:t>
      </w:r>
      <w:r w:rsidRPr="00EA60C0">
        <w:rPr>
          <w:rStyle w:val="StyleUnderline"/>
          <w:rFonts w:eastAsiaTheme="majorEastAsia" w:cstheme="minorHAnsi"/>
        </w:rPr>
        <w:t xml:space="preserve">to his armed resistance and </w:t>
      </w:r>
      <w:r w:rsidRPr="00EA60C0">
        <w:rPr>
          <w:rStyle w:val="StyleUnderline"/>
          <w:rFonts w:eastAsiaTheme="majorEastAsia" w:cstheme="minorHAnsi"/>
          <w:highlight w:val="cyan"/>
        </w:rPr>
        <w:t xml:space="preserve">to </w:t>
      </w:r>
      <w:r w:rsidRPr="00EA60C0">
        <w:rPr>
          <w:rStyle w:val="Emphasis"/>
          <w:rFonts w:asciiTheme="minorHAnsi" w:hAnsiTheme="minorHAnsi" w:cstheme="minorHAnsi"/>
          <w:highlight w:val="cyan"/>
        </w:rPr>
        <w:t>prevent them</w:t>
      </w:r>
      <w:r w:rsidRPr="00EA60C0">
        <w:rPr>
          <w:rStyle w:val="StyleUnderline"/>
          <w:rFonts w:eastAsiaTheme="majorEastAsia" w:cstheme="minorHAnsi"/>
          <w:highlight w:val="cyan"/>
        </w:rPr>
        <w:t xml:space="preserve"> from </w:t>
      </w:r>
      <w:r w:rsidRPr="00EA60C0">
        <w:rPr>
          <w:rStyle w:val="Emphasis"/>
          <w:rFonts w:asciiTheme="minorHAnsi" w:hAnsiTheme="minorHAnsi" w:cstheme="minorHAnsi"/>
          <w:highlight w:val="cyan"/>
        </w:rPr>
        <w:t>dispersing</w:t>
      </w:r>
      <w:r w:rsidRPr="00EA60C0">
        <w:rPr>
          <w:rStyle w:val="StyleUnderline"/>
          <w:rFonts w:eastAsiaTheme="majorEastAsia" w:cstheme="minorHAnsi"/>
          <w:highlight w:val="cyan"/>
        </w:rPr>
        <w:t xml:space="preserve"> his </w:t>
      </w:r>
      <w:r w:rsidRPr="00EA60C0">
        <w:rPr>
          <w:rStyle w:val="Emphasis"/>
          <w:rFonts w:asciiTheme="minorHAnsi" w:hAnsiTheme="minorHAnsi" w:cstheme="minorHAnsi"/>
          <w:highlight w:val="cyan"/>
        </w:rPr>
        <w:t>audience</w:t>
      </w:r>
      <w:r w:rsidRPr="00EA60C0">
        <w:rPr>
          <w:rFonts w:cstheme="minorHAnsi"/>
          <w:sz w:val="16"/>
        </w:rPr>
        <w:t xml:space="preserve">. </w:t>
      </w:r>
      <w:r w:rsidRPr="00EA60C0">
        <w:rPr>
          <w:rStyle w:val="StyleUnderline"/>
          <w:rFonts w:eastAsiaTheme="majorEastAsia" w:cstheme="minorHAnsi"/>
        </w:rPr>
        <w:t>His</w:t>
      </w:r>
      <w:r w:rsidRPr="00EA60C0">
        <w:rPr>
          <w:rFonts w:cstheme="minorHAnsi"/>
          <w:sz w:val="16"/>
        </w:rPr>
        <w:t xml:space="preserve"> </w:t>
      </w:r>
      <w:r w:rsidRPr="00EA60C0">
        <w:rPr>
          <w:rStyle w:val="StyleUnderline"/>
          <w:rFonts w:eastAsiaTheme="majorEastAsia" w:cstheme="minorHAnsi"/>
        </w:rPr>
        <w:t>audience</w:t>
      </w:r>
      <w:r w:rsidRPr="00EA60C0">
        <w:rPr>
          <w:rFonts w:cstheme="minorHAnsi"/>
          <w:sz w:val="16"/>
        </w:rPr>
        <w:t xml:space="preserve">, in turn, </w:t>
      </w:r>
      <w:r w:rsidRPr="00EA60C0">
        <w:rPr>
          <w:rStyle w:val="StyleUnderline"/>
          <w:rFonts w:eastAsiaTheme="majorEastAsia" w:cstheme="minorHAnsi"/>
        </w:rPr>
        <w:t xml:space="preserve">was </w:t>
      </w:r>
      <w:r w:rsidRPr="00EA60C0">
        <w:rPr>
          <w:rStyle w:val="Emphasis"/>
          <w:rFonts w:asciiTheme="minorHAnsi" w:hAnsiTheme="minorHAnsi" w:cstheme="minorHAnsi"/>
        </w:rPr>
        <w:t>inspired</w:t>
      </w:r>
      <w:r w:rsidRPr="00EA60C0">
        <w:rPr>
          <w:rFonts w:cstheme="minorHAnsi"/>
          <w:sz w:val="16"/>
        </w:rPr>
        <w:t xml:space="preserve"> </w:t>
      </w:r>
      <w:r w:rsidRPr="00EA60C0">
        <w:rPr>
          <w:rStyle w:val="StyleUnderline"/>
          <w:rFonts w:eastAsiaTheme="majorEastAsia" w:cstheme="minorHAnsi"/>
        </w:rPr>
        <w:t>by his capacity to resist a small army of police</w:t>
      </w:r>
      <w:r w:rsidRPr="00EA60C0">
        <w:rPr>
          <w:rFonts w:cstheme="minorHAnsi"/>
          <w:sz w:val="16"/>
        </w:rPr>
        <w:t xml:space="preserve">, </w:t>
      </w:r>
      <w:r w:rsidRPr="00EA60C0">
        <w:rPr>
          <w:rStyle w:val="StyleUnderline"/>
          <w:rFonts w:eastAsiaTheme="majorEastAsia" w:cstheme="minorHAnsi"/>
          <w:highlight w:val="cyan"/>
        </w:rPr>
        <w:t xml:space="preserve">a </w:t>
      </w:r>
      <w:r w:rsidRPr="00EA60C0">
        <w:rPr>
          <w:rStyle w:val="Emphasis"/>
          <w:rFonts w:asciiTheme="minorHAnsi" w:hAnsiTheme="minorHAnsi" w:cstheme="minorHAnsi"/>
          <w:highlight w:val="cyan"/>
        </w:rPr>
        <w:t>foundational move</w:t>
      </w:r>
      <w:r w:rsidRPr="00EA60C0">
        <w:rPr>
          <w:rFonts w:cstheme="minorHAnsi"/>
          <w:sz w:val="16"/>
          <w:highlight w:val="cyan"/>
        </w:rPr>
        <w:t xml:space="preserve"> </w:t>
      </w:r>
      <w:r w:rsidRPr="00EA60C0">
        <w:rPr>
          <w:rStyle w:val="StyleUnderline"/>
          <w:rFonts w:eastAsiaTheme="majorEastAsia" w:cstheme="minorHAnsi"/>
          <w:highlight w:val="cyan"/>
        </w:rPr>
        <w:t>in the Black Panther’s effort to</w:t>
      </w:r>
      <w:r w:rsidRPr="00EA60C0">
        <w:rPr>
          <w:rStyle w:val="StyleUnderline"/>
          <w:rFonts w:eastAsiaTheme="majorEastAsia" w:cstheme="minorHAnsi"/>
        </w:rPr>
        <w:t xml:space="preserve"> </w:t>
      </w:r>
      <w:r w:rsidRPr="00EA60C0">
        <w:rPr>
          <w:rStyle w:val="Emphasis"/>
          <w:rFonts w:asciiTheme="minorHAnsi" w:hAnsiTheme="minorHAnsi" w:cstheme="minorHAnsi"/>
        </w:rPr>
        <w:t>build</w:t>
      </w:r>
      <w:r w:rsidRPr="00EA60C0">
        <w:rPr>
          <w:rStyle w:val="StyleUnderline"/>
          <w:rFonts w:eastAsiaTheme="majorEastAsia" w:cstheme="minorHAnsi"/>
        </w:rPr>
        <w:t xml:space="preserve"> a </w:t>
      </w:r>
      <w:r w:rsidRPr="00EA60C0">
        <w:rPr>
          <w:rStyle w:val="Emphasis"/>
          <w:rFonts w:asciiTheme="minorHAnsi" w:hAnsiTheme="minorHAnsi" w:cstheme="minorHAnsi"/>
        </w:rPr>
        <w:t>force</w:t>
      </w:r>
      <w:r w:rsidRPr="00EA60C0">
        <w:rPr>
          <w:rStyle w:val="StyleUnderline"/>
          <w:rFonts w:eastAsiaTheme="majorEastAsia" w:cstheme="minorHAnsi"/>
        </w:rPr>
        <w:t xml:space="preserve"> to </w:t>
      </w:r>
      <w:r w:rsidRPr="00EA60C0">
        <w:rPr>
          <w:rStyle w:val="Emphasis"/>
          <w:rFonts w:asciiTheme="minorHAnsi" w:hAnsiTheme="minorHAnsi" w:cstheme="minorHAnsi"/>
          <w:highlight w:val="cyan"/>
        </w:rPr>
        <w:t>protect</w:t>
      </w:r>
      <w:r w:rsidRPr="00EA60C0">
        <w:rPr>
          <w:rStyle w:val="StyleUnderline"/>
          <w:rFonts w:eastAsiaTheme="majorEastAsia" w:cstheme="minorHAnsi"/>
          <w:highlight w:val="cyan"/>
        </w:rPr>
        <w:t xml:space="preserve"> their </w:t>
      </w:r>
      <w:r w:rsidRPr="00EA60C0">
        <w:rPr>
          <w:rStyle w:val="Emphasis"/>
          <w:rFonts w:asciiTheme="minorHAnsi" w:hAnsiTheme="minorHAnsi" w:cstheme="minorHAnsi"/>
          <w:highlight w:val="cyan"/>
        </w:rPr>
        <w:t>community</w:t>
      </w:r>
      <w:r w:rsidRPr="00EA60C0">
        <w:rPr>
          <w:rStyle w:val="StyleUnderline"/>
          <w:rFonts w:eastAsiaTheme="majorEastAsia" w:cstheme="minorHAnsi"/>
        </w:rPr>
        <w:t xml:space="preserve"> from police violence</w:t>
      </w:r>
      <w:r w:rsidRPr="00EA60C0">
        <w:rPr>
          <w:rFonts w:cstheme="minorHAnsi"/>
          <w:sz w:val="16"/>
        </w:rPr>
        <w:t>: “After that,” Seale writes, “we really began to patrol pigs then, because we got righteous recruits.”</w:t>
      </w:r>
    </w:p>
    <w:p w14:paraId="1B47044D" w14:textId="77777777" w:rsidR="005A1EF3" w:rsidRPr="00EA60C0" w:rsidRDefault="005A1EF3" w:rsidP="005A1EF3">
      <w:pPr>
        <w:rPr>
          <w:rFonts w:cstheme="minorHAnsi"/>
          <w:sz w:val="16"/>
        </w:rPr>
      </w:pPr>
      <w:r w:rsidRPr="00EA60C0">
        <w:rPr>
          <w:rFonts w:cstheme="minorHAnsi"/>
          <w:sz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w:t>
      </w:r>
      <w:r w:rsidRPr="00EA60C0">
        <w:rPr>
          <w:rStyle w:val="StyleUnderline"/>
          <w:rFonts w:eastAsiaTheme="majorEastAsia" w:cstheme="minorHAnsi"/>
          <w:highlight w:val="cyan"/>
        </w:rPr>
        <w:t xml:space="preserve">a ruling class can be </w:t>
      </w:r>
      <w:r w:rsidRPr="00EA60C0">
        <w:rPr>
          <w:rStyle w:val="Emphasis"/>
          <w:rFonts w:asciiTheme="minorHAnsi" w:hAnsiTheme="minorHAnsi" w:cstheme="minorHAnsi"/>
          <w:highlight w:val="cyan"/>
        </w:rPr>
        <w:t>trapped</w:t>
      </w:r>
      <w:r w:rsidRPr="00EA60C0">
        <w:rPr>
          <w:rStyle w:val="StyleUnderline"/>
          <w:rFonts w:eastAsiaTheme="majorEastAsia" w:cstheme="minorHAnsi"/>
          <w:highlight w:val="cyan"/>
        </w:rPr>
        <w:t xml:space="preserve"> by its </w:t>
      </w:r>
      <w:r w:rsidRPr="00EA60C0">
        <w:rPr>
          <w:rStyle w:val="Emphasis"/>
          <w:rFonts w:asciiTheme="minorHAnsi" w:hAnsiTheme="minorHAnsi" w:cstheme="minorHAnsi"/>
          <w:highlight w:val="cyan"/>
        </w:rPr>
        <w:t>own habit</w:t>
      </w:r>
      <w:r w:rsidRPr="00EA60C0">
        <w:rPr>
          <w:rStyle w:val="StyleUnderline"/>
          <w:rFonts w:eastAsiaTheme="majorEastAsia" w:cstheme="minorHAnsi"/>
          <w:highlight w:val="cyan"/>
        </w:rPr>
        <w:t xml:space="preserve"> of </w:t>
      </w:r>
      <w:r w:rsidRPr="00EA60C0">
        <w:rPr>
          <w:rStyle w:val="Emphasis"/>
          <w:rFonts w:asciiTheme="minorHAnsi" w:hAnsiTheme="minorHAnsi" w:cstheme="minorHAnsi"/>
          <w:highlight w:val="cyan"/>
        </w:rPr>
        <w:t>using law to</w:t>
      </w:r>
      <w:r w:rsidRPr="00EA60C0">
        <w:rPr>
          <w:rStyle w:val="StyleUnderline"/>
          <w:rFonts w:eastAsiaTheme="majorEastAsia" w:cstheme="minorHAnsi"/>
          <w:highlight w:val="cyan"/>
        </w:rPr>
        <w:t xml:space="preserve"> support its</w:t>
      </w:r>
      <w:r w:rsidRPr="00EA60C0">
        <w:rPr>
          <w:rStyle w:val="StyleUnderline"/>
          <w:rFonts w:eastAsiaTheme="majorEastAsia" w:cstheme="minorHAnsi"/>
        </w:rPr>
        <w:t xml:space="preserve"> own </w:t>
      </w:r>
      <w:r w:rsidRPr="00EA60C0">
        <w:rPr>
          <w:rStyle w:val="StyleUnderline"/>
          <w:rFonts w:eastAsiaTheme="majorEastAsia" w:cstheme="minorHAnsi"/>
          <w:highlight w:val="cyan"/>
        </w:rPr>
        <w:t>interests</w:t>
      </w:r>
      <w:r w:rsidRPr="00EA60C0">
        <w:rPr>
          <w:rFonts w:cstheme="minorHAnsi"/>
          <w:sz w:val="16"/>
        </w:rPr>
        <w:t xml:space="preserve">. </w:t>
      </w:r>
      <w:r w:rsidRPr="00EA60C0">
        <w:rPr>
          <w:rStyle w:val="StyleUnderline"/>
          <w:rFonts w:eastAsiaTheme="majorEastAsia" w:cstheme="minorHAnsi"/>
        </w:rPr>
        <w:t>It was precisely because</w:t>
      </w:r>
      <w:r w:rsidRPr="00EA60C0">
        <w:rPr>
          <w:rFonts w:cstheme="minorHAnsi"/>
          <w:sz w:val="16"/>
        </w:rPr>
        <w:t xml:space="preserve"> the </w:t>
      </w:r>
      <w:r w:rsidRPr="00EA60C0">
        <w:rPr>
          <w:rStyle w:val="StyleUnderline"/>
          <w:rFonts w:eastAsiaTheme="majorEastAsia" w:cstheme="minorHAnsi"/>
        </w:rPr>
        <w:t xml:space="preserve">Oakland police viewed the law as the normative foundation of their </w:t>
      </w:r>
      <w:r w:rsidRPr="00EA60C0">
        <w:rPr>
          <w:rStyle w:val="Emphasis"/>
          <w:rFonts w:asciiTheme="minorHAnsi" w:hAnsiTheme="minorHAnsi" w:cstheme="minorHAnsi"/>
        </w:rPr>
        <w:t>own authority</w:t>
      </w:r>
      <w:r w:rsidRPr="00EA60C0">
        <w:rPr>
          <w:rFonts w:cstheme="minorHAnsi"/>
          <w:sz w:val="16"/>
        </w:rPr>
        <w:t>—precisely because it offered the rhetorical terrain in which they tended to win conflicts—</w:t>
      </w:r>
      <w:r w:rsidRPr="00EA60C0">
        <w:rPr>
          <w:rStyle w:val="StyleUnderline"/>
          <w:rFonts w:eastAsiaTheme="majorEastAsia" w:cstheme="minorHAnsi"/>
        </w:rPr>
        <w:t xml:space="preserve">that the officers were </w:t>
      </w:r>
      <w:r w:rsidRPr="00EA60C0">
        <w:rPr>
          <w:rStyle w:val="Emphasis"/>
          <w:rFonts w:asciiTheme="minorHAnsi" w:hAnsiTheme="minorHAnsi" w:cstheme="minorHAnsi"/>
        </w:rPr>
        <w:t>vulnerable</w:t>
      </w:r>
      <w:r w:rsidRPr="00EA60C0">
        <w:rPr>
          <w:rStyle w:val="StyleUnderline"/>
          <w:rFonts w:eastAsiaTheme="majorEastAsia" w:cstheme="minorHAnsi"/>
        </w:rPr>
        <w:t xml:space="preserve"> to </w:t>
      </w:r>
      <w:r w:rsidRPr="00EA60C0">
        <w:rPr>
          <w:rStyle w:val="Emphasis"/>
          <w:rFonts w:asciiTheme="minorHAnsi" w:hAnsiTheme="minorHAnsi" w:cstheme="minorHAnsi"/>
        </w:rPr>
        <w:t>Newton’s tactic</w:t>
      </w:r>
      <w:r w:rsidRPr="00EA60C0">
        <w:rPr>
          <w:rFonts w:cstheme="minorHAnsi"/>
          <w:sz w:val="16"/>
        </w:rPr>
        <w:t>.</w:t>
      </w:r>
    </w:p>
    <w:p w14:paraId="0E7CC4C9" w14:textId="77777777" w:rsidR="005A1EF3" w:rsidRPr="00EA60C0" w:rsidRDefault="005A1EF3" w:rsidP="005A1EF3">
      <w:pPr>
        <w:rPr>
          <w:rFonts w:cstheme="minorHAnsi"/>
          <w:sz w:val="16"/>
        </w:rPr>
      </w:pPr>
      <w:r w:rsidRPr="00EA60C0">
        <w:rPr>
          <w:rFonts w:cstheme="minorHAnsi"/>
          <w:sz w:val="16"/>
        </w:rPr>
        <w:t xml:space="preserve">Newton fit his appeal to law into his broader movement goals by using the power of law as a recruiting tool. But </w:t>
      </w:r>
      <w:r w:rsidRPr="00EA60C0">
        <w:rPr>
          <w:rStyle w:val="StyleUnderline"/>
          <w:rFonts w:eastAsiaTheme="majorEastAsia" w:cstheme="minorHAnsi"/>
        </w:rPr>
        <w:t xml:space="preserve">the universality of law can also serve as a </w:t>
      </w:r>
      <w:r w:rsidRPr="00EA60C0">
        <w:rPr>
          <w:rStyle w:val="Emphasis"/>
          <w:rFonts w:asciiTheme="minorHAnsi" w:hAnsiTheme="minorHAnsi" w:cstheme="minorHAnsi"/>
        </w:rPr>
        <w:t>direct element</w:t>
      </w:r>
      <w:r w:rsidRPr="00EA60C0">
        <w:rPr>
          <w:rStyle w:val="StyleUnderline"/>
          <w:rFonts w:eastAsiaTheme="majorEastAsia" w:cstheme="minorHAnsi"/>
        </w:rPr>
        <w:t xml:space="preserve"> of a political appeal by movement organizations</w:t>
      </w:r>
      <w:r w:rsidRPr="00EA60C0">
        <w:rPr>
          <w:rFonts w:cstheme="minorHAnsi"/>
          <w:sz w:val="16"/>
        </w:rPr>
        <w:t xml:space="preserve">. </w:t>
      </w:r>
      <w:r w:rsidRPr="00EA60C0">
        <w:rPr>
          <w:rStyle w:val="StyleUnderline"/>
          <w:rFonts w:eastAsiaTheme="majorEastAsia" w:cstheme="minorHAnsi"/>
          <w:highlight w:val="cyan"/>
        </w:rPr>
        <w:t>In 1838</w:t>
      </w:r>
      <w:r w:rsidRPr="00EA60C0">
        <w:rPr>
          <w:rFonts w:cstheme="minorHAnsi"/>
          <w:sz w:val="16"/>
        </w:rPr>
        <w:t xml:space="preserve">, for example, </w:t>
      </w:r>
      <w:r w:rsidRPr="00EA60C0">
        <w:rPr>
          <w:rStyle w:val="StyleUnderline"/>
          <w:rFonts w:eastAsiaTheme="majorEastAsia" w:cstheme="minorHAnsi"/>
        </w:rPr>
        <w:t xml:space="preserve">a committee of </w:t>
      </w:r>
      <w:r w:rsidRPr="00EA60C0">
        <w:rPr>
          <w:rStyle w:val="StyleUnderline"/>
          <w:rFonts w:eastAsiaTheme="majorEastAsia" w:cstheme="minorHAnsi"/>
          <w:highlight w:val="cyan"/>
        </w:rPr>
        <w:t>Black Pennsylvanians</w:t>
      </w:r>
      <w:r w:rsidRPr="00EA60C0">
        <w:rPr>
          <w:rFonts w:cstheme="minorHAnsi"/>
          <w:sz w:val="16"/>
        </w:rPr>
        <w:t xml:space="preserve"> met to organize resistance to a new state constitution that would have stripped them of the right to vote. They released a broadside, “Appeal of Forty Thousand Citizens, Threatened with Disenfranchisement, to the People of Pennsylvania,” which emphasized two ideas. First, they </w:t>
      </w:r>
      <w:r w:rsidRPr="00EA60C0">
        <w:rPr>
          <w:rStyle w:val="StyleUnderline"/>
          <w:rFonts w:eastAsiaTheme="majorEastAsia" w:cstheme="minorHAnsi"/>
          <w:highlight w:val="cyan"/>
        </w:rPr>
        <w:t>argued</w:t>
      </w:r>
      <w:r w:rsidRPr="00EA60C0">
        <w:rPr>
          <w:rFonts w:cstheme="minorHAnsi"/>
          <w:sz w:val="16"/>
        </w:rPr>
        <w:t xml:space="preserve"> that </w:t>
      </w:r>
      <w:r w:rsidRPr="00EA60C0">
        <w:rPr>
          <w:rStyle w:val="StyleUnderline"/>
          <w:rFonts w:eastAsiaTheme="majorEastAsia" w:cstheme="minorHAnsi"/>
          <w:highlight w:val="cyan"/>
        </w:rPr>
        <w:t>disenfranchising Black Pennsylvanians</w:t>
      </w:r>
      <w:r w:rsidRPr="00EA60C0">
        <w:rPr>
          <w:rStyle w:val="StyleUnderline"/>
          <w:rFonts w:eastAsiaTheme="majorEastAsia" w:cstheme="minorHAnsi"/>
        </w:rPr>
        <w:t xml:space="preserve"> would </w:t>
      </w:r>
      <w:r w:rsidRPr="00EA60C0">
        <w:rPr>
          <w:rStyle w:val="StyleUnderline"/>
          <w:rFonts w:eastAsiaTheme="majorEastAsia" w:cstheme="minorHAnsi"/>
          <w:highlight w:val="cyan"/>
        </w:rPr>
        <w:t xml:space="preserve">make </w:t>
      </w:r>
      <w:r w:rsidRPr="00EA60C0">
        <w:rPr>
          <w:rStyle w:val="Emphasis"/>
          <w:rFonts w:asciiTheme="minorHAnsi" w:hAnsiTheme="minorHAnsi" w:cstheme="minorHAnsi"/>
          <w:highlight w:val="cyan"/>
        </w:rPr>
        <w:t>everyone’s rights</w:t>
      </w:r>
      <w:r w:rsidRPr="00EA60C0">
        <w:rPr>
          <w:rStyle w:val="StyleUnderline"/>
          <w:rFonts w:eastAsiaTheme="majorEastAsia" w:cstheme="minorHAnsi"/>
          <w:highlight w:val="cyan"/>
        </w:rPr>
        <w:t xml:space="preserve"> less secure</w:t>
      </w:r>
      <w:r w:rsidRPr="00EA60C0">
        <w:rPr>
          <w:rFonts w:cstheme="minorHAnsi"/>
          <w:sz w:val="16"/>
        </w:rPr>
        <w:t xml:space="preserv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w:t>
      </w:r>
      <w:r w:rsidRPr="00EA60C0">
        <w:rPr>
          <w:rStyle w:val="StyleUnderline"/>
          <w:rFonts w:eastAsiaTheme="majorEastAsia" w:cstheme="minorHAnsi"/>
        </w:rPr>
        <w:t>they argued</w:t>
      </w:r>
      <w:r w:rsidRPr="00EA60C0">
        <w:rPr>
          <w:rFonts w:cstheme="minorHAnsi"/>
          <w:sz w:val="16"/>
        </w:rPr>
        <w:t xml:space="preserve"> that </w:t>
      </w:r>
      <w:r w:rsidRPr="00EA60C0">
        <w:rPr>
          <w:rStyle w:val="StyleUnderline"/>
          <w:rFonts w:eastAsiaTheme="majorEastAsia" w:cstheme="minorHAnsi"/>
        </w:rPr>
        <w:t xml:space="preserve">Black Pennsylvanians were the </w:t>
      </w:r>
      <w:r w:rsidRPr="00EA60C0">
        <w:rPr>
          <w:rStyle w:val="Emphasis"/>
          <w:rFonts w:asciiTheme="minorHAnsi" w:hAnsiTheme="minorHAnsi" w:cstheme="minorHAnsi"/>
        </w:rPr>
        <w:t>same</w:t>
      </w:r>
      <w:r w:rsidRPr="00EA60C0">
        <w:rPr>
          <w:rStyle w:val="StyleUnderline"/>
          <w:rFonts w:eastAsiaTheme="majorEastAsia" w:cstheme="minorHAnsi"/>
        </w:rPr>
        <w:t xml:space="preserve"> in all relevant respects as whites</w:t>
      </w:r>
      <w:r w:rsidRPr="00EA60C0">
        <w:rPr>
          <w:rFonts w:cstheme="minorHAnsi"/>
          <w:sz w:val="16"/>
        </w:rPr>
        <w:t>: they had been considered citizens at the time of the state’s founding, they paid taxes, they were working and productive members of society, and they had served along with whites in the Revolutionary War.</w:t>
      </w:r>
    </w:p>
    <w:p w14:paraId="6395F915" w14:textId="77777777" w:rsidR="005A1EF3" w:rsidRPr="00EA60C0" w:rsidRDefault="005A1EF3" w:rsidP="005A1EF3">
      <w:pPr>
        <w:rPr>
          <w:rFonts w:cstheme="minorHAnsi"/>
          <w:sz w:val="16"/>
          <w:szCs w:val="16"/>
        </w:rPr>
      </w:pPr>
      <w:r w:rsidRPr="00EA60C0">
        <w:rPr>
          <w:rFonts w:cstheme="minorHAnsi"/>
          <w:sz w:val="16"/>
          <w:szCs w:val="16"/>
        </w:rPr>
        <w:t>It’s easy to argue for social solidarity as a substitute for legal rights when you’ve always enjoyed social recognition and acknowledged membership.</w:t>
      </w:r>
    </w:p>
    <w:p w14:paraId="0B817EF6" w14:textId="77777777" w:rsidR="005A1EF3" w:rsidRPr="00EA60C0" w:rsidRDefault="005A1EF3" w:rsidP="005A1EF3">
      <w:pPr>
        <w:rPr>
          <w:rFonts w:cstheme="minorHAnsi"/>
          <w:sz w:val="16"/>
          <w:szCs w:val="16"/>
        </w:rPr>
      </w:pPr>
      <w:r w:rsidRPr="00EA60C0">
        <w:rPr>
          <w:rFonts w:cstheme="minorHAnsi"/>
          <w:sz w:val="16"/>
          <w:szCs w:val="16"/>
        </w:rPr>
        <w:t>In one particularly interesting passage, the appeal responds to white objections that permitting them the vote would promote “intermixture of the races”:</w:t>
      </w:r>
    </w:p>
    <w:p w14:paraId="01F05F2A" w14:textId="77777777" w:rsidR="005A1EF3" w:rsidRPr="00EA60C0" w:rsidRDefault="005A1EF3" w:rsidP="005A1EF3">
      <w:pPr>
        <w:rPr>
          <w:rFonts w:cstheme="minorHAnsi"/>
          <w:sz w:val="16"/>
          <w:szCs w:val="16"/>
        </w:rPr>
      </w:pPr>
      <w:r w:rsidRPr="00EA60C0">
        <w:rPr>
          <w:rFonts w:cstheme="minorHAnsi"/>
          <w:sz w:val="16"/>
          <w:szCs w:val="16"/>
        </w:rPr>
        <w:t xml:space="preserve">Then let the indentures, title-deeds, contracts, notes of hand, and all other </w:t>
      </w:r>
      <w:proofErr w:type="gramStart"/>
      <w:r w:rsidRPr="00EA60C0">
        <w:rPr>
          <w:rFonts w:cstheme="minorHAnsi"/>
          <w:sz w:val="16"/>
          <w:szCs w:val="16"/>
        </w:rPr>
        <w:t>evidences</w:t>
      </w:r>
      <w:proofErr w:type="gramEnd"/>
      <w:r w:rsidRPr="00EA60C0">
        <w:rPr>
          <w:rFonts w:cstheme="minorHAnsi"/>
          <w:sz w:val="16"/>
          <w:szCs w:val="16"/>
        </w:rPr>
        <w:t xml:space="preserve">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7D7F7FC8" w14:textId="77777777" w:rsidR="005A1EF3" w:rsidRPr="00EA60C0" w:rsidRDefault="005A1EF3" w:rsidP="005A1EF3">
      <w:pPr>
        <w:rPr>
          <w:rFonts w:cstheme="minorHAnsi"/>
          <w:sz w:val="16"/>
        </w:rPr>
      </w:pPr>
      <w:r w:rsidRPr="00EA60C0">
        <w:rPr>
          <w:rStyle w:val="StyleUnderline"/>
          <w:rFonts w:eastAsiaTheme="majorEastAsia" w:cstheme="minorHAnsi"/>
          <w:highlight w:val="cyan"/>
        </w:rPr>
        <w:t>In its appeal to “</w:t>
      </w:r>
      <w:r w:rsidRPr="00EA60C0">
        <w:rPr>
          <w:rStyle w:val="Emphasis"/>
          <w:rFonts w:asciiTheme="minorHAnsi" w:hAnsiTheme="minorHAnsi" w:cstheme="minorHAnsi"/>
          <w:highlight w:val="cyan"/>
        </w:rPr>
        <w:t>consistency</w:t>
      </w:r>
      <w:r w:rsidRPr="00EA60C0">
        <w:rPr>
          <w:rFonts w:cstheme="minorHAnsi"/>
          <w:sz w:val="16"/>
          <w:highlight w:val="cyan"/>
        </w:rPr>
        <w:t xml:space="preserve">,” </w:t>
      </w:r>
      <w:r w:rsidRPr="00EA60C0">
        <w:rPr>
          <w:rStyle w:val="StyleUnderline"/>
          <w:rFonts w:eastAsiaTheme="majorEastAsia" w:cstheme="minorHAnsi"/>
          <w:highlight w:val="cyan"/>
        </w:rPr>
        <w:t>this</w:t>
      </w:r>
      <w:r w:rsidRPr="00EA60C0">
        <w:rPr>
          <w:rStyle w:val="StyleUnderline"/>
          <w:rFonts w:eastAsiaTheme="majorEastAsia" w:cstheme="minorHAnsi"/>
        </w:rPr>
        <w:t xml:space="preserve"> passage </w:t>
      </w:r>
      <w:r w:rsidRPr="00EA60C0">
        <w:rPr>
          <w:rStyle w:val="StyleUnderline"/>
          <w:rFonts w:eastAsiaTheme="majorEastAsia" w:cstheme="minorHAnsi"/>
          <w:highlight w:val="cyan"/>
        </w:rPr>
        <w:t>is</w:t>
      </w:r>
      <w:r w:rsidRPr="00EA60C0">
        <w:rPr>
          <w:rStyle w:val="StyleUnderline"/>
          <w:rFonts w:eastAsiaTheme="majorEastAsia" w:cstheme="minorHAnsi"/>
        </w:rPr>
        <w:t xml:space="preserve"> a sort of </w:t>
      </w:r>
      <w:r w:rsidRPr="00EA60C0">
        <w:rPr>
          <w:rStyle w:val="Emphasis"/>
          <w:rFonts w:asciiTheme="minorHAnsi" w:hAnsiTheme="minorHAnsi" w:cstheme="minorHAnsi"/>
          <w:highlight w:val="cyan"/>
        </w:rPr>
        <w:t>apotheosis</w:t>
      </w:r>
      <w:r w:rsidRPr="00EA60C0">
        <w:rPr>
          <w:rStyle w:val="StyleUnderline"/>
          <w:rFonts w:eastAsiaTheme="majorEastAsia" w:cstheme="minorHAnsi"/>
          <w:highlight w:val="cyan"/>
        </w:rPr>
        <w:t xml:space="preserve"> of </w:t>
      </w:r>
      <w:r w:rsidRPr="00EA60C0">
        <w:rPr>
          <w:rStyle w:val="Emphasis"/>
          <w:rFonts w:asciiTheme="minorHAnsi" w:hAnsiTheme="minorHAnsi" w:cstheme="minorHAnsi"/>
          <w:highlight w:val="cyan"/>
        </w:rPr>
        <w:t>liberal legalism</w:t>
      </w:r>
      <w:r w:rsidRPr="00EA60C0">
        <w:rPr>
          <w:rFonts w:cstheme="minorHAnsi"/>
          <w:sz w:val="16"/>
        </w:rPr>
        <w:t xml:space="preserve">: </w:t>
      </w:r>
      <w:r w:rsidRPr="00EA60C0">
        <w:rPr>
          <w:rStyle w:val="StyleUnderline"/>
          <w:rFonts w:eastAsiaTheme="majorEastAsia" w:cstheme="minorHAnsi"/>
        </w:rPr>
        <w:t xml:space="preserve">it points to Black–white parity in market transactions as the </w:t>
      </w:r>
      <w:r w:rsidRPr="00EA60C0">
        <w:rPr>
          <w:rStyle w:val="Emphasis"/>
          <w:rFonts w:asciiTheme="minorHAnsi" w:hAnsiTheme="minorHAnsi" w:cstheme="minorHAnsi"/>
        </w:rPr>
        <w:t>basis</w:t>
      </w:r>
      <w:r w:rsidRPr="00EA60C0">
        <w:rPr>
          <w:rStyle w:val="StyleUnderline"/>
          <w:rFonts w:eastAsiaTheme="majorEastAsia" w:cstheme="minorHAnsi"/>
        </w:rPr>
        <w:t xml:space="preserve"> for a </w:t>
      </w:r>
      <w:r w:rsidRPr="00EA60C0">
        <w:rPr>
          <w:rStyle w:val="Emphasis"/>
          <w:rFonts w:asciiTheme="minorHAnsi" w:hAnsiTheme="minorHAnsi" w:cstheme="minorHAnsi"/>
        </w:rPr>
        <w:t>parallel claim</w:t>
      </w:r>
      <w:r w:rsidRPr="00EA60C0">
        <w:rPr>
          <w:rStyle w:val="StyleUnderline"/>
          <w:rFonts w:eastAsiaTheme="majorEastAsia" w:cstheme="minorHAnsi"/>
        </w:rPr>
        <w:t xml:space="preserve"> about </w:t>
      </w:r>
      <w:r w:rsidRPr="00EA60C0">
        <w:rPr>
          <w:rStyle w:val="Emphasis"/>
          <w:rFonts w:asciiTheme="minorHAnsi" w:hAnsiTheme="minorHAnsi" w:cstheme="minorHAnsi"/>
        </w:rPr>
        <w:t>political transactions</w:t>
      </w:r>
      <w:r w:rsidRPr="00EA60C0">
        <w:rPr>
          <w:rFonts w:cstheme="minorHAnsi"/>
          <w:sz w:val="16"/>
        </w:rPr>
        <w:t xml:space="preserve">. Yet, </w:t>
      </w:r>
      <w:r w:rsidRPr="00EA60C0">
        <w:rPr>
          <w:rStyle w:val="StyleUnderline"/>
          <w:rFonts w:eastAsiaTheme="majorEastAsia" w:cstheme="minorHAnsi"/>
        </w:rPr>
        <w:t>despite its</w:t>
      </w:r>
      <w:r w:rsidRPr="00EA60C0">
        <w:rPr>
          <w:rFonts w:cstheme="minorHAnsi"/>
          <w:sz w:val="16"/>
        </w:rPr>
        <w:t xml:space="preserve"> capitalist and </w:t>
      </w:r>
      <w:r w:rsidRPr="00EA60C0">
        <w:rPr>
          <w:rStyle w:val="StyleUnderline"/>
          <w:rFonts w:eastAsiaTheme="majorEastAsia" w:cstheme="minorHAnsi"/>
        </w:rPr>
        <w:t>individualistic foundation</w:t>
      </w:r>
      <w:r w:rsidRPr="00EA60C0">
        <w:rPr>
          <w:rFonts w:cstheme="minorHAnsi"/>
          <w:sz w:val="16"/>
        </w:rPr>
        <w:t xml:space="preserve">, </w:t>
      </w:r>
      <w:r w:rsidRPr="00EA60C0">
        <w:rPr>
          <w:rStyle w:val="StyleUnderline"/>
          <w:rFonts w:eastAsiaTheme="majorEastAsia" w:cstheme="minorHAnsi"/>
          <w:highlight w:val="cyan"/>
        </w:rPr>
        <w:t xml:space="preserve">the </w:t>
      </w:r>
      <w:r w:rsidRPr="00EA60C0">
        <w:rPr>
          <w:rStyle w:val="Emphasis"/>
          <w:rFonts w:asciiTheme="minorHAnsi" w:hAnsiTheme="minorHAnsi" w:cstheme="minorHAnsi"/>
          <w:highlight w:val="cyan"/>
        </w:rPr>
        <w:t>actual use</w:t>
      </w:r>
      <w:r w:rsidRPr="00EA60C0">
        <w:rPr>
          <w:rStyle w:val="StyleUnderline"/>
          <w:rFonts w:eastAsiaTheme="majorEastAsia" w:cstheme="minorHAnsi"/>
        </w:rPr>
        <w:t xml:space="preserve"> to which this claim is put </w:t>
      </w:r>
      <w:r w:rsidRPr="00EA60C0">
        <w:rPr>
          <w:rStyle w:val="StyleUnderline"/>
          <w:rFonts w:eastAsiaTheme="majorEastAsia" w:cstheme="minorHAnsi"/>
          <w:highlight w:val="cyan"/>
        </w:rPr>
        <w:t>isn’t an individual’s appeal for</w:t>
      </w:r>
      <w:r w:rsidRPr="00EA60C0">
        <w:rPr>
          <w:rStyle w:val="StyleUnderline"/>
          <w:rFonts w:eastAsiaTheme="majorEastAsia" w:cstheme="minorHAnsi"/>
        </w:rPr>
        <w:t xml:space="preserve"> some kind of </w:t>
      </w:r>
      <w:r w:rsidRPr="00EA60C0">
        <w:rPr>
          <w:rStyle w:val="StyleUnderline"/>
          <w:rFonts w:eastAsiaTheme="majorEastAsia" w:cstheme="minorHAnsi"/>
          <w:highlight w:val="cyan"/>
        </w:rPr>
        <w:t>right</w:t>
      </w:r>
      <w:r w:rsidRPr="00EA60C0">
        <w:rPr>
          <w:rStyle w:val="StyleUnderline"/>
          <w:rFonts w:eastAsiaTheme="majorEastAsia" w:cstheme="minorHAnsi"/>
        </w:rPr>
        <w:t xml:space="preserve"> to property </w:t>
      </w:r>
      <w:r w:rsidRPr="00EA60C0">
        <w:rPr>
          <w:rStyle w:val="StyleUnderline"/>
          <w:rFonts w:eastAsiaTheme="majorEastAsia" w:cstheme="minorHAnsi"/>
          <w:highlight w:val="cyan"/>
        </w:rPr>
        <w:t>but</w:t>
      </w:r>
      <w:r w:rsidRPr="00EA60C0">
        <w:rPr>
          <w:rStyle w:val="StyleUnderline"/>
          <w:rFonts w:eastAsiaTheme="majorEastAsia" w:cstheme="minorHAnsi"/>
        </w:rPr>
        <w:t xml:space="preserve"> rather </w:t>
      </w:r>
      <w:r w:rsidRPr="00EA60C0">
        <w:rPr>
          <w:rStyle w:val="StyleUnderline"/>
          <w:rFonts w:eastAsiaTheme="majorEastAsia" w:cstheme="minorHAnsi"/>
          <w:highlight w:val="cyan"/>
        </w:rPr>
        <w:t xml:space="preserve">a liberation movement’s </w:t>
      </w:r>
      <w:r w:rsidRPr="00EA60C0">
        <w:rPr>
          <w:rStyle w:val="Emphasis"/>
          <w:rFonts w:asciiTheme="minorHAnsi" w:hAnsiTheme="minorHAnsi" w:cstheme="minorHAnsi"/>
          <w:highlight w:val="cyan"/>
        </w:rPr>
        <w:t>appeal</w:t>
      </w:r>
      <w:r w:rsidRPr="00EA60C0">
        <w:rPr>
          <w:rStyle w:val="StyleUnderline"/>
          <w:rFonts w:eastAsiaTheme="majorEastAsia" w:cstheme="minorHAnsi"/>
          <w:highlight w:val="cyan"/>
        </w:rPr>
        <w:t xml:space="preserve"> for the</w:t>
      </w:r>
      <w:r w:rsidRPr="00EA60C0">
        <w:rPr>
          <w:rStyle w:val="StyleUnderline"/>
          <w:rFonts w:eastAsiaTheme="majorEastAsia" w:cstheme="minorHAnsi"/>
        </w:rPr>
        <w:t xml:space="preserve"> democratic </w:t>
      </w:r>
      <w:r w:rsidRPr="00EA60C0">
        <w:rPr>
          <w:rStyle w:val="Emphasis"/>
          <w:rFonts w:asciiTheme="minorHAnsi" w:hAnsiTheme="minorHAnsi" w:cstheme="minorHAnsi"/>
          <w:highlight w:val="cyan"/>
        </w:rPr>
        <w:t>right to vote</w:t>
      </w:r>
      <w:r w:rsidRPr="00EA60C0">
        <w:rPr>
          <w:rStyle w:val="StyleUnderline"/>
          <w:rFonts w:eastAsiaTheme="majorEastAsia" w:cstheme="minorHAnsi"/>
        </w:rPr>
        <w:t xml:space="preserve"> to pursue </w:t>
      </w:r>
      <w:r w:rsidRPr="00EA60C0">
        <w:rPr>
          <w:rStyle w:val="Emphasis"/>
          <w:rFonts w:asciiTheme="minorHAnsi" w:hAnsiTheme="minorHAnsi" w:cstheme="minorHAnsi"/>
        </w:rPr>
        <w:t>shared ends</w:t>
      </w:r>
      <w:r w:rsidRPr="00EA60C0">
        <w:rPr>
          <w:rStyle w:val="StyleUnderline"/>
          <w:rFonts w:eastAsiaTheme="majorEastAsia" w:cstheme="minorHAnsi"/>
        </w:rPr>
        <w:t>.</w:t>
      </w:r>
    </w:p>
    <w:p w14:paraId="1F561E56" w14:textId="77777777" w:rsidR="005A1EF3" w:rsidRPr="00EA60C0" w:rsidRDefault="005A1EF3" w:rsidP="005A1EF3">
      <w:pPr>
        <w:rPr>
          <w:rFonts w:cstheme="minorHAnsi"/>
          <w:sz w:val="16"/>
        </w:rPr>
      </w:pPr>
      <w:r w:rsidRPr="00EA60C0">
        <w:rPr>
          <w:rFonts w:cstheme="minorHAnsi"/>
          <w:sz w:val="16"/>
        </w:rPr>
        <w:t xml:space="preserve">Like Douglass, </w:t>
      </w:r>
      <w:r w:rsidRPr="00EA60C0">
        <w:rPr>
          <w:rStyle w:val="StyleUnderline"/>
          <w:rFonts w:eastAsiaTheme="majorEastAsia" w:cstheme="minorHAnsi"/>
        </w:rPr>
        <w:t>the Panthers</w:t>
      </w:r>
      <w:r w:rsidRPr="00EA60C0">
        <w:rPr>
          <w:rFonts w:cstheme="minorHAnsi"/>
          <w:sz w:val="16"/>
        </w:rPr>
        <w:t xml:space="preserve"> and the Pennsylvanians </w:t>
      </w:r>
      <w:r w:rsidRPr="00EA60C0">
        <w:rPr>
          <w:rStyle w:val="StyleUnderline"/>
          <w:rFonts w:eastAsiaTheme="majorEastAsia" w:cstheme="minorHAnsi"/>
        </w:rPr>
        <w:t>challenge the presumption that law is essentially individualistic</w:t>
      </w:r>
      <w:r w:rsidRPr="00EA60C0">
        <w:rPr>
          <w:rFonts w:cstheme="minorHAnsi"/>
          <w:sz w:val="16"/>
        </w:rPr>
        <w:t>—that it “ratifies and legitimates an adversarial, competitive, and atomistic conception of human relations,” as legal historian Morton J. Horwitz has put it—</w:t>
      </w:r>
      <w:r w:rsidRPr="00EA60C0">
        <w:rPr>
          <w:rStyle w:val="StyleUnderline"/>
          <w:rFonts w:eastAsiaTheme="majorEastAsia" w:cstheme="minorHAnsi"/>
        </w:rPr>
        <w:t xml:space="preserve">and that in virtue of its individualism it </w:t>
      </w:r>
      <w:r w:rsidRPr="00EA60C0">
        <w:rPr>
          <w:rStyle w:val="Emphasis"/>
          <w:rFonts w:asciiTheme="minorHAnsi" w:hAnsiTheme="minorHAnsi" w:cstheme="minorHAnsi"/>
        </w:rPr>
        <w:t>impedes efforts</w:t>
      </w:r>
      <w:r w:rsidRPr="00EA60C0">
        <w:rPr>
          <w:rStyle w:val="StyleUnderline"/>
          <w:rFonts w:eastAsiaTheme="majorEastAsia" w:cstheme="minorHAnsi"/>
        </w:rPr>
        <w:t xml:space="preserve"> at </w:t>
      </w:r>
      <w:r w:rsidRPr="00EA60C0">
        <w:rPr>
          <w:rStyle w:val="Emphasis"/>
          <w:rFonts w:asciiTheme="minorHAnsi" w:hAnsiTheme="minorHAnsi" w:cstheme="minorHAnsi"/>
        </w:rPr>
        <w:t>political organizing</w:t>
      </w:r>
      <w:r w:rsidRPr="00EA60C0">
        <w:rPr>
          <w:rFonts w:cstheme="minorHAnsi"/>
          <w:sz w:val="16"/>
        </w:rPr>
        <w:t xml:space="preserve">. History reveals that law can play a much different role, one focused less on individual litigation or the belief that enlightened judges will save the oppressed and more on collective political action—and yet still be distinctively legal. Douglass recognized that </w:t>
      </w:r>
      <w:r w:rsidRPr="00EA60C0">
        <w:rPr>
          <w:rStyle w:val="StyleUnderline"/>
          <w:rFonts w:eastAsiaTheme="majorEastAsia" w:cstheme="minorHAnsi"/>
        </w:rPr>
        <w:t xml:space="preserve">the law could be turned into a </w:t>
      </w:r>
      <w:r w:rsidRPr="00EA60C0">
        <w:rPr>
          <w:rStyle w:val="Emphasis"/>
          <w:rFonts w:asciiTheme="minorHAnsi" w:hAnsiTheme="minorHAnsi" w:cstheme="minorHAnsi"/>
        </w:rPr>
        <w:t>force</w:t>
      </w:r>
      <w:r w:rsidRPr="00EA60C0">
        <w:rPr>
          <w:rStyle w:val="StyleUnderline"/>
          <w:rFonts w:eastAsiaTheme="majorEastAsia" w:cstheme="minorHAnsi"/>
        </w:rPr>
        <w:t xml:space="preserve"> for </w:t>
      </w:r>
      <w:r w:rsidRPr="00EA60C0">
        <w:rPr>
          <w:rStyle w:val="Emphasis"/>
          <w:rFonts w:asciiTheme="minorHAnsi" w:hAnsiTheme="minorHAnsi" w:cstheme="minorHAnsi"/>
        </w:rPr>
        <w:t>good</w:t>
      </w:r>
      <w:r w:rsidRPr="00EA60C0">
        <w:rPr>
          <w:rStyle w:val="StyleUnderline"/>
          <w:rFonts w:eastAsiaTheme="majorEastAsia" w:cstheme="minorHAnsi"/>
        </w:rPr>
        <w:t xml:space="preserve"> in the hands of “</w:t>
      </w:r>
      <w:r w:rsidRPr="00EA60C0">
        <w:rPr>
          <w:rStyle w:val="Emphasis"/>
          <w:rFonts w:asciiTheme="minorHAnsi" w:hAnsiTheme="minorHAnsi" w:cstheme="minorHAnsi"/>
        </w:rPr>
        <w:t>abolition statesmen</w:t>
      </w:r>
      <w:r w:rsidRPr="00EA60C0">
        <w:rPr>
          <w:rFonts w:cstheme="minorHAnsi"/>
          <w:sz w:val="16"/>
        </w:rPr>
        <w:t xml:space="preserve">”—that is, as the product of political action that made use of the distinctive and useful tools that law offers. </w:t>
      </w:r>
      <w:r w:rsidRPr="00EA60C0">
        <w:rPr>
          <w:rStyle w:val="StyleUnderline"/>
          <w:rFonts w:eastAsiaTheme="majorEastAsia" w:cstheme="minorHAnsi"/>
        </w:rPr>
        <w:t>The Panthers recognized</w:t>
      </w:r>
      <w:r w:rsidRPr="00EA60C0">
        <w:rPr>
          <w:rFonts w:cstheme="minorHAnsi"/>
          <w:sz w:val="16"/>
        </w:rPr>
        <w:t xml:space="preserve"> that </w:t>
      </w:r>
      <w:r w:rsidRPr="00EA60C0">
        <w:rPr>
          <w:rStyle w:val="StyleUnderline"/>
          <w:rFonts w:eastAsiaTheme="majorEastAsia" w:cstheme="minorHAnsi"/>
          <w:highlight w:val="cyan"/>
        </w:rPr>
        <w:t xml:space="preserve">even </w:t>
      </w:r>
      <w:r w:rsidRPr="00EA60C0">
        <w:rPr>
          <w:rStyle w:val="Emphasis"/>
          <w:rFonts w:asciiTheme="minorHAnsi" w:hAnsiTheme="minorHAnsi" w:cstheme="minorHAnsi"/>
          <w:highlight w:val="cyan"/>
        </w:rPr>
        <w:t>abusive cops</w:t>
      </w:r>
      <w:r w:rsidRPr="00EA60C0">
        <w:rPr>
          <w:rFonts w:cstheme="minorHAnsi"/>
          <w:sz w:val="16"/>
        </w:rPr>
        <w:t xml:space="preserve"> </w:t>
      </w:r>
      <w:r w:rsidRPr="00EA60C0">
        <w:rPr>
          <w:rStyle w:val="StyleUnderline"/>
          <w:rFonts w:eastAsiaTheme="majorEastAsia" w:cstheme="minorHAnsi"/>
        </w:rPr>
        <w:t xml:space="preserve">had been conditioned to </w:t>
      </w:r>
      <w:r w:rsidRPr="00EA60C0">
        <w:rPr>
          <w:rStyle w:val="StyleUnderline"/>
          <w:rFonts w:eastAsiaTheme="majorEastAsia" w:cstheme="minorHAnsi"/>
          <w:highlight w:val="cyan"/>
        </w:rPr>
        <w:t xml:space="preserve">take appeals to law </w:t>
      </w:r>
      <w:r w:rsidRPr="00EA60C0">
        <w:rPr>
          <w:rStyle w:val="Emphasis"/>
          <w:rFonts w:asciiTheme="minorHAnsi" w:hAnsiTheme="minorHAnsi" w:cstheme="minorHAnsi"/>
          <w:highlight w:val="cyan"/>
        </w:rPr>
        <w:t>seriously</w:t>
      </w:r>
      <w:r w:rsidRPr="00EA60C0">
        <w:rPr>
          <w:rFonts w:cstheme="minorHAnsi"/>
          <w:sz w:val="16"/>
          <w:highlight w:val="cyan"/>
        </w:rPr>
        <w:t xml:space="preserve"> </w:t>
      </w:r>
      <w:r w:rsidRPr="00EA60C0">
        <w:rPr>
          <w:rStyle w:val="StyleUnderline"/>
          <w:rFonts w:eastAsiaTheme="majorEastAsia" w:cstheme="minorHAnsi"/>
          <w:highlight w:val="cyan"/>
        </w:rPr>
        <w:t xml:space="preserve">and used that knowledge to </w:t>
      </w:r>
      <w:r w:rsidRPr="00EA60C0">
        <w:rPr>
          <w:rStyle w:val="Emphasis"/>
          <w:rFonts w:asciiTheme="minorHAnsi" w:hAnsiTheme="minorHAnsi" w:cstheme="minorHAnsi"/>
          <w:highlight w:val="cyan"/>
        </w:rPr>
        <w:t>confound</w:t>
      </w:r>
      <w:r w:rsidRPr="00EA60C0">
        <w:rPr>
          <w:rStyle w:val="StyleUnderline"/>
          <w:rFonts w:eastAsiaTheme="majorEastAsia" w:cstheme="minorHAnsi"/>
        </w:rPr>
        <w:t xml:space="preserve"> </w:t>
      </w:r>
      <w:r w:rsidRPr="00EA60C0">
        <w:rPr>
          <w:rStyle w:val="StyleUnderline"/>
          <w:rFonts w:eastAsiaTheme="majorEastAsia" w:cstheme="minorHAnsi"/>
          <w:highlight w:val="cyan"/>
        </w:rPr>
        <w:t xml:space="preserve">police </w:t>
      </w:r>
      <w:r w:rsidRPr="00EA60C0">
        <w:rPr>
          <w:rStyle w:val="Emphasis"/>
          <w:rFonts w:asciiTheme="minorHAnsi" w:hAnsiTheme="minorHAnsi" w:cstheme="minorHAnsi"/>
          <w:highlight w:val="cyan"/>
        </w:rPr>
        <w:t>misconduct</w:t>
      </w:r>
      <w:r w:rsidRPr="00EA60C0">
        <w:rPr>
          <w:rStyle w:val="StyleUnderline"/>
          <w:rFonts w:eastAsiaTheme="majorEastAsia" w:cstheme="minorHAnsi"/>
          <w:highlight w:val="cyan"/>
        </w:rPr>
        <w:t xml:space="preserve"> and </w:t>
      </w:r>
      <w:r w:rsidRPr="00EA60C0">
        <w:rPr>
          <w:rStyle w:val="Emphasis"/>
          <w:rFonts w:asciiTheme="minorHAnsi" w:hAnsiTheme="minorHAnsi" w:cstheme="minorHAnsi"/>
          <w:highlight w:val="cyan"/>
        </w:rPr>
        <w:t>inspire</w:t>
      </w:r>
      <w:r w:rsidRPr="00EA60C0">
        <w:rPr>
          <w:rStyle w:val="Emphasis"/>
          <w:rFonts w:asciiTheme="minorHAnsi" w:hAnsiTheme="minorHAnsi" w:cstheme="minorHAnsi"/>
        </w:rPr>
        <w:t xml:space="preserve"> acts</w:t>
      </w:r>
      <w:r w:rsidRPr="00EA60C0">
        <w:rPr>
          <w:rStyle w:val="StyleUnderline"/>
          <w:rFonts w:eastAsiaTheme="majorEastAsia" w:cstheme="minorHAnsi"/>
        </w:rPr>
        <w:t xml:space="preserve"> of organized </w:t>
      </w:r>
      <w:r w:rsidRPr="00EA60C0">
        <w:rPr>
          <w:rStyle w:val="Emphasis"/>
          <w:rFonts w:asciiTheme="minorHAnsi" w:hAnsiTheme="minorHAnsi" w:cstheme="minorHAnsi"/>
          <w:highlight w:val="cyan"/>
        </w:rPr>
        <w:t>resistance</w:t>
      </w:r>
      <w:r w:rsidRPr="00EA60C0">
        <w:rPr>
          <w:rFonts w:cstheme="minorHAnsi"/>
          <w:sz w:val="16"/>
        </w:rPr>
        <w:t xml:space="preserve">. And the </w:t>
      </w:r>
      <w:r w:rsidRPr="00EA60C0">
        <w:rPr>
          <w:rStyle w:val="StyleUnderline"/>
          <w:rFonts w:eastAsiaTheme="majorEastAsia" w:cstheme="minorHAnsi"/>
        </w:rPr>
        <w:t xml:space="preserve">Pennsylvanians recognized that the logic of the law could be </w:t>
      </w:r>
      <w:r w:rsidRPr="00EA60C0">
        <w:rPr>
          <w:rStyle w:val="Emphasis"/>
          <w:rFonts w:asciiTheme="minorHAnsi" w:hAnsiTheme="minorHAnsi" w:cstheme="minorHAnsi"/>
        </w:rPr>
        <w:t>put to service</w:t>
      </w:r>
      <w:r w:rsidRPr="00EA60C0">
        <w:rPr>
          <w:rStyle w:val="StyleUnderline"/>
          <w:rFonts w:eastAsiaTheme="majorEastAsia" w:cstheme="minorHAnsi"/>
        </w:rPr>
        <w:t xml:space="preserve"> in explaining their </w:t>
      </w:r>
      <w:r w:rsidRPr="00EA60C0">
        <w:rPr>
          <w:rStyle w:val="Emphasis"/>
          <w:rFonts w:asciiTheme="minorHAnsi" w:hAnsiTheme="minorHAnsi" w:cstheme="minorHAnsi"/>
        </w:rPr>
        <w:t>claims</w:t>
      </w:r>
      <w:r w:rsidRPr="00EA60C0">
        <w:rPr>
          <w:rStyle w:val="StyleUnderline"/>
          <w:rFonts w:eastAsiaTheme="majorEastAsia" w:cstheme="minorHAnsi"/>
        </w:rPr>
        <w:t xml:space="preserve"> to full </w:t>
      </w:r>
      <w:r w:rsidRPr="00EA60C0">
        <w:rPr>
          <w:rStyle w:val="Emphasis"/>
          <w:rFonts w:asciiTheme="minorHAnsi" w:hAnsiTheme="minorHAnsi" w:cstheme="minorHAnsi"/>
        </w:rPr>
        <w:t>political agency</w:t>
      </w:r>
      <w:r w:rsidRPr="00EA60C0">
        <w:rPr>
          <w:rStyle w:val="StyleUnderline"/>
          <w:rFonts w:eastAsiaTheme="majorEastAsia" w:cstheme="minorHAnsi"/>
        </w:rPr>
        <w:t xml:space="preserve"> in the first place</w:t>
      </w:r>
      <w:r w:rsidRPr="00EA60C0">
        <w:rPr>
          <w:rFonts w:cstheme="minorHAnsi"/>
          <w:sz w:val="16"/>
        </w:rPr>
        <w:t>.</w:t>
      </w:r>
    </w:p>
    <w:p w14:paraId="45D68B41" w14:textId="77777777" w:rsidR="005A1EF3" w:rsidRPr="00EA60C0" w:rsidRDefault="005A1EF3" w:rsidP="005A1EF3">
      <w:pPr>
        <w:rPr>
          <w:rFonts w:cstheme="minorHAnsi"/>
        </w:rPr>
      </w:pPr>
    </w:p>
    <w:p w14:paraId="229DFDE2" w14:textId="77777777" w:rsidR="005A1EF3" w:rsidRPr="005A1EF3" w:rsidRDefault="005A1EF3" w:rsidP="005A1EF3"/>
    <w:sectPr w:rsidR="005A1EF3" w:rsidRPr="005A1E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B620" w14:textId="77777777" w:rsidR="00C54BA1" w:rsidRDefault="00C54BA1" w:rsidP="00066D2C">
      <w:r>
        <w:separator/>
      </w:r>
    </w:p>
  </w:endnote>
  <w:endnote w:type="continuationSeparator" w:id="0">
    <w:p w14:paraId="37746A22" w14:textId="77777777" w:rsidR="00C54BA1" w:rsidRDefault="00C54B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E3701" w14:textId="77777777" w:rsidR="00C54BA1" w:rsidRDefault="00C54BA1" w:rsidP="00066D2C">
      <w:r>
        <w:separator/>
      </w:r>
    </w:p>
  </w:footnote>
  <w:footnote w:type="continuationSeparator" w:id="0">
    <w:p w14:paraId="69B729E1" w14:textId="77777777" w:rsidR="00C54BA1" w:rsidRDefault="00C54B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E16C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FF3"/>
    <w:rsid w:val="00131B53"/>
    <w:rsid w:val="001327C1"/>
    <w:rsid w:val="001329A3"/>
    <w:rsid w:val="00134120"/>
    <w:rsid w:val="001356C8"/>
    <w:rsid w:val="001378C8"/>
    <w:rsid w:val="00140A6B"/>
    <w:rsid w:val="00144AD4"/>
    <w:rsid w:val="00146731"/>
    <w:rsid w:val="00146F2E"/>
    <w:rsid w:val="00150A2E"/>
    <w:rsid w:val="00150D17"/>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DC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2C1"/>
    <w:rsid w:val="003106D9"/>
    <w:rsid w:val="00311112"/>
    <w:rsid w:val="00311C1F"/>
    <w:rsid w:val="0031266A"/>
    <w:rsid w:val="0031761F"/>
    <w:rsid w:val="00323E50"/>
    <w:rsid w:val="003264E7"/>
    <w:rsid w:val="00333A69"/>
    <w:rsid w:val="003352D6"/>
    <w:rsid w:val="00345BF2"/>
    <w:rsid w:val="00347131"/>
    <w:rsid w:val="003479B5"/>
    <w:rsid w:val="00347FDA"/>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522"/>
    <w:rsid w:val="004B3C97"/>
    <w:rsid w:val="004B4D3B"/>
    <w:rsid w:val="004B5436"/>
    <w:rsid w:val="004C2990"/>
    <w:rsid w:val="004C5E96"/>
    <w:rsid w:val="004C7B42"/>
    <w:rsid w:val="004D05AA"/>
    <w:rsid w:val="004D14C3"/>
    <w:rsid w:val="004D1B71"/>
    <w:rsid w:val="004D2C8F"/>
    <w:rsid w:val="004D43AE"/>
    <w:rsid w:val="004D5EAC"/>
    <w:rsid w:val="004D6EEE"/>
    <w:rsid w:val="004D73E6"/>
    <w:rsid w:val="004D7907"/>
    <w:rsid w:val="004E6CD8"/>
    <w:rsid w:val="004E6F12"/>
    <w:rsid w:val="004E746C"/>
    <w:rsid w:val="004E7533"/>
    <w:rsid w:val="004F0980"/>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EF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B68"/>
    <w:rsid w:val="00973D8A"/>
    <w:rsid w:val="009804B4"/>
    <w:rsid w:val="00980709"/>
    <w:rsid w:val="00981E7B"/>
    <w:rsid w:val="0098278C"/>
    <w:rsid w:val="00991819"/>
    <w:rsid w:val="00992BBB"/>
    <w:rsid w:val="00996B34"/>
    <w:rsid w:val="009A0FC8"/>
    <w:rsid w:val="009A2372"/>
    <w:rsid w:val="009A42F1"/>
    <w:rsid w:val="009A5571"/>
    <w:rsid w:val="009A7878"/>
    <w:rsid w:val="009A7EF3"/>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EB4"/>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CCD"/>
    <w:rsid w:val="00B17927"/>
    <w:rsid w:val="00B2113E"/>
    <w:rsid w:val="00B2123B"/>
    <w:rsid w:val="00B2410E"/>
    <w:rsid w:val="00B2727D"/>
    <w:rsid w:val="00B301A2"/>
    <w:rsid w:val="00B31350"/>
    <w:rsid w:val="00B315A8"/>
    <w:rsid w:val="00B32C3E"/>
    <w:rsid w:val="00B41D37"/>
    <w:rsid w:val="00B45128"/>
    <w:rsid w:val="00B53DB3"/>
    <w:rsid w:val="00B543F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6C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BA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0E5"/>
    <w:rsid w:val="00CB32EF"/>
    <w:rsid w:val="00CC1BDF"/>
    <w:rsid w:val="00CC21EC"/>
    <w:rsid w:val="00CC482B"/>
    <w:rsid w:val="00CC48B4"/>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A20"/>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354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5FB"/>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60EAA"/>
  <w15:chartTrackingRefBased/>
  <w15:docId w15:val="{E6124A90-73EE-914B-9E1A-258D943CE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1B71"/>
    <w:pPr>
      <w:spacing w:after="0" w:line="240" w:lineRule="auto"/>
    </w:pPr>
    <w:rPr>
      <w:rFonts w:eastAsia="Times New Roman" w:cs="Times New Roman"/>
      <w:sz w:val="24"/>
      <w:szCs w:val="24"/>
    </w:rPr>
  </w:style>
  <w:style w:type="paragraph" w:styleId="Heading1">
    <w:name w:val="heading 1"/>
    <w:aliases w:val="Pocket"/>
    <w:basedOn w:val="Normal"/>
    <w:next w:val="Normal"/>
    <w:link w:val="Heading1Char"/>
    <w:qFormat/>
    <w:rsid w:val="004D1B7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1B7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Heading 3 Char1 Char Char,Citation Char Char Char Char,Citation Char1 Char Char,Citation Char Char1,Char Char Char Char Char Char Char, Char Char Char Char Char Char Char,3: Cite,Index Headers,Bold Cite,Text 7,Cha,Char1,Foldover"/>
    <w:basedOn w:val="Normal"/>
    <w:next w:val="Normal"/>
    <w:link w:val="Heading3Char"/>
    <w:uiPriority w:val="2"/>
    <w:qFormat/>
    <w:rsid w:val="004D1B71"/>
    <w:pPr>
      <w:keepNext/>
      <w:keepLines/>
      <w:pageBreakBefore/>
      <w:spacing w:before="40"/>
      <w:jc w:val="center"/>
      <w:outlineLvl w:val="2"/>
    </w:pPr>
    <w:rPr>
      <w:rFonts w:eastAsiaTheme="majorEastAsia" w:cstheme="majorBidi"/>
      <w:b/>
      <w:sz w:val="32"/>
      <w:u w:val="single"/>
    </w:rPr>
  </w:style>
  <w:style w:type="paragraph" w:styleId="Heading4">
    <w:name w:val="heading 4"/>
    <w:aliases w:val="Tag,Normal Tag,small text,Big card,heading 2, Ch,no read,No Spacing211,No Spacing12,No Spacing2111,No Spacing111111,No Spacing11111,ta,Ta,T,t,small space,Medium Grid 21,Heading 2 Char2 Char,Heading 2 Char1 Char Char,Ch,No Spacing1121,Card,body"/>
    <w:basedOn w:val="Normal"/>
    <w:next w:val="Normal"/>
    <w:link w:val="Heading4Char"/>
    <w:uiPriority w:val="3"/>
    <w:qFormat/>
    <w:rsid w:val="004D1B71"/>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1B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1B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B7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4D1B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1B71"/>
    <w:rPr>
      <w:color w:val="auto"/>
      <w:u w:val="none"/>
    </w:rPr>
  </w:style>
  <w:style w:type="character" w:customStyle="1" w:styleId="Heading1Char">
    <w:name w:val="Heading 1 Char"/>
    <w:aliases w:val="Pocket Char"/>
    <w:basedOn w:val="DefaultParagraphFont"/>
    <w:link w:val="Heading1"/>
    <w:rsid w:val="004D1B7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D1B71"/>
    <w:rPr>
      <w:rFonts w:eastAsiaTheme="majorEastAsia" w:cstheme="majorBidi"/>
      <w:b/>
      <w:sz w:val="44"/>
      <w:szCs w:val="26"/>
      <w:u w:val="double"/>
    </w:rPr>
  </w:style>
  <w:style w:type="character" w:customStyle="1" w:styleId="Heading3Char">
    <w:name w:val="Heading 3 Char"/>
    <w:aliases w:val="Block Char,Tags v 2 Char,Heading 3 Char1 Char Char Char,Citation Char Char Char Char Char,Citation Char1 Char Char Char,Citation Char Char1 Char,Char Char Char Char Char Char Char Char, Char Char Char Char Char Char Char Char,3: Cite Char"/>
    <w:basedOn w:val="DefaultParagraphFont"/>
    <w:link w:val="Heading3"/>
    <w:uiPriority w:val="2"/>
    <w:rsid w:val="004D1B71"/>
    <w:rPr>
      <w:rFonts w:eastAsiaTheme="majorEastAsia" w:cstheme="majorBidi"/>
      <w:b/>
      <w:sz w:val="32"/>
      <w:szCs w:val="24"/>
      <w:u w:val="single"/>
    </w:rPr>
  </w:style>
  <w:style w:type="character" w:customStyle="1" w:styleId="Heading4Char">
    <w:name w:val="Heading 4 Char"/>
    <w:aliases w:val="Tag Char,Normal Tag Char,small text Char,Big card Char,heading 2 Char, Ch Char,no read Char,No Spacing211 Char,No Spacing12 Char,No Spacing2111 Char,No Spacing111111 Char,No Spacing11111 Char,ta Char,Ta Char,T Char,t Char,small space Char"/>
    <w:basedOn w:val="DefaultParagraphFont"/>
    <w:link w:val="Heading4"/>
    <w:uiPriority w:val="3"/>
    <w:rsid w:val="004D1B71"/>
    <w:rPr>
      <w:rFonts w:eastAsiaTheme="majorEastAsia"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1B71"/>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4D1B71"/>
    <w:rPr>
      <w:b w:val="0"/>
      <w:sz w:val="22"/>
      <w:u w:val="single"/>
    </w:rPr>
  </w:style>
  <w:style w:type="character" w:styleId="Strong">
    <w:name w:val="Strong"/>
    <w:basedOn w:val="DefaultParagraphFont"/>
    <w:uiPriority w:val="22"/>
    <w:semiHidden/>
    <w:qFormat/>
    <w:rsid w:val="004D1B71"/>
    <w:rPr>
      <w:b/>
      <w:bCs/>
    </w:rPr>
  </w:style>
  <w:style w:type="character" w:styleId="BookTitle">
    <w:name w:val="Book Title"/>
    <w:basedOn w:val="DefaultParagraphFont"/>
    <w:uiPriority w:val="33"/>
    <w:semiHidden/>
    <w:qFormat/>
    <w:rsid w:val="004D1B71"/>
    <w:rPr>
      <w:b/>
      <w:bCs/>
      <w:i/>
      <w:iCs/>
      <w:spacing w:val="5"/>
    </w:rPr>
  </w:style>
  <w:style w:type="character" w:customStyle="1" w:styleId="Heading5Char">
    <w:name w:val="Heading 5 Char"/>
    <w:basedOn w:val="DefaultParagraphFont"/>
    <w:link w:val="Heading5"/>
    <w:uiPriority w:val="9"/>
    <w:semiHidden/>
    <w:rsid w:val="004D1B71"/>
    <w:rPr>
      <w:rFonts w:asciiTheme="majorHAnsi" w:eastAsiaTheme="majorEastAsia" w:hAnsiTheme="majorHAnsi" w:cstheme="majorBidi"/>
      <w:color w:val="2F5496" w:themeColor="accent1" w:themeShade="BF"/>
      <w:sz w:val="24"/>
      <w:szCs w:val="24"/>
    </w:rPr>
  </w:style>
  <w:style w:type="numbering" w:styleId="111111">
    <w:name w:val="Outline List 2"/>
    <w:basedOn w:val="NoList"/>
    <w:uiPriority w:val="99"/>
    <w:semiHidden/>
    <w:unhideWhenUsed/>
    <w:rsid w:val="004D1B71"/>
  </w:style>
  <w:style w:type="paragraph" w:styleId="Header">
    <w:name w:val="header"/>
    <w:basedOn w:val="Normal"/>
    <w:link w:val="HeaderChar"/>
    <w:uiPriority w:val="99"/>
    <w:semiHidden/>
    <w:rsid w:val="004D1B71"/>
    <w:pPr>
      <w:tabs>
        <w:tab w:val="center" w:pos="4680"/>
        <w:tab w:val="right" w:pos="9360"/>
      </w:tabs>
    </w:pPr>
  </w:style>
  <w:style w:type="character" w:customStyle="1" w:styleId="HeaderChar">
    <w:name w:val="Header Char"/>
    <w:basedOn w:val="DefaultParagraphFont"/>
    <w:link w:val="Header"/>
    <w:uiPriority w:val="99"/>
    <w:semiHidden/>
    <w:rsid w:val="004D1B71"/>
    <w:rPr>
      <w:rFonts w:eastAsia="Times New Roman" w:cs="Times New Roman"/>
      <w:sz w:val="24"/>
      <w:szCs w:val="24"/>
    </w:rPr>
  </w:style>
  <w:style w:type="paragraph" w:styleId="Footer">
    <w:name w:val="footer"/>
    <w:basedOn w:val="Normal"/>
    <w:link w:val="FooterChar"/>
    <w:uiPriority w:val="99"/>
    <w:semiHidden/>
    <w:rsid w:val="004D1B71"/>
    <w:pPr>
      <w:tabs>
        <w:tab w:val="center" w:pos="4680"/>
        <w:tab w:val="right" w:pos="9360"/>
      </w:tabs>
    </w:pPr>
  </w:style>
  <w:style w:type="character" w:customStyle="1" w:styleId="FooterChar">
    <w:name w:val="Footer Char"/>
    <w:basedOn w:val="DefaultParagraphFont"/>
    <w:link w:val="Footer"/>
    <w:uiPriority w:val="99"/>
    <w:semiHidden/>
    <w:rsid w:val="004D1B71"/>
    <w:rPr>
      <w:rFonts w:eastAsia="Times New Roman" w:cs="Times New Roman"/>
      <w:sz w:val="24"/>
      <w:szCs w:val="24"/>
    </w:rPr>
  </w:style>
  <w:style w:type="paragraph" w:styleId="BodyText">
    <w:name w:val="Body Text"/>
    <w:basedOn w:val="Normal"/>
    <w:link w:val="BodyTextChar"/>
    <w:uiPriority w:val="99"/>
    <w:semiHidden/>
    <w:unhideWhenUsed/>
    <w:rsid w:val="004D1B71"/>
    <w:pPr>
      <w:spacing w:after="120"/>
    </w:pPr>
  </w:style>
  <w:style w:type="character" w:customStyle="1" w:styleId="BodyTextChar">
    <w:name w:val="Body Text Char"/>
    <w:basedOn w:val="DefaultParagraphFont"/>
    <w:link w:val="BodyText"/>
    <w:uiPriority w:val="99"/>
    <w:semiHidden/>
    <w:rsid w:val="004D1B71"/>
    <w:rPr>
      <w:rFonts w:eastAsia="Times New Roman" w:cs="Times New Roman"/>
      <w:sz w:val="24"/>
      <w:szCs w:val="24"/>
    </w:rPr>
  </w:style>
  <w:style w:type="paragraph" w:styleId="NoSpacing">
    <w:name w:val="No Spacing"/>
    <w:link w:val="NoSpacingChar"/>
    <w:uiPriority w:val="99"/>
    <w:semiHidden/>
    <w:unhideWhenUsed/>
    <w:qFormat/>
    <w:rsid w:val="004D1B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1B71"/>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4D1B71"/>
    <w:rPr>
      <w:color w:val="0563C1" w:themeColor="hyperlink"/>
      <w:u w:val="single"/>
    </w:rPr>
  </w:style>
  <w:style w:type="character" w:styleId="UnresolvedMention">
    <w:name w:val="Unresolved Mention"/>
    <w:basedOn w:val="DefaultParagraphFont"/>
    <w:uiPriority w:val="99"/>
    <w:semiHidden/>
    <w:unhideWhenUsed/>
    <w:rsid w:val="004D1B71"/>
    <w:rPr>
      <w:color w:val="605E5C"/>
      <w:shd w:val="clear" w:color="auto" w:fill="E1DFDD"/>
    </w:rPr>
  </w:style>
  <w:style w:type="paragraph" w:customStyle="1" w:styleId="textbold">
    <w:name w:val="text bold"/>
    <w:basedOn w:val="Normal"/>
    <w:link w:val="Emphasis"/>
    <w:autoRedefine/>
    <w:uiPriority w:val="8"/>
    <w:qFormat/>
    <w:rsid w:val="00BE16C4"/>
    <w:pPr>
      <w:pBdr>
        <w:top w:val="single" w:sz="18" w:space="0" w:color="auto"/>
        <w:left w:val="single" w:sz="18" w:space="0" w:color="auto"/>
        <w:bottom w:val="single" w:sz="18" w:space="0" w:color="auto"/>
        <w:right w:val="single" w:sz="18" w:space="0" w:color="auto"/>
      </w:pBdr>
      <w:spacing w:line="254" w:lineRule="auto"/>
      <w:ind w:left="720"/>
      <w:jc w:val="both"/>
    </w:pPr>
    <w:rPr>
      <w:rFonts w:ascii="Calibri" w:eastAsiaTheme="minorHAnsi" w:hAnsi="Calibri" w:cs="Calibri"/>
      <w:b/>
      <w:iCs/>
      <w:sz w:val="22"/>
      <w:szCs w:val="22"/>
      <w:u w:val="single"/>
    </w:rPr>
  </w:style>
  <w:style w:type="paragraph" w:customStyle="1" w:styleId="Heading411">
    <w:name w:val="Heading 411"/>
    <w:basedOn w:val="Heading1"/>
    <w:next w:val="NoSpacing"/>
    <w:link w:val="Hyperlink"/>
    <w:autoRedefine/>
    <w:uiPriority w:val="99"/>
    <w:qFormat/>
    <w:rsid w:val="005A1E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D1B71"/>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2533952.2020.1758871%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core/books/abs/cambridge-companion-to-the-united-states-constitution/constitution-the-law-and-social-change-mapping-pathways-of-influence/8442528E1069CEC1B46EBA66F2D661A1" TargetMode="External"/><Relationship Id="rId5" Type="http://schemas.openxmlformats.org/officeDocument/2006/relationships/webSettings" Target="webSettings.xml"/><Relationship Id="rId10" Type="http://schemas.openxmlformats.org/officeDocument/2006/relationships/hyperlink" Target="https://www.google.com/books/edition/The_Ancestral_Constitution/FkM4AAAAIAAJ?hl=en&amp;gbpv=0" TargetMode="External"/><Relationship Id="rId4" Type="http://schemas.openxmlformats.org/officeDocument/2006/relationships/settings" Target="settings.xml"/><Relationship Id="rId9" Type="http://schemas.openxmlformats.org/officeDocument/2006/relationships/hyperlink" Target="https://bostonreview.net/articles/the-changing-same-of-u-s-hist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16199</Words>
  <Characters>92339</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Grayson Weber</dc:creator>
  <cp:keywords>6.0.0</cp:keywords>
  <dc:description/>
  <cp:lastModifiedBy>Weber, William G</cp:lastModifiedBy>
  <cp:revision>6</cp:revision>
  <dcterms:created xsi:type="dcterms:W3CDTF">2025-09-13T13:45:00Z</dcterms:created>
  <dcterms:modified xsi:type="dcterms:W3CDTF">2025-09-13T21:12:00Z</dcterms:modified>
</cp:coreProperties>
</file>