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0B7" w14:textId="356615E1" w:rsidR="005D388F" w:rsidRDefault="00B26FC5" w:rsidP="00B26FC5">
      <w:pPr>
        <w:pStyle w:val="Heading1"/>
      </w:pPr>
      <w:r>
        <w:t xml:space="preserve">Wiki---Georgetown---Round 2 </w:t>
      </w:r>
    </w:p>
    <w:p w14:paraId="32685FA3" w14:textId="77777777" w:rsidR="00B26FC5" w:rsidRDefault="00B26FC5" w:rsidP="00B26FC5">
      <w:pPr>
        <w:pStyle w:val="Heading2"/>
      </w:pPr>
      <w:r>
        <w:lastRenderedPageBreak/>
        <w:t>1AC</w:t>
      </w:r>
    </w:p>
    <w:p w14:paraId="6929B572" w14:textId="77777777" w:rsidR="00B26FC5" w:rsidRDefault="00B26FC5" w:rsidP="00B26FC5">
      <w:pPr>
        <w:pStyle w:val="Heading3"/>
      </w:pPr>
      <w:r>
        <w:lastRenderedPageBreak/>
        <w:t>Inequality---1AC</w:t>
      </w:r>
    </w:p>
    <w:p w14:paraId="0022D054" w14:textId="77777777" w:rsidR="00B26FC5" w:rsidRDefault="00B26FC5" w:rsidP="00B26FC5">
      <w:pPr>
        <w:pStyle w:val="Heading4"/>
      </w:pPr>
      <w:r>
        <w:t xml:space="preserve">Contention one is the INEQUALITY advantage: </w:t>
      </w:r>
    </w:p>
    <w:p w14:paraId="529EC7EF" w14:textId="77777777" w:rsidR="00B26FC5" w:rsidRDefault="00B26FC5" w:rsidP="00B26FC5"/>
    <w:p w14:paraId="3068F61E" w14:textId="77777777" w:rsidR="00B26FC5" w:rsidRDefault="00B26FC5" w:rsidP="00B26FC5">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45B69A0A" w14:textId="77777777" w:rsidR="00B26FC5" w:rsidRDefault="00B26FC5" w:rsidP="00B26FC5">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094053DE" w14:textId="77777777" w:rsidR="00B26FC5" w:rsidRPr="00070EB0" w:rsidRDefault="00B26FC5" w:rsidP="00B26FC5">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03DE2426" w14:textId="77777777" w:rsidR="00B26FC5" w:rsidRPr="00070EB0" w:rsidRDefault="00B26FC5" w:rsidP="00B26FC5">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7C1D77A1" w14:textId="77777777" w:rsidR="00B26FC5" w:rsidRPr="00070EB0" w:rsidRDefault="00B26FC5" w:rsidP="00B26FC5">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118353AD" w14:textId="77777777" w:rsidR="00B26FC5" w:rsidRPr="00223B95" w:rsidRDefault="00B26FC5" w:rsidP="00B26FC5">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762DD4CF" w14:textId="77777777" w:rsidR="00B26FC5" w:rsidRPr="00070EB0" w:rsidRDefault="00B26FC5" w:rsidP="00B26FC5">
      <w:pPr>
        <w:rPr>
          <w:sz w:val="16"/>
        </w:rPr>
      </w:pPr>
      <w:r w:rsidRPr="00070EB0">
        <w:rPr>
          <w:sz w:val="16"/>
        </w:rPr>
        <w:t xml:space="preserve">Poor job quality and a sense of limited opportunities </w:t>
      </w:r>
      <w:proofErr w:type="gramStart"/>
      <w:r w:rsidRPr="00070EB0">
        <w:rPr>
          <w:sz w:val="16"/>
        </w:rPr>
        <w:t>prompts</w:t>
      </w:r>
      <w:proofErr w:type="gramEnd"/>
      <w:r w:rsidRPr="00070EB0">
        <w:rPr>
          <w:sz w:val="16"/>
        </w:rPr>
        <w:t xml:space="preserve">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5749F58B" w14:textId="77777777" w:rsidR="00B26FC5" w:rsidRPr="00070EB0" w:rsidRDefault="00B26FC5" w:rsidP="00B26FC5">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4B5DC85C" w14:textId="77777777" w:rsidR="00B26FC5" w:rsidRPr="00070EB0" w:rsidRDefault="00B26FC5" w:rsidP="00B26FC5">
      <w:pPr>
        <w:rPr>
          <w:sz w:val="16"/>
        </w:rPr>
      </w:pPr>
      <w:r w:rsidRPr="00070EB0">
        <w:rPr>
          <w:sz w:val="16"/>
        </w:rPr>
        <w:t>What policymakers need to understand to address the job-quality crisis</w:t>
      </w:r>
    </w:p>
    <w:p w14:paraId="67DC5CB8" w14:textId="77777777" w:rsidR="00B26FC5" w:rsidRPr="00070EB0" w:rsidRDefault="00B26FC5" w:rsidP="00B26FC5">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0BDDDCE2" w14:textId="77777777" w:rsidR="00B26FC5" w:rsidRPr="00070EB0" w:rsidRDefault="00B26FC5" w:rsidP="00B26FC5">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596F7C01" w14:textId="77777777" w:rsidR="00B26FC5" w:rsidRPr="00070EB0" w:rsidRDefault="00B26FC5" w:rsidP="00B26FC5">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24F50B28" w14:textId="77777777" w:rsidR="00B26FC5" w:rsidRPr="00070EB0" w:rsidRDefault="00B26FC5" w:rsidP="00B26FC5">
      <w:pPr>
        <w:rPr>
          <w:sz w:val="16"/>
        </w:rPr>
      </w:pPr>
      <w:r w:rsidRPr="00070EB0">
        <w:rPr>
          <w:sz w:val="16"/>
        </w:rPr>
        <w:lastRenderedPageBreak/>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67B9BA5F" w14:textId="77777777" w:rsidR="00B26FC5" w:rsidRPr="00070EB0" w:rsidRDefault="00B26FC5" w:rsidP="00B26FC5">
      <w:pPr>
        <w:rPr>
          <w:sz w:val="16"/>
        </w:rPr>
      </w:pPr>
      <w:r w:rsidRPr="00070EB0">
        <w:rPr>
          <w:sz w:val="16"/>
        </w:rPr>
        <w:t>Unstable work schedules</w:t>
      </w:r>
    </w:p>
    <w:p w14:paraId="5B2FBB3B" w14:textId="77777777" w:rsidR="00B26FC5" w:rsidRPr="00070EB0" w:rsidRDefault="00B26FC5" w:rsidP="00B26FC5">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512EB5C7" w14:textId="77777777" w:rsidR="00B26FC5" w:rsidRPr="00070EB0" w:rsidRDefault="00B26FC5" w:rsidP="00B26FC5">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080069FD" w14:textId="77777777" w:rsidR="00B26FC5" w:rsidRPr="00070EB0" w:rsidRDefault="00B26FC5" w:rsidP="00B26FC5">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12EEC875" w14:textId="77777777" w:rsidR="00B26FC5" w:rsidRPr="00070EB0" w:rsidRDefault="00B26FC5" w:rsidP="00B26FC5">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6D8CF729" w14:textId="77777777" w:rsidR="00B26FC5" w:rsidRPr="00070EB0" w:rsidRDefault="00B26FC5" w:rsidP="00B26FC5">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53F2C4BF" w14:textId="77777777" w:rsidR="00B26FC5" w:rsidRPr="00070EB0" w:rsidRDefault="00B26FC5" w:rsidP="00B26FC5">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2372BFF6" w14:textId="77777777" w:rsidR="00B26FC5" w:rsidRPr="00070EB0" w:rsidRDefault="00B26FC5" w:rsidP="00B26FC5">
      <w:pPr>
        <w:rPr>
          <w:sz w:val="16"/>
        </w:rPr>
      </w:pPr>
      <w:r w:rsidRPr="00070EB0">
        <w:rPr>
          <w:sz w:val="16"/>
        </w:rPr>
        <w:t>Lack of paid leave</w:t>
      </w:r>
    </w:p>
    <w:p w14:paraId="043AFB6A" w14:textId="77777777" w:rsidR="00B26FC5" w:rsidRPr="00070EB0" w:rsidRDefault="00B26FC5" w:rsidP="00B26FC5">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65CBCA14" w14:textId="77777777" w:rsidR="00B26FC5" w:rsidRPr="00070EB0" w:rsidRDefault="00B26FC5" w:rsidP="00B26FC5">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5614406C" w14:textId="77777777" w:rsidR="00B26FC5" w:rsidRPr="00070EB0" w:rsidRDefault="00B26FC5" w:rsidP="00B26FC5">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61F8634C" w14:textId="77777777" w:rsidR="00B26FC5" w:rsidRPr="00070EB0" w:rsidRDefault="00B26FC5" w:rsidP="00B26FC5">
      <w:pPr>
        <w:rPr>
          <w:sz w:val="16"/>
        </w:rPr>
      </w:pPr>
      <w:r w:rsidRPr="00070EB0">
        <w:rPr>
          <w:sz w:val="16"/>
        </w:rPr>
        <w:t>Limited advancement opportunities for low-wage workers</w:t>
      </w:r>
    </w:p>
    <w:p w14:paraId="11064250" w14:textId="77777777" w:rsidR="00B26FC5" w:rsidRPr="00070EB0" w:rsidRDefault="00B26FC5" w:rsidP="00B26FC5">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382AB986" w14:textId="77777777" w:rsidR="00B26FC5" w:rsidRPr="00070EB0" w:rsidRDefault="00B26FC5" w:rsidP="00B26FC5">
      <w:pPr>
        <w:rPr>
          <w:sz w:val="16"/>
        </w:rPr>
      </w:pPr>
      <w:r w:rsidRPr="00070EB0">
        <w:rPr>
          <w:sz w:val="16"/>
        </w:rPr>
        <w:lastRenderedPageBreak/>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5A1C27F0" w14:textId="77777777" w:rsidR="00B26FC5" w:rsidRPr="00070EB0" w:rsidRDefault="00B26FC5" w:rsidP="00B26FC5">
      <w:pPr>
        <w:rPr>
          <w:sz w:val="16"/>
        </w:rPr>
      </w:pPr>
      <w:r w:rsidRPr="00070EB0">
        <w:rPr>
          <w:sz w:val="16"/>
        </w:rPr>
        <w:t>Lack of job security</w:t>
      </w:r>
    </w:p>
    <w:p w14:paraId="05350F5D" w14:textId="77777777" w:rsidR="00B26FC5" w:rsidRPr="00070EB0" w:rsidRDefault="00B26FC5" w:rsidP="00B26FC5">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5F9B08D9" w14:textId="77777777" w:rsidR="00B26FC5" w:rsidRPr="00070EB0" w:rsidRDefault="00B26FC5" w:rsidP="00B26FC5">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59AF5129" w14:textId="77777777" w:rsidR="00B26FC5" w:rsidRPr="00070EB0" w:rsidRDefault="00B26FC5" w:rsidP="00B26FC5">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35C9740D" w14:textId="77777777" w:rsidR="00B26FC5" w:rsidRPr="00070EB0" w:rsidRDefault="00B26FC5" w:rsidP="00B26FC5">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0C75EE9E" w14:textId="77777777" w:rsidR="00B26FC5" w:rsidRPr="00070EB0" w:rsidRDefault="00B26FC5" w:rsidP="00B26FC5">
      <w:pPr>
        <w:rPr>
          <w:sz w:val="16"/>
        </w:rPr>
      </w:pPr>
      <w:r w:rsidRPr="00070EB0">
        <w:rPr>
          <w:sz w:val="16"/>
        </w:rPr>
        <w:t>Work design and autonomy</w:t>
      </w:r>
    </w:p>
    <w:p w14:paraId="234FD959" w14:textId="77777777" w:rsidR="00B26FC5" w:rsidRPr="00070EB0" w:rsidRDefault="00B26FC5" w:rsidP="00B26FC5">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4951FCC7" w14:textId="77777777" w:rsidR="00B26FC5" w:rsidRPr="00070EB0" w:rsidRDefault="00B26FC5" w:rsidP="00B26FC5">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695B4923" w14:textId="77777777" w:rsidR="00B26FC5" w:rsidRPr="00070EB0" w:rsidRDefault="00B26FC5" w:rsidP="00B26FC5">
      <w:pPr>
        <w:rPr>
          <w:sz w:val="16"/>
        </w:rPr>
      </w:pPr>
      <w:r w:rsidRPr="00070EB0">
        <w:rPr>
          <w:sz w:val="16"/>
        </w:rPr>
        <w:t>Gaps in worker voice</w:t>
      </w:r>
    </w:p>
    <w:p w14:paraId="6E11C4AA" w14:textId="77777777" w:rsidR="00B26FC5" w:rsidRPr="00070EB0" w:rsidRDefault="00B26FC5" w:rsidP="00B26FC5">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3AB29EC0" w14:textId="77777777" w:rsidR="00B26FC5" w:rsidRPr="00070EB0" w:rsidRDefault="00B26FC5" w:rsidP="00B26FC5">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7181024A" w14:textId="77777777" w:rsidR="00B26FC5" w:rsidRPr="00070EB0" w:rsidRDefault="00B26FC5" w:rsidP="00B26FC5">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7D41C937" w14:textId="77777777" w:rsidR="00B26FC5" w:rsidRPr="00070EB0" w:rsidRDefault="00B26FC5" w:rsidP="00B26FC5">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5FD1383E" w14:textId="77777777" w:rsidR="00B26FC5" w:rsidRPr="00070EB0" w:rsidRDefault="00B26FC5" w:rsidP="00B26FC5">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w:t>
      </w:r>
      <w:r w:rsidRPr="00AA5299">
        <w:rPr>
          <w:rStyle w:val="Emphasis"/>
        </w:rPr>
        <w:lastRenderedPageBreak/>
        <w:t>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786786B3" w14:textId="77777777" w:rsidR="00B26FC5" w:rsidRPr="00070EB0" w:rsidRDefault="00B26FC5" w:rsidP="00B26FC5">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6A77B9C" w14:textId="77777777" w:rsidR="00B26FC5" w:rsidRDefault="00B26FC5" w:rsidP="00B26FC5"/>
    <w:p w14:paraId="523DEFCE" w14:textId="77777777" w:rsidR="00B26FC5" w:rsidRDefault="00B26FC5" w:rsidP="00B26FC5">
      <w:pPr>
        <w:pStyle w:val="Heading4"/>
      </w:pPr>
      <w:r>
        <w:t xml:space="preserve">Income gaps are </w:t>
      </w:r>
      <w:r w:rsidRPr="00A429D6">
        <w:rPr>
          <w:u w:val="single"/>
        </w:rPr>
        <w:t>statistically widening</w:t>
      </w:r>
      <w:r>
        <w:t>.</w:t>
      </w:r>
    </w:p>
    <w:p w14:paraId="2D258D66" w14:textId="77777777" w:rsidR="00B26FC5" w:rsidRPr="00EC1622" w:rsidRDefault="00B26FC5" w:rsidP="00B26FC5">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14AE5A8C" w14:textId="77777777" w:rsidR="00B26FC5" w:rsidRPr="00EC1622" w:rsidRDefault="00B26FC5" w:rsidP="00B26FC5">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7FD47430" w14:textId="77777777" w:rsidR="00B26FC5" w:rsidRPr="00EC1622" w:rsidRDefault="00B26FC5" w:rsidP="00B26FC5">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147A52A5" w14:textId="77777777" w:rsidR="00B26FC5" w:rsidRPr="00EC1622" w:rsidRDefault="00B26FC5" w:rsidP="00B26FC5">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33C14B80" w14:textId="77777777" w:rsidR="00B26FC5" w:rsidRPr="00EC1622" w:rsidRDefault="00B26FC5" w:rsidP="00B26FC5">
      <w:pPr>
        <w:rPr>
          <w:sz w:val="16"/>
        </w:rPr>
      </w:pPr>
      <w:r w:rsidRPr="00EC1622">
        <w:rPr>
          <w:sz w:val="16"/>
        </w:rPr>
        <w:t>In fact, there was a clear break in trend circa 1980. Inequality, which had been stable for decades, suddenly began climbing rapidly.</w:t>
      </w:r>
    </w:p>
    <w:p w14:paraId="197A32E3" w14:textId="77777777" w:rsidR="00B26FC5" w:rsidRPr="00EC1622" w:rsidRDefault="00B26FC5" w:rsidP="00B26FC5">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FFEE994" w14:textId="77777777" w:rsidR="00B26FC5" w:rsidRPr="00D72E36" w:rsidRDefault="00B26FC5" w:rsidP="00B26FC5">
      <w:pPr>
        <w:rPr>
          <w:sz w:val="16"/>
        </w:rPr>
      </w:pPr>
      <w:r w:rsidRPr="00D72E36">
        <w:rPr>
          <w:noProof/>
          <w:sz w:val="16"/>
        </w:rPr>
        <w:drawing>
          <wp:inline distT="0" distB="0" distL="0" distR="0" wp14:anchorId="7CD2D16D" wp14:editId="3EB93EC1">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7153DF07" w14:textId="77777777" w:rsidR="00B26FC5" w:rsidRPr="00EC1622" w:rsidRDefault="00B26FC5" w:rsidP="00B26FC5">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39A010F2" w14:textId="77777777" w:rsidR="00B26FC5" w:rsidRPr="00D72E36" w:rsidRDefault="00B26FC5" w:rsidP="00B26FC5">
      <w:pPr>
        <w:rPr>
          <w:sz w:val="16"/>
        </w:rPr>
      </w:pPr>
      <w:r w:rsidRPr="00EC1622">
        <w:rPr>
          <w:sz w:val="16"/>
        </w:rPr>
        <w:t>This leads us to our second fact:</w:t>
      </w:r>
    </w:p>
    <w:p w14:paraId="4CB6E210" w14:textId="77777777" w:rsidR="00B26FC5" w:rsidRPr="00EC1622" w:rsidRDefault="00B26FC5" w:rsidP="00B26FC5">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1F0B6AF6" w14:textId="77777777" w:rsidR="00B26FC5" w:rsidRPr="00EC1622" w:rsidRDefault="00B26FC5" w:rsidP="00B26FC5">
      <w:pPr>
        <w:rPr>
          <w:sz w:val="16"/>
        </w:rPr>
      </w:pPr>
      <w:r w:rsidRPr="00EC1622">
        <w:rPr>
          <w:sz w:val="16"/>
        </w:rPr>
        <w:lastRenderedPageBreak/>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14132F78" w14:textId="77777777" w:rsidR="00B26FC5" w:rsidRPr="00EC1622" w:rsidRDefault="00B26FC5" w:rsidP="00B26FC5">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3F10C8BD" w14:textId="77777777" w:rsidR="00B26FC5" w:rsidRPr="00EC1622" w:rsidRDefault="00B26FC5" w:rsidP="00B26FC5">
      <w:pPr>
        <w:rPr>
          <w:rStyle w:val="StyleUnderline"/>
        </w:rPr>
      </w:pPr>
      <w:r w:rsidRPr="00EC1622">
        <w:rPr>
          <w:rStyle w:val="StyleUnderline"/>
        </w:rPr>
        <w:t>[FIGURE 2 OMITTED]</w:t>
      </w:r>
    </w:p>
    <w:p w14:paraId="01F1D2B4" w14:textId="77777777" w:rsidR="00B26FC5" w:rsidRPr="00EC1622" w:rsidRDefault="00B26FC5" w:rsidP="00B26FC5">
      <w:pPr>
        <w:rPr>
          <w:sz w:val="16"/>
        </w:rPr>
      </w:pPr>
      <w:r w:rsidRPr="00EC1622">
        <w:rPr>
          <w:sz w:val="16"/>
        </w:rPr>
        <w:t xml:space="preserve">This graph and similar estimates consistently show high inequality in the early part of the 20th century, much lower inequality for several decades after World War II, and then a return to, well, a second Gilded Age. </w:t>
      </w:r>
      <w:proofErr w:type="gramStart"/>
      <w:r w:rsidRPr="00EC1622">
        <w:rPr>
          <w:sz w:val="16"/>
        </w:rPr>
        <w:t>So</w:t>
      </w:r>
      <w:proofErr w:type="gramEnd"/>
      <w:r w:rsidRPr="00EC1622">
        <w:rPr>
          <w:sz w:val="16"/>
        </w:rPr>
        <w:t xml:space="preserve"> here’s our third fact:</w:t>
      </w:r>
    </w:p>
    <w:p w14:paraId="352D0747" w14:textId="77777777" w:rsidR="00B26FC5" w:rsidRPr="00EC1622" w:rsidRDefault="00B26FC5" w:rsidP="00B26FC5">
      <w:pPr>
        <w:rPr>
          <w:sz w:val="16"/>
        </w:rPr>
      </w:pPr>
      <w:r w:rsidRPr="00EC1622">
        <w:rPr>
          <w:sz w:val="16"/>
        </w:rPr>
        <w:t>Inequality fact #3: Inequality in the United States has followed a U-shaped pattern over time: starting from a high level, then falling, then rising to a high level again.</w:t>
      </w:r>
    </w:p>
    <w:p w14:paraId="1B7CF801" w14:textId="77777777" w:rsidR="00B26FC5" w:rsidRPr="00EC1622" w:rsidRDefault="00B26FC5" w:rsidP="00B26FC5">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2442F43D" w14:textId="77777777" w:rsidR="00B26FC5" w:rsidRPr="00EC1622" w:rsidRDefault="00B26FC5" w:rsidP="00B26FC5">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37A092A4" w14:textId="77777777" w:rsidR="00B26FC5" w:rsidRPr="00EC1622" w:rsidRDefault="00B26FC5" w:rsidP="00B26FC5">
      <w:pPr>
        <w:rPr>
          <w:rStyle w:val="StyleUnderline"/>
        </w:rPr>
      </w:pPr>
      <w:r w:rsidRPr="00EC1622">
        <w:rPr>
          <w:rStyle w:val="StyleUnderline"/>
        </w:rPr>
        <w:t>[FIGURE 3 OMITTED]</w:t>
      </w:r>
    </w:p>
    <w:p w14:paraId="2626662F" w14:textId="77777777" w:rsidR="00B26FC5" w:rsidRPr="00EC1622" w:rsidRDefault="00B26FC5" w:rsidP="00B26FC5">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xml:space="preserve">. The relatively equal income distribution of postwar America didn’t evolve gradually. </w:t>
      </w:r>
      <w:proofErr w:type="gramStart"/>
      <w:r w:rsidRPr="00EC1622">
        <w:rPr>
          <w:sz w:val="16"/>
        </w:rPr>
        <w:t>Instead</w:t>
      </w:r>
      <w:proofErr w:type="gramEnd"/>
      <w:r w:rsidRPr="00EC1622">
        <w:rPr>
          <w:sz w:val="16"/>
        </w:rPr>
        <w:t xml:space="preserve"> it emerged quite suddenly, roughly during World War II, and didn’t disappear until decades after World War II ended. </w:t>
      </w:r>
      <w:proofErr w:type="gramStart"/>
      <w:r w:rsidRPr="00EC1622">
        <w:rPr>
          <w:sz w:val="16"/>
        </w:rPr>
        <w:t>So</w:t>
      </w:r>
      <w:proofErr w:type="gramEnd"/>
      <w:r w:rsidRPr="00EC1622">
        <w:rPr>
          <w:sz w:val="16"/>
        </w:rPr>
        <w:t xml:space="preserve"> here’s our fourth and final fact:</w:t>
      </w:r>
    </w:p>
    <w:p w14:paraId="2A2AF34A" w14:textId="77777777" w:rsidR="00B26FC5" w:rsidRPr="00EC1622" w:rsidRDefault="00B26FC5" w:rsidP="00B26FC5">
      <w:pPr>
        <w:rPr>
          <w:sz w:val="8"/>
          <w:szCs w:val="8"/>
        </w:rPr>
      </w:pPr>
      <w:r w:rsidRPr="00EC1622">
        <w:rPr>
          <w:sz w:val="8"/>
          <w:szCs w:val="8"/>
        </w:rPr>
        <w:t>Inequality fact #4: The era of relatively low inequality began suddenly, but persisted for decades.</w:t>
      </w:r>
    </w:p>
    <w:p w14:paraId="4CC42C08" w14:textId="77777777" w:rsidR="00B26FC5" w:rsidRPr="00EC1622" w:rsidRDefault="00B26FC5" w:rsidP="00B26FC5">
      <w:pPr>
        <w:rPr>
          <w:sz w:val="8"/>
          <w:szCs w:val="8"/>
        </w:rPr>
      </w:pPr>
      <w:r w:rsidRPr="00EC1622">
        <w:rPr>
          <w:sz w:val="8"/>
          <w:szCs w:val="8"/>
        </w:rPr>
        <w:t>So whatever theory you use to explain rising inequality must be consistent with these four facts.</w:t>
      </w:r>
    </w:p>
    <w:p w14:paraId="1CDA1A0E" w14:textId="77777777" w:rsidR="00B26FC5" w:rsidRPr="00EC1622" w:rsidRDefault="00B26FC5" w:rsidP="00B26FC5">
      <w:pPr>
        <w:rPr>
          <w:sz w:val="8"/>
          <w:szCs w:val="8"/>
        </w:rPr>
      </w:pPr>
      <w:r w:rsidRPr="00EC1622">
        <w:rPr>
          <w:sz w:val="8"/>
          <w:szCs w:val="8"/>
        </w:rPr>
        <w:t>Was it globalization?</w:t>
      </w:r>
    </w:p>
    <w:p w14:paraId="76265B2E" w14:textId="77777777" w:rsidR="00B26FC5" w:rsidRPr="00EC1622" w:rsidRDefault="00B26FC5" w:rsidP="00B26FC5">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3884FA95" w14:textId="77777777" w:rsidR="00B26FC5" w:rsidRPr="00EC1622" w:rsidRDefault="00B26FC5" w:rsidP="00B26FC5">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608DFE2B" w14:textId="77777777" w:rsidR="00B26FC5" w:rsidRPr="00EC1622" w:rsidRDefault="00B26FC5" w:rsidP="00B26FC5">
      <w:pPr>
        <w:rPr>
          <w:sz w:val="8"/>
          <w:szCs w:val="8"/>
        </w:rPr>
      </w:pPr>
      <w:r w:rsidRPr="00EC1622">
        <w:rPr>
          <w:sz w:val="8"/>
          <w:szCs w:val="8"/>
        </w:rPr>
        <w:t xml:space="preserve">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w:t>
      </w:r>
      <w:proofErr w:type="gramStart"/>
      <w:r w:rsidRPr="00EC1622">
        <w:rPr>
          <w:sz w:val="8"/>
          <w:szCs w:val="8"/>
        </w:rPr>
        <w:t>Basically</w:t>
      </w:r>
      <w:proofErr w:type="gramEnd"/>
      <w:r w:rsidRPr="00EC1622">
        <w:rPr>
          <w:sz w:val="8"/>
          <w:szCs w:val="8"/>
        </w:rPr>
        <w:t xml:space="preserve"> the math says that globalization wasn’t the main driver of inequality.</w:t>
      </w:r>
    </w:p>
    <w:p w14:paraId="425CA1DF" w14:textId="77777777" w:rsidR="00B26FC5" w:rsidRPr="00EC1622" w:rsidRDefault="00B26FC5" w:rsidP="00B26FC5">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76BAB137" w14:textId="77777777" w:rsidR="00B26FC5" w:rsidRPr="00EC1622" w:rsidRDefault="00B26FC5" w:rsidP="00B26FC5">
      <w:pPr>
        <w:rPr>
          <w:rStyle w:val="StyleUnderline"/>
        </w:rPr>
      </w:pPr>
      <w:r w:rsidRPr="00EC1622">
        <w:rPr>
          <w:rStyle w:val="StyleUnderline"/>
        </w:rPr>
        <w:t>[FIGURE 4 OMITTED]</w:t>
      </w:r>
    </w:p>
    <w:p w14:paraId="732D7693" w14:textId="77777777" w:rsidR="00B26FC5" w:rsidRPr="00EC1622" w:rsidRDefault="00B26FC5" w:rsidP="00B26FC5">
      <w:pPr>
        <w:rPr>
          <w:sz w:val="8"/>
          <w:szCs w:val="8"/>
        </w:rPr>
      </w:pPr>
      <w:proofErr w:type="gramStart"/>
      <w:r w:rsidRPr="00EC1622">
        <w:rPr>
          <w:sz w:val="8"/>
          <w:szCs w:val="8"/>
        </w:rPr>
        <w:t>So</w:t>
      </w:r>
      <w:proofErr w:type="gramEnd"/>
      <w:r w:rsidRPr="00EC1622">
        <w:rPr>
          <w:sz w:val="8"/>
          <w:szCs w:val="8"/>
        </w:rPr>
        <w:t xml:space="preserve"> something else was going on.</w:t>
      </w:r>
    </w:p>
    <w:p w14:paraId="322ADF50" w14:textId="77777777" w:rsidR="00B26FC5" w:rsidRPr="00EC1622" w:rsidRDefault="00B26FC5" w:rsidP="00B26FC5">
      <w:pPr>
        <w:rPr>
          <w:sz w:val="8"/>
          <w:szCs w:val="8"/>
        </w:rPr>
      </w:pPr>
      <w:r w:rsidRPr="00EC1622">
        <w:rPr>
          <w:sz w:val="8"/>
          <w:szCs w:val="8"/>
        </w:rPr>
        <w:t xml:space="preserve">Finally, globalization can’t explain the huge increases in inequality among highly educated workers. Look again at that CBO chart about income growth within the top 20 percent and see the stunning growth of incomes among the top .01 percent — that is, the top one-hundredth of one </w:t>
      </w:r>
      <w:proofErr w:type="gramStart"/>
      <w:r w:rsidRPr="00EC1622">
        <w:rPr>
          <w:sz w:val="8"/>
          <w:szCs w:val="8"/>
        </w:rPr>
        <w:t>percent .</w:t>
      </w:r>
      <w:proofErr w:type="gramEnd"/>
      <w:r w:rsidRPr="00EC1622">
        <w:rPr>
          <w:sz w:val="8"/>
          <w:szCs w:val="8"/>
        </w:rPr>
        <w:t xml:space="preserve"> Or think of it this way: high-school teachers and CEOs have similar educational levels, but haven’t exactly experienced similar income trajectories.</w:t>
      </w:r>
    </w:p>
    <w:p w14:paraId="31C5C7EC" w14:textId="77777777" w:rsidR="00B26FC5" w:rsidRPr="00EC1622" w:rsidRDefault="00B26FC5" w:rsidP="00B26FC5">
      <w:pPr>
        <w:rPr>
          <w:sz w:val="8"/>
          <w:szCs w:val="8"/>
        </w:rPr>
      </w:pPr>
      <w:proofErr w:type="gramStart"/>
      <w:r w:rsidRPr="00EC1622">
        <w:rPr>
          <w:sz w:val="8"/>
          <w:szCs w:val="8"/>
        </w:rPr>
        <w:t>So</w:t>
      </w:r>
      <w:proofErr w:type="gramEnd"/>
      <w:r w:rsidRPr="00EC1622">
        <w:rPr>
          <w:sz w:val="8"/>
          <w:szCs w:val="8"/>
        </w:rPr>
        <w:t xml:space="preserve"> while globalization surely played some role in rising inequality, it can’t have been the main story.</w:t>
      </w:r>
    </w:p>
    <w:p w14:paraId="0B9363A2" w14:textId="77777777" w:rsidR="00B26FC5" w:rsidRPr="00EC1622" w:rsidRDefault="00B26FC5" w:rsidP="00B26FC5">
      <w:pPr>
        <w:rPr>
          <w:sz w:val="8"/>
          <w:szCs w:val="8"/>
        </w:rPr>
      </w:pPr>
      <w:r w:rsidRPr="00EC1622">
        <w:rPr>
          <w:sz w:val="8"/>
          <w:szCs w:val="8"/>
        </w:rPr>
        <w:t>Biased technological change</w:t>
      </w:r>
    </w:p>
    <w:p w14:paraId="3061E87D" w14:textId="77777777" w:rsidR="00B26FC5" w:rsidRPr="00EC1622" w:rsidRDefault="00B26FC5" w:rsidP="00B26FC5">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3720C473" w14:textId="77777777" w:rsidR="00B26FC5" w:rsidRPr="00EC1622" w:rsidRDefault="00B26FC5" w:rsidP="00B26FC5">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7F1D3CBA" w14:textId="77777777" w:rsidR="00B26FC5" w:rsidRPr="00EC1622" w:rsidRDefault="00B26FC5" w:rsidP="00B26FC5">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1FAF9A51" w14:textId="77777777" w:rsidR="00B26FC5" w:rsidRPr="00EC1622" w:rsidRDefault="00B26FC5" w:rsidP="00B26FC5">
      <w:pPr>
        <w:rPr>
          <w:sz w:val="8"/>
          <w:szCs w:val="8"/>
        </w:rPr>
      </w:pPr>
      <w:r w:rsidRPr="00EC1622">
        <w:rPr>
          <w:sz w:val="8"/>
          <w:szCs w:val="8"/>
        </w:rPr>
        <w:lastRenderedPageBreak/>
        <w:t>Yet in 2002 David Card — another future Nobelist — and John DiNardo published a critique of SBTC that was, for an academic paper, remarkably blunt:</w:t>
      </w:r>
    </w:p>
    <w:p w14:paraId="2EBFDABC" w14:textId="77777777" w:rsidR="00B26FC5" w:rsidRPr="00EC1622" w:rsidRDefault="00B26FC5" w:rsidP="00B26FC5">
      <w:pPr>
        <w:rPr>
          <w:sz w:val="8"/>
          <w:szCs w:val="8"/>
        </w:rPr>
      </w:pPr>
      <w:r w:rsidRPr="00EC1622">
        <w:rPr>
          <w:sz w:val="8"/>
          <w:szCs w:val="8"/>
        </w:rPr>
        <w:t xml:space="preserve">Our main conclusion is that, contrary to the impression conveyed by most of the recent literature, the SBTC hypothesis falls short as a </w:t>
      </w:r>
      <w:proofErr w:type="spellStart"/>
      <w:r w:rsidRPr="00EC1622">
        <w:rPr>
          <w:sz w:val="8"/>
          <w:szCs w:val="8"/>
        </w:rPr>
        <w:t>unicausal</w:t>
      </w:r>
      <w:proofErr w:type="spellEnd"/>
      <w:r w:rsidRPr="00EC1622">
        <w:rPr>
          <w:sz w:val="8"/>
          <w:szCs w:val="8"/>
        </w:rPr>
        <w:t xml:space="preserve">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113738D0" w14:textId="77777777" w:rsidR="00B26FC5" w:rsidRPr="00EC1622" w:rsidRDefault="00B26FC5" w:rsidP="00B26FC5">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0E8B473A" w14:textId="77777777" w:rsidR="00B26FC5" w:rsidRPr="00EC1622" w:rsidRDefault="00B26FC5" w:rsidP="00B26FC5">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10383060" w14:textId="77777777" w:rsidR="00B26FC5" w:rsidRPr="00EC1622" w:rsidRDefault="00B26FC5" w:rsidP="00B26FC5">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56A47E1C" w14:textId="77777777" w:rsidR="00B26FC5" w:rsidRPr="00EC1622" w:rsidRDefault="00B26FC5" w:rsidP="00B26FC5">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7F86CA97" w14:textId="77777777" w:rsidR="00B26FC5" w:rsidRPr="00EC1622" w:rsidRDefault="00B26FC5" w:rsidP="00B26FC5">
      <w:pPr>
        <w:rPr>
          <w:sz w:val="16"/>
        </w:rPr>
      </w:pPr>
      <w:r w:rsidRPr="00EC1622">
        <w:rPr>
          <w:sz w:val="16"/>
        </w:rPr>
        <w:t>Power</w:t>
      </w:r>
    </w:p>
    <w:p w14:paraId="7116FB90" w14:textId="77777777" w:rsidR="00B26FC5" w:rsidRPr="00EC1622" w:rsidRDefault="00B26FC5" w:rsidP="00B26FC5">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19BDB522" w14:textId="77777777" w:rsidR="00B26FC5" w:rsidRPr="00EC1622" w:rsidRDefault="00B26FC5" w:rsidP="00B26FC5">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1DDA8988" w14:textId="77777777" w:rsidR="00B26FC5" w:rsidRPr="00EC1622" w:rsidRDefault="00B26FC5" w:rsidP="00B26FC5">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63DAF860" w14:textId="77777777" w:rsidR="00B26FC5" w:rsidRPr="00EC1622" w:rsidRDefault="00B26FC5" w:rsidP="00B26FC5">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62777023" w14:textId="77777777" w:rsidR="00B26FC5" w:rsidRDefault="00B26FC5" w:rsidP="00B26FC5"/>
    <w:p w14:paraId="1B15D2D2" w14:textId="77777777" w:rsidR="00B26FC5" w:rsidRDefault="00B26FC5" w:rsidP="00B26FC5">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2F458F8B" w14:textId="77777777" w:rsidR="00B26FC5" w:rsidRDefault="00B26FC5" w:rsidP="00B26FC5">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1AA08564" w14:textId="77777777" w:rsidR="00B26FC5" w:rsidRPr="00B2226C" w:rsidRDefault="00B26FC5" w:rsidP="00B26FC5">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w:t>
      </w:r>
      <w:proofErr w:type="spellStart"/>
      <w:r w:rsidRPr="00B2226C">
        <w:rPr>
          <w:sz w:val="16"/>
        </w:rPr>
        <w:t>chp</w:t>
      </w:r>
      <w:proofErr w:type="spellEnd"/>
      <w:r w:rsidRPr="00B2226C">
        <w:rPr>
          <w:sz w:val="16"/>
        </w:rPr>
        <w:t>. 10.2).</w:t>
      </w:r>
    </w:p>
    <w:p w14:paraId="1B2A0228" w14:textId="77777777" w:rsidR="00B26FC5" w:rsidRPr="00B2226C" w:rsidRDefault="00B26FC5" w:rsidP="00B26FC5">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35A16E2E" w14:textId="77777777" w:rsidR="00B26FC5" w:rsidRPr="00B2226C" w:rsidRDefault="00B26FC5" w:rsidP="00B26FC5">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0D0CB6A7" w14:textId="77777777" w:rsidR="00B26FC5" w:rsidRPr="00B2226C" w:rsidRDefault="00B26FC5" w:rsidP="00B26FC5">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BC7D346" w14:textId="77777777" w:rsidR="00B26FC5" w:rsidRPr="00B2226C" w:rsidRDefault="00B26FC5" w:rsidP="00B26FC5">
      <w:pPr>
        <w:rPr>
          <w:sz w:val="16"/>
        </w:rPr>
      </w:pPr>
      <w:r w:rsidRPr="00B2226C">
        <w:rPr>
          <w:sz w:val="16"/>
        </w:rPr>
        <w:lastRenderedPageBreak/>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7C00FD84" w14:textId="77777777" w:rsidR="00B26FC5" w:rsidRPr="00B2226C" w:rsidRDefault="00B26FC5" w:rsidP="00B26FC5">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D0AB008" w14:textId="77777777" w:rsidR="00B26FC5" w:rsidRPr="00B2226C" w:rsidRDefault="00B26FC5" w:rsidP="00B26FC5">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2E0FFF25" w14:textId="77777777" w:rsidR="00B26FC5" w:rsidRPr="00B2226C" w:rsidRDefault="00B26FC5" w:rsidP="00B26FC5">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w:t>
      </w:r>
      <w:proofErr w:type="spellStart"/>
      <w:r w:rsidRPr="00B2226C">
        <w:rPr>
          <w:sz w:val="16"/>
        </w:rPr>
        <w:t>Knoef</w:t>
      </w:r>
      <w:proofErr w:type="spellEnd"/>
      <w:r w:rsidRPr="00B2226C">
        <w:rPr>
          <w:sz w:val="16"/>
        </w:rPr>
        <w:t xml:space="preserve">,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36BBF8EC" w14:textId="77777777" w:rsidR="00B26FC5" w:rsidRPr="00B2226C" w:rsidRDefault="00B26FC5" w:rsidP="00B26FC5">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64493E57" w14:textId="77777777" w:rsidR="00B26FC5" w:rsidRPr="00B2226C" w:rsidRDefault="00B26FC5" w:rsidP="00B26FC5">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68E969D1" w14:textId="77777777" w:rsidR="00B26FC5" w:rsidRPr="00B2226C" w:rsidRDefault="00B26FC5" w:rsidP="00B26FC5">
      <w:pPr>
        <w:rPr>
          <w:sz w:val="12"/>
          <w:szCs w:val="12"/>
        </w:rPr>
      </w:pPr>
      <w:r w:rsidRPr="00B2226C">
        <w:rPr>
          <w:sz w:val="12"/>
          <w:szCs w:val="12"/>
        </w:rPr>
        <w:t>2: Homeownership is becoming less accessible</w:t>
      </w:r>
    </w:p>
    <w:p w14:paraId="5D8D6B70" w14:textId="77777777" w:rsidR="00B26FC5" w:rsidRPr="00B2226C" w:rsidRDefault="00B26FC5" w:rsidP="00B26FC5">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155F92D6" w14:textId="77777777" w:rsidR="00B26FC5" w:rsidRPr="00B2226C" w:rsidRDefault="00B26FC5" w:rsidP="00B26FC5">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E90EBD8" w14:textId="77777777" w:rsidR="00B26FC5" w:rsidRPr="00B2226C" w:rsidRDefault="00B26FC5" w:rsidP="00B26FC5">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68B4779C" w14:textId="77777777" w:rsidR="00B26FC5" w:rsidRPr="00B2226C" w:rsidRDefault="00B26FC5" w:rsidP="00B26FC5">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6E5D9A13" w14:textId="77777777" w:rsidR="00B26FC5" w:rsidRPr="00B2226C" w:rsidRDefault="00B26FC5" w:rsidP="00B26FC5">
      <w:pPr>
        <w:rPr>
          <w:sz w:val="12"/>
          <w:szCs w:val="12"/>
        </w:rPr>
      </w:pPr>
      <w:r w:rsidRPr="00B2226C">
        <w:rPr>
          <w:sz w:val="12"/>
          <w:szCs w:val="12"/>
        </w:rPr>
        <w:t>- in 2025, modal gross income is estimated to be 46.500 euros (CBP 2024), and the average house price was 470.000 euros during the first quarter (</w:t>
      </w:r>
      <w:proofErr w:type="spellStart"/>
      <w:r w:rsidRPr="00B2226C">
        <w:rPr>
          <w:sz w:val="12"/>
          <w:szCs w:val="12"/>
        </w:rPr>
        <w:t>Kadaster</w:t>
      </w:r>
      <w:proofErr w:type="spellEnd"/>
      <w:r w:rsidRPr="00B2226C">
        <w:rPr>
          <w:sz w:val="12"/>
          <w:szCs w:val="12"/>
        </w:rPr>
        <w:t xml:space="preserve"> 2025): hence, the average house now costs 10,11 times the modal income.</w:t>
      </w:r>
    </w:p>
    <w:p w14:paraId="17ECB527" w14:textId="77777777" w:rsidR="00B26FC5" w:rsidRPr="00B2226C" w:rsidRDefault="00B26FC5" w:rsidP="00B26FC5">
      <w:pPr>
        <w:rPr>
          <w:sz w:val="12"/>
          <w:szCs w:val="12"/>
        </w:rPr>
      </w:pPr>
      <w:r w:rsidRPr="00B2226C">
        <w:rPr>
          <w:sz w:val="12"/>
          <w:szCs w:val="12"/>
        </w:rPr>
        <w:t>3: Pensions are not a great equalizer and should not be counted as wealth</w:t>
      </w:r>
    </w:p>
    <w:p w14:paraId="6EEE625F" w14:textId="77777777" w:rsidR="00B26FC5" w:rsidRPr="00B2226C" w:rsidRDefault="00B26FC5" w:rsidP="00B26FC5">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4A40C21C" w14:textId="77777777" w:rsidR="00B26FC5" w:rsidRPr="00B2226C" w:rsidRDefault="00B26FC5" w:rsidP="00B26FC5">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31637FB8" w14:textId="77777777" w:rsidR="00B26FC5" w:rsidRPr="00B2226C" w:rsidRDefault="00B26FC5" w:rsidP="00B26FC5">
      <w:pPr>
        <w:rPr>
          <w:sz w:val="16"/>
        </w:rPr>
      </w:pPr>
      <w:r w:rsidRPr="00B2226C">
        <w:rPr>
          <w:sz w:val="16"/>
        </w:rPr>
        <w:t xml:space="preserve">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w:t>
      </w:r>
      <w:proofErr w:type="spellStart"/>
      <w:r w:rsidRPr="00B2226C">
        <w:rPr>
          <w:sz w:val="16"/>
        </w:rPr>
        <w:t>Vermogensverdeling</w:t>
      </w:r>
      <w:proofErr w:type="spellEnd"/>
      <w:r w:rsidRPr="00B2226C">
        <w:rPr>
          <w:sz w:val="16"/>
        </w:rPr>
        <w:t xml:space="preserve"> 2022 – for discussion, see Toussaint 2024, 5).</w:t>
      </w:r>
    </w:p>
    <w:p w14:paraId="51277DA0" w14:textId="77777777" w:rsidR="00B26FC5" w:rsidRPr="00B2226C" w:rsidRDefault="00B26FC5" w:rsidP="00B26FC5">
      <w:pPr>
        <w:rPr>
          <w:sz w:val="16"/>
        </w:rPr>
      </w:pPr>
      <w:r w:rsidRPr="00B2226C">
        <w:rPr>
          <w:sz w:val="16"/>
        </w:rPr>
        <w:t>4: Intergenerational wealth concentration is increasing</w:t>
      </w:r>
    </w:p>
    <w:p w14:paraId="730B3D69" w14:textId="77777777" w:rsidR="00B26FC5" w:rsidRPr="00B2226C" w:rsidRDefault="00B26FC5" w:rsidP="00B26FC5">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113FE0A1" w14:textId="77777777" w:rsidR="00B26FC5" w:rsidRPr="00B2226C" w:rsidRDefault="00B26FC5" w:rsidP="00B26FC5">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5A994126" w14:textId="77777777" w:rsidR="00B26FC5" w:rsidRPr="00B2226C" w:rsidRDefault="00B26FC5" w:rsidP="00B26FC5">
      <w:pPr>
        <w:rPr>
          <w:sz w:val="16"/>
        </w:rPr>
      </w:pPr>
      <w:r w:rsidRPr="00B2226C">
        <w:rPr>
          <w:sz w:val="16"/>
        </w:rPr>
        <w:lastRenderedPageBreak/>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xml:space="preserve">, and the richest 1% hold 26% of wealth in the Netherlands (IBO </w:t>
      </w:r>
      <w:proofErr w:type="spellStart"/>
      <w:r w:rsidRPr="00B2226C">
        <w:rPr>
          <w:sz w:val="16"/>
        </w:rPr>
        <w:t>Vermogensverdeling</w:t>
      </w:r>
      <w:proofErr w:type="spellEnd"/>
      <w:r w:rsidRPr="00B2226C">
        <w:rPr>
          <w:sz w:val="16"/>
        </w:rPr>
        <w:t xml:space="preserve"> 2022, 5). In the medium to long term, wealth can be passed down within families through gifts and inheritance. A recent study finds that intergenerational wealth concentration has increased over the past two decades (Schulenberg et al. 2024):</w:t>
      </w:r>
    </w:p>
    <w:p w14:paraId="446545A4" w14:textId="77777777" w:rsidR="00B26FC5" w:rsidRPr="00B2226C" w:rsidRDefault="00B26FC5" w:rsidP="00B26FC5">
      <w:pPr>
        <w:rPr>
          <w:sz w:val="16"/>
        </w:rPr>
      </w:pPr>
      <w:r w:rsidRPr="00B2226C">
        <w:rPr>
          <w:sz w:val="16"/>
        </w:rPr>
        <w:t>- children from parents in the top 1% of the wealth distribution are on average 7 percentiles higher in the wealth distribution in 2022 than in 2006.</w:t>
      </w:r>
    </w:p>
    <w:p w14:paraId="7C2D8190" w14:textId="77777777" w:rsidR="00B26FC5" w:rsidRPr="00B2226C" w:rsidRDefault="00B26FC5" w:rsidP="00B26FC5">
      <w:pPr>
        <w:rPr>
          <w:sz w:val="16"/>
        </w:rPr>
      </w:pPr>
      <w:r w:rsidRPr="00B2226C">
        <w:rPr>
          <w:sz w:val="16"/>
        </w:rPr>
        <w:t>- children from parents in the bottom 10% of the wealth distribution are on average 2 percentiles lower in the wealth distribution in 2022 than in 2006.</w:t>
      </w:r>
    </w:p>
    <w:p w14:paraId="78D05B1C" w14:textId="77777777" w:rsidR="00B26FC5" w:rsidRPr="00B2226C" w:rsidRDefault="00B26FC5" w:rsidP="00B26FC5">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6C442D4B" w14:textId="77777777" w:rsidR="00B26FC5" w:rsidRDefault="00B26FC5" w:rsidP="00B26FC5"/>
    <w:p w14:paraId="0E8A7449" w14:textId="77777777" w:rsidR="00B26FC5" w:rsidRDefault="00B26FC5" w:rsidP="00B26FC5">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709BC67E" w14:textId="77777777" w:rsidR="00B26FC5" w:rsidRDefault="00B26FC5" w:rsidP="00B26FC5">
      <w:proofErr w:type="spellStart"/>
      <w:r>
        <w:t>Sablik</w:t>
      </w:r>
      <w:proofErr w:type="spellEnd"/>
      <w:r>
        <w:t xml:space="preserve">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231AD5E6" w14:textId="77777777" w:rsidR="00B26FC5" w:rsidRPr="00DE51C0" w:rsidRDefault="00B26FC5" w:rsidP="00B26FC5">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578C9146" w14:textId="77777777" w:rsidR="00B26FC5" w:rsidRPr="00DE51C0" w:rsidRDefault="00B26FC5" w:rsidP="00B26FC5">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46AE1786" w14:textId="77777777" w:rsidR="00B26FC5" w:rsidRPr="00DE51C0" w:rsidRDefault="00B26FC5" w:rsidP="00B26FC5">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1FC95B81" w14:textId="77777777" w:rsidR="00B26FC5" w:rsidRPr="00DE51C0" w:rsidRDefault="00B26FC5" w:rsidP="00B26FC5">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0AC825F4" w14:textId="77777777" w:rsidR="00B26FC5" w:rsidRPr="00DE51C0" w:rsidRDefault="00B26FC5" w:rsidP="00B26FC5">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3B64BD0F" w14:textId="77777777" w:rsidR="00B26FC5" w:rsidRPr="00DE51C0" w:rsidRDefault="00B26FC5" w:rsidP="00B26FC5">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22B5C3DD" w14:textId="77777777" w:rsidR="00B26FC5" w:rsidRPr="00DE51C0" w:rsidRDefault="00B26FC5" w:rsidP="00B26FC5">
      <w:pPr>
        <w:rPr>
          <w:sz w:val="16"/>
        </w:rPr>
      </w:pPr>
      <w:proofErr w:type="spellStart"/>
      <w:r w:rsidRPr="00DE51C0">
        <w:rPr>
          <w:sz w:val="16"/>
        </w:rPr>
        <w:t>Sablik</w:t>
      </w:r>
      <w:proofErr w:type="spellEnd"/>
      <w:r w:rsidRPr="00DE51C0">
        <w:rPr>
          <w:sz w:val="16"/>
        </w:rPr>
        <w:t xml:space="preserve">: What happens when an employer has monopsony power and how </w:t>
      </w:r>
      <w:proofErr w:type="gramStart"/>
      <w:r w:rsidRPr="00DE51C0">
        <w:rPr>
          <w:sz w:val="16"/>
        </w:rPr>
        <w:t>do</w:t>
      </w:r>
      <w:proofErr w:type="gramEnd"/>
      <w:r w:rsidRPr="00DE51C0">
        <w:rPr>
          <w:sz w:val="16"/>
        </w:rPr>
        <w:t xml:space="preserve"> you go about measuring that?</w:t>
      </w:r>
    </w:p>
    <w:p w14:paraId="3227BFD7" w14:textId="77777777" w:rsidR="00B26FC5" w:rsidRPr="00DE51C0" w:rsidRDefault="00B26FC5" w:rsidP="00B26FC5">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39F76AAE" w14:textId="77777777" w:rsidR="00B26FC5" w:rsidRPr="00DE51C0" w:rsidRDefault="00B26FC5" w:rsidP="00B26FC5">
      <w:pPr>
        <w:rPr>
          <w:sz w:val="16"/>
        </w:rPr>
      </w:pPr>
      <w:r w:rsidRPr="00DE51C0">
        <w:rPr>
          <w:sz w:val="16"/>
        </w:rPr>
        <w:lastRenderedPageBreak/>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63C46B4D" w14:textId="77777777" w:rsidR="00B26FC5" w:rsidRPr="00DE51C0" w:rsidRDefault="00B26FC5" w:rsidP="00B26FC5">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01555DDD" w14:textId="77777777" w:rsidR="00B26FC5" w:rsidRPr="005C08A4" w:rsidRDefault="00B26FC5" w:rsidP="00B26FC5">
      <w:pPr>
        <w:rPr>
          <w:sz w:val="16"/>
        </w:rPr>
      </w:pPr>
      <w:proofErr w:type="spellStart"/>
      <w:r w:rsidRPr="00DE51C0">
        <w:rPr>
          <w:sz w:val="16"/>
        </w:rPr>
        <w:t>Sablik</w:t>
      </w:r>
      <w:proofErr w:type="spellEnd"/>
      <w:r w:rsidRPr="00DE51C0">
        <w:rPr>
          <w:sz w:val="16"/>
        </w:rPr>
        <w:t>: I imagine it's quite difficult to get this kind of data. How did you get this data and what data did you use?</w:t>
      </w:r>
    </w:p>
    <w:p w14:paraId="42FEA88C" w14:textId="77777777" w:rsidR="00B26FC5" w:rsidRPr="00DE51C0" w:rsidRDefault="00B26FC5" w:rsidP="00B26FC5">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3E94E4B8" w14:textId="77777777" w:rsidR="00B26FC5" w:rsidRPr="00DE51C0" w:rsidRDefault="00B26FC5" w:rsidP="00B26FC5">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71172E53" w14:textId="77777777" w:rsidR="00B26FC5" w:rsidRPr="00DE51C0" w:rsidRDefault="00B26FC5" w:rsidP="00B26FC5">
      <w:pPr>
        <w:rPr>
          <w:sz w:val="16"/>
        </w:rPr>
      </w:pPr>
      <w:proofErr w:type="spellStart"/>
      <w:r w:rsidRPr="00DE51C0">
        <w:rPr>
          <w:sz w:val="16"/>
        </w:rPr>
        <w:t>Sablik</w:t>
      </w:r>
      <w:proofErr w:type="spellEnd"/>
      <w:r w:rsidRPr="00DE51C0">
        <w:rPr>
          <w:sz w:val="16"/>
        </w:rPr>
        <w:t>: When you did your study, what evidence of monopsony power did you find in the manufacturing sector?</w:t>
      </w:r>
    </w:p>
    <w:p w14:paraId="21590AEF" w14:textId="77777777" w:rsidR="00B26FC5" w:rsidRPr="00DE51C0" w:rsidRDefault="00B26FC5" w:rsidP="00B26FC5">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70053223" w14:textId="77777777" w:rsidR="00B26FC5" w:rsidRPr="00DE51C0" w:rsidRDefault="00B26FC5" w:rsidP="00B26FC5">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12615537" w14:textId="77777777" w:rsidR="00B26FC5" w:rsidRPr="00DE51C0" w:rsidRDefault="00B26FC5" w:rsidP="00B26FC5">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3B0ED30E" w14:textId="77777777" w:rsidR="00B26FC5" w:rsidRPr="00DE51C0" w:rsidRDefault="00B26FC5" w:rsidP="00B26FC5">
      <w:pPr>
        <w:rPr>
          <w:sz w:val="16"/>
        </w:rPr>
      </w:pPr>
      <w:proofErr w:type="spellStart"/>
      <w:r w:rsidRPr="00DE51C0">
        <w:rPr>
          <w:sz w:val="16"/>
        </w:rPr>
        <w:t>Sablik</w:t>
      </w:r>
      <w:proofErr w:type="spellEnd"/>
      <w:r w:rsidRPr="00DE51C0">
        <w:rPr>
          <w:sz w:val="16"/>
        </w:rPr>
        <w:t>: Have other researchers studied this as well and what have they found?</w:t>
      </w:r>
    </w:p>
    <w:p w14:paraId="42C3A324" w14:textId="77777777" w:rsidR="00B26FC5" w:rsidRPr="00DE51C0" w:rsidRDefault="00B26FC5" w:rsidP="00B26FC5">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66567ADC" w14:textId="77777777" w:rsidR="00B26FC5" w:rsidRPr="00DE51C0" w:rsidRDefault="00B26FC5" w:rsidP="00B26FC5">
      <w:pPr>
        <w:rPr>
          <w:sz w:val="16"/>
        </w:rPr>
      </w:pPr>
      <w:proofErr w:type="spellStart"/>
      <w:r w:rsidRPr="00DE51C0">
        <w:rPr>
          <w:sz w:val="16"/>
        </w:rPr>
        <w:t>Sablik</w:t>
      </w:r>
      <w:proofErr w:type="spellEnd"/>
      <w:r w:rsidRPr="00DE51C0">
        <w:rPr>
          <w:sz w:val="16"/>
        </w:rPr>
        <w:t>: Did you also look at how monopsony power has changed over time in the U.S.?</w:t>
      </w:r>
    </w:p>
    <w:p w14:paraId="1EB44183" w14:textId="77777777" w:rsidR="00B26FC5" w:rsidRPr="00DE51C0" w:rsidRDefault="00B26FC5" w:rsidP="00B26FC5">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0441EE2C" w14:textId="77777777" w:rsidR="00B26FC5" w:rsidRPr="00DE51C0" w:rsidRDefault="00B26FC5" w:rsidP="00B26FC5">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705ACE92" w14:textId="77777777" w:rsidR="00B26FC5" w:rsidRPr="00DE51C0" w:rsidRDefault="00B26FC5" w:rsidP="00B26FC5">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66B3A6E8" w14:textId="77777777" w:rsidR="00B26FC5" w:rsidRDefault="00B26FC5" w:rsidP="00B26FC5"/>
    <w:p w14:paraId="1516F377" w14:textId="77777777" w:rsidR="00B26FC5" w:rsidRDefault="00B26FC5" w:rsidP="00B26FC5">
      <w:pPr>
        <w:pStyle w:val="Heading4"/>
      </w:pPr>
      <w:r>
        <w:lastRenderedPageBreak/>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2C86E643" w14:textId="77777777" w:rsidR="00B26FC5" w:rsidRPr="00705C4B" w:rsidRDefault="00B26FC5" w:rsidP="00B26FC5">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4E3C5D80" w14:textId="77777777" w:rsidR="00B26FC5" w:rsidRPr="00FC263F" w:rsidRDefault="00B26FC5" w:rsidP="00B26FC5">
      <w:pPr>
        <w:rPr>
          <w:rStyle w:val="StyleUnderline"/>
        </w:rPr>
      </w:pPr>
      <w:r w:rsidRPr="00FC263F">
        <w:rPr>
          <w:rStyle w:val="StyleUnderline"/>
        </w:rPr>
        <w:t>Inequality persists</w:t>
      </w:r>
    </w:p>
    <w:p w14:paraId="7CDBC413" w14:textId="77777777" w:rsidR="00B26FC5" w:rsidRPr="00FC263F" w:rsidRDefault="00B26FC5" w:rsidP="00B26FC5">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15FDFF2C" w14:textId="77777777" w:rsidR="00B26FC5" w:rsidRPr="00FC263F" w:rsidRDefault="00B26FC5" w:rsidP="00B26FC5">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4C32EE9C" w14:textId="77777777" w:rsidR="00B26FC5" w:rsidRPr="00FC263F" w:rsidRDefault="00B26FC5" w:rsidP="00B26FC5">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w:t>
      </w:r>
      <w:proofErr w:type="spellStart"/>
      <w:r w:rsidRPr="00FC263F">
        <w:rPr>
          <w:sz w:val="16"/>
        </w:rPr>
        <w:t>TSLombard</w:t>
      </w:r>
      <w:proofErr w:type="spellEnd"/>
      <w:r w:rsidRPr="00FC263F">
        <w:rPr>
          <w:sz w:val="16"/>
        </w:rPr>
        <w:t>,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58F8B647" w14:textId="77777777" w:rsidR="00B26FC5" w:rsidRPr="0030730D" w:rsidRDefault="00B26FC5" w:rsidP="00B26FC5">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5875B94D" w14:textId="77777777" w:rsidR="00B26FC5" w:rsidRPr="0030730D" w:rsidRDefault="00B26FC5" w:rsidP="00B26FC5">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3752B450" w14:textId="77777777" w:rsidR="00B26FC5" w:rsidRPr="0030730D" w:rsidRDefault="00B26FC5" w:rsidP="00B26FC5">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7ADC25C5" w14:textId="77777777" w:rsidR="00B26FC5" w:rsidRPr="0030730D" w:rsidRDefault="00B26FC5" w:rsidP="00B26FC5">
      <w:pPr>
        <w:rPr>
          <w:sz w:val="16"/>
        </w:rPr>
      </w:pPr>
      <w:r w:rsidRPr="0030730D">
        <w:rPr>
          <w:sz w:val="16"/>
        </w:rPr>
        <w:t>Businesses take note</w:t>
      </w:r>
    </w:p>
    <w:p w14:paraId="6AA1E60F" w14:textId="77777777" w:rsidR="00B26FC5" w:rsidRPr="0030730D" w:rsidRDefault="00B26FC5" w:rsidP="00B26FC5">
      <w:pPr>
        <w:rPr>
          <w:sz w:val="16"/>
        </w:rPr>
      </w:pPr>
      <w:r w:rsidRPr="0030730D">
        <w:rPr>
          <w:sz w:val="16"/>
        </w:rPr>
        <w:t xml:space="preserve">Corporate executives are paying attention </w:t>
      </w:r>
      <w:proofErr w:type="gramStart"/>
      <w:r w:rsidRPr="0030730D">
        <w:rPr>
          <w:sz w:val="16"/>
        </w:rPr>
        <w:t>and in some cases</w:t>
      </w:r>
      <w:proofErr w:type="gramEnd"/>
      <w:r w:rsidRPr="0030730D">
        <w:rPr>
          <w:sz w:val="16"/>
        </w:rPr>
        <w:t xml:space="preserve"> explicitly adjusting their businesses to account for it. They are seeking ways to sell more high-priced items to the wealthy while also reducing package sizes and taking other steps to target struggling consumers.</w:t>
      </w:r>
    </w:p>
    <w:p w14:paraId="6003B214" w14:textId="77777777" w:rsidR="00B26FC5" w:rsidRPr="0030730D" w:rsidRDefault="00B26FC5" w:rsidP="00B26FC5">
      <w:pPr>
        <w:rPr>
          <w:sz w:val="16"/>
        </w:rPr>
      </w:pPr>
      <w:r w:rsidRPr="0030730D">
        <w:rPr>
          <w:sz w:val="16"/>
        </w:rPr>
        <w:t xml:space="preserve">Henrique Braun, chief operating officer at Coca-Cola, for example, said in late October that the company is pursuing both “affordability” and “premiumization.” It is generating more of its earnings from higher-end products such as its </w:t>
      </w:r>
      <w:proofErr w:type="spellStart"/>
      <w:r w:rsidRPr="0030730D">
        <w:rPr>
          <w:sz w:val="16"/>
        </w:rPr>
        <w:t>Smartwater</w:t>
      </w:r>
      <w:proofErr w:type="spellEnd"/>
      <w:r w:rsidRPr="0030730D">
        <w:rPr>
          <w:sz w:val="16"/>
        </w:rPr>
        <w:t xml:space="preserve"> and </w:t>
      </w:r>
      <w:proofErr w:type="spellStart"/>
      <w:r w:rsidRPr="0030730D">
        <w:rPr>
          <w:sz w:val="16"/>
        </w:rPr>
        <w:t>Fairlife</w:t>
      </w:r>
      <w:proofErr w:type="spellEnd"/>
      <w:r w:rsidRPr="0030730D">
        <w:rPr>
          <w:sz w:val="16"/>
        </w:rPr>
        <w:t xml:space="preserve"> filtered milk brands, while at the same time introducing mini cans for those looking to spend less.</w:t>
      </w:r>
    </w:p>
    <w:p w14:paraId="08D380EF" w14:textId="77777777" w:rsidR="00B26FC5" w:rsidRPr="0030730D" w:rsidRDefault="00B26FC5" w:rsidP="00B26FC5">
      <w:pPr>
        <w:rPr>
          <w:sz w:val="16"/>
        </w:rPr>
      </w:pPr>
      <w:r w:rsidRPr="0030730D">
        <w:rPr>
          <w:sz w:val="16"/>
        </w:rPr>
        <w:t xml:space="preserve">“We continue to see divergency in spending between the income groups,” Braun said in a conference call with analysts last month. “The pressure on </w:t>
      </w:r>
      <w:proofErr w:type="gramStart"/>
      <w:r w:rsidRPr="0030730D">
        <w:rPr>
          <w:sz w:val="16"/>
        </w:rPr>
        <w:t>middle and low-end income</w:t>
      </w:r>
      <w:proofErr w:type="gramEnd"/>
      <w:r w:rsidRPr="0030730D">
        <w:rPr>
          <w:sz w:val="16"/>
        </w:rPr>
        <w:t xml:space="preserve"> consumers </w:t>
      </w:r>
      <w:proofErr w:type="gramStart"/>
      <w:r w:rsidRPr="0030730D">
        <w:rPr>
          <w:sz w:val="16"/>
        </w:rPr>
        <w:t>is</w:t>
      </w:r>
      <w:proofErr w:type="gramEnd"/>
      <w:r w:rsidRPr="0030730D">
        <w:rPr>
          <w:sz w:val="16"/>
        </w:rPr>
        <w:t xml:space="preserve"> still there.”</w:t>
      </w:r>
    </w:p>
    <w:p w14:paraId="3506183B" w14:textId="77777777" w:rsidR="00B26FC5" w:rsidRPr="0030730D" w:rsidRDefault="00B26FC5" w:rsidP="00B26FC5">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45DC6D3E" w14:textId="77777777" w:rsidR="00B26FC5" w:rsidRPr="0030730D" w:rsidRDefault="00B26FC5" w:rsidP="00B26FC5">
      <w:pPr>
        <w:rPr>
          <w:sz w:val="16"/>
        </w:rPr>
      </w:pPr>
      <w:r w:rsidRPr="0030730D">
        <w:rPr>
          <w:sz w:val="16"/>
        </w:rPr>
        <w:t>And Best Buy CEO Corie Barry on Tuesday said that the top 40% of all U.S. consumers are driving two-thirds of all consumption.</w:t>
      </w:r>
    </w:p>
    <w:p w14:paraId="3457CD40" w14:textId="77777777" w:rsidR="00B26FC5" w:rsidRPr="0030730D" w:rsidRDefault="00B26FC5" w:rsidP="00B26FC5">
      <w:pPr>
        <w:rPr>
          <w:sz w:val="16"/>
        </w:rPr>
      </w:pPr>
      <w:r w:rsidRPr="0030730D">
        <w:rPr>
          <w:sz w:val="16"/>
        </w:rPr>
        <w:t>The remaining 60% are focused on getting the best deals and are more dependent on a healthy job market, she said.</w:t>
      </w:r>
    </w:p>
    <w:p w14:paraId="2769CF0B" w14:textId="77777777" w:rsidR="00B26FC5" w:rsidRPr="0030730D" w:rsidRDefault="00B26FC5" w:rsidP="00B26FC5">
      <w:pPr>
        <w:rPr>
          <w:sz w:val="16"/>
        </w:rPr>
      </w:pPr>
      <w:r w:rsidRPr="0030730D">
        <w:rPr>
          <w:sz w:val="16"/>
        </w:rPr>
        <w:t>“One of the things we’re watching closely is how does employment continue to evolve for particularly that cohort of people who are living more paycheck to paycheck,” she added.</w:t>
      </w:r>
    </w:p>
    <w:p w14:paraId="213894B7" w14:textId="77777777" w:rsidR="00B26FC5" w:rsidRPr="0030730D" w:rsidRDefault="00B26FC5" w:rsidP="00B26FC5">
      <w:pPr>
        <w:rPr>
          <w:sz w:val="16"/>
        </w:rPr>
      </w:pPr>
      <w:r w:rsidRPr="0030730D">
        <w:rPr>
          <w:sz w:val="16"/>
        </w:rPr>
        <w:t>AI plays a role</w:t>
      </w:r>
    </w:p>
    <w:p w14:paraId="12AE0168" w14:textId="77777777" w:rsidR="00B26FC5" w:rsidRPr="0030730D" w:rsidRDefault="00B26FC5" w:rsidP="00B26FC5">
      <w:pPr>
        <w:rPr>
          <w:sz w:val="16"/>
        </w:rPr>
      </w:pPr>
      <w:r w:rsidRPr="0030730D">
        <w:rPr>
          <w:rStyle w:val="StyleUnderline"/>
        </w:rPr>
        <w:lastRenderedPageBreak/>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w:t>
      </w:r>
      <w:proofErr w:type="gramStart"/>
      <w:r w:rsidRPr="0030730D">
        <w:rPr>
          <w:rStyle w:val="StyleUnderline"/>
        </w:rPr>
        <w:t>far</w:t>
      </w:r>
      <w:proofErr w:type="gramEnd"/>
      <w:r w:rsidRPr="0030730D">
        <w:rPr>
          <w:rStyle w:val="StyleUnderline"/>
        </w:rPr>
        <w:t xml:space="preserve">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3878ACDA" w14:textId="77777777" w:rsidR="00B26FC5" w:rsidRPr="0030730D" w:rsidRDefault="00B26FC5" w:rsidP="00B26FC5">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088BF845" w14:textId="77777777" w:rsidR="00B26FC5" w:rsidRPr="0030730D" w:rsidRDefault="00B26FC5" w:rsidP="00B26FC5">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7CC03712" w14:textId="77777777" w:rsidR="00B26FC5" w:rsidRPr="0030730D" w:rsidRDefault="00B26FC5" w:rsidP="00B26FC5">
      <w:pPr>
        <w:rPr>
          <w:sz w:val="16"/>
        </w:rPr>
      </w:pPr>
      <w:r w:rsidRPr="0030730D">
        <w:rPr>
          <w:sz w:val="16"/>
        </w:rPr>
        <w:t>K-shape comes with concerns</w:t>
      </w:r>
    </w:p>
    <w:p w14:paraId="750D9CBB" w14:textId="77777777" w:rsidR="00B26FC5" w:rsidRPr="0030730D" w:rsidRDefault="00B26FC5" w:rsidP="00B26FC5">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2642A10E" w14:textId="77777777" w:rsidR="00B26FC5" w:rsidRPr="0030730D" w:rsidRDefault="00B26FC5" w:rsidP="00B26FC5">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652957F2" w14:textId="77777777" w:rsidR="00B26FC5" w:rsidRPr="0030730D" w:rsidRDefault="00B26FC5" w:rsidP="00B26FC5">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7E1FD226" w14:textId="77777777" w:rsidR="00B26FC5" w:rsidRDefault="00B26FC5" w:rsidP="00B26FC5"/>
    <w:p w14:paraId="25CE09F2" w14:textId="77777777" w:rsidR="00B26FC5" w:rsidRDefault="00B26FC5" w:rsidP="00B26FC5">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6C60526B" w14:textId="77777777" w:rsidR="00B26FC5" w:rsidRDefault="00B26FC5" w:rsidP="00B26FC5">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4646B3FA" w14:textId="77777777" w:rsidR="00B26FC5" w:rsidRPr="00103BEF" w:rsidRDefault="00B26FC5" w:rsidP="00B26FC5">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2173673F" w14:textId="77777777" w:rsidR="00B26FC5" w:rsidRPr="00103BEF" w:rsidRDefault="00B26FC5" w:rsidP="00B26FC5">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634CA52A" w14:textId="77777777" w:rsidR="00B26FC5" w:rsidRPr="00103BEF" w:rsidRDefault="00B26FC5" w:rsidP="00B26FC5">
      <w:pPr>
        <w:rPr>
          <w:sz w:val="16"/>
        </w:rPr>
      </w:pPr>
      <w:r w:rsidRPr="00103BEF">
        <w:rPr>
          <w:sz w:val="16"/>
        </w:rPr>
        <w:t xml:space="preserve">The early Paleolithic hunter-gatherers lived in egalitarian </w:t>
      </w:r>
      <w:proofErr w:type="spellStart"/>
      <w:r w:rsidRPr="00103BEF">
        <w:rPr>
          <w:sz w:val="16"/>
        </w:rPr>
        <w:t>civilisations</w:t>
      </w:r>
      <w:proofErr w:type="spellEnd"/>
      <w:r w:rsidRPr="00103BEF">
        <w:rPr>
          <w:sz w:val="16"/>
        </w:rPr>
        <w:t xml:space="preserve">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w:t>
      </w:r>
      <w:proofErr w:type="spellStart"/>
      <w:r w:rsidRPr="00103BEF">
        <w:rPr>
          <w:sz w:val="16"/>
        </w:rPr>
        <w:t>organisation</w:t>
      </w:r>
      <w:proofErr w:type="spellEnd"/>
      <w:r w:rsidRPr="00103BEF">
        <w:rPr>
          <w:sz w:val="16"/>
        </w:rPr>
        <w:t>. That power was concentrated in masters, kings, pharaohs and emperors, producing ideologies to justify their rule. The resulting states and empires with vast bureaucracies and militaries divided up and dominated the globe.</w:t>
      </w:r>
    </w:p>
    <w:p w14:paraId="0E692ED4" w14:textId="77777777" w:rsidR="00B26FC5" w:rsidRPr="00103BEF" w:rsidRDefault="00B26FC5" w:rsidP="00B26FC5">
      <w:pPr>
        <w:rPr>
          <w:sz w:val="16"/>
        </w:rPr>
      </w:pPr>
      <w:r w:rsidRPr="00103BEF">
        <w:rPr>
          <w:sz w:val="16"/>
        </w:rPr>
        <w:t xml:space="preserve">Kemp prefers to call these Goliaths rather than </w:t>
      </w:r>
      <w:proofErr w:type="spellStart"/>
      <w:r w:rsidRPr="00103BEF">
        <w:rPr>
          <w:sz w:val="16"/>
        </w:rPr>
        <w:t>civilisations</w:t>
      </w:r>
      <w:proofErr w:type="spellEnd"/>
      <w:r w:rsidRPr="00103BEF">
        <w:rPr>
          <w:sz w:val="16"/>
        </w:rPr>
        <w:t xml:space="preserve">. Whether in the near east, China, Mesoamerica or the Andes, the first kingdoms and empires were anything but </w:t>
      </w:r>
      <w:proofErr w:type="spellStart"/>
      <w:r w:rsidRPr="00103BEF">
        <w:rPr>
          <w:sz w:val="16"/>
        </w:rPr>
        <w:t>civilised</w:t>
      </w:r>
      <w:proofErr w:type="spellEnd"/>
      <w:r w:rsidRPr="00103BEF">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103BEF">
        <w:rPr>
          <w:sz w:val="16"/>
        </w:rPr>
        <w:t>organisation</w:t>
      </w:r>
      <w:proofErr w:type="spellEnd"/>
      <w:r w:rsidRPr="00103BEF">
        <w:rPr>
          <w:sz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w:t>
      </w:r>
      <w:r w:rsidRPr="00103BEF">
        <w:rPr>
          <w:sz w:val="16"/>
        </w:rPr>
        <w:lastRenderedPageBreak/>
        <w:t xml:space="preserve">be dried and stored, and thus seen and stolen; weaponry </w:t>
      </w:r>
      <w:proofErr w:type="spellStart"/>
      <w:r w:rsidRPr="00103BEF">
        <w:rPr>
          <w:sz w:val="16"/>
        </w:rPr>
        <w:t>monopolised</w:t>
      </w:r>
      <w:proofErr w:type="spellEnd"/>
      <w:r w:rsidRPr="00103BEF">
        <w:rPr>
          <w:sz w:val="16"/>
        </w:rPr>
        <w:t xml:space="preserve"> by one group; and some geographic boundaries like oceans, deserts or mountains that prevented people from simply fleeing.</w:t>
      </w:r>
    </w:p>
    <w:p w14:paraId="74362413" w14:textId="77777777" w:rsidR="00B26FC5" w:rsidRPr="00103BEF" w:rsidRDefault="00B26FC5" w:rsidP="00B26FC5">
      <w:pPr>
        <w:rPr>
          <w:sz w:val="16"/>
        </w:rPr>
      </w:pPr>
      <w:r w:rsidRPr="00103BEF">
        <w:rPr>
          <w:sz w:val="16"/>
        </w:rPr>
        <w:t xml:space="preserve">For Kemp, history is a story of </w:t>
      </w:r>
      <w:proofErr w:type="spellStart"/>
      <w:r w:rsidRPr="00103BEF">
        <w:rPr>
          <w:sz w:val="16"/>
        </w:rPr>
        <w:t>organised</w:t>
      </w:r>
      <w:proofErr w:type="spellEnd"/>
      <w:r w:rsidRPr="00103BEF">
        <w:rPr>
          <w:sz w:val="16"/>
        </w:rPr>
        <w:t xml:space="preserve">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C12DB6C" w14:textId="77777777" w:rsidR="00B26FC5" w:rsidRPr="00600FEB" w:rsidRDefault="00B26FC5" w:rsidP="00B26FC5">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 xml:space="preserve">citizens of early rapacious regimes, collapse often improved their lives because they were freed from domination and taxation and returned to farming. </w:t>
      </w:r>
      <w:proofErr w:type="gramStart"/>
      <w:r w:rsidRPr="00600FEB">
        <w:rPr>
          <w:sz w:val="16"/>
          <w:szCs w:val="16"/>
        </w:rPr>
        <w:t>However</w:t>
      </w:r>
      <w:proofErr w:type="gramEnd"/>
      <w:r w:rsidRPr="00600FEB">
        <w:rPr>
          <w:sz w:val="16"/>
          <w:szCs w:val="16"/>
        </w:rPr>
        <w:t xml:space="preserve"> these societies were always regional, and most people knew farming and could return to self-sufficiency. This is not the case today.</w:t>
      </w:r>
    </w:p>
    <w:p w14:paraId="5A789513" w14:textId="77777777" w:rsidR="00B26FC5" w:rsidRPr="00103BEF" w:rsidRDefault="00B26FC5" w:rsidP="00B26FC5">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w:t>
      </w:r>
      <w:proofErr w:type="spellStart"/>
      <w:r w:rsidRPr="00103BEF">
        <w:rPr>
          <w:sz w:val="16"/>
        </w:rPr>
        <w:t>specialised</w:t>
      </w:r>
      <w:proofErr w:type="spellEnd"/>
      <w:r w:rsidRPr="00103BEF">
        <w:rPr>
          <w:sz w:val="16"/>
        </w:rPr>
        <w:t xml:space="preserve">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proofErr w:type="gramStart"/>
      <w:r w:rsidRPr="00103BEF">
        <w:rPr>
          <w:sz w:val="16"/>
          <w:szCs w:val="16"/>
        </w:rPr>
        <w:t>addition</w:t>
      </w:r>
      <w:proofErr w:type="gramEnd"/>
      <w:r w:rsidRPr="00103BEF">
        <w:rPr>
          <w:sz w:val="16"/>
          <w:szCs w:val="16"/>
        </w:rPr>
        <w:t xml:space="preserve">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5EFBE7BF" w14:textId="77777777" w:rsidR="00B26FC5" w:rsidRPr="00103BEF" w:rsidRDefault="00B26FC5" w:rsidP="00B26FC5">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00F66F2B" w14:textId="77777777" w:rsidR="00B26FC5" w:rsidRPr="00103BEF" w:rsidRDefault="00B26FC5" w:rsidP="00B26FC5"/>
    <w:p w14:paraId="091383DD" w14:textId="77777777" w:rsidR="00B26FC5" w:rsidRDefault="00B26FC5" w:rsidP="00B26FC5">
      <w:pPr>
        <w:pStyle w:val="Heading4"/>
      </w:pPr>
      <w:r>
        <w:t xml:space="preserve">AND causes sluggish </w:t>
      </w:r>
      <w:r w:rsidRPr="000E5C12">
        <w:rPr>
          <w:u w:val="single"/>
        </w:rPr>
        <w:t>long-term</w:t>
      </w:r>
      <w:r>
        <w:t xml:space="preserve"> growth. Bargaining power </w:t>
      </w:r>
      <w:proofErr w:type="gramStart"/>
      <w:r w:rsidRPr="000E5C12">
        <w:rPr>
          <w:u w:val="single"/>
        </w:rPr>
        <w:t>boosts</w:t>
      </w:r>
      <w:proofErr w:type="gramEnd"/>
      <w:r w:rsidRPr="000E5C12">
        <w:rPr>
          <w:u w:val="single"/>
        </w:rPr>
        <w:t xml:space="preserve"> it</w:t>
      </w:r>
      <w:r>
        <w:t xml:space="preserve">. </w:t>
      </w:r>
    </w:p>
    <w:p w14:paraId="4CB67473" w14:textId="77777777" w:rsidR="00B26FC5" w:rsidRDefault="00B26FC5" w:rsidP="00B26FC5">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0E9E49D7" w14:textId="77777777" w:rsidR="00B26FC5" w:rsidRPr="00074E35" w:rsidRDefault="00B26FC5" w:rsidP="00B26FC5">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6983881B" w14:textId="77777777" w:rsidR="00B26FC5" w:rsidRPr="00074E35" w:rsidRDefault="00B26FC5" w:rsidP="00B26FC5">
      <w:pPr>
        <w:rPr>
          <w:sz w:val="16"/>
        </w:rPr>
      </w:pPr>
      <w:r w:rsidRPr="00074E35">
        <w:rPr>
          <w:sz w:val="16"/>
        </w:rPr>
        <w:lastRenderedPageBreak/>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w:t>
      </w:r>
      <w:proofErr w:type="spellStart"/>
      <w:r w:rsidRPr="00074E35">
        <w:rPr>
          <w:sz w:val="16"/>
        </w:rPr>
        <w:t>Njindan</w:t>
      </w:r>
      <w:proofErr w:type="spellEnd"/>
      <w:r w:rsidRPr="00074E35">
        <w:rPr>
          <w:sz w:val="16"/>
        </w:rPr>
        <w:t xml:space="preserve">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76096D30" w14:textId="77777777" w:rsidR="00B26FC5" w:rsidRPr="00074E35" w:rsidRDefault="00B26FC5" w:rsidP="00B26FC5">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62AED487" w14:textId="77777777" w:rsidR="00B26FC5" w:rsidRPr="00074E35" w:rsidRDefault="00B26FC5" w:rsidP="00B26FC5">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w:t>
      </w:r>
      <w:proofErr w:type="spellStart"/>
      <w:r w:rsidRPr="00074E35">
        <w:rPr>
          <w:sz w:val="16"/>
        </w:rPr>
        <w:t>behaviour</w:t>
      </w:r>
      <w:proofErr w:type="spellEnd"/>
      <w:r w:rsidRPr="00074E35">
        <w:rPr>
          <w:sz w:val="16"/>
        </w:rPr>
        <w:t xml:space="preserve">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681C3640" w14:textId="77777777" w:rsidR="00B26FC5" w:rsidRPr="00074E35" w:rsidRDefault="00B26FC5" w:rsidP="00B26FC5">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1D5A3515" w14:textId="77777777" w:rsidR="00B26FC5" w:rsidRPr="00074E35" w:rsidRDefault="00B26FC5" w:rsidP="00B26FC5">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w:t>
      </w:r>
      <w:proofErr w:type="spellStart"/>
      <w:r w:rsidRPr="001C3013">
        <w:rPr>
          <w:rStyle w:val="StyleUnderline"/>
        </w:rPr>
        <w:t>i</w:t>
      </w:r>
      <w:proofErr w:type="spellEnd"/>
      <w:r w:rsidRPr="001C3013">
        <w:rPr>
          <w:rStyle w:val="StyleUnderline"/>
        </w:rPr>
        <w:t xml:space="preserve">)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w:t>
      </w:r>
      <w:proofErr w:type="spellStart"/>
      <w:r w:rsidRPr="00074E35">
        <w:rPr>
          <w:sz w:val="16"/>
        </w:rPr>
        <w:t>Ignaszak</w:t>
      </w:r>
      <w:proofErr w:type="spellEnd"/>
      <w:r w:rsidRPr="00074E35">
        <w:rPr>
          <w:sz w:val="16"/>
        </w:rPr>
        <w:t xml:space="preserve">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28B31576" w14:textId="77777777" w:rsidR="00B26FC5" w:rsidRPr="00074E35" w:rsidRDefault="00B26FC5" w:rsidP="00B26FC5">
      <w:pPr>
        <w:rPr>
          <w:sz w:val="16"/>
        </w:rPr>
      </w:pPr>
      <w:r w:rsidRPr="00074E35">
        <w:rPr>
          <w:sz w:val="16"/>
        </w:rPr>
        <w:t xml:space="preserve">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w:t>
      </w:r>
      <w:proofErr w:type="spellStart"/>
      <w:r w:rsidRPr="00074E35">
        <w:rPr>
          <w:sz w:val="16"/>
        </w:rPr>
        <w:t>flexibilisation</w:t>
      </w:r>
      <w:proofErr w:type="spellEnd"/>
      <w:r w:rsidRPr="00074E35">
        <w:rPr>
          <w:sz w:val="16"/>
        </w:rPr>
        <w:t xml:space="preserve"> with no concern to inequality aspects at all.</w:t>
      </w:r>
    </w:p>
    <w:p w14:paraId="794B177F" w14:textId="77777777" w:rsidR="00B26FC5" w:rsidRPr="00074E35" w:rsidRDefault="00B26FC5" w:rsidP="00B26FC5">
      <w:pPr>
        <w:rPr>
          <w:sz w:val="16"/>
        </w:rPr>
      </w:pPr>
      <w:r w:rsidRPr="00074E35">
        <w:rPr>
          <w:sz w:val="16"/>
        </w:rPr>
        <w:t xml:space="preserve">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w:t>
      </w:r>
      <w:r w:rsidRPr="00074E35">
        <w:rPr>
          <w:sz w:val="16"/>
        </w:rPr>
        <w:lastRenderedPageBreak/>
        <w:t xml:space="preserve">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w:t>
      </w:r>
      <w:proofErr w:type="spellStart"/>
      <w:r w:rsidRPr="00074E35">
        <w:rPr>
          <w:sz w:val="16"/>
        </w:rPr>
        <w:t>lies</w:t>
      </w:r>
      <w:proofErr w:type="spellEnd"/>
      <w:r w:rsidRPr="00074E35">
        <w:rPr>
          <w:sz w:val="16"/>
        </w:rPr>
        <w:t xml:space="preserve">.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w:t>
      </w:r>
      <w:proofErr w:type="spellStart"/>
      <w:r w:rsidRPr="00074E35">
        <w:rPr>
          <w:sz w:val="16"/>
        </w:rPr>
        <w:t>flexibilisation</w:t>
      </w:r>
      <w:proofErr w:type="spellEnd"/>
      <w:r w:rsidRPr="00074E35">
        <w:rPr>
          <w:sz w:val="16"/>
        </w:rPr>
        <w:t xml:space="preserve"> into question, while on the other still argued that flexibility remains crucial for achieving more efficient labor outcomes (Janssen, 2019).</w:t>
      </w:r>
    </w:p>
    <w:p w14:paraId="50D155DA" w14:textId="77777777" w:rsidR="00B26FC5" w:rsidRPr="00074E35" w:rsidRDefault="00B26FC5" w:rsidP="00B26FC5">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09D769A2" w14:textId="77777777" w:rsidR="00B26FC5" w:rsidRPr="000E5C12" w:rsidRDefault="00B26FC5" w:rsidP="00B26FC5">
      <w:pPr>
        <w:rPr>
          <w:rStyle w:val="StyleUnderline"/>
        </w:rPr>
      </w:pPr>
      <w:r w:rsidRPr="000E5C12">
        <w:rPr>
          <w:rStyle w:val="StyleUnderline"/>
        </w:rPr>
        <w:t>[FIGURE 2 OMITTED]</w:t>
      </w:r>
    </w:p>
    <w:p w14:paraId="27FC32BC" w14:textId="77777777" w:rsidR="00B26FC5" w:rsidRPr="00074E35" w:rsidRDefault="00B26FC5" w:rsidP="00B26FC5">
      <w:pPr>
        <w:rPr>
          <w:sz w:val="16"/>
        </w:rPr>
      </w:pPr>
      <w:r w:rsidRPr="00074E35">
        <w:rPr>
          <w:sz w:val="16"/>
        </w:rPr>
        <w:t>The role of collective bargaining in tackling inequality and growth</w:t>
      </w:r>
    </w:p>
    <w:p w14:paraId="113329B2" w14:textId="77777777" w:rsidR="00B26FC5" w:rsidRPr="00074E35" w:rsidRDefault="00B26FC5" w:rsidP="00B26FC5">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72D34B82" w14:textId="77777777" w:rsidR="00B26FC5" w:rsidRPr="00074E35" w:rsidRDefault="00B26FC5" w:rsidP="00B26FC5">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w:t>
      </w:r>
      <w:proofErr w:type="gramStart"/>
      <w:r w:rsidRPr="00074E35">
        <w:rPr>
          <w:sz w:val="16"/>
        </w:rPr>
        <w:t>cut(</w:t>
      </w:r>
      <w:proofErr w:type="gramEnd"/>
      <w:r w:rsidRPr="00074E35">
        <w:rPr>
          <w:sz w:val="16"/>
        </w:rPr>
        <w: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2F049CC2" w14:textId="77777777" w:rsidR="00B26FC5" w:rsidRPr="00074E35" w:rsidRDefault="00B26FC5" w:rsidP="00B26FC5">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5EFE92EB" w14:textId="77777777" w:rsidR="00B26FC5" w:rsidRPr="000E5C12" w:rsidRDefault="00B26FC5" w:rsidP="00B26FC5">
      <w:pPr>
        <w:rPr>
          <w:rStyle w:val="StyleUnderline"/>
        </w:rPr>
      </w:pPr>
      <w:r w:rsidRPr="000E5C12">
        <w:rPr>
          <w:rStyle w:val="StyleUnderline"/>
        </w:rPr>
        <w:t>[FIGURE 3 OMITTED]</w:t>
      </w:r>
    </w:p>
    <w:p w14:paraId="67573668" w14:textId="77777777" w:rsidR="00B26FC5" w:rsidRPr="00074E35" w:rsidRDefault="00B26FC5" w:rsidP="00B26FC5">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17CF2959" w14:textId="77777777" w:rsidR="00B26FC5" w:rsidRPr="00074E35" w:rsidRDefault="00B26FC5" w:rsidP="00B26FC5">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0171EE96" w14:textId="77777777" w:rsidR="00B26FC5" w:rsidRPr="00074E35" w:rsidRDefault="00B26FC5" w:rsidP="00B26FC5">
      <w:pPr>
        <w:rPr>
          <w:sz w:val="16"/>
        </w:rPr>
      </w:pPr>
      <w:r w:rsidRPr="00074E35">
        <w:rPr>
          <w:sz w:val="16"/>
        </w:rPr>
        <w:lastRenderedPageBreak/>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w:t>
      </w:r>
      <w:proofErr w:type="spellStart"/>
      <w:r w:rsidRPr="00074E35">
        <w:rPr>
          <w:sz w:val="16"/>
        </w:rPr>
        <w:t>Zwysen</w:t>
      </w:r>
      <w:proofErr w:type="spellEnd"/>
      <w:r w:rsidRPr="00074E35">
        <w:rPr>
          <w:sz w:val="16"/>
        </w:rPr>
        <w:t>, 2024).</w:t>
      </w:r>
    </w:p>
    <w:p w14:paraId="0ADAAD43" w14:textId="77777777" w:rsidR="00B26FC5" w:rsidRPr="00074E35" w:rsidRDefault="00B26FC5" w:rsidP="00B26FC5">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0235A2BC" w14:textId="77777777" w:rsidR="00B26FC5" w:rsidRPr="00074E35" w:rsidRDefault="00B26FC5" w:rsidP="00B26FC5">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w:t>
      </w:r>
      <w:proofErr w:type="spellStart"/>
      <w:r w:rsidRPr="00074E35">
        <w:rPr>
          <w:sz w:val="16"/>
        </w:rPr>
        <w:t>Roventini</w:t>
      </w:r>
      <w:proofErr w:type="spellEnd"/>
      <w:r w:rsidRPr="00074E35">
        <w:rPr>
          <w:sz w:val="16"/>
        </w:rPr>
        <w:t xml:space="preserve">, &amp; </w:t>
      </w:r>
      <w:proofErr w:type="spellStart"/>
      <w:r w:rsidRPr="00074E35">
        <w:rPr>
          <w:sz w:val="16"/>
        </w:rPr>
        <w:t>Virgillito</w:t>
      </w:r>
      <w:proofErr w:type="spellEnd"/>
      <w:r w:rsidRPr="00074E35">
        <w:rPr>
          <w:sz w:val="16"/>
        </w:rPr>
        <w:t xml:space="preserve">,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xml:space="preserve">, further compressing the labor share of GDP (Cho, </w:t>
      </w:r>
      <w:proofErr w:type="spellStart"/>
      <w:r w:rsidRPr="00074E35">
        <w:rPr>
          <w:sz w:val="16"/>
        </w:rPr>
        <w:t>Manaresi</w:t>
      </w:r>
      <w:proofErr w:type="spellEnd"/>
      <w:r w:rsidRPr="00074E35">
        <w:rPr>
          <w:sz w:val="16"/>
        </w:rPr>
        <w:t>, &amp; Reinhard, 2025).</w:t>
      </w:r>
    </w:p>
    <w:p w14:paraId="5EB0B889" w14:textId="77777777" w:rsidR="00B26FC5" w:rsidRDefault="00B26FC5" w:rsidP="00B26FC5"/>
    <w:p w14:paraId="3CA444BD" w14:textId="77777777" w:rsidR="00B26FC5" w:rsidRDefault="00B26FC5" w:rsidP="00B26FC5">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04EDDB1C" w14:textId="77777777" w:rsidR="00B26FC5" w:rsidRDefault="00B26FC5" w:rsidP="00B26FC5">
      <w:proofErr w:type="spellStart"/>
      <w:r w:rsidRPr="00C204FE">
        <w:rPr>
          <w:rStyle w:val="Style13ptBold"/>
        </w:rPr>
        <w:t>Pethokoukis</w:t>
      </w:r>
      <w:proofErr w:type="spellEnd"/>
      <w:r w:rsidRPr="00C204FE">
        <w:rPr>
          <w:rStyle w:val="Style13ptBold"/>
        </w:rPr>
        <w:t xml:space="preserve">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33FB697C" w14:textId="77777777" w:rsidR="00B26FC5" w:rsidRPr="00A52004" w:rsidRDefault="00B26FC5" w:rsidP="00B26FC5">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4F0A893F" w14:textId="77777777" w:rsidR="00B26FC5" w:rsidRPr="00A52004" w:rsidRDefault="00B26FC5" w:rsidP="00B26FC5">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62400F80" w14:textId="77777777" w:rsidR="00B26FC5" w:rsidRPr="00A52004" w:rsidRDefault="00B26FC5" w:rsidP="00B26FC5">
      <w:pPr>
        <w:rPr>
          <w:sz w:val="16"/>
          <w:szCs w:val="16"/>
        </w:rPr>
      </w:pPr>
      <w:r w:rsidRPr="00A52004">
        <w:rPr>
          <w:sz w:val="16"/>
          <w:szCs w:val="16"/>
        </w:rPr>
        <w:t xml:space="preserve">America’s apparent lack of preparedness was even more striking given how predictable the pandemic was. The twenty-first century had already experienced several dangerous global outbreaks: SARS in 2004, H1N1 in 2009, and the Ebola outbreak in 2015. (When the coronavirus hit, my </w:t>
      </w:r>
      <w:r w:rsidRPr="00A52004">
        <w:rPr>
          <w:sz w:val="16"/>
          <w:szCs w:val="16"/>
        </w:rPr>
        <w:lastRenderedPageBreak/>
        <w:t>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4E9F84A1" w14:textId="77777777" w:rsidR="00B26FC5" w:rsidRPr="00A52004" w:rsidRDefault="00B26FC5" w:rsidP="00B26FC5">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w:t>
      </w:r>
      <w:proofErr w:type="gramStart"/>
      <w:r w:rsidRPr="00A52004">
        <w:rPr>
          <w:sz w:val="16"/>
        </w:rPr>
        <w:t>Pandemic?,</w:t>
      </w:r>
      <w:proofErr w:type="gramEnd"/>
      <w:r w:rsidRPr="00A52004">
        <w:rPr>
          <w:sz w:val="16"/>
        </w:rPr>
        <w:t xml:space="preserve">”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58AFFA3D" w14:textId="77777777" w:rsidR="00B26FC5" w:rsidRPr="00A52004" w:rsidRDefault="00B26FC5" w:rsidP="00B26FC5">
      <w:pPr>
        <w:rPr>
          <w:sz w:val="16"/>
        </w:rPr>
      </w:pPr>
      <w:proofErr w:type="gramStart"/>
      <w:r w:rsidRPr="00A52004">
        <w:rPr>
          <w:sz w:val="16"/>
        </w:rPr>
        <w:t>So</w:t>
      </w:r>
      <w:proofErr w:type="gramEnd"/>
      <w:r w:rsidRPr="00A52004">
        <w:rPr>
          <w:sz w:val="16"/>
        </w:rPr>
        <w:t xml:space="preserve">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721FE99F" w14:textId="77777777" w:rsidR="00B26FC5" w:rsidRPr="00A52004" w:rsidRDefault="00B26FC5" w:rsidP="00B26FC5">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4D527571" w14:textId="77777777" w:rsidR="00B26FC5" w:rsidRPr="00FF02D0" w:rsidRDefault="00B26FC5" w:rsidP="00B26FC5">
      <w:pPr>
        <w:rPr>
          <w:sz w:val="16"/>
          <w:szCs w:val="16"/>
        </w:rPr>
      </w:pPr>
      <w:r w:rsidRPr="00FF02D0">
        <w:rPr>
          <w:sz w:val="16"/>
          <w:szCs w:val="16"/>
        </w:rPr>
        <w:t>***</w:t>
      </w:r>
    </w:p>
    <w:p w14:paraId="6F70537A" w14:textId="77777777" w:rsidR="00B26FC5" w:rsidRPr="00A52004" w:rsidRDefault="00B26FC5" w:rsidP="00B26FC5">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433F70F2" w14:textId="77777777" w:rsidR="00B26FC5" w:rsidRPr="00A52004" w:rsidRDefault="00B26FC5" w:rsidP="00B26FC5">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3DCD6E4" w14:textId="77777777" w:rsidR="00B26FC5" w:rsidRPr="00A52004" w:rsidRDefault="00B26FC5" w:rsidP="00B26FC5">
      <w:pPr>
        <w:rPr>
          <w:sz w:val="12"/>
          <w:szCs w:val="12"/>
        </w:rPr>
      </w:pPr>
      <w:r w:rsidRPr="00A52004">
        <w:rPr>
          <w:sz w:val="12"/>
          <w:szCs w:val="12"/>
        </w:rPr>
        <w:t xml:space="preserve">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w:t>
      </w:r>
      <w:r w:rsidRPr="00A52004">
        <w:rPr>
          <w:sz w:val="12"/>
          <w:szCs w:val="12"/>
        </w:rPr>
        <w:lastRenderedPageBreak/>
        <w:t>Paul Krugman in 2008.9 The same year saw the premier of the new James Bond film Quantum of Solace, which took the idea that the world was running out of oil as a given and used it as a core plot point.</w:t>
      </w:r>
    </w:p>
    <w:p w14:paraId="7A2CE701" w14:textId="77777777" w:rsidR="00B26FC5" w:rsidRPr="00A52004" w:rsidRDefault="00B26FC5" w:rsidP="00B26FC5">
      <w:pPr>
        <w:rPr>
          <w:sz w:val="12"/>
          <w:szCs w:val="12"/>
        </w:rPr>
      </w:pPr>
      <w:r w:rsidRPr="00A52004">
        <w:rPr>
          <w:sz w:val="12"/>
          <w:szCs w:val="12"/>
        </w:rPr>
        <w:t xml:space="preserve">Many </w:t>
      </w:r>
      <w:proofErr w:type="spellStart"/>
      <w:r w:rsidRPr="00A52004">
        <w:rPr>
          <w:sz w:val="12"/>
          <w:szCs w:val="12"/>
        </w:rPr>
        <w:t>gloomsayers</w:t>
      </w:r>
      <w:proofErr w:type="spellEnd"/>
      <w:r w:rsidRPr="00A52004">
        <w:rPr>
          <w:sz w:val="12"/>
          <w:szCs w:val="12"/>
        </w:rPr>
        <w:t xml:space="preserve">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w:t>
      </w:r>
      <w:proofErr w:type="spellStart"/>
      <w:r w:rsidRPr="00A52004">
        <w:rPr>
          <w:sz w:val="12"/>
          <w:szCs w:val="12"/>
        </w:rPr>
        <w:t>en</w:t>
      </w:r>
      <w:proofErr w:type="spellEnd"/>
      <w:r w:rsidRPr="00A52004">
        <w:rPr>
          <w:sz w:val="12"/>
          <w:szCs w:val="12"/>
        </w:rPr>
        <w:t xml:space="preserve">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27A70D12" w14:textId="77777777" w:rsidR="00B26FC5" w:rsidRPr="00A52004" w:rsidRDefault="00B26FC5" w:rsidP="00B26FC5">
      <w:pPr>
        <w:rPr>
          <w:sz w:val="12"/>
          <w:szCs w:val="12"/>
        </w:rPr>
      </w:pPr>
      <w:r w:rsidRPr="00A52004">
        <w:rPr>
          <w:sz w:val="12"/>
          <w:szCs w:val="12"/>
        </w:rPr>
        <w:t xml:space="preserve">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w:t>
      </w:r>
      <w:proofErr w:type="spellStart"/>
      <w:r w:rsidRPr="00A52004">
        <w:rPr>
          <w:sz w:val="12"/>
          <w:szCs w:val="12"/>
        </w:rPr>
        <w:t>any time</w:t>
      </w:r>
      <w:proofErr w:type="spellEnd"/>
      <w:r w:rsidRPr="00A52004">
        <w:rPr>
          <w:sz w:val="12"/>
          <w:szCs w:val="12"/>
        </w:rPr>
        <w:t>, anywhere on the planet.</w:t>
      </w:r>
    </w:p>
    <w:p w14:paraId="4EAD412E" w14:textId="77777777" w:rsidR="00B26FC5" w:rsidRPr="00A52004" w:rsidRDefault="00B26FC5" w:rsidP="00B26FC5">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67AA7326" w14:textId="77777777" w:rsidR="00B26FC5" w:rsidRPr="00A52004" w:rsidRDefault="00B26FC5" w:rsidP="00B26FC5">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11107929" w14:textId="77777777" w:rsidR="00B26FC5" w:rsidRPr="00A52004" w:rsidRDefault="00B26FC5" w:rsidP="00B26FC5">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4004D324" w14:textId="77777777" w:rsidR="00B26FC5" w:rsidRPr="00FF02D0" w:rsidRDefault="00B26FC5" w:rsidP="00B26FC5">
      <w:pPr>
        <w:rPr>
          <w:sz w:val="16"/>
          <w:szCs w:val="16"/>
        </w:rPr>
      </w:pPr>
      <w:r w:rsidRPr="00FF02D0">
        <w:rPr>
          <w:sz w:val="16"/>
          <w:szCs w:val="16"/>
        </w:rPr>
        <w:t xml:space="preserve">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w:t>
      </w:r>
      <w:proofErr w:type="spellStart"/>
      <w:r w:rsidRPr="00FF02D0">
        <w:rPr>
          <w:sz w:val="16"/>
          <w:szCs w:val="16"/>
        </w:rPr>
        <w:t>Didymos</w:t>
      </w:r>
      <w:proofErr w:type="spellEnd"/>
      <w:r w:rsidRPr="00FF02D0">
        <w:rPr>
          <w:sz w:val="16"/>
          <w:szCs w:val="16"/>
        </w:rPr>
        <w:t>,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1424DD3A" w14:textId="77777777" w:rsidR="00B26FC5" w:rsidRPr="00FF02D0" w:rsidRDefault="00B26FC5" w:rsidP="00B26FC5">
      <w:pPr>
        <w:rPr>
          <w:sz w:val="16"/>
          <w:szCs w:val="16"/>
        </w:rPr>
      </w:pPr>
      <w:r w:rsidRPr="00FF02D0">
        <w:rPr>
          <w:sz w:val="16"/>
          <w:szCs w:val="16"/>
        </w:rPr>
        <w:t>***</w:t>
      </w:r>
    </w:p>
    <w:p w14:paraId="6547C90B" w14:textId="77777777" w:rsidR="00B26FC5" w:rsidRPr="00FF02D0" w:rsidRDefault="00B26FC5" w:rsidP="00B26FC5">
      <w:pPr>
        <w:rPr>
          <w:sz w:val="16"/>
          <w:szCs w:val="16"/>
        </w:rPr>
      </w:pPr>
      <w:r w:rsidRPr="00FF02D0">
        <w:rPr>
          <w:sz w:val="16"/>
          <w:szCs w:val="16"/>
        </w:rPr>
        <w:t xml:space="preserve">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w:t>
      </w:r>
      <w:proofErr w:type="spellStart"/>
      <w:r w:rsidRPr="00FF02D0">
        <w:rPr>
          <w:sz w:val="16"/>
          <w:szCs w:val="16"/>
        </w:rPr>
        <w:t>fro</w:t>
      </w:r>
      <w:proofErr w:type="spellEnd"/>
      <w:r w:rsidRPr="00FF02D0">
        <w:rPr>
          <w:sz w:val="16"/>
          <w:szCs w:val="16"/>
        </w:rPr>
        <w:t>,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0DF89612" w14:textId="77777777" w:rsidR="00B26FC5" w:rsidRPr="00A52004" w:rsidRDefault="00B26FC5" w:rsidP="00B26FC5">
      <w:pPr>
        <w:rPr>
          <w:sz w:val="16"/>
        </w:rPr>
      </w:pPr>
      <w:r w:rsidRPr="00A52004">
        <w:rPr>
          <w:sz w:val="16"/>
        </w:rPr>
        <w:lastRenderedPageBreak/>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14A1F9AC" w14:textId="77777777" w:rsidR="00B26FC5" w:rsidRPr="00A52004" w:rsidRDefault="00B26FC5" w:rsidP="00B26FC5">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w:t>
      </w:r>
      <w:proofErr w:type="spellStart"/>
      <w:r w:rsidRPr="00A52004">
        <w:rPr>
          <w:sz w:val="16"/>
        </w:rPr>
        <w:t>longtermist</w:t>
      </w:r>
      <w:proofErr w:type="spellEnd"/>
      <w:r w:rsidRPr="00A52004">
        <w:rPr>
          <w:sz w:val="16"/>
        </w:rPr>
        <w:t xml:space="preserve">”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24F3F9C0" w14:textId="77777777" w:rsidR="00B26FC5" w:rsidRPr="00A52004" w:rsidRDefault="00B26FC5" w:rsidP="00B26FC5">
      <w:pPr>
        <w:rPr>
          <w:sz w:val="16"/>
        </w:rPr>
      </w:pPr>
      <w:proofErr w:type="gramStart"/>
      <w:r w:rsidRPr="00A52004">
        <w:rPr>
          <w:sz w:val="16"/>
        </w:rPr>
        <w:t>So</w:t>
      </w:r>
      <w:proofErr w:type="gramEnd"/>
      <w:r w:rsidRPr="00A52004">
        <w:rPr>
          <w:sz w:val="16"/>
        </w:rPr>
        <w:t xml:space="preserve">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3EC1126B" w14:textId="77777777" w:rsidR="00B26FC5" w:rsidRDefault="00B26FC5" w:rsidP="00B26FC5"/>
    <w:p w14:paraId="0FEC5A48" w14:textId="77777777" w:rsidR="00B26FC5" w:rsidRDefault="00B26FC5" w:rsidP="00B26FC5">
      <w:pPr>
        <w:pStyle w:val="Heading4"/>
      </w:pPr>
      <w:r>
        <w:t xml:space="preserve">AND causes war. </w:t>
      </w:r>
    </w:p>
    <w:p w14:paraId="7950339A" w14:textId="77777777" w:rsidR="00B26FC5" w:rsidRPr="000B78FC" w:rsidRDefault="00B26FC5" w:rsidP="00B26FC5">
      <w:proofErr w:type="spellStart"/>
      <w:r w:rsidRPr="005F06F6">
        <w:rPr>
          <w:rStyle w:val="Style13ptBold"/>
        </w:rPr>
        <w:t>Weidokal</w:t>
      </w:r>
      <w:proofErr w:type="spellEnd"/>
      <w:r w:rsidRPr="005F06F6">
        <w:rPr>
          <w:rStyle w:val="Style13ptBold"/>
        </w:rPr>
        <w:t xml:space="preserve">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14D884AC" w14:textId="77777777" w:rsidR="00B26FC5" w:rsidRPr="00A054AE" w:rsidRDefault="00B26FC5" w:rsidP="00B26FC5">
      <w:pPr>
        <w:rPr>
          <w:sz w:val="16"/>
        </w:rPr>
      </w:pPr>
      <w:r w:rsidRPr="00A054AE">
        <w:rPr>
          <w:sz w:val="16"/>
        </w:rPr>
        <w:lastRenderedPageBreak/>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1667959" w14:textId="77777777" w:rsidR="00B26FC5" w:rsidRPr="00A054AE" w:rsidRDefault="00B26FC5" w:rsidP="00B26FC5">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634A3461" w14:textId="77777777" w:rsidR="00B26FC5" w:rsidRPr="00A054AE" w:rsidRDefault="00B26FC5" w:rsidP="00B26FC5">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30C86068" w14:textId="77777777" w:rsidR="00B26FC5" w:rsidRDefault="00B26FC5" w:rsidP="00B26FC5"/>
    <w:p w14:paraId="1227303A" w14:textId="77777777" w:rsidR="00B26FC5" w:rsidRDefault="00B26FC5" w:rsidP="00B26FC5">
      <w:pPr>
        <w:pStyle w:val="Heading4"/>
      </w:pPr>
      <w:r>
        <w:rPr>
          <w:u w:val="single"/>
        </w:rPr>
        <w:t>G</w:t>
      </w:r>
      <w:r w:rsidRPr="00CB090E">
        <w:rPr>
          <w:u w:val="single"/>
        </w:rPr>
        <w:t>oes nuclear</w:t>
      </w:r>
      <w:r>
        <w:t xml:space="preserve">. </w:t>
      </w:r>
    </w:p>
    <w:p w14:paraId="0471EEA0" w14:textId="77777777" w:rsidR="00B26FC5" w:rsidRPr="00D54109" w:rsidRDefault="00B26FC5" w:rsidP="00B26FC5">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21DC2387" w14:textId="77777777" w:rsidR="00B26FC5" w:rsidRPr="00CB090E" w:rsidRDefault="00B26FC5" w:rsidP="00B26FC5">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54BBCC0" w14:textId="77777777" w:rsidR="00B26FC5" w:rsidRPr="00CB090E" w:rsidRDefault="00B26FC5" w:rsidP="00B26FC5">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1594C8E6" w14:textId="77777777" w:rsidR="00B26FC5" w:rsidRPr="00CB090E" w:rsidRDefault="00B26FC5" w:rsidP="00B26FC5">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07EBED69" w14:textId="77777777" w:rsidR="00B26FC5" w:rsidRPr="00CB090E" w:rsidRDefault="00B26FC5" w:rsidP="00B26FC5">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00FF7E0F" w14:textId="77777777" w:rsidR="00B26FC5" w:rsidRPr="00CB090E" w:rsidRDefault="00B26FC5" w:rsidP="00B26FC5">
      <w:pPr>
        <w:rPr>
          <w:sz w:val="16"/>
        </w:rPr>
      </w:pPr>
      <w:r w:rsidRPr="00CB090E">
        <w:rPr>
          <w:rStyle w:val="StyleUnderline"/>
        </w:rPr>
        <w:lastRenderedPageBreak/>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493BFAB" w14:textId="77777777" w:rsidR="00B26FC5" w:rsidRPr="00CB090E" w:rsidRDefault="00B26FC5" w:rsidP="00B26FC5">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132CE222" w14:textId="77777777" w:rsidR="00B26FC5" w:rsidRDefault="00B26FC5" w:rsidP="00B26FC5"/>
    <w:p w14:paraId="3BEBFD95" w14:textId="77777777" w:rsidR="00B26FC5" w:rsidRDefault="00B26FC5" w:rsidP="00B26FC5">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676BFEB0" w14:textId="77777777" w:rsidR="00B26FC5" w:rsidRDefault="00B26FC5" w:rsidP="00B26FC5">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3516A3AB" w14:textId="77777777" w:rsidR="00B26FC5" w:rsidRPr="00084080" w:rsidRDefault="00B26FC5" w:rsidP="00B26FC5">
      <w:pPr>
        <w:rPr>
          <w:sz w:val="16"/>
        </w:rPr>
      </w:pPr>
      <w:r w:rsidRPr="00084080">
        <w:rPr>
          <w:sz w:val="16"/>
        </w:rPr>
        <w:t>III. The Case for More Centralized Bargaining in Today’s Economy</w:t>
      </w:r>
    </w:p>
    <w:p w14:paraId="4091A905" w14:textId="77777777" w:rsidR="00B26FC5" w:rsidRPr="00084080" w:rsidRDefault="00B26FC5" w:rsidP="00B26FC5">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2F0DECC0" w14:textId="77777777" w:rsidR="00B26FC5" w:rsidRPr="00084080" w:rsidRDefault="00B26FC5" w:rsidP="00B26FC5">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4440439D" w14:textId="77777777" w:rsidR="00B26FC5" w:rsidRPr="00084080" w:rsidRDefault="00B26FC5" w:rsidP="00B26FC5">
      <w:pPr>
        <w:rPr>
          <w:sz w:val="16"/>
        </w:rPr>
      </w:pPr>
      <w:r w:rsidRPr="00084080">
        <w:rPr>
          <w:sz w:val="16"/>
        </w:rPr>
        <w:t>- 11 million food service workers, including 3.65 million in fast food;</w:t>
      </w:r>
    </w:p>
    <w:p w14:paraId="706EAAE9" w14:textId="77777777" w:rsidR="00B26FC5" w:rsidRPr="00084080" w:rsidRDefault="00B26FC5" w:rsidP="00B26FC5">
      <w:pPr>
        <w:rPr>
          <w:sz w:val="16"/>
        </w:rPr>
      </w:pPr>
      <w:r w:rsidRPr="00084080">
        <w:rPr>
          <w:sz w:val="16"/>
        </w:rPr>
        <w:t>- 4.2 million hand laborers, which includes warehouse workers;</w:t>
      </w:r>
    </w:p>
    <w:p w14:paraId="609F946B" w14:textId="77777777" w:rsidR="00B26FC5" w:rsidRPr="00084080" w:rsidRDefault="00B26FC5" w:rsidP="00B26FC5">
      <w:pPr>
        <w:rPr>
          <w:sz w:val="16"/>
        </w:rPr>
      </w:pPr>
      <w:r w:rsidRPr="00084080">
        <w:rPr>
          <w:sz w:val="16"/>
        </w:rPr>
        <w:t>- 3.2 million home health aides and personal care aides;</w:t>
      </w:r>
    </w:p>
    <w:p w14:paraId="650DBCBD" w14:textId="77777777" w:rsidR="00B26FC5" w:rsidRPr="00084080" w:rsidRDefault="00B26FC5" w:rsidP="00B26FC5">
      <w:pPr>
        <w:rPr>
          <w:sz w:val="16"/>
        </w:rPr>
      </w:pPr>
      <w:r w:rsidRPr="00084080">
        <w:rPr>
          <w:sz w:val="16"/>
        </w:rPr>
        <w:t>- 2.4 million janitors; and</w:t>
      </w:r>
    </w:p>
    <w:p w14:paraId="5B0E7FC4" w14:textId="77777777" w:rsidR="00B26FC5" w:rsidRPr="00084080" w:rsidRDefault="00B26FC5" w:rsidP="00B26FC5">
      <w:pPr>
        <w:rPr>
          <w:sz w:val="16"/>
        </w:rPr>
      </w:pPr>
      <w:r w:rsidRPr="00084080">
        <w:rPr>
          <w:sz w:val="16"/>
        </w:rPr>
        <w:t>- 1.8 million hotel and hospitality workers.</w:t>
      </w:r>
    </w:p>
    <w:p w14:paraId="56486BA0" w14:textId="77777777" w:rsidR="00B26FC5" w:rsidRPr="00084080" w:rsidRDefault="00B26FC5" w:rsidP="00B26FC5">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3355C8C5" w14:textId="77777777" w:rsidR="00B26FC5" w:rsidRPr="00084080" w:rsidRDefault="00B26FC5" w:rsidP="00B26FC5">
      <w:pPr>
        <w:rPr>
          <w:sz w:val="16"/>
        </w:rPr>
      </w:pPr>
      <w:r w:rsidRPr="00084080">
        <w:rPr>
          <w:sz w:val="16"/>
        </w:rPr>
        <w:t xml:space="preserve">Women and people of color are significantly overrepresented here. In some sectors and </w:t>
      </w:r>
      <w:proofErr w:type="gramStart"/>
      <w:r w:rsidRPr="00084080">
        <w:rPr>
          <w:sz w:val="16"/>
        </w:rPr>
        <w:t>occupations</w:t>
      </w:r>
      <w:proofErr w:type="gramEnd"/>
      <w:r w:rsidRPr="00084080">
        <w:rPr>
          <w:sz w:val="16"/>
        </w:rPr>
        <w:t xml:space="preserve"> a majority of workers are women of color, and in the aggregate more than half of Black workers, and nearly 60 percent of Latinx workers, earn less than $15 an hour today.29 That </w:t>
      </w:r>
      <w:r w:rsidRPr="00084080">
        <w:rPr>
          <w:sz w:val="16"/>
        </w:rPr>
        <w:lastRenderedPageBreak/>
        <w:t>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7D03F9C4" w14:textId="77777777" w:rsidR="00B26FC5" w:rsidRPr="00084080" w:rsidRDefault="00B26FC5" w:rsidP="00B26FC5">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C91C9FE" w14:textId="77777777" w:rsidR="00B26FC5" w:rsidRPr="00084080" w:rsidRDefault="00B26FC5" w:rsidP="00B26FC5">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1FFEDD6F" w14:textId="77777777" w:rsidR="00B26FC5" w:rsidRPr="00084080" w:rsidRDefault="00B26FC5" w:rsidP="00B26FC5">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0F819BBB" w14:textId="77777777" w:rsidR="00B26FC5" w:rsidRPr="00084080" w:rsidRDefault="00B26FC5" w:rsidP="00B26FC5">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7A401572" w14:textId="77777777" w:rsidR="00B26FC5" w:rsidRPr="00084080" w:rsidRDefault="00B26FC5" w:rsidP="00B26FC5">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07839F51" w14:textId="77777777" w:rsidR="00B26FC5" w:rsidRPr="00084080" w:rsidRDefault="00B26FC5" w:rsidP="00B26FC5">
      <w:pPr>
        <w:rPr>
          <w:sz w:val="16"/>
        </w:rPr>
      </w:pPr>
      <w:r w:rsidRPr="00084080">
        <w:rPr>
          <w:sz w:val="16"/>
        </w:rPr>
        <w:t xml:space="preserve">Consider what a union of </w:t>
      </w:r>
      <w:proofErr w:type="gramStart"/>
      <w:r w:rsidRPr="00084080">
        <w:rPr>
          <w:sz w:val="16"/>
        </w:rPr>
        <w:t>fast food</w:t>
      </w:r>
      <w:proofErr w:type="gramEnd"/>
      <w:r w:rsidRPr="00084080">
        <w:rPr>
          <w:sz w:val="16"/>
        </w:rPr>
        <w:t xml:space="preserve">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w:t>
      </w:r>
      <w:proofErr w:type="gramStart"/>
      <w:r w:rsidRPr="00084080">
        <w:rPr>
          <w:sz w:val="16"/>
        </w:rPr>
        <w:t>fast food</w:t>
      </w:r>
      <w:proofErr w:type="gramEnd"/>
      <w:r w:rsidRPr="00084080">
        <w:rPr>
          <w:sz w:val="16"/>
        </w:rPr>
        <w:t xml:space="preserve">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5F83A54A" w14:textId="77777777" w:rsidR="00B26FC5" w:rsidRPr="00084080" w:rsidRDefault="00B26FC5" w:rsidP="00B26FC5">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5868F0EE" w14:textId="77777777" w:rsidR="00B26FC5" w:rsidRPr="00084080" w:rsidRDefault="00B26FC5" w:rsidP="00B26FC5">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4CEFCDA0" w14:textId="77777777" w:rsidR="00B26FC5" w:rsidRPr="00084080" w:rsidRDefault="00B26FC5" w:rsidP="00B26FC5">
      <w:pPr>
        <w:rPr>
          <w:sz w:val="16"/>
        </w:rPr>
      </w:pPr>
      <w:r w:rsidRPr="00084080">
        <w:rPr>
          <w:sz w:val="16"/>
        </w:rPr>
        <w:lastRenderedPageBreak/>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26B053EF" w14:textId="77777777" w:rsidR="00B26FC5" w:rsidRPr="00084080" w:rsidRDefault="00B26FC5" w:rsidP="00B26FC5">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5590C560" w14:textId="77777777" w:rsidR="00B26FC5" w:rsidRPr="00084080" w:rsidRDefault="00B26FC5" w:rsidP="00B26FC5">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2DF0CDA4" w14:textId="77777777" w:rsidR="00B26FC5" w:rsidRPr="00084080" w:rsidRDefault="00B26FC5" w:rsidP="00B26FC5">
      <w:pPr>
        <w:rPr>
          <w:sz w:val="16"/>
        </w:rPr>
      </w:pPr>
      <w:r w:rsidRPr="00084080">
        <w:rPr>
          <w:sz w:val="16"/>
        </w:rPr>
        <w:t>IV. Policies to Encourage Centralized Standard-Setting and Bargaining</w:t>
      </w:r>
    </w:p>
    <w:p w14:paraId="0A0DD749" w14:textId="77777777" w:rsidR="00B26FC5" w:rsidRPr="00084080" w:rsidRDefault="00B26FC5" w:rsidP="00B26FC5">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5008C2AB" w14:textId="77777777" w:rsidR="00B26FC5" w:rsidRPr="00084080" w:rsidRDefault="00B26FC5" w:rsidP="00B26FC5">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7B20E7F8" w14:textId="77777777" w:rsidR="00B26FC5" w:rsidRPr="00084080" w:rsidRDefault="00B26FC5" w:rsidP="00B26FC5">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38700ABB" w14:textId="77777777" w:rsidR="00B26FC5" w:rsidRPr="00084080" w:rsidRDefault="00B26FC5" w:rsidP="00B26FC5">
      <w:pPr>
        <w:rPr>
          <w:sz w:val="16"/>
        </w:rPr>
      </w:pPr>
      <w:r w:rsidRPr="00084080">
        <w:rPr>
          <w:sz w:val="16"/>
        </w:rPr>
        <w:lastRenderedPageBreak/>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3D588884" w14:textId="77777777" w:rsidR="00B26FC5" w:rsidRPr="00084080" w:rsidRDefault="00B26FC5" w:rsidP="00B26FC5">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087A0EF7" w14:textId="77777777" w:rsidR="00B26FC5" w:rsidRPr="00084080" w:rsidRDefault="00B26FC5" w:rsidP="00B26FC5">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4D9CD97E" w14:textId="77777777" w:rsidR="00B26FC5" w:rsidRPr="00084080" w:rsidRDefault="00B26FC5" w:rsidP="00B26FC5">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1550A6B8" w14:textId="77777777" w:rsidR="00B26FC5" w:rsidRPr="00084080" w:rsidRDefault="00B26FC5" w:rsidP="00B26FC5">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5218A28E" w14:textId="77777777" w:rsidR="00B26FC5" w:rsidRPr="00084080" w:rsidRDefault="00B26FC5" w:rsidP="00B26FC5">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162106E4" w14:textId="77777777" w:rsidR="00B26FC5" w:rsidRPr="00084080" w:rsidRDefault="00B26FC5" w:rsidP="00B26FC5">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0C12227C" w14:textId="77777777" w:rsidR="00B26FC5" w:rsidRPr="00084080" w:rsidRDefault="00B26FC5" w:rsidP="00B26FC5">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2EC1B7BB" w14:textId="77777777" w:rsidR="00B26FC5" w:rsidRPr="00084080" w:rsidRDefault="00B26FC5" w:rsidP="00B26FC5">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58B23BC0" w14:textId="77777777" w:rsidR="00B26FC5" w:rsidRPr="00084080" w:rsidRDefault="00B26FC5" w:rsidP="00B26FC5">
      <w:pPr>
        <w:rPr>
          <w:sz w:val="16"/>
        </w:rPr>
      </w:pPr>
      <w:r w:rsidRPr="00084080">
        <w:rPr>
          <w:sz w:val="16"/>
        </w:rPr>
        <w:lastRenderedPageBreak/>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48AB2524" w14:textId="77777777" w:rsidR="00B26FC5" w:rsidRPr="00084080" w:rsidRDefault="00B26FC5" w:rsidP="00B26FC5">
      <w:pPr>
        <w:rPr>
          <w:sz w:val="16"/>
        </w:rPr>
      </w:pPr>
    </w:p>
    <w:p w14:paraId="68BCC199" w14:textId="77777777" w:rsidR="00B26FC5" w:rsidRDefault="00B26FC5" w:rsidP="00B26FC5">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2C5BFD86" w14:textId="77777777" w:rsidR="00B26FC5" w:rsidRDefault="00B26FC5" w:rsidP="00B26FC5">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 xml:space="preserve">14 Harv. L. &amp; </w:t>
      </w:r>
      <w:proofErr w:type="spellStart"/>
      <w:r w:rsidRPr="00471873">
        <w:t>Pol'y</w:t>
      </w:r>
      <w:proofErr w:type="spellEnd"/>
      <w:r w:rsidRPr="00471873">
        <w:t xml:space="preserve"> Rev. Online 1</w:t>
      </w:r>
      <w:r>
        <w:t xml:space="preserve">, University of Kansas Libraries, Lexis) </w:t>
      </w:r>
    </w:p>
    <w:p w14:paraId="6019C995" w14:textId="77777777" w:rsidR="00B26FC5" w:rsidRPr="007A5073" w:rsidRDefault="00B26FC5" w:rsidP="00B26FC5">
      <w:pPr>
        <w:rPr>
          <w:rStyle w:val="StyleUnderline"/>
        </w:rPr>
      </w:pPr>
      <w:r w:rsidRPr="007A5073">
        <w:rPr>
          <w:rStyle w:val="StyleUnderline"/>
        </w:rPr>
        <w:t>I. Why Social Bargaining?</w:t>
      </w:r>
    </w:p>
    <w:p w14:paraId="5857330B" w14:textId="77777777" w:rsidR="00B26FC5" w:rsidRPr="00D81DA5" w:rsidRDefault="00B26FC5" w:rsidP="00B26FC5">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244E05A3" w14:textId="77777777" w:rsidR="00B26FC5" w:rsidRPr="00D81DA5" w:rsidRDefault="00B26FC5" w:rsidP="00B26FC5">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603B137B" w14:textId="77777777" w:rsidR="00B26FC5" w:rsidRPr="00D81DA5" w:rsidRDefault="00B26FC5" w:rsidP="00B26FC5">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55674AA5" w14:textId="77777777" w:rsidR="00B26FC5" w:rsidRPr="00D81DA5" w:rsidRDefault="00B26FC5" w:rsidP="00B26FC5">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xml:space="preserve">.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w:t>
      </w:r>
      <w:proofErr w:type="spellStart"/>
      <w:r w:rsidRPr="00D81DA5">
        <w:rPr>
          <w:sz w:val="16"/>
        </w:rPr>
        <w:t>sectorally</w:t>
      </w:r>
      <w:proofErr w:type="spellEnd"/>
      <w:r w:rsidRPr="00D81DA5">
        <w:rPr>
          <w:sz w:val="16"/>
        </w:rPr>
        <w:t>. 20</w:t>
      </w:r>
    </w:p>
    <w:p w14:paraId="76A78A88" w14:textId="77777777" w:rsidR="00B26FC5" w:rsidRPr="00D81DA5" w:rsidRDefault="00B26FC5" w:rsidP="00B26FC5">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147A8782" w14:textId="77777777" w:rsidR="00B26FC5" w:rsidRPr="00D81DA5" w:rsidRDefault="00B26FC5" w:rsidP="00B26FC5">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3BAD42B2" w14:textId="77777777" w:rsidR="00B26FC5" w:rsidRPr="00D81DA5" w:rsidRDefault="00B26FC5" w:rsidP="00B26FC5">
      <w:pPr>
        <w:rPr>
          <w:sz w:val="16"/>
        </w:rPr>
      </w:pPr>
      <w:r w:rsidRPr="00D81DA5">
        <w:rPr>
          <w:sz w:val="16"/>
        </w:rPr>
        <w:lastRenderedPageBreak/>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00E4708C" w14:textId="77777777" w:rsidR="00B26FC5" w:rsidRPr="00D81DA5" w:rsidRDefault="00B26FC5" w:rsidP="00B26FC5">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56BE6215" w14:textId="77777777" w:rsidR="00B26FC5" w:rsidRPr="00D81DA5" w:rsidRDefault="00B26FC5" w:rsidP="00B26FC5">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60C59472" w14:textId="77777777" w:rsidR="00B26FC5" w:rsidRPr="00D81DA5" w:rsidRDefault="00B26FC5" w:rsidP="00B26FC5">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16DCD666" w14:textId="77777777" w:rsidR="00B26FC5" w:rsidRPr="00D81DA5" w:rsidRDefault="00B26FC5" w:rsidP="00B26FC5"/>
    <w:p w14:paraId="3119B9A2" w14:textId="77777777" w:rsidR="00B26FC5" w:rsidRPr="00D81DA5" w:rsidRDefault="00B26FC5" w:rsidP="00B26FC5"/>
    <w:p w14:paraId="42F346A1" w14:textId="77777777" w:rsidR="00B26FC5" w:rsidRPr="008E7929" w:rsidRDefault="00B26FC5" w:rsidP="00B26FC5"/>
    <w:p w14:paraId="09E972F9" w14:textId="77777777" w:rsidR="00B26FC5" w:rsidRPr="008E7929" w:rsidRDefault="00B26FC5" w:rsidP="00B26FC5"/>
    <w:p w14:paraId="5BEC5DD2" w14:textId="77777777" w:rsidR="00B26FC5" w:rsidRDefault="00B26FC5" w:rsidP="00B26FC5">
      <w:pPr>
        <w:pStyle w:val="Heading3"/>
      </w:pPr>
      <w:r>
        <w:lastRenderedPageBreak/>
        <w:t>Worker Governance---1AC</w:t>
      </w:r>
    </w:p>
    <w:p w14:paraId="15D8374E" w14:textId="77777777" w:rsidR="00B26FC5" w:rsidRDefault="00B26FC5" w:rsidP="00B26FC5">
      <w:pPr>
        <w:pStyle w:val="Heading4"/>
      </w:pPr>
      <w:r>
        <w:t>Contention two is the WORKER GOVERNANCE advantage:</w:t>
      </w:r>
    </w:p>
    <w:p w14:paraId="22CE6209" w14:textId="77777777" w:rsidR="00B26FC5" w:rsidRDefault="00B26FC5" w:rsidP="00B26FC5"/>
    <w:p w14:paraId="6293BDAC" w14:textId="77777777" w:rsidR="00B26FC5" w:rsidRDefault="00B26FC5" w:rsidP="00B26FC5">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58E0577C" w14:textId="77777777" w:rsidR="00B26FC5" w:rsidRDefault="00B26FC5" w:rsidP="00B26FC5">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31890E62" w14:textId="77777777" w:rsidR="00B26FC5" w:rsidRPr="00936241" w:rsidRDefault="00B26FC5" w:rsidP="00B26FC5">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71F99360" w14:textId="77777777" w:rsidR="00B26FC5" w:rsidRPr="00936241" w:rsidRDefault="00B26FC5" w:rsidP="00B26FC5">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0E97B88C" w14:textId="77777777" w:rsidR="00B26FC5" w:rsidRPr="00936241" w:rsidRDefault="00B26FC5" w:rsidP="00B26FC5">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6D8F9146" w14:textId="77777777" w:rsidR="00B26FC5" w:rsidRPr="00936241" w:rsidRDefault="00B26FC5" w:rsidP="00B26FC5">
      <w:pPr>
        <w:rPr>
          <w:sz w:val="16"/>
        </w:rPr>
      </w:pPr>
      <w:r w:rsidRPr="00936241">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w:t>
      </w:r>
      <w:proofErr w:type="spellStart"/>
      <w:r w:rsidRPr="00936241">
        <w:rPr>
          <w:sz w:val="16"/>
        </w:rPr>
        <w:t>sectorally</w:t>
      </w:r>
      <w:proofErr w:type="spellEnd"/>
      <w:r w:rsidRPr="00936241">
        <w:rPr>
          <w:sz w:val="16"/>
        </w:rPr>
        <w:t>. 25</w:t>
      </w:r>
    </w:p>
    <w:p w14:paraId="37C51009" w14:textId="77777777" w:rsidR="00B26FC5" w:rsidRPr="00936241" w:rsidRDefault="00B26FC5" w:rsidP="00B26FC5">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w:t>
      </w:r>
      <w:r w:rsidRPr="00936241">
        <w:rPr>
          <w:sz w:val="16"/>
        </w:rPr>
        <w:lastRenderedPageBreak/>
        <w:t xml:space="preserve">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1E04E870" w14:textId="77777777" w:rsidR="00B26FC5" w:rsidRPr="00936241" w:rsidRDefault="00B26FC5" w:rsidP="00B26FC5">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3D55C8E2" w14:textId="77777777" w:rsidR="00B26FC5" w:rsidRPr="00936241" w:rsidRDefault="00B26FC5" w:rsidP="00B26FC5">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1F0868C9" w14:textId="77777777" w:rsidR="00B26FC5" w:rsidRPr="00936241" w:rsidRDefault="00B26FC5" w:rsidP="00B26FC5">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20A8A2F7" w14:textId="77777777" w:rsidR="00B26FC5" w:rsidRPr="00936241" w:rsidRDefault="00B26FC5" w:rsidP="00B26FC5">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00809D33" w14:textId="77777777" w:rsidR="00B26FC5" w:rsidRPr="00936241" w:rsidRDefault="00B26FC5" w:rsidP="00B26FC5">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611B5B3B" w14:textId="77777777" w:rsidR="00B26FC5" w:rsidRPr="00936241" w:rsidRDefault="00B26FC5" w:rsidP="00B26FC5">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7187DEFE" w14:textId="77777777" w:rsidR="00B26FC5" w:rsidRPr="00936241" w:rsidRDefault="00B26FC5" w:rsidP="00B26FC5">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0482A58C" w14:textId="77777777" w:rsidR="00B26FC5" w:rsidRPr="00936241" w:rsidRDefault="00B26FC5" w:rsidP="00B26FC5">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t>
      </w:r>
      <w:r w:rsidRPr="00936241">
        <w:rPr>
          <w:sz w:val="16"/>
        </w:rPr>
        <w:lastRenderedPageBreak/>
        <w:t xml:space="preserve">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2315954C" w14:textId="77777777" w:rsidR="00B26FC5" w:rsidRPr="00936241" w:rsidRDefault="00B26FC5" w:rsidP="00B26FC5">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0E0D493F" w14:textId="77777777" w:rsidR="00B26FC5" w:rsidRPr="00936241" w:rsidRDefault="00B26FC5" w:rsidP="00B26FC5">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2EBFB80D" w14:textId="77777777" w:rsidR="00B26FC5" w:rsidRPr="00936241" w:rsidRDefault="00B26FC5" w:rsidP="00B26FC5"/>
    <w:p w14:paraId="0C048D1D" w14:textId="77777777" w:rsidR="00B26FC5" w:rsidRDefault="00B26FC5" w:rsidP="00B26FC5">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25A64277" w14:textId="77777777" w:rsidR="00B26FC5" w:rsidRDefault="00B26FC5" w:rsidP="00B26FC5">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76509A28" w14:textId="77777777" w:rsidR="00B26FC5" w:rsidRPr="00055E91" w:rsidRDefault="00B26FC5" w:rsidP="00B26FC5">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0D36E2F3" w14:textId="77777777" w:rsidR="00B26FC5" w:rsidRPr="00055E91" w:rsidRDefault="00B26FC5" w:rsidP="00B26FC5">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0DAD45D8" w14:textId="77777777" w:rsidR="00B26FC5" w:rsidRDefault="00B26FC5" w:rsidP="00B26FC5">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4B5D2079" w14:textId="77777777" w:rsidR="00B26FC5" w:rsidRPr="00564BF9" w:rsidRDefault="00B26FC5" w:rsidP="00B26FC5">
      <w:pPr>
        <w:rPr>
          <w:sz w:val="8"/>
          <w:szCs w:val="8"/>
        </w:rPr>
      </w:pPr>
      <w:r w:rsidRPr="00564BF9">
        <w:rPr>
          <w:sz w:val="8"/>
          <w:szCs w:val="8"/>
        </w:rPr>
        <w:lastRenderedPageBreak/>
        <w:t>2. Corporate ownership and business opposition to climate policy</w:t>
      </w:r>
    </w:p>
    <w:p w14:paraId="4EB393DA" w14:textId="77777777" w:rsidR="00B26FC5" w:rsidRPr="00564BF9" w:rsidRDefault="00B26FC5" w:rsidP="00B26FC5">
      <w:pPr>
        <w:rPr>
          <w:sz w:val="8"/>
          <w:szCs w:val="8"/>
        </w:rPr>
      </w:pPr>
      <w:r w:rsidRPr="00564BF9">
        <w:rPr>
          <w:sz w:val="8"/>
          <w:szCs w:val="8"/>
        </w:rPr>
        <w:t>2.1. The intertemporal tradeoff that climate mitigation policy entails</w:t>
      </w:r>
    </w:p>
    <w:p w14:paraId="5A3C007D" w14:textId="77777777" w:rsidR="00B26FC5" w:rsidRPr="00564BF9" w:rsidRDefault="00B26FC5" w:rsidP="00B26FC5">
      <w:pPr>
        <w:rPr>
          <w:sz w:val="8"/>
          <w:szCs w:val="8"/>
        </w:rPr>
      </w:pPr>
      <w:r w:rsidRPr="00564BF9">
        <w:rPr>
          <w:sz w:val="8"/>
          <w:szCs w:val="8"/>
        </w:rPr>
        <w:t xml:space="preserve">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w:t>
      </w:r>
      <w:proofErr w:type="spellStart"/>
      <w:r w:rsidRPr="00564BF9">
        <w:rPr>
          <w:sz w:val="8"/>
          <w:szCs w:val="8"/>
        </w:rPr>
        <w:t>Tvinnereim</w:t>
      </w:r>
      <w:proofErr w:type="spellEnd"/>
      <w:r w:rsidRPr="00564BF9">
        <w:rPr>
          <w:sz w:val="8"/>
          <w:szCs w:val="8"/>
        </w:rPr>
        <w:t xml:space="preserve"> 2019), the relative carbon intensity of competitors (Kennard 2020), and their embeddedness in fossil fuel supply chains (Cory et al. 2020).</w:t>
      </w:r>
    </w:p>
    <w:p w14:paraId="4AEBA3A3" w14:textId="77777777" w:rsidR="00B26FC5" w:rsidRPr="00564BF9" w:rsidRDefault="00B26FC5" w:rsidP="00B26FC5">
      <w:pPr>
        <w:rPr>
          <w:sz w:val="8"/>
          <w:szCs w:val="8"/>
        </w:rPr>
      </w:pPr>
      <w:r w:rsidRPr="00564BF9">
        <w:rPr>
          <w:sz w:val="8"/>
          <w:szCs w:val="8"/>
        </w:rPr>
        <w:t xml:space="preserve">These findings reflect a broader understanding of the ways in which the present-day distributional impact of policy on companies’ profits shapes their preferences on environmental policy and beyond (e.g., Falkner 2008; </w:t>
      </w:r>
      <w:proofErr w:type="spellStart"/>
      <w:r w:rsidRPr="00564BF9">
        <w:rPr>
          <w:sz w:val="8"/>
          <w:szCs w:val="8"/>
        </w:rPr>
        <w:t>Gourevitch</w:t>
      </w:r>
      <w:proofErr w:type="spellEnd"/>
      <w:r w:rsidRPr="00564BF9">
        <w:rPr>
          <w:sz w:val="8"/>
          <w:szCs w:val="8"/>
        </w:rPr>
        <w:t xml:space="preserve">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4CF17117" w14:textId="77777777" w:rsidR="00B26FC5" w:rsidRPr="00564BF9" w:rsidRDefault="00B26FC5" w:rsidP="00B26FC5">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658C6721" w14:textId="77777777" w:rsidR="00B26FC5" w:rsidRPr="00564BF9" w:rsidRDefault="00B26FC5" w:rsidP="00B26FC5">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565D4CC8" w14:textId="77777777" w:rsidR="00B26FC5" w:rsidRPr="00564BF9" w:rsidRDefault="00B26FC5" w:rsidP="00B26FC5">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54576ECB" w14:textId="77777777" w:rsidR="00B26FC5" w:rsidRPr="00564BF9" w:rsidRDefault="00B26FC5" w:rsidP="00B26FC5">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w:t>
      </w:r>
      <w:proofErr w:type="spellStart"/>
      <w:r w:rsidRPr="00564BF9">
        <w:rPr>
          <w:sz w:val="8"/>
          <w:szCs w:val="8"/>
        </w:rPr>
        <w:t>Ambec</w:t>
      </w:r>
      <w:proofErr w:type="spellEnd"/>
      <w:r w:rsidRPr="00564BF9">
        <w:rPr>
          <w:sz w:val="8"/>
          <w:szCs w:val="8"/>
        </w:rPr>
        <w:t xml:space="preserve"> et al. 2013; </w:t>
      </w:r>
      <w:proofErr w:type="spellStart"/>
      <w:r w:rsidRPr="00564BF9">
        <w:rPr>
          <w:sz w:val="8"/>
          <w:szCs w:val="8"/>
        </w:rPr>
        <w:t>Ambec</w:t>
      </w:r>
      <w:proofErr w:type="spellEnd"/>
      <w:r w:rsidRPr="00564BF9">
        <w:rPr>
          <w:sz w:val="8"/>
          <w:szCs w:val="8"/>
        </w:rPr>
        <w:t xml:space="preserve"> and Lanoie 2008; </w:t>
      </w:r>
      <w:proofErr w:type="spellStart"/>
      <w:r w:rsidRPr="00564BF9">
        <w:rPr>
          <w:sz w:val="8"/>
          <w:szCs w:val="8"/>
        </w:rPr>
        <w:t>Dechezleprêtre</w:t>
      </w:r>
      <w:proofErr w:type="spellEnd"/>
      <w:r w:rsidRPr="00564BF9">
        <w:rPr>
          <w:sz w:val="8"/>
          <w:szCs w:val="8"/>
        </w:rPr>
        <w:t xml:space="preserv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w:t>
      </w:r>
      <w:proofErr w:type="spellStart"/>
      <w:r w:rsidRPr="00564BF9">
        <w:rPr>
          <w:sz w:val="8"/>
          <w:szCs w:val="8"/>
        </w:rPr>
        <w:t>Albrizio</w:t>
      </w:r>
      <w:proofErr w:type="spellEnd"/>
      <w:r w:rsidRPr="00564BF9">
        <w:rPr>
          <w:sz w:val="8"/>
          <w:szCs w:val="8"/>
        </w:rPr>
        <w:t xml:space="preserve"> et al. 2014; </w:t>
      </w:r>
      <w:proofErr w:type="spellStart"/>
      <w:r w:rsidRPr="00564BF9">
        <w:rPr>
          <w:sz w:val="8"/>
          <w:szCs w:val="8"/>
        </w:rPr>
        <w:t>Rexhäuser</w:t>
      </w:r>
      <w:proofErr w:type="spellEnd"/>
      <w:r w:rsidRPr="00564BF9">
        <w:rPr>
          <w:sz w:val="8"/>
          <w:szCs w:val="8"/>
        </w:rPr>
        <w:t xml:space="preserve"> and Rammer 2014). Furthermore, a greener business model can reduce the cost of capital by reducing a firm’s climate transition risks, which arise from policy shifts and new technologies, and physical climate risks associated with extreme weather events (</w:t>
      </w:r>
      <w:proofErr w:type="spellStart"/>
      <w:r w:rsidRPr="00564BF9">
        <w:rPr>
          <w:sz w:val="8"/>
          <w:szCs w:val="8"/>
        </w:rPr>
        <w:t>Gianfrate</w:t>
      </w:r>
      <w:proofErr w:type="spellEnd"/>
      <w:r w:rsidRPr="00564BF9">
        <w:rPr>
          <w:sz w:val="8"/>
          <w:szCs w:val="8"/>
        </w:rPr>
        <w:t xml:space="preserv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w:t>
      </w:r>
      <w:proofErr w:type="spellStart"/>
      <w:r w:rsidRPr="00564BF9">
        <w:rPr>
          <w:sz w:val="8"/>
          <w:szCs w:val="8"/>
        </w:rPr>
        <w:t>Ambec</w:t>
      </w:r>
      <w:proofErr w:type="spellEnd"/>
      <w:r w:rsidRPr="00564BF9">
        <w:rPr>
          <w:sz w:val="8"/>
          <w:szCs w:val="8"/>
        </w:rPr>
        <w:t xml:space="preserve"> and Lanoie 2008; Minor and Morgan 2011). Indeed, maintaining a good reputation and social license to operate is important as the public is increasingly concerned with climate change (Shapira 2015).</w:t>
      </w:r>
    </w:p>
    <w:p w14:paraId="39424F4B" w14:textId="77777777" w:rsidR="00B26FC5" w:rsidRPr="00564BF9" w:rsidRDefault="00B26FC5" w:rsidP="00B26FC5">
      <w:pPr>
        <w:rPr>
          <w:sz w:val="8"/>
          <w:szCs w:val="8"/>
        </w:rPr>
      </w:pPr>
      <w:r w:rsidRPr="00564BF9">
        <w:rPr>
          <w:sz w:val="8"/>
          <w:szCs w:val="8"/>
        </w:rPr>
        <w:t xml:space="preserve">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w:t>
      </w:r>
      <w:proofErr w:type="spellStart"/>
      <w:r w:rsidRPr="00564BF9">
        <w:rPr>
          <w:sz w:val="8"/>
          <w:szCs w:val="8"/>
        </w:rPr>
        <w:t>Dechezleprêtre</w:t>
      </w:r>
      <w:proofErr w:type="spellEnd"/>
      <w:r w:rsidRPr="00564BF9">
        <w:rPr>
          <w:sz w:val="8"/>
          <w:szCs w:val="8"/>
        </w:rPr>
        <w:t xml:space="preserve"> 2016). A low-carbon business model can also give firms access to new segments of market demand, such as environmentally-conscious consumers and green public procurement contracts (</w:t>
      </w:r>
      <w:proofErr w:type="spellStart"/>
      <w:r w:rsidRPr="00564BF9">
        <w:rPr>
          <w:sz w:val="8"/>
          <w:szCs w:val="8"/>
        </w:rPr>
        <w:t>Ghisetti</w:t>
      </w:r>
      <w:proofErr w:type="spellEnd"/>
      <w:r w:rsidRPr="00564BF9">
        <w:rPr>
          <w:sz w:val="8"/>
          <w:szCs w:val="8"/>
        </w:rPr>
        <w:t xml:space="preserve"> 2017). Last, expansion into green markets can simply mean that a firm stays in business as the entire technology ecosystem changes, such as the shift from the internal combustion engine to electric vehicles.</w:t>
      </w:r>
    </w:p>
    <w:p w14:paraId="3FE8B927" w14:textId="77777777" w:rsidR="00B26FC5" w:rsidRPr="00564BF9" w:rsidRDefault="00B26FC5" w:rsidP="00B26FC5">
      <w:pPr>
        <w:rPr>
          <w:sz w:val="8"/>
          <w:szCs w:val="8"/>
        </w:rPr>
      </w:pPr>
      <w:r w:rsidRPr="00564BF9">
        <w:rPr>
          <w:sz w:val="8"/>
          <w:szCs w:val="8"/>
        </w:rPr>
        <w:t xml:space="preserve">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w:t>
      </w:r>
      <w:proofErr w:type="spellStart"/>
      <w:r w:rsidRPr="00564BF9">
        <w:rPr>
          <w:sz w:val="8"/>
          <w:szCs w:val="8"/>
        </w:rPr>
        <w:t>Kupzok</w:t>
      </w:r>
      <w:proofErr w:type="spellEnd"/>
      <w:r w:rsidRPr="00564BF9">
        <w:rPr>
          <w:sz w:val="8"/>
          <w:szCs w:val="8"/>
        </w:rPr>
        <w:t xml:space="preserve">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w:t>
      </w:r>
      <w:proofErr w:type="spellStart"/>
      <w:r w:rsidRPr="00564BF9">
        <w:rPr>
          <w:sz w:val="8"/>
          <w:szCs w:val="8"/>
        </w:rPr>
        <w:t>Shojaeddini</w:t>
      </w:r>
      <w:proofErr w:type="spellEnd"/>
      <w:r w:rsidRPr="00564BF9">
        <w:rPr>
          <w:sz w:val="8"/>
          <w:szCs w:val="8"/>
        </w:rPr>
        <w:t xml:space="preserve"> et al. 2019).</w:t>
      </w:r>
    </w:p>
    <w:p w14:paraId="5E13DCE4" w14:textId="77777777" w:rsidR="00B26FC5" w:rsidRPr="00564BF9" w:rsidRDefault="00B26FC5" w:rsidP="00B26FC5">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w:t>
      </w:r>
      <w:proofErr w:type="spellStart"/>
      <w:r w:rsidRPr="00564BF9">
        <w:rPr>
          <w:sz w:val="8"/>
          <w:szCs w:val="8"/>
        </w:rPr>
        <w:t>Vormedal</w:t>
      </w:r>
      <w:proofErr w:type="spellEnd"/>
      <w:r w:rsidRPr="00564BF9">
        <w:rPr>
          <w:sz w:val="8"/>
          <w:szCs w:val="8"/>
        </w:rPr>
        <w:t xml:space="preserve">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3B0DFADC" w14:textId="77777777" w:rsidR="00B26FC5" w:rsidRPr="00564BF9" w:rsidRDefault="00B26FC5" w:rsidP="00B26FC5">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225D9035" w14:textId="77777777" w:rsidR="00B26FC5" w:rsidRPr="00564BF9" w:rsidRDefault="00B26FC5" w:rsidP="00B26FC5">
      <w:pPr>
        <w:rPr>
          <w:sz w:val="8"/>
          <w:szCs w:val="8"/>
        </w:rPr>
      </w:pPr>
      <w:r w:rsidRPr="00564BF9">
        <w:rPr>
          <w:sz w:val="8"/>
          <w:szCs w:val="8"/>
        </w:rPr>
        <w:t>2.2. Corporate ownership and firms’ time horizons</w:t>
      </w:r>
    </w:p>
    <w:p w14:paraId="7A720343" w14:textId="77777777" w:rsidR="00B26FC5" w:rsidRPr="00564BF9" w:rsidRDefault="00B26FC5" w:rsidP="00B26FC5">
      <w:pPr>
        <w:rPr>
          <w:sz w:val="8"/>
          <w:szCs w:val="8"/>
        </w:rPr>
      </w:pPr>
      <w:r w:rsidRPr="00564BF9">
        <w:rPr>
          <w:sz w:val="8"/>
          <w:szCs w:val="8"/>
        </w:rPr>
        <w:t xml:space="preserve">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w:t>
      </w:r>
      <w:proofErr w:type="spellStart"/>
      <w:r w:rsidRPr="00564BF9">
        <w:rPr>
          <w:sz w:val="8"/>
          <w:szCs w:val="8"/>
        </w:rPr>
        <w:t>Gourevitch</w:t>
      </w:r>
      <w:proofErr w:type="spellEnd"/>
      <w:r w:rsidRPr="00564BF9">
        <w:rPr>
          <w:sz w:val="8"/>
          <w:szCs w:val="8"/>
        </w:rPr>
        <w:t xml:space="preserve">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02F42285" w14:textId="77777777" w:rsidR="00B26FC5" w:rsidRPr="00564BF9" w:rsidRDefault="00B26FC5" w:rsidP="00B26FC5">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6ADD017C" w14:textId="77777777" w:rsidR="00B26FC5" w:rsidRPr="00564BF9" w:rsidRDefault="00B26FC5" w:rsidP="00B26FC5">
      <w:pPr>
        <w:rPr>
          <w:sz w:val="8"/>
          <w:szCs w:val="8"/>
        </w:rPr>
      </w:pPr>
      <w:r w:rsidRPr="00564BF9">
        <w:rPr>
          <w:sz w:val="8"/>
          <w:szCs w:val="8"/>
        </w:rPr>
        <w:t xml:space="preserve">First, public capital markets tend to provide firms with impatient capital, and as a result, managers of publicly listed companies tend to be more short-term oriented than their counterparts in privately-held companies (Asker et al. 2015; Bernstein 2015, 2022; </w:t>
      </w:r>
      <w:proofErr w:type="spellStart"/>
      <w:r w:rsidRPr="00564BF9">
        <w:rPr>
          <w:sz w:val="8"/>
          <w:szCs w:val="8"/>
        </w:rPr>
        <w:t>Gajurel</w:t>
      </w:r>
      <w:proofErr w:type="spellEnd"/>
      <w:r w:rsidRPr="00564BF9">
        <w:rPr>
          <w:sz w:val="8"/>
          <w:szCs w:val="8"/>
        </w:rPr>
        <w:t xml:space="preserve"> 2021). There are a number of structural features of stock markets that foster short-termism, including the shareholder </w:t>
      </w:r>
      <w:proofErr w:type="spellStart"/>
      <w:r w:rsidRPr="00564BF9">
        <w:rPr>
          <w:sz w:val="8"/>
          <w:szCs w:val="8"/>
        </w:rPr>
        <w:t>rvalue</w:t>
      </w:r>
      <w:proofErr w:type="spellEnd"/>
      <w:r w:rsidRPr="00564BF9">
        <w:rPr>
          <w:sz w:val="8"/>
          <w:szCs w:val="8"/>
        </w:rPr>
        <w:t xml:space="preserve"> model of the firm, which views maximizing the wealth of shareholders as the overriding objective of managers and corporate governance (</w:t>
      </w:r>
      <w:proofErr w:type="spellStart"/>
      <w:r w:rsidRPr="00564BF9">
        <w:rPr>
          <w:sz w:val="8"/>
          <w:szCs w:val="8"/>
        </w:rPr>
        <w:t>Lazonick</w:t>
      </w:r>
      <w:proofErr w:type="spellEnd"/>
      <w:r w:rsidRPr="00564BF9">
        <w:rPr>
          <w:sz w:val="8"/>
          <w:szCs w:val="8"/>
        </w:rPr>
        <w:t xml:space="preserve"> and Shin 2019), as well as the arm’s length relationship investors have to companies rather than a commitment to any one’s long-term performance (</w:t>
      </w:r>
      <w:proofErr w:type="spellStart"/>
      <w:r w:rsidRPr="00564BF9">
        <w:rPr>
          <w:sz w:val="8"/>
          <w:szCs w:val="8"/>
        </w:rPr>
        <w:t>Gourevitch</w:t>
      </w:r>
      <w:proofErr w:type="spellEnd"/>
      <w:r w:rsidRPr="00564BF9">
        <w:rPr>
          <w:sz w:val="8"/>
          <w:szCs w:val="8"/>
        </w:rPr>
        <w:t xml:space="preserve"> and Shinn 2005; Hall and Soskice 2001).</w:t>
      </w:r>
    </w:p>
    <w:p w14:paraId="3B8EE298" w14:textId="77777777" w:rsidR="00B26FC5" w:rsidRPr="00564BF9" w:rsidRDefault="00B26FC5" w:rsidP="00B26FC5">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w:t>
      </w:r>
      <w:proofErr w:type="spellStart"/>
      <w:r w:rsidRPr="00564BF9">
        <w:rPr>
          <w:sz w:val="8"/>
          <w:szCs w:val="8"/>
        </w:rPr>
        <w:t>Bourveau</w:t>
      </w:r>
      <w:proofErr w:type="spellEnd"/>
      <w:r w:rsidRPr="00564BF9">
        <w:rPr>
          <w:sz w:val="8"/>
          <w:szCs w:val="8"/>
        </w:rPr>
        <w:t xml:space="preserve"> et al. 2023). Managers fear this market punishment because it reduces the share price, which can mean less pay (as pay is often tied to the share price), removal by the board, and a hostile takeover and </w:t>
      </w:r>
      <w:proofErr w:type="gramStart"/>
      <w:r w:rsidRPr="00564BF9">
        <w:rPr>
          <w:sz w:val="8"/>
          <w:szCs w:val="8"/>
        </w:rPr>
        <w:t>restructuring .</w:t>
      </w:r>
      <w:proofErr w:type="gramEnd"/>
      <w:r w:rsidRPr="00564BF9">
        <w:rPr>
          <w:sz w:val="8"/>
          <w:szCs w:val="8"/>
        </w:rPr>
        <w:t xml:space="preserve">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7397A4E0" w14:textId="77777777" w:rsidR="00B26FC5" w:rsidRPr="00564BF9" w:rsidRDefault="00B26FC5" w:rsidP="00B26FC5">
      <w:pPr>
        <w:rPr>
          <w:sz w:val="8"/>
          <w:szCs w:val="8"/>
        </w:rPr>
      </w:pPr>
      <w:r w:rsidRPr="00564BF9">
        <w:rPr>
          <w:sz w:val="8"/>
          <w:szCs w:val="8"/>
        </w:rPr>
        <w:t xml:space="preserve">A second dimension of capital patience is ownership concentration. Capital tends to be more patient when ownership is concentrated in the hands of block-holders—owners with a large number of shares (Culpepper 2005; Deeg and Hardie 2016; </w:t>
      </w:r>
      <w:proofErr w:type="spellStart"/>
      <w:r w:rsidRPr="00564BF9">
        <w:rPr>
          <w:sz w:val="8"/>
          <w:szCs w:val="8"/>
        </w:rPr>
        <w:t>Gourevitch</w:t>
      </w:r>
      <w:proofErr w:type="spellEnd"/>
      <w:r w:rsidRPr="00564BF9">
        <w:rPr>
          <w:sz w:val="8"/>
          <w:szCs w:val="8"/>
        </w:rPr>
        <w:t xml:space="preserve"> and Shinn 2005; Hall and Soskice 2001). Given their large stakes, block-holders (who tend to also be board members, directors, and managers) have an incentive to invest in a close relationship with the firm (Edmans 2014; </w:t>
      </w:r>
      <w:proofErr w:type="spellStart"/>
      <w:r w:rsidRPr="00564BF9">
        <w:rPr>
          <w:sz w:val="8"/>
          <w:szCs w:val="8"/>
        </w:rPr>
        <w:t>Gourevitch</w:t>
      </w:r>
      <w:proofErr w:type="spellEnd"/>
      <w:r w:rsidRPr="00564BF9">
        <w:rPr>
          <w:sz w:val="8"/>
          <w:szCs w:val="8"/>
        </w:rPr>
        <w:t xml:space="preserve">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1B9D2667" w14:textId="77777777" w:rsidR="00B26FC5" w:rsidRPr="00564BF9" w:rsidRDefault="00B26FC5" w:rsidP="00B26FC5">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w:t>
      </w:r>
      <w:proofErr w:type="spellStart"/>
      <w:r w:rsidRPr="00564BF9">
        <w:rPr>
          <w:sz w:val="8"/>
          <w:szCs w:val="8"/>
        </w:rPr>
        <w:t>Bourveau</w:t>
      </w:r>
      <w:proofErr w:type="spellEnd"/>
      <w:r w:rsidRPr="00564BF9">
        <w:rPr>
          <w:sz w:val="8"/>
          <w:szCs w:val="8"/>
        </w:rPr>
        <w:t xml:space="preserve"> et al. 2023; Bushee 2001; Chaganti and </w:t>
      </w:r>
      <w:proofErr w:type="spellStart"/>
      <w:r w:rsidRPr="00564BF9">
        <w:rPr>
          <w:sz w:val="8"/>
          <w:szCs w:val="8"/>
        </w:rPr>
        <w:t>Damanpour</w:t>
      </w:r>
      <w:proofErr w:type="spellEnd"/>
      <w:r w:rsidRPr="00564BF9">
        <w:rPr>
          <w:sz w:val="8"/>
          <w:szCs w:val="8"/>
        </w:rPr>
        <w:t xml:space="preserve"> 1991; Deeg and Hardie 2016; Hansen and Hill 1991; Jackson and Petraki 2011). When these owners predominate, CEO turnover is higher as managers are fired for underperformance (Goyal and Low 2019) and companies invest less in R&amp;D (Bushee 1998), have lower patent activity (Agarwal, </w:t>
      </w:r>
      <w:proofErr w:type="spellStart"/>
      <w:r w:rsidRPr="00564BF9">
        <w:rPr>
          <w:sz w:val="8"/>
          <w:szCs w:val="8"/>
        </w:rPr>
        <w:t>Vashishtha</w:t>
      </w:r>
      <w:proofErr w:type="spellEnd"/>
      <w:r w:rsidRPr="00564BF9">
        <w:rPr>
          <w:sz w:val="8"/>
          <w:szCs w:val="8"/>
        </w:rPr>
        <w:t>,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76D70F03" w14:textId="77777777" w:rsidR="00B26FC5" w:rsidRPr="00564BF9" w:rsidRDefault="00B26FC5" w:rsidP="00B26FC5">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3367DEE0" w14:textId="77777777" w:rsidR="00B26FC5" w:rsidRPr="00564BF9" w:rsidRDefault="00B26FC5" w:rsidP="00B26FC5">
      <w:pPr>
        <w:rPr>
          <w:sz w:val="8"/>
          <w:szCs w:val="8"/>
        </w:rPr>
      </w:pPr>
      <w:r w:rsidRPr="00564BF9">
        <w:rPr>
          <w:sz w:val="8"/>
          <w:szCs w:val="8"/>
        </w:rPr>
        <w:t>2.3. Corporate ownership and firms’ climate policy preferences</w:t>
      </w:r>
    </w:p>
    <w:p w14:paraId="32DE09B9" w14:textId="77777777" w:rsidR="00B26FC5" w:rsidRPr="00564BF9" w:rsidRDefault="00B26FC5" w:rsidP="00B26FC5">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0B27C997" w14:textId="77777777" w:rsidR="00B26FC5" w:rsidRPr="00564BF9" w:rsidRDefault="00B26FC5" w:rsidP="00B26FC5">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106D4EFF" w14:textId="77777777" w:rsidR="00B26FC5" w:rsidRPr="00564BF9" w:rsidRDefault="00B26FC5" w:rsidP="00B26FC5">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4C7C3566" w14:textId="77777777" w:rsidR="00B26FC5" w:rsidRPr="00564BF9" w:rsidRDefault="00B26FC5" w:rsidP="00B26FC5">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54195CB3" w14:textId="77777777" w:rsidR="00B26FC5" w:rsidRPr="00564BF9" w:rsidRDefault="00B26FC5" w:rsidP="00B26FC5">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6C062647" w14:textId="77777777" w:rsidR="00B26FC5" w:rsidRPr="00564BF9" w:rsidRDefault="00B26FC5" w:rsidP="00B26FC5">
      <w:pPr>
        <w:rPr>
          <w:sz w:val="8"/>
          <w:szCs w:val="8"/>
        </w:rPr>
      </w:pPr>
      <w:r w:rsidRPr="00564BF9">
        <w:rPr>
          <w:sz w:val="8"/>
          <w:szCs w:val="8"/>
        </w:rPr>
        <w:t xml:space="preserve">Hypothesis 1c: The higher a polluting firm’s ownership </w:t>
      </w:r>
      <w:proofErr w:type="gramStart"/>
      <w:r w:rsidRPr="00564BF9">
        <w:rPr>
          <w:sz w:val="8"/>
          <w:szCs w:val="8"/>
        </w:rPr>
        <w:t>share</w:t>
      </w:r>
      <w:proofErr w:type="gramEnd"/>
      <w:r w:rsidRPr="00564BF9">
        <w:rPr>
          <w:sz w:val="8"/>
          <w:szCs w:val="8"/>
        </w:rPr>
        <w:t xml:space="preserve"> by impatient investors, the more likely it will oppose climate policy, all else equal. Last, we formulate a hypothesis around the proposed causal mechanism—corporate time horizons—that we argue links ownership to climate policy opposition.</w:t>
      </w:r>
    </w:p>
    <w:p w14:paraId="42F7572C" w14:textId="77777777" w:rsidR="00B26FC5" w:rsidRPr="00564BF9" w:rsidRDefault="00B26FC5" w:rsidP="00B26FC5">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25D803AF" w14:textId="77777777" w:rsidR="00B26FC5" w:rsidRPr="00564BF9" w:rsidRDefault="00B26FC5" w:rsidP="00B26FC5">
      <w:pPr>
        <w:rPr>
          <w:sz w:val="8"/>
          <w:szCs w:val="8"/>
        </w:rPr>
      </w:pPr>
      <w:r w:rsidRPr="00564BF9">
        <w:rPr>
          <w:sz w:val="8"/>
          <w:szCs w:val="8"/>
        </w:rPr>
        <w:t xml:space="preserve">3. Research design </w:t>
      </w:r>
    </w:p>
    <w:p w14:paraId="6B121C1A" w14:textId="77777777" w:rsidR="00B26FC5" w:rsidRPr="00564BF9" w:rsidRDefault="00B26FC5" w:rsidP="00B26FC5">
      <w:pPr>
        <w:rPr>
          <w:sz w:val="8"/>
          <w:szCs w:val="8"/>
        </w:rPr>
      </w:pPr>
      <w:r w:rsidRPr="00564BF9">
        <w:rPr>
          <w:sz w:val="8"/>
          <w:szCs w:val="8"/>
        </w:rPr>
        <w:lastRenderedPageBreak/>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30CCEEE2" w14:textId="77777777" w:rsidR="00B26FC5" w:rsidRPr="00564BF9" w:rsidRDefault="00B26FC5" w:rsidP="00B26FC5">
      <w:pPr>
        <w:rPr>
          <w:sz w:val="8"/>
          <w:szCs w:val="8"/>
        </w:rPr>
      </w:pPr>
      <w:r w:rsidRPr="00564BF9">
        <w:rPr>
          <w:sz w:val="8"/>
          <w:szCs w:val="8"/>
        </w:rPr>
        <w:t xml:space="preserve">3.1. Measuring firms’ opposition to climate policy </w:t>
      </w:r>
    </w:p>
    <w:p w14:paraId="40F51B0F" w14:textId="77777777" w:rsidR="00B26FC5" w:rsidRPr="00564BF9" w:rsidRDefault="00B26FC5" w:rsidP="00B26FC5">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161BE8D1" w14:textId="77777777" w:rsidR="00B26FC5" w:rsidRPr="00564BF9" w:rsidRDefault="00B26FC5" w:rsidP="00B26FC5">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47BF4FA6" w14:textId="77777777" w:rsidR="00B26FC5" w:rsidRPr="00564BF9" w:rsidRDefault="00B26FC5" w:rsidP="00B26FC5">
      <w:pPr>
        <w:rPr>
          <w:sz w:val="8"/>
          <w:szCs w:val="8"/>
        </w:rPr>
      </w:pPr>
      <w:r w:rsidRPr="00564BF9">
        <w:rPr>
          <w:sz w:val="8"/>
          <w:szCs w:val="8"/>
        </w:rPr>
        <w:t xml:space="preserve">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w:t>
      </w:r>
      <w:proofErr w:type="spellStart"/>
      <w:r w:rsidRPr="00564BF9">
        <w:rPr>
          <w:sz w:val="8"/>
          <w:szCs w:val="8"/>
        </w:rPr>
        <w:t>Spenkuch</w:t>
      </w:r>
      <w:proofErr w:type="spellEnd"/>
      <w:r w:rsidRPr="00564BF9">
        <w:rPr>
          <w:sz w:val="8"/>
          <w:szCs w:val="8"/>
        </w:rPr>
        <w:t xml:space="preserve"> 2020; </w:t>
      </w:r>
      <w:proofErr w:type="spellStart"/>
      <w:r w:rsidRPr="00564BF9">
        <w:rPr>
          <w:sz w:val="8"/>
          <w:szCs w:val="8"/>
        </w:rPr>
        <w:t>Stuckatz</w:t>
      </w:r>
      <w:proofErr w:type="spellEnd"/>
      <w:r w:rsidRPr="00564BF9">
        <w:rPr>
          <w:sz w:val="8"/>
          <w:szCs w:val="8"/>
        </w:rPr>
        <w:t xml:space="preserve">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115F7637" w14:textId="77777777" w:rsidR="00B26FC5" w:rsidRPr="00564BF9" w:rsidRDefault="00B26FC5" w:rsidP="00B26FC5">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1646C678" w14:textId="77777777" w:rsidR="00B26FC5" w:rsidRPr="00055E91" w:rsidRDefault="00B26FC5" w:rsidP="00B26FC5">
      <w:pPr>
        <w:rPr>
          <w:rStyle w:val="StyleUnderline"/>
        </w:rPr>
      </w:pPr>
      <w:r w:rsidRPr="00055E91">
        <w:rPr>
          <w:rStyle w:val="StyleUnderline"/>
        </w:rPr>
        <w:t>[FIGURE 1 OMITTED]</w:t>
      </w:r>
    </w:p>
    <w:p w14:paraId="34389CB2" w14:textId="77777777" w:rsidR="00B26FC5" w:rsidRPr="00564BF9" w:rsidRDefault="00B26FC5" w:rsidP="00B26FC5">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7AE02DDB" w14:textId="77777777" w:rsidR="00B26FC5" w:rsidRPr="00564BF9" w:rsidRDefault="00B26FC5" w:rsidP="00B26FC5">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054C188F" w14:textId="77777777" w:rsidR="00B26FC5" w:rsidRPr="00564BF9" w:rsidRDefault="00B26FC5" w:rsidP="00B26FC5">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5356CBF0" w14:textId="77777777" w:rsidR="00B26FC5" w:rsidRPr="00564BF9" w:rsidRDefault="00B26FC5" w:rsidP="00B26FC5">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43DA938C" w14:textId="77777777" w:rsidR="00B26FC5" w:rsidRPr="00564BF9" w:rsidRDefault="00B26FC5" w:rsidP="00B26FC5">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335B4823" w14:textId="77777777" w:rsidR="00B26FC5" w:rsidRPr="00564BF9" w:rsidRDefault="00B26FC5" w:rsidP="00B26FC5">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4FEB3E3B" w14:textId="77777777" w:rsidR="00B26FC5" w:rsidRPr="00564BF9" w:rsidRDefault="00B26FC5" w:rsidP="00B26FC5">
      <w:pPr>
        <w:rPr>
          <w:sz w:val="8"/>
          <w:szCs w:val="8"/>
        </w:rPr>
      </w:pPr>
      <w:r w:rsidRPr="00564BF9">
        <w:rPr>
          <w:sz w:val="8"/>
          <w:szCs w:val="8"/>
        </w:rPr>
        <w:t xml:space="preserve">Second, we validate our measure using two other variables related to firms’ opposition— membership in anti-climate ad-hoc business coalitions and lobbying expenditures on </w:t>
      </w:r>
      <w:proofErr w:type="spellStart"/>
      <w:r w:rsidRPr="00564BF9">
        <w:rPr>
          <w:sz w:val="8"/>
          <w:szCs w:val="8"/>
        </w:rPr>
        <w:t>climaterelated</w:t>
      </w:r>
      <w:proofErr w:type="spellEnd"/>
      <w:r w:rsidRPr="00564BF9">
        <w:rPr>
          <w:sz w:val="8"/>
          <w:szCs w:val="8"/>
        </w:rPr>
        <w:t xml:space="preserve">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w:t>
      </w:r>
      <w:proofErr w:type="gramStart"/>
      <w:r w:rsidRPr="00564BF9">
        <w:rPr>
          <w:sz w:val="8"/>
          <w:szCs w:val="8"/>
        </w:rPr>
        <w:t>Information</w:t>
      </w:r>
      <w:proofErr w:type="gramEnd"/>
      <w:r w:rsidRPr="00564BF9">
        <w:rPr>
          <w:sz w:val="8"/>
          <w:szCs w:val="8"/>
        </w:rPr>
        <w:t xml:space="preserve"> we find robust associations in the expected directions.</w:t>
      </w:r>
    </w:p>
    <w:p w14:paraId="0EBF3D45" w14:textId="77777777" w:rsidR="00B26FC5" w:rsidRPr="00564BF9" w:rsidRDefault="00B26FC5" w:rsidP="00B26FC5">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99E3FC1" w14:textId="77777777" w:rsidR="00B26FC5" w:rsidRPr="00564BF9" w:rsidRDefault="00B26FC5" w:rsidP="00B26FC5">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w:t>
      </w:r>
      <w:proofErr w:type="spellStart"/>
      <w:r w:rsidRPr="00564BF9">
        <w:rPr>
          <w:sz w:val="8"/>
          <w:szCs w:val="8"/>
        </w:rPr>
        <w:t>RealCode</w:t>
      </w:r>
      <w:proofErr w:type="spellEnd"/>
      <w:r w:rsidRPr="00564BF9">
        <w:rPr>
          <w:sz w:val="8"/>
          <w:szCs w:val="8"/>
        </w:rPr>
        <w:t xml:space="preserv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2700B817" w14:textId="77777777" w:rsidR="00B26FC5" w:rsidRPr="00564BF9" w:rsidRDefault="00B26FC5" w:rsidP="00B26FC5">
      <w:pPr>
        <w:rPr>
          <w:sz w:val="8"/>
          <w:szCs w:val="8"/>
        </w:rPr>
      </w:pPr>
      <w:r w:rsidRPr="00564BF9">
        <w:rPr>
          <w:sz w:val="8"/>
          <w:szCs w:val="8"/>
        </w:rPr>
        <w:t xml:space="preserve">The resulting dataset contains the soft money and 527 political giving by US firms in polluting sectors for each year from 2012 to 2020. It consists of 744 companies and 5,278 </w:t>
      </w:r>
      <w:proofErr w:type="spellStart"/>
      <w:r w:rsidRPr="00564BF9">
        <w:rPr>
          <w:sz w:val="8"/>
          <w:szCs w:val="8"/>
        </w:rPr>
        <w:t>firmyear</w:t>
      </w:r>
      <w:proofErr w:type="spellEnd"/>
      <w:r w:rsidRPr="00564BF9">
        <w:rPr>
          <w:sz w:val="8"/>
          <w:szCs w:val="8"/>
        </w:rPr>
        <w:t xml:space="preserve"> observations. We refer to this sample as ‘giving’ firms. We generate a measure of climate policy opposition using the following formula</w:t>
      </w:r>
    </w:p>
    <w:p w14:paraId="61A31030" w14:textId="77777777" w:rsidR="00B26FC5" w:rsidRPr="00564BF9" w:rsidRDefault="00B26FC5" w:rsidP="00B26FC5">
      <w:pPr>
        <w:rPr>
          <w:sz w:val="8"/>
          <w:szCs w:val="8"/>
        </w:rPr>
      </w:pPr>
      <w:r w:rsidRPr="00564BF9">
        <w:rPr>
          <w:sz w:val="8"/>
          <w:szCs w:val="8"/>
        </w:rPr>
        <w:t xml:space="preserve">to calculate the percent of two-party campaign giving by firm </w:t>
      </w:r>
      <w:proofErr w:type="spellStart"/>
      <w:r w:rsidRPr="00564BF9">
        <w:rPr>
          <w:sz w:val="8"/>
          <w:szCs w:val="8"/>
        </w:rPr>
        <w:t>i</w:t>
      </w:r>
      <w:proofErr w:type="spellEnd"/>
      <w:r w:rsidRPr="00564BF9">
        <w:rPr>
          <w:sz w:val="8"/>
          <w:szCs w:val="8"/>
        </w:rPr>
        <w:t xml:space="preserve"> in polluting sector </w:t>
      </w:r>
      <w:proofErr w:type="spellStart"/>
      <w:r w:rsidRPr="00564BF9">
        <w:rPr>
          <w:sz w:val="8"/>
          <w:szCs w:val="8"/>
        </w:rPr>
        <w:t>s in</w:t>
      </w:r>
      <w:proofErr w:type="spellEnd"/>
      <w:r w:rsidRPr="00564BF9">
        <w:rPr>
          <w:sz w:val="8"/>
          <w:szCs w:val="8"/>
        </w:rPr>
        <w:t xml:space="preserve">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47B0E65E" w14:textId="77777777" w:rsidR="00B26FC5" w:rsidRPr="00564BF9" w:rsidRDefault="00B26FC5" w:rsidP="00B26FC5">
      <w:pPr>
        <w:rPr>
          <w:sz w:val="8"/>
          <w:szCs w:val="8"/>
        </w:rPr>
      </w:pPr>
      <w:r w:rsidRPr="00564BF9">
        <w:rPr>
          <w:sz w:val="8"/>
          <w:szCs w:val="8"/>
        </w:rPr>
        <w:t xml:space="preserve">This distribution indicates substantial variation in climate policy position across our sample of polluting firms. As we might expect, these companies are more likely oppose by giving exclusively to Republicans. Across sectors, average opposition is generally higher for fossil </w:t>
      </w:r>
      <w:proofErr w:type="spellStart"/>
      <w:r w:rsidRPr="00564BF9">
        <w:rPr>
          <w:sz w:val="8"/>
          <w:szCs w:val="8"/>
        </w:rPr>
        <w:t>fuelrelated</w:t>
      </w:r>
      <w:proofErr w:type="spellEnd"/>
      <w:r w:rsidRPr="00564BF9">
        <w:rPr>
          <w:sz w:val="8"/>
          <w:szCs w:val="8"/>
        </w:rPr>
        <w:t xml:space="preserve">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68827153" w14:textId="77777777" w:rsidR="00B26FC5" w:rsidRPr="00055E91" w:rsidRDefault="00B26FC5" w:rsidP="00B26FC5">
      <w:pPr>
        <w:rPr>
          <w:rStyle w:val="StyleUnderline"/>
        </w:rPr>
      </w:pPr>
      <w:r w:rsidRPr="00055E91">
        <w:rPr>
          <w:rStyle w:val="StyleUnderline"/>
        </w:rPr>
        <w:t>[FIGURE 2 OMITTED]</w:t>
      </w:r>
    </w:p>
    <w:p w14:paraId="6F425A6F" w14:textId="77777777" w:rsidR="00B26FC5" w:rsidRPr="00564BF9" w:rsidRDefault="00B26FC5" w:rsidP="00B26FC5">
      <w:pPr>
        <w:rPr>
          <w:sz w:val="8"/>
          <w:szCs w:val="8"/>
        </w:rPr>
      </w:pPr>
      <w:r w:rsidRPr="00564BF9">
        <w:rPr>
          <w:sz w:val="8"/>
          <w:szCs w:val="8"/>
        </w:rPr>
        <w:t>3.2. Generating a comparison sample</w:t>
      </w:r>
    </w:p>
    <w:p w14:paraId="5F9459FF" w14:textId="77777777" w:rsidR="00B26FC5" w:rsidRPr="00564BF9" w:rsidRDefault="00B26FC5" w:rsidP="00B26FC5">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594D6746" w14:textId="77777777" w:rsidR="00B26FC5" w:rsidRPr="00564BF9" w:rsidRDefault="00B26FC5" w:rsidP="00B26FC5">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097FC7E4" w14:textId="77777777" w:rsidR="00B26FC5" w:rsidRPr="00564BF9" w:rsidRDefault="00B26FC5" w:rsidP="00B26FC5">
      <w:pPr>
        <w:rPr>
          <w:sz w:val="8"/>
          <w:szCs w:val="8"/>
        </w:rPr>
      </w:pPr>
      <w:r w:rsidRPr="00564BF9">
        <w:rPr>
          <w:sz w:val="8"/>
          <w:szCs w:val="8"/>
        </w:rPr>
        <w:t>3.3. Measuring firm ownership</w:t>
      </w:r>
    </w:p>
    <w:p w14:paraId="0624390B" w14:textId="77777777" w:rsidR="00B26FC5" w:rsidRPr="00564BF9" w:rsidRDefault="00B26FC5" w:rsidP="00B26FC5">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36AD0BDA" w14:textId="77777777" w:rsidR="00B26FC5" w:rsidRPr="00564BF9" w:rsidRDefault="00B26FC5" w:rsidP="00B26FC5">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27AC6E28" w14:textId="77777777" w:rsidR="00B26FC5" w:rsidRPr="00564BF9" w:rsidRDefault="00B26FC5" w:rsidP="00B26FC5">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D0AC4B5" w14:textId="77777777" w:rsidR="00B26FC5" w:rsidRPr="00055E91" w:rsidRDefault="00B26FC5" w:rsidP="00B26FC5">
      <w:pPr>
        <w:rPr>
          <w:rStyle w:val="StyleUnderline"/>
        </w:rPr>
      </w:pPr>
      <w:r w:rsidRPr="00055E91">
        <w:rPr>
          <w:rStyle w:val="StyleUnderline"/>
        </w:rPr>
        <w:t>[TABLE 1 OMITTED]</w:t>
      </w:r>
    </w:p>
    <w:p w14:paraId="412914DE" w14:textId="77777777" w:rsidR="00B26FC5" w:rsidRPr="00564BF9" w:rsidRDefault="00B26FC5" w:rsidP="00B26FC5">
      <w:pPr>
        <w:rPr>
          <w:sz w:val="8"/>
          <w:szCs w:val="8"/>
        </w:rPr>
      </w:pPr>
      <w:r w:rsidRPr="00564BF9">
        <w:rPr>
          <w:sz w:val="8"/>
          <w:szCs w:val="8"/>
        </w:rPr>
        <w:t>3.4. Method</w:t>
      </w:r>
    </w:p>
    <w:p w14:paraId="60125C91" w14:textId="77777777" w:rsidR="00B26FC5" w:rsidRPr="00564BF9" w:rsidRDefault="00B26FC5" w:rsidP="00B26FC5">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3B76114D" w14:textId="77777777" w:rsidR="00B26FC5" w:rsidRPr="00564BF9" w:rsidRDefault="00B26FC5" w:rsidP="00B26FC5">
      <w:pPr>
        <w:rPr>
          <w:sz w:val="8"/>
          <w:szCs w:val="8"/>
        </w:rPr>
      </w:pPr>
      <w:r w:rsidRPr="00564BF9">
        <w:rPr>
          <w:sz w:val="8"/>
          <w:szCs w:val="8"/>
        </w:rPr>
        <w:lastRenderedPageBreak/>
        <w:t>To attenuate selection bias and confounding, we use entropy balancing to preprocess the control group data (</w:t>
      </w:r>
      <w:proofErr w:type="spellStart"/>
      <w:r w:rsidRPr="00564BF9">
        <w:rPr>
          <w:sz w:val="8"/>
          <w:szCs w:val="8"/>
        </w:rPr>
        <w:t>Hainmueller</w:t>
      </w:r>
      <w:proofErr w:type="spellEnd"/>
      <w:r w:rsidRPr="00564BF9">
        <w:rPr>
          <w:sz w:val="8"/>
          <w:szCs w:val="8"/>
        </w:rPr>
        <w:t xml:space="preserve">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w:t>
      </w:r>
      <w:proofErr w:type="spellStart"/>
      <w:r w:rsidRPr="00564BF9">
        <w:rPr>
          <w:sz w:val="8"/>
          <w:szCs w:val="8"/>
        </w:rPr>
        <w:t>Aghamolla</w:t>
      </w:r>
      <w:proofErr w:type="spellEnd"/>
      <w:r w:rsidRPr="00564BF9">
        <w:rPr>
          <w:sz w:val="8"/>
          <w:szCs w:val="8"/>
        </w:rPr>
        <w:t xml:space="preserve">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3B827CA8" w14:textId="77777777" w:rsidR="00B26FC5" w:rsidRPr="00564BF9" w:rsidRDefault="00B26FC5" w:rsidP="00B26FC5">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17F51007" w14:textId="77777777" w:rsidR="00B26FC5" w:rsidRPr="00564BF9" w:rsidRDefault="00B26FC5" w:rsidP="00B26FC5">
      <w:pPr>
        <w:rPr>
          <w:sz w:val="8"/>
          <w:szCs w:val="8"/>
        </w:rPr>
      </w:pPr>
      <w:r w:rsidRPr="00564BF9">
        <w:rPr>
          <w:sz w:val="8"/>
          <w:szCs w:val="8"/>
        </w:rPr>
        <w:t xml:space="preserve">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w:t>
      </w:r>
      <w:proofErr w:type="spellStart"/>
      <w:r w:rsidRPr="00564BF9">
        <w:rPr>
          <w:sz w:val="8"/>
          <w:szCs w:val="8"/>
        </w:rPr>
        <w:t>Tvinnereim</w:t>
      </w:r>
      <w:proofErr w:type="spellEnd"/>
      <w:r w:rsidRPr="00564BF9">
        <w:rPr>
          <w:sz w:val="8"/>
          <w:szCs w:val="8"/>
        </w:rPr>
        <w:t xml:space="preserve"> 2019; Meckling and Trachtman 2024). Moreover, our approach controls for sector specific trends in technology, markets, and policy that are likely to shape the magnitude of each sector’s intertemporal tradeoff as it grows over time.</w:t>
      </w:r>
    </w:p>
    <w:p w14:paraId="2F748B99" w14:textId="77777777" w:rsidR="00B26FC5" w:rsidRPr="00564BF9" w:rsidRDefault="00B26FC5" w:rsidP="00B26FC5">
      <w:pPr>
        <w:rPr>
          <w:sz w:val="8"/>
          <w:szCs w:val="8"/>
        </w:rPr>
      </w:pPr>
      <w:r w:rsidRPr="00564BF9">
        <w:rPr>
          <w:sz w:val="8"/>
          <w:szCs w:val="8"/>
        </w:rPr>
        <w:t xml:space="preserve">We use the e-balance package from </w:t>
      </w:r>
      <w:proofErr w:type="spellStart"/>
      <w:r w:rsidRPr="00564BF9">
        <w:rPr>
          <w:sz w:val="8"/>
          <w:szCs w:val="8"/>
        </w:rPr>
        <w:t>Hainmueller</w:t>
      </w:r>
      <w:proofErr w:type="spellEnd"/>
      <w:r w:rsidRPr="00564BF9">
        <w:rPr>
          <w:sz w:val="8"/>
          <w:szCs w:val="8"/>
        </w:rPr>
        <w:t xml:space="preserve">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251C491F" w14:textId="77777777" w:rsidR="00B26FC5" w:rsidRPr="00055E91" w:rsidRDefault="00B26FC5" w:rsidP="00B26FC5">
      <w:pPr>
        <w:rPr>
          <w:rStyle w:val="StyleUnderline"/>
        </w:rPr>
      </w:pPr>
      <w:r w:rsidRPr="00055E91">
        <w:rPr>
          <w:rStyle w:val="StyleUnderline"/>
        </w:rPr>
        <w:t>[FIGURE 3 OMITTED]</w:t>
      </w:r>
    </w:p>
    <w:p w14:paraId="492DEA40" w14:textId="77777777" w:rsidR="00B26FC5" w:rsidRPr="00564BF9" w:rsidRDefault="00B26FC5" w:rsidP="00B26FC5">
      <w:pPr>
        <w:rPr>
          <w:sz w:val="8"/>
          <w:szCs w:val="8"/>
        </w:rPr>
      </w:pPr>
      <w:r w:rsidRPr="00564BF9">
        <w:rPr>
          <w:sz w:val="8"/>
          <w:szCs w:val="8"/>
        </w:rPr>
        <w:t>4. Results: Ownership and climate policy opposition</w:t>
      </w:r>
    </w:p>
    <w:p w14:paraId="018077BD" w14:textId="77777777" w:rsidR="00B26FC5" w:rsidRPr="00564BF9" w:rsidRDefault="00B26FC5" w:rsidP="00B26FC5">
      <w:pPr>
        <w:rPr>
          <w:sz w:val="8"/>
          <w:szCs w:val="8"/>
        </w:rPr>
      </w:pPr>
      <w:r w:rsidRPr="00564BF9">
        <w:rPr>
          <w:sz w:val="8"/>
          <w:szCs w:val="8"/>
        </w:rPr>
        <w:t>4.1. Public versus private markets</w:t>
      </w:r>
    </w:p>
    <w:p w14:paraId="387E4303" w14:textId="77777777" w:rsidR="00B26FC5" w:rsidRPr="00564BF9" w:rsidRDefault="00B26FC5" w:rsidP="00B26FC5">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5EDD8A27" w14:textId="77777777" w:rsidR="00B26FC5" w:rsidRPr="00564BF9" w:rsidRDefault="00B26FC5" w:rsidP="00B26FC5">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7409EB15" w14:textId="77777777" w:rsidR="00B26FC5" w:rsidRPr="00564BF9" w:rsidRDefault="00B26FC5" w:rsidP="00B26FC5">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3B8C7A91" w14:textId="77777777" w:rsidR="00B26FC5" w:rsidRPr="00564BF9" w:rsidRDefault="00B26FC5" w:rsidP="00B26FC5">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1746E2C5" w14:textId="77777777" w:rsidR="00B26FC5" w:rsidRPr="00055E91" w:rsidRDefault="00B26FC5" w:rsidP="00B26FC5">
      <w:pPr>
        <w:rPr>
          <w:rStyle w:val="StyleUnderline"/>
        </w:rPr>
      </w:pPr>
      <w:r w:rsidRPr="00055E91">
        <w:rPr>
          <w:rStyle w:val="StyleUnderline"/>
        </w:rPr>
        <w:t>[TABLE 2 OMITTED]</w:t>
      </w:r>
    </w:p>
    <w:p w14:paraId="15766E18" w14:textId="77777777" w:rsidR="00B26FC5" w:rsidRPr="00564BF9" w:rsidRDefault="00B26FC5" w:rsidP="00B26FC5">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7B6A4FFA" w14:textId="77777777" w:rsidR="00B26FC5" w:rsidRPr="00564BF9" w:rsidRDefault="00B26FC5" w:rsidP="00B26FC5">
      <w:pPr>
        <w:rPr>
          <w:sz w:val="8"/>
          <w:szCs w:val="8"/>
        </w:rPr>
      </w:pPr>
      <w:r w:rsidRPr="00564BF9">
        <w:rPr>
          <w:sz w:val="8"/>
          <w:szCs w:val="8"/>
        </w:rPr>
        <w:t>4.2. Ownership concentration</w:t>
      </w:r>
    </w:p>
    <w:p w14:paraId="388B320A" w14:textId="77777777" w:rsidR="00B26FC5" w:rsidRPr="00564BF9" w:rsidRDefault="00B26FC5" w:rsidP="00B26FC5">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4F0B8C03" w14:textId="77777777" w:rsidR="00B26FC5" w:rsidRPr="00564BF9" w:rsidRDefault="00B26FC5" w:rsidP="00B26FC5">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09073BE4" w14:textId="77777777" w:rsidR="00B26FC5" w:rsidRPr="00055E91" w:rsidRDefault="00B26FC5" w:rsidP="00B26FC5">
      <w:pPr>
        <w:rPr>
          <w:rStyle w:val="StyleUnderline"/>
        </w:rPr>
      </w:pPr>
      <w:r w:rsidRPr="00055E91">
        <w:rPr>
          <w:rStyle w:val="StyleUnderline"/>
        </w:rPr>
        <w:t>[FIGURE 4 OMITTED]</w:t>
      </w:r>
    </w:p>
    <w:p w14:paraId="75914369" w14:textId="77777777" w:rsidR="00B26FC5" w:rsidRPr="00564BF9" w:rsidRDefault="00B26FC5" w:rsidP="00B26FC5">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60D40C14" w14:textId="77777777" w:rsidR="00B26FC5" w:rsidRPr="00564BF9" w:rsidRDefault="00B26FC5" w:rsidP="00B26FC5">
      <w:pPr>
        <w:rPr>
          <w:sz w:val="8"/>
          <w:szCs w:val="8"/>
        </w:rPr>
      </w:pPr>
      <w:r w:rsidRPr="00564BF9">
        <w:rPr>
          <w:sz w:val="8"/>
          <w:szCs w:val="8"/>
        </w:rPr>
        <w:t>4.3. Type of owner</w:t>
      </w:r>
    </w:p>
    <w:p w14:paraId="41E03B8C" w14:textId="77777777" w:rsidR="00B26FC5" w:rsidRPr="00564BF9" w:rsidRDefault="00B26FC5" w:rsidP="00B26FC5">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5259535C" w14:textId="77777777" w:rsidR="00B26FC5" w:rsidRPr="00564BF9" w:rsidRDefault="00B26FC5" w:rsidP="00B26FC5">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w:t>
      </w:r>
      <w:proofErr w:type="spellStart"/>
      <w:r w:rsidRPr="00564BF9">
        <w:rPr>
          <w:sz w:val="8"/>
          <w:szCs w:val="8"/>
        </w:rPr>
        <w:t>i</w:t>
      </w:r>
      <w:proofErr w:type="spellEnd"/>
      <w:r w:rsidRPr="00564BF9">
        <w:rPr>
          <w:sz w:val="8"/>
          <w:szCs w:val="8"/>
        </w:rPr>
        <w:t xml:space="preserve"> in year t; ß0 is the Y intercept; </w:t>
      </w:r>
      <w:proofErr w:type="spellStart"/>
      <w:r w:rsidRPr="00564BF9">
        <w:rPr>
          <w:sz w:val="8"/>
          <w:szCs w:val="8"/>
        </w:rPr>
        <w:t>Xi,t</w:t>
      </w:r>
      <w:proofErr w:type="spellEnd"/>
      <w:r w:rsidRPr="00564BF9">
        <w:rPr>
          <w:sz w:val="8"/>
          <w:szCs w:val="8"/>
        </w:rPr>
        <w:t xml:space="preserve">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proofErr w:type="spellStart"/>
      <w:r w:rsidRPr="00564BF9">
        <w:rPr>
          <w:sz w:val="8"/>
          <w:szCs w:val="8"/>
        </w:rPr>
        <w:t>i</w:t>
      </w:r>
      <w:proofErr w:type="spellEnd"/>
      <w:r w:rsidRPr="00564BF9">
        <w:rPr>
          <w:sz w:val="8"/>
          <w:szCs w:val="8"/>
        </w:rPr>
        <w:t xml:space="preserve"> are sector fixed effects at the 4-digit NAICS code; </w:t>
      </w:r>
      <w:proofErr w:type="spellStart"/>
      <w:r w:rsidRPr="00564BF9">
        <w:rPr>
          <w:sz w:val="8"/>
          <w:szCs w:val="8"/>
        </w:rPr>
        <w:t>Αi</w:t>
      </w:r>
      <w:proofErr w:type="spellEnd"/>
      <w:r w:rsidRPr="00564BF9">
        <w:rPr>
          <w:sz w:val="8"/>
          <w:szCs w:val="8"/>
        </w:rPr>
        <w:t xml:space="preserve"> are state fixed effects; </w:t>
      </w:r>
      <w:proofErr w:type="spellStart"/>
      <w:r w:rsidRPr="00564BF9">
        <w:rPr>
          <w:sz w:val="8"/>
          <w:szCs w:val="8"/>
        </w:rPr>
        <w:t>Ωt</w:t>
      </w:r>
      <w:proofErr w:type="spellEnd"/>
      <w:r w:rsidRPr="00564BF9">
        <w:rPr>
          <w:sz w:val="8"/>
          <w:szCs w:val="8"/>
        </w:rPr>
        <w:t xml:space="preserve">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w:t>
      </w:r>
      <w:proofErr w:type="spellStart"/>
      <w:r w:rsidRPr="00564BF9">
        <w:rPr>
          <w:sz w:val="8"/>
          <w:szCs w:val="8"/>
        </w:rPr>
        <w:t>ei,t</w:t>
      </w:r>
      <w:proofErr w:type="spellEnd"/>
      <w:r w:rsidRPr="00564BF9">
        <w:rPr>
          <w:sz w:val="8"/>
          <w:szCs w:val="8"/>
        </w:rPr>
        <w:t xml:space="preserve">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47DFC0AC" w14:textId="77777777" w:rsidR="00B26FC5" w:rsidRPr="00055E91" w:rsidRDefault="00B26FC5" w:rsidP="00B26FC5">
      <w:pPr>
        <w:rPr>
          <w:rStyle w:val="StyleUnderline"/>
        </w:rPr>
      </w:pPr>
      <w:r w:rsidRPr="00055E91">
        <w:rPr>
          <w:rStyle w:val="StyleUnderline"/>
        </w:rPr>
        <w:t>[TABLE 3 OMITTED]</w:t>
      </w:r>
    </w:p>
    <w:p w14:paraId="6DEF4E90" w14:textId="77777777" w:rsidR="00B26FC5" w:rsidRPr="00564BF9" w:rsidRDefault="00B26FC5" w:rsidP="00B26FC5">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10A5E07A" w14:textId="77777777" w:rsidR="00B26FC5" w:rsidRPr="00564BF9" w:rsidRDefault="00B26FC5" w:rsidP="00B26FC5">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46A16D08" w14:textId="77777777" w:rsidR="00B26FC5" w:rsidRPr="00564BF9" w:rsidRDefault="00B26FC5" w:rsidP="00B26FC5">
      <w:pPr>
        <w:rPr>
          <w:sz w:val="8"/>
          <w:szCs w:val="8"/>
        </w:rPr>
      </w:pPr>
      <w:r w:rsidRPr="00564BF9">
        <w:rPr>
          <w:sz w:val="8"/>
          <w:szCs w:val="8"/>
        </w:rPr>
        <w:t>4.4. Testing the mechanism</w:t>
      </w:r>
    </w:p>
    <w:p w14:paraId="39E09509" w14:textId="77777777" w:rsidR="00B26FC5" w:rsidRPr="00564BF9" w:rsidRDefault="00B26FC5" w:rsidP="00B26FC5">
      <w:pPr>
        <w:rPr>
          <w:sz w:val="8"/>
          <w:szCs w:val="8"/>
        </w:rPr>
      </w:pPr>
      <w:r w:rsidRPr="00564BF9">
        <w:rPr>
          <w:sz w:val="8"/>
          <w:szCs w:val="8"/>
        </w:rPr>
        <w:t xml:space="preserve">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w:t>
      </w:r>
      <w:proofErr w:type="gramStart"/>
      <w:r w:rsidRPr="00564BF9">
        <w:rPr>
          <w:sz w:val="8"/>
          <w:szCs w:val="8"/>
        </w:rPr>
        <w:t>expect</w:t>
      </w:r>
      <w:proofErr w:type="gramEnd"/>
      <w:r w:rsidRPr="00564BF9">
        <w:rPr>
          <w:sz w:val="8"/>
          <w:szCs w:val="8"/>
        </w:rPr>
        <w:t xml:space="preserve">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w:t>
      </w:r>
      <w:proofErr w:type="spellStart"/>
      <w:r w:rsidRPr="00564BF9">
        <w:rPr>
          <w:sz w:val="8"/>
          <w:szCs w:val="8"/>
        </w:rPr>
        <w:t>Lazonick</w:t>
      </w:r>
      <w:proofErr w:type="spellEnd"/>
      <w:r w:rsidRPr="00564BF9">
        <w:rPr>
          <w:sz w:val="8"/>
          <w:szCs w:val="8"/>
        </w:rPr>
        <w:t xml:space="preserve"> and Shin (2019) call ‘predatory value extraction’. Research finds that managers increase share repurchases to prevent declines in the stock price, and that doing so pays off, as share repurchases mitigate investor outflows (</w:t>
      </w:r>
      <w:proofErr w:type="spellStart"/>
      <w:r w:rsidRPr="00564BF9">
        <w:rPr>
          <w:sz w:val="8"/>
          <w:szCs w:val="8"/>
        </w:rPr>
        <w:t>Bourveau</w:t>
      </w:r>
      <w:proofErr w:type="spellEnd"/>
      <w:r w:rsidRPr="00564BF9">
        <w:rPr>
          <w:sz w:val="8"/>
          <w:szCs w:val="8"/>
        </w:rPr>
        <w:t xml:space="preserve">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77C25EE5" w14:textId="77777777" w:rsidR="00B26FC5" w:rsidRPr="00564BF9" w:rsidRDefault="00B26FC5" w:rsidP="00B26FC5">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w:t>
      </w:r>
      <w:proofErr w:type="spellStart"/>
      <w:r w:rsidRPr="00564BF9">
        <w:rPr>
          <w:sz w:val="8"/>
          <w:szCs w:val="8"/>
        </w:rPr>
        <w:t>Bourveau</w:t>
      </w:r>
      <w:proofErr w:type="spellEnd"/>
      <w:r w:rsidRPr="00564BF9">
        <w:rPr>
          <w:sz w:val="8"/>
          <w:szCs w:val="8"/>
        </w:rPr>
        <w:t xml:space="preserve"> et al. 2023; Crane et al. 2016; Gutiérrez and Philippon 2018).</w:t>
      </w:r>
    </w:p>
    <w:p w14:paraId="76BF7538" w14:textId="77777777" w:rsidR="00B26FC5" w:rsidRPr="00564BF9" w:rsidRDefault="00B26FC5" w:rsidP="00B26FC5">
      <w:pPr>
        <w:rPr>
          <w:sz w:val="8"/>
          <w:szCs w:val="8"/>
        </w:rPr>
      </w:pPr>
      <w:r w:rsidRPr="00564BF9">
        <w:rPr>
          <w:sz w:val="8"/>
          <w:szCs w:val="8"/>
        </w:rPr>
        <w:t xml:space="preserve">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w:t>
      </w:r>
      <w:proofErr w:type="spellStart"/>
      <w:r w:rsidRPr="00564BF9">
        <w:rPr>
          <w:sz w:val="8"/>
          <w:szCs w:val="8"/>
        </w:rPr>
        <w:t>Lazonick</w:t>
      </w:r>
      <w:proofErr w:type="spellEnd"/>
      <w:r w:rsidRPr="00564BF9">
        <w:rPr>
          <w:sz w:val="8"/>
          <w:szCs w:val="8"/>
        </w:rPr>
        <w:t xml:space="preserve"> and Shin 2019).</w:t>
      </w:r>
    </w:p>
    <w:p w14:paraId="2A00D31E" w14:textId="77777777" w:rsidR="00B26FC5" w:rsidRPr="00564BF9" w:rsidRDefault="00B26FC5" w:rsidP="00B26FC5">
      <w:pPr>
        <w:rPr>
          <w:sz w:val="8"/>
          <w:szCs w:val="8"/>
        </w:rPr>
      </w:pPr>
      <w:r w:rsidRPr="00564BF9">
        <w:rPr>
          <w:sz w:val="8"/>
          <w:szCs w:val="8"/>
        </w:rPr>
        <w:lastRenderedPageBreak/>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7CAFDD6B" w14:textId="77777777" w:rsidR="00B26FC5" w:rsidRPr="00564BF9" w:rsidRDefault="00B26FC5" w:rsidP="00B26FC5">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01CE4291" w14:textId="77777777" w:rsidR="00B26FC5" w:rsidRPr="00055E91" w:rsidRDefault="00B26FC5" w:rsidP="00B26FC5">
      <w:pPr>
        <w:rPr>
          <w:rStyle w:val="StyleUnderline"/>
        </w:rPr>
      </w:pPr>
      <w:r w:rsidRPr="00055E91">
        <w:rPr>
          <w:rStyle w:val="StyleUnderline"/>
        </w:rPr>
        <w:t>[TABLE 4 OMITTED]</w:t>
      </w:r>
    </w:p>
    <w:p w14:paraId="60DC6F58" w14:textId="77777777" w:rsidR="00B26FC5" w:rsidRPr="00FC2B5F" w:rsidRDefault="00B26FC5" w:rsidP="00B26FC5">
      <w:pPr>
        <w:rPr>
          <w:rStyle w:val="StyleUnderline"/>
        </w:rPr>
      </w:pPr>
      <w:r w:rsidRPr="00FC2B5F">
        <w:rPr>
          <w:rStyle w:val="StyleUnderline"/>
        </w:rPr>
        <w:t>5. Conclusion</w:t>
      </w:r>
    </w:p>
    <w:p w14:paraId="03A8656E" w14:textId="77777777" w:rsidR="00B26FC5" w:rsidRPr="00055E91" w:rsidRDefault="00B26FC5" w:rsidP="00B26FC5">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6E47EB00" w14:textId="77777777" w:rsidR="00B26FC5" w:rsidRPr="00055E91" w:rsidRDefault="00B26FC5" w:rsidP="00B26FC5">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580F4820" w14:textId="77777777" w:rsidR="00B26FC5" w:rsidRPr="00055E91" w:rsidRDefault="00B26FC5" w:rsidP="00B26FC5">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5D4EC778" w14:textId="77777777" w:rsidR="00B26FC5" w:rsidRPr="00055E91" w:rsidRDefault="00B26FC5" w:rsidP="00B26FC5">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32472A40" w14:textId="77777777" w:rsidR="00B26FC5" w:rsidRPr="00055E91" w:rsidRDefault="00B26FC5" w:rsidP="00B26FC5">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6F2CA30D" w14:textId="77777777" w:rsidR="00B26FC5" w:rsidRPr="00055E91" w:rsidRDefault="00B26FC5" w:rsidP="00B26FC5">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1E7826B5" w14:textId="77777777" w:rsidR="00B26FC5" w:rsidRPr="00055E91" w:rsidRDefault="00B26FC5" w:rsidP="00B26FC5">
      <w:pPr>
        <w:rPr>
          <w:sz w:val="16"/>
        </w:rPr>
      </w:pPr>
      <w:r w:rsidRPr="00055E91">
        <w:rPr>
          <w:sz w:val="16"/>
        </w:rPr>
        <w:lastRenderedPageBreak/>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w:t>
      </w:r>
      <w:proofErr w:type="spellStart"/>
      <w:r w:rsidRPr="00055E91">
        <w:rPr>
          <w:sz w:val="16"/>
        </w:rPr>
        <w:t>Busemeyer</w:t>
      </w:r>
      <w:proofErr w:type="spellEnd"/>
      <w:r w:rsidRPr="00055E91">
        <w:rPr>
          <w:sz w:val="16"/>
        </w:rPr>
        <w:t xml:space="preserve"> and Thelen 2020; Hacker and Pierson 2002; Martin 1995; Martin and Swank 2012; Woll 2008).</w:t>
      </w:r>
    </w:p>
    <w:p w14:paraId="0271A056" w14:textId="77777777" w:rsidR="00B26FC5" w:rsidRPr="00055E91" w:rsidRDefault="00B26FC5" w:rsidP="00B26FC5">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w:t>
      </w:r>
      <w:proofErr w:type="spellStart"/>
      <w:r w:rsidRPr="00055E91">
        <w:rPr>
          <w:sz w:val="16"/>
        </w:rPr>
        <w:t>InfluenceMap</w:t>
      </w:r>
      <w:proofErr w:type="spellEnd"/>
      <w:r w:rsidRPr="00055E91">
        <w:rPr>
          <w:sz w:val="16"/>
        </w:rPr>
        <w:t xml:space="preserve"> 2023).</w:t>
      </w:r>
    </w:p>
    <w:p w14:paraId="5C20A7A8" w14:textId="77777777" w:rsidR="00B26FC5" w:rsidRPr="00055E91" w:rsidRDefault="00B26FC5" w:rsidP="00B26FC5">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w:t>
      </w:r>
      <w:proofErr w:type="spellStart"/>
      <w:r w:rsidRPr="00055E91">
        <w:rPr>
          <w:sz w:val="16"/>
        </w:rPr>
        <w:t>Lazonick</w:t>
      </w:r>
      <w:proofErr w:type="spellEnd"/>
      <w:r w:rsidRPr="00055E91">
        <w:rPr>
          <w:sz w:val="16"/>
        </w:rPr>
        <w:t xml:space="preserve">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6BCCBC83" w14:textId="77777777" w:rsidR="00B26FC5" w:rsidRDefault="00B26FC5" w:rsidP="00B26FC5"/>
    <w:p w14:paraId="2868CE53" w14:textId="77777777" w:rsidR="00B26FC5" w:rsidRPr="00020DCF" w:rsidRDefault="00B26FC5" w:rsidP="00B26FC5">
      <w:pPr>
        <w:pStyle w:val="Heading4"/>
      </w:pPr>
      <w:r>
        <w:t xml:space="preserve">Long-term public policy focus stops </w:t>
      </w:r>
      <w:r w:rsidRPr="00AF40D7">
        <w:rPr>
          <w:u w:val="single"/>
        </w:rPr>
        <w:t>extinction</w:t>
      </w:r>
      <w:r>
        <w:t xml:space="preserve">. </w:t>
      </w:r>
    </w:p>
    <w:p w14:paraId="57C00CCF" w14:textId="77777777" w:rsidR="00B26FC5" w:rsidRPr="00CE566F" w:rsidRDefault="00B26FC5" w:rsidP="00B26FC5">
      <w:proofErr w:type="spellStart"/>
      <w:r w:rsidRPr="00CE566F">
        <w:rPr>
          <w:rStyle w:val="Style13ptBold"/>
        </w:rPr>
        <w:t>Chesterley</w:t>
      </w:r>
      <w:proofErr w:type="spellEnd"/>
      <w:r w:rsidRPr="00CE566F">
        <w:rPr>
          <w:rStyle w:val="Style13ptBold"/>
        </w:rPr>
        <w:t xml:space="preserve">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7DB8460D" w14:textId="77777777" w:rsidR="00B26FC5" w:rsidRPr="00761316" w:rsidRDefault="00B26FC5" w:rsidP="00B26FC5">
      <w:pPr>
        <w:rPr>
          <w:sz w:val="16"/>
        </w:rPr>
      </w:pPr>
      <w:r w:rsidRPr="00761316">
        <w:rPr>
          <w:sz w:val="16"/>
        </w:rPr>
        <w:t>Government Short-Termism</w:t>
      </w:r>
    </w:p>
    <w:p w14:paraId="21644D4C" w14:textId="77777777" w:rsidR="00B26FC5" w:rsidRPr="00761316" w:rsidRDefault="00B26FC5" w:rsidP="00B26FC5">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w:t>
      </w:r>
      <w:proofErr w:type="spellStart"/>
      <w:r w:rsidRPr="00761316">
        <w:rPr>
          <w:sz w:val="16"/>
        </w:rPr>
        <w:t>behaviourally</w:t>
      </w:r>
      <w:proofErr w:type="spellEnd"/>
      <w:r w:rsidRPr="00761316">
        <w:rPr>
          <w:sz w:val="16"/>
        </w:rPr>
        <w:t xml:space="preserve">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1FF617BB" w14:textId="77777777" w:rsidR="00B26FC5" w:rsidRPr="00761316" w:rsidRDefault="00B26FC5" w:rsidP="00B26FC5">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w:t>
      </w:r>
      <w:r w:rsidRPr="00761316">
        <w:rPr>
          <w:sz w:val="16"/>
        </w:rPr>
        <w:lastRenderedPageBreak/>
        <w:t xml:space="preserve">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3EF92079" w14:textId="77777777" w:rsidR="00B26FC5" w:rsidRPr="00761316" w:rsidRDefault="00B26FC5" w:rsidP="00B26FC5">
      <w:pPr>
        <w:rPr>
          <w:sz w:val="16"/>
        </w:rPr>
      </w:pPr>
      <w:r w:rsidRPr="00761316">
        <w:rPr>
          <w:sz w:val="16"/>
        </w:rPr>
        <w:t xml:space="preserve">I was particularly struck by these issues during the COVID-19 pandemic. For a few years, all of us were affected by the pandemic in various ways, forced to change our </w:t>
      </w:r>
      <w:proofErr w:type="spellStart"/>
      <w:r w:rsidRPr="00761316">
        <w:rPr>
          <w:sz w:val="16"/>
        </w:rPr>
        <w:t>behaviours</w:t>
      </w:r>
      <w:proofErr w:type="spellEnd"/>
      <w:r w:rsidRPr="00761316">
        <w:rPr>
          <w:sz w:val="16"/>
        </w:rPr>
        <w:t xml:space="preserve">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765F9CFE" w14:textId="77777777" w:rsidR="00B26FC5" w:rsidRPr="00761316" w:rsidRDefault="00B26FC5" w:rsidP="00B26FC5">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D16B0B6" w14:textId="77777777" w:rsidR="00B26FC5" w:rsidRPr="00761316" w:rsidRDefault="00B26FC5" w:rsidP="00B26FC5">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7A861A4B" w14:textId="77777777" w:rsidR="00B26FC5" w:rsidRPr="00761316" w:rsidRDefault="00B26FC5" w:rsidP="00B26FC5">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05ABA9D5" w14:textId="77777777" w:rsidR="00B26FC5" w:rsidRPr="00761316" w:rsidRDefault="00B26FC5" w:rsidP="00B26FC5">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259F0A27" w14:textId="77777777" w:rsidR="00B26FC5" w:rsidRPr="00761316" w:rsidRDefault="00B26FC5" w:rsidP="00B26FC5">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61552F5E" w14:textId="77777777" w:rsidR="00B26FC5" w:rsidRPr="00761316" w:rsidRDefault="00B26FC5" w:rsidP="00B26FC5">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1C0701A4" w14:textId="77777777" w:rsidR="00B26FC5" w:rsidRPr="00761316" w:rsidRDefault="00B26FC5" w:rsidP="00B26FC5">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53D6B7E9" w14:textId="77777777" w:rsidR="00B26FC5" w:rsidRPr="00761316" w:rsidRDefault="00B26FC5" w:rsidP="00B26FC5">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xml:space="preserve">, family structure, pension plans, </w:t>
      </w:r>
      <w:proofErr w:type="spellStart"/>
      <w:r w:rsidRPr="00761316">
        <w:rPr>
          <w:sz w:val="16"/>
        </w:rPr>
        <w:t>labour</w:t>
      </w:r>
      <w:proofErr w:type="spellEnd"/>
      <w:r w:rsidRPr="00761316">
        <w:rPr>
          <w:sz w:val="16"/>
        </w:rPr>
        <w:t xml:space="preserve"> supply, and economies.</w:t>
      </w:r>
    </w:p>
    <w:p w14:paraId="6F5A3C7C" w14:textId="77777777" w:rsidR="00B26FC5" w:rsidRPr="00761316" w:rsidRDefault="00B26FC5" w:rsidP="00B26FC5">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73CF4EE4" w14:textId="77777777" w:rsidR="00B26FC5" w:rsidRPr="00761316" w:rsidRDefault="00B26FC5" w:rsidP="00B26FC5">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7312659B" w14:textId="77777777" w:rsidR="00B26FC5" w:rsidRPr="00761316" w:rsidRDefault="00B26FC5" w:rsidP="00B26FC5">
      <w:pPr>
        <w:rPr>
          <w:sz w:val="16"/>
        </w:rPr>
      </w:pPr>
      <w:r w:rsidRPr="00761316">
        <w:rPr>
          <w:rStyle w:val="StyleUnderline"/>
        </w:rPr>
        <w:lastRenderedPageBreak/>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xml:space="preserve">; we may be unsure of both the likelihood and extent of the harm we could cause. Given the potential scale and irreversibility of the damage we could do, some level of prudence and risk management seems wise. At the same time, being </w:t>
      </w:r>
      <w:proofErr w:type="gramStart"/>
      <w:r w:rsidRPr="00761316">
        <w:rPr>
          <w:sz w:val="16"/>
        </w:rPr>
        <w:t>too</w:t>
      </w:r>
      <w:proofErr w:type="gramEnd"/>
      <w:r w:rsidRPr="00761316">
        <w:rPr>
          <w:sz w:val="16"/>
        </w:rPr>
        <w:t xml:space="preserve"> risk averse and focusing insufficiently on innovation and the potential for significant, long-term gains is also problematic. Unfortunately, the long-term nature of our problems sits in tension with the short-term nature of our governments.</w:t>
      </w:r>
    </w:p>
    <w:p w14:paraId="23D0D0FD" w14:textId="77777777" w:rsidR="00B26FC5" w:rsidRPr="00761316" w:rsidRDefault="00B26FC5" w:rsidP="00B26FC5">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1CEE401F" w14:textId="77777777" w:rsidR="00B26FC5" w:rsidRPr="00761316" w:rsidRDefault="00B26FC5" w:rsidP="00B26FC5">
      <w:pPr>
        <w:rPr>
          <w:sz w:val="16"/>
        </w:rPr>
      </w:pPr>
      <w:r w:rsidRPr="00761316">
        <w:rPr>
          <w:sz w:val="16"/>
        </w:rPr>
        <w:t xml:space="preserve">As a </w:t>
      </w:r>
      <w:proofErr w:type="spellStart"/>
      <w:r w:rsidRPr="00761316">
        <w:rPr>
          <w:sz w:val="16"/>
        </w:rPr>
        <w:t>behavioural</w:t>
      </w:r>
      <w:proofErr w:type="spellEnd"/>
      <w:r w:rsidRPr="00761316">
        <w:rPr>
          <w:sz w:val="16"/>
        </w:rPr>
        <w:t xml:space="preserve"> economist, I turned to research on </w:t>
      </w:r>
      <w:proofErr w:type="spellStart"/>
      <w:r w:rsidRPr="00761316">
        <w:rPr>
          <w:sz w:val="16"/>
        </w:rPr>
        <w:t>behaviour</w:t>
      </w:r>
      <w:proofErr w:type="spellEnd"/>
      <w:r w:rsidRPr="00761316">
        <w:rPr>
          <w:sz w:val="16"/>
        </w:rPr>
        <w:t xml:space="preserve">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7B1EA04D" w14:textId="77777777" w:rsidR="00B26FC5" w:rsidRPr="00761316" w:rsidRDefault="00B26FC5" w:rsidP="00B26FC5"/>
    <w:p w14:paraId="60F8AF45" w14:textId="77777777" w:rsidR="00B26FC5" w:rsidRPr="00761316" w:rsidRDefault="00B26FC5" w:rsidP="00B26FC5"/>
    <w:p w14:paraId="3F68C94D" w14:textId="77777777" w:rsidR="00B26FC5" w:rsidRDefault="00B26FC5" w:rsidP="00B26FC5">
      <w:pPr>
        <w:pStyle w:val="Heading3"/>
      </w:pPr>
      <w:r>
        <w:lastRenderedPageBreak/>
        <w:t>Plan---1AC</w:t>
      </w:r>
    </w:p>
    <w:p w14:paraId="31FF63A5" w14:textId="77777777" w:rsidR="00B26FC5" w:rsidRDefault="00B26FC5" w:rsidP="00B26FC5">
      <w:pPr>
        <w:pStyle w:val="Heading4"/>
      </w:pPr>
      <w:r>
        <w:t xml:space="preserve">The United States federal government should inaugurate sectoral bargaining for workers in the United States via industry commissions. </w:t>
      </w:r>
    </w:p>
    <w:p w14:paraId="2D9E6E29" w14:textId="77777777" w:rsidR="00B26FC5" w:rsidRPr="00FE3B52" w:rsidRDefault="00B26FC5" w:rsidP="00B26FC5"/>
    <w:p w14:paraId="31F4DDBB" w14:textId="77777777" w:rsidR="00B26FC5" w:rsidRDefault="00B26FC5" w:rsidP="00B26FC5">
      <w:pPr>
        <w:pStyle w:val="Heading3"/>
      </w:pPr>
      <w:r>
        <w:lastRenderedPageBreak/>
        <w:t>Solvency---1AC</w:t>
      </w:r>
    </w:p>
    <w:p w14:paraId="19EB29AD" w14:textId="77777777" w:rsidR="00B26FC5" w:rsidRDefault="00B26FC5" w:rsidP="00B26FC5">
      <w:pPr>
        <w:pStyle w:val="Heading4"/>
      </w:pPr>
      <w:r>
        <w:t xml:space="preserve">Contention three is SOLVENCY. </w:t>
      </w:r>
    </w:p>
    <w:p w14:paraId="6DAA840C" w14:textId="77777777" w:rsidR="00B26FC5" w:rsidRDefault="00B26FC5" w:rsidP="00B26FC5"/>
    <w:p w14:paraId="4198B506" w14:textId="77777777" w:rsidR="00B26FC5" w:rsidRDefault="00B26FC5" w:rsidP="00B26FC5">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1A6579FA" w14:textId="77777777" w:rsidR="00B26FC5" w:rsidRDefault="00B26FC5" w:rsidP="00B26FC5">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w:t>
      </w:r>
      <w:proofErr w:type="spellStart"/>
      <w:r>
        <w:t>Kestnbaum</w:t>
      </w:r>
      <w:proofErr w:type="spellEnd"/>
      <w:r>
        <w:t xml:space="preserve">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42053AA5" w14:textId="77777777" w:rsidR="00B26FC5" w:rsidRPr="00580FC5" w:rsidRDefault="00B26FC5" w:rsidP="00B26FC5">
      <w:pPr>
        <w:rPr>
          <w:rStyle w:val="StyleUnderline"/>
        </w:rPr>
      </w:pPr>
      <w:r w:rsidRPr="00580FC5">
        <w:rPr>
          <w:rStyle w:val="StyleUnderline"/>
        </w:rPr>
        <w:t>SECTORAL REPRESENTATION</w:t>
      </w:r>
    </w:p>
    <w:p w14:paraId="5DA7A913" w14:textId="77777777" w:rsidR="00B26FC5" w:rsidRPr="00580FC5" w:rsidRDefault="00B26FC5" w:rsidP="00B26FC5">
      <w:pPr>
        <w:rPr>
          <w:rStyle w:val="StyleUnderline"/>
        </w:rPr>
      </w:pPr>
      <w:r w:rsidRPr="00580FC5">
        <w:rPr>
          <w:rStyle w:val="StyleUnderline"/>
        </w:rPr>
        <w:t>Recommendations:</w:t>
      </w:r>
    </w:p>
    <w:p w14:paraId="040E35A4" w14:textId="77777777" w:rsidR="00B26FC5" w:rsidRPr="00962570" w:rsidRDefault="00B26FC5" w:rsidP="00B26FC5">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302C9218" w14:textId="77777777" w:rsidR="00B26FC5" w:rsidRPr="00962570" w:rsidRDefault="00B26FC5" w:rsidP="00B26FC5">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38ED816E" w14:textId="77777777" w:rsidR="00B26FC5" w:rsidRPr="00962570" w:rsidRDefault="00B26FC5" w:rsidP="00B26FC5">
      <w:pPr>
        <w:rPr>
          <w:sz w:val="16"/>
        </w:rPr>
      </w:pPr>
      <w:r w:rsidRPr="00962570">
        <w:rPr>
          <w:sz w:val="16"/>
        </w:rPr>
        <w:t>• Expand prevailing wage as a sectoral option.</w:t>
      </w:r>
    </w:p>
    <w:p w14:paraId="0A8B2338" w14:textId="77777777" w:rsidR="00B26FC5" w:rsidRPr="00962570" w:rsidRDefault="00B26FC5" w:rsidP="00B26FC5">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6D2CF0C" w14:textId="77777777" w:rsidR="00B26FC5" w:rsidRPr="00962570" w:rsidRDefault="00B26FC5" w:rsidP="00B26FC5">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305DBF93" w14:textId="77777777" w:rsidR="00B26FC5" w:rsidRPr="00962570" w:rsidRDefault="00B26FC5" w:rsidP="00B26FC5">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w:t>
      </w:r>
      <w:proofErr w:type="gramStart"/>
      <w:r w:rsidRPr="00962570">
        <w:rPr>
          <w:sz w:val="16"/>
        </w:rPr>
        <w:t>fast food</w:t>
      </w:r>
      <w:proofErr w:type="gramEnd"/>
      <w:r w:rsidRPr="00962570">
        <w:rPr>
          <w:sz w:val="16"/>
        </w:rPr>
        <w:t xml:space="preserve">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lastRenderedPageBreak/>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w:t>
      </w:r>
      <w:proofErr w:type="gramStart"/>
      <w:r w:rsidRPr="00962570">
        <w:rPr>
          <w:sz w:val="16"/>
        </w:rPr>
        <w:t>fast food</w:t>
      </w:r>
      <w:proofErr w:type="gramEnd"/>
      <w:r w:rsidRPr="00962570">
        <w:rPr>
          <w:sz w:val="16"/>
        </w:rPr>
        <w:t xml:space="preserve"> market, however, such price increases could result in customers switching to a different restaurant (e.g., either to another McDonald’s or to a different </w:t>
      </w:r>
      <w:proofErr w:type="gramStart"/>
      <w:r w:rsidRPr="00962570">
        <w:rPr>
          <w:sz w:val="16"/>
        </w:rPr>
        <w:t>fast food</w:t>
      </w:r>
      <w:proofErr w:type="gramEnd"/>
      <w:r w:rsidRPr="00962570">
        <w:rPr>
          <w:sz w:val="16"/>
        </w:rPr>
        <w:t xml:space="preserve">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xml:space="preserve">. The situation is modestly, but not fundamentally, improved if collective bargaining were to take place between unions and complete </w:t>
      </w:r>
      <w:proofErr w:type="gramStart"/>
      <w:r w:rsidRPr="00962570">
        <w:rPr>
          <w:sz w:val="16"/>
        </w:rPr>
        <w:t>fast food</w:t>
      </w:r>
      <w:proofErr w:type="gramEnd"/>
      <w:r w:rsidRPr="00962570">
        <w:rPr>
          <w:sz w:val="16"/>
        </w:rPr>
        <w:t xml:space="preserve"> chains. In this scenario, McDonald’s, for example, would vigorously resist unionization out of concern over being placed at a competitive disadvantage relative to Burger King.</w:t>
      </w:r>
    </w:p>
    <w:p w14:paraId="178B376E" w14:textId="77777777" w:rsidR="00B26FC5" w:rsidRPr="00962570" w:rsidRDefault="00B26FC5" w:rsidP="00B26FC5">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w:t>
      </w:r>
      <w:proofErr w:type="gramStart"/>
      <w:r w:rsidRPr="00962570">
        <w:rPr>
          <w:sz w:val="16"/>
        </w:rPr>
        <w:t>fast food</w:t>
      </w:r>
      <w:proofErr w:type="gramEnd"/>
      <w:r w:rsidRPr="00962570">
        <w:rPr>
          <w:sz w:val="16"/>
        </w:rPr>
        <w:t xml:space="preserve">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52DA464F" w14:textId="77777777" w:rsidR="00B26FC5" w:rsidRPr="00962570" w:rsidRDefault="00B26FC5" w:rsidP="00B26FC5">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1AC82C41" w14:textId="77777777" w:rsidR="00B26FC5" w:rsidRPr="00962570" w:rsidRDefault="00B26FC5" w:rsidP="00B26FC5">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C566E24" w14:textId="77777777" w:rsidR="00B26FC5" w:rsidRPr="00962570" w:rsidRDefault="00B26FC5" w:rsidP="00B26FC5">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ACC1B37" w14:textId="77777777" w:rsidR="00B26FC5" w:rsidRPr="00962570" w:rsidRDefault="00B26FC5" w:rsidP="00B26FC5">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333CF967" w14:textId="77777777" w:rsidR="00B26FC5" w:rsidRPr="00962570" w:rsidRDefault="00B26FC5" w:rsidP="00B26FC5">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538B7F7" w14:textId="77777777" w:rsidR="00B26FC5" w:rsidRPr="00962570" w:rsidRDefault="00B26FC5" w:rsidP="00B26FC5">
      <w:pPr>
        <w:rPr>
          <w:sz w:val="16"/>
        </w:rPr>
      </w:pPr>
      <w:r w:rsidRPr="00962570">
        <w:rPr>
          <w:sz w:val="16"/>
        </w:rPr>
        <w:t>Sector definitions</w:t>
      </w:r>
    </w:p>
    <w:p w14:paraId="2BF64683" w14:textId="77777777" w:rsidR="00B26FC5" w:rsidRPr="00962570" w:rsidRDefault="00B26FC5" w:rsidP="00B26FC5">
      <w:pPr>
        <w:rPr>
          <w:sz w:val="16"/>
        </w:rPr>
      </w:pPr>
      <w:r w:rsidRPr="00962570">
        <w:rPr>
          <w:sz w:val="16"/>
        </w:rPr>
        <w:lastRenderedPageBreak/>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21FBE9E1" w14:textId="77777777" w:rsidR="00B26FC5" w:rsidRPr="00962570" w:rsidRDefault="00B26FC5" w:rsidP="00B26FC5">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584831DB" w14:textId="77777777" w:rsidR="00B26FC5" w:rsidRPr="00962570" w:rsidRDefault="00B26FC5" w:rsidP="00B26FC5">
      <w:pPr>
        <w:rPr>
          <w:sz w:val="8"/>
          <w:szCs w:val="8"/>
        </w:rPr>
      </w:pPr>
      <w:r w:rsidRPr="00962570">
        <w:rPr>
          <w:sz w:val="8"/>
          <w:szCs w:val="8"/>
        </w:rPr>
        <w:t>Sectoral bargaining panels</w:t>
      </w:r>
    </w:p>
    <w:p w14:paraId="64AD8595" w14:textId="77777777" w:rsidR="00B26FC5" w:rsidRPr="00962570" w:rsidRDefault="00B26FC5" w:rsidP="00B26FC5">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6FEA9BF6" w14:textId="77777777" w:rsidR="00B26FC5" w:rsidRPr="00962570" w:rsidRDefault="00B26FC5" w:rsidP="00B26FC5">
      <w:pPr>
        <w:rPr>
          <w:sz w:val="8"/>
          <w:szCs w:val="8"/>
        </w:rPr>
      </w:pPr>
      <w:r w:rsidRPr="00962570">
        <w:rPr>
          <w:sz w:val="8"/>
          <w:szCs w:val="8"/>
        </w:rPr>
        <w:t>Designation of representatives for the sectoral bargaining panels</w:t>
      </w:r>
    </w:p>
    <w:p w14:paraId="166E2FB8" w14:textId="77777777" w:rsidR="00B26FC5" w:rsidRPr="00962570" w:rsidRDefault="00B26FC5" w:rsidP="00B26FC5">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1C29695B" w14:textId="77777777" w:rsidR="00B26FC5" w:rsidRPr="00962570" w:rsidRDefault="00B26FC5" w:rsidP="00B26FC5">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7BBB94C8" w14:textId="77777777" w:rsidR="00B26FC5" w:rsidRPr="00962570" w:rsidRDefault="00B26FC5" w:rsidP="00B26FC5">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647BCDB" w14:textId="77777777" w:rsidR="00B26FC5" w:rsidRPr="00962570" w:rsidRDefault="00B26FC5" w:rsidP="00B26FC5">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692515AB" w14:textId="77777777" w:rsidR="00B26FC5" w:rsidRPr="00962570" w:rsidRDefault="00B26FC5" w:rsidP="00B26FC5">
      <w:pPr>
        <w:rPr>
          <w:sz w:val="8"/>
          <w:szCs w:val="8"/>
        </w:rPr>
      </w:pPr>
      <w:r w:rsidRPr="00962570">
        <w:rPr>
          <w:sz w:val="8"/>
          <w:szCs w:val="8"/>
        </w:rPr>
        <w:t xml:space="preserve">Scope of bargaining and impasse </w:t>
      </w:r>
    </w:p>
    <w:p w14:paraId="4EBD217A" w14:textId="77777777" w:rsidR="00B26FC5" w:rsidRPr="00962570" w:rsidRDefault="00B26FC5" w:rsidP="00B26FC5">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8BA35CA" w14:textId="77777777" w:rsidR="00B26FC5" w:rsidRPr="00962570" w:rsidRDefault="00B26FC5" w:rsidP="00B26FC5">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2AAE5283" w14:textId="77777777" w:rsidR="00B26FC5" w:rsidRPr="00962570" w:rsidRDefault="00B26FC5" w:rsidP="00B26FC5">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7CA0340B" w14:textId="77777777" w:rsidR="00B26FC5" w:rsidRPr="00962570" w:rsidRDefault="00B26FC5" w:rsidP="00B26FC5">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28F97CA3" w14:textId="77777777" w:rsidR="00B26FC5" w:rsidRPr="00962570" w:rsidRDefault="00B26FC5" w:rsidP="00B26FC5">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62F4F9C" w14:textId="77777777" w:rsidR="00B26FC5" w:rsidRDefault="00B26FC5" w:rsidP="00B26FC5"/>
    <w:p w14:paraId="600DD7B5" w14:textId="77777777" w:rsidR="00B26FC5" w:rsidRPr="00AE2FF8" w:rsidRDefault="00B26FC5" w:rsidP="00B26FC5">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0E1911E6" w14:textId="77777777" w:rsidR="00B26FC5" w:rsidRDefault="00B26FC5" w:rsidP="00B26FC5">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 xml:space="preserve">Associate Professor of Law at Temple University and </w:t>
      </w:r>
      <w:r w:rsidRPr="00207B55">
        <w:lastRenderedPageBreak/>
        <w:t>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72D0618B" w14:textId="77777777" w:rsidR="00B26FC5" w:rsidRPr="000C47C4" w:rsidRDefault="00B26FC5" w:rsidP="00B26FC5">
      <w:pPr>
        <w:rPr>
          <w:rStyle w:val="StyleUnderline"/>
        </w:rPr>
      </w:pPr>
      <w:r w:rsidRPr="000C47C4">
        <w:rPr>
          <w:rStyle w:val="StyleUnderline"/>
        </w:rPr>
        <w:t>THE POLICY CASE FOR SECTORAL BARGAINING</w:t>
      </w:r>
    </w:p>
    <w:p w14:paraId="3F3B0C27" w14:textId="77777777" w:rsidR="00B26FC5" w:rsidRPr="0098650E" w:rsidRDefault="00B26FC5" w:rsidP="00B26FC5">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574E1B58" w14:textId="77777777" w:rsidR="00B26FC5" w:rsidRPr="0098650E" w:rsidRDefault="00B26FC5" w:rsidP="00B26FC5">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6A7BDD60" w14:textId="77777777" w:rsidR="00B26FC5" w:rsidRPr="0098650E" w:rsidRDefault="00B26FC5" w:rsidP="00B26FC5">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2CE8A6FC" w14:textId="77777777" w:rsidR="00B26FC5" w:rsidRPr="0098650E" w:rsidRDefault="00B26FC5" w:rsidP="00B26FC5">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745AD5BB" w14:textId="77777777" w:rsidR="00B26FC5" w:rsidRPr="0098650E" w:rsidRDefault="00B26FC5" w:rsidP="00B26FC5">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5BC64C03" w14:textId="77777777" w:rsidR="00B26FC5" w:rsidRPr="0098650E" w:rsidRDefault="00B26FC5" w:rsidP="00B26FC5">
      <w:pPr>
        <w:rPr>
          <w:sz w:val="16"/>
        </w:rPr>
      </w:pPr>
      <w:r w:rsidRPr="0098650E">
        <w:rPr>
          <w:sz w:val="16"/>
        </w:rPr>
        <w:t>PRINCIPLES AND DESIGN ELEMENTS FOR SECTORAL REFORMS IN THE UNITED STATES</w:t>
      </w:r>
    </w:p>
    <w:p w14:paraId="615EEA47" w14:textId="77777777" w:rsidR="00B26FC5" w:rsidRPr="0098650E" w:rsidRDefault="00B26FC5" w:rsidP="00B26FC5">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14E81CF" w14:textId="77777777" w:rsidR="00B26FC5" w:rsidRPr="0098650E" w:rsidRDefault="00B26FC5" w:rsidP="00B26FC5">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0BD697C7" w14:textId="77777777" w:rsidR="00B26FC5" w:rsidRPr="0098650E" w:rsidRDefault="00B26FC5" w:rsidP="00B26FC5">
      <w:pPr>
        <w:rPr>
          <w:sz w:val="16"/>
        </w:rPr>
      </w:pPr>
      <w:r w:rsidRPr="0098650E">
        <w:rPr>
          <w:sz w:val="16"/>
        </w:rPr>
        <w:t xml:space="preserve">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t>
      </w:r>
      <w:r w:rsidRPr="0098650E">
        <w:rPr>
          <w:sz w:val="16"/>
        </w:rPr>
        <w:lastRenderedPageBreak/>
        <w:t>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42895BE6" w14:textId="77777777" w:rsidR="00B26FC5" w:rsidRPr="0098650E" w:rsidRDefault="00B26FC5" w:rsidP="00B26FC5">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2A975FA5" w14:textId="77777777" w:rsidR="00B26FC5" w:rsidRPr="0098650E" w:rsidRDefault="00B26FC5" w:rsidP="00B26FC5">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0C3D15A9" w14:textId="77777777" w:rsidR="00B26FC5" w:rsidRPr="0098650E" w:rsidRDefault="00B26FC5" w:rsidP="00B26FC5">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1E74AA45" w14:textId="77777777" w:rsidR="00B26FC5" w:rsidRPr="0098650E" w:rsidRDefault="00B26FC5" w:rsidP="00B26FC5">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7CB4E38B" w14:textId="77777777" w:rsidR="00B26FC5" w:rsidRPr="0098650E" w:rsidRDefault="00B26FC5" w:rsidP="00B26FC5">
      <w:pPr>
        <w:rPr>
          <w:sz w:val="16"/>
        </w:rPr>
      </w:pPr>
      <w:r w:rsidRPr="0098650E">
        <w:rPr>
          <w:sz w:val="16"/>
        </w:rPr>
        <w:t>A NEW INDUSTRY COMMITTEE SYSTEM</w:t>
      </w:r>
    </w:p>
    <w:p w14:paraId="428A3A77" w14:textId="77777777" w:rsidR="00B26FC5" w:rsidRPr="0098650E" w:rsidRDefault="00B26FC5" w:rsidP="00B26FC5">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4BF1C185" w14:textId="77777777" w:rsidR="00B26FC5" w:rsidRPr="0098650E" w:rsidRDefault="00B26FC5" w:rsidP="00B26FC5">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1499E070" w14:textId="77777777" w:rsidR="00B26FC5" w:rsidRPr="0098650E" w:rsidRDefault="00B26FC5" w:rsidP="00B26FC5">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lastRenderedPageBreak/>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6E43E959" w14:textId="77777777" w:rsidR="00B26FC5" w:rsidRPr="0098650E" w:rsidRDefault="00B26FC5" w:rsidP="00B26FC5">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3E5BF22B" w14:textId="77777777" w:rsidR="00B26FC5" w:rsidRPr="0098650E" w:rsidRDefault="00B26FC5" w:rsidP="00B26FC5">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6866389B" w14:textId="77777777" w:rsidR="00B26FC5" w:rsidRDefault="00B26FC5" w:rsidP="00B26FC5"/>
    <w:p w14:paraId="34967C1C" w14:textId="77777777" w:rsidR="00B26FC5" w:rsidRDefault="00B26FC5" w:rsidP="00B26FC5">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0C2403EF" w14:textId="77777777" w:rsidR="00B26FC5" w:rsidRDefault="00B26FC5" w:rsidP="00B26FC5">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5CB79F6B" w14:textId="77777777" w:rsidR="00B26FC5" w:rsidRPr="00D34BB5" w:rsidRDefault="00B26FC5" w:rsidP="00B26FC5">
      <w:pPr>
        <w:rPr>
          <w:sz w:val="16"/>
        </w:rPr>
      </w:pPr>
      <w:r w:rsidRPr="00D34BB5">
        <w:rPr>
          <w:sz w:val="16"/>
        </w:rPr>
        <w:t>C. Sectoral Bargaining: Presidential Labor Coordination</w:t>
      </w:r>
    </w:p>
    <w:p w14:paraId="0B6BC389" w14:textId="77777777" w:rsidR="00B26FC5" w:rsidRPr="00D34BB5" w:rsidRDefault="00B26FC5" w:rsidP="00B26FC5">
      <w:pPr>
        <w:rPr>
          <w:sz w:val="16"/>
        </w:rPr>
      </w:pPr>
      <w:r w:rsidRPr="00D34BB5">
        <w:rPr>
          <w:sz w:val="16"/>
        </w:rPr>
        <w:t>1. The Proposal</w:t>
      </w:r>
    </w:p>
    <w:p w14:paraId="40391551" w14:textId="77777777" w:rsidR="00B26FC5" w:rsidRPr="00D34BB5" w:rsidRDefault="00B26FC5" w:rsidP="00B26FC5">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68F3A741" w14:textId="77777777" w:rsidR="00B26FC5" w:rsidRPr="00D34BB5" w:rsidRDefault="00B26FC5" w:rsidP="00B26FC5">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66458DB" w14:textId="77777777" w:rsidR="00B26FC5" w:rsidRPr="00D34BB5" w:rsidRDefault="00B26FC5" w:rsidP="00B26FC5">
      <w:pPr>
        <w:rPr>
          <w:sz w:val="16"/>
        </w:rPr>
      </w:pPr>
      <w:r w:rsidRPr="007E2620">
        <w:rPr>
          <w:rStyle w:val="StyleUnderline"/>
        </w:rPr>
        <w:lastRenderedPageBreak/>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32B1A725" w14:textId="77777777" w:rsidR="00B26FC5" w:rsidRPr="00D34BB5" w:rsidRDefault="00B26FC5" w:rsidP="00B26FC5">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64660B42" w14:textId="77777777" w:rsidR="00B26FC5" w:rsidRPr="00D34BB5" w:rsidRDefault="00B26FC5" w:rsidP="00B26FC5">
      <w:pPr>
        <w:rPr>
          <w:sz w:val="16"/>
        </w:rPr>
      </w:pPr>
      <w:r w:rsidRPr="00D34BB5">
        <w:rPr>
          <w:sz w:val="16"/>
        </w:rPr>
        <w:t>2. How This Proposal Would Reconstitute NIRA-Like Presidential Antimonopoly Authority</w:t>
      </w:r>
    </w:p>
    <w:p w14:paraId="39CAD47E" w14:textId="77777777" w:rsidR="00B26FC5" w:rsidRPr="00D34BB5" w:rsidRDefault="00B26FC5" w:rsidP="00B26FC5">
      <w:pPr>
        <w:rPr>
          <w:sz w:val="16"/>
        </w:rPr>
      </w:pPr>
      <w:r w:rsidRPr="00D34BB5">
        <w:rPr>
          <w:sz w:val="16"/>
        </w:rPr>
        <w:t xml:space="preserve">Like the other two proposals discussed above, sectoral bargaining would meaningfully alter the institutional structure of antimonopoly law—in this case, labor law—by handing the President and his direct </w:t>
      </w:r>
      <w:proofErr w:type="gramStart"/>
      <w:r w:rsidRPr="00D34BB5">
        <w:rPr>
          <w:sz w:val="16"/>
        </w:rPr>
        <w:t>appointees</w:t>
      </w:r>
      <w:proofErr w:type="gramEnd"/>
      <w:r w:rsidRPr="00D34BB5">
        <w:rPr>
          <w:sz w:val="16"/>
        </w:rPr>
        <w:t xml:space="preserve"> greater authority over the terms of economic competition and coordination. This includes elements of horizontal, substantive, and procedural centralization.</w:t>
      </w:r>
    </w:p>
    <w:p w14:paraId="3546C6BB" w14:textId="77777777" w:rsidR="00B26FC5" w:rsidRPr="00D34BB5" w:rsidRDefault="00B26FC5" w:rsidP="00B26FC5">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7742CF6B" w14:textId="77777777" w:rsidR="00B26FC5" w:rsidRPr="00D34BB5" w:rsidRDefault="00B26FC5" w:rsidP="00B26FC5">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591C33C1" w14:textId="77777777" w:rsidR="00B26FC5" w:rsidRPr="00C62378" w:rsidRDefault="00B26FC5" w:rsidP="00B26FC5"/>
    <w:p w14:paraId="29FA64EE" w14:textId="77777777" w:rsidR="00B26FC5" w:rsidRDefault="00B26FC5" w:rsidP="00B26FC5">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05FED4EF" w14:textId="77777777" w:rsidR="00B26FC5" w:rsidRPr="005C2D1F" w:rsidRDefault="00B26FC5" w:rsidP="00B26FC5">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1C3B7977" w14:textId="77777777" w:rsidR="00B26FC5" w:rsidRPr="006D277B" w:rsidRDefault="00B26FC5" w:rsidP="00B26FC5">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30AF9D41" w14:textId="77777777" w:rsidR="00B26FC5" w:rsidRPr="006D277B" w:rsidRDefault="00B26FC5" w:rsidP="00B26FC5">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C3083FA" w14:textId="77777777" w:rsidR="00B26FC5" w:rsidRPr="006D277B" w:rsidRDefault="00B26FC5" w:rsidP="00B26FC5">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 xml:space="preserve">-style initiatives. New York City’s </w:t>
      </w:r>
      <w:proofErr w:type="gramStart"/>
      <w:r w:rsidRPr="006D277B">
        <w:rPr>
          <w:sz w:val="16"/>
        </w:rPr>
        <w:t>fast food</w:t>
      </w:r>
      <w:proofErr w:type="gramEnd"/>
      <w:r w:rsidRPr="006D277B">
        <w:rPr>
          <w:sz w:val="16"/>
        </w:rPr>
        <w:t xml:space="preserve"> wage-setting board, California’s </w:t>
      </w:r>
      <w:proofErr w:type="gramStart"/>
      <w:r w:rsidRPr="006D277B">
        <w:rPr>
          <w:sz w:val="16"/>
        </w:rPr>
        <w:t>fast food</w:t>
      </w:r>
      <w:proofErr w:type="gramEnd"/>
      <w:r w:rsidRPr="006D277B">
        <w:rPr>
          <w:sz w:val="16"/>
        </w:rPr>
        <w:t xml:space="preserve">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C4404F5" w14:textId="77777777" w:rsidR="00B26FC5" w:rsidRPr="006D277B" w:rsidRDefault="00B26FC5" w:rsidP="00B26FC5">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687EFD7F" w14:textId="77777777" w:rsidR="00B26FC5" w:rsidRPr="006D277B" w:rsidRDefault="00B26FC5" w:rsidP="00B26FC5">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xml:space="preserve">. By leveling the playing field, true sectoral bargaining also pushes employers to compete on the quality of their products and services </w:t>
      </w:r>
      <w:proofErr w:type="gramStart"/>
      <w:r w:rsidRPr="006D277B">
        <w:rPr>
          <w:sz w:val="16"/>
        </w:rPr>
        <w:t>and  affirms</w:t>
      </w:r>
      <w:proofErr w:type="gramEnd"/>
      <w:r w:rsidRPr="006D277B">
        <w:rPr>
          <w:sz w:val="16"/>
        </w:rPr>
        <w:t xml:space="preserve"> that labor is not just an input to be minimized, but an essential output that should be valued and strengthened. </w:t>
      </w:r>
    </w:p>
    <w:p w14:paraId="6ACFF0D0" w14:textId="77777777" w:rsidR="00B26FC5" w:rsidRPr="00680501" w:rsidRDefault="00B26FC5" w:rsidP="00B26FC5">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4656492F" w14:textId="77777777" w:rsidR="00B26FC5" w:rsidRPr="00680501" w:rsidRDefault="00B26FC5" w:rsidP="00B26FC5">
      <w:pPr>
        <w:rPr>
          <w:sz w:val="16"/>
        </w:rPr>
      </w:pPr>
      <w:r w:rsidRPr="00680501">
        <w:rPr>
          <w:sz w:val="16"/>
        </w:rPr>
        <w:lastRenderedPageBreak/>
        <w:t>Preserve employees’ rights under the NLRA, including the right to organize, bargain, and engage in protected, concerted activity;</w:t>
      </w:r>
    </w:p>
    <w:p w14:paraId="77426005" w14:textId="77777777" w:rsidR="00B26FC5" w:rsidRPr="00680501" w:rsidRDefault="00B26FC5" w:rsidP="00B26FC5">
      <w:pPr>
        <w:rPr>
          <w:sz w:val="16"/>
        </w:rPr>
      </w:pPr>
      <w:r w:rsidRPr="00680501">
        <w:rPr>
          <w:sz w:val="16"/>
        </w:rPr>
        <w:t>Ensure the continuation of existing collective bargaining rights, preserving the ability of to negotiate wages, benefits, and working conditions;</w:t>
      </w:r>
    </w:p>
    <w:p w14:paraId="486A98C0" w14:textId="77777777" w:rsidR="00B26FC5" w:rsidRPr="00680501" w:rsidRDefault="00B26FC5" w:rsidP="00B26FC5">
      <w:pPr>
        <w:rPr>
          <w:sz w:val="16"/>
        </w:rPr>
      </w:pPr>
      <w:r w:rsidRPr="00680501">
        <w:rPr>
          <w:sz w:val="16"/>
        </w:rPr>
        <w:t>Ensure that sectoral agreements serve as a floor and explicitly permit the negotiation of higher wages and benefits at the enterprise level; </w:t>
      </w:r>
    </w:p>
    <w:p w14:paraId="3C72DE09" w14:textId="77777777" w:rsidR="00B26FC5" w:rsidRPr="00680501" w:rsidRDefault="00B26FC5" w:rsidP="00B26FC5">
      <w:pPr>
        <w:rPr>
          <w:sz w:val="16"/>
        </w:rPr>
      </w:pPr>
      <w:r w:rsidRPr="00680501">
        <w:rPr>
          <w:sz w:val="16"/>
        </w:rPr>
        <w:t>Provide that sectoral agreements meet or exceed all applicable state, local or federal labor standards; </w:t>
      </w:r>
    </w:p>
    <w:p w14:paraId="1DBCC268" w14:textId="77777777" w:rsidR="00B26FC5" w:rsidRPr="00680501" w:rsidRDefault="00B26FC5" w:rsidP="00B26FC5">
      <w:pPr>
        <w:rPr>
          <w:sz w:val="16"/>
        </w:rPr>
      </w:pPr>
      <w:r w:rsidRPr="00680501">
        <w:rPr>
          <w:sz w:val="16"/>
        </w:rPr>
        <w:t xml:space="preserve">Provide financing mechanisms to support bodies that negotiate and enforce sectoral bargaining agreements or provide training, worker education, and other </w:t>
      </w:r>
      <w:proofErr w:type="gramStart"/>
      <w:r w:rsidRPr="00680501">
        <w:rPr>
          <w:sz w:val="16"/>
        </w:rPr>
        <w:t>programming;  and</w:t>
      </w:r>
      <w:proofErr w:type="gramEnd"/>
      <w:r w:rsidRPr="00680501">
        <w:rPr>
          <w:sz w:val="16"/>
        </w:rPr>
        <w:t> </w:t>
      </w:r>
    </w:p>
    <w:p w14:paraId="6D7AE007" w14:textId="77777777" w:rsidR="00B26FC5" w:rsidRPr="00680501" w:rsidRDefault="00B26FC5" w:rsidP="00B26FC5">
      <w:pPr>
        <w:rPr>
          <w:sz w:val="16"/>
        </w:rPr>
      </w:pPr>
      <w:r w:rsidRPr="00680501">
        <w:rPr>
          <w:sz w:val="16"/>
        </w:rPr>
        <w:t>Promote equitable labor standards within a defined industry or sector.</w:t>
      </w:r>
    </w:p>
    <w:p w14:paraId="1DF15AFD" w14:textId="77777777" w:rsidR="00B26FC5" w:rsidRPr="00680501" w:rsidRDefault="00B26FC5" w:rsidP="00B26FC5">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4F3C6BB5" w14:textId="77777777" w:rsidR="00B26FC5" w:rsidRPr="00680501" w:rsidRDefault="00B26FC5" w:rsidP="00B26FC5">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BFCE9C0" w14:textId="77777777" w:rsidR="00B26FC5" w:rsidRDefault="00B26FC5" w:rsidP="00B26FC5"/>
    <w:p w14:paraId="10A05347" w14:textId="77777777" w:rsidR="00B26FC5" w:rsidRDefault="00B26FC5" w:rsidP="00B26FC5">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71A78D2D" w14:textId="77777777" w:rsidR="00B26FC5" w:rsidRPr="008D5D98" w:rsidRDefault="00B26FC5" w:rsidP="00B26FC5">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43DFF501" w14:textId="77777777" w:rsidR="00B26FC5" w:rsidRPr="00D9774E" w:rsidRDefault="00B26FC5" w:rsidP="00B26FC5">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01C6F25F" w14:textId="77777777" w:rsidR="00B26FC5" w:rsidRPr="00D9774E" w:rsidRDefault="00B26FC5" w:rsidP="00B26FC5">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484CD32B" w14:textId="77777777" w:rsidR="00B26FC5" w:rsidRPr="00D9774E" w:rsidRDefault="00B26FC5" w:rsidP="00B26FC5">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464DFC5A" w14:textId="77777777" w:rsidR="00B26FC5" w:rsidRPr="00D9774E" w:rsidRDefault="00B26FC5" w:rsidP="00B26FC5">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38D6F079" w14:textId="77777777" w:rsidR="00B26FC5" w:rsidRPr="00D9774E" w:rsidRDefault="00B26FC5" w:rsidP="00B26FC5">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28D41B63" w14:textId="77777777" w:rsidR="00B26FC5" w:rsidRPr="00D9774E" w:rsidRDefault="00B26FC5" w:rsidP="00B26FC5">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Though the incentive to organize in order to influence bargaining that occurs at the sectoral level may be more attenuated than in worksite-</w:t>
      </w:r>
      <w:r w:rsidRPr="00D9774E">
        <w:rPr>
          <w:sz w:val="16"/>
        </w:rPr>
        <w:lastRenderedPageBreak/>
        <w:t xml:space="preserv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6C2B7F1A" w14:textId="77777777" w:rsidR="00B26FC5" w:rsidRPr="00D9774E" w:rsidRDefault="00B26FC5" w:rsidP="00B26FC5">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5BB7F5FD" w14:textId="77777777" w:rsidR="00B26FC5" w:rsidRPr="00D9774E" w:rsidRDefault="00B26FC5" w:rsidP="00B26FC5">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3B64DA2E" w14:textId="77777777" w:rsidR="00B26FC5" w:rsidRPr="00D9774E" w:rsidRDefault="00B26FC5" w:rsidP="00B26FC5">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2712E670" w14:textId="77777777" w:rsidR="00B26FC5" w:rsidRPr="00D9774E" w:rsidRDefault="00B26FC5" w:rsidP="00B26FC5">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1B1F145B" w14:textId="77777777" w:rsidR="00B26FC5" w:rsidRPr="00D9774E" w:rsidRDefault="00B26FC5" w:rsidP="00B26FC5">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125CAD58" w14:textId="77777777" w:rsidR="00B26FC5" w:rsidRPr="00D9774E" w:rsidRDefault="00B26FC5" w:rsidP="00B26FC5">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0872CAFC" w14:textId="77777777" w:rsidR="00B26FC5" w:rsidRPr="00D9774E" w:rsidRDefault="00B26FC5" w:rsidP="00B26FC5">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36E1D9FF" w14:textId="77777777" w:rsidR="00B26FC5" w:rsidRPr="00D9774E" w:rsidRDefault="00B26FC5" w:rsidP="00B26FC5">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174EB2C" w14:textId="77777777" w:rsidR="00B26FC5" w:rsidRPr="00D9774E" w:rsidRDefault="00B26FC5" w:rsidP="00B26FC5">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4D6EC12A" w14:textId="77777777" w:rsidR="00B26FC5" w:rsidRPr="00D9774E" w:rsidRDefault="00B26FC5" w:rsidP="00B26FC5">
      <w:pPr>
        <w:rPr>
          <w:sz w:val="16"/>
        </w:rPr>
      </w:pPr>
      <w:r w:rsidRPr="00D9774E">
        <w:rPr>
          <w:sz w:val="16"/>
        </w:rPr>
        <w:t>Case studies of union organizing campaigns also indicate that sectoral bargaining can facilitate worker organizing and membership.</w:t>
      </w:r>
    </w:p>
    <w:p w14:paraId="2CF53B5B" w14:textId="77777777" w:rsidR="00B26FC5" w:rsidRPr="00D9774E" w:rsidRDefault="00B26FC5" w:rsidP="00B26FC5">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F2D664" w14:textId="77777777" w:rsidR="00B26FC5" w:rsidRPr="00D9774E" w:rsidRDefault="00B26FC5" w:rsidP="00B26FC5">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D17AD58" w14:textId="77777777" w:rsidR="00B26FC5" w:rsidRPr="00D9774E" w:rsidRDefault="00B26FC5" w:rsidP="00B26FC5">
      <w:pPr>
        <w:rPr>
          <w:sz w:val="16"/>
        </w:rPr>
      </w:pPr>
      <w:r w:rsidRPr="00D9774E">
        <w:rPr>
          <w:sz w:val="16"/>
        </w:rPr>
        <w:lastRenderedPageBreak/>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5061DBD7" w14:textId="77777777" w:rsidR="00B26FC5" w:rsidRPr="00D9774E" w:rsidRDefault="00B26FC5" w:rsidP="00B26FC5">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553B9CE6" w14:textId="77777777" w:rsidR="00B26FC5" w:rsidRDefault="00B26FC5" w:rsidP="00B26FC5"/>
    <w:p w14:paraId="6AFEFC91" w14:textId="77777777" w:rsidR="00B26FC5" w:rsidRDefault="00B26FC5" w:rsidP="00B26FC5">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532C3EC9" w14:textId="77777777" w:rsidR="00B26FC5" w:rsidRPr="00921D2E" w:rsidRDefault="00B26FC5" w:rsidP="00B26FC5">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63718573" w14:textId="77777777" w:rsidR="00B26FC5" w:rsidRPr="009E2202" w:rsidRDefault="00B26FC5" w:rsidP="00B26FC5">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15198437" w14:textId="77777777" w:rsidR="00B26FC5" w:rsidRPr="009E2202" w:rsidRDefault="00B26FC5" w:rsidP="00B26FC5">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0EF1F9FD" w14:textId="77777777" w:rsidR="00B26FC5" w:rsidRPr="009E2202" w:rsidRDefault="00B26FC5" w:rsidP="00B26FC5">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741027BD" w14:textId="77777777" w:rsidR="00B26FC5" w:rsidRPr="009E2202" w:rsidRDefault="00B26FC5" w:rsidP="00B26FC5">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2AD16CC8" w14:textId="77777777" w:rsidR="00B26FC5" w:rsidRPr="009E2202" w:rsidRDefault="00B26FC5" w:rsidP="00B26FC5">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xml:space="preserve">, since compensation and </w:t>
      </w:r>
      <w:r w:rsidRPr="009E2202">
        <w:rPr>
          <w:sz w:val="16"/>
        </w:rPr>
        <w:lastRenderedPageBreak/>
        <w:t>working conditions would be agreed across all workplaces in the industry, thus freeing and requiring employers to compete on innovation and quality rather than wage costs. </w:t>
      </w:r>
    </w:p>
    <w:p w14:paraId="3F46F685" w14:textId="77777777" w:rsidR="00B26FC5" w:rsidRDefault="00B26FC5" w:rsidP="00B26FC5"/>
    <w:p w14:paraId="206C1932" w14:textId="77777777" w:rsidR="00B26FC5" w:rsidRDefault="00B26FC5" w:rsidP="00B26FC5">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6E0F5493" w14:textId="77777777" w:rsidR="00B26FC5" w:rsidRPr="005C08A4" w:rsidRDefault="00B26FC5" w:rsidP="00B26FC5">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5D2C7B32" w14:textId="77777777" w:rsidR="00B26FC5" w:rsidRPr="005C08A4" w:rsidRDefault="00B26FC5" w:rsidP="00B26FC5">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0E7F074E" w14:textId="77777777" w:rsidR="00B26FC5" w:rsidRPr="005C08A4" w:rsidRDefault="00B26FC5" w:rsidP="00B26FC5">
      <w:pPr>
        <w:rPr>
          <w:rStyle w:val="StyleUnderline"/>
        </w:rPr>
      </w:pPr>
      <w:proofErr w:type="gramStart"/>
      <w:r w:rsidRPr="005C08A4">
        <w:rPr>
          <w:rStyle w:val="StyleUnderline"/>
          <w:highlight w:val="cyan"/>
        </w:rPr>
        <w:t>So</w:t>
      </w:r>
      <w:proofErr w:type="gramEnd"/>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3A480285" w14:textId="77777777" w:rsidR="00B26FC5" w:rsidRPr="005C08A4" w:rsidRDefault="00B26FC5" w:rsidP="00B26FC5">
      <w:pPr>
        <w:rPr>
          <w:sz w:val="16"/>
        </w:rPr>
      </w:pPr>
      <w:r w:rsidRPr="005C08A4">
        <w:rPr>
          <w:sz w:val="16"/>
        </w:rPr>
        <w:t>Options and Outcomes</w:t>
      </w:r>
    </w:p>
    <w:p w14:paraId="77957138" w14:textId="77777777" w:rsidR="00B26FC5" w:rsidRPr="005C08A4" w:rsidRDefault="00B26FC5" w:rsidP="00B26FC5">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3B25676E" w14:textId="77777777" w:rsidR="00B26FC5" w:rsidRPr="005C08A4" w:rsidRDefault="00B26FC5" w:rsidP="00B26FC5">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24FDCAFE" w14:textId="77777777" w:rsidR="00B26FC5" w:rsidRPr="005C08A4" w:rsidRDefault="00B26FC5" w:rsidP="00B26FC5">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3761388F" w14:textId="77777777" w:rsidR="00B26FC5" w:rsidRPr="005C08A4" w:rsidRDefault="00B26FC5" w:rsidP="00B26FC5">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27C387F6" w14:textId="77777777" w:rsidR="00B26FC5" w:rsidRPr="005C08A4" w:rsidRDefault="00B26FC5" w:rsidP="00B26FC5">
      <w:pPr>
        <w:rPr>
          <w:sz w:val="16"/>
        </w:rPr>
      </w:pPr>
      <w:r w:rsidRPr="005C08A4">
        <w:rPr>
          <w:sz w:val="16"/>
        </w:rPr>
        <w:t>How could this actually happen?</w:t>
      </w:r>
    </w:p>
    <w:p w14:paraId="1343C32F" w14:textId="77777777" w:rsidR="00B26FC5" w:rsidRPr="005C08A4" w:rsidRDefault="00B26FC5" w:rsidP="00B26FC5">
      <w:pPr>
        <w:rPr>
          <w:sz w:val="16"/>
        </w:rPr>
      </w:pPr>
      <w:r w:rsidRPr="005C08A4">
        <w:rPr>
          <w:sz w:val="16"/>
        </w:rPr>
        <w:lastRenderedPageBreak/>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9A39B3F" w14:textId="77777777" w:rsidR="00B26FC5" w:rsidRPr="005C08A4" w:rsidRDefault="00B26FC5" w:rsidP="00B26FC5">
      <w:pPr>
        <w:rPr>
          <w:sz w:val="16"/>
        </w:rPr>
      </w:pPr>
      <w:r w:rsidRPr="005C08A4">
        <w:rPr>
          <w:sz w:val="16"/>
        </w:rPr>
        <w:t>As you point out, there are several avenues for experimentation, learning, and progress short of a comprehensive federal reform.  Your three examples are all apt.</w:t>
      </w:r>
    </w:p>
    <w:p w14:paraId="04878A12" w14:textId="77777777" w:rsidR="00B26FC5" w:rsidRPr="005C08A4" w:rsidRDefault="00B26FC5" w:rsidP="00B26FC5">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EC88145" w14:textId="77777777" w:rsidR="00B26FC5" w:rsidRPr="005C08A4" w:rsidRDefault="00B26FC5" w:rsidP="00B26FC5">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D141EC4" w14:textId="37944257" w:rsidR="00B26FC5" w:rsidRDefault="00B26FC5" w:rsidP="00B26FC5">
      <w:pPr>
        <w:pStyle w:val="Heading1"/>
      </w:pPr>
      <w:r>
        <w:lastRenderedPageBreak/>
        <w:t>2AC</w:t>
      </w:r>
    </w:p>
    <w:p w14:paraId="5F2653C3" w14:textId="77777777" w:rsidR="00B26FC5" w:rsidRPr="00B26FC5" w:rsidRDefault="00B26FC5" w:rsidP="00B26FC5"/>
    <w:p w14:paraId="280E1081" w14:textId="77777777" w:rsidR="00B26FC5" w:rsidRDefault="00B26FC5" w:rsidP="00B26FC5">
      <w:pPr>
        <w:pStyle w:val="Heading2"/>
      </w:pPr>
      <w:r>
        <w:lastRenderedPageBreak/>
        <w:t>ADV---Inequality</w:t>
      </w:r>
    </w:p>
    <w:p w14:paraId="3E9BEBD2" w14:textId="77777777" w:rsidR="00B26FC5" w:rsidRDefault="00B26FC5" w:rsidP="00B26FC5">
      <w:pPr>
        <w:pStyle w:val="Heading3"/>
      </w:pPr>
    </w:p>
    <w:p w14:paraId="7EB2B1A6" w14:textId="77777777" w:rsidR="00B26FC5" w:rsidRDefault="00B26FC5" w:rsidP="00B26FC5"/>
    <w:p w14:paraId="28562FC2" w14:textId="77777777" w:rsidR="00B26FC5" w:rsidRDefault="00B26FC5" w:rsidP="00B26FC5">
      <w:pPr>
        <w:pStyle w:val="Heading3"/>
      </w:pPr>
      <w:bookmarkStart w:id="0" w:name="_Hlk218003887"/>
      <w:r>
        <w:lastRenderedPageBreak/>
        <w:t>AT: Walt---2NC</w:t>
      </w:r>
    </w:p>
    <w:p w14:paraId="0D72E219" w14:textId="77777777" w:rsidR="00B26FC5" w:rsidRDefault="00B26FC5" w:rsidP="00B26FC5">
      <w:pPr>
        <w:pStyle w:val="Heading4"/>
      </w:pPr>
      <w:r>
        <w:t xml:space="preserve">1. Walt is NEG: </w:t>
      </w:r>
    </w:p>
    <w:p w14:paraId="0B588A8A" w14:textId="77777777" w:rsidR="00B26FC5" w:rsidRPr="00612064" w:rsidRDefault="00B26FC5" w:rsidP="00B26FC5">
      <w:pPr>
        <w:pStyle w:val="Heading4"/>
      </w:pPr>
      <w:r>
        <w:t xml:space="preserve">A. </w:t>
      </w:r>
      <w:r w:rsidRPr="00612064">
        <w:rPr>
          <w:u w:val="single"/>
        </w:rPr>
        <w:t>NATIONALISM</w:t>
      </w:r>
      <w:r>
        <w:t xml:space="preserve">. Makes war </w:t>
      </w:r>
      <w:r w:rsidRPr="00D17BEC">
        <w:rPr>
          <w:u w:val="single"/>
        </w:rPr>
        <w:t>more likely</w:t>
      </w:r>
      <w:r>
        <w:t xml:space="preserve">.  </w:t>
      </w:r>
    </w:p>
    <w:p w14:paraId="5EC77F1C" w14:textId="77777777" w:rsidR="00B26FC5" w:rsidRPr="003E7020" w:rsidRDefault="00B26FC5" w:rsidP="00B26FC5">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2664511B" w14:textId="77777777" w:rsidR="00B26FC5" w:rsidRDefault="00B26FC5" w:rsidP="00B26FC5">
      <w:pPr>
        <w:rPr>
          <w:sz w:val="14"/>
        </w:rPr>
      </w:pPr>
      <w:r w:rsidRPr="002E74E6">
        <w:rPr>
          <w:sz w:val="14"/>
        </w:rPr>
        <w:t xml:space="preserve">If one takes a longer-term perspective, however, </w:t>
      </w:r>
      <w:r w:rsidRPr="003E7020">
        <w:rPr>
          <w:rStyle w:val="StyleUnderline"/>
        </w:rPr>
        <w:t xml:space="preserve">a </w:t>
      </w:r>
      <w:r w:rsidRPr="002E74E6">
        <w:rPr>
          <w:rStyle w:val="StyleUnderline"/>
          <w:highlight w:val="lightGray"/>
        </w:rPr>
        <w:t>sustained</w:t>
      </w:r>
      <w:r w:rsidRPr="003E7020">
        <w:rPr>
          <w:rStyle w:val="StyleUnderline"/>
        </w:rPr>
        <w:t xml:space="preserve"> economic </w:t>
      </w:r>
      <w:r w:rsidRPr="002E74E6">
        <w:rPr>
          <w:rStyle w:val="Emphasis"/>
          <w:highlight w:val="lightGray"/>
        </w:rPr>
        <w:t>depression</w:t>
      </w:r>
      <w:r w:rsidRPr="003E7020">
        <w:rPr>
          <w:rStyle w:val="StyleUnderline"/>
        </w:rPr>
        <w:t xml:space="preserve"> could </w:t>
      </w:r>
      <w:r w:rsidRPr="002E74E6">
        <w:rPr>
          <w:rStyle w:val="StyleUnderline"/>
          <w:highlight w:val="lightGray"/>
        </w:rPr>
        <w:t xml:space="preserve">make </w:t>
      </w:r>
      <w:r w:rsidRPr="002E74E6">
        <w:rPr>
          <w:rStyle w:val="Emphasis"/>
          <w:highlight w:val="lightGray"/>
        </w:rPr>
        <w:t>war more likely</w:t>
      </w:r>
      <w:r w:rsidRPr="003E7020">
        <w:rPr>
          <w:rStyle w:val="StyleUnderline"/>
        </w:rPr>
        <w:t xml:space="preserve"> by </w:t>
      </w:r>
      <w:r w:rsidRPr="002E74E6">
        <w:rPr>
          <w:rStyle w:val="StyleUnderline"/>
          <w:highlight w:val="lightGray"/>
        </w:rPr>
        <w:t xml:space="preserve">strengthening </w:t>
      </w:r>
      <w:r w:rsidRPr="002E74E6">
        <w:rPr>
          <w:rStyle w:val="Emphasis"/>
          <w:highlight w:val="lightGray"/>
        </w:rPr>
        <w:t>fascist</w:t>
      </w:r>
      <w:r w:rsidRPr="003E7020">
        <w:rPr>
          <w:rStyle w:val="StyleUnderline"/>
        </w:rPr>
        <w:t xml:space="preserve"> or xenophobic </w:t>
      </w:r>
      <w:r w:rsidRPr="002E74E6">
        <w:rPr>
          <w:rStyle w:val="Emphasis"/>
        </w:rPr>
        <w:t xml:space="preserve">political </w:t>
      </w:r>
      <w:r w:rsidRPr="002E74E6">
        <w:rPr>
          <w:rStyle w:val="Emphasis"/>
          <w:highlight w:val="lightGray"/>
        </w:rPr>
        <w:t>movements</w:t>
      </w:r>
      <w:r w:rsidRPr="002E74E6">
        <w:rPr>
          <w:rStyle w:val="StyleUnderline"/>
          <w:highlight w:val="lightGray"/>
        </w:rPr>
        <w:t xml:space="preserve">, fueling </w:t>
      </w:r>
      <w:r w:rsidRPr="002E74E6">
        <w:rPr>
          <w:rStyle w:val="Emphasis"/>
          <w:highlight w:val="lightGray"/>
        </w:rPr>
        <w:t>protectionism</w:t>
      </w:r>
      <w:r w:rsidRPr="002E74E6">
        <w:rPr>
          <w:rStyle w:val="StyleUnderline"/>
          <w:highlight w:val="lightGray"/>
        </w:rPr>
        <w:t xml:space="preserve"> and</w:t>
      </w:r>
      <w:r w:rsidRPr="003E7020">
        <w:rPr>
          <w:rStyle w:val="StyleUnderline"/>
        </w:rPr>
        <w:t xml:space="preserve"> hyper</w:t>
      </w:r>
      <w:r>
        <w:rPr>
          <w:rStyle w:val="StyleUnderline"/>
        </w:rPr>
        <w:t xml:space="preserve"> </w:t>
      </w:r>
      <w:r w:rsidRPr="002E74E6">
        <w:rPr>
          <w:rStyle w:val="Emphasis"/>
          <w:highlight w:val="lightGray"/>
        </w:rPr>
        <w:t>nationalism</w:t>
      </w:r>
      <w:r w:rsidRPr="003E7020">
        <w:rPr>
          <w:rStyle w:val="StyleUnderline"/>
        </w:rPr>
        <w:t xml:space="preserve">, and </w:t>
      </w:r>
      <w:r w:rsidRPr="002E74E6">
        <w:rPr>
          <w:rStyle w:val="StyleUnderline"/>
          <w:highlight w:val="lightGray"/>
        </w:rPr>
        <w:t>making it</w:t>
      </w:r>
      <w:r w:rsidRPr="003E7020">
        <w:rPr>
          <w:rStyle w:val="StyleUnderline"/>
        </w:rPr>
        <w:t xml:space="preserve"> more </w:t>
      </w:r>
      <w:r w:rsidRPr="002E74E6">
        <w:rPr>
          <w:rStyle w:val="Emphasis"/>
          <w:highlight w:val="lightGray"/>
        </w:rPr>
        <w:t>difficult</w:t>
      </w:r>
      <w:r w:rsidRPr="002E74E6">
        <w:rPr>
          <w:rStyle w:val="StyleUnderline"/>
          <w:highlight w:val="lightGray"/>
        </w:rPr>
        <w:t xml:space="preserve"> for countries to </w:t>
      </w:r>
      <w:r w:rsidRPr="002E74E6">
        <w:rPr>
          <w:rStyle w:val="Emphasis"/>
          <w:highlight w:val="lightGray"/>
        </w:rPr>
        <w:t>reach</w:t>
      </w:r>
      <w:r w:rsidRPr="003E7020">
        <w:rPr>
          <w:rStyle w:val="StyleUnderline"/>
        </w:rPr>
        <w:t xml:space="preserve"> mutually </w:t>
      </w:r>
      <w:r w:rsidRPr="002E74E6">
        <w:rPr>
          <w:rStyle w:val="Emphasis"/>
        </w:rPr>
        <w:t xml:space="preserve">acceptable </w:t>
      </w:r>
      <w:r w:rsidRPr="002E74E6">
        <w:rPr>
          <w:rStyle w:val="Emphasis"/>
          <w:highlight w:val="lightGray"/>
        </w:rPr>
        <w:t>bargains</w:t>
      </w:r>
      <w:r w:rsidRPr="003E7020">
        <w:rPr>
          <w:rStyle w:val="StyleUnderline"/>
        </w:rPr>
        <w:t xml:space="preserve"> with each </w:t>
      </w:r>
      <w:r w:rsidRPr="002E74E6">
        <w:rPr>
          <w:rStyle w:val="StyleUnderline"/>
        </w:rPr>
        <w:t>other. The history of the 19</w:t>
      </w:r>
      <w:r w:rsidRPr="002E74E6">
        <w:rPr>
          <w:rStyle w:val="Emphasis"/>
        </w:rPr>
        <w:t xml:space="preserve">30s </w:t>
      </w:r>
      <w:r w:rsidRPr="002E74E6">
        <w:rPr>
          <w:rStyle w:val="StyleUnderline"/>
        </w:rPr>
        <w:t xml:space="preserve">shows where such </w:t>
      </w:r>
      <w:r w:rsidRPr="002E74E6">
        <w:rPr>
          <w:rStyle w:val="Emphasis"/>
        </w:rPr>
        <w:t>trends</w:t>
      </w:r>
      <w:r w:rsidRPr="002E74E6">
        <w:rPr>
          <w:rStyle w:val="StyleUnderline"/>
        </w:rPr>
        <w:t xml:space="preserve"> can lead</w:t>
      </w:r>
      <w:r w:rsidRPr="002E74E6">
        <w:rPr>
          <w:sz w:val="14"/>
        </w:rPr>
        <w:t xml:space="preserve">, although the economic effects of the Depression are hardly the only reason world politics took such a deadly turn in the 1930s. </w:t>
      </w:r>
      <w:r w:rsidRPr="002E74E6">
        <w:rPr>
          <w:rStyle w:val="Emphasis"/>
        </w:rPr>
        <w:t>Nationalism</w:t>
      </w:r>
      <w:r w:rsidRPr="002E74E6">
        <w:rPr>
          <w:rStyle w:val="StyleUnderline"/>
        </w:rPr>
        <w:t xml:space="preserve">, xenophobia, and </w:t>
      </w:r>
      <w:r w:rsidRPr="002E74E6">
        <w:rPr>
          <w:rStyle w:val="Emphasis"/>
        </w:rPr>
        <w:t>authoritarian</w:t>
      </w:r>
      <w:r w:rsidRPr="002E74E6">
        <w:rPr>
          <w:rStyle w:val="StyleUnderline"/>
        </w:rPr>
        <w:t xml:space="preserve"> rule were making a </w:t>
      </w:r>
      <w:r w:rsidRPr="002E74E6">
        <w:rPr>
          <w:rStyle w:val="Emphasis"/>
        </w:rPr>
        <w:t>comeback</w:t>
      </w:r>
      <w:r w:rsidRPr="002E74E6">
        <w:rPr>
          <w:sz w:val="14"/>
        </w:rPr>
        <w:t xml:space="preserve"> well before COVID-19 struck, but </w:t>
      </w:r>
      <w:r w:rsidRPr="002E74E6">
        <w:rPr>
          <w:rStyle w:val="StyleUnderline"/>
        </w:rPr>
        <w:t xml:space="preserve">the </w:t>
      </w:r>
      <w:r w:rsidRPr="002E74E6">
        <w:rPr>
          <w:rStyle w:val="StyleUnderline"/>
          <w:highlight w:val="lightGray"/>
        </w:rPr>
        <w:t xml:space="preserve">economic </w:t>
      </w:r>
      <w:r w:rsidRPr="002E74E6">
        <w:rPr>
          <w:rStyle w:val="Emphasis"/>
          <w:highlight w:val="lightGray"/>
        </w:rPr>
        <w:t>misery</w:t>
      </w:r>
      <w:r w:rsidRPr="002E74E6">
        <w:rPr>
          <w:rStyle w:val="StyleUnderline"/>
          <w:highlight w:val="lightGray"/>
        </w:rPr>
        <w:t xml:space="preserve"> now</w:t>
      </w:r>
      <w:r w:rsidRPr="002E74E6">
        <w:rPr>
          <w:sz w:val="14"/>
        </w:rPr>
        <w:t xml:space="preserve"> occurring in every corner of the world </w:t>
      </w:r>
      <w:r w:rsidRPr="002E74E6">
        <w:rPr>
          <w:rStyle w:val="StyleUnderline"/>
          <w:highlight w:val="lightGray"/>
        </w:rPr>
        <w:t>could</w:t>
      </w:r>
      <w:r w:rsidRPr="002E74E6">
        <w:rPr>
          <w:rStyle w:val="StyleUnderline"/>
        </w:rPr>
        <w:t xml:space="preserve"> </w:t>
      </w:r>
      <w:r w:rsidRPr="002E74E6">
        <w:rPr>
          <w:rStyle w:val="Emphasis"/>
        </w:rPr>
        <w:t>intensify</w:t>
      </w:r>
      <w:r w:rsidRPr="002E74E6">
        <w:rPr>
          <w:rStyle w:val="StyleUnderline"/>
        </w:rPr>
        <w:t xml:space="preserve"> these trends and </w:t>
      </w:r>
      <w:r w:rsidRPr="002E74E6">
        <w:rPr>
          <w:rStyle w:val="Emphasis"/>
          <w:highlight w:val="lightGray"/>
        </w:rPr>
        <w:t>leave us</w:t>
      </w:r>
      <w:r w:rsidRPr="002E74E6">
        <w:rPr>
          <w:rStyle w:val="StyleUnderline"/>
          <w:highlight w:val="lightGray"/>
        </w:rPr>
        <w:t xml:space="preserve"> in a</w:t>
      </w:r>
      <w:r w:rsidRPr="002E74E6">
        <w:rPr>
          <w:rStyle w:val="StyleUnderline"/>
        </w:rPr>
        <w:t xml:space="preserve"> more </w:t>
      </w:r>
      <w:r w:rsidRPr="002E74E6">
        <w:rPr>
          <w:rStyle w:val="Emphasis"/>
          <w:highlight w:val="lightGray"/>
        </w:rPr>
        <w:t>war-prone</w:t>
      </w:r>
      <w:r w:rsidRPr="002E74E6">
        <w:rPr>
          <w:rStyle w:val="StyleUnderline"/>
          <w:highlight w:val="lightGray"/>
        </w:rPr>
        <w:t xml:space="preserve"> condition</w:t>
      </w:r>
      <w:r w:rsidRPr="002E74E6">
        <w:rPr>
          <w:sz w:val="14"/>
        </w:rPr>
        <w:t xml:space="preserve"> when fear of the virus has diminished.</w:t>
      </w:r>
    </w:p>
    <w:p w14:paraId="71883CEA" w14:textId="77777777" w:rsidR="00B26FC5" w:rsidRPr="002E74E6" w:rsidRDefault="00B26FC5" w:rsidP="00B26FC5">
      <w:pPr>
        <w:pStyle w:val="Heading4"/>
      </w:pPr>
      <w:r>
        <w:t xml:space="preserve">B. </w:t>
      </w:r>
      <w:r w:rsidRPr="00D17BEC">
        <w:rPr>
          <w:u w:val="single"/>
        </w:rPr>
        <w:t>MISCALC</w:t>
      </w:r>
      <w:r>
        <w:t xml:space="preserve"> is likely during </w:t>
      </w:r>
      <w:r w:rsidRPr="00D17BEC">
        <w:rPr>
          <w:u w:val="single"/>
        </w:rPr>
        <w:t>downturns</w:t>
      </w:r>
      <w:r>
        <w:t xml:space="preserve">. </w:t>
      </w:r>
    </w:p>
    <w:p w14:paraId="1295E17C" w14:textId="77777777" w:rsidR="00B26FC5" w:rsidRPr="003E7020" w:rsidRDefault="00B26FC5" w:rsidP="00B26FC5">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1AF80AEC" w14:textId="77777777" w:rsidR="00B26FC5" w:rsidRPr="002E74E6" w:rsidRDefault="00B26FC5" w:rsidP="00B26FC5">
      <w:pPr>
        <w:rPr>
          <w:rStyle w:val="StyleUnderline"/>
        </w:rPr>
      </w:pPr>
      <w:r w:rsidRPr="002E74E6">
        <w:rPr>
          <w:sz w:val="14"/>
        </w:rPr>
        <w:t xml:space="preserve">To be sure, </w:t>
      </w:r>
      <w:r w:rsidRPr="00612064">
        <w:rPr>
          <w:rStyle w:val="StyleUnderline"/>
          <w:highlight w:val="lightGray"/>
        </w:rPr>
        <w:t xml:space="preserve">I </w:t>
      </w:r>
      <w:r w:rsidRPr="00612064">
        <w:rPr>
          <w:rStyle w:val="Emphasis"/>
          <w:highlight w:val="lightGray"/>
        </w:rPr>
        <w:t>can’t rule out</w:t>
      </w:r>
      <w:r w:rsidRPr="002E74E6">
        <w:rPr>
          <w:rStyle w:val="StyleUnderline"/>
        </w:rPr>
        <w:t xml:space="preserve"> another powerful cause of war—</w:t>
      </w:r>
      <w:r w:rsidRPr="00612064">
        <w:rPr>
          <w:rStyle w:val="Emphasis"/>
          <w:highlight w:val="lightGray"/>
        </w:rPr>
        <w:t>stupidity</w:t>
      </w:r>
      <w:r w:rsidRPr="002E74E6">
        <w:rPr>
          <w:rStyle w:val="StyleUnderline"/>
        </w:rPr>
        <w:t xml:space="preserve">—especially when it is </w:t>
      </w:r>
      <w:r w:rsidRPr="002E74E6">
        <w:rPr>
          <w:rStyle w:val="Emphasis"/>
        </w:rPr>
        <w:t>so much</w:t>
      </w:r>
      <w:r w:rsidRPr="002E74E6">
        <w:rPr>
          <w:rStyle w:val="StyleUnderline"/>
        </w:rPr>
        <w:t xml:space="preserve"> in evidence</w:t>
      </w:r>
      <w:r w:rsidRPr="002E74E6">
        <w:rPr>
          <w:sz w:val="14"/>
        </w:rPr>
        <w:t xml:space="preserve"> in some quarters </w:t>
      </w:r>
      <w:r w:rsidRPr="002E74E6">
        <w:rPr>
          <w:rStyle w:val="StyleUnderline"/>
        </w:rPr>
        <w:t xml:space="preserve">these days. </w:t>
      </w:r>
      <w:proofErr w:type="gramStart"/>
      <w:r w:rsidRPr="002E74E6">
        <w:rPr>
          <w:rStyle w:val="StyleUnderline"/>
        </w:rPr>
        <w:t>So</w:t>
      </w:r>
      <w:proofErr w:type="gramEnd"/>
      <w:r w:rsidRPr="002E74E6">
        <w:rPr>
          <w:rStyle w:val="StyleUnderline"/>
        </w:rPr>
        <w:t xml:space="preserve"> </w:t>
      </w:r>
      <w:r w:rsidRPr="00612064">
        <w:rPr>
          <w:rStyle w:val="StyleUnderline"/>
          <w:highlight w:val="lightGray"/>
        </w:rPr>
        <w:t xml:space="preserve">there is </w:t>
      </w:r>
      <w:r w:rsidRPr="00612064">
        <w:rPr>
          <w:rStyle w:val="Emphasis"/>
          <w:highlight w:val="lightGray"/>
        </w:rPr>
        <w:t>no guarantee</w:t>
      </w:r>
      <w:r w:rsidRPr="002E74E6">
        <w:rPr>
          <w:rStyle w:val="StyleUnderline"/>
        </w:rPr>
        <w:t xml:space="preserve"> that </w:t>
      </w:r>
      <w:r w:rsidRPr="00612064">
        <w:rPr>
          <w:rStyle w:val="StyleUnderline"/>
          <w:highlight w:val="lightGray"/>
        </w:rPr>
        <w:t>we won’t see</w:t>
      </w:r>
      <w:r w:rsidRPr="002E74E6">
        <w:rPr>
          <w:rStyle w:val="StyleUnderline"/>
        </w:rPr>
        <w:t xml:space="preserve"> misguided </w:t>
      </w:r>
      <w:r w:rsidRPr="00612064">
        <w:rPr>
          <w:rStyle w:val="Emphasis"/>
          <w:highlight w:val="lightGray"/>
        </w:rPr>
        <w:t>leaders</w:t>
      </w:r>
      <w:r w:rsidRPr="00612064">
        <w:rPr>
          <w:rStyle w:val="StyleUnderline"/>
          <w:highlight w:val="lightGray"/>
        </w:rPr>
        <w:t xml:space="preserve"> stumbling into</w:t>
      </w:r>
      <w:r w:rsidRPr="002E74E6">
        <w:rPr>
          <w:rStyle w:val="StyleUnderline"/>
        </w:rPr>
        <w:t xml:space="preserve"> another foolish </w:t>
      </w:r>
      <w:r w:rsidRPr="00612064">
        <w:rPr>
          <w:rStyle w:val="Emphasis"/>
          <w:highlight w:val="lightGray"/>
        </w:rPr>
        <w:t>bloodletting</w:t>
      </w:r>
      <w:r w:rsidRPr="00612064">
        <w:rPr>
          <w:rStyle w:val="StyleUnderline"/>
          <w:highlight w:val="lightGray"/>
        </w:rPr>
        <w:t>. But</w:t>
      </w:r>
      <w:r w:rsidRPr="002E74E6">
        <w:rPr>
          <w:rStyle w:val="StyleUnderline"/>
        </w:rPr>
        <w:t xml:space="preserve"> </w:t>
      </w:r>
      <w:r w:rsidRPr="00612064">
        <w:rPr>
          <w:rStyle w:val="StyleUnderline"/>
        </w:rPr>
        <w:t>given</w:t>
      </w:r>
      <w:r w:rsidRPr="002E74E6">
        <w:rPr>
          <w:rStyle w:val="StyleUnderline"/>
        </w:rPr>
        <w:t xml:space="preserve"> that it’s </w:t>
      </w:r>
      <w:r w:rsidRPr="002E74E6">
        <w:rPr>
          <w:rStyle w:val="Emphasis"/>
        </w:rPr>
        <w:t>hard to find any</w:t>
      </w:r>
      <w:r w:rsidRPr="002E74E6">
        <w:rPr>
          <w:rStyle w:val="StyleUnderline"/>
        </w:rPr>
        <w:t xml:space="preserve"> rays of </w:t>
      </w:r>
      <w:r w:rsidRPr="002E74E6">
        <w:rPr>
          <w:rStyle w:val="Emphasis"/>
        </w:rPr>
        <w:t>sunshine</w:t>
      </w:r>
      <w:r w:rsidRPr="002E74E6">
        <w:rPr>
          <w:rStyle w:val="StyleUnderline"/>
        </w:rPr>
        <w:t xml:space="preserve"> at this particular moment in history, </w:t>
      </w:r>
      <w:r w:rsidRPr="00612064">
        <w:rPr>
          <w:rStyle w:val="StyleUnderline"/>
          <w:highlight w:val="lightGray"/>
        </w:rPr>
        <w:t xml:space="preserve">I’m </w:t>
      </w:r>
      <w:r w:rsidRPr="00612064">
        <w:rPr>
          <w:rStyle w:val="Emphasis"/>
          <w:highlight w:val="lightGray"/>
        </w:rPr>
        <w:t>going to hope</w:t>
      </w:r>
      <w:r w:rsidRPr="00612064">
        <w:rPr>
          <w:rStyle w:val="StyleUnderline"/>
          <w:highlight w:val="lightGray"/>
        </w:rPr>
        <w:t xml:space="preserve"> I’m right</w:t>
      </w:r>
      <w:r w:rsidRPr="002E74E6">
        <w:rPr>
          <w:rStyle w:val="StyleUnderline"/>
        </w:rPr>
        <w:t xml:space="preserve"> about this one.</w:t>
      </w:r>
    </w:p>
    <w:p w14:paraId="38C7AE0A" w14:textId="77777777" w:rsidR="00B26FC5" w:rsidRPr="00CD6D1F" w:rsidRDefault="00B26FC5" w:rsidP="00B26FC5"/>
    <w:bookmarkEnd w:id="0"/>
    <w:p w14:paraId="5F6C9936" w14:textId="77777777" w:rsidR="00B26FC5" w:rsidRPr="00AC7E8E" w:rsidRDefault="00B26FC5" w:rsidP="00B26FC5"/>
    <w:p w14:paraId="643E95D1" w14:textId="77777777" w:rsidR="00B26FC5" w:rsidRPr="00FA7AEF" w:rsidRDefault="00B26FC5" w:rsidP="00B26FC5"/>
    <w:p w14:paraId="50064DAA" w14:textId="77777777" w:rsidR="00B26FC5" w:rsidRDefault="00B26FC5" w:rsidP="00B26FC5">
      <w:pPr>
        <w:pStyle w:val="Heading2"/>
      </w:pPr>
      <w:r>
        <w:lastRenderedPageBreak/>
        <w:t>ADV---Governance</w:t>
      </w:r>
    </w:p>
    <w:p w14:paraId="1CDE4B53" w14:textId="77777777" w:rsidR="00B26FC5" w:rsidRDefault="00B26FC5" w:rsidP="00B26FC5">
      <w:pPr>
        <w:pStyle w:val="Heading3"/>
      </w:pPr>
      <w:r>
        <w:lastRenderedPageBreak/>
        <w:t>AT: Leverage---2AC</w:t>
      </w:r>
    </w:p>
    <w:p w14:paraId="16FC7D75" w14:textId="77777777" w:rsidR="00B26FC5" w:rsidRDefault="00B26FC5" w:rsidP="00B26FC5">
      <w:pPr>
        <w:pStyle w:val="Heading4"/>
      </w:pPr>
      <w:r>
        <w:t xml:space="preserve">5. </w:t>
      </w:r>
      <w:r w:rsidRPr="003E04BE">
        <w:rPr>
          <w:u w:val="single"/>
        </w:rPr>
        <w:t>COMMISSIONS SOLVE</w:t>
      </w:r>
      <w:r>
        <w:t xml:space="preserve">. Membership level </w:t>
      </w:r>
      <w:r w:rsidRPr="003E04BE">
        <w:rPr>
          <w:u w:val="single"/>
        </w:rPr>
        <w:t>only changes</w:t>
      </w:r>
      <w:r>
        <w:t xml:space="preserve"> the composition of representation, </w:t>
      </w:r>
      <w:r w:rsidRPr="003E04BE">
        <w:rPr>
          <w:u w:val="single"/>
        </w:rPr>
        <w:t>not</w:t>
      </w:r>
      <w:r>
        <w:t xml:space="preserve"> whether bargaining occurs. </w:t>
      </w:r>
    </w:p>
    <w:p w14:paraId="6F659DDC" w14:textId="77777777" w:rsidR="00B26FC5" w:rsidRDefault="00B26FC5" w:rsidP="00B26FC5">
      <w:r w:rsidRPr="006838ED">
        <w:rPr>
          <w:rStyle w:val="Style13ptBold"/>
        </w:rPr>
        <w:t>UNI 25</w:t>
      </w:r>
      <w:r>
        <w:t xml:space="preserve">, European service industry labor organization and conference (UNI Europa Conference, March 2025, “The Why and How of Sectoral Bargaining,” UNI Europa Conference, </w:t>
      </w:r>
      <w:r w:rsidRPr="006838ED">
        <w:t>https://www.uni-europa.org/wp-content/uploads/sites/3/2025/03/UNI-Europa_The-Why-and-How-of-Sectoral-Bargaining_2025.pdf</w:t>
      </w:r>
      <w:r>
        <w:t>)</w:t>
      </w:r>
    </w:p>
    <w:p w14:paraId="2865EF25" w14:textId="77777777" w:rsidR="00B26FC5" w:rsidRPr="006838ED" w:rsidRDefault="00B26FC5" w:rsidP="00B26FC5">
      <w:pPr>
        <w:rPr>
          <w:sz w:val="16"/>
        </w:rPr>
      </w:pPr>
      <w:r w:rsidRPr="006838ED">
        <w:rPr>
          <w:rStyle w:val="StyleUnderline"/>
          <w:highlight w:val="cyan"/>
        </w:rPr>
        <w:t>While</w:t>
      </w:r>
      <w:r w:rsidRPr="006838ED">
        <w:rPr>
          <w:rStyle w:val="StyleUnderline"/>
        </w:rPr>
        <w:t xml:space="preserve"> the </w:t>
      </w:r>
      <w:r w:rsidRPr="006838ED">
        <w:rPr>
          <w:rStyle w:val="Emphasis"/>
          <w:highlight w:val="cyan"/>
        </w:rPr>
        <w:t>free-rider</w:t>
      </w:r>
      <w:r w:rsidRPr="006838ED">
        <w:rPr>
          <w:rStyle w:val="Emphasis"/>
        </w:rPr>
        <w:t xml:space="preserve"> argument</w:t>
      </w:r>
      <w:r w:rsidRPr="006838ED">
        <w:rPr>
          <w:rStyle w:val="StyleUnderline"/>
        </w:rPr>
        <w:t xml:space="preserve"> </w:t>
      </w:r>
      <w:r w:rsidRPr="006838ED">
        <w:rPr>
          <w:rStyle w:val="StyleUnderline"/>
          <w:highlight w:val="cyan"/>
        </w:rPr>
        <w:t>is</w:t>
      </w:r>
      <w:r w:rsidRPr="006838ED">
        <w:rPr>
          <w:rStyle w:val="StyleUnderline"/>
        </w:rPr>
        <w:t xml:space="preserve"> intuitively </w:t>
      </w:r>
      <w:r w:rsidRPr="006838ED">
        <w:rPr>
          <w:rStyle w:val="StyleUnderline"/>
          <w:highlight w:val="cyan"/>
        </w:rPr>
        <w:t>appealing (</w:t>
      </w:r>
      <w:r w:rsidRPr="006838ED">
        <w:rPr>
          <w:rStyle w:val="Emphasis"/>
          <w:highlight w:val="cyan"/>
        </w:rPr>
        <w:t>why pay</w:t>
      </w:r>
      <w:r w:rsidRPr="006838ED">
        <w:rPr>
          <w:rStyle w:val="Emphasis"/>
        </w:rPr>
        <w:t xml:space="preserve"> dues</w:t>
      </w:r>
      <w:r w:rsidRPr="006838ED">
        <w:rPr>
          <w:rStyle w:val="StyleUnderline"/>
        </w:rPr>
        <w:t xml:space="preserve"> </w:t>
      </w:r>
      <w:r w:rsidRPr="006838ED">
        <w:rPr>
          <w:rStyle w:val="StyleUnderline"/>
          <w:highlight w:val="cyan"/>
        </w:rPr>
        <w:t>if</w:t>
      </w:r>
      <w:r w:rsidRPr="006838ED">
        <w:rPr>
          <w:rStyle w:val="StyleUnderline"/>
        </w:rPr>
        <w:t xml:space="preserve"> the </w:t>
      </w:r>
      <w:r w:rsidRPr="006838ED">
        <w:rPr>
          <w:rStyle w:val="Emphasis"/>
          <w:highlight w:val="cyan"/>
        </w:rPr>
        <w:t>benefits are free?</w:t>
      </w:r>
      <w:r w:rsidRPr="006838ED">
        <w:rPr>
          <w:rStyle w:val="StyleUnderline"/>
          <w:highlight w:val="cyan"/>
        </w:rPr>
        <w:t>),</w:t>
      </w:r>
      <w:r w:rsidRPr="006838ED">
        <w:rPr>
          <w:rStyle w:val="StyleUnderline"/>
        </w:rPr>
        <w:t xml:space="preserve"> the </w:t>
      </w:r>
      <w:r w:rsidRPr="006838ED">
        <w:rPr>
          <w:rStyle w:val="StyleUnderline"/>
          <w:highlight w:val="cyan"/>
        </w:rPr>
        <w:t>evidence points</w:t>
      </w:r>
      <w:r w:rsidRPr="006838ED">
        <w:rPr>
          <w:rStyle w:val="StyleUnderline"/>
        </w:rPr>
        <w:t xml:space="preserve"> in </w:t>
      </w:r>
      <w:r w:rsidRPr="006838ED">
        <w:rPr>
          <w:rStyle w:val="StyleUnderline"/>
          <w:highlight w:val="cyan"/>
        </w:rPr>
        <w:t xml:space="preserve">the </w:t>
      </w:r>
      <w:r w:rsidRPr="006838ED">
        <w:rPr>
          <w:rStyle w:val="Emphasis"/>
          <w:highlight w:val="cyan"/>
        </w:rPr>
        <w:t>opposite</w:t>
      </w:r>
      <w:r w:rsidRPr="006838ED">
        <w:rPr>
          <w:rStyle w:val="Emphasis"/>
        </w:rPr>
        <w:t xml:space="preserve"> direction</w:t>
      </w:r>
      <w:r w:rsidRPr="006838ED">
        <w:rPr>
          <w:sz w:val="16"/>
        </w:rPr>
        <w:t>. First, cross-country comparisons show that countries with multi-employer or sectoral bargaining tend to have much higher union density than countries with company-only bargaining. Second, countries that have dismantled their sectoral bargaining systems (e.g. Australia, New Zealand and the United Kingdom) have subsequently experienced massive declines in union membership. Conversely, Uruguay, which developed sectoral bargaining, saw an increase in union membership. Third, case studies provide further evidence. Take Amazon, a company that is particularly difficult to organize. Amazon only engages with unions to the extent that it is legally required to do so. Countries with sectoral bargaining systems, such as Italy and Belgium, have a more favorable environment for organizing.</w:t>
      </w:r>
    </w:p>
    <w:p w14:paraId="69941968" w14:textId="77777777" w:rsidR="00B26FC5" w:rsidRPr="006838ED" w:rsidRDefault="00B26FC5" w:rsidP="00B26FC5">
      <w:pPr>
        <w:rPr>
          <w:sz w:val="16"/>
        </w:rPr>
      </w:pPr>
      <w:r w:rsidRPr="006838ED">
        <w:rPr>
          <w:rStyle w:val="StyleUnderline"/>
        </w:rPr>
        <w:t>But how can this be explained? First</w:t>
      </w:r>
      <w:r w:rsidRPr="006838ED">
        <w:rPr>
          <w:sz w:val="16"/>
        </w:rPr>
        <w:t xml:space="preserve"> of all, </w:t>
      </w:r>
      <w:r w:rsidRPr="006838ED">
        <w:rPr>
          <w:rStyle w:val="StyleUnderline"/>
          <w:highlight w:val="cyan"/>
        </w:rPr>
        <w:t xml:space="preserve">there is </w:t>
      </w:r>
      <w:r w:rsidRPr="006838ED">
        <w:rPr>
          <w:rStyle w:val="Emphasis"/>
          <w:highlight w:val="cyan"/>
        </w:rPr>
        <w:t>less union-busting</w:t>
      </w:r>
      <w:r w:rsidRPr="006838ED">
        <w:rPr>
          <w:rStyle w:val="StyleUnderline"/>
          <w:highlight w:val="cyan"/>
        </w:rPr>
        <w:t xml:space="preserve"> in sectoral</w:t>
      </w:r>
      <w:r w:rsidRPr="006838ED">
        <w:rPr>
          <w:rStyle w:val="StyleUnderline"/>
        </w:rPr>
        <w:t xml:space="preserve"> bargaining</w:t>
      </w:r>
      <w:r w:rsidRPr="006838ED">
        <w:rPr>
          <w:sz w:val="16"/>
        </w:rPr>
        <w:t xml:space="preserve">. With a sectoral agreement, </w:t>
      </w:r>
      <w:r w:rsidRPr="006838ED">
        <w:rPr>
          <w:rStyle w:val="StyleUnderline"/>
        </w:rPr>
        <w:t xml:space="preserve">employers have </w:t>
      </w:r>
      <w:r w:rsidRPr="006838ED">
        <w:rPr>
          <w:rStyle w:val="Emphasis"/>
        </w:rPr>
        <w:t>less incentive</w:t>
      </w:r>
      <w:r w:rsidRPr="006838ED">
        <w:rPr>
          <w:rStyle w:val="StyleUnderline"/>
        </w:rPr>
        <w:t xml:space="preserve"> to fight</w:t>
      </w:r>
      <w:r w:rsidRPr="006838ED">
        <w:rPr>
          <w:sz w:val="16"/>
        </w:rPr>
        <w:t xml:space="preserve"> union organizing and recruitment. </w:t>
      </w:r>
      <w:r w:rsidRPr="006838ED">
        <w:rPr>
          <w:rStyle w:val="StyleUnderline"/>
          <w:highlight w:val="cyan"/>
        </w:rPr>
        <w:t>Regardless of</w:t>
      </w:r>
      <w:r w:rsidRPr="006838ED">
        <w:rPr>
          <w:rStyle w:val="StyleUnderline"/>
        </w:rPr>
        <w:t xml:space="preserve"> the </w:t>
      </w:r>
      <w:r w:rsidRPr="006838ED">
        <w:rPr>
          <w:rStyle w:val="Emphasis"/>
          <w:highlight w:val="cyan"/>
        </w:rPr>
        <w:t>number of members</w:t>
      </w:r>
      <w:r w:rsidRPr="006838ED">
        <w:rPr>
          <w:rStyle w:val="StyleUnderline"/>
          <w:highlight w:val="cyan"/>
        </w:rPr>
        <w:t>,</w:t>
      </w:r>
      <w:r w:rsidRPr="006838ED">
        <w:rPr>
          <w:rStyle w:val="StyleUnderline"/>
        </w:rPr>
        <w:t xml:space="preserve"> the </w:t>
      </w:r>
      <w:r w:rsidRPr="006838ED">
        <w:rPr>
          <w:rStyle w:val="StyleUnderline"/>
          <w:highlight w:val="cyan"/>
        </w:rPr>
        <w:t>terms</w:t>
      </w:r>
      <w:r w:rsidRPr="006838ED">
        <w:rPr>
          <w:rStyle w:val="StyleUnderline"/>
        </w:rPr>
        <w:t xml:space="preserve"> will </w:t>
      </w:r>
      <w:r w:rsidRPr="006838ED">
        <w:rPr>
          <w:rStyle w:val="Emphasis"/>
          <w:highlight w:val="cyan"/>
        </w:rPr>
        <w:t>continue to apply</w:t>
      </w:r>
      <w:r w:rsidRPr="006838ED">
        <w:rPr>
          <w:sz w:val="16"/>
        </w:rPr>
        <w:t xml:space="preserve">. Second, </w:t>
      </w:r>
      <w:r w:rsidRPr="006838ED">
        <w:rPr>
          <w:rStyle w:val="StyleUnderline"/>
          <w:highlight w:val="cyan"/>
        </w:rPr>
        <w:t>sectoral</w:t>
      </w:r>
      <w:r w:rsidRPr="006838ED">
        <w:rPr>
          <w:rStyle w:val="StyleUnderline"/>
        </w:rPr>
        <w:t xml:space="preserve"> bargaining </w:t>
      </w:r>
      <w:r w:rsidRPr="006838ED">
        <w:rPr>
          <w:rStyle w:val="Emphasis"/>
          <w:highlight w:val="cyan"/>
        </w:rPr>
        <w:t>provides protection</w:t>
      </w:r>
      <w:r w:rsidRPr="006838ED">
        <w:rPr>
          <w:rStyle w:val="StyleUnderline"/>
          <w:highlight w:val="cyan"/>
        </w:rPr>
        <w:t xml:space="preserve"> for workers who</w:t>
      </w:r>
      <w:r w:rsidRPr="006838ED">
        <w:rPr>
          <w:rStyle w:val="StyleUnderline"/>
        </w:rPr>
        <w:t xml:space="preserve"> </w:t>
      </w:r>
      <w:r w:rsidRPr="006838ED">
        <w:rPr>
          <w:rStyle w:val="Emphasis"/>
        </w:rPr>
        <w:t xml:space="preserve">want to </w:t>
      </w:r>
      <w:r w:rsidRPr="006838ED">
        <w:rPr>
          <w:rStyle w:val="Emphasis"/>
          <w:highlight w:val="cyan"/>
        </w:rPr>
        <w:t>join</w:t>
      </w:r>
      <w:r w:rsidRPr="006838ED">
        <w:rPr>
          <w:sz w:val="16"/>
        </w:rPr>
        <w:t xml:space="preserve"> a union, </w:t>
      </w:r>
      <w:r w:rsidRPr="006838ED">
        <w:rPr>
          <w:rStyle w:val="StyleUnderline"/>
          <w:highlight w:val="cyan"/>
        </w:rPr>
        <w:t>so the threshold</w:t>
      </w:r>
      <w:r w:rsidRPr="006838ED">
        <w:rPr>
          <w:rStyle w:val="StyleUnderline"/>
        </w:rPr>
        <w:t xml:space="preserve"> for joining </w:t>
      </w:r>
      <w:r w:rsidRPr="006838ED">
        <w:rPr>
          <w:rStyle w:val="StyleUnderline"/>
          <w:highlight w:val="cyan"/>
        </w:rPr>
        <w:t xml:space="preserve">is </w:t>
      </w:r>
      <w:r w:rsidRPr="006838ED">
        <w:rPr>
          <w:rStyle w:val="Emphasis"/>
          <w:highlight w:val="cyan"/>
        </w:rPr>
        <w:t>much lower</w:t>
      </w:r>
      <w:r w:rsidRPr="006838ED">
        <w:rPr>
          <w:sz w:val="16"/>
        </w:rPr>
        <w:t xml:space="preserve">. Moreover, the fact that </w:t>
      </w:r>
      <w:r w:rsidRPr="006838ED">
        <w:rPr>
          <w:rStyle w:val="StyleUnderline"/>
        </w:rPr>
        <w:t xml:space="preserve">sectoral bargaining creates a </w:t>
      </w:r>
      <w:r w:rsidRPr="006838ED">
        <w:rPr>
          <w:rStyle w:val="Emphasis"/>
        </w:rPr>
        <w:t>level playing field</w:t>
      </w:r>
      <w:r w:rsidRPr="006838ED">
        <w:rPr>
          <w:sz w:val="16"/>
        </w:rPr>
        <w:t xml:space="preserve"> between employers </w:t>
      </w:r>
      <w:r w:rsidRPr="006838ED">
        <w:rPr>
          <w:rStyle w:val="StyleUnderline"/>
        </w:rPr>
        <w:t xml:space="preserve">makes </w:t>
      </w:r>
      <w:r w:rsidRPr="006838ED">
        <w:rPr>
          <w:rStyle w:val="Emphasis"/>
        </w:rPr>
        <w:t>undercutting</w:t>
      </w:r>
      <w:r w:rsidRPr="006838ED">
        <w:rPr>
          <w:rStyle w:val="StyleUnderline"/>
        </w:rPr>
        <w:t xml:space="preserve"> strategies </w:t>
      </w:r>
      <w:r w:rsidRPr="006838ED">
        <w:rPr>
          <w:rStyle w:val="Emphasis"/>
        </w:rPr>
        <w:t>less likely</w:t>
      </w:r>
      <w:r w:rsidRPr="006838ED">
        <w:rPr>
          <w:rStyle w:val="StyleUnderline"/>
        </w:rPr>
        <w:t>, as well as protecting union jobs</w:t>
      </w:r>
      <w:r w:rsidRPr="006838ED">
        <w:rPr>
          <w:sz w:val="16"/>
        </w:rPr>
        <w:t>. Indeed, without sectoral standards there is constant pressure on employees to work for lower standards. Next, sectoral bargaining opens the door as unions can gain access (and provide benefits and services) to workers in more companies and in different types of companies, such as SMEs.</w:t>
      </w:r>
    </w:p>
    <w:p w14:paraId="719FA91C" w14:textId="77777777" w:rsidR="00B26FC5" w:rsidRPr="002477BA" w:rsidRDefault="00B26FC5" w:rsidP="00B26FC5"/>
    <w:p w14:paraId="15277A74" w14:textId="77777777" w:rsidR="00B26FC5" w:rsidRPr="00AC7E8E" w:rsidRDefault="00B26FC5" w:rsidP="00B26FC5"/>
    <w:p w14:paraId="2691818B" w14:textId="77777777" w:rsidR="00B26FC5" w:rsidRPr="002477BA" w:rsidRDefault="00B26FC5" w:rsidP="00B26FC5">
      <w:bookmarkStart w:id="1" w:name="_Hlk216870149"/>
    </w:p>
    <w:bookmarkEnd w:id="1"/>
    <w:p w14:paraId="37237D53" w14:textId="77777777" w:rsidR="00B26FC5" w:rsidRDefault="00B26FC5" w:rsidP="00B26FC5">
      <w:pPr>
        <w:pStyle w:val="Heading2"/>
      </w:pPr>
      <w:r>
        <w:lastRenderedPageBreak/>
        <w:t>ASPEC</w:t>
      </w:r>
    </w:p>
    <w:p w14:paraId="678BAC19" w14:textId="77777777" w:rsidR="00B26FC5" w:rsidRDefault="00B26FC5" w:rsidP="00B26FC5">
      <w:pPr>
        <w:pStyle w:val="Heading3"/>
      </w:pPr>
      <w:r>
        <w:lastRenderedPageBreak/>
        <w:t>ASPEC---2AC</w:t>
      </w:r>
    </w:p>
    <w:p w14:paraId="745617D7" w14:textId="77777777" w:rsidR="00B26FC5" w:rsidRPr="000F51D1" w:rsidRDefault="00B26FC5" w:rsidP="00B26FC5">
      <w:pPr>
        <w:pStyle w:val="Heading4"/>
        <w:rPr>
          <w:rFonts w:asciiTheme="minorHAnsi" w:hAnsiTheme="minorHAnsi" w:cstheme="minorHAnsi"/>
        </w:rPr>
      </w:pPr>
      <w:r w:rsidRPr="000F51D1">
        <w:rPr>
          <w:rFonts w:asciiTheme="minorHAnsi" w:hAnsiTheme="minorHAnsi" w:cstheme="minorHAnsi"/>
        </w:rPr>
        <w:t>“</w:t>
      </w:r>
      <w:proofErr w:type="gramStart"/>
      <w:r w:rsidRPr="000F51D1">
        <w:rPr>
          <w:rFonts w:asciiTheme="minorHAnsi" w:hAnsiTheme="minorHAnsi" w:cstheme="minorHAnsi"/>
        </w:rPr>
        <w:t>The</w:t>
      </w:r>
      <w:proofErr w:type="gramEnd"/>
      <w:r w:rsidRPr="000F51D1">
        <w:rPr>
          <w:rFonts w:asciiTheme="minorHAnsi" w:hAnsiTheme="minorHAnsi" w:cstheme="minorHAnsi"/>
        </w:rPr>
        <w:t xml:space="preserve">” </w:t>
      </w:r>
      <w:r w:rsidRPr="003F070A">
        <w:rPr>
          <w:rFonts w:asciiTheme="minorHAnsi" w:hAnsiTheme="minorHAnsi" w:cstheme="minorHAnsi"/>
          <w:u w:val="single"/>
        </w:rPr>
        <w:t>can be particular</w:t>
      </w:r>
      <w:r>
        <w:rPr>
          <w:rFonts w:asciiTheme="minorHAnsi" w:hAnsiTheme="minorHAnsi" w:cstheme="minorHAnsi"/>
        </w:rPr>
        <w:t xml:space="preserve"> but does not have to be. </w:t>
      </w:r>
    </w:p>
    <w:p w14:paraId="25DD8E5D" w14:textId="77777777" w:rsidR="00B26FC5" w:rsidRPr="000F51D1" w:rsidRDefault="00B26FC5" w:rsidP="00B26FC5">
      <w:pPr>
        <w:rPr>
          <w:rFonts w:asciiTheme="minorHAnsi" w:hAnsiTheme="minorHAnsi" w:cstheme="minorHAnsi"/>
        </w:rPr>
      </w:pPr>
      <w:r w:rsidRPr="003F070A">
        <w:t xml:space="preserve">United States District Court for the Eastern District of </w:t>
      </w:r>
      <w:r w:rsidRPr="000F51D1">
        <w:rPr>
          <w:rStyle w:val="Style13ptBold"/>
          <w:rFonts w:asciiTheme="minorHAnsi" w:hAnsiTheme="minorHAnsi" w:cstheme="minorHAnsi"/>
        </w:rPr>
        <w:t>Wisconsin 22</w:t>
      </w:r>
      <w:r w:rsidRPr="000F51D1">
        <w:rPr>
          <w:rFonts w:asciiTheme="minorHAnsi" w:hAnsiTheme="minorHAnsi" w:cstheme="minorHAnsi"/>
        </w:rPr>
        <w:t>. “United States v. Nash”; 21-CR-105-JPS; April 1, 2022; Lexis</w:t>
      </w:r>
    </w:p>
    <w:p w14:paraId="3FAB57FB" w14:textId="77777777" w:rsidR="00B26FC5" w:rsidRPr="003F070A" w:rsidRDefault="00B26FC5" w:rsidP="00B26FC5">
      <w:pPr>
        <w:rPr>
          <w:sz w:val="16"/>
          <w:szCs w:val="16"/>
        </w:rPr>
      </w:pPr>
      <w:r w:rsidRPr="003F070A">
        <w:rPr>
          <w:rFonts w:asciiTheme="minorHAnsi" w:hAnsiTheme="minorHAnsi" w:cstheme="minorHAnsi"/>
          <w:sz w:val="16"/>
        </w:rPr>
        <w:t>Moreover, because </w:t>
      </w:r>
      <w:r w:rsidRPr="003F070A">
        <w:rPr>
          <w:rStyle w:val="StyleUnderline"/>
          <w:rFonts w:asciiTheme="minorHAnsi" w:hAnsiTheme="minorHAnsi" w:cstheme="minorHAnsi"/>
        </w:rPr>
        <w:t xml:space="preserve">the </w:t>
      </w:r>
      <w:r w:rsidRPr="003F070A">
        <w:rPr>
          <w:rStyle w:val="Emphasis"/>
        </w:rPr>
        <w:t xml:space="preserve">word </w:t>
      </w:r>
      <w:r w:rsidRPr="003F070A">
        <w:rPr>
          <w:rStyle w:val="Emphasis"/>
          <w:highlight w:val="cyan"/>
        </w:rPr>
        <w:t>"</w:t>
      </w:r>
      <w:proofErr w:type="gramStart"/>
      <w:r w:rsidRPr="003F070A">
        <w:rPr>
          <w:rStyle w:val="Emphasis"/>
          <w:highlight w:val="cyan"/>
        </w:rPr>
        <w:t>the</w:t>
      </w:r>
      <w:proofErr w:type="gramEnd"/>
      <w:r w:rsidRPr="003F070A">
        <w:rPr>
          <w:rStyle w:val="Emphasis"/>
          <w:highlight w:val="cyan"/>
        </w:rPr>
        <w:t>"</w:t>
      </w:r>
      <w:r w:rsidRPr="003F070A">
        <w:rPr>
          <w:rFonts w:asciiTheme="minorHAnsi" w:hAnsiTheme="minorHAnsi" w:cstheme="minorHAnsi"/>
          <w:sz w:val="16"/>
          <w:highlight w:val="cyan"/>
        </w:rPr>
        <w:t xml:space="preserve"> </w:t>
      </w:r>
      <w:r w:rsidRPr="003F070A">
        <w:rPr>
          <w:rStyle w:val="StyleUnderline"/>
          <w:rFonts w:asciiTheme="minorHAnsi" w:hAnsiTheme="minorHAnsi" w:cstheme="minorHAnsi"/>
          <w:highlight w:val="cyan"/>
        </w:rPr>
        <w:t>can be</w:t>
      </w:r>
      <w:r w:rsidRPr="003F070A">
        <w:rPr>
          <w:rStyle w:val="StyleUnderline"/>
          <w:rFonts w:asciiTheme="minorHAnsi" w:hAnsiTheme="minorHAnsi" w:cstheme="minorHAnsi"/>
        </w:rPr>
        <w:t xml:space="preserve"> used to refer to "</w:t>
      </w:r>
      <w:r w:rsidRPr="003F070A">
        <w:rPr>
          <w:rStyle w:val="StyleUnderline"/>
          <w:rFonts w:asciiTheme="minorHAnsi" w:hAnsiTheme="minorHAnsi" w:cstheme="minorHAnsi"/>
          <w:highlight w:val="cyan"/>
        </w:rPr>
        <w:t>one or more</w:t>
      </w:r>
      <w:r w:rsidRPr="003F070A">
        <w:rPr>
          <w:rStyle w:val="StyleUnderline"/>
          <w:rFonts w:asciiTheme="minorHAnsi" w:hAnsiTheme="minorHAnsi" w:cstheme="minorHAnsi"/>
        </w:rPr>
        <w:t xml:space="preserve">" people or </w:t>
      </w:r>
      <w:r w:rsidRPr="003F070A">
        <w:rPr>
          <w:rStyle w:val="StyleUnderline"/>
          <w:rFonts w:asciiTheme="minorHAnsi" w:hAnsiTheme="minorHAnsi" w:cstheme="minorHAnsi"/>
          <w:highlight w:val="cyan"/>
        </w:rPr>
        <w:t>things</w:t>
      </w:r>
      <w:r w:rsidRPr="003F070A">
        <w:rPr>
          <w:rFonts w:asciiTheme="minorHAnsi" w:hAnsiTheme="minorHAnsi" w:cstheme="minorHAnsi"/>
          <w:sz w:val="16"/>
        </w:rPr>
        <w:t xml:space="preserve">, its </w:t>
      </w:r>
      <w:r w:rsidRPr="003F070A">
        <w:rPr>
          <w:sz w:val="16"/>
          <w:szCs w:val="16"/>
        </w:rPr>
        <w:t>use in Question 11.a does not make "clear that the question posed an all-or-nothing proposition." Far from it, in fact. Imagine, for example, that a host has a dinner party and makes two dishes. Guests add two more dishes to the table, so now there are four dishes. Another guest asks the host, "Did you make the food?" The host would most likely say, "yes, some of it," but could also, in a moment of humility, say, "no, just these two items." "The food" does not clearly mean "all the food," it just refers to [*12</w:t>
      </w:r>
      <w:proofErr w:type="gramStart"/>
      <w:r w:rsidRPr="003F070A">
        <w:rPr>
          <w:sz w:val="16"/>
          <w:szCs w:val="16"/>
        </w:rPr>
        <w:t>]  one</w:t>
      </w:r>
      <w:proofErr w:type="gramEnd"/>
      <w:r w:rsidRPr="003F070A">
        <w:rPr>
          <w:sz w:val="16"/>
          <w:szCs w:val="16"/>
        </w:rPr>
        <w:t xml:space="preserve"> or more of the food items assumed to be common knowledge.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On the other hand, if that same guest asked, "Did you make all of the food," the only appropriate answer would be, "no."</w:t>
      </w:r>
    </w:p>
    <w:p w14:paraId="2B5B1BFD" w14:textId="77777777" w:rsidR="00B26FC5" w:rsidRDefault="00B26FC5" w:rsidP="00B26FC5"/>
    <w:p w14:paraId="614D90A6" w14:textId="77777777" w:rsidR="00B26FC5" w:rsidRDefault="00B26FC5" w:rsidP="00B26FC5">
      <w:pPr>
        <w:pStyle w:val="Heading2"/>
      </w:pPr>
      <w:r>
        <w:lastRenderedPageBreak/>
        <w:t>AFL CIO CP</w:t>
      </w:r>
    </w:p>
    <w:p w14:paraId="77B3250A" w14:textId="77777777" w:rsidR="00B26FC5" w:rsidRDefault="00B26FC5" w:rsidP="00B26FC5">
      <w:pPr>
        <w:pStyle w:val="Heading3"/>
      </w:pPr>
      <w:r>
        <w:lastRenderedPageBreak/>
        <w:t>AFL CIO CP---2AC</w:t>
      </w:r>
    </w:p>
    <w:p w14:paraId="2EA0F0B0" w14:textId="77777777" w:rsidR="00B26FC5" w:rsidRDefault="00B26FC5" w:rsidP="00B26FC5"/>
    <w:p w14:paraId="6F3E53BF" w14:textId="77777777" w:rsidR="00B26FC5" w:rsidRDefault="00B26FC5" w:rsidP="00B26FC5"/>
    <w:p w14:paraId="451FAEFD" w14:textId="77777777" w:rsidR="00B26FC5" w:rsidRDefault="00B26FC5" w:rsidP="00B26FC5"/>
    <w:p w14:paraId="6B88E943" w14:textId="77777777" w:rsidR="00B26FC5" w:rsidRDefault="00B26FC5" w:rsidP="00B26FC5"/>
    <w:p w14:paraId="7E69A8DF" w14:textId="77777777" w:rsidR="00B26FC5" w:rsidRPr="000220AD" w:rsidRDefault="00B26FC5" w:rsidP="00B26FC5">
      <w:pPr>
        <w:pStyle w:val="Heading4"/>
      </w:pPr>
      <w:r>
        <w:t xml:space="preserve">1. </w:t>
      </w:r>
      <w:r w:rsidRPr="007D6896">
        <w:rPr>
          <w:u w:val="single"/>
        </w:rPr>
        <w:t>Say no</w:t>
      </w:r>
      <w:r>
        <w:t xml:space="preserve">. Labor reform </w:t>
      </w:r>
      <w:r w:rsidRPr="007D6896">
        <w:rPr>
          <w:u w:val="single"/>
        </w:rPr>
        <w:t>never happens</w:t>
      </w:r>
      <w:r>
        <w:t xml:space="preserve"> without fiat. </w:t>
      </w:r>
    </w:p>
    <w:p w14:paraId="368064AE" w14:textId="77777777" w:rsidR="00B26FC5" w:rsidRPr="00835796" w:rsidRDefault="00B26FC5" w:rsidP="00B26FC5">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76A32FD0" w14:textId="77777777" w:rsidR="00B26FC5" w:rsidRPr="008E1186" w:rsidRDefault="00B26FC5" w:rsidP="00B26FC5">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xml:space="preserve">. To paraphrase the </w:t>
      </w:r>
      <w:proofErr w:type="spellStart"/>
      <w:r w:rsidRPr="008E1186">
        <w:rPr>
          <w:sz w:val="16"/>
        </w:rPr>
        <w:t>bankd</w:t>
      </w:r>
      <w:proofErr w:type="spellEnd"/>
      <w:r w:rsidRPr="008E1186">
        <w:rPr>
          <w:sz w:val="16"/>
        </w:rPr>
        <w:t xml:space="preserve"> Green Day, labor has long traveled on its own Boulevard of Broken Dreams.</w:t>
      </w:r>
    </w:p>
    <w:p w14:paraId="6D6E3F23" w14:textId="77777777" w:rsidR="00B26FC5" w:rsidRPr="008E1186" w:rsidRDefault="00B26FC5" w:rsidP="00B26FC5">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3979163B" w14:textId="77777777" w:rsidR="00B26FC5" w:rsidRPr="007D6896" w:rsidRDefault="00B26FC5" w:rsidP="00B26FC5">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75569A4A" w14:textId="77777777" w:rsidR="00B26FC5" w:rsidRDefault="00B26FC5" w:rsidP="00B26FC5">
      <w:pPr>
        <w:pStyle w:val="Heading4"/>
      </w:pPr>
      <w:r>
        <w:t xml:space="preserve">B. </w:t>
      </w:r>
      <w:r w:rsidRPr="00DE75D1">
        <w:rPr>
          <w:u w:val="single"/>
        </w:rPr>
        <w:t>Firm certainty</w:t>
      </w:r>
      <w:r>
        <w:t xml:space="preserve">. Companies </w:t>
      </w:r>
      <w:r w:rsidRPr="00DE75D1">
        <w:rPr>
          <w:u w:val="single"/>
        </w:rPr>
        <w:t>fight bargaining</w:t>
      </w:r>
      <w:r>
        <w:t xml:space="preserve"> if they feel they </w:t>
      </w:r>
      <w:r w:rsidRPr="00DE75D1">
        <w:rPr>
          <w:u w:val="single"/>
        </w:rPr>
        <w:t>aren’t bound</w:t>
      </w:r>
      <w:r>
        <w:t xml:space="preserve"> by agreements. </w:t>
      </w:r>
    </w:p>
    <w:p w14:paraId="166A0651" w14:textId="77777777" w:rsidR="00B26FC5" w:rsidRPr="00C94F91" w:rsidRDefault="00B26FC5" w:rsidP="00B26FC5">
      <w:proofErr w:type="spellStart"/>
      <w:r>
        <w:t>Bulfone</w:t>
      </w:r>
      <w:proofErr w:type="spellEnd"/>
      <w:r>
        <w:t xml:space="preserv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7C810772" w14:textId="77777777" w:rsidR="00B26FC5" w:rsidRPr="00DE75D1" w:rsidRDefault="00B26FC5" w:rsidP="00B26FC5">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w:t>
      </w:r>
      <w:proofErr w:type="spellStart"/>
      <w:r w:rsidRPr="00DE75D1">
        <w:rPr>
          <w:sz w:val="16"/>
        </w:rPr>
        <w:t>Meardi</w:t>
      </w:r>
      <w:proofErr w:type="spellEnd"/>
      <w:r w:rsidRPr="00DE75D1">
        <w:rPr>
          <w:sz w:val="16"/>
        </w:rPr>
        <w:t>,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7D079F30" w14:textId="77777777" w:rsidR="00B26FC5" w:rsidRPr="00DE75D1" w:rsidRDefault="00B26FC5" w:rsidP="00B26FC5">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28730187" w14:textId="77777777" w:rsidR="00B26FC5" w:rsidRPr="00DE75D1" w:rsidRDefault="00B26FC5" w:rsidP="00B26FC5">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w:t>
      </w:r>
      <w:proofErr w:type="spellStart"/>
      <w:r w:rsidRPr="00DE75D1">
        <w:rPr>
          <w:sz w:val="16"/>
        </w:rPr>
        <w:t>Nacamulli</w:t>
      </w:r>
      <w:proofErr w:type="spellEnd"/>
      <w:r w:rsidRPr="00DE75D1">
        <w:rPr>
          <w:sz w:val="16"/>
        </w:rPr>
        <w:t xml:space="preserve">, Paoletti, &amp; Morgan, 2016; Traxler, 2004). </w:t>
      </w:r>
      <w:r w:rsidRPr="00DE75D1">
        <w:rPr>
          <w:rStyle w:val="StyleUnderline"/>
          <w:highlight w:val="cyan"/>
        </w:rPr>
        <w:t>If</w:t>
      </w:r>
      <w:r w:rsidRPr="00DE75D1">
        <w:rPr>
          <w:rStyle w:val="StyleUnderline"/>
        </w:rPr>
        <w:t xml:space="preserve"> </w:t>
      </w:r>
      <w:r w:rsidRPr="00DE75D1">
        <w:rPr>
          <w:rStyle w:val="StyleUnderline"/>
        </w:rPr>
        <w:lastRenderedPageBreak/>
        <w:t xml:space="preserve">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w:t>
      </w:r>
      <w:proofErr w:type="spellStart"/>
      <w:r w:rsidRPr="00DE75D1">
        <w:rPr>
          <w:sz w:val="16"/>
        </w:rPr>
        <w:t>nonbargaining</w:t>
      </w:r>
      <w:proofErr w:type="spellEnd"/>
      <w:r w:rsidRPr="00DE75D1">
        <w:rPr>
          <w:sz w:val="16"/>
        </w:rPr>
        <w:t xml:space="preserve">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5F0E7314" w14:textId="77777777" w:rsidR="00B26FC5" w:rsidRDefault="00B26FC5" w:rsidP="00B26FC5">
      <w:pPr>
        <w:pStyle w:val="Heading4"/>
      </w:pPr>
      <w:r>
        <w:t xml:space="preserve">3.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4861BAB4" w14:textId="77777777" w:rsidR="00B26FC5" w:rsidRDefault="00B26FC5" w:rsidP="00B26FC5">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68446F91" w14:textId="77777777" w:rsidR="00B26FC5" w:rsidRPr="00BE6C1E" w:rsidRDefault="00B26FC5" w:rsidP="00B26FC5">
      <w:pPr>
        <w:rPr>
          <w:sz w:val="16"/>
        </w:rPr>
      </w:pPr>
      <w:r w:rsidRPr="00BE6C1E">
        <w:rPr>
          <w:sz w:val="16"/>
        </w:rPr>
        <w:t xml:space="preserve">Frustration of Congress’s intent to protect the Act’s “public rights,” </w:t>
      </w:r>
      <w:proofErr w:type="spellStart"/>
      <w:r w:rsidRPr="00BE6C1E">
        <w:rPr>
          <w:sz w:val="16"/>
        </w:rPr>
        <w:t>Nat’l</w:t>
      </w:r>
      <w:proofErr w:type="spellEnd"/>
      <w:r w:rsidRPr="00BE6C1E">
        <w:rPr>
          <w:sz w:val="16"/>
        </w:rPr>
        <w:t xml:space="preserve">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xml:space="preserve">.” Int’l AM </w:t>
      </w:r>
      <w:proofErr w:type="spellStart"/>
      <w:r w:rsidRPr="00BE6C1E">
        <w:rPr>
          <w:sz w:val="16"/>
        </w:rPr>
        <w:t>Ass’n</w:t>
      </w:r>
      <w:proofErr w:type="spellEnd"/>
      <w:r w:rsidRPr="00BE6C1E">
        <w:rPr>
          <w:sz w:val="16"/>
        </w:rPr>
        <w:t>. of Machinists Loc. Lodge No. 1424 v. NLRB, 362 U.S. 411, 419 (1960) (cleaned up) (quoting H.R. Rep. No. 80-245, at 40 (1947)).</w:t>
      </w:r>
    </w:p>
    <w:p w14:paraId="24790843" w14:textId="77777777" w:rsidR="00B26FC5" w:rsidRPr="00BE6C1E" w:rsidRDefault="00B26FC5" w:rsidP="00B26FC5">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xml:space="preserve">. </w:t>
      </w:r>
      <w:proofErr w:type="spellStart"/>
      <w:r w:rsidRPr="00BE6C1E">
        <w:rPr>
          <w:sz w:val="16"/>
        </w:rPr>
        <w:t>FindHelp’s</w:t>
      </w:r>
      <w:proofErr w:type="spellEnd"/>
      <w:r w:rsidRPr="00BE6C1E">
        <w:rPr>
          <w:sz w:val="16"/>
        </w:rPr>
        <w:t xml:space="preserve">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523EAC1C" w14:textId="77777777" w:rsidR="00B26FC5" w:rsidRPr="00BE6C1E" w:rsidRDefault="00B26FC5" w:rsidP="00B26FC5">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w:t>
      </w:r>
      <w:proofErr w:type="spellStart"/>
      <w:r w:rsidRPr="00BE6C1E">
        <w:rPr>
          <w:sz w:val="16"/>
        </w:rPr>
        <w:t>en</w:t>
      </w:r>
      <w:proofErr w:type="spellEnd"/>
      <w:r w:rsidRPr="00BE6C1E">
        <w:rPr>
          <w:sz w:val="16"/>
        </w:rPr>
        <w:t xml:space="preserve">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495D89BC" w14:textId="77777777" w:rsidR="00B26FC5" w:rsidRPr="00BE6C1E" w:rsidRDefault="00B26FC5" w:rsidP="00B26FC5">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w:t>
      </w:r>
      <w:proofErr w:type="spellStart"/>
      <w:r w:rsidRPr="00BE6C1E">
        <w:rPr>
          <w:sz w:val="16"/>
        </w:rPr>
        <w:t>Pascarell</w:t>
      </w:r>
      <w:proofErr w:type="spellEnd"/>
      <w:r w:rsidRPr="00BE6C1E">
        <w:rPr>
          <w:sz w:val="16"/>
        </w:rPr>
        <w:t xml:space="preserve"> v. Vibra Screw Inc., 904 F.2d 874, 878, 881–82 (3d Cir. 1990); Eisenberg v. Wellington Hall Nursing Home, Inc., 651 F.2d 902, 905–07 (3d Cir. 1981).</w:t>
      </w:r>
    </w:p>
    <w:p w14:paraId="2479C9CA" w14:textId="77777777" w:rsidR="00B26FC5" w:rsidRPr="00BE6C1E" w:rsidRDefault="00B26FC5" w:rsidP="00B26FC5">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w:t>
      </w:r>
      <w:r w:rsidRPr="00BE6C1E">
        <w:rPr>
          <w:sz w:val="16"/>
        </w:rPr>
        <w:lastRenderedPageBreak/>
        <w:t xml:space="preserve">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6F3F11B6" w14:textId="77777777" w:rsidR="00B26FC5" w:rsidRPr="00BE6C1E" w:rsidRDefault="00B26FC5" w:rsidP="00B26FC5">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61977052" w14:textId="77777777" w:rsidR="00B26FC5" w:rsidRDefault="00B26FC5" w:rsidP="00B26FC5"/>
    <w:p w14:paraId="09BCE7B6" w14:textId="77777777" w:rsidR="00B26FC5" w:rsidRPr="00DC5573" w:rsidRDefault="00B26FC5" w:rsidP="00B26FC5"/>
    <w:p w14:paraId="2F11F681" w14:textId="77777777" w:rsidR="00B26FC5" w:rsidRDefault="00B26FC5" w:rsidP="00B26FC5">
      <w:pPr>
        <w:pStyle w:val="Heading2"/>
      </w:pPr>
      <w:r>
        <w:lastRenderedPageBreak/>
        <w:t>States CP</w:t>
      </w:r>
    </w:p>
    <w:p w14:paraId="5F2A6DFB" w14:textId="77777777" w:rsidR="00B26FC5" w:rsidRDefault="00B26FC5" w:rsidP="00B26FC5">
      <w:pPr>
        <w:pStyle w:val="Heading3"/>
      </w:pPr>
      <w:r>
        <w:lastRenderedPageBreak/>
        <w:t>States CP---2AC</w:t>
      </w:r>
    </w:p>
    <w:p w14:paraId="79CA1C15" w14:textId="77777777" w:rsidR="00B26FC5" w:rsidRPr="00B7778A" w:rsidRDefault="00B26FC5" w:rsidP="00B26FC5">
      <w:pPr>
        <w:rPr>
          <w:color w:val="C00000"/>
        </w:rPr>
      </w:pPr>
    </w:p>
    <w:p w14:paraId="59A45307" w14:textId="77777777" w:rsidR="00B26FC5" w:rsidRPr="00B7778A" w:rsidRDefault="00B26FC5" w:rsidP="00B26FC5">
      <w:pPr>
        <w:rPr>
          <w:color w:val="C00000"/>
        </w:rPr>
      </w:pPr>
    </w:p>
    <w:p w14:paraId="1012280F" w14:textId="77777777" w:rsidR="00B26FC5" w:rsidRPr="00357ABE" w:rsidRDefault="00B26FC5" w:rsidP="00B26FC5"/>
    <w:p w14:paraId="23978C3C" w14:textId="77777777" w:rsidR="00B26FC5" w:rsidRDefault="00B26FC5" w:rsidP="00B26FC5">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07EBA9E6" w14:textId="77777777" w:rsidR="00B26FC5" w:rsidRDefault="00B26FC5" w:rsidP="00B26FC5">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76E196B2" w14:textId="77777777" w:rsidR="00B26FC5" w:rsidRPr="008F733B" w:rsidRDefault="00B26FC5" w:rsidP="00B26FC5">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475F2911" w14:textId="77777777" w:rsidR="00B26FC5" w:rsidRDefault="00B26FC5" w:rsidP="00B26FC5">
      <w:pPr>
        <w:pStyle w:val="Heading4"/>
      </w:pPr>
      <w:r>
        <w:t xml:space="preserve">2. </w:t>
      </w:r>
      <w:r w:rsidRPr="00CC267F">
        <w:rPr>
          <w:u w:val="single"/>
        </w:rPr>
        <w:t>COMMISSIONS ALONE FAIL</w:t>
      </w:r>
      <w:r>
        <w:t xml:space="preserve">. To </w:t>
      </w:r>
      <w:r w:rsidRPr="00EC1487">
        <w:rPr>
          <w:u w:val="single"/>
        </w:rPr>
        <w:t xml:space="preserve">avoid </w:t>
      </w:r>
      <w:proofErr w:type="gramStart"/>
      <w:r w:rsidRPr="00EC1487">
        <w:rPr>
          <w:u w:val="single"/>
        </w:rPr>
        <w:t>preemption</w:t>
      </w:r>
      <w:proofErr w:type="gramEnd"/>
      <w:r>
        <w:t xml:space="preserve"> they must be </w:t>
      </w:r>
      <w:r w:rsidRPr="00EC1487">
        <w:rPr>
          <w:u w:val="single"/>
        </w:rPr>
        <w:t>unrepresentative</w:t>
      </w:r>
      <w:r>
        <w:t xml:space="preserve"> of unions and, by extension, worker needs. </w:t>
      </w:r>
    </w:p>
    <w:p w14:paraId="28B75B80" w14:textId="77777777" w:rsidR="00B26FC5" w:rsidRDefault="00B26FC5" w:rsidP="00B26FC5">
      <w:r w:rsidRPr="00C62B33">
        <w:rPr>
          <w:rStyle w:val="Style13ptBold"/>
        </w:rPr>
        <w:t>Lagesen 22</w:t>
      </w:r>
      <w:r>
        <w:t>, Partner at Greenberg Traurig LLP, JD, cum laude, from Lewis and Clark Law School (Riley Lagesen, October 14, 2022, “</w:t>
      </w:r>
      <w:r w:rsidRPr="00C62B33">
        <w:t xml:space="preserve">How </w:t>
      </w:r>
      <w:proofErr w:type="gramStart"/>
      <w:r w:rsidRPr="00C62B33">
        <w:t>The</w:t>
      </w:r>
      <w:proofErr w:type="gramEnd"/>
      <w:r w:rsidRPr="00C62B33">
        <w:t xml:space="preserve"> NLRA May Slow Down </w:t>
      </w:r>
      <w:proofErr w:type="gramStart"/>
      <w:r w:rsidRPr="00C62B33">
        <w:t>The</w:t>
      </w:r>
      <w:proofErr w:type="gramEnd"/>
      <w:r w:rsidRPr="00C62B33">
        <w:t xml:space="preserve"> FAST Ac</w:t>
      </w:r>
      <w:r>
        <w:t>t,” Law360, University of Kansas Libraries, Lexis)</w:t>
      </w:r>
    </w:p>
    <w:p w14:paraId="1D3E0DAD" w14:textId="77777777" w:rsidR="00B26FC5" w:rsidRPr="007A6320" w:rsidRDefault="00B26FC5" w:rsidP="00B26FC5">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709F66F5" w14:textId="77777777" w:rsidR="00B26FC5" w:rsidRPr="007A6320" w:rsidRDefault="00B26FC5" w:rsidP="00B26FC5">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2E3DBF4A" w14:textId="77777777" w:rsidR="00B26FC5" w:rsidRPr="007A6320" w:rsidRDefault="00B26FC5" w:rsidP="00B26FC5">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11E03E25" w14:textId="77777777" w:rsidR="00B26FC5" w:rsidRPr="007A6320" w:rsidRDefault="00B26FC5" w:rsidP="00B26FC5">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62BCD71F" w14:textId="77777777" w:rsidR="00B26FC5" w:rsidRPr="001E7F78" w:rsidRDefault="00B26FC5" w:rsidP="00B26FC5">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0195BD9F" w14:textId="77777777" w:rsidR="00B26FC5" w:rsidRPr="001E7F78" w:rsidRDefault="00B26FC5" w:rsidP="00B26FC5">
      <w:pPr>
        <w:rPr>
          <w:sz w:val="16"/>
        </w:rPr>
      </w:pPr>
      <w:r w:rsidRPr="00A0738E">
        <w:rPr>
          <w:rStyle w:val="StyleUnderline"/>
        </w:rPr>
        <w:lastRenderedPageBreak/>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68982BD1" w14:textId="77777777" w:rsidR="00B26FC5" w:rsidRPr="001E7F78" w:rsidRDefault="00B26FC5" w:rsidP="00B26FC5">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w:t>
      </w:r>
      <w:proofErr w:type="gramStart"/>
      <w:r w:rsidRPr="00C751DD">
        <w:rPr>
          <w:rStyle w:val="StyleUnderline"/>
        </w:rPr>
        <w:t>Fast Food</w:t>
      </w:r>
      <w:proofErr w:type="gramEnd"/>
      <w:r w:rsidRPr="00C751DD">
        <w:rPr>
          <w:rStyle w:val="StyleUnderline"/>
        </w:rPr>
        <w:t xml:space="preserve">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30D5CD77" w14:textId="77777777" w:rsidR="00B26FC5" w:rsidRPr="00BE0B21" w:rsidRDefault="00B26FC5" w:rsidP="00B26FC5">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153819B0" w14:textId="77777777" w:rsidR="00B26FC5" w:rsidRPr="001C2A99" w:rsidRDefault="00B26FC5" w:rsidP="00B26FC5"/>
    <w:p w14:paraId="243E250B" w14:textId="77777777" w:rsidR="00B26FC5" w:rsidRPr="0087173E" w:rsidRDefault="00B26FC5" w:rsidP="00B26FC5">
      <w:pPr>
        <w:rPr>
          <w:color w:val="0070C0"/>
        </w:rPr>
      </w:pPr>
      <w:r w:rsidRPr="0087173E">
        <w:rPr>
          <w:color w:val="0070C0"/>
        </w:rPr>
        <w:t>[1AC Nanda]:</w:t>
      </w:r>
    </w:p>
    <w:p w14:paraId="7F1FE1FF" w14:textId="77777777" w:rsidR="00B26FC5" w:rsidRDefault="00B26FC5" w:rsidP="00B26FC5">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more 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xml:space="preserve">. By leveling the playing field, true sectoral bargaining also pushes employers to compete on the quality of their products and services </w:t>
      </w:r>
      <w:proofErr w:type="gramStart"/>
      <w:r w:rsidRPr="006D277B">
        <w:rPr>
          <w:sz w:val="16"/>
        </w:rPr>
        <w:t>and  affirms</w:t>
      </w:r>
      <w:proofErr w:type="gramEnd"/>
      <w:r w:rsidRPr="006D277B">
        <w:rPr>
          <w:sz w:val="16"/>
        </w:rPr>
        <w:t xml:space="preserve"> that labor is not just an input to be minimized, but an essential output that should be valued and strengthened. </w:t>
      </w:r>
    </w:p>
    <w:p w14:paraId="052DED06" w14:textId="77777777" w:rsidR="00B26FC5" w:rsidRDefault="00B26FC5" w:rsidP="00B26FC5">
      <w:pPr>
        <w:pStyle w:val="Heading4"/>
      </w:pPr>
      <w:r>
        <w:t xml:space="preserve">Making your worker board “representative” involves workers enough </w:t>
      </w:r>
      <w:r w:rsidRPr="00574D3A">
        <w:rPr>
          <w:u w:val="single"/>
        </w:rPr>
        <w:t>to the point</w:t>
      </w:r>
      <w:r>
        <w:t xml:space="preserve"> of preemption. </w:t>
      </w:r>
    </w:p>
    <w:p w14:paraId="4DEABC8C" w14:textId="77777777" w:rsidR="00B26FC5" w:rsidRDefault="00B26FC5" w:rsidP="00B26FC5">
      <w:r w:rsidRPr="003A667F">
        <w:rPr>
          <w:rStyle w:val="Style13ptBold"/>
        </w:rPr>
        <w:t>Harvard 24</w:t>
      </w:r>
      <w:r>
        <w:t xml:space="preserve">, Center for Labor and a Just Economy at Harvard Law School (CLJE, September 2024, “Building Worker Power in Cities and States: A Toolkit for State and Local Labor Policy Innovation,” CLJE Harvard, </w:t>
      </w:r>
      <w:r w:rsidRPr="003A667F">
        <w:t>https://clje.law.harvard.edu/app/uploads/2024/08/2024.08.29_CLJE_Toolkit-DIGITAL_FINAL.pdf</w:t>
      </w:r>
      <w:r>
        <w:t>)</w:t>
      </w:r>
    </w:p>
    <w:p w14:paraId="415017A2" w14:textId="77777777" w:rsidR="00B26FC5" w:rsidRPr="000E4CAA" w:rsidRDefault="00B26FC5" w:rsidP="00B26FC5">
      <w:pPr>
        <w:rPr>
          <w:rStyle w:val="StyleUnderline"/>
        </w:rPr>
      </w:pPr>
      <w:r w:rsidRPr="000E4CAA">
        <w:rPr>
          <w:rStyle w:val="StyleUnderline"/>
        </w:rPr>
        <w:t xml:space="preserve">ENSURE </w:t>
      </w:r>
      <w:r w:rsidRPr="000E4CAA">
        <w:rPr>
          <w:rStyle w:val="Emphasis"/>
        </w:rPr>
        <w:t>DEMOCRATIC SELECTION</w:t>
      </w:r>
      <w:r w:rsidRPr="000E4CAA">
        <w:rPr>
          <w:rStyle w:val="StyleUnderline"/>
        </w:rPr>
        <w:t xml:space="preserve"> AND WORKER VOICE</w:t>
      </w:r>
    </w:p>
    <w:p w14:paraId="38A77459" w14:textId="77777777" w:rsidR="00B26FC5" w:rsidRPr="006D277B" w:rsidRDefault="00B26FC5" w:rsidP="00B26FC5">
      <w:pPr>
        <w:rPr>
          <w:sz w:val="16"/>
        </w:rPr>
      </w:pPr>
      <w:r w:rsidRPr="000E4CAA">
        <w:rPr>
          <w:rStyle w:val="StyleUnderline"/>
        </w:rPr>
        <w:t xml:space="preserve">In most cases, </w:t>
      </w:r>
      <w:r w:rsidRPr="00A323AA">
        <w:rPr>
          <w:rStyle w:val="StyleUnderline"/>
        </w:rPr>
        <w:t xml:space="preserve">a </w:t>
      </w:r>
      <w:r w:rsidRPr="00A323AA">
        <w:rPr>
          <w:rStyle w:val="Emphasis"/>
          <w:highlight w:val="cyan"/>
        </w:rPr>
        <w:t>workers’ board</w:t>
      </w:r>
      <w:r w:rsidRPr="00A323AA">
        <w:rPr>
          <w:rStyle w:val="StyleUnderline"/>
        </w:rPr>
        <w:t xml:space="preserve"> consists</w:t>
      </w:r>
      <w:r w:rsidRPr="000E4CAA">
        <w:rPr>
          <w:rStyle w:val="StyleUnderline"/>
        </w:rPr>
        <w:t xml:space="preserve"> of </w:t>
      </w:r>
      <w:r w:rsidRPr="00A323AA">
        <w:rPr>
          <w:rStyle w:val="StyleUnderline"/>
          <w:highlight w:val="cyan"/>
        </w:rPr>
        <w:t>representatives</w:t>
      </w:r>
      <w:r w:rsidRPr="000E4CAA">
        <w:rPr>
          <w:rStyle w:val="StyleUnderline"/>
        </w:rPr>
        <w:t xml:space="preserve"> from</w:t>
      </w:r>
      <w:r w:rsidRPr="000E4CAA">
        <w:rPr>
          <w:sz w:val="16"/>
        </w:rPr>
        <w:t xml:space="preserve"> the government, employers, and </w:t>
      </w:r>
      <w:r w:rsidRPr="000E4CAA">
        <w:rPr>
          <w:rStyle w:val="Emphasis"/>
        </w:rPr>
        <w:t>workers</w:t>
      </w:r>
      <w:r w:rsidRPr="000E4CAA">
        <w:rPr>
          <w:rStyle w:val="StyleUnderline"/>
        </w:rPr>
        <w:t xml:space="preserve"> themselves. The </w:t>
      </w:r>
      <w:r w:rsidRPr="00A323AA">
        <w:rPr>
          <w:rStyle w:val="StyleUnderline"/>
          <w:highlight w:val="cyan"/>
        </w:rPr>
        <w:t>selection</w:t>
      </w:r>
      <w:r w:rsidRPr="000E4CAA">
        <w:rPr>
          <w:rStyle w:val="StyleUnderline"/>
        </w:rPr>
        <w:t xml:space="preserve"> process</w:t>
      </w:r>
      <w:r w:rsidRPr="000E4CAA">
        <w:rPr>
          <w:sz w:val="16"/>
        </w:rPr>
        <w:t xml:space="preserve"> for these representatives </w:t>
      </w:r>
      <w:r w:rsidRPr="00A323AA">
        <w:rPr>
          <w:rStyle w:val="StyleUnderline"/>
          <w:highlight w:val="cyan"/>
        </w:rPr>
        <w:t>can vary. From</w:t>
      </w:r>
      <w:r w:rsidRPr="000E4CAA">
        <w:rPr>
          <w:rStyle w:val="StyleUnderline"/>
        </w:rPr>
        <w:t xml:space="preserve"> a </w:t>
      </w:r>
      <w:r w:rsidRPr="00A323AA">
        <w:rPr>
          <w:rStyle w:val="Emphasis"/>
          <w:highlight w:val="cyan"/>
        </w:rPr>
        <w:t>preemption</w:t>
      </w:r>
      <w:r w:rsidRPr="00A323AA">
        <w:rPr>
          <w:rStyle w:val="StyleUnderline"/>
          <w:highlight w:val="cyan"/>
        </w:rPr>
        <w:t xml:space="preserve"> perspective</w:t>
      </w:r>
      <w:r w:rsidRPr="000E4CAA">
        <w:rPr>
          <w:sz w:val="16"/>
        </w:rPr>
        <w:t xml:space="preserve">, the safest approach to selecting worker representatives is to allow workers and unions to nominate candidates </w:t>
      </w:r>
      <w:r w:rsidRPr="00A323AA">
        <w:rPr>
          <w:rStyle w:val="StyleUnderline"/>
        </w:rPr>
        <w:t xml:space="preserve">to the governmental </w:t>
      </w:r>
      <w:r w:rsidRPr="00A323AA">
        <w:rPr>
          <w:rStyle w:val="Emphasis"/>
        </w:rPr>
        <w:t>agency convening</w:t>
      </w:r>
      <w:r w:rsidRPr="00A323AA">
        <w:rPr>
          <w:rStyle w:val="StyleUnderline"/>
        </w:rPr>
        <w:t xml:space="preserve"> the board</w:t>
      </w:r>
      <w:r w:rsidRPr="000E4CAA">
        <w:rPr>
          <w:sz w:val="16"/>
        </w:rPr>
        <w:t xml:space="preserve">. Another option is </w:t>
      </w:r>
      <w:r w:rsidRPr="00A323AA">
        <w:rPr>
          <w:rStyle w:val="StyleUnderline"/>
          <w:highlight w:val="cyan"/>
        </w:rPr>
        <w:t xml:space="preserve">to </w:t>
      </w:r>
      <w:r w:rsidRPr="00A323AA">
        <w:rPr>
          <w:rStyle w:val="Emphasis"/>
          <w:highlight w:val="cyan"/>
        </w:rPr>
        <w:t>let workers vote</w:t>
      </w:r>
      <w:r w:rsidRPr="00A323AA">
        <w:rPr>
          <w:rStyle w:val="StyleUnderline"/>
          <w:highlight w:val="cyan"/>
        </w:rPr>
        <w:t xml:space="preserve"> for</w:t>
      </w:r>
      <w:r w:rsidRPr="000E4CAA">
        <w:rPr>
          <w:rStyle w:val="StyleUnderline"/>
        </w:rPr>
        <w:t xml:space="preserve"> their </w:t>
      </w:r>
      <w:r w:rsidRPr="00A323AA">
        <w:rPr>
          <w:rStyle w:val="StyleUnderline"/>
          <w:highlight w:val="cyan"/>
        </w:rPr>
        <w:t>representatives</w:t>
      </w:r>
      <w:r w:rsidRPr="000E4CAA">
        <w:rPr>
          <w:sz w:val="16"/>
        </w:rPr>
        <w:t xml:space="preserve">. This option </w:t>
      </w:r>
      <w:r w:rsidRPr="00A323AA">
        <w:rPr>
          <w:rStyle w:val="StyleUnderline"/>
          <w:highlight w:val="cyan"/>
        </w:rPr>
        <w:t>carries</w:t>
      </w:r>
      <w:r w:rsidRPr="000E4CAA">
        <w:rPr>
          <w:rStyle w:val="StyleUnderline"/>
        </w:rPr>
        <w:t xml:space="preserve"> a </w:t>
      </w:r>
      <w:r w:rsidRPr="00A323AA">
        <w:rPr>
          <w:rStyle w:val="Emphasis"/>
          <w:highlight w:val="cyan"/>
        </w:rPr>
        <w:lastRenderedPageBreak/>
        <w:t>higher risk</w:t>
      </w:r>
      <w:r w:rsidRPr="00A323AA">
        <w:rPr>
          <w:rStyle w:val="StyleUnderline"/>
          <w:highlight w:val="cyan"/>
        </w:rPr>
        <w:t xml:space="preserve"> of being preempted</w:t>
      </w:r>
      <w:r w:rsidRPr="000E4CAA">
        <w:rPr>
          <w:sz w:val="16"/>
        </w:rPr>
        <w:t xml:space="preserve">, however, </w:t>
      </w:r>
      <w:r w:rsidRPr="00A323AA">
        <w:rPr>
          <w:rStyle w:val="StyleUnderline"/>
        </w:rPr>
        <w:t>as</w:t>
      </w:r>
      <w:r w:rsidRPr="000E4CAA">
        <w:rPr>
          <w:rStyle w:val="StyleUnderline"/>
        </w:rPr>
        <w:t xml:space="preserve"> it may be construed </w:t>
      </w:r>
      <w:r w:rsidRPr="00A323AA">
        <w:rPr>
          <w:rStyle w:val="Emphasis"/>
          <w:sz w:val="40"/>
          <w:szCs w:val="40"/>
          <w:highlight w:val="cyan"/>
        </w:rPr>
        <w:t>as functionally akin</w:t>
      </w:r>
      <w:r w:rsidRPr="00A323AA">
        <w:rPr>
          <w:rStyle w:val="StyleUnderline"/>
          <w:highlight w:val="cyan"/>
        </w:rPr>
        <w:t xml:space="preserve"> to voting for </w:t>
      </w:r>
      <w:r w:rsidRPr="00A323AA">
        <w:rPr>
          <w:rStyle w:val="Emphasis"/>
          <w:highlight w:val="cyan"/>
        </w:rPr>
        <w:t>union representation</w:t>
      </w:r>
      <w:r w:rsidRPr="00A323AA">
        <w:rPr>
          <w:rStyle w:val="StyleUnderline"/>
          <w:highlight w:val="cyan"/>
        </w:rPr>
        <w:t xml:space="preserve"> in</w:t>
      </w:r>
      <w:r w:rsidRPr="000E4CAA">
        <w:rPr>
          <w:rStyle w:val="StyleUnderline"/>
        </w:rPr>
        <w:t xml:space="preserve"> the </w:t>
      </w:r>
      <w:r w:rsidRPr="000E4CAA">
        <w:rPr>
          <w:rStyle w:val="Emphasis"/>
        </w:rPr>
        <w:t xml:space="preserve">collective </w:t>
      </w:r>
      <w:r w:rsidRPr="00A323AA">
        <w:rPr>
          <w:rStyle w:val="Emphasis"/>
          <w:highlight w:val="cyan"/>
        </w:rPr>
        <w:t>bargaining</w:t>
      </w:r>
      <w:r w:rsidRPr="000E4CAA">
        <w:rPr>
          <w:rStyle w:val="Emphasis"/>
        </w:rPr>
        <w:t> process</w:t>
      </w:r>
      <w:r w:rsidRPr="000E4CAA">
        <w:rPr>
          <w:rStyle w:val="StyleUnderline"/>
        </w:rPr>
        <w:t>.</w:t>
      </w:r>
    </w:p>
    <w:p w14:paraId="0B2753A6" w14:textId="77777777" w:rsidR="00B26FC5" w:rsidRDefault="00B26FC5" w:rsidP="00B26FC5">
      <w:pPr>
        <w:pStyle w:val="Heading4"/>
      </w:pPr>
      <w:r>
        <w:t xml:space="preserve">Trigger laws fail. NLRA survives on severability provisions. </w:t>
      </w:r>
    </w:p>
    <w:p w14:paraId="7EC0CE8F" w14:textId="77777777" w:rsidR="00B26FC5" w:rsidRDefault="00B26FC5" w:rsidP="00B26FC5">
      <w:r w:rsidRPr="00A24F0B">
        <w:rPr>
          <w:rStyle w:val="Style13ptBold"/>
        </w:rPr>
        <w:t>Duff 25</w:t>
      </w:r>
      <w:r>
        <w:t>, Professor of Law at St Louis University School of Law, JD from Harvard University School of Law (Michael C. Duff, 2025, “</w:t>
      </w:r>
      <w:r w:rsidRPr="00A24F0B">
        <w:t>Beyond Collapse: Why Labor Law Probably Can’t End</w:t>
      </w:r>
      <w:r>
        <w:t xml:space="preserve">,” Work Law, </w:t>
      </w:r>
      <w:r w:rsidRPr="00A24F0B">
        <w:t>https://worklaw.jotwell.com/beyond-collapse-why-labor-law-probably-cant-end/</w:t>
      </w:r>
      <w:r>
        <w:t>)</w:t>
      </w:r>
    </w:p>
    <w:p w14:paraId="45C13A30" w14:textId="77777777" w:rsidR="00B26FC5" w:rsidRPr="00A17690" w:rsidRDefault="00B26FC5" w:rsidP="00B26FC5">
      <w:pPr>
        <w:rPr>
          <w:sz w:val="16"/>
        </w:rPr>
      </w:pPr>
      <w:r w:rsidRPr="0022409F">
        <w:rPr>
          <w:rStyle w:val="StyleUnderline"/>
          <w:highlight w:val="cyan"/>
        </w:rPr>
        <w:t>If</w:t>
      </w:r>
      <w:r w:rsidRPr="00F74C6B">
        <w:rPr>
          <w:rStyle w:val="StyleUnderline"/>
        </w:rPr>
        <w:t xml:space="preserve"> the </w:t>
      </w:r>
      <w:r w:rsidRPr="0022409F">
        <w:rPr>
          <w:rStyle w:val="StyleUnderline"/>
          <w:highlight w:val="cyan"/>
        </w:rPr>
        <w:t>NLRA falls</w:t>
      </w:r>
      <w:r w:rsidRPr="00F74C6B">
        <w:rPr>
          <w:sz w:val="16"/>
        </w:rPr>
        <w:t xml:space="preserve"> in whole or </w:t>
      </w:r>
      <w:r w:rsidRPr="0022409F">
        <w:rPr>
          <w:rStyle w:val="Emphasis"/>
          <w:highlight w:val="cyan"/>
        </w:rPr>
        <w:t>in part</w:t>
      </w:r>
      <w:r w:rsidRPr="00F74C6B">
        <w:rPr>
          <w:rStyle w:val="StyleUnderline"/>
        </w:rPr>
        <w:t xml:space="preserve"> on various</w:t>
      </w:r>
      <w:r w:rsidRPr="00F74C6B">
        <w:rPr>
          <w:sz w:val="16"/>
        </w:rPr>
        <w:t xml:space="preserve"> constitutional </w:t>
      </w:r>
      <w:r w:rsidRPr="00F74C6B">
        <w:rPr>
          <w:rStyle w:val="StyleUnderline"/>
        </w:rPr>
        <w:t>grounds</w:t>
      </w:r>
      <w:r w:rsidRPr="00F74C6B">
        <w:rPr>
          <w:sz w:val="16"/>
        </w:rPr>
        <w:t xml:space="preserve">, structural </w:t>
      </w:r>
      <w:r w:rsidRPr="00F74C6B">
        <w:rPr>
          <w:rStyle w:val="Emphasis"/>
        </w:rPr>
        <w:t>questions arise</w:t>
      </w:r>
      <w:r w:rsidRPr="00F74C6B">
        <w:rPr>
          <w:rStyle w:val="StyleUnderline"/>
        </w:rPr>
        <w:t>.</w:t>
      </w:r>
      <w:r w:rsidRPr="00F74C6B">
        <w:rPr>
          <w:sz w:val="16"/>
        </w:rPr>
        <w:t xml:space="preserve"> For example, could the NLRA function without its constitutionally infirm “head”, that is, without the NLRB? As Velazquez observes (P. 25), </w:t>
      </w:r>
      <w:r w:rsidRPr="0022409F">
        <w:rPr>
          <w:rStyle w:val="StyleUnderline"/>
          <w:highlight w:val="cyan"/>
        </w:rPr>
        <w:t>the</w:t>
      </w:r>
      <w:r w:rsidRPr="00F74C6B">
        <w:rPr>
          <w:rStyle w:val="StyleUnderline"/>
        </w:rPr>
        <w:t xml:space="preserve"> NLRA’s </w:t>
      </w:r>
      <w:r w:rsidRPr="0022409F">
        <w:rPr>
          <w:rStyle w:val="StyleUnderline"/>
          <w:highlight w:val="cyan"/>
        </w:rPr>
        <w:t>“</w:t>
      </w:r>
      <w:r w:rsidRPr="0022409F">
        <w:rPr>
          <w:rStyle w:val="Emphasis"/>
          <w:highlight w:val="cyan"/>
        </w:rPr>
        <w:t>separability</w:t>
      </w:r>
      <w:r w:rsidRPr="0022409F">
        <w:rPr>
          <w:rStyle w:val="StyleUnderline"/>
          <w:highlight w:val="cyan"/>
        </w:rPr>
        <w:t>” provision states</w:t>
      </w:r>
      <w:r w:rsidRPr="00F74C6B">
        <w:rPr>
          <w:rStyle w:val="StyleUnderline"/>
        </w:rPr>
        <w:t>, “[</w:t>
      </w:r>
      <w:proofErr w:type="spellStart"/>
      <w:r w:rsidRPr="00F74C6B">
        <w:rPr>
          <w:rStyle w:val="StyleUnderline"/>
        </w:rPr>
        <w:t>i</w:t>
      </w:r>
      <w:proofErr w:type="spellEnd"/>
      <w:r w:rsidRPr="00F74C6B">
        <w:rPr>
          <w:rStyle w:val="StyleUnderline"/>
        </w:rPr>
        <w:t xml:space="preserve">]f </w:t>
      </w:r>
      <w:r w:rsidRPr="00F74C6B">
        <w:rPr>
          <w:rStyle w:val="Emphasis"/>
        </w:rPr>
        <w:t>any provision</w:t>
      </w:r>
      <w:r w:rsidRPr="00F74C6B">
        <w:rPr>
          <w:sz w:val="16"/>
        </w:rPr>
        <w:t xml:space="preserve"> of this subchapter . . .</w:t>
      </w:r>
      <w:r w:rsidRPr="00F74C6B">
        <w:rPr>
          <w:rStyle w:val="StyleUnderline"/>
        </w:rPr>
        <w:t xml:space="preserve">shall be held </w:t>
      </w:r>
      <w:r w:rsidRPr="00F74C6B">
        <w:rPr>
          <w:rStyle w:val="Emphasis"/>
        </w:rPr>
        <w:t>invalid</w:t>
      </w:r>
      <w:r w:rsidRPr="00F74C6B">
        <w:rPr>
          <w:rStyle w:val="StyleUnderline"/>
        </w:rPr>
        <w:t xml:space="preserve">, </w:t>
      </w:r>
      <w:r w:rsidRPr="0022409F">
        <w:rPr>
          <w:rStyle w:val="StyleUnderline"/>
          <w:highlight w:val="cyan"/>
        </w:rPr>
        <w:t>the remainder</w:t>
      </w:r>
      <w:r w:rsidRPr="00F74C6B">
        <w:rPr>
          <w:sz w:val="16"/>
        </w:rPr>
        <w:t xml:space="preserve"> of this subchapter, or the application of such provision to persons or circumstances other than those as to which it is held invalid, </w:t>
      </w:r>
      <w:r w:rsidRPr="0022409F">
        <w:rPr>
          <w:rStyle w:val="StyleUnderline"/>
          <w:highlight w:val="cyan"/>
        </w:rPr>
        <w:t xml:space="preserve">shall </w:t>
      </w:r>
      <w:r w:rsidRPr="0022409F">
        <w:rPr>
          <w:rStyle w:val="Emphasis"/>
          <w:highlight w:val="cyan"/>
        </w:rPr>
        <w:t>not be affected</w:t>
      </w:r>
      <w:r w:rsidRPr="00F74C6B">
        <w:rPr>
          <w:rStyle w:val="StyleUnderline"/>
        </w:rPr>
        <w:t xml:space="preserve"> thereby</w:t>
      </w:r>
      <w:r w:rsidRPr="00F74C6B">
        <w:rPr>
          <w:sz w:val="16"/>
        </w:rPr>
        <w:t xml:space="preserve">.” 29 U.S.C. § 144. Velazquez seems to prefers an actually-dead NLRA to a severed, hampered NLRB. </w:t>
      </w:r>
      <w:r w:rsidRPr="0022409F">
        <w:rPr>
          <w:rStyle w:val="StyleUnderline"/>
          <w:highlight w:val="cyan"/>
        </w:rPr>
        <w:t>The</w:t>
      </w:r>
      <w:r w:rsidRPr="00F74C6B">
        <w:rPr>
          <w:rStyle w:val="StyleUnderline"/>
        </w:rPr>
        <w:t xml:space="preserve"> “</w:t>
      </w:r>
      <w:r w:rsidRPr="00F74C6B">
        <w:rPr>
          <w:rStyle w:val="Emphasis"/>
        </w:rPr>
        <w:t xml:space="preserve">merely </w:t>
      </w:r>
      <w:r w:rsidRPr="0022409F">
        <w:rPr>
          <w:rStyle w:val="Emphasis"/>
          <w:highlight w:val="cyan"/>
        </w:rPr>
        <w:t>hampered</w:t>
      </w:r>
      <w:r w:rsidRPr="00F74C6B">
        <w:rPr>
          <w:rStyle w:val="StyleUnderline"/>
        </w:rPr>
        <w:t xml:space="preserve">” </w:t>
      </w:r>
      <w:r w:rsidRPr="0022409F">
        <w:rPr>
          <w:rStyle w:val="StyleUnderline"/>
          <w:highlight w:val="cyan"/>
        </w:rPr>
        <w:t>NLRB</w:t>
      </w:r>
      <w:r w:rsidRPr="00F74C6B">
        <w:rPr>
          <w:sz w:val="16"/>
        </w:rPr>
        <w:t xml:space="preserve"> that exists but </w:t>
      </w:r>
      <w:r w:rsidRPr="0022409F">
        <w:rPr>
          <w:rStyle w:val="StyleUnderline"/>
        </w:rPr>
        <w:t xml:space="preserve">has </w:t>
      </w:r>
      <w:r w:rsidRPr="0022409F">
        <w:rPr>
          <w:rStyle w:val="Emphasis"/>
        </w:rPr>
        <w:t>no powers</w:t>
      </w:r>
      <w:r w:rsidRPr="00F74C6B">
        <w:rPr>
          <w:rStyle w:val="StyleUnderline"/>
        </w:rPr>
        <w:t xml:space="preserve"> to actually enforce labor law</w:t>
      </w:r>
      <w:r w:rsidRPr="00F74C6B">
        <w:rPr>
          <w:sz w:val="16"/>
        </w:rPr>
        <w:t xml:space="preserve"> despite being intimately intertwined with the Act “</w:t>
      </w:r>
      <w:r w:rsidRPr="00F74C6B">
        <w:rPr>
          <w:rStyle w:val="Emphasis"/>
        </w:rPr>
        <w:t xml:space="preserve">actually </w:t>
      </w:r>
      <w:r w:rsidRPr="0022409F">
        <w:rPr>
          <w:rStyle w:val="Emphasis"/>
          <w:highlight w:val="cyan"/>
        </w:rPr>
        <w:t>suppresses</w:t>
      </w:r>
      <w:r w:rsidRPr="00F74C6B">
        <w:rPr>
          <w:rStyle w:val="StyleUnderline"/>
        </w:rPr>
        <w:t xml:space="preserve"> the ability for </w:t>
      </w:r>
      <w:r w:rsidRPr="0022409F">
        <w:rPr>
          <w:rStyle w:val="StyleUnderline"/>
          <w:highlight w:val="cyan"/>
        </w:rPr>
        <w:t>states</w:t>
      </w:r>
      <w:r w:rsidRPr="00F74C6B">
        <w:rPr>
          <w:rStyle w:val="StyleUnderline"/>
        </w:rPr>
        <w:t xml:space="preserve"> to engage in </w:t>
      </w:r>
      <w:r w:rsidRPr="00F74C6B">
        <w:rPr>
          <w:rStyle w:val="Emphasis"/>
        </w:rPr>
        <w:t>creative law making</w:t>
      </w:r>
      <w:r w:rsidRPr="00F74C6B">
        <w:rPr>
          <w:sz w:val="16"/>
        </w:rPr>
        <w:t>.” (P. 46.) Perhaps the NLRB could be reconstructed in some way, but Velazquez seems to doubt this possibility. (Pp. 46-47.)</w:t>
      </w:r>
    </w:p>
    <w:p w14:paraId="20E20F0B" w14:textId="77777777" w:rsidR="00B26FC5" w:rsidRPr="004875D5" w:rsidRDefault="00B26FC5" w:rsidP="00B26FC5">
      <w:pPr>
        <w:pStyle w:val="Heading4"/>
        <w:rPr>
          <w:b w:val="0"/>
          <w:bCs/>
        </w:rPr>
      </w:pPr>
      <w:r>
        <w:t xml:space="preserve">Even then… standards are </w:t>
      </w:r>
      <w:r w:rsidRPr="004875D5">
        <w:rPr>
          <w:u w:val="single"/>
        </w:rPr>
        <w:t>still preempted</w:t>
      </w:r>
      <w:r>
        <w:t xml:space="preserve">. </w:t>
      </w:r>
      <w:r w:rsidRPr="004875D5">
        <w:rPr>
          <w:b w:val="0"/>
          <w:bCs/>
        </w:rPr>
        <w:t xml:space="preserve">Courts will rule them forced bargaining outcomes due to their specificity. </w:t>
      </w:r>
    </w:p>
    <w:p w14:paraId="1B67D70A" w14:textId="77777777" w:rsidR="00B26FC5" w:rsidRDefault="00B26FC5" w:rsidP="00B26FC5">
      <w:r w:rsidRPr="00191826">
        <w:rPr>
          <w:rStyle w:val="Style13ptBold"/>
        </w:rPr>
        <w:t>Peterson 22</w:t>
      </w:r>
      <w:r>
        <w:t>, Partner at Morgan Lewis, JD from the University of Texas School of Law (</w:t>
      </w:r>
      <w:r w:rsidRPr="000940B9">
        <w:t>William R. Peterson</w:t>
      </w:r>
      <w:r>
        <w:t xml:space="preserve">, June 22, 2022, “Brief of Appellants &amp; Special Appendix,” Document 32 in ECF for Restaurant Law Center, New York State Restaurant Association v. City of New York, No. </w:t>
      </w:r>
      <w:r w:rsidRPr="00E25A1D">
        <w:t>22-491</w:t>
      </w:r>
      <w:r>
        <w:t>, United States Court of Appeals for the Second Circuit, PACER)</w:t>
      </w:r>
    </w:p>
    <w:p w14:paraId="79B15D64" w14:textId="77777777" w:rsidR="00B26FC5" w:rsidRPr="00EF499E" w:rsidRDefault="00B26FC5" w:rsidP="00B26FC5">
      <w:pPr>
        <w:rPr>
          <w:sz w:val="16"/>
        </w:rPr>
      </w:pPr>
      <w:r w:rsidRPr="00EF499E">
        <w:rPr>
          <w:sz w:val="16"/>
        </w:rPr>
        <w:t xml:space="preserve">First, the Just Cause Laws are preempted by the NLRA under the Machinists doctrine. The Laws are an unprecedented interference in the employer-employee relationship, imposing conditions in areas that Congress intended to leave unregulated. They are a far cry from the </w:t>
      </w:r>
      <w:r w:rsidRPr="00D30FBD">
        <w:rPr>
          <w:rStyle w:val="StyleUnderline"/>
        </w:rPr>
        <w:t>“</w:t>
      </w:r>
      <w:r w:rsidRPr="00EF499E">
        <w:rPr>
          <w:rStyle w:val="Emphasis"/>
          <w:highlight w:val="cyan"/>
        </w:rPr>
        <w:t>minimum</w:t>
      </w:r>
      <w:r w:rsidRPr="00E53DE9">
        <w:rPr>
          <w:rStyle w:val="Emphasis"/>
        </w:rPr>
        <w:t xml:space="preserve"> labor </w:t>
      </w:r>
      <w:r w:rsidRPr="00EF499E">
        <w:rPr>
          <w:rStyle w:val="Emphasis"/>
          <w:highlight w:val="cyan"/>
        </w:rPr>
        <w:t>standards</w:t>
      </w:r>
      <w:r w:rsidRPr="00EF499E">
        <w:rPr>
          <w:rStyle w:val="StyleUnderline"/>
          <w:highlight w:val="cyan"/>
        </w:rPr>
        <w:t>”—such as a</w:t>
      </w:r>
      <w:r w:rsidRPr="00EF499E">
        <w:rPr>
          <w:sz w:val="16"/>
        </w:rPr>
        <w:t xml:space="preserve"> broadly applicable </w:t>
      </w:r>
      <w:r w:rsidRPr="00EF499E">
        <w:rPr>
          <w:rStyle w:val="Emphasis"/>
          <w:highlight w:val="cyan"/>
        </w:rPr>
        <w:t>minimum wage</w:t>
      </w:r>
      <w:r w:rsidRPr="00E53DE9">
        <w:rPr>
          <w:rStyle w:val="Emphasis"/>
        </w:rPr>
        <w:t xml:space="preserve"> law</w:t>
      </w:r>
      <w:r w:rsidRPr="00D30FBD">
        <w:rPr>
          <w:rStyle w:val="StyleUnderline"/>
        </w:rPr>
        <w:t xml:space="preserve">—that </w:t>
      </w:r>
      <w:r w:rsidRPr="00EF499E">
        <w:rPr>
          <w:rStyle w:val="StyleUnderline"/>
          <w:highlight w:val="cyan"/>
        </w:rPr>
        <w:t xml:space="preserve">Machinists </w:t>
      </w:r>
      <w:r w:rsidRPr="00EF499E">
        <w:rPr>
          <w:rStyle w:val="Emphasis"/>
          <w:highlight w:val="cyan"/>
        </w:rPr>
        <w:t>allows</w:t>
      </w:r>
      <w:r w:rsidRPr="00EF499E">
        <w:rPr>
          <w:rStyle w:val="StyleUnderline"/>
        </w:rPr>
        <w:t xml:space="preserve">. The </w:t>
      </w:r>
      <w:r w:rsidRPr="00EF499E">
        <w:rPr>
          <w:rStyle w:val="Emphasis"/>
        </w:rPr>
        <w:t xml:space="preserve">required </w:t>
      </w:r>
      <w:r w:rsidRPr="00EF499E">
        <w:rPr>
          <w:rStyle w:val="Emphasis"/>
          <w:highlight w:val="cyan"/>
        </w:rPr>
        <w:t>procedures</w:t>
      </w:r>
      <w:r w:rsidRPr="00EF499E">
        <w:rPr>
          <w:rStyle w:val="StyleUnderline"/>
          <w:highlight w:val="cyan"/>
        </w:rPr>
        <w:t xml:space="preserve"> for</w:t>
      </w:r>
      <w:r w:rsidRPr="00EF499E">
        <w:rPr>
          <w:sz w:val="16"/>
        </w:rPr>
        <w:t xml:space="preserve"> progressive </w:t>
      </w:r>
      <w:r w:rsidRPr="00EF499E">
        <w:rPr>
          <w:rStyle w:val="Emphasis"/>
          <w:highlight w:val="cyan"/>
        </w:rPr>
        <w:t>discipline</w:t>
      </w:r>
      <w:r w:rsidRPr="00EF499E">
        <w:rPr>
          <w:rStyle w:val="StyleUnderline"/>
          <w:highlight w:val="cyan"/>
        </w:rPr>
        <w:t>, limited</w:t>
      </w:r>
      <w:r w:rsidRPr="00D30FBD">
        <w:rPr>
          <w:rStyle w:val="StyleUnderline"/>
        </w:rPr>
        <w:t xml:space="preserve"> reasons for </w:t>
      </w:r>
      <w:r w:rsidRPr="00E53DE9">
        <w:rPr>
          <w:rStyle w:val="Emphasis"/>
        </w:rPr>
        <w:t>terminations</w:t>
      </w:r>
      <w:r w:rsidRPr="00D30FBD">
        <w:rPr>
          <w:rStyle w:val="StyleUnderline"/>
        </w:rPr>
        <w:t xml:space="preserve"> and </w:t>
      </w:r>
      <w:r w:rsidRPr="00EF499E">
        <w:rPr>
          <w:rStyle w:val="Emphasis"/>
          <w:highlight w:val="cyan"/>
        </w:rPr>
        <w:t>layoffs</w:t>
      </w:r>
      <w:r w:rsidRPr="00EF499E">
        <w:rPr>
          <w:rStyle w:val="StyleUnderline"/>
          <w:highlight w:val="cyan"/>
        </w:rPr>
        <w:t>, and</w:t>
      </w:r>
      <w:r w:rsidRPr="00D30FBD">
        <w:rPr>
          <w:rStyle w:val="StyleUnderline"/>
        </w:rPr>
        <w:t xml:space="preserve"> </w:t>
      </w:r>
      <w:r w:rsidRPr="00E53DE9">
        <w:rPr>
          <w:rStyle w:val="Emphasis"/>
        </w:rPr>
        <w:t xml:space="preserve">new </w:t>
      </w:r>
      <w:r w:rsidRPr="00EF499E">
        <w:rPr>
          <w:rStyle w:val="Emphasis"/>
          <w:highlight w:val="cyan"/>
        </w:rPr>
        <w:t>processes</w:t>
      </w:r>
      <w:r w:rsidRPr="00D30FBD">
        <w:rPr>
          <w:rStyle w:val="StyleUnderline"/>
        </w:rPr>
        <w:t xml:space="preserve"> for dispute resolution (</w:t>
      </w:r>
      <w:r w:rsidRPr="00EF499E">
        <w:rPr>
          <w:rStyle w:val="StyleUnderline"/>
          <w:highlight w:val="cyan"/>
        </w:rPr>
        <w:t>including</w:t>
      </w:r>
      <w:r w:rsidRPr="00D30FBD">
        <w:rPr>
          <w:rStyle w:val="StyleUnderline"/>
        </w:rPr>
        <w:t xml:space="preserve"> mandatory </w:t>
      </w:r>
      <w:r w:rsidRPr="00EF499E">
        <w:rPr>
          <w:rStyle w:val="Emphasis"/>
          <w:highlight w:val="cyan"/>
        </w:rPr>
        <w:t>arbitration</w:t>
      </w:r>
      <w:r w:rsidRPr="00EF499E">
        <w:rPr>
          <w:sz w:val="16"/>
        </w:rPr>
        <w:t xml:space="preserve"> and shifting the burden of proof from the employee to the employer) </w:t>
      </w:r>
      <w:r w:rsidRPr="00EF499E">
        <w:rPr>
          <w:rStyle w:val="StyleUnderline"/>
          <w:highlight w:val="cyan"/>
        </w:rPr>
        <w:t>are</w:t>
      </w:r>
      <w:r w:rsidRPr="00D30FBD">
        <w:rPr>
          <w:rStyle w:val="StyleUnderline"/>
        </w:rPr>
        <w:t xml:space="preserve"> </w:t>
      </w:r>
      <w:r w:rsidRPr="00E53DE9">
        <w:rPr>
          <w:rStyle w:val="Emphasis"/>
        </w:rPr>
        <w:t xml:space="preserve">much </w:t>
      </w:r>
      <w:r w:rsidRPr="00EF499E">
        <w:rPr>
          <w:rStyle w:val="Emphasis"/>
          <w:highlight w:val="cyan"/>
        </w:rPr>
        <w:t>more invasive</w:t>
      </w:r>
      <w:r w:rsidRPr="00EF499E">
        <w:rPr>
          <w:rStyle w:val="StyleUnderline"/>
          <w:highlight w:val="cyan"/>
        </w:rPr>
        <w:t xml:space="preserve"> than </w:t>
      </w:r>
      <w:r w:rsidRPr="00EF499E">
        <w:rPr>
          <w:rStyle w:val="Emphasis"/>
          <w:highlight w:val="cyan"/>
        </w:rPr>
        <w:t>any law</w:t>
      </w:r>
      <w:r w:rsidRPr="00D30FBD">
        <w:rPr>
          <w:rStyle w:val="StyleUnderline"/>
        </w:rPr>
        <w:t xml:space="preserve"> held </w:t>
      </w:r>
      <w:r w:rsidRPr="00EF499E">
        <w:rPr>
          <w:rStyle w:val="StyleUnderline"/>
          <w:highlight w:val="cyan"/>
        </w:rPr>
        <w:t>permissible under</w:t>
      </w:r>
      <w:r w:rsidRPr="00D30FBD">
        <w:rPr>
          <w:rStyle w:val="StyleUnderline"/>
        </w:rPr>
        <w:t xml:space="preserve"> the </w:t>
      </w:r>
      <w:r w:rsidRPr="00EF499E">
        <w:rPr>
          <w:rStyle w:val="Emphasis"/>
          <w:highlight w:val="cyan"/>
        </w:rPr>
        <w:t>NLRA</w:t>
      </w:r>
      <w:r w:rsidRPr="00EF499E">
        <w:rPr>
          <w:rStyle w:val="StyleUnderline"/>
          <w:highlight w:val="cyan"/>
        </w:rPr>
        <w:t xml:space="preserve"> and</w:t>
      </w:r>
      <w:r w:rsidRPr="00EF499E">
        <w:rPr>
          <w:sz w:val="16"/>
        </w:rPr>
        <w:t xml:space="preserve"> regulate in a manner that this Court has recognized </w:t>
      </w:r>
      <w:r w:rsidRPr="00D30FBD">
        <w:rPr>
          <w:rStyle w:val="StyleUnderline"/>
        </w:rPr>
        <w:t>may be preempted</w:t>
      </w:r>
      <w:r w:rsidRPr="00EF499E">
        <w:rPr>
          <w:sz w:val="16"/>
        </w:rPr>
        <w:t>. See Concerned Home Care Providers, Inc. v. Cuomo, 783 F.3d 77, 86 n.8 (2d Cir. 2015). The district court largely ignored these invasive requirements in erroneously treating the Laws as a minimum-wage requirement or other nonintrusive minimum labor standard.</w:t>
      </w:r>
    </w:p>
    <w:p w14:paraId="2458BF77" w14:textId="77777777" w:rsidR="00B26FC5" w:rsidRPr="00E53DE9" w:rsidRDefault="00B26FC5" w:rsidP="00B26FC5">
      <w:pPr>
        <w:rPr>
          <w:rStyle w:val="StyleUnderline"/>
        </w:rPr>
      </w:pPr>
      <w:r w:rsidRPr="00EF499E">
        <w:rPr>
          <w:sz w:val="16"/>
        </w:rPr>
        <w:t xml:space="preserve">The Just Cause Laws also pressure employers to favor unionization—which requires preemption under Machinists—by imposing these requirements without any quid pro quo for employers. For example, whenever a CBA includes an arbitration provision, there is a judicially recognized quid pro quo of a no-strike provision. See Boys Markets, Inc. v. Retail Clerks Union, Loc. 770, 398 U.S. 235, 248 (1970). No such quid pro quo is found in the Just Cause Laws, and the district court disregarded the benefit this creates for employers that have agreed to CBAs compared to those that have not. Similarly, because the Laws provide no exception for employer lockouts, they limit the economic weapons fast-food employers may use to negotiate—an independent reason the Laws are preempted that the district court erroneously brushed aside. In short, in both purpose and effect, the Laws interfere with the labor-management relationship to provide certain employees exactly what a union provides. </w:t>
      </w:r>
      <w:r w:rsidRPr="00E53DE9">
        <w:rPr>
          <w:rStyle w:val="StyleUnderline"/>
        </w:rPr>
        <w:t xml:space="preserve">Such an unprecedented </w:t>
      </w:r>
      <w:r w:rsidRPr="00EF499E">
        <w:rPr>
          <w:rStyle w:val="Emphasis"/>
          <w:highlight w:val="cyan"/>
        </w:rPr>
        <w:t>usurpation</w:t>
      </w:r>
      <w:r w:rsidRPr="00EF499E">
        <w:rPr>
          <w:rStyle w:val="StyleUnderline"/>
          <w:highlight w:val="cyan"/>
        </w:rPr>
        <w:t xml:space="preserve"> of</w:t>
      </w:r>
      <w:r w:rsidRPr="00E53DE9">
        <w:rPr>
          <w:rStyle w:val="StyleUnderline"/>
        </w:rPr>
        <w:t xml:space="preserve"> the </w:t>
      </w:r>
      <w:r w:rsidRPr="00EF499E">
        <w:rPr>
          <w:rStyle w:val="Emphasis"/>
          <w:highlight w:val="cyan"/>
        </w:rPr>
        <w:t>bargaining</w:t>
      </w:r>
      <w:r w:rsidRPr="00E53DE9">
        <w:rPr>
          <w:rStyle w:val="Emphasis"/>
        </w:rPr>
        <w:t xml:space="preserve"> process</w:t>
      </w:r>
      <w:r w:rsidRPr="00E53DE9">
        <w:rPr>
          <w:rStyle w:val="StyleUnderline"/>
        </w:rPr>
        <w:t xml:space="preserve"> </w:t>
      </w:r>
      <w:r w:rsidRPr="00EF499E">
        <w:rPr>
          <w:rStyle w:val="StyleUnderline"/>
          <w:highlight w:val="cyan"/>
        </w:rPr>
        <w:t>is preempted</w:t>
      </w:r>
      <w:r w:rsidRPr="00E53DE9">
        <w:rPr>
          <w:rStyle w:val="StyleUnderline"/>
        </w:rPr>
        <w:t>.</w:t>
      </w:r>
    </w:p>
    <w:p w14:paraId="7BB5EE8D" w14:textId="77777777" w:rsidR="00B26FC5" w:rsidRDefault="00B26FC5" w:rsidP="00B26FC5"/>
    <w:p w14:paraId="0D8D8B84" w14:textId="77777777" w:rsidR="00B26FC5" w:rsidRDefault="00B26FC5" w:rsidP="00B26FC5">
      <w:pPr>
        <w:pStyle w:val="Heading3"/>
      </w:pPr>
      <w:r>
        <w:lastRenderedPageBreak/>
        <w:t xml:space="preserve">AT: </w:t>
      </w:r>
      <w:proofErr w:type="spellStart"/>
      <w:r>
        <w:t>Uncoop</w:t>
      </w:r>
      <w:proofErr w:type="spellEnd"/>
      <w:r>
        <w:t>---2AC</w:t>
      </w:r>
    </w:p>
    <w:p w14:paraId="0A2DF6D6" w14:textId="77777777" w:rsidR="00B26FC5" w:rsidRDefault="00B26FC5" w:rsidP="00B26FC5">
      <w:pPr>
        <w:pStyle w:val="Heading4"/>
      </w:pPr>
      <w:r>
        <w:t xml:space="preserve">1. </w:t>
      </w:r>
      <w:r w:rsidRPr="008A66B7">
        <w:rPr>
          <w:u w:val="single"/>
        </w:rPr>
        <w:t>SAY NO</w:t>
      </w:r>
      <w:r>
        <w:t>:</w:t>
      </w:r>
    </w:p>
    <w:p w14:paraId="206325D8" w14:textId="77777777" w:rsidR="00B26FC5" w:rsidRPr="000220AD" w:rsidRDefault="00B26FC5" w:rsidP="00B26FC5">
      <w:pPr>
        <w:pStyle w:val="Heading4"/>
      </w:pPr>
      <w:r>
        <w:t xml:space="preserve">---Fed refuses. </w:t>
      </w:r>
    </w:p>
    <w:p w14:paraId="16AF887E" w14:textId="77777777" w:rsidR="00B26FC5" w:rsidRPr="00835796" w:rsidRDefault="00B26FC5" w:rsidP="00B26FC5">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67140604" w14:textId="77777777" w:rsidR="00B26FC5" w:rsidRPr="008E1186" w:rsidRDefault="00B26FC5" w:rsidP="00B26FC5">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xml:space="preserve">. To paraphrase the </w:t>
      </w:r>
      <w:proofErr w:type="spellStart"/>
      <w:r w:rsidRPr="008E1186">
        <w:rPr>
          <w:sz w:val="16"/>
        </w:rPr>
        <w:t>bankd</w:t>
      </w:r>
      <w:proofErr w:type="spellEnd"/>
      <w:r w:rsidRPr="008E1186">
        <w:rPr>
          <w:sz w:val="16"/>
        </w:rPr>
        <w:t xml:space="preserve"> Green Day, labor has long traveled on its own Boulevard of Broken Dreams.</w:t>
      </w:r>
    </w:p>
    <w:p w14:paraId="0637A2CB" w14:textId="77777777" w:rsidR="00B26FC5" w:rsidRPr="008E1186" w:rsidRDefault="00B26FC5" w:rsidP="00B26FC5">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1F6D0955" w14:textId="77777777" w:rsidR="00B26FC5" w:rsidRPr="008E1186" w:rsidRDefault="00B26FC5" w:rsidP="00B26FC5">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350BD593" w14:textId="77777777" w:rsidR="00B26FC5" w:rsidRDefault="00B26FC5" w:rsidP="00B26FC5">
      <w:pPr>
        <w:pStyle w:val="Heading4"/>
      </w:pPr>
      <w:r>
        <w:t xml:space="preserve">2. </w:t>
      </w:r>
      <w:r w:rsidRPr="002D4875">
        <w:rPr>
          <w:u w:val="single"/>
        </w:rPr>
        <w:t>STRIKE DOWN</w:t>
      </w:r>
      <w:r>
        <w:t xml:space="preserve">. They still </w:t>
      </w:r>
      <w:r w:rsidRPr="00657237">
        <w:rPr>
          <w:u w:val="single"/>
        </w:rPr>
        <w:t>have to win</w:t>
      </w:r>
      <w:r>
        <w:t xml:space="preserve"> states can </w:t>
      </w:r>
      <w:r w:rsidRPr="00657237">
        <w:rPr>
          <w:u w:val="single"/>
        </w:rPr>
        <w:t>constitutionally</w:t>
      </w:r>
      <w:r>
        <w:t xml:space="preserve"> sectoral bargain: otherwise, introducing the plan </w:t>
      </w:r>
      <w:r w:rsidRPr="00657237">
        <w:rPr>
          <w:u w:val="single"/>
        </w:rPr>
        <w:t>this way</w:t>
      </w:r>
      <w:r>
        <w:t xml:space="preserve"> would be </w:t>
      </w:r>
      <w:r w:rsidRPr="00657237">
        <w:rPr>
          <w:u w:val="single"/>
        </w:rPr>
        <w:t>struck down</w:t>
      </w:r>
      <w:r>
        <w:t xml:space="preserve">. </w:t>
      </w:r>
    </w:p>
    <w:p w14:paraId="220D3E1F" w14:textId="77777777" w:rsidR="00B26FC5" w:rsidRDefault="00B26FC5" w:rsidP="00B26FC5">
      <w:r w:rsidRPr="005C505C">
        <w:rPr>
          <w:rStyle w:val="Style13ptBold"/>
        </w:rPr>
        <w:t>Ryan 11</w:t>
      </w:r>
      <w:r>
        <w:t xml:space="preserve">, </w:t>
      </w:r>
      <w:r w:rsidRPr="005C505C">
        <w:t>Associate Professor, William &amp; Mary Law School</w:t>
      </w:r>
      <w:r>
        <w:t>,</w:t>
      </w:r>
      <w:r w:rsidRPr="005C505C">
        <w:t xml:space="preserve"> J.D., Harvard Law School</w:t>
      </w:r>
      <w:r>
        <w:t xml:space="preserve"> (Erin Ryan, 2011, “Negotiating Federalism,” </w:t>
      </w:r>
      <w:r w:rsidRPr="005C505C">
        <w:t>52 B.C. L. Rev. 1</w:t>
      </w:r>
      <w:r>
        <w:t>, University of Kansas Libraries, Hein Online)</w:t>
      </w:r>
    </w:p>
    <w:p w14:paraId="7114FD4E" w14:textId="77777777" w:rsidR="00B26FC5" w:rsidRPr="001C39BA" w:rsidRDefault="00B26FC5" w:rsidP="00B26FC5">
      <w:pPr>
        <w:rPr>
          <w:sz w:val="16"/>
        </w:rPr>
      </w:pPr>
      <w:r w:rsidRPr="005C505C">
        <w:rPr>
          <w:rStyle w:val="StyleUnderline"/>
        </w:rPr>
        <w:t xml:space="preserve">To reiterate the </w:t>
      </w:r>
      <w:r w:rsidRPr="005C505C">
        <w:rPr>
          <w:rStyle w:val="Emphasis"/>
          <w:highlight w:val="cyan"/>
        </w:rPr>
        <w:t>critical caveat</w:t>
      </w:r>
      <w:r w:rsidRPr="00657237">
        <w:rPr>
          <w:rStyle w:val="StyleUnderline"/>
          <w:highlight w:val="cyan"/>
        </w:rPr>
        <w:t>,</w:t>
      </w:r>
      <w:r w:rsidRPr="005C505C">
        <w:rPr>
          <w:sz w:val="16"/>
        </w:rPr>
        <w:t xml:space="preserve"> the interpretive potential within </w:t>
      </w:r>
      <w:r w:rsidRPr="005C505C">
        <w:rPr>
          <w:rStyle w:val="StyleUnderline"/>
        </w:rPr>
        <w:t xml:space="preserve">federalism </w:t>
      </w:r>
      <w:r w:rsidRPr="005C505C">
        <w:rPr>
          <w:rStyle w:val="StyleUnderline"/>
          <w:highlight w:val="cyan"/>
        </w:rPr>
        <w:t xml:space="preserve">bargaining does </w:t>
      </w:r>
      <w:r w:rsidRPr="005C505C">
        <w:rPr>
          <w:rStyle w:val="Emphasis"/>
          <w:highlight w:val="cyan"/>
        </w:rPr>
        <w:t>not mean</w:t>
      </w:r>
      <w:r w:rsidRPr="005C505C">
        <w:rPr>
          <w:rStyle w:val="StyleUnderline"/>
        </w:rPr>
        <w:t xml:space="preserve"> that </w:t>
      </w:r>
      <w:r w:rsidRPr="005C505C">
        <w:rPr>
          <w:rStyle w:val="Emphasis"/>
          <w:highlight w:val="cyan"/>
        </w:rPr>
        <w:t>every bargain</w:t>
      </w:r>
      <w:r w:rsidRPr="005C505C">
        <w:rPr>
          <w:rStyle w:val="StyleUnderline"/>
          <w:highlight w:val="cyan"/>
        </w:rPr>
        <w:t xml:space="preserve"> between </w:t>
      </w:r>
      <w:r w:rsidRPr="005C505C">
        <w:rPr>
          <w:rStyle w:val="Emphasis"/>
          <w:highlight w:val="cyan"/>
        </w:rPr>
        <w:t>state</w:t>
      </w:r>
      <w:r w:rsidRPr="005C505C">
        <w:rPr>
          <w:rStyle w:val="StyleUnderline"/>
          <w:highlight w:val="cyan"/>
        </w:rPr>
        <w:t xml:space="preserve"> and </w:t>
      </w:r>
      <w:r w:rsidRPr="005C505C">
        <w:rPr>
          <w:rStyle w:val="Emphasis"/>
          <w:highlight w:val="cyan"/>
        </w:rPr>
        <w:t>fed</w:t>
      </w:r>
      <w:r w:rsidRPr="005C505C">
        <w:rPr>
          <w:rStyle w:val="StyleUnderline"/>
        </w:rPr>
        <w:t xml:space="preserve">eral actors </w:t>
      </w:r>
      <w:r w:rsidRPr="005C505C">
        <w:rPr>
          <w:rStyle w:val="StyleUnderline"/>
          <w:highlight w:val="cyan"/>
        </w:rPr>
        <w:t xml:space="preserve">will </w:t>
      </w:r>
      <w:r w:rsidRPr="005C505C">
        <w:rPr>
          <w:rStyle w:val="Emphasis"/>
          <w:highlight w:val="cyan"/>
        </w:rPr>
        <w:t>always</w:t>
      </w:r>
      <w:r w:rsidRPr="005C505C">
        <w:rPr>
          <w:rStyle w:val="StyleUnderline"/>
          <w:highlight w:val="cyan"/>
        </w:rPr>
        <w:t xml:space="preserve"> be faithful to </w:t>
      </w:r>
      <w:r w:rsidRPr="005C505C">
        <w:rPr>
          <w:rStyle w:val="Emphasis"/>
          <w:highlight w:val="cyan"/>
        </w:rPr>
        <w:t>federalism</w:t>
      </w:r>
      <w:r w:rsidRPr="005C505C">
        <w:rPr>
          <w:sz w:val="16"/>
        </w:rPr>
        <w:t xml:space="preserve">. Scholars have already shown that some instances of state-federal bargaining are more consistent with these values than others, demonstrating variable interpretive potential.614 By corollary, federalism bargaining that fails this test is not inherently bad; it merely cannot confer interpretive legitimacy. </w:t>
      </w:r>
      <w:r w:rsidRPr="005C505C">
        <w:rPr>
          <w:rStyle w:val="StyleUnderline"/>
        </w:rPr>
        <w:t>Fortunately</w:t>
      </w:r>
      <w:r w:rsidRPr="005C505C">
        <w:rPr>
          <w:sz w:val="16"/>
        </w:rPr>
        <w:t xml:space="preserve">, both </w:t>
      </w:r>
      <w:r w:rsidRPr="005C505C">
        <w:rPr>
          <w:rStyle w:val="Emphasis"/>
        </w:rPr>
        <w:t>judicial review</w:t>
      </w:r>
      <w:r w:rsidRPr="005C505C">
        <w:rPr>
          <w:sz w:val="16"/>
        </w:rPr>
        <w:t xml:space="preserve"> and the political process </w:t>
      </w:r>
      <w:r w:rsidRPr="005C505C">
        <w:rPr>
          <w:rStyle w:val="StyleUnderline"/>
        </w:rPr>
        <w:t xml:space="preserve">afford able </w:t>
      </w:r>
      <w:r w:rsidRPr="005C505C">
        <w:rPr>
          <w:rStyle w:val="Emphasis"/>
        </w:rPr>
        <w:t>mechanisms</w:t>
      </w:r>
      <w:r w:rsidRPr="005C505C">
        <w:rPr>
          <w:rStyle w:val="StyleUnderline"/>
        </w:rPr>
        <w:t xml:space="preserve"> for flushing out true </w:t>
      </w:r>
      <w:r w:rsidRPr="005C505C">
        <w:rPr>
          <w:rStyle w:val="Emphasis"/>
        </w:rPr>
        <w:t>violators</w:t>
      </w:r>
      <w:r w:rsidRPr="005C505C">
        <w:rPr>
          <w:rStyle w:val="StyleUnderline"/>
        </w:rPr>
        <w:t xml:space="preserve">. </w:t>
      </w:r>
      <w:r w:rsidRPr="005C505C">
        <w:rPr>
          <w:rStyle w:val="StyleUnderline"/>
          <w:highlight w:val="cyan"/>
        </w:rPr>
        <w:t>In</w:t>
      </w:r>
      <w:r w:rsidRPr="005C505C">
        <w:rPr>
          <w:rStyle w:val="StyleUnderline"/>
        </w:rPr>
        <w:t xml:space="preserve"> the most </w:t>
      </w:r>
      <w:r w:rsidRPr="005C505C">
        <w:rPr>
          <w:rStyle w:val="Emphasis"/>
          <w:highlight w:val="cyan"/>
        </w:rPr>
        <w:t>egregious cases</w:t>
      </w:r>
      <w:r w:rsidRPr="005C505C">
        <w:rPr>
          <w:rStyle w:val="StyleUnderline"/>
          <w:highlight w:val="cyan"/>
        </w:rPr>
        <w:t xml:space="preserve">, bargains that </w:t>
      </w:r>
      <w:r w:rsidRPr="005C505C">
        <w:rPr>
          <w:rStyle w:val="Emphasis"/>
          <w:highlight w:val="cyan"/>
        </w:rPr>
        <w:t>violate</w:t>
      </w:r>
      <w:r w:rsidRPr="005C505C">
        <w:rPr>
          <w:rStyle w:val="Emphasis"/>
        </w:rPr>
        <w:t xml:space="preserve"> federalism</w:t>
      </w:r>
      <w:r w:rsidRPr="005C505C">
        <w:rPr>
          <w:rStyle w:val="StyleUnderline"/>
        </w:rPr>
        <w:t xml:space="preserve"> principles </w:t>
      </w:r>
      <w:r w:rsidRPr="005C505C">
        <w:rPr>
          <w:rStyle w:val="StyleUnderline"/>
          <w:highlight w:val="cyan"/>
        </w:rPr>
        <w:t>will reallocate authority</w:t>
      </w:r>
      <w:r w:rsidRPr="005C505C">
        <w:rPr>
          <w:rStyle w:val="StyleUnderline"/>
        </w:rPr>
        <w:t xml:space="preserve"> </w:t>
      </w:r>
      <w:r w:rsidRPr="005C505C">
        <w:rPr>
          <w:rStyle w:val="Emphasis"/>
          <w:sz w:val="40"/>
          <w:szCs w:val="40"/>
        </w:rPr>
        <w:t xml:space="preserve">even </w:t>
      </w:r>
      <w:r w:rsidRPr="005C505C">
        <w:rPr>
          <w:rStyle w:val="Emphasis"/>
          <w:sz w:val="40"/>
          <w:szCs w:val="40"/>
          <w:highlight w:val="cyan"/>
        </w:rPr>
        <w:t>beyond</w:t>
      </w:r>
      <w:r w:rsidRPr="005C505C">
        <w:rPr>
          <w:rStyle w:val="StyleUnderline"/>
        </w:rPr>
        <w:t xml:space="preserve"> the pockets of </w:t>
      </w:r>
      <w:r w:rsidRPr="005C505C">
        <w:rPr>
          <w:rStyle w:val="Emphasis"/>
          <w:highlight w:val="cyan"/>
        </w:rPr>
        <w:t>uncertainty</w:t>
      </w:r>
      <w:r w:rsidRPr="005C505C">
        <w:rPr>
          <w:rStyle w:val="StyleUnderline"/>
          <w:highlight w:val="cyan"/>
        </w:rPr>
        <w:t xml:space="preserve"> in</w:t>
      </w:r>
      <w:r w:rsidRPr="005C505C">
        <w:rPr>
          <w:rStyle w:val="StyleUnderline"/>
        </w:rPr>
        <w:t xml:space="preserve"> existing </w:t>
      </w:r>
      <w:r w:rsidRPr="005C505C">
        <w:rPr>
          <w:rStyle w:val="Emphasis"/>
          <w:highlight w:val="cyan"/>
        </w:rPr>
        <w:t>jurisprudence</w:t>
      </w:r>
      <w:r w:rsidRPr="005C505C">
        <w:rPr>
          <w:rStyle w:val="StyleUnderline"/>
          <w:highlight w:val="cyan"/>
        </w:rPr>
        <w:t xml:space="preserve">. In </w:t>
      </w:r>
      <w:r w:rsidRPr="005C505C">
        <w:rPr>
          <w:rStyle w:val="Emphasis"/>
          <w:highlight w:val="cyan"/>
        </w:rPr>
        <w:t>these cases</w:t>
      </w:r>
      <w:r w:rsidRPr="005C505C">
        <w:rPr>
          <w:rStyle w:val="StyleUnderline"/>
          <w:highlight w:val="cyan"/>
        </w:rPr>
        <w:t>, bad</w:t>
      </w:r>
      <w:r w:rsidRPr="005C505C">
        <w:rPr>
          <w:rStyle w:val="StyleUnderline"/>
        </w:rPr>
        <w:t xml:space="preserve"> federalism </w:t>
      </w:r>
      <w:r w:rsidRPr="005C505C">
        <w:rPr>
          <w:rStyle w:val="StyleUnderline"/>
          <w:highlight w:val="cyan"/>
        </w:rPr>
        <w:t xml:space="preserve">bargaining </w:t>
      </w:r>
      <w:r w:rsidRPr="005C505C">
        <w:rPr>
          <w:rStyle w:val="Emphasis"/>
          <w:highlight w:val="cyan"/>
        </w:rPr>
        <w:t>will be</w:t>
      </w:r>
      <w:r w:rsidRPr="005C505C">
        <w:rPr>
          <w:rStyle w:val="StyleUnderline"/>
          <w:highlight w:val="cyan"/>
        </w:rPr>
        <w:t xml:space="preserve"> weeded out judicially</w:t>
      </w:r>
      <w:r w:rsidRPr="005C505C">
        <w:rPr>
          <w:rStyle w:val="StyleUnderline"/>
        </w:rPr>
        <w:t xml:space="preserve">, by </w:t>
      </w:r>
      <w:r w:rsidRPr="005C505C">
        <w:rPr>
          <w:rStyle w:val="Emphasis"/>
        </w:rPr>
        <w:t>a court</w:t>
      </w:r>
      <w:r w:rsidRPr="005C505C">
        <w:rPr>
          <w:rStyle w:val="StyleUnderline"/>
        </w:rPr>
        <w:t xml:space="preserve"> applying clear </w:t>
      </w:r>
      <w:r w:rsidRPr="005C505C">
        <w:rPr>
          <w:rStyle w:val="Emphasis"/>
        </w:rPr>
        <w:t>precedent</w:t>
      </w:r>
      <w:r w:rsidRPr="005C505C">
        <w:rPr>
          <w:rStyle w:val="StyleUnderline"/>
        </w:rPr>
        <w:t xml:space="preserve"> independent of procedural </w:t>
      </w:r>
      <w:r w:rsidRPr="005C505C">
        <w:rPr>
          <w:rStyle w:val="Emphasis"/>
        </w:rPr>
        <w:t>review</w:t>
      </w:r>
      <w:r w:rsidRPr="005C505C">
        <w:rPr>
          <w:sz w:val="16"/>
        </w:rPr>
        <w:t>. Alternatively, bargained-for results in legitimate contexts of overlap that are reached in contravention of good governance procedures are likely to distinguish themselves as bad governance. An otherwise legal bargain reached in a process that blurs boundaries, obfuscates accountability, undermines localism, and harnesses no meaningful problem-solving synergy is as unlikely to survive long politically as it is to withstand judicial review.</w:t>
      </w:r>
    </w:p>
    <w:p w14:paraId="4D469591" w14:textId="77777777" w:rsidR="00B26FC5" w:rsidRDefault="00B26FC5" w:rsidP="00B26FC5">
      <w:pPr>
        <w:pStyle w:val="Heading4"/>
      </w:pPr>
      <w:r>
        <w:t xml:space="preserve">3. </w:t>
      </w:r>
      <w:r w:rsidRPr="00D65006">
        <w:rPr>
          <w:u w:val="single"/>
        </w:rPr>
        <w:t>BACKLASH</w:t>
      </w:r>
      <w:r>
        <w:t xml:space="preserve">. The fed will </w:t>
      </w:r>
      <w:r w:rsidRPr="001C39BA">
        <w:rPr>
          <w:u w:val="single"/>
        </w:rPr>
        <w:t>withdraw support</w:t>
      </w:r>
      <w:r>
        <w:t xml:space="preserve">: crushes states. </w:t>
      </w:r>
    </w:p>
    <w:p w14:paraId="27E4BBA9" w14:textId="77777777" w:rsidR="00B26FC5" w:rsidRDefault="00B26FC5" w:rsidP="00B26FC5">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0D001006" w14:textId="77777777" w:rsidR="00B26FC5" w:rsidRPr="00BF4C90" w:rsidRDefault="00B26FC5" w:rsidP="00B26FC5">
      <w:pPr>
        <w:rPr>
          <w:sz w:val="16"/>
        </w:rPr>
      </w:pPr>
      <w:r w:rsidRPr="00BF4C90">
        <w:rPr>
          <w:sz w:val="16"/>
        </w:rPr>
        <w:lastRenderedPageBreak/>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5673708C" w14:textId="77777777" w:rsidR="00B26FC5" w:rsidRPr="0045189F" w:rsidRDefault="00B26FC5" w:rsidP="00B26FC5">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25B197CF" w14:textId="77777777" w:rsidR="00B26FC5" w:rsidRPr="0045189F" w:rsidRDefault="00B26FC5" w:rsidP="00B26FC5">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w:t>
      </w:r>
      <w:r w:rsidRPr="0045189F">
        <w:rPr>
          <w:rStyle w:val="StyleUnderline"/>
          <w:highlight w:val="cyan"/>
        </w:rPr>
        <w:t>the 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291997B9" w14:textId="77777777" w:rsidR="00B26FC5" w:rsidRPr="0045189F" w:rsidRDefault="00B26FC5" w:rsidP="00B26FC5">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55DE5E89" w14:textId="77777777" w:rsidR="00B26FC5" w:rsidRPr="0045189F" w:rsidRDefault="00B26FC5" w:rsidP="00B26FC5">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4EDD8ECD" w14:textId="77777777" w:rsidR="00B26FC5" w:rsidRPr="0045189F" w:rsidRDefault="00B26FC5" w:rsidP="00B26FC5">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24BC30EE" w14:textId="77777777" w:rsidR="00B26FC5" w:rsidRDefault="00B26FC5" w:rsidP="00B26FC5">
      <w:pPr>
        <w:pStyle w:val="Heading4"/>
      </w:pPr>
      <w:r>
        <w:t xml:space="preserve">4. </w:t>
      </w:r>
      <w:r w:rsidRPr="00CA2361">
        <w:rPr>
          <w:u w:val="single"/>
        </w:rPr>
        <w:t>DELAY</w:t>
      </w:r>
      <w:r>
        <w:t xml:space="preserve">. It gives employers a </w:t>
      </w:r>
      <w:r w:rsidRPr="00CA2361">
        <w:rPr>
          <w:u w:val="single"/>
        </w:rPr>
        <w:t>last-minute</w:t>
      </w:r>
      <w:r>
        <w:t xml:space="preserve"> opportunity to </w:t>
      </w:r>
      <w:r w:rsidRPr="00295900">
        <w:rPr>
          <w:u w:val="single"/>
        </w:rPr>
        <w:t>chill unionization</w:t>
      </w:r>
      <w:r>
        <w:t xml:space="preserve">. </w:t>
      </w:r>
    </w:p>
    <w:p w14:paraId="62ADE7DC" w14:textId="77777777" w:rsidR="00B26FC5" w:rsidRDefault="00B26FC5" w:rsidP="00B26FC5">
      <w:r w:rsidRPr="005C2C66">
        <w:rPr>
          <w:rStyle w:val="Style13ptBold"/>
        </w:rPr>
        <w:t>Abruzzo 24</w:t>
      </w:r>
      <w:r>
        <w:t xml:space="preserve">, General Counsel for the National Labor Relations Board, JD from the University of Miami School of Law </w:t>
      </w:r>
      <w:bookmarkStart w:id="2" w:name="_Hlk216427486"/>
      <w:r>
        <w:t xml:space="preserve">(Jennifer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bookmarkEnd w:id="2"/>
    <w:p w14:paraId="44A4D51D" w14:textId="77777777" w:rsidR="00B26FC5" w:rsidRPr="00BE6C1E" w:rsidRDefault="00B26FC5" w:rsidP="00B26FC5">
      <w:pPr>
        <w:rPr>
          <w:sz w:val="16"/>
        </w:rPr>
      </w:pPr>
      <w:r w:rsidRPr="00BE6C1E">
        <w:rPr>
          <w:sz w:val="16"/>
        </w:rPr>
        <w:t xml:space="preserve">Frustration of Congress’s intent to protect the Act’s “public rights,” </w:t>
      </w:r>
      <w:proofErr w:type="spellStart"/>
      <w:r w:rsidRPr="00BE6C1E">
        <w:rPr>
          <w:sz w:val="16"/>
        </w:rPr>
        <w:t>Nat’l</w:t>
      </w:r>
      <w:proofErr w:type="spellEnd"/>
      <w:r w:rsidRPr="00BE6C1E">
        <w:rPr>
          <w:sz w:val="16"/>
        </w:rPr>
        <w:t xml:space="preserve">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xml:space="preserve">.” Int’l AM </w:t>
      </w:r>
      <w:proofErr w:type="spellStart"/>
      <w:r w:rsidRPr="00BE6C1E">
        <w:rPr>
          <w:sz w:val="16"/>
        </w:rPr>
        <w:t>Ass’n</w:t>
      </w:r>
      <w:proofErr w:type="spellEnd"/>
      <w:r w:rsidRPr="00BE6C1E">
        <w:rPr>
          <w:sz w:val="16"/>
        </w:rPr>
        <w:t>. of Machinists Loc. Lodge No. 1424 v. NLRB, 362 U.S. 411, 419 (1960) (cleaned up) (quoting H.R. Rep. No. 80-245, at 40 (1947)).</w:t>
      </w:r>
    </w:p>
    <w:p w14:paraId="02908C7C" w14:textId="77777777" w:rsidR="00B26FC5" w:rsidRPr="00BE6C1E" w:rsidRDefault="00B26FC5" w:rsidP="00B26FC5">
      <w:pPr>
        <w:rPr>
          <w:sz w:val="16"/>
        </w:rPr>
      </w:pPr>
      <w:r w:rsidRPr="00BE6C1E">
        <w:rPr>
          <w:sz w:val="16"/>
        </w:rPr>
        <w:lastRenderedPageBreak/>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xml:space="preserve">. </w:t>
      </w:r>
      <w:proofErr w:type="spellStart"/>
      <w:r w:rsidRPr="00BE6C1E">
        <w:rPr>
          <w:sz w:val="16"/>
        </w:rPr>
        <w:t>FindHelp’s</w:t>
      </w:r>
      <w:proofErr w:type="spellEnd"/>
      <w:r w:rsidRPr="00BE6C1E">
        <w:rPr>
          <w:sz w:val="16"/>
        </w:rPr>
        <w:t xml:space="preserve">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7E6A2771" w14:textId="77777777" w:rsidR="00B26FC5" w:rsidRPr="00BE6C1E" w:rsidRDefault="00B26FC5" w:rsidP="00B26FC5">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w:t>
      </w:r>
      <w:proofErr w:type="spellStart"/>
      <w:r w:rsidRPr="00BE6C1E">
        <w:rPr>
          <w:sz w:val="16"/>
        </w:rPr>
        <w:t>en</w:t>
      </w:r>
      <w:proofErr w:type="spellEnd"/>
      <w:r w:rsidRPr="00BE6C1E">
        <w:rPr>
          <w:sz w:val="16"/>
        </w:rPr>
        <w:t xml:space="preserve">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4978154F" w14:textId="77777777" w:rsidR="00B26FC5" w:rsidRDefault="00B26FC5" w:rsidP="00B26FC5">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w:t>
      </w:r>
      <w:proofErr w:type="spellStart"/>
      <w:r w:rsidRPr="00BE6C1E">
        <w:rPr>
          <w:sz w:val="16"/>
        </w:rPr>
        <w:t>Pascarell</w:t>
      </w:r>
      <w:proofErr w:type="spellEnd"/>
      <w:r w:rsidRPr="00BE6C1E">
        <w:rPr>
          <w:sz w:val="16"/>
        </w:rPr>
        <w:t xml:space="preserve"> v. Vibra Screw Inc., 904 F.2d 874, 878, 881–82 (3d Cir. 1990); Eisenberg v. Wellington Hall Nursing Home, Inc., 651 F.2d 902, 905–07 (3d Cir. 1981).</w:t>
      </w:r>
    </w:p>
    <w:p w14:paraId="1ED660D3" w14:textId="77777777" w:rsidR="00B26FC5" w:rsidRDefault="00B26FC5" w:rsidP="00B26FC5">
      <w:pPr>
        <w:pStyle w:val="Heading3"/>
      </w:pPr>
      <w:r>
        <w:lastRenderedPageBreak/>
        <w:t>Condo---2AC</w:t>
      </w:r>
    </w:p>
    <w:p w14:paraId="214D526D" w14:textId="77777777" w:rsidR="00B26FC5" w:rsidRDefault="00B26FC5" w:rsidP="00B26FC5"/>
    <w:p w14:paraId="2E5FD5EC" w14:textId="77777777" w:rsidR="00B26FC5" w:rsidRPr="00BE6C1E" w:rsidRDefault="00B26FC5" w:rsidP="00B26FC5"/>
    <w:p w14:paraId="2D9E8CA9" w14:textId="77777777" w:rsidR="00B26FC5" w:rsidRDefault="00B26FC5" w:rsidP="00B26FC5">
      <w:pPr>
        <w:pStyle w:val="Heading2"/>
      </w:pPr>
      <w:r>
        <w:lastRenderedPageBreak/>
        <w:t>ADV CP</w:t>
      </w:r>
    </w:p>
    <w:p w14:paraId="368705A3" w14:textId="77777777" w:rsidR="00B26FC5" w:rsidRDefault="00B26FC5" w:rsidP="00B26FC5">
      <w:pPr>
        <w:pStyle w:val="Heading3"/>
      </w:pPr>
      <w:r>
        <w:lastRenderedPageBreak/>
        <w:t>T/L---2AC</w:t>
      </w:r>
    </w:p>
    <w:p w14:paraId="74F01AAC" w14:textId="77777777" w:rsidR="00B26FC5" w:rsidRDefault="00B26FC5" w:rsidP="00B26FC5"/>
    <w:p w14:paraId="3A3C3E3B" w14:textId="77777777" w:rsidR="00B26FC5" w:rsidRPr="00357ABE" w:rsidRDefault="00B26FC5" w:rsidP="00B26FC5"/>
    <w:p w14:paraId="342C401D" w14:textId="77777777" w:rsidR="00B26FC5" w:rsidRPr="001E5487" w:rsidRDefault="00B26FC5" w:rsidP="00B26FC5"/>
    <w:p w14:paraId="20A47AD8" w14:textId="77777777" w:rsidR="00B26FC5" w:rsidRPr="0024198A" w:rsidRDefault="00B26FC5" w:rsidP="00B26FC5">
      <w:pPr>
        <w:rPr>
          <w:color w:val="0070C0"/>
        </w:rPr>
      </w:pPr>
      <w:r w:rsidRPr="0024198A">
        <w:rPr>
          <w:color w:val="0070C0"/>
        </w:rPr>
        <w:t xml:space="preserve">[1AC Andrias]: </w:t>
      </w:r>
    </w:p>
    <w:p w14:paraId="61096FEE" w14:textId="77777777" w:rsidR="00B26FC5" w:rsidRPr="00D81DA5" w:rsidRDefault="00B26FC5" w:rsidP="00B26FC5">
      <w:pPr>
        <w:rPr>
          <w:sz w:val="16"/>
        </w:rPr>
      </w:pPr>
      <w:r w:rsidRPr="0024198A">
        <w:rPr>
          <w:rStyle w:val="StyleUnderline"/>
          <w:highlight w:val="lightGray"/>
        </w:rPr>
        <w:t>One might wonder whether</w:t>
      </w:r>
      <w:r w:rsidRPr="00D81DA5">
        <w:rPr>
          <w:sz w:val="16"/>
        </w:rPr>
        <w:t xml:space="preserve"> creating </w:t>
      </w:r>
      <w:r w:rsidRPr="0024198A">
        <w:rPr>
          <w:rStyle w:val="Emphasis"/>
          <w:highlight w:val="lightGray"/>
        </w:rPr>
        <w:t>tripartite</w:t>
      </w:r>
      <w:r w:rsidRPr="00AF030A">
        <w:rPr>
          <w:rStyle w:val="StyleUnderline"/>
        </w:rPr>
        <w:t xml:space="preserve"> administrative </w:t>
      </w:r>
      <w:r w:rsidRPr="0024198A">
        <w:rPr>
          <w:rStyle w:val="StyleUnderline"/>
          <w:highlight w:val="lightGray"/>
        </w:rPr>
        <w:t>mechanisms</w:t>
      </w:r>
      <w:r w:rsidRPr="00D81DA5">
        <w:rPr>
          <w:sz w:val="16"/>
        </w:rPr>
        <w:t xml:space="preserve"> at the state or local level </w:t>
      </w:r>
      <w:r w:rsidRPr="0024198A">
        <w:rPr>
          <w:rStyle w:val="StyleUnderline"/>
          <w:highlight w:val="lightGray"/>
        </w:rPr>
        <w:t xml:space="preserve">is </w:t>
      </w:r>
      <w:r w:rsidRPr="0024198A">
        <w:rPr>
          <w:rStyle w:val="Emphasis"/>
          <w:highlight w:val="lightGray"/>
        </w:rPr>
        <w:t>worth the trouble</w:t>
      </w:r>
      <w:r w:rsidRPr="00D81DA5">
        <w:rPr>
          <w:sz w:val="16"/>
        </w:rPr>
        <w:t xml:space="preserve">, absent the ability to enact a system of full-fledged mandatory sectoral bargaining and greater protections for concerted activity. </w:t>
      </w:r>
      <w:r w:rsidRPr="0024198A">
        <w:rPr>
          <w:rStyle w:val="StyleUnderline"/>
          <w:highlight w:val="lightGray"/>
        </w:rPr>
        <w:t>After all,</w:t>
      </w:r>
      <w:r w:rsidRPr="00D81DA5">
        <w:rPr>
          <w:sz w:val="16"/>
        </w:rPr>
        <w:t xml:space="preserve"> if workers have enough political power to enact a tripartite commission structure at the state or municipal level, </w:t>
      </w:r>
      <w:r w:rsidRPr="0024198A">
        <w:rPr>
          <w:rStyle w:val="StyleUnderline"/>
          <w:highlight w:val="lightGray"/>
        </w:rPr>
        <w:t xml:space="preserve">wouldn't they be </w:t>
      </w:r>
      <w:r w:rsidRPr="0024198A">
        <w:rPr>
          <w:rStyle w:val="Emphasis"/>
          <w:highlight w:val="lightGray"/>
        </w:rPr>
        <w:t>better</w:t>
      </w:r>
      <w:r w:rsidRPr="00D81DA5">
        <w:rPr>
          <w:rStyle w:val="Emphasis"/>
        </w:rPr>
        <w:t xml:space="preserve"> off</w:t>
      </w:r>
      <w:r w:rsidRPr="00492021">
        <w:rPr>
          <w:rStyle w:val="StyleUnderline"/>
        </w:rPr>
        <w:t xml:space="preserve"> </w:t>
      </w:r>
      <w:r w:rsidRPr="0024198A">
        <w:rPr>
          <w:rStyle w:val="StyleUnderline"/>
          <w:highlight w:val="lightGray"/>
        </w:rPr>
        <w:t xml:space="preserve">just legislating </w:t>
      </w:r>
      <w:r w:rsidRPr="0024198A">
        <w:rPr>
          <w:rStyle w:val="Emphasis"/>
          <w:highlight w:val="lightGray"/>
        </w:rPr>
        <w:t>higher wages</w:t>
      </w:r>
      <w:r w:rsidRPr="0024198A">
        <w:rPr>
          <w:rStyle w:val="StyleUnderline"/>
          <w:highlight w:val="lightGray"/>
        </w:rPr>
        <w:t xml:space="preserve"> or</w:t>
      </w:r>
      <w:r w:rsidRPr="00492021">
        <w:rPr>
          <w:rStyle w:val="StyleUnderline"/>
        </w:rPr>
        <w:t xml:space="preserve"> </w:t>
      </w:r>
      <w:r w:rsidRPr="00D81DA5">
        <w:rPr>
          <w:rStyle w:val="Emphasis"/>
        </w:rPr>
        <w:t xml:space="preserve">better </w:t>
      </w:r>
      <w:r w:rsidRPr="0024198A">
        <w:rPr>
          <w:rStyle w:val="Emphasis"/>
          <w:highlight w:val="lightGray"/>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4217F7E5" w14:textId="77777777" w:rsidR="00B26FC5" w:rsidRPr="00D81DA5" w:rsidRDefault="00B26FC5" w:rsidP="00B26FC5">
      <w:pPr>
        <w:rPr>
          <w:sz w:val="16"/>
        </w:rPr>
      </w:pPr>
      <w:r w:rsidRPr="0024198A">
        <w:rPr>
          <w:rStyle w:val="StyleUnderline"/>
          <w:highlight w:val="lightGray"/>
        </w:rPr>
        <w:t>Nonetheless,</w:t>
      </w:r>
      <w:r w:rsidRPr="00D81DA5">
        <w:rPr>
          <w:sz w:val="16"/>
        </w:rPr>
        <w:t xml:space="preserve"> both U.S. history and experience abroad suggest that </w:t>
      </w:r>
      <w:r w:rsidRPr="0024198A">
        <w:rPr>
          <w:rStyle w:val="Emphasis"/>
          <w:highlight w:val="lightGray"/>
        </w:rPr>
        <w:t>tripartite</w:t>
      </w:r>
      <w:r w:rsidRPr="00492021">
        <w:rPr>
          <w:rStyle w:val="StyleUnderline"/>
        </w:rPr>
        <w:t xml:space="preserve"> administrative </w:t>
      </w:r>
      <w:r w:rsidRPr="0024198A">
        <w:rPr>
          <w:rStyle w:val="StyleUnderline"/>
          <w:highlight w:val="lightGray"/>
        </w:rPr>
        <w:t>processes</w:t>
      </w:r>
      <w:r w:rsidRPr="00D81DA5">
        <w:rPr>
          <w:sz w:val="16"/>
        </w:rPr>
        <w:t xml:space="preserve">, if well structured, </w:t>
      </w:r>
      <w:r w:rsidRPr="0024198A">
        <w:rPr>
          <w:rStyle w:val="StyleUnderline"/>
          <w:highlight w:val="lightGray"/>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24198A">
        <w:rPr>
          <w:rStyle w:val="StyleUnderline"/>
          <w:highlight w:val="lightGray"/>
        </w:rPr>
        <w:t xml:space="preserve">the ability to address workplace issues </w:t>
      </w:r>
      <w:r w:rsidRPr="0024198A">
        <w:rPr>
          <w:rStyle w:val="Emphasis"/>
          <w:highlight w:val="lightGray"/>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24198A">
        <w:rPr>
          <w:rStyle w:val="StyleUnderline"/>
          <w:highlight w:val="lightGray"/>
        </w:rPr>
        <w:t>tripartite</w:t>
      </w:r>
      <w:r w:rsidRPr="00492021">
        <w:rPr>
          <w:rStyle w:val="StyleUnderline"/>
        </w:rPr>
        <w:t xml:space="preserve"> approach</w:t>
      </w:r>
      <w:r w:rsidRPr="00D81DA5">
        <w:rPr>
          <w:sz w:val="16"/>
        </w:rPr>
        <w:t xml:space="preserve"> in particular </w:t>
      </w:r>
      <w:r w:rsidRPr="0024198A">
        <w:rPr>
          <w:rStyle w:val="StyleUnderline"/>
          <w:highlight w:val="lightGray"/>
        </w:rPr>
        <w:t xml:space="preserve">can </w:t>
      </w:r>
      <w:r w:rsidRPr="0024198A">
        <w:rPr>
          <w:rStyle w:val="Emphasis"/>
          <w:highlight w:val="lightGray"/>
        </w:rPr>
        <w:t>improve</w:t>
      </w:r>
      <w:r w:rsidRPr="00492021">
        <w:rPr>
          <w:rStyle w:val="StyleUnderline"/>
        </w:rPr>
        <w:t xml:space="preserve"> the chances of </w:t>
      </w:r>
      <w:r w:rsidRPr="0024198A">
        <w:rPr>
          <w:rStyle w:val="Emphasis"/>
          <w:highlight w:val="lightGray"/>
        </w:rPr>
        <w:t>lasting gains</w:t>
      </w:r>
      <w:r w:rsidRPr="0024198A">
        <w:rPr>
          <w:rStyle w:val="StyleUnderline"/>
          <w:highlight w:val="lightGray"/>
        </w:rPr>
        <w:t xml:space="preserve"> for workers</w:t>
      </w:r>
      <w:r w:rsidRPr="00D81DA5">
        <w:rPr>
          <w:sz w:val="16"/>
        </w:rPr>
        <w:t xml:space="preserve"> while enhancing civil society and civic participation more broadly. 27 This is </w:t>
      </w:r>
      <w:r w:rsidRPr="0024198A">
        <w:rPr>
          <w:rStyle w:val="StyleUnderline"/>
          <w:highlight w:val="lightGray"/>
        </w:rPr>
        <w:t>because</w:t>
      </w:r>
      <w:r w:rsidRPr="00492021">
        <w:rPr>
          <w:rStyle w:val="StyleUnderline"/>
        </w:rPr>
        <w:t xml:space="preserve"> tripartite </w:t>
      </w:r>
      <w:r w:rsidRPr="0024198A">
        <w:rPr>
          <w:rStyle w:val="StyleUnderline"/>
          <w:highlight w:val="lightGray"/>
        </w:rPr>
        <w:t>commissions</w:t>
      </w:r>
      <w:r w:rsidRPr="00492021">
        <w:rPr>
          <w:rStyle w:val="StyleUnderline"/>
        </w:rPr>
        <w:t xml:space="preserve"> can </w:t>
      </w:r>
      <w:r w:rsidRPr="0024198A">
        <w:rPr>
          <w:rStyle w:val="StyleUnderline"/>
          <w:highlight w:val="lightGray"/>
        </w:rPr>
        <w:t xml:space="preserve">increase </w:t>
      </w:r>
      <w:r w:rsidRPr="0024198A">
        <w:rPr>
          <w:rStyle w:val="Emphasis"/>
          <w:highlight w:val="lightGray"/>
        </w:rPr>
        <w:t>worker</w:t>
      </w:r>
      <w:r w:rsidRPr="00D81DA5">
        <w:rPr>
          <w:rStyle w:val="Emphasis"/>
        </w:rPr>
        <w:t xml:space="preserve"> organizations' </w:t>
      </w:r>
      <w:r w:rsidRPr="0024198A">
        <w:rPr>
          <w:rStyle w:val="Emphasis"/>
          <w:highlight w:val="lightGray"/>
        </w:rPr>
        <w:t>role</w:t>
      </w:r>
      <w:r w:rsidRPr="0024198A">
        <w:rPr>
          <w:rStyle w:val="StyleUnderline"/>
          <w:highlight w:val="lightGray"/>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24198A">
        <w:rPr>
          <w:rStyle w:val="StyleUnderline"/>
          <w:highlight w:val="lightGray"/>
        </w:rPr>
        <w:t>They</w:t>
      </w:r>
      <w:r w:rsidRPr="00D81DA5">
        <w:rPr>
          <w:rStyle w:val="StyleUnderline"/>
        </w:rPr>
        <w:t xml:space="preserve"> can </w:t>
      </w:r>
      <w:r w:rsidRPr="0024198A">
        <w:rPr>
          <w:rStyle w:val="StyleUnderline"/>
          <w:highlight w:val="lightGray"/>
        </w:rPr>
        <w:t xml:space="preserve">provide </w:t>
      </w:r>
      <w:r w:rsidRPr="0024198A">
        <w:rPr>
          <w:rStyle w:val="Emphasis"/>
          <w:highlight w:val="lightGray"/>
        </w:rPr>
        <w:t>a forum</w:t>
      </w:r>
      <w:r w:rsidRPr="0024198A">
        <w:rPr>
          <w:rStyle w:val="StyleUnderline"/>
          <w:highlight w:val="lightGray"/>
        </w:rPr>
        <w:t xml:space="preserve"> for workers'</w:t>
      </w:r>
      <w:r w:rsidRPr="00D81DA5">
        <w:rPr>
          <w:sz w:val="16"/>
        </w:rPr>
        <w:t xml:space="preserve"> collective engagement </w:t>
      </w:r>
      <w:r w:rsidRPr="0024198A">
        <w:rPr>
          <w:rStyle w:val="StyleUnderline"/>
          <w:highlight w:val="lightGray"/>
        </w:rPr>
        <w:t xml:space="preserve">in </w:t>
      </w:r>
      <w:r w:rsidRPr="0024198A">
        <w:rPr>
          <w:rStyle w:val="Emphasis"/>
          <w:highlight w:val="lightGray"/>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24198A">
        <w:rPr>
          <w:rStyle w:val="StyleUnderline"/>
          <w:highlight w:val="lightGray"/>
        </w:rPr>
        <w:t xml:space="preserve">a </w:t>
      </w:r>
      <w:r w:rsidRPr="0024198A">
        <w:rPr>
          <w:rStyle w:val="Emphasis"/>
          <w:highlight w:val="lightGray"/>
        </w:rPr>
        <w:t>critical step</w:t>
      </w:r>
      <w:r w:rsidRPr="0024198A">
        <w:rPr>
          <w:rStyle w:val="StyleUnderline"/>
          <w:highlight w:val="lightGray"/>
        </w:rPr>
        <w:t xml:space="preserve"> in constructing a</w:t>
      </w:r>
      <w:r w:rsidRPr="00D81DA5">
        <w:rPr>
          <w:rStyle w:val="StyleUnderline"/>
        </w:rPr>
        <w:t xml:space="preserve"> more </w:t>
      </w:r>
      <w:r w:rsidRPr="0024198A">
        <w:rPr>
          <w:rStyle w:val="Emphasis"/>
          <w:highlight w:val="lightGray"/>
        </w:rPr>
        <w:t>egalitarian regime</w:t>
      </w:r>
      <w:r w:rsidRPr="00D81DA5">
        <w:rPr>
          <w:sz w:val="16"/>
        </w:rPr>
        <w:t>. 31</w:t>
      </w:r>
    </w:p>
    <w:p w14:paraId="2C8DDE64" w14:textId="77777777" w:rsidR="00B26FC5" w:rsidRDefault="00B26FC5" w:rsidP="00B26FC5"/>
    <w:p w14:paraId="59995FC5" w14:textId="77777777" w:rsidR="00B26FC5" w:rsidRPr="0024198A" w:rsidRDefault="00B26FC5" w:rsidP="00B26FC5"/>
    <w:p w14:paraId="6BFBE04E" w14:textId="77777777" w:rsidR="00B26FC5" w:rsidRPr="0024198A" w:rsidRDefault="00B26FC5" w:rsidP="00B26FC5">
      <w:pPr>
        <w:rPr>
          <w:color w:val="0070C0"/>
        </w:rPr>
      </w:pPr>
      <w:r w:rsidRPr="0024198A">
        <w:rPr>
          <w:color w:val="0070C0"/>
        </w:rPr>
        <w:t xml:space="preserve">[1AC Griswold]: </w:t>
      </w:r>
    </w:p>
    <w:p w14:paraId="38D90513" w14:textId="77777777" w:rsidR="00B26FC5" w:rsidRPr="009E2202" w:rsidRDefault="00B26FC5" w:rsidP="00B26FC5">
      <w:pPr>
        <w:rPr>
          <w:sz w:val="16"/>
        </w:rPr>
      </w:pPr>
      <w:r w:rsidRPr="009E2202">
        <w:rPr>
          <w:sz w:val="16"/>
        </w:rPr>
        <w:t xml:space="preserve">An </w:t>
      </w:r>
      <w:r w:rsidRPr="009E2202">
        <w:rPr>
          <w:rStyle w:val="StyleUnderline"/>
        </w:rPr>
        <w:t xml:space="preserve">American </w:t>
      </w:r>
      <w:r w:rsidRPr="0024198A">
        <w:rPr>
          <w:rStyle w:val="Emphasis"/>
          <w:highlight w:val="lightGray"/>
        </w:rPr>
        <w:t>sectoral</w:t>
      </w:r>
      <w:r w:rsidRPr="009E2202">
        <w:rPr>
          <w:rStyle w:val="Emphasis"/>
        </w:rPr>
        <w:t xml:space="preserve"> bargaining</w:t>
      </w:r>
      <w:r w:rsidRPr="009E2202">
        <w:rPr>
          <w:sz w:val="16"/>
        </w:rPr>
        <w:t xml:space="preserve"> system </w:t>
      </w:r>
      <w:r w:rsidRPr="0024198A">
        <w:rPr>
          <w:rStyle w:val="StyleUnderline"/>
          <w:highlight w:val="lightGray"/>
        </w:rPr>
        <w:t>could</w:t>
      </w:r>
      <w:r w:rsidRPr="009E2202">
        <w:rPr>
          <w:rStyle w:val="StyleUnderline"/>
        </w:rPr>
        <w:t xml:space="preserve"> also </w:t>
      </w:r>
      <w:r w:rsidRPr="0024198A">
        <w:rPr>
          <w:rStyle w:val="StyleUnderline"/>
          <w:highlight w:val="lightGray"/>
        </w:rPr>
        <w:t>free employers to negotiate</w:t>
      </w:r>
      <w:r w:rsidRPr="009E2202">
        <w:rPr>
          <w:rStyle w:val="StyleUnderline"/>
        </w:rPr>
        <w:t xml:space="preserve"> more </w:t>
      </w:r>
      <w:r w:rsidRPr="0024198A">
        <w:rPr>
          <w:rStyle w:val="Emphasis"/>
          <w:highlight w:val="lightGray"/>
        </w:rPr>
        <w:t>flexible rules</w:t>
      </w:r>
      <w:r w:rsidRPr="009E2202">
        <w:rPr>
          <w:rStyle w:val="StyleUnderline"/>
        </w:rPr>
        <w:t xml:space="preserve"> better </w:t>
      </w:r>
      <w:r w:rsidRPr="0024198A">
        <w:rPr>
          <w:rStyle w:val="StyleUnderline"/>
          <w:highlight w:val="lightGray"/>
        </w:rPr>
        <w:t>suited to</w:t>
      </w:r>
      <w:r w:rsidRPr="009E2202">
        <w:rPr>
          <w:rStyle w:val="StyleUnderline"/>
        </w:rPr>
        <w:t xml:space="preserve"> </w:t>
      </w:r>
      <w:r w:rsidRPr="009E2202">
        <w:rPr>
          <w:rStyle w:val="Emphasis"/>
        </w:rPr>
        <w:t xml:space="preserve">their </w:t>
      </w:r>
      <w:r w:rsidRPr="0024198A">
        <w:rPr>
          <w:rStyle w:val="Emphasis"/>
          <w:highlight w:val="lightGray"/>
        </w:rPr>
        <w:t>industry</w:t>
      </w:r>
      <w:r w:rsidRPr="0024198A">
        <w:rPr>
          <w:rStyle w:val="StyleUnderline"/>
          <w:highlight w:val="lightGray"/>
        </w:rPr>
        <w:t xml:space="preserve"> than</w:t>
      </w:r>
      <w:r w:rsidRPr="009E2202">
        <w:rPr>
          <w:rStyle w:val="StyleUnderline"/>
        </w:rPr>
        <w:t xml:space="preserve"> current</w:t>
      </w:r>
      <w:r w:rsidRPr="009E2202">
        <w:rPr>
          <w:sz w:val="16"/>
        </w:rPr>
        <w:t xml:space="preserve"> federal </w:t>
      </w:r>
      <w:r w:rsidRPr="0024198A">
        <w:rPr>
          <w:rStyle w:val="Emphasis"/>
          <w:highlight w:val="lightGray"/>
        </w:rPr>
        <w:t>one-size-fits-all reg</w:t>
      </w:r>
      <w:r w:rsidRPr="009E2202">
        <w:rPr>
          <w:sz w:val="16"/>
        </w:rPr>
        <w:t>ulation</w:t>
      </w:r>
      <w:r w:rsidRPr="0024198A">
        <w:rPr>
          <w:rStyle w:val="Emphasis"/>
          <w:highlight w:val="lightGray"/>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24198A">
        <w:rPr>
          <w:rStyle w:val="StyleUnderline"/>
          <w:highlight w:val="lightGray"/>
        </w:rPr>
        <w:t>workplaces would</w:t>
      </w:r>
      <w:r w:rsidRPr="009E2202">
        <w:rPr>
          <w:rStyle w:val="StyleUnderline"/>
        </w:rPr>
        <w:t xml:space="preserve"> more easily </w:t>
      </w:r>
      <w:r w:rsidRPr="0024198A">
        <w:rPr>
          <w:rStyle w:val="StyleUnderline"/>
          <w:highlight w:val="lightGray"/>
        </w:rPr>
        <w:t>be sites of</w:t>
      </w:r>
      <w:r w:rsidRPr="009E2202">
        <w:rPr>
          <w:rStyle w:val="StyleUnderline"/>
        </w:rPr>
        <w:t xml:space="preserve"> </w:t>
      </w:r>
      <w:r w:rsidRPr="009E2202">
        <w:rPr>
          <w:rStyle w:val="Emphasis"/>
        </w:rPr>
        <w:t xml:space="preserve">mutual </w:t>
      </w:r>
      <w:r w:rsidRPr="0024198A">
        <w:rPr>
          <w:rStyle w:val="Emphasis"/>
          <w:highlight w:val="lightGray"/>
        </w:rPr>
        <w:t>cooperation</w:t>
      </w:r>
      <w:r w:rsidRPr="0024198A">
        <w:rPr>
          <w:rStyle w:val="StyleUnderline"/>
          <w:highlight w:val="lightGray"/>
        </w:rPr>
        <w:t xml:space="preserve"> rather than</w:t>
      </w:r>
      <w:r w:rsidRPr="009E2202">
        <w:rPr>
          <w:rStyle w:val="StyleUnderline"/>
        </w:rPr>
        <w:t xml:space="preserve"> </w:t>
      </w:r>
      <w:r w:rsidRPr="009E2202">
        <w:rPr>
          <w:rStyle w:val="Emphasis"/>
        </w:rPr>
        <w:t xml:space="preserve">zones of </w:t>
      </w:r>
      <w:r w:rsidRPr="0024198A">
        <w:rPr>
          <w:rStyle w:val="Emphasis"/>
          <w:highlight w:val="lightGray"/>
        </w:rPr>
        <w:t>conflict</w:t>
      </w:r>
      <w:r w:rsidRPr="0024198A">
        <w:rPr>
          <w:rStyle w:val="StyleUnderline"/>
          <w:highlight w:val="lightGray"/>
        </w:rPr>
        <w:t>. It would deflate the</w:t>
      </w:r>
      <w:r w:rsidRPr="009E2202">
        <w:rPr>
          <w:rStyle w:val="StyleUnderline"/>
        </w:rPr>
        <w:t xml:space="preserve"> current </w:t>
      </w:r>
      <w:r w:rsidRPr="0024198A">
        <w:rPr>
          <w:rStyle w:val="Emphasis"/>
          <w:highlight w:val="lightGray"/>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78A48397" w14:textId="77777777" w:rsidR="00B26FC5" w:rsidRDefault="00B26FC5" w:rsidP="00B26FC5"/>
    <w:p w14:paraId="5A5921F4" w14:textId="77777777" w:rsidR="00B26FC5" w:rsidRDefault="00B26FC5" w:rsidP="00B26FC5"/>
    <w:p w14:paraId="28786F46" w14:textId="77777777" w:rsidR="00B26FC5" w:rsidRPr="0024198A" w:rsidRDefault="00B26FC5" w:rsidP="00B26FC5">
      <w:pPr>
        <w:rPr>
          <w:color w:val="0070C0"/>
        </w:rPr>
      </w:pPr>
      <w:r w:rsidRPr="0024198A">
        <w:rPr>
          <w:color w:val="0070C0"/>
        </w:rPr>
        <w:lastRenderedPageBreak/>
        <w:t xml:space="preserve">[1AC Rogers]: </w:t>
      </w:r>
    </w:p>
    <w:p w14:paraId="2F519DE8" w14:textId="77777777" w:rsidR="00B26FC5" w:rsidRPr="00084080" w:rsidRDefault="00B26FC5" w:rsidP="00B26FC5">
      <w:pPr>
        <w:rPr>
          <w:sz w:val="16"/>
        </w:rPr>
      </w:pPr>
      <w:r w:rsidRPr="00084080">
        <w:rPr>
          <w:sz w:val="16"/>
        </w:rPr>
        <w:t xml:space="preserve">Employment at will and non-enforcement of statutory protections: </w:t>
      </w:r>
      <w:r w:rsidRPr="00DF7208">
        <w:rPr>
          <w:rStyle w:val="StyleUnderline"/>
        </w:rPr>
        <w:t xml:space="preserve">Low-wage </w:t>
      </w:r>
      <w:r w:rsidRPr="0024198A">
        <w:rPr>
          <w:rStyle w:val="StyleUnderline"/>
          <w:highlight w:val="lightGray"/>
        </w:rPr>
        <w:t>workers are</w:t>
      </w:r>
      <w:r w:rsidRPr="00DF7208">
        <w:rPr>
          <w:rStyle w:val="StyleUnderline"/>
        </w:rPr>
        <w:t xml:space="preserve"> also</w:t>
      </w:r>
      <w:r w:rsidRPr="00084080">
        <w:rPr>
          <w:sz w:val="16"/>
        </w:rPr>
        <w:t xml:space="preserve"> especially </w:t>
      </w:r>
      <w:r w:rsidRPr="0024198A">
        <w:rPr>
          <w:rStyle w:val="StyleUnderline"/>
          <w:highlight w:val="lightGray"/>
        </w:rPr>
        <w:t xml:space="preserve">vulnerable to </w:t>
      </w:r>
      <w:r w:rsidRPr="0024198A">
        <w:rPr>
          <w:rStyle w:val="Emphasis"/>
          <w:highlight w:val="lightGray"/>
        </w:rPr>
        <w:t>wage theft</w:t>
      </w:r>
      <w:r w:rsidRPr="0024198A">
        <w:rPr>
          <w:rStyle w:val="StyleUnderline"/>
          <w:highlight w:val="lightGray"/>
        </w:rPr>
        <w:t>, unsafe</w:t>
      </w:r>
      <w:r w:rsidRPr="00DF7208">
        <w:rPr>
          <w:rStyle w:val="StyleUnderline"/>
        </w:rPr>
        <w:t xml:space="preserve"> </w:t>
      </w:r>
      <w:r w:rsidRPr="00B30C9B">
        <w:rPr>
          <w:rStyle w:val="Emphasis"/>
        </w:rPr>
        <w:t xml:space="preserve">working </w:t>
      </w:r>
      <w:r w:rsidRPr="0024198A">
        <w:rPr>
          <w:rStyle w:val="Emphasis"/>
          <w:highlight w:val="lightGray"/>
        </w:rPr>
        <w:t>conditions</w:t>
      </w:r>
      <w:r w:rsidRPr="00084080">
        <w:rPr>
          <w:sz w:val="16"/>
        </w:rPr>
        <w:t xml:space="preserve">, sexual </w:t>
      </w:r>
      <w:r w:rsidRPr="0024198A">
        <w:rPr>
          <w:rStyle w:val="Emphasis"/>
          <w:highlight w:val="lightGray"/>
        </w:rPr>
        <w:t>harassment</w:t>
      </w:r>
      <w:r w:rsidRPr="0024198A">
        <w:rPr>
          <w:rStyle w:val="StyleUnderline"/>
          <w:highlight w:val="lightGray"/>
        </w:rPr>
        <w:t xml:space="preserve">, and </w:t>
      </w:r>
      <w:r w:rsidRPr="0024198A">
        <w:rPr>
          <w:rStyle w:val="Emphasis"/>
          <w:highlight w:val="lightGray"/>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6923A013" w14:textId="77777777" w:rsidR="00B26FC5" w:rsidRPr="00084080" w:rsidRDefault="00B26FC5" w:rsidP="00B26FC5">
      <w:pPr>
        <w:rPr>
          <w:sz w:val="16"/>
        </w:rPr>
      </w:pPr>
      <w:r w:rsidRPr="00084080">
        <w:rPr>
          <w:sz w:val="16"/>
        </w:rPr>
        <w:t xml:space="preserve">Harassment, discrimination, and wage theft are </w:t>
      </w:r>
      <w:r w:rsidRPr="00B30C9B">
        <w:rPr>
          <w:rStyle w:val="Emphasis"/>
        </w:rPr>
        <w:t xml:space="preserve">of course </w:t>
      </w:r>
      <w:r w:rsidRPr="0024198A">
        <w:rPr>
          <w:rStyle w:val="Emphasis"/>
          <w:highlight w:val="lightGray"/>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24198A">
        <w:rPr>
          <w:rStyle w:val="StyleUnderline"/>
          <w:highlight w:val="lightGray"/>
        </w:rPr>
        <w:t xml:space="preserve">but </w:t>
      </w:r>
      <w:r w:rsidRPr="0024198A">
        <w:rPr>
          <w:rStyle w:val="Emphasis"/>
          <w:highlight w:val="lightGray"/>
        </w:rPr>
        <w:t>enforcement</w:t>
      </w:r>
      <w:r w:rsidRPr="00DF7208">
        <w:rPr>
          <w:rStyle w:val="StyleUnderline"/>
        </w:rPr>
        <w:t xml:space="preserve"> of those rights </w:t>
      </w:r>
      <w:r w:rsidRPr="0024198A">
        <w:rPr>
          <w:rStyle w:val="StyleUnderline"/>
          <w:highlight w:val="lightGray"/>
        </w:rPr>
        <w:t>can be</w:t>
      </w:r>
      <w:r w:rsidRPr="00DF7208">
        <w:rPr>
          <w:rStyle w:val="StyleUnderline"/>
        </w:rPr>
        <w:t xml:space="preserve"> </w:t>
      </w:r>
      <w:r w:rsidRPr="00B30C9B">
        <w:rPr>
          <w:rStyle w:val="Emphasis"/>
        </w:rPr>
        <w:t xml:space="preserve">very </w:t>
      </w:r>
      <w:r w:rsidRPr="0024198A">
        <w:rPr>
          <w:rStyle w:val="Emphasis"/>
          <w:highlight w:val="lightGray"/>
        </w:rPr>
        <w:t>difficult</w:t>
      </w:r>
      <w:r w:rsidRPr="0024198A">
        <w:rPr>
          <w:rStyle w:val="StyleUnderline"/>
          <w:highlight w:val="lightGray"/>
        </w:rPr>
        <w:t xml:space="preserve"> without a union</w:t>
      </w:r>
      <w:r w:rsidRPr="00084080">
        <w:rPr>
          <w:sz w:val="16"/>
        </w:rPr>
        <w:t xml:space="preserve">. This is one effect of the </w:t>
      </w:r>
      <w:r w:rsidRPr="00084080">
        <w:rPr>
          <w:rStyle w:val="StyleUnderline"/>
        </w:rPr>
        <w:t>“</w:t>
      </w:r>
      <w:r w:rsidRPr="0024198A">
        <w:rPr>
          <w:rStyle w:val="Emphasis"/>
          <w:highlight w:val="lightGray"/>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24198A">
        <w:rPr>
          <w:rStyle w:val="StyleUnderline"/>
          <w:highlight w:val="lightGray"/>
        </w:rPr>
        <w:t>leaves workers</w:t>
      </w:r>
      <w:r w:rsidRPr="00084080">
        <w:rPr>
          <w:sz w:val="16"/>
        </w:rPr>
        <w:t xml:space="preserve"> who complain about lawbreaking </w:t>
      </w:r>
      <w:r w:rsidRPr="0024198A">
        <w:rPr>
          <w:rStyle w:val="Emphasis"/>
          <w:highlight w:val="lightGray"/>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24198A">
        <w:rPr>
          <w:rStyle w:val="StyleUnderline"/>
          <w:highlight w:val="lightGray"/>
        </w:rPr>
        <w:t>Unionization can</w:t>
      </w:r>
      <w:r w:rsidRPr="00084080">
        <w:rPr>
          <w:sz w:val="16"/>
        </w:rPr>
        <w:t xml:space="preserve"> substantially </w:t>
      </w:r>
      <w:r w:rsidRPr="0024198A">
        <w:rPr>
          <w:rStyle w:val="Emphasis"/>
          <w:highlight w:val="lightGray"/>
        </w:rPr>
        <w:t>improve enforcement</w:t>
      </w:r>
      <w:r w:rsidRPr="00000738">
        <w:rPr>
          <w:rStyle w:val="StyleUnderline"/>
        </w:rPr>
        <w:t xml:space="preserve"> by </w:t>
      </w:r>
      <w:r w:rsidRPr="0024198A">
        <w:rPr>
          <w:rStyle w:val="StyleUnderline"/>
          <w:highlight w:val="lightGray"/>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24198A">
        <w:rPr>
          <w:rStyle w:val="Emphasis"/>
          <w:highlight w:val="lightGray"/>
        </w:rPr>
        <w:t>legal services</w:t>
      </w:r>
      <w:r w:rsidRPr="00000738">
        <w:rPr>
          <w:rStyle w:val="StyleUnderline"/>
        </w:rPr>
        <w:t>.</w:t>
      </w:r>
    </w:p>
    <w:p w14:paraId="16C0EE18" w14:textId="77777777" w:rsidR="00B26FC5" w:rsidRPr="008A2283" w:rsidRDefault="00B26FC5" w:rsidP="00B26FC5"/>
    <w:p w14:paraId="027AC57F" w14:textId="77777777" w:rsidR="00B26FC5" w:rsidRDefault="00B26FC5" w:rsidP="00B26FC5">
      <w:pPr>
        <w:pStyle w:val="Heading3"/>
      </w:pPr>
      <w:r>
        <w:lastRenderedPageBreak/>
        <w:t>Carrots CP---2AC</w:t>
      </w:r>
    </w:p>
    <w:p w14:paraId="3AF74425" w14:textId="77777777" w:rsidR="00B26FC5" w:rsidRDefault="00B26FC5" w:rsidP="00B26FC5">
      <w:pPr>
        <w:pStyle w:val="Heading4"/>
      </w:pPr>
      <w:r>
        <w:t>[</w:t>
      </w:r>
      <w:r>
        <w:tab/>
        <w:t xml:space="preserve">]. </w:t>
      </w:r>
      <w:r w:rsidRPr="00744805">
        <w:rPr>
          <w:u w:val="single"/>
        </w:rPr>
        <w:t>WORK KEY</w:t>
      </w:r>
      <w:r>
        <w:t xml:space="preserve">. Benefits </w:t>
      </w:r>
      <w:r w:rsidRPr="00744805">
        <w:rPr>
          <w:u w:val="single"/>
        </w:rPr>
        <w:t>deter employment</w:t>
      </w:r>
      <w:r>
        <w:t xml:space="preserve">, capping upward mobility. </w:t>
      </w:r>
    </w:p>
    <w:p w14:paraId="3AFE2353" w14:textId="77777777" w:rsidR="00B26FC5" w:rsidRPr="00045141" w:rsidRDefault="00B26FC5" w:rsidP="00B26FC5">
      <w:r w:rsidRPr="00045141">
        <w:rPr>
          <w:rStyle w:val="Style13ptBold"/>
        </w:rPr>
        <w:t>Rachidi 25</w:t>
      </w:r>
      <w:r>
        <w:t xml:space="preserve">, Senior Fellow and Rowe Scholar at the American Enterprise Institute, PhD from the Milano School of Policy, Management, and Environment at the New School, MPA from Northern Illinois University </w:t>
      </w:r>
      <w:r w:rsidRPr="00045141">
        <w:t xml:space="preserve">(Angela Rachidi, November 20, 2025, “When Help Holds Families Back,” </w:t>
      </w:r>
      <w:r>
        <w:t xml:space="preserve">American Enterprise Institute, </w:t>
      </w:r>
      <w:r w:rsidRPr="00045141">
        <w:t>https://www.aei.org/articles/when-help-holds-families-back/</w:t>
      </w:r>
      <w:r>
        <w:t>)</w:t>
      </w:r>
    </w:p>
    <w:p w14:paraId="429DF680" w14:textId="77777777" w:rsidR="00B26FC5" w:rsidRPr="00420628" w:rsidRDefault="00B26FC5" w:rsidP="00B26FC5">
      <w:pPr>
        <w:rPr>
          <w:sz w:val="16"/>
        </w:rPr>
      </w:pPr>
      <w:r w:rsidRPr="00420628">
        <w:rPr>
          <w:sz w:val="16"/>
        </w:rPr>
        <w:t xml:space="preserve">One potential reason is that these people see other segments of the population advancing faster than they are. </w:t>
      </w:r>
      <w:r w:rsidRPr="00420628">
        <w:rPr>
          <w:rStyle w:val="StyleUnderline"/>
        </w:rPr>
        <w:t>While absolute</w:t>
      </w:r>
      <w:r w:rsidRPr="00420628">
        <w:rPr>
          <w:sz w:val="16"/>
        </w:rPr>
        <w:t xml:space="preserve"> measures of </w:t>
      </w:r>
      <w:r w:rsidRPr="00420628">
        <w:rPr>
          <w:rStyle w:val="StyleUnderline"/>
        </w:rPr>
        <w:t xml:space="preserve">economic well-being have </w:t>
      </w:r>
      <w:r w:rsidRPr="00420628">
        <w:rPr>
          <w:rStyle w:val="Emphasis"/>
        </w:rPr>
        <w:t>improved</w:t>
      </w:r>
      <w:r w:rsidRPr="00420628">
        <w:rPr>
          <w:rStyle w:val="StyleUnderline"/>
        </w:rPr>
        <w:t xml:space="preserve"> for low-income households</w:t>
      </w:r>
      <w:r w:rsidRPr="00420628">
        <w:rPr>
          <w:sz w:val="16"/>
        </w:rPr>
        <w:t xml:space="preserve"> in recent years, </w:t>
      </w:r>
      <w:r w:rsidRPr="00420628">
        <w:rPr>
          <w:rStyle w:val="StyleUnderline"/>
        </w:rPr>
        <w:t xml:space="preserve">their </w:t>
      </w:r>
      <w:r w:rsidRPr="00420628">
        <w:rPr>
          <w:rStyle w:val="Emphasis"/>
        </w:rPr>
        <w:t>relative position</w:t>
      </w:r>
      <w:r w:rsidRPr="00420628">
        <w:rPr>
          <w:sz w:val="16"/>
        </w:rPr>
        <w:t xml:space="preserve"> compared </w:t>
      </w:r>
      <w:r w:rsidRPr="00420628">
        <w:rPr>
          <w:rStyle w:val="StyleUnderline"/>
        </w:rPr>
        <w:t xml:space="preserve">with higher-income households </w:t>
      </w:r>
      <w:r w:rsidRPr="00420628">
        <w:rPr>
          <w:rStyle w:val="Emphasis"/>
        </w:rPr>
        <w:t>has not</w:t>
      </w:r>
      <w:r w:rsidRPr="00420628">
        <w:rPr>
          <w:sz w:val="16"/>
        </w:rPr>
        <w:t>. Indeed, as Figure 1 shows, the income gains enjoyed by households in the bottom quintile have lagged behind those at the top. Furthermore, while cumulative growth in household income after taxes and transfers for those at the bottom has outpaced those in the middle, much of that progress has depended on government transfers rather than market income—that is, income from earnings and investments. Many low-income families remain reliant on public support, even when they work, which may help explain why they feel as though they are falling behind. Inflation, meanwhile, has only added to these pressures.  </w:t>
      </w:r>
    </w:p>
    <w:p w14:paraId="4106740D" w14:textId="77777777" w:rsidR="00B26FC5" w:rsidRPr="00420628" w:rsidRDefault="00B26FC5" w:rsidP="00B26FC5">
      <w:pPr>
        <w:rPr>
          <w:sz w:val="16"/>
        </w:rPr>
      </w:pPr>
      <w:r w:rsidRPr="00420628">
        <w:rPr>
          <w:sz w:val="16"/>
        </w:rPr>
        <w:t xml:space="preserve">Unfortunately, structural flaws in the design of our </w:t>
      </w:r>
      <w:r w:rsidRPr="00420628">
        <w:rPr>
          <w:rStyle w:val="Emphasis"/>
          <w:highlight w:val="cyan"/>
        </w:rPr>
        <w:t>safety net</w:t>
      </w:r>
      <w:r w:rsidRPr="00420628">
        <w:rPr>
          <w:rStyle w:val="Emphasis"/>
        </w:rPr>
        <w:t xml:space="preserve"> programs</w:t>
      </w:r>
      <w:r w:rsidRPr="00420628">
        <w:rPr>
          <w:rStyle w:val="StyleUnderline"/>
        </w:rPr>
        <w:t xml:space="preserve"> tend to </w:t>
      </w:r>
      <w:r w:rsidRPr="00420628">
        <w:rPr>
          <w:rStyle w:val="StyleUnderline"/>
          <w:highlight w:val="cyan"/>
        </w:rPr>
        <w:t>increase</w:t>
      </w:r>
      <w:r w:rsidRPr="00420628">
        <w:rPr>
          <w:sz w:val="16"/>
        </w:rPr>
        <w:t xml:space="preserve"> low-income Americans’ </w:t>
      </w:r>
      <w:r w:rsidRPr="00420628">
        <w:rPr>
          <w:rStyle w:val="Emphasis"/>
          <w:highlight w:val="cyan"/>
        </w:rPr>
        <w:t>dependence</w:t>
      </w:r>
      <w:r w:rsidRPr="00420628">
        <w:rPr>
          <w:rStyle w:val="StyleUnderline"/>
          <w:highlight w:val="cyan"/>
        </w:rPr>
        <w:t xml:space="preserve"> on</w:t>
      </w:r>
      <w:r w:rsidRPr="00420628">
        <w:rPr>
          <w:rStyle w:val="StyleUnderline"/>
        </w:rPr>
        <w:t xml:space="preserve"> government </w:t>
      </w:r>
      <w:r w:rsidRPr="00420628">
        <w:rPr>
          <w:rStyle w:val="StyleUnderline"/>
          <w:highlight w:val="cyan"/>
        </w:rPr>
        <w:t>support—and</w:t>
      </w:r>
      <w:r w:rsidRPr="00420628">
        <w:rPr>
          <w:rStyle w:val="StyleUnderline"/>
        </w:rPr>
        <w:t xml:space="preserve"> likely</w:t>
      </w:r>
      <w:r w:rsidRPr="00420628">
        <w:rPr>
          <w:sz w:val="16"/>
        </w:rPr>
        <w:t xml:space="preserve"> their frustration as well. Despite unprecedented levels of federal and state spending, many current </w:t>
      </w:r>
      <w:r w:rsidRPr="00420628">
        <w:rPr>
          <w:rStyle w:val="StyleUnderline"/>
        </w:rPr>
        <w:t xml:space="preserve">safety-net programs actively </w:t>
      </w:r>
      <w:r w:rsidRPr="00420628">
        <w:rPr>
          <w:rStyle w:val="Emphasis"/>
          <w:highlight w:val="cyan"/>
        </w:rPr>
        <w:t>discourage work</w:t>
      </w:r>
      <w:r w:rsidRPr="00420628">
        <w:rPr>
          <w:sz w:val="16"/>
        </w:rPr>
        <w:t xml:space="preserve"> and penalize marriage—two pathways most associated with higher household incomes, whether through increased individual earnings or dual-earner arrangements.  </w:t>
      </w:r>
    </w:p>
    <w:p w14:paraId="2F9EF19D" w14:textId="77777777" w:rsidR="00B26FC5" w:rsidRPr="00420628" w:rsidRDefault="00B26FC5" w:rsidP="00B26FC5">
      <w:pPr>
        <w:rPr>
          <w:sz w:val="16"/>
        </w:rPr>
      </w:pPr>
      <w:r w:rsidRPr="00420628">
        <w:rPr>
          <w:sz w:val="16"/>
        </w:rPr>
        <w:t>Policies that distort </w:t>
      </w:r>
    </w:p>
    <w:p w14:paraId="7FA7D42C" w14:textId="77777777" w:rsidR="00B26FC5" w:rsidRPr="00420628" w:rsidRDefault="00B26FC5" w:rsidP="00B26FC5">
      <w:pPr>
        <w:rPr>
          <w:sz w:val="16"/>
        </w:rPr>
      </w:pPr>
      <w:r w:rsidRPr="00420628">
        <w:rPr>
          <w:sz w:val="16"/>
        </w:rPr>
        <w:t>Social safety net policies can influence a range of personal decisions, including not just employment and marriage but also choices about fertility, education, savings, health, and where to live. Badly designed government programs can negatively impact all of these decisions, making it more difficult for lower income households to increase their incomes and achieve self-reliance.    </w:t>
      </w:r>
    </w:p>
    <w:p w14:paraId="64838867" w14:textId="77777777" w:rsidR="00B26FC5" w:rsidRPr="00420628" w:rsidRDefault="00B26FC5" w:rsidP="00B26FC5">
      <w:pPr>
        <w:rPr>
          <w:sz w:val="16"/>
        </w:rPr>
      </w:pPr>
      <w:r w:rsidRPr="00420628">
        <w:rPr>
          <w:sz w:val="16"/>
        </w:rPr>
        <w:t xml:space="preserve">Economic theory and empirical evidence both show that the availability of </w:t>
      </w:r>
      <w:r w:rsidRPr="00420628">
        <w:rPr>
          <w:rStyle w:val="StyleUnderline"/>
        </w:rPr>
        <w:t xml:space="preserve">government assistance makes employment </w:t>
      </w:r>
      <w:r w:rsidRPr="00420628">
        <w:rPr>
          <w:rStyle w:val="Emphasis"/>
        </w:rPr>
        <w:t>less critical</w:t>
      </w:r>
      <w:r w:rsidRPr="00420628">
        <w:rPr>
          <w:sz w:val="16"/>
        </w:rPr>
        <w:t xml:space="preserve">; such assistance can affect individual decisions about how much to work and whether to work at all. The generosity of benefits and the rules governing how they phase out as income rises can also affect both decisions. When safety-net benefits are not conditioned on employment, </w:t>
      </w:r>
      <w:r w:rsidRPr="00420628">
        <w:rPr>
          <w:rStyle w:val="StyleUnderline"/>
          <w:highlight w:val="cyan"/>
        </w:rPr>
        <w:t>individuals</w:t>
      </w:r>
      <w:r w:rsidRPr="00420628">
        <w:rPr>
          <w:sz w:val="16"/>
        </w:rPr>
        <w:t xml:space="preserve"> sometimes </w:t>
      </w:r>
      <w:r w:rsidRPr="00420628">
        <w:rPr>
          <w:rStyle w:val="Emphasis"/>
          <w:highlight w:val="cyan"/>
        </w:rPr>
        <w:t>choose not to work</w:t>
      </w:r>
      <w:r w:rsidRPr="00420628">
        <w:rPr>
          <w:rStyle w:val="StyleUnderline"/>
          <w:highlight w:val="cyan"/>
        </w:rPr>
        <w:t>, jeopardizing</w:t>
      </w:r>
      <w:r w:rsidRPr="00420628">
        <w:rPr>
          <w:rStyle w:val="StyleUnderline"/>
        </w:rPr>
        <w:t xml:space="preserve"> their </w:t>
      </w:r>
      <w:r w:rsidRPr="00420628">
        <w:rPr>
          <w:rStyle w:val="Emphasis"/>
          <w:highlight w:val="cyan"/>
        </w:rPr>
        <w:t>long-term</w:t>
      </w:r>
      <w:r w:rsidRPr="00420628">
        <w:rPr>
          <w:rStyle w:val="Emphasis"/>
        </w:rPr>
        <w:t xml:space="preserve"> economic </w:t>
      </w:r>
      <w:r w:rsidRPr="00420628">
        <w:rPr>
          <w:rStyle w:val="Emphasis"/>
          <w:highlight w:val="cyan"/>
        </w:rPr>
        <w:t>progress</w:t>
      </w:r>
      <w:r w:rsidRPr="00420628">
        <w:rPr>
          <w:sz w:val="16"/>
        </w:rPr>
        <w:t xml:space="preserve">. A second problem arises when benefit rules are structured so that </w:t>
      </w:r>
      <w:r w:rsidRPr="00420628">
        <w:rPr>
          <w:rStyle w:val="StyleUnderline"/>
          <w:highlight w:val="cyan"/>
        </w:rPr>
        <w:t xml:space="preserve">if a household </w:t>
      </w:r>
      <w:r w:rsidRPr="00420628">
        <w:rPr>
          <w:rStyle w:val="Emphasis"/>
          <w:highlight w:val="cyan"/>
        </w:rPr>
        <w:t>increases</w:t>
      </w:r>
      <w:r w:rsidRPr="00420628">
        <w:rPr>
          <w:rStyle w:val="Emphasis"/>
        </w:rPr>
        <w:t xml:space="preserve"> its </w:t>
      </w:r>
      <w:r w:rsidRPr="00420628">
        <w:rPr>
          <w:rStyle w:val="Emphasis"/>
          <w:highlight w:val="cyan"/>
        </w:rPr>
        <w:t>earnings</w:t>
      </w:r>
      <w:r w:rsidRPr="00420628">
        <w:rPr>
          <w:rStyle w:val="StyleUnderline"/>
          <w:highlight w:val="cyan"/>
        </w:rPr>
        <w:t>, it may</w:t>
      </w:r>
      <w:r w:rsidRPr="00420628">
        <w:rPr>
          <w:rStyle w:val="StyleUnderline"/>
        </w:rPr>
        <w:t xml:space="preserve"> face</w:t>
      </w:r>
      <w:r w:rsidRPr="00420628">
        <w:rPr>
          <w:sz w:val="16"/>
        </w:rPr>
        <w:t xml:space="preserve"> an abrupt reduction in benefits—a situation often called </w:t>
      </w:r>
      <w:r w:rsidRPr="00420628">
        <w:rPr>
          <w:rStyle w:val="StyleUnderline"/>
        </w:rPr>
        <w:t>a “</w:t>
      </w:r>
      <w:r w:rsidRPr="00420628">
        <w:rPr>
          <w:rStyle w:val="Emphasis"/>
        </w:rPr>
        <w:t>benefit cliff</w:t>
      </w:r>
      <w:r w:rsidRPr="00420628">
        <w:rPr>
          <w:rStyle w:val="StyleUnderline"/>
        </w:rPr>
        <w:t>.”</w:t>
      </w:r>
      <w:r w:rsidRPr="00420628">
        <w:rPr>
          <w:sz w:val="16"/>
        </w:rPr>
        <w:t xml:space="preserve"> In the most extreme cases, </w:t>
      </w:r>
      <w:r w:rsidRPr="00420628">
        <w:rPr>
          <w:rStyle w:val="StyleUnderline"/>
        </w:rPr>
        <w:t xml:space="preserve">an individual could even </w:t>
      </w:r>
      <w:r w:rsidRPr="00420628">
        <w:rPr>
          <w:rStyle w:val="StyleUnderline"/>
          <w:highlight w:val="cyan"/>
        </w:rPr>
        <w:t xml:space="preserve">lose </w:t>
      </w:r>
      <w:r w:rsidRPr="00420628">
        <w:rPr>
          <w:rStyle w:val="Emphasis"/>
          <w:highlight w:val="cyan"/>
        </w:rPr>
        <w:t>more in benefits</w:t>
      </w:r>
      <w:r w:rsidRPr="00420628">
        <w:rPr>
          <w:rStyle w:val="StyleUnderline"/>
          <w:highlight w:val="cyan"/>
        </w:rPr>
        <w:t xml:space="preserve"> than </w:t>
      </w:r>
      <w:r w:rsidRPr="00420628">
        <w:rPr>
          <w:rStyle w:val="Emphasis"/>
          <w:highlight w:val="cyan"/>
        </w:rPr>
        <w:t>they gain</w:t>
      </w:r>
      <w:r w:rsidRPr="00420628">
        <w:rPr>
          <w:rStyle w:val="Emphasis"/>
        </w:rPr>
        <w:t xml:space="preserve"> in earnings</w:t>
      </w:r>
      <w:r w:rsidRPr="00420628">
        <w:rPr>
          <w:sz w:val="16"/>
        </w:rPr>
        <w:t xml:space="preserve">. Such arrangements lead many </w:t>
      </w:r>
      <w:r w:rsidRPr="00420628">
        <w:rPr>
          <w:rStyle w:val="StyleUnderline"/>
        </w:rPr>
        <w:t xml:space="preserve">low-income </w:t>
      </w:r>
      <w:r w:rsidRPr="00420628">
        <w:rPr>
          <w:rStyle w:val="StyleUnderline"/>
          <w:highlight w:val="cyan"/>
        </w:rPr>
        <w:t>households</w:t>
      </w:r>
      <w:r w:rsidRPr="00420628">
        <w:rPr>
          <w:rStyle w:val="StyleUnderline"/>
        </w:rPr>
        <w:t xml:space="preserve"> to </w:t>
      </w:r>
      <w:r w:rsidRPr="00420628">
        <w:rPr>
          <w:rStyle w:val="Emphasis"/>
        </w:rPr>
        <w:t>rationally choose</w:t>
      </w:r>
      <w:r w:rsidRPr="00420628">
        <w:rPr>
          <w:rStyle w:val="StyleUnderline"/>
        </w:rPr>
        <w:t xml:space="preserve"> to </w:t>
      </w:r>
      <w:r w:rsidRPr="00420628">
        <w:rPr>
          <w:rStyle w:val="StyleUnderline"/>
          <w:highlight w:val="cyan"/>
        </w:rPr>
        <w:t xml:space="preserve">work </w:t>
      </w:r>
      <w:r w:rsidRPr="00420628">
        <w:rPr>
          <w:rStyle w:val="Emphasis"/>
          <w:highlight w:val="cyan"/>
        </w:rPr>
        <w:t>fewer</w:t>
      </w:r>
      <w:r w:rsidRPr="00420628">
        <w:rPr>
          <w:rStyle w:val="Emphasis"/>
        </w:rPr>
        <w:t xml:space="preserve"> hours</w:t>
      </w:r>
      <w:r w:rsidRPr="00420628">
        <w:rPr>
          <w:rStyle w:val="StyleUnderline"/>
        </w:rPr>
        <w:t xml:space="preserve"> </w:t>
      </w:r>
      <w:r w:rsidRPr="00420628">
        <w:rPr>
          <w:rStyle w:val="StyleUnderline"/>
          <w:highlight w:val="cyan"/>
        </w:rPr>
        <w:t>or turn down</w:t>
      </w:r>
      <w:r w:rsidRPr="00420628">
        <w:rPr>
          <w:rStyle w:val="StyleUnderline"/>
        </w:rPr>
        <w:t xml:space="preserve"> </w:t>
      </w:r>
      <w:r w:rsidRPr="00420628">
        <w:rPr>
          <w:rStyle w:val="Emphasis"/>
        </w:rPr>
        <w:t xml:space="preserve">pay </w:t>
      </w:r>
      <w:r w:rsidRPr="00420628">
        <w:rPr>
          <w:rStyle w:val="Emphasis"/>
          <w:highlight w:val="cyan"/>
        </w:rPr>
        <w:t>raises</w:t>
      </w:r>
      <w:r w:rsidRPr="00420628">
        <w:rPr>
          <w:rStyle w:val="StyleUnderline"/>
        </w:rPr>
        <w:t>. </w:t>
      </w:r>
      <w:r w:rsidRPr="00420628">
        <w:rPr>
          <w:sz w:val="16"/>
        </w:rPr>
        <w:t> </w:t>
      </w:r>
    </w:p>
    <w:p w14:paraId="2514D154" w14:textId="77777777" w:rsidR="00B26FC5" w:rsidRPr="00420628" w:rsidRDefault="00B26FC5" w:rsidP="00B26FC5">
      <w:pPr>
        <w:rPr>
          <w:sz w:val="16"/>
        </w:rPr>
      </w:pPr>
      <w:r w:rsidRPr="00420628">
        <w:rPr>
          <w:sz w:val="16"/>
        </w:rPr>
        <w:t>A similar dynamic exists with marriage. Marriage tends to increase household income, since, in many families, both spouses work. Because means-tested benefits are typically calculated at the household level, however, two adults who marry may see their combined household income push them above eligibility thresholds—which means they lose their benefits. Such rules effectively penalize those who chose to get married, and in some ways encourage unmarried cohabitation—even though marriage is one of the strongest predictors of long-term economic stability and child well-being. Although the precise effect of safety net programs on marriage rates remains poorly understood, research by the Sutherland Institute in Utah suggests that program rules that penalize marriage do negatively affect participants’ decisions about whether to wed. </w:t>
      </w:r>
    </w:p>
    <w:p w14:paraId="2AAF4B4C" w14:textId="77777777" w:rsidR="00B26FC5" w:rsidRPr="00420628" w:rsidRDefault="00B26FC5" w:rsidP="00B26FC5">
      <w:pPr>
        <w:rPr>
          <w:sz w:val="16"/>
        </w:rPr>
      </w:pPr>
      <w:r w:rsidRPr="00420628">
        <w:rPr>
          <w:sz w:val="16"/>
        </w:rPr>
        <w:t>The cash conundrum </w:t>
      </w:r>
    </w:p>
    <w:p w14:paraId="21E87CE6" w14:textId="77777777" w:rsidR="00B26FC5" w:rsidRPr="00420628" w:rsidRDefault="00B26FC5" w:rsidP="00B26FC5">
      <w:pPr>
        <w:rPr>
          <w:sz w:val="16"/>
        </w:rPr>
      </w:pPr>
      <w:r w:rsidRPr="00420628">
        <w:rPr>
          <w:sz w:val="16"/>
        </w:rPr>
        <w:t xml:space="preserve">A natural reaction to the perception that families are struggling is to increase public support. Populist policymakers have responded with </w:t>
      </w:r>
      <w:r w:rsidRPr="00420628">
        <w:rPr>
          <w:rStyle w:val="StyleUnderline"/>
        </w:rPr>
        <w:t xml:space="preserve">proposals such as </w:t>
      </w:r>
      <w:r w:rsidRPr="00420628">
        <w:rPr>
          <w:rStyle w:val="Emphasis"/>
          <w:highlight w:val="cyan"/>
        </w:rPr>
        <w:t>u</w:t>
      </w:r>
      <w:r w:rsidRPr="00420628">
        <w:rPr>
          <w:sz w:val="16"/>
        </w:rPr>
        <w:t xml:space="preserve">niversal child allowances, guaranteed </w:t>
      </w:r>
      <w:r w:rsidRPr="00420628">
        <w:rPr>
          <w:rStyle w:val="Emphasis"/>
          <w:highlight w:val="cyan"/>
        </w:rPr>
        <w:t>b</w:t>
      </w:r>
      <w:r w:rsidRPr="00420628">
        <w:rPr>
          <w:sz w:val="16"/>
        </w:rPr>
        <w:t xml:space="preserve">asic </w:t>
      </w:r>
      <w:r w:rsidRPr="00420628">
        <w:rPr>
          <w:rStyle w:val="Emphasis"/>
          <w:highlight w:val="cyan"/>
        </w:rPr>
        <w:t>i</w:t>
      </w:r>
      <w:r w:rsidRPr="00420628">
        <w:rPr>
          <w:sz w:val="16"/>
        </w:rPr>
        <w:t xml:space="preserve">ncomes, </w:t>
      </w:r>
      <w:r w:rsidRPr="00420628">
        <w:rPr>
          <w:rStyle w:val="Emphasis"/>
        </w:rPr>
        <w:t xml:space="preserve">universal </w:t>
      </w:r>
      <w:r w:rsidRPr="00420628">
        <w:rPr>
          <w:rStyle w:val="Emphasis"/>
          <w:highlight w:val="cyan"/>
        </w:rPr>
        <w:t>childcare</w:t>
      </w:r>
      <w:r w:rsidRPr="00420628">
        <w:rPr>
          <w:rStyle w:val="StyleUnderline"/>
          <w:highlight w:val="cyan"/>
        </w:rPr>
        <w:t>, and</w:t>
      </w:r>
      <w:r w:rsidRPr="00420628">
        <w:rPr>
          <w:rStyle w:val="StyleUnderline"/>
        </w:rPr>
        <w:t xml:space="preserve"> </w:t>
      </w:r>
      <w:r w:rsidRPr="00420628">
        <w:rPr>
          <w:rStyle w:val="Emphasis"/>
        </w:rPr>
        <w:t>rent controls</w:t>
      </w:r>
      <w:r w:rsidRPr="00420628">
        <w:rPr>
          <w:sz w:val="16"/>
        </w:rPr>
        <w:t xml:space="preserve">, reflecting the belief that </w:t>
      </w:r>
      <w:r w:rsidRPr="00420628">
        <w:rPr>
          <w:rStyle w:val="StyleUnderline"/>
          <w:highlight w:val="cyan"/>
        </w:rPr>
        <w:t>more</w:t>
      </w:r>
      <w:r w:rsidRPr="00420628">
        <w:rPr>
          <w:sz w:val="16"/>
        </w:rPr>
        <w:t xml:space="preserve"> government support is always the answer to economic insecurity. In reality, however, such measures </w:t>
      </w:r>
      <w:r w:rsidRPr="00420628">
        <w:rPr>
          <w:rStyle w:val="StyleUnderline"/>
          <w:highlight w:val="cyan"/>
        </w:rPr>
        <w:t>risk</w:t>
      </w:r>
      <w:r w:rsidRPr="00420628">
        <w:rPr>
          <w:rStyle w:val="StyleUnderline"/>
        </w:rPr>
        <w:t xml:space="preserve"> </w:t>
      </w:r>
      <w:r w:rsidRPr="00420628">
        <w:rPr>
          <w:rStyle w:val="Emphasis"/>
        </w:rPr>
        <w:t>deepening dependency</w:t>
      </w:r>
      <w:r w:rsidRPr="00420628">
        <w:rPr>
          <w:rStyle w:val="StyleUnderline"/>
        </w:rPr>
        <w:t xml:space="preserve"> and </w:t>
      </w:r>
      <w:r w:rsidRPr="00420628">
        <w:rPr>
          <w:rStyle w:val="StyleUnderline"/>
          <w:highlight w:val="cyan"/>
        </w:rPr>
        <w:t>diminishing</w:t>
      </w:r>
      <w:r w:rsidRPr="00420628">
        <w:rPr>
          <w:sz w:val="16"/>
        </w:rPr>
        <w:t xml:space="preserve"> hope for </w:t>
      </w:r>
      <w:r w:rsidRPr="00420628">
        <w:rPr>
          <w:rStyle w:val="Emphasis"/>
          <w:highlight w:val="cyan"/>
        </w:rPr>
        <w:t>upward mobility</w:t>
      </w:r>
      <w:r w:rsidRPr="00420628">
        <w:rPr>
          <w:rStyle w:val="StyleUnderline"/>
        </w:rPr>
        <w:t>.</w:t>
      </w:r>
      <w:r w:rsidRPr="00420628">
        <w:rPr>
          <w:sz w:val="16"/>
        </w:rPr>
        <w:t>  </w:t>
      </w:r>
    </w:p>
    <w:p w14:paraId="6F0C58AC" w14:textId="77777777" w:rsidR="00B26FC5" w:rsidRPr="00420628" w:rsidRDefault="00B26FC5" w:rsidP="00B26FC5">
      <w:pPr>
        <w:rPr>
          <w:sz w:val="16"/>
        </w:rPr>
      </w:pPr>
      <w:r w:rsidRPr="00420628">
        <w:rPr>
          <w:sz w:val="16"/>
        </w:rPr>
        <w:lastRenderedPageBreak/>
        <w:t xml:space="preserve">This truth was highlighted by two recent </w:t>
      </w:r>
      <w:r w:rsidRPr="00420628">
        <w:rPr>
          <w:rStyle w:val="StyleUnderline"/>
        </w:rPr>
        <w:t>studies of</w:t>
      </w:r>
      <w:r w:rsidRPr="00420628">
        <w:rPr>
          <w:sz w:val="16"/>
        </w:rPr>
        <w:t xml:space="preserve"> different </w:t>
      </w:r>
      <w:r w:rsidRPr="00420628">
        <w:rPr>
          <w:rStyle w:val="StyleUnderline"/>
        </w:rPr>
        <w:t xml:space="preserve">unconditional </w:t>
      </w:r>
      <w:r w:rsidRPr="00420628">
        <w:rPr>
          <w:rStyle w:val="Emphasis"/>
        </w:rPr>
        <w:t>cash payment</w:t>
      </w:r>
      <w:r w:rsidRPr="00420628">
        <w:rPr>
          <w:sz w:val="16"/>
        </w:rPr>
        <w:t xml:space="preserve"> programs </w:t>
      </w:r>
      <w:r w:rsidRPr="00420628">
        <w:rPr>
          <w:rStyle w:val="StyleUnderline"/>
        </w:rPr>
        <w:t xml:space="preserve">in the </w:t>
      </w:r>
      <w:r w:rsidRPr="00420628">
        <w:rPr>
          <w:rStyle w:val="Emphasis"/>
        </w:rPr>
        <w:t>U</w:t>
      </w:r>
      <w:r w:rsidRPr="00420628">
        <w:rPr>
          <w:sz w:val="16"/>
        </w:rPr>
        <w:t xml:space="preserve">nited </w:t>
      </w:r>
      <w:r w:rsidRPr="00420628">
        <w:rPr>
          <w:rStyle w:val="Emphasis"/>
        </w:rPr>
        <w:t>S</w:t>
      </w:r>
      <w:r w:rsidRPr="00420628">
        <w:rPr>
          <w:sz w:val="16"/>
        </w:rPr>
        <w:t>tates. Both studies </w:t>
      </w:r>
      <w:r w:rsidRPr="00420628">
        <w:rPr>
          <w:rStyle w:val="StyleUnderline"/>
        </w:rPr>
        <w:t>used</w:t>
      </w:r>
      <w:r w:rsidRPr="00420628">
        <w:rPr>
          <w:sz w:val="16"/>
        </w:rPr>
        <w:t xml:space="preserve"> a random assignment research design—</w:t>
      </w:r>
      <w:r w:rsidRPr="00420628">
        <w:rPr>
          <w:rStyle w:val="StyleUnderline"/>
        </w:rPr>
        <w:t xml:space="preserve">the </w:t>
      </w:r>
      <w:r w:rsidRPr="00420628">
        <w:rPr>
          <w:rStyle w:val="Emphasis"/>
          <w:highlight w:val="cyan"/>
        </w:rPr>
        <w:t>gold standard</w:t>
      </w:r>
      <w:r w:rsidRPr="00420628">
        <w:rPr>
          <w:rStyle w:val="StyleUnderline"/>
        </w:rPr>
        <w:t xml:space="preserve"> in </w:t>
      </w:r>
      <w:r w:rsidRPr="00420628">
        <w:rPr>
          <w:rStyle w:val="StyleUnderline"/>
          <w:highlight w:val="cyan"/>
        </w:rPr>
        <w:t>research</w:t>
      </w:r>
      <w:r w:rsidRPr="00420628">
        <w:rPr>
          <w:rStyle w:val="StyleUnderline"/>
        </w:rPr>
        <w:t xml:space="preserve"> methods</w:t>
      </w:r>
      <w:r w:rsidRPr="00420628">
        <w:rPr>
          <w:sz w:val="16"/>
        </w:rPr>
        <w:t>—to measure the effects of unconditional cash handouts on various outcomes. Both studies </w:t>
      </w:r>
      <w:r w:rsidRPr="00420628">
        <w:rPr>
          <w:rStyle w:val="StyleUnderline"/>
          <w:highlight w:val="cyan"/>
        </w:rPr>
        <w:t>suggest</w:t>
      </w:r>
      <w:r w:rsidRPr="00420628">
        <w:rPr>
          <w:sz w:val="16"/>
        </w:rPr>
        <w:t xml:space="preserve"> that </w:t>
      </w:r>
      <w:r w:rsidRPr="00420628">
        <w:rPr>
          <w:rStyle w:val="StyleUnderline"/>
        </w:rPr>
        <w:t xml:space="preserve">unconditional </w:t>
      </w:r>
      <w:r w:rsidRPr="00420628">
        <w:rPr>
          <w:rStyle w:val="StyleUnderline"/>
          <w:highlight w:val="cyan"/>
        </w:rPr>
        <w:t>payments</w:t>
      </w:r>
      <w:r w:rsidRPr="00420628">
        <w:rPr>
          <w:rStyle w:val="StyleUnderline"/>
        </w:rPr>
        <w:t xml:space="preserve"> may </w:t>
      </w:r>
      <w:r w:rsidRPr="00420628">
        <w:rPr>
          <w:rStyle w:val="Emphasis"/>
          <w:highlight w:val="cyan"/>
        </w:rPr>
        <w:t>reduce employment</w:t>
      </w:r>
      <w:r w:rsidRPr="00420628">
        <w:rPr>
          <w:sz w:val="16"/>
        </w:rPr>
        <w:t xml:space="preserve"> without achieving many positive results. The first study randomly assigned 1,000 adults to a treatment group that received $1,000 per month for three years and compared their outcomes to a control group that received $50 per month during the same time. The results, compiled by a team of researchers, showed that the employment rate—that is, whether one worked or not—among participants who received the larger payment was 3.9 percentage points lower than it was among the group that received the low payment. Among participants who worked, those in the high payment group also worked fewer hours than those in the low payment group. And the entire high payment group increased the time members spent on leisure activities compared with those in the low payment group. As a consequence, when not counting the cash payment, the high payment group had lower overall income than the low payment group.         </w:t>
      </w:r>
    </w:p>
    <w:p w14:paraId="47B2A583" w14:textId="77777777" w:rsidR="00B26FC5" w:rsidRPr="00420628" w:rsidRDefault="00B26FC5" w:rsidP="00B26FC5">
      <w:pPr>
        <w:rPr>
          <w:sz w:val="16"/>
        </w:rPr>
      </w:pPr>
      <w:r w:rsidRPr="00420628">
        <w:rPr>
          <w:sz w:val="16"/>
        </w:rPr>
        <w:t>The second study, called Baby’s First Years, also randomly assigned participants to study the effects of unconditional payments, though this time the focus was on the early years after a birth. Four hundred new low-income mothers were placed in a high payment group that received $333 each month over four years, while 600 low-income mothers were put in a control group that received $20 per month over the same time period. Researchers looked at a variety of outcomes, including effects on maternal employment, and the results showed that the higher payments did not improve most child outcomes and had no effects on subsequent fertility.  </w:t>
      </w:r>
    </w:p>
    <w:p w14:paraId="2B846324" w14:textId="77777777" w:rsidR="00B26FC5" w:rsidRPr="00420628" w:rsidRDefault="00B26FC5" w:rsidP="00B26FC5">
      <w:pPr>
        <w:rPr>
          <w:sz w:val="16"/>
        </w:rPr>
      </w:pPr>
      <w:r w:rsidRPr="00420628">
        <w:rPr>
          <w:sz w:val="16"/>
        </w:rPr>
        <w:t>Interpreting the effects of the program on maternal employment requires careful consideration, especially since the results have been largely misconstrued in the popular press. While it is true that from a statistical standpoint, low-income mothers who received the higher payments worked about the same amount as those who received lower payments, the small number of mothers included in the study made it difficult for researchers to detect anything but very large effects on employment. In fact, the results showed that the higher payments had consistently negative effects on employment, but because of the small number of mothers receiving the higher payments, the researchers could not rule out that those differences were caused by chance. Despite the small number of mothers in the high payment group, researchers were able to conclude with confidence that in the second year of the program (which corresponded to the COVID-19 pandemic), mothers in the high payment group worked substantially fewer hours than mothers in the low payment group. Taken together, the results from these studies are consistent with economic theory, which holds that that unconditional payments lead to fewer people working and to people working fewer hours.</w:t>
      </w:r>
    </w:p>
    <w:p w14:paraId="10DC19AC" w14:textId="77777777" w:rsidR="00B26FC5" w:rsidRPr="00420628" w:rsidRDefault="00B26FC5" w:rsidP="00B26FC5">
      <w:pPr>
        <w:rPr>
          <w:sz w:val="16"/>
        </w:rPr>
      </w:pPr>
      <w:r w:rsidRPr="00420628">
        <w:rPr>
          <w:rStyle w:val="StyleUnderline"/>
        </w:rPr>
        <w:t xml:space="preserve">These findings should </w:t>
      </w:r>
      <w:r w:rsidRPr="00420628">
        <w:rPr>
          <w:rStyle w:val="Emphasis"/>
        </w:rPr>
        <w:t>cast serious doubt</w:t>
      </w:r>
      <w:r w:rsidRPr="00420628">
        <w:rPr>
          <w:rStyle w:val="StyleUnderline"/>
        </w:rPr>
        <w:t xml:space="preserve"> on proposals for </w:t>
      </w:r>
      <w:r w:rsidRPr="00420628">
        <w:rPr>
          <w:rStyle w:val="Emphasis"/>
        </w:rPr>
        <w:t>guaranteed income</w:t>
      </w:r>
      <w:r w:rsidRPr="00420628">
        <w:rPr>
          <w:rStyle w:val="StyleUnderline"/>
        </w:rPr>
        <w:t xml:space="preserve"> programs</w:t>
      </w:r>
      <w:r w:rsidRPr="00420628">
        <w:rPr>
          <w:sz w:val="16"/>
        </w:rPr>
        <w:t xml:space="preserve"> or universal child allowances. They also highlight the risks of yielding to populist pressures for ever-expanding government assistance, particularly given the work and marriage disincentives embedded in current safety net programs. A more constructive path lies in reforming the safety net to better encourage employment and marriage. This would mean constraining and redesigning programs to promote self-reliance while avoiding policies that deepen long-term dependence on government aid.</w:t>
      </w:r>
    </w:p>
    <w:p w14:paraId="66D19ACC" w14:textId="77777777" w:rsidR="00B26FC5" w:rsidRDefault="00B26FC5" w:rsidP="00B26FC5">
      <w:pPr>
        <w:pStyle w:val="Heading4"/>
      </w:pPr>
      <w:r>
        <w:t>[</w:t>
      </w:r>
      <w:r>
        <w:tab/>
        <w:t xml:space="preserve">]. </w:t>
      </w:r>
      <w:r w:rsidRPr="00744805">
        <w:rPr>
          <w:u w:val="single"/>
        </w:rPr>
        <w:t>MONOPOLY</w:t>
      </w:r>
      <w:r>
        <w:t xml:space="preserve">. Universally </w:t>
      </w:r>
      <w:r w:rsidRPr="00744805">
        <w:rPr>
          <w:u w:val="single"/>
        </w:rPr>
        <w:t>fixed benefits</w:t>
      </w:r>
      <w:r>
        <w:t xml:space="preserve"> allow companies to </w:t>
      </w:r>
      <w:r w:rsidRPr="00744805">
        <w:rPr>
          <w:u w:val="single"/>
        </w:rPr>
        <w:t>raise prices</w:t>
      </w:r>
      <w:r>
        <w:t xml:space="preserve"> to maintain inequality. </w:t>
      </w:r>
    </w:p>
    <w:p w14:paraId="122C709C" w14:textId="77777777" w:rsidR="00B26FC5" w:rsidRPr="00045141" w:rsidRDefault="00B26FC5" w:rsidP="00B26FC5">
      <w:r w:rsidRPr="00045141">
        <w:rPr>
          <w:rStyle w:val="Style13ptBold"/>
        </w:rPr>
        <w:t>Kern 25</w:t>
      </w:r>
      <w:r>
        <w:t>, Senior Writer at Oil Price (Michael Kern, December 7, 2025, “</w:t>
      </w:r>
      <w:r w:rsidRPr="00045141">
        <w:t>Why Does the End of the World Look So Profitable?</w:t>
      </w:r>
      <w:r>
        <w:t xml:space="preserve">” Oil Price, </w:t>
      </w:r>
      <w:r w:rsidRPr="00045141">
        <w:t>https://oilprice.com/Energy/Energy-General/Why-Does-the-End-of-the-World-Look-So-Profitable.html</w:t>
      </w:r>
      <w:r>
        <w:t>)</w:t>
      </w:r>
    </w:p>
    <w:p w14:paraId="4DE8C4BF" w14:textId="77777777" w:rsidR="00B26FC5" w:rsidRPr="00420628" w:rsidRDefault="00B26FC5" w:rsidP="00B26FC5">
      <w:pPr>
        <w:rPr>
          <w:sz w:val="16"/>
        </w:rPr>
      </w:pPr>
      <w:r w:rsidRPr="00420628">
        <w:rPr>
          <w:rStyle w:val="StyleUnderline"/>
          <w:highlight w:val="cyan"/>
        </w:rPr>
        <w:t>UBI is</w:t>
      </w:r>
      <w:r w:rsidRPr="00420628">
        <w:rPr>
          <w:rStyle w:val="StyleUnderline"/>
        </w:rPr>
        <w:t xml:space="preserve"> the </w:t>
      </w:r>
      <w:r w:rsidRPr="00420628">
        <w:rPr>
          <w:rStyle w:val="Emphasis"/>
          <w:highlight w:val="cyan"/>
        </w:rPr>
        <w:t>severance package</w:t>
      </w:r>
      <w:r w:rsidRPr="00420628">
        <w:rPr>
          <w:rStyle w:val="StyleUnderline"/>
        </w:rPr>
        <w:t xml:space="preserve"> for the "nanny state." The deal is simple: cut</w:t>
      </w:r>
      <w:r w:rsidRPr="00420628">
        <w:rPr>
          <w:sz w:val="16"/>
        </w:rPr>
        <w:t xml:space="preserve"> every citizen </w:t>
      </w:r>
      <w:r w:rsidRPr="00420628">
        <w:rPr>
          <w:rStyle w:val="StyleUnderline"/>
        </w:rPr>
        <w:t xml:space="preserve">a check, and </w:t>
      </w:r>
      <w:r w:rsidRPr="00420628">
        <w:rPr>
          <w:rStyle w:val="Emphasis"/>
          <w:highlight w:val="cyan"/>
        </w:rPr>
        <w:t>in exchange</w:t>
      </w:r>
      <w:r w:rsidRPr="00420628">
        <w:rPr>
          <w:rStyle w:val="StyleUnderline"/>
          <w:highlight w:val="cyan"/>
        </w:rPr>
        <w:t>, eliminate</w:t>
      </w:r>
      <w:r w:rsidRPr="00420628">
        <w:rPr>
          <w:rStyle w:val="StyleUnderline"/>
        </w:rPr>
        <w:t xml:space="preserve"> Social Security, Medicare, and </w:t>
      </w:r>
      <w:r w:rsidRPr="00420628">
        <w:rPr>
          <w:rStyle w:val="Emphasis"/>
        </w:rPr>
        <w:t xml:space="preserve">public </w:t>
      </w:r>
      <w:r w:rsidRPr="00420628">
        <w:rPr>
          <w:rStyle w:val="Emphasis"/>
          <w:highlight w:val="cyan"/>
        </w:rPr>
        <w:t>infrastructure</w:t>
      </w:r>
      <w:r w:rsidRPr="00420628">
        <w:rPr>
          <w:rStyle w:val="StyleUnderline"/>
        </w:rPr>
        <w:t>.</w:t>
      </w:r>
    </w:p>
    <w:p w14:paraId="75D0B670" w14:textId="77777777" w:rsidR="00B26FC5" w:rsidRPr="00420628" w:rsidRDefault="00B26FC5" w:rsidP="00B26FC5">
      <w:pPr>
        <w:rPr>
          <w:sz w:val="16"/>
        </w:rPr>
      </w:pPr>
      <w:r w:rsidRPr="00420628">
        <w:rPr>
          <w:sz w:val="16"/>
        </w:rPr>
        <w:t xml:space="preserve">It sounds like freedom, but </w:t>
      </w:r>
      <w:r w:rsidRPr="00420628">
        <w:rPr>
          <w:rStyle w:val="StyleUnderline"/>
        </w:rPr>
        <w:t xml:space="preserve">it is </w:t>
      </w:r>
      <w:r w:rsidRPr="00420628">
        <w:rPr>
          <w:rStyle w:val="Emphasis"/>
        </w:rPr>
        <w:t>a bad trade</w:t>
      </w:r>
      <w:r w:rsidRPr="00420628">
        <w:rPr>
          <w:rStyle w:val="StyleUnderline"/>
        </w:rPr>
        <w:t>.</w:t>
      </w:r>
    </w:p>
    <w:p w14:paraId="62F3EBD5" w14:textId="77777777" w:rsidR="00B26FC5" w:rsidRPr="00420628" w:rsidRDefault="00B26FC5" w:rsidP="00B26FC5">
      <w:pPr>
        <w:rPr>
          <w:sz w:val="16"/>
        </w:rPr>
      </w:pPr>
      <w:r w:rsidRPr="0004237E">
        <w:rPr>
          <w:rStyle w:val="StyleUnderline"/>
        </w:rPr>
        <w:t xml:space="preserve">Even if the check </w:t>
      </w:r>
      <w:r w:rsidRPr="0004237E">
        <w:rPr>
          <w:rStyle w:val="Emphasis"/>
        </w:rPr>
        <w:t>is large</w:t>
      </w:r>
      <w:r w:rsidRPr="0004237E">
        <w:rPr>
          <w:rStyle w:val="StyleUnderline"/>
        </w:rPr>
        <w:t>, it cannot replace</w:t>
      </w:r>
      <w:r w:rsidRPr="0004237E">
        <w:rPr>
          <w:sz w:val="16"/>
        </w:rPr>
        <w:t xml:space="preserve"> the leverage of </w:t>
      </w:r>
      <w:r w:rsidRPr="0004237E">
        <w:rPr>
          <w:rStyle w:val="Emphasis"/>
        </w:rPr>
        <w:t>the state</w:t>
      </w:r>
      <w:r w:rsidRPr="0004237E">
        <w:rPr>
          <w:rStyle w:val="StyleUnderline"/>
        </w:rPr>
        <w:t>.</w:t>
      </w:r>
      <w:r w:rsidRPr="00420628">
        <w:rPr>
          <w:sz w:val="16"/>
        </w:rPr>
        <w:t> </w:t>
      </w:r>
    </w:p>
    <w:p w14:paraId="42AB420A" w14:textId="77777777" w:rsidR="00B26FC5" w:rsidRPr="00420628" w:rsidRDefault="00B26FC5" w:rsidP="00B26FC5">
      <w:pPr>
        <w:rPr>
          <w:sz w:val="16"/>
        </w:rPr>
      </w:pPr>
      <w:r w:rsidRPr="00420628">
        <w:rPr>
          <w:rStyle w:val="StyleUnderline"/>
        </w:rPr>
        <w:t xml:space="preserve">The </w:t>
      </w:r>
      <w:r w:rsidRPr="0004237E">
        <w:rPr>
          <w:rStyle w:val="StyleUnderline"/>
          <w:highlight w:val="cyan"/>
        </w:rPr>
        <w:t>government</w:t>
      </w:r>
      <w:r w:rsidRPr="00420628">
        <w:rPr>
          <w:rStyle w:val="StyleUnderline"/>
        </w:rPr>
        <w:t xml:space="preserve"> negotiates</w:t>
      </w:r>
      <w:r w:rsidRPr="00420628">
        <w:rPr>
          <w:sz w:val="16"/>
        </w:rPr>
        <w:t xml:space="preserve"> wholesale prices for </w:t>
      </w:r>
      <w:r w:rsidRPr="0004237E">
        <w:rPr>
          <w:rStyle w:val="Emphasis"/>
          <w:highlight w:val="cyan"/>
        </w:rPr>
        <w:t>healthcare</w:t>
      </w:r>
      <w:r w:rsidRPr="0004237E">
        <w:rPr>
          <w:rStyle w:val="StyleUnderline"/>
          <w:highlight w:val="cyan"/>
        </w:rPr>
        <w:t xml:space="preserve"> and</w:t>
      </w:r>
      <w:r w:rsidRPr="00420628">
        <w:rPr>
          <w:rStyle w:val="StyleUnderline"/>
        </w:rPr>
        <w:t xml:space="preserve"> </w:t>
      </w:r>
      <w:r w:rsidRPr="00420628">
        <w:rPr>
          <w:rStyle w:val="Emphasis"/>
        </w:rPr>
        <w:t xml:space="preserve">runs </w:t>
      </w:r>
      <w:r w:rsidRPr="0004237E">
        <w:rPr>
          <w:rStyle w:val="Emphasis"/>
          <w:highlight w:val="cyan"/>
        </w:rPr>
        <w:t>transit</w:t>
      </w:r>
      <w:r w:rsidRPr="00420628">
        <w:rPr>
          <w:sz w:val="16"/>
        </w:rPr>
        <w:t xml:space="preserve"> at a loss for the public good. </w:t>
      </w:r>
    </w:p>
    <w:p w14:paraId="3F11568B" w14:textId="77777777" w:rsidR="00B26FC5" w:rsidRPr="00420628" w:rsidRDefault="00B26FC5" w:rsidP="00B26FC5">
      <w:pPr>
        <w:rPr>
          <w:sz w:val="16"/>
        </w:rPr>
      </w:pPr>
      <w:r w:rsidRPr="00420628">
        <w:rPr>
          <w:rStyle w:val="StyleUnderline"/>
        </w:rPr>
        <w:t xml:space="preserve">If you </w:t>
      </w:r>
      <w:r w:rsidRPr="0004237E">
        <w:rPr>
          <w:rStyle w:val="StyleUnderline"/>
          <w:highlight w:val="cyan"/>
        </w:rPr>
        <w:t>replace those</w:t>
      </w:r>
      <w:r w:rsidRPr="00420628">
        <w:rPr>
          <w:sz w:val="16"/>
        </w:rPr>
        <w:t xml:space="preserve"> systems </w:t>
      </w:r>
      <w:r w:rsidRPr="0004237E">
        <w:rPr>
          <w:rStyle w:val="Emphasis"/>
          <w:highlight w:val="cyan"/>
        </w:rPr>
        <w:t>with cash</w:t>
      </w:r>
      <w:r w:rsidRPr="00420628">
        <w:rPr>
          <w:rStyle w:val="StyleUnderline"/>
        </w:rPr>
        <w:t xml:space="preserve">, you force </w:t>
      </w:r>
      <w:r w:rsidRPr="0004237E">
        <w:rPr>
          <w:rStyle w:val="StyleUnderline"/>
          <w:highlight w:val="cyan"/>
        </w:rPr>
        <w:t>individuals</w:t>
      </w:r>
      <w:r w:rsidRPr="00420628">
        <w:rPr>
          <w:rStyle w:val="StyleUnderline"/>
        </w:rPr>
        <w:t xml:space="preserve"> to </w:t>
      </w:r>
      <w:r w:rsidRPr="0004237E">
        <w:rPr>
          <w:rStyle w:val="Emphasis"/>
          <w:highlight w:val="cyan"/>
        </w:rPr>
        <w:t>buy "retail"</w:t>
      </w:r>
      <w:r w:rsidRPr="0004237E">
        <w:rPr>
          <w:rStyle w:val="StyleUnderline"/>
          <w:highlight w:val="cyan"/>
        </w:rPr>
        <w:t xml:space="preserve"> in a market </w:t>
      </w:r>
      <w:r w:rsidRPr="0004237E">
        <w:rPr>
          <w:rStyle w:val="Emphasis"/>
          <w:highlight w:val="cyan"/>
        </w:rPr>
        <w:t>that knows</w:t>
      </w:r>
      <w:r w:rsidRPr="00420628">
        <w:rPr>
          <w:rStyle w:val="StyleUnderline"/>
        </w:rPr>
        <w:t xml:space="preserve"> exactly </w:t>
      </w:r>
      <w:r w:rsidRPr="0004237E">
        <w:rPr>
          <w:rStyle w:val="StyleUnderline"/>
          <w:highlight w:val="cyan"/>
        </w:rPr>
        <w:t xml:space="preserve">how much money </w:t>
      </w:r>
      <w:r w:rsidRPr="0004237E">
        <w:rPr>
          <w:rStyle w:val="Emphasis"/>
          <w:highlight w:val="cyan"/>
        </w:rPr>
        <w:t>they</w:t>
      </w:r>
      <w:r w:rsidRPr="00420628">
        <w:rPr>
          <w:rStyle w:val="Emphasis"/>
        </w:rPr>
        <w:t xml:space="preserve"> just </w:t>
      </w:r>
      <w:r w:rsidRPr="0004237E">
        <w:rPr>
          <w:rStyle w:val="Emphasis"/>
          <w:highlight w:val="cyan"/>
        </w:rPr>
        <w:t>received</w:t>
      </w:r>
      <w:r w:rsidRPr="00420628">
        <w:rPr>
          <w:rStyle w:val="StyleUnderline"/>
        </w:rPr>
        <w:t>.</w:t>
      </w:r>
    </w:p>
    <w:p w14:paraId="1731F554" w14:textId="77777777" w:rsidR="00B26FC5" w:rsidRPr="00420628" w:rsidRDefault="00B26FC5" w:rsidP="00B26FC5">
      <w:pPr>
        <w:rPr>
          <w:rStyle w:val="StyleUnderline"/>
        </w:rPr>
      </w:pPr>
      <w:r w:rsidRPr="00420628">
        <w:rPr>
          <w:rStyle w:val="StyleUnderline"/>
        </w:rPr>
        <w:lastRenderedPageBreak/>
        <w:t xml:space="preserve">You are trading </w:t>
      </w:r>
      <w:r w:rsidRPr="00420628">
        <w:rPr>
          <w:rStyle w:val="Emphasis"/>
        </w:rPr>
        <w:t>a durable right</w:t>
      </w:r>
      <w:r w:rsidRPr="00420628">
        <w:rPr>
          <w:sz w:val="16"/>
        </w:rPr>
        <w:t xml:space="preserve"> to services </w:t>
      </w:r>
      <w:r w:rsidRPr="00420628">
        <w:rPr>
          <w:rStyle w:val="StyleUnderline"/>
        </w:rPr>
        <w:t xml:space="preserve">for </w:t>
      </w:r>
      <w:r w:rsidRPr="0004237E">
        <w:rPr>
          <w:rStyle w:val="StyleUnderline"/>
          <w:highlight w:val="cyan"/>
        </w:rPr>
        <w:t xml:space="preserve">a volatile </w:t>
      </w:r>
      <w:r w:rsidRPr="0004237E">
        <w:rPr>
          <w:rStyle w:val="Emphasis"/>
          <w:highlight w:val="cyan"/>
        </w:rPr>
        <w:t>subscription</w:t>
      </w:r>
      <w:r w:rsidRPr="00420628">
        <w:rPr>
          <w:sz w:val="16"/>
        </w:rPr>
        <w:t xml:space="preserve"> to them. </w:t>
      </w:r>
      <w:r w:rsidRPr="0004237E">
        <w:rPr>
          <w:rStyle w:val="StyleUnderline"/>
          <w:highlight w:val="cyan"/>
        </w:rPr>
        <w:t>And</w:t>
      </w:r>
      <w:r w:rsidRPr="00420628">
        <w:rPr>
          <w:sz w:val="16"/>
        </w:rPr>
        <w:t xml:space="preserve"> as any Netflix user knows, </w:t>
      </w:r>
      <w:r w:rsidRPr="00420628">
        <w:rPr>
          <w:rStyle w:val="StyleUnderline"/>
        </w:rPr>
        <w:t xml:space="preserve">the </w:t>
      </w:r>
      <w:r w:rsidRPr="0004237E">
        <w:rPr>
          <w:rStyle w:val="StyleUnderline"/>
          <w:highlight w:val="cyan"/>
        </w:rPr>
        <w:t>price</w:t>
      </w:r>
      <w:r w:rsidRPr="00420628">
        <w:rPr>
          <w:sz w:val="16"/>
        </w:rPr>
        <w:t xml:space="preserve"> of the subscription </w:t>
      </w:r>
      <w:r w:rsidRPr="00420628">
        <w:rPr>
          <w:rStyle w:val="Emphasis"/>
        </w:rPr>
        <w:t xml:space="preserve">always </w:t>
      </w:r>
      <w:r w:rsidRPr="0004237E">
        <w:rPr>
          <w:rStyle w:val="Emphasis"/>
          <w:highlight w:val="cyan"/>
        </w:rPr>
        <w:t>goes up</w:t>
      </w:r>
      <w:r w:rsidRPr="00420628">
        <w:rPr>
          <w:rStyle w:val="StyleUnderline"/>
        </w:rPr>
        <w:t>.</w:t>
      </w:r>
    </w:p>
    <w:p w14:paraId="729D6164" w14:textId="77777777" w:rsidR="00B26FC5" w:rsidRDefault="00B26FC5" w:rsidP="00B26FC5"/>
    <w:p w14:paraId="1AAE3D48" w14:textId="77777777" w:rsidR="00B26FC5" w:rsidRDefault="00B26FC5" w:rsidP="00B26FC5">
      <w:pPr>
        <w:pStyle w:val="Heading3"/>
      </w:pPr>
      <w:r>
        <w:lastRenderedPageBreak/>
        <w:t>Codetermination CP---2AC</w:t>
      </w:r>
    </w:p>
    <w:p w14:paraId="2971A1B0" w14:textId="77777777" w:rsidR="00B26FC5" w:rsidRPr="001C2A99" w:rsidRDefault="00B26FC5" w:rsidP="00B26FC5"/>
    <w:p w14:paraId="0754AF10" w14:textId="77777777" w:rsidR="00B26FC5" w:rsidRPr="0087173E" w:rsidRDefault="00B26FC5" w:rsidP="00B26FC5">
      <w:pPr>
        <w:rPr>
          <w:color w:val="0070C0"/>
        </w:rPr>
      </w:pPr>
      <w:r w:rsidRPr="0087173E">
        <w:rPr>
          <w:color w:val="0070C0"/>
        </w:rPr>
        <w:t>[1AC Nanda]:</w:t>
      </w:r>
    </w:p>
    <w:p w14:paraId="56CCAF49" w14:textId="77777777" w:rsidR="00B26FC5" w:rsidRPr="003F5F4F" w:rsidRDefault="00B26FC5" w:rsidP="00B26FC5">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more 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xml:space="preserve">. By leveling the playing field, true sectoral bargaining also pushes employers to compete on the quality of their products and services </w:t>
      </w:r>
      <w:proofErr w:type="gramStart"/>
      <w:r w:rsidRPr="006D277B">
        <w:rPr>
          <w:sz w:val="16"/>
        </w:rPr>
        <w:t>and  affirms</w:t>
      </w:r>
      <w:proofErr w:type="gramEnd"/>
      <w:r w:rsidRPr="006D277B">
        <w:rPr>
          <w:sz w:val="16"/>
        </w:rPr>
        <w:t xml:space="preserve"> that labor is not just an input to be minimized, but an essential output that should be valued and strengthened. </w:t>
      </w:r>
    </w:p>
    <w:p w14:paraId="056D5F63" w14:textId="77777777" w:rsidR="00B26FC5" w:rsidRDefault="00B26FC5" w:rsidP="00B26FC5">
      <w:pPr>
        <w:pStyle w:val="Heading4"/>
      </w:pPr>
      <w:r>
        <w:t xml:space="preserve">Only </w:t>
      </w:r>
      <w:r w:rsidRPr="003F5F4F">
        <w:rPr>
          <w:u w:val="single"/>
        </w:rPr>
        <w:t>union form</w:t>
      </w:r>
      <w:r>
        <w:t xml:space="preserve"> gives workers a </w:t>
      </w:r>
      <w:r w:rsidRPr="003F5F4F">
        <w:rPr>
          <w:u w:val="single"/>
        </w:rPr>
        <w:t>representative</w:t>
      </w:r>
      <w:r>
        <w:t xml:space="preserve"> voice at the table. </w:t>
      </w:r>
    </w:p>
    <w:p w14:paraId="4FF1009A" w14:textId="77777777" w:rsidR="00B26FC5" w:rsidRDefault="00B26FC5" w:rsidP="00B26FC5">
      <w:r w:rsidRPr="006C297F">
        <w:rPr>
          <w:rStyle w:val="Style13ptBold"/>
        </w:rPr>
        <w:t>Bagchi 11</w:t>
      </w:r>
      <w:r>
        <w:t xml:space="preserve">, Assistant Professor of Law at the University of Pennsylvania Law School, JD from Yale Law School, MSc in Economic and Social History from Oxford University, AB in Government and Philosophy from Harvard College (Aditi Bagchi, 2011, “Employee Voice Symposium: Responses and Critiques: Lessons </w:t>
      </w:r>
      <w:proofErr w:type="gramStart"/>
      <w:r>
        <w:t>From</w:t>
      </w:r>
      <w:proofErr w:type="gramEnd"/>
      <w:r>
        <w:t xml:space="preserve"> History: Who Should Talk? What Counts as Employee Voice and Who Stands to Gain,” </w:t>
      </w:r>
      <w:r w:rsidRPr="006C297F">
        <w:t>94 Marq. L. Rev. 869</w:t>
      </w:r>
      <w:r>
        <w:t xml:space="preserve">, University of Kansas Libraries, Lexis) </w:t>
      </w:r>
    </w:p>
    <w:p w14:paraId="6BB0F127" w14:textId="77777777" w:rsidR="00B26FC5" w:rsidRPr="006C297F" w:rsidRDefault="00B26FC5" w:rsidP="00B26FC5">
      <w:pPr>
        <w:rPr>
          <w:sz w:val="16"/>
        </w:rPr>
      </w:pPr>
      <w:r w:rsidRPr="006C297F">
        <w:rPr>
          <w:sz w:val="16"/>
        </w:rPr>
        <w:t xml:space="preserve">[*873] </w:t>
      </w:r>
      <w:r w:rsidRPr="006C297F">
        <w:rPr>
          <w:rStyle w:val="StyleUnderline"/>
          <w:highlight w:val="cyan"/>
        </w:rPr>
        <w:t xml:space="preserve">Unions </w:t>
      </w:r>
      <w:r w:rsidRPr="007141FC">
        <w:rPr>
          <w:rStyle w:val="Emphasis"/>
          <w:highlight w:val="cyan"/>
        </w:rPr>
        <w:t>monitor</w:t>
      </w:r>
      <w:r w:rsidRPr="007141FC">
        <w:rPr>
          <w:rStyle w:val="StyleUnderline"/>
          <w:highlight w:val="cyan"/>
        </w:rPr>
        <w:t xml:space="preserve"> the workplace</w:t>
      </w:r>
      <w:r w:rsidRPr="006C297F">
        <w:rPr>
          <w:rStyle w:val="StyleUnderline"/>
        </w:rPr>
        <w:t xml:space="preserve"> - from </w:t>
      </w:r>
      <w:r w:rsidRPr="006C297F">
        <w:rPr>
          <w:rStyle w:val="Emphasis"/>
        </w:rPr>
        <w:t xml:space="preserve">shopfloor </w:t>
      </w:r>
      <w:r w:rsidRPr="007141FC">
        <w:rPr>
          <w:rStyle w:val="Emphasis"/>
        </w:rPr>
        <w:t>operations</w:t>
      </w:r>
      <w:r w:rsidRPr="006C297F">
        <w:rPr>
          <w:rStyle w:val="StyleUnderline"/>
        </w:rPr>
        <w:t xml:space="preserve"> to </w:t>
      </w:r>
      <w:r w:rsidRPr="007141FC">
        <w:rPr>
          <w:rStyle w:val="Emphasis"/>
        </w:rPr>
        <w:t>accounting</w:t>
      </w:r>
      <w:r w:rsidRPr="006C297F">
        <w:rPr>
          <w:rStyle w:val="Emphasis"/>
        </w:rPr>
        <w:t xml:space="preserve"> practices</w:t>
      </w:r>
      <w:r w:rsidRPr="006C297F">
        <w:rPr>
          <w:rStyle w:val="StyleUnderline"/>
        </w:rPr>
        <w:t xml:space="preserve">, </w:t>
      </w:r>
      <w:r w:rsidRPr="007141FC">
        <w:rPr>
          <w:rStyle w:val="StyleUnderline"/>
        </w:rPr>
        <w:t>and</w:t>
      </w:r>
      <w:r w:rsidRPr="006C297F">
        <w:rPr>
          <w:rStyle w:val="StyleUnderline"/>
        </w:rPr>
        <w:t xml:space="preserve"> from </w:t>
      </w:r>
      <w:r w:rsidRPr="007141FC">
        <w:rPr>
          <w:rStyle w:val="Emphasis"/>
        </w:rPr>
        <w:t>worker attitudes</w:t>
      </w:r>
      <w:r w:rsidRPr="006C297F">
        <w:rPr>
          <w:rStyle w:val="StyleUnderline"/>
        </w:rPr>
        <w:t xml:space="preserve"> to </w:t>
      </w:r>
      <w:r w:rsidRPr="006C297F">
        <w:rPr>
          <w:rStyle w:val="Emphasis"/>
        </w:rPr>
        <w:t>boardroom dynamics</w:t>
      </w:r>
      <w:r w:rsidRPr="006C297F">
        <w:rPr>
          <w:rStyle w:val="StyleUnderline"/>
        </w:rPr>
        <w:t xml:space="preserve">. </w:t>
      </w:r>
      <w:r w:rsidRPr="007141FC">
        <w:rPr>
          <w:rStyle w:val="StyleUnderline"/>
          <w:highlight w:val="cyan"/>
        </w:rPr>
        <w:t>They provide</w:t>
      </w:r>
      <w:r w:rsidRPr="006C297F">
        <w:rPr>
          <w:rStyle w:val="StyleUnderline"/>
        </w:rPr>
        <w:t xml:space="preserve"> this </w:t>
      </w:r>
      <w:r w:rsidRPr="007141FC">
        <w:rPr>
          <w:rStyle w:val="StyleUnderline"/>
          <w:highlight w:val="cyan"/>
        </w:rPr>
        <w:t>oversight to</w:t>
      </w:r>
      <w:r w:rsidRPr="006C297F">
        <w:rPr>
          <w:rStyle w:val="StyleUnderline"/>
        </w:rPr>
        <w:t xml:space="preserve"> promote and </w:t>
      </w:r>
      <w:r w:rsidRPr="007141FC">
        <w:rPr>
          <w:rStyle w:val="Emphasis"/>
          <w:highlight w:val="cyan"/>
        </w:rPr>
        <w:t>monitor</w:t>
      </w:r>
      <w:r w:rsidRPr="006C297F">
        <w:rPr>
          <w:rStyle w:val="StyleUnderline"/>
        </w:rPr>
        <w:t xml:space="preserve"> the </w:t>
      </w:r>
      <w:r w:rsidRPr="007141FC">
        <w:rPr>
          <w:rStyle w:val="StyleUnderline"/>
          <w:highlight w:val="cyan"/>
        </w:rPr>
        <w:t>interests of</w:t>
      </w:r>
      <w:r w:rsidRPr="006C297F">
        <w:rPr>
          <w:rStyle w:val="StyleUnderline"/>
        </w:rPr>
        <w:t xml:space="preserve"> their </w:t>
      </w:r>
      <w:r w:rsidRPr="007141FC">
        <w:rPr>
          <w:rStyle w:val="Emphasis"/>
          <w:highlight w:val="cyan"/>
        </w:rPr>
        <w:t>members</w:t>
      </w:r>
      <w:r w:rsidRPr="006C297F">
        <w:rPr>
          <w:sz w:val="16"/>
        </w:rPr>
        <w:t xml:space="preserve">, which is their primary function. 12 </w:t>
      </w:r>
      <w:r w:rsidRPr="006C297F">
        <w:rPr>
          <w:rStyle w:val="StyleUnderline"/>
        </w:rPr>
        <w:t xml:space="preserve">In doing so, </w:t>
      </w:r>
      <w:r w:rsidRPr="007141FC">
        <w:rPr>
          <w:rStyle w:val="StyleUnderline"/>
          <w:highlight w:val="cyan"/>
        </w:rPr>
        <w:t>they are</w:t>
      </w:r>
      <w:r w:rsidRPr="006C297F">
        <w:rPr>
          <w:sz w:val="16"/>
        </w:rPr>
        <w:t xml:space="preserve"> also </w:t>
      </w:r>
      <w:r w:rsidRPr="006C297F">
        <w:rPr>
          <w:rStyle w:val="StyleUnderline"/>
        </w:rPr>
        <w:t xml:space="preserve">able to serve as </w:t>
      </w:r>
      <w:r w:rsidRPr="007141FC">
        <w:rPr>
          <w:rStyle w:val="Emphasis"/>
          <w:highlight w:val="cyan"/>
        </w:rPr>
        <w:t>eyes and ears</w:t>
      </w:r>
      <w:r w:rsidRPr="006C297F">
        <w:rPr>
          <w:sz w:val="16"/>
        </w:rPr>
        <w:t xml:space="preserve"> for the underlying interests of the corporation. 13 Professor Dau-Schmidt emphasizes that those interests may be diverted by management, who often prove to be imperfect agents. Management ostensibly oversees workers on behalf of shareholders, but workers may provide valuable oversight of management through unions.</w:t>
      </w:r>
    </w:p>
    <w:p w14:paraId="7E2063DE" w14:textId="77777777" w:rsidR="00B26FC5" w:rsidRPr="00861BF8" w:rsidRDefault="00B26FC5" w:rsidP="00B26FC5">
      <w:pPr>
        <w:rPr>
          <w:sz w:val="8"/>
          <w:szCs w:val="8"/>
        </w:rPr>
      </w:pPr>
      <w:r w:rsidRPr="00861BF8">
        <w:rPr>
          <w:sz w:val="8"/>
          <w:szCs w:val="8"/>
        </w:rPr>
        <w:t>There are a number of potential problems with this form of voice. The most immediate obstacle is that unions are currently a minor presence in the private labor market. 14 But this objection is somewhat defeatist because Professor Dau-Schmidt's point is precisely that the benefits unions generate should motivate us to lower obstacles to union certification and strengthen their hand once on the scene.</w:t>
      </w:r>
    </w:p>
    <w:p w14:paraId="3BA441D8" w14:textId="77777777" w:rsidR="00B26FC5" w:rsidRPr="00861BF8" w:rsidRDefault="00B26FC5" w:rsidP="00B26FC5">
      <w:pPr>
        <w:rPr>
          <w:sz w:val="8"/>
          <w:szCs w:val="8"/>
        </w:rPr>
      </w:pPr>
      <w:r w:rsidRPr="00861BF8">
        <w:rPr>
          <w:sz w:val="8"/>
          <w:szCs w:val="8"/>
        </w:rPr>
        <w:t>But there are other problems, especially with Professor Dau-Schmidt's choice to defend these proposals on the grounds that they will enhance corporate performance. Whether unions increase worker productivity and improve corporate performance are extremely broad questions that cannot be adequately treated in this article. But these are empirical questions, and while there are almost certainly some corporate settings in which unions can play a positive role - independent of their effect on worker compensation and quality of work life - there are surely others where the gains that unions achieve for their members come at the expense of company competitiveness. The looming task is [*874] to identify the conditions under which union interests better align with shareholder interests. Professor Dau-Schmidt has yet to detail those conditions. Are there particular kinds of work environments in which unions are best suited to play a public-interest role? Are there work arrangements in which productivity is enhanced by worker input as mediated by unions? When are other means of communication between workers and management ineffective, such that unions contribute marginally more? Inconsistent studies regarding the effect of unions on worker productivity suggest that the truth of the matter lies in the details. 15 While there may be settings where unions play the role that Professor Dau-Schmidt suggests, it seems likely that unions can play that role only when all the stars are aligned.</w:t>
      </w:r>
    </w:p>
    <w:p w14:paraId="277EE199" w14:textId="77777777" w:rsidR="00B26FC5" w:rsidRPr="00861BF8" w:rsidRDefault="00B26FC5" w:rsidP="00B26FC5">
      <w:pPr>
        <w:rPr>
          <w:sz w:val="8"/>
          <w:szCs w:val="8"/>
        </w:rPr>
      </w:pPr>
      <w:r w:rsidRPr="00861BF8">
        <w:rPr>
          <w:sz w:val="8"/>
          <w:szCs w:val="8"/>
        </w:rPr>
        <w:t>Not all workplaces are equally hospitable to unions as corporate players. Unions may consistently achieve benefits for workers in their compensation and advance their interests relative to other corporate stakeholders, but that very fact creates a prima facie case for their negative effect on corporate competitiveness. Alleged gains to corporate performance stem from improvements in worker motivation and tenure on the one hand, and improved production design on the other. That unions would enhance worker morale and perhaps worker tenure is logical, but in many cases worker productivity is driven by production design, not the characteristics of workers. Claims about how workers can enhance productive processes are more tenuous. The plausibility of these claims - and any empirical study supporting them - will turn on the precise causal mechanisms by which they will improve productivity and the frequency with which those mechanisms can be expected to play out in different work contexts. Both have yet to be identified with specificity.</w:t>
      </w:r>
    </w:p>
    <w:p w14:paraId="49A17429" w14:textId="77777777" w:rsidR="00B26FC5" w:rsidRPr="00861BF8" w:rsidRDefault="00B26FC5" w:rsidP="00B26FC5">
      <w:pPr>
        <w:rPr>
          <w:sz w:val="8"/>
          <w:szCs w:val="8"/>
        </w:rPr>
      </w:pPr>
      <w:r w:rsidRPr="00861BF8">
        <w:rPr>
          <w:sz w:val="8"/>
          <w:szCs w:val="8"/>
        </w:rPr>
        <w:t>Even if unions do prove to be an effective means to improve [*875] corporate performance in various respects, unions almost certainly do so at some cost. And it is not realistic to think that those costs will only be borne by rich but incompetent managers, at whose expense unions will institute needed corporate reforms.</w:t>
      </w:r>
    </w:p>
    <w:p w14:paraId="51F230F8" w14:textId="77777777" w:rsidR="00B26FC5" w:rsidRPr="00861BF8" w:rsidRDefault="00B26FC5" w:rsidP="00B26FC5">
      <w:pPr>
        <w:rPr>
          <w:sz w:val="8"/>
          <w:szCs w:val="8"/>
        </w:rPr>
      </w:pPr>
      <w:r w:rsidRPr="00861BF8">
        <w:rPr>
          <w:sz w:val="8"/>
          <w:szCs w:val="8"/>
        </w:rPr>
        <w:t>Professor Dau-Schmidt is surely right to ask policymakers to learn a lesson from recent experience and to "help" shareholders withdraw from their asymmetrical love affair with grossly overcompensated management. Managers are sometimes awarded fantastic compensation packages with little or no ties to their job performance and at times undertake projects that appear better suited to promoting their immediate public stature and short-term option values than preserving long-term shareholder value. Professor Dau-Schmidt is rightly dissatisfied with the means proposed by most scholars to reign in managers.</w:t>
      </w:r>
    </w:p>
    <w:p w14:paraId="534D7F65" w14:textId="77777777" w:rsidR="00B26FC5" w:rsidRPr="00861BF8" w:rsidRDefault="00B26FC5" w:rsidP="00B26FC5">
      <w:pPr>
        <w:rPr>
          <w:sz w:val="8"/>
          <w:szCs w:val="8"/>
        </w:rPr>
      </w:pPr>
      <w:r w:rsidRPr="00861BF8">
        <w:rPr>
          <w:sz w:val="8"/>
          <w:szCs w:val="8"/>
        </w:rPr>
        <w:t>Most scholars rely on tools that are specifically targeted to the problem of executive compensation. 16 Some proposals have an uncomfortable retroactive dimension. 17 Adopted reforms, which require disinterested parties to scrutinize compensation in good faith, have failed to curtail rising compensation packages, perhaps because such disinterested persons are difficult to locate and the model may wrongly assume that astronomical compensation is always the product of inside-dealing and bad faith. 18 One may fear that tax policies intended to curtail executive compensation will be circumvented, if not entirely eliminated after the next election (indeed, they are unlikely since the last election). 19 While many proposed reforms are commendable, many (but [*876] obviously not all) are narrow in their ambition and do not seem aimed at reforming the decision-making process that gives rise to excessive executive compensation. Professor Dau-Schmidt is correct to dig deeper, and is persuasive that the best way to temper the runaway benefits and power of management is to elevate a competing interest within the corporation. He is also persuasive in his argument that labor is well-motivated and well-positioned to play this oversight role.</w:t>
      </w:r>
    </w:p>
    <w:p w14:paraId="5F1D35B5" w14:textId="77777777" w:rsidR="00B26FC5" w:rsidRPr="00861BF8" w:rsidRDefault="00B26FC5" w:rsidP="00B26FC5">
      <w:pPr>
        <w:rPr>
          <w:sz w:val="8"/>
          <w:szCs w:val="8"/>
        </w:rPr>
      </w:pPr>
      <w:r w:rsidRPr="00861BF8">
        <w:rPr>
          <w:sz w:val="8"/>
          <w:szCs w:val="8"/>
        </w:rPr>
        <w:t>However, highlighting the conflict of interest between shareholders and management, and the extent to which corporate law continues to struggle with regulating this principal-agent relationship, does not detract from the conflict of interest that also exists between shareholders and workers. As Professor Dau-Schmidt admits, alliances within a given corporate community are fluid and shifting. Employees of a corporation may help keep management in check, but sometimes employees have common interests with management, such as keeping a corporation afloat, that shareholders may not share. Shareholders may benefit when workers strengthen the former's hand against management, but workers often find themselves facing a wall formed by an alliance of shareholders and managers because shareholders may also lose by conceding power to unions. After all, it is not just managers' compensation that comes out of shareholders' pockets. And while shareholders may want to monitor and improve the "value-add" of their managers, they also wish to increase the marginal productivity of workers in ways that can be inconsistent with workers' interests. The cheapest and quickest way to increase productivity is to require workers to work longer hours without increasing compensation. This has indeed been the favored strategy of American corporations. 20 Unfortunately, this strategy has become our national comparative advantage in certain sectors. None of this bodes well for an initiative to persuade shareholders that it is ultimately in their best interest to allocate a larger share of power within the corporation to worker representatives.</w:t>
      </w:r>
    </w:p>
    <w:p w14:paraId="7EA24FCB" w14:textId="77777777" w:rsidR="00B26FC5" w:rsidRPr="00861BF8" w:rsidRDefault="00B26FC5" w:rsidP="00B26FC5">
      <w:pPr>
        <w:rPr>
          <w:sz w:val="8"/>
          <w:szCs w:val="8"/>
        </w:rPr>
      </w:pPr>
      <w:r w:rsidRPr="00861BF8">
        <w:rPr>
          <w:sz w:val="8"/>
          <w:szCs w:val="8"/>
        </w:rPr>
        <w:t>One might attempt to locate an argument that strengthening the hand of unions will improve corporate performance in a larger effort to shift the source of the United States' comparative advantage in global markets. But that argument requires a longer discussion in directions that Professor Dau-Schmidt does not pursue in his paper. Likely, [*877] Professor Dau-Schmidt has a more fundamental reason for his confidence that his proposed reforms will benefit the American Company: his conception of corporate interests.</w:t>
      </w:r>
    </w:p>
    <w:p w14:paraId="33DC264B" w14:textId="77777777" w:rsidR="00B26FC5" w:rsidRPr="00861BF8" w:rsidRDefault="00B26FC5" w:rsidP="00B26FC5">
      <w:pPr>
        <w:rPr>
          <w:sz w:val="8"/>
          <w:szCs w:val="8"/>
        </w:rPr>
      </w:pPr>
      <w:r w:rsidRPr="00861BF8">
        <w:rPr>
          <w:sz w:val="8"/>
          <w:szCs w:val="8"/>
        </w:rPr>
        <w:lastRenderedPageBreak/>
        <w:t>If we were to reconceive the American corporation as an animal apart from the familiar model trumpeted by Adolf Berle and Gardiner Means, i.e., privileging interests other than those of its shareholders, 21 then perhaps the direction in which Professor Dau-Schmidt's reforms would lead firms is indeed the best trajectory for corporations. But while corporate law literature debates the preeminence of the Berle-Means model, 22 corporate and securities law tends to consistently assess the conduct of corporate agents, including management, by reference to shareholder interests. 23</w:t>
      </w:r>
    </w:p>
    <w:p w14:paraId="1FB5D55A" w14:textId="77777777" w:rsidR="00B26FC5" w:rsidRPr="00861BF8" w:rsidRDefault="00B26FC5" w:rsidP="00B26FC5">
      <w:pPr>
        <w:rPr>
          <w:sz w:val="8"/>
          <w:szCs w:val="8"/>
        </w:rPr>
      </w:pPr>
      <w:r w:rsidRPr="00861BF8">
        <w:rPr>
          <w:sz w:val="8"/>
          <w:szCs w:val="8"/>
        </w:rPr>
        <w:t>One of the chief justifications for this focus on shareholders' interests is the sheer simplicity of identifying a single group whose interests are to be managed. In reality, the interests of shareholders as a group are quite varied, consisting of shareholders with long-term and short-term interests, and with varying degrees of exposure, diversification, and risk tolerance. 24 But pointing to the existing diversity of interests within the corporation and expanding it for the sake of completeness creates an ad hoc list of interests. And equating all of those interests with the new "corporate interest" is a risky enterprise because it renders still more complex and unpredictable any effort to assess the internal or external governance of corporations. Recognizing these varied interests as co-equal also obscures real [*878] challenges in institutional design. Allowing space for competitive markets to function while empowering workers to exact their fair share of its fruits has been a worldwide struggle for centuries, and it cannot be resolved by wishing the diversion of interest away. If we conceive corporate interests more inclusively, we will require another mechanism to sort them that allows us to prioritize some interests in certain contexts while allowing others to prevail at other decision points. The underlying conflict of interest is real. Professor Dau-Schmidt rightly emphasizes that it is not the case that managers and shareholders are naturally aligned against workers. Sometimes shareholders and workers have interests in common that oppose managers' interests. But there are also instances where managers and workers have common interests against shareholders. There are also circumstances when each of these groups' interests align with taxpayers or consumers and not with each other. We should not reveal the artificiality of any one arrangement of interests only to reify another. Interests are fluid and there is no permanent, natural alliance of workers with any one group of corporate stakeholders.</w:t>
      </w:r>
    </w:p>
    <w:p w14:paraId="1DC6A9D3" w14:textId="77777777" w:rsidR="00B26FC5" w:rsidRPr="00861BF8" w:rsidRDefault="00B26FC5" w:rsidP="00B26FC5">
      <w:pPr>
        <w:rPr>
          <w:sz w:val="8"/>
          <w:szCs w:val="8"/>
        </w:rPr>
      </w:pPr>
      <w:r w:rsidRPr="00861BF8">
        <w:rPr>
          <w:sz w:val="8"/>
          <w:szCs w:val="8"/>
        </w:rPr>
        <w:t>The challenge is to understand the options in terms of institutional design: the outcomes for various groups associated with each possible arrangement. More challenging still will be the normative choices we must make between these constellations of outcomes. Professor Dau-Schmidt risks glossing over the reality of these challenges by sometimes writing as though realigning the corporation to accommodate a wider set of interests - and demoting the interests of spoiled managers in particular - is adequate to resolve real tensions and troubles.</w:t>
      </w:r>
    </w:p>
    <w:p w14:paraId="696DCC1B" w14:textId="77777777" w:rsidR="00B26FC5" w:rsidRPr="00861BF8" w:rsidRDefault="00B26FC5" w:rsidP="00B26FC5">
      <w:pPr>
        <w:rPr>
          <w:sz w:val="8"/>
          <w:szCs w:val="8"/>
        </w:rPr>
      </w:pPr>
      <w:r w:rsidRPr="00861BF8">
        <w:rPr>
          <w:sz w:val="8"/>
          <w:szCs w:val="8"/>
        </w:rPr>
        <w:t>Increasing workers' opportunities to voice ideas and concerns by strengthening unions would also make sense if it could at least be expected to benefit workers themselves. But while unions may achieve a number of gains for workers by strengthening their position vis-a-vis employers, worker benefits that specifically result from an opportunity to participate in corporate decision-making largely depend on whether their contributions enhance corporate performance in the first instance. As discussed above, this assumption seems dubious.</w:t>
      </w:r>
    </w:p>
    <w:p w14:paraId="343C1A73" w14:textId="77777777" w:rsidR="00B26FC5" w:rsidRPr="00861BF8" w:rsidRDefault="00B26FC5" w:rsidP="00B26FC5">
      <w:pPr>
        <w:rPr>
          <w:sz w:val="8"/>
          <w:szCs w:val="8"/>
        </w:rPr>
      </w:pPr>
      <w:r w:rsidRPr="00861BF8">
        <w:rPr>
          <w:sz w:val="8"/>
          <w:szCs w:val="8"/>
        </w:rPr>
        <w:t>Unions are a valuable tool inasmuch as they enable workers to exact concessions from employers, or as discussed below, inasmuch as they empower workers to extract information from firms. But these benefits of unions are not best described as instances of employee voice. Voice may be conceived as a mechanism of power under certain conditions of corporate decision-making. Unions neither participate in truly deliberative processes (because they do not exist) nor help bring such [*879] processes into existence, and instead win benefits for workers through the exercise of raw power, their role is not aptly characterized as facilitating employee voice. Unions are more likely to be good for workers than other corporate stakeholders, and the gains they achieve should not be understood as benefits of employee voice.</w:t>
      </w:r>
    </w:p>
    <w:p w14:paraId="00CF842D" w14:textId="77777777" w:rsidR="00B26FC5" w:rsidRPr="006C297F" w:rsidRDefault="00B26FC5" w:rsidP="00B26FC5">
      <w:pPr>
        <w:rPr>
          <w:rStyle w:val="StyleUnderline"/>
        </w:rPr>
      </w:pPr>
      <w:r w:rsidRPr="006C297F">
        <w:rPr>
          <w:rStyle w:val="StyleUnderline"/>
        </w:rPr>
        <w:t>B. Worker Representation on Corporate Boards</w:t>
      </w:r>
    </w:p>
    <w:p w14:paraId="340E5005" w14:textId="77777777" w:rsidR="00B26FC5" w:rsidRPr="006C297F" w:rsidRDefault="00B26FC5" w:rsidP="00B26FC5">
      <w:pPr>
        <w:rPr>
          <w:sz w:val="16"/>
        </w:rPr>
      </w:pPr>
      <w:r w:rsidRPr="006C297F">
        <w:rPr>
          <w:sz w:val="16"/>
        </w:rPr>
        <w:t>Professor Dau-Schmidt argues that corporate performance can also be achieved in part through employee representation on boards of directors. Such representation would give workers direct say; they could act as a counterpoint to the undue influence of management, and; they would offer a long-term perspective that would ultimately benefit not only employees but also shareholders and other stakeholders.</w:t>
      </w:r>
    </w:p>
    <w:p w14:paraId="2420A6F6" w14:textId="77777777" w:rsidR="00B26FC5" w:rsidRPr="006C297F" w:rsidRDefault="00B26FC5" w:rsidP="00B26FC5">
      <w:pPr>
        <w:rPr>
          <w:sz w:val="16"/>
        </w:rPr>
      </w:pPr>
      <w:r w:rsidRPr="006C297F">
        <w:rPr>
          <w:sz w:val="16"/>
        </w:rPr>
        <w:t xml:space="preserve">The proposal for employee representation on corporate boards is reminiscent of German </w:t>
      </w:r>
      <w:r w:rsidRPr="006C297F">
        <w:rPr>
          <w:rStyle w:val="StyleUnderline"/>
        </w:rPr>
        <w:t>co-determination</w:t>
      </w:r>
      <w:r w:rsidRPr="006C297F">
        <w:rPr>
          <w:sz w:val="16"/>
        </w:rPr>
        <w:t xml:space="preserve">, as Professor Dau-Schmidt himself observes. 25 German co-determination </w:t>
      </w:r>
      <w:r w:rsidRPr="006C297F">
        <w:rPr>
          <w:rStyle w:val="StyleUnderline"/>
        </w:rPr>
        <w:t>involves</w:t>
      </w:r>
      <w:r w:rsidRPr="006C297F">
        <w:rPr>
          <w:sz w:val="16"/>
        </w:rPr>
        <w:t xml:space="preserve"> this type of </w:t>
      </w:r>
      <w:r w:rsidRPr="007141FC">
        <w:rPr>
          <w:rStyle w:val="StyleUnderline"/>
          <w:highlight w:val="cyan"/>
        </w:rPr>
        <w:t>worker</w:t>
      </w:r>
      <w:r w:rsidRPr="006C297F">
        <w:rPr>
          <w:rStyle w:val="StyleUnderline"/>
        </w:rPr>
        <w:t xml:space="preserve"> </w:t>
      </w:r>
      <w:r w:rsidRPr="006C297F">
        <w:rPr>
          <w:rStyle w:val="Emphasis"/>
        </w:rPr>
        <w:t>consultation</w:t>
      </w:r>
      <w:r w:rsidRPr="006C297F">
        <w:rPr>
          <w:rStyle w:val="StyleUnderline"/>
        </w:rPr>
        <w:t xml:space="preserve"> and worker </w:t>
      </w:r>
      <w:r w:rsidRPr="006C297F">
        <w:rPr>
          <w:rStyle w:val="Emphasis"/>
        </w:rPr>
        <w:t>participation</w:t>
      </w:r>
      <w:r w:rsidRPr="006C297F">
        <w:rPr>
          <w:rStyle w:val="StyleUnderline"/>
        </w:rPr>
        <w:t xml:space="preserve"> in</w:t>
      </w:r>
      <w:r w:rsidRPr="006C297F">
        <w:rPr>
          <w:sz w:val="16"/>
        </w:rPr>
        <w:t xml:space="preserve"> plant-level </w:t>
      </w:r>
      <w:r w:rsidRPr="006C297F">
        <w:rPr>
          <w:rStyle w:val="Emphasis"/>
        </w:rPr>
        <w:t>decision-making</w:t>
      </w:r>
      <w:r w:rsidRPr="006C297F">
        <w:rPr>
          <w:rStyle w:val="StyleUnderline"/>
        </w:rPr>
        <w:t xml:space="preserve"> through works</w:t>
      </w:r>
      <w:r w:rsidRPr="006C297F">
        <w:rPr>
          <w:sz w:val="16"/>
        </w:rPr>
        <w:t xml:space="preserve"> councils. 26 Unlike participation on supervisory boards, works council legislation was met with initial resistance from unions, who feared that they would function as alternatives to unions. 27 Of course, both forms of co-determination - supervisory board participation and works councils - also met resistance from corporations, who feared that the interests of property-owners - banks, shareholders and other owners of corporations - would be compromised.</w:t>
      </w:r>
    </w:p>
    <w:p w14:paraId="13B1F3DD" w14:textId="77777777" w:rsidR="00B26FC5" w:rsidRPr="006C297F" w:rsidRDefault="00B26FC5" w:rsidP="00B26FC5">
      <w:pPr>
        <w:rPr>
          <w:sz w:val="16"/>
        </w:rPr>
      </w:pPr>
      <w:r w:rsidRPr="006C297F">
        <w:rPr>
          <w:sz w:val="16"/>
        </w:rPr>
        <w:t>Both forms of co-determination are now well regarded as successes and have expanded beyond initial requirements. 28 Worker representation on supervisory boards is the less glorified of the two dimensions of codetermination, given that shareholders retain the deciding vote and important decisions are perceived to be made in subcommittees, on which employees might not be represented. But companies have managed to succeed in competitive markets and have arguably adapted to transform perceived handicapping decision-process [*880] requirements into a comparative advantage. 29 Works councils are considered essential, and companies heavily rely upon them to negotiate the specific needs of particular locations and plants as they may deviate from the standardized plans and obligations negotiated at the corporate or industry level. 30</w:t>
      </w:r>
    </w:p>
    <w:p w14:paraId="2CE521DE" w14:textId="77777777" w:rsidR="00B26FC5" w:rsidRPr="006C297F" w:rsidRDefault="00B26FC5" w:rsidP="00B26FC5">
      <w:pPr>
        <w:rPr>
          <w:sz w:val="16"/>
        </w:rPr>
      </w:pPr>
      <w:r w:rsidRPr="006C297F">
        <w:rPr>
          <w:sz w:val="16"/>
        </w:rPr>
        <w:t xml:space="preserve">But both levels of </w:t>
      </w:r>
      <w:r w:rsidRPr="006C297F">
        <w:rPr>
          <w:rStyle w:val="StyleUnderline"/>
        </w:rPr>
        <w:t xml:space="preserve">co-determination, supervisory </w:t>
      </w:r>
      <w:r w:rsidRPr="007141FC">
        <w:rPr>
          <w:rStyle w:val="Emphasis"/>
          <w:highlight w:val="cyan"/>
        </w:rPr>
        <w:t>board participation</w:t>
      </w:r>
      <w:r w:rsidRPr="007141FC">
        <w:rPr>
          <w:rStyle w:val="StyleUnderline"/>
          <w:highlight w:val="cyan"/>
        </w:rPr>
        <w:t xml:space="preserve"> and</w:t>
      </w:r>
      <w:r w:rsidRPr="006C297F">
        <w:rPr>
          <w:rStyle w:val="StyleUnderline"/>
        </w:rPr>
        <w:t xml:space="preserve"> </w:t>
      </w:r>
      <w:r w:rsidRPr="006C297F">
        <w:rPr>
          <w:rStyle w:val="Emphasis"/>
        </w:rPr>
        <w:t xml:space="preserve">works </w:t>
      </w:r>
      <w:r w:rsidRPr="007141FC">
        <w:rPr>
          <w:rStyle w:val="Emphasis"/>
          <w:highlight w:val="cyan"/>
        </w:rPr>
        <w:t>councils</w:t>
      </w:r>
      <w:r w:rsidRPr="006C297F">
        <w:rPr>
          <w:rStyle w:val="StyleUnderline"/>
        </w:rPr>
        <w:t xml:space="preserve">, have </w:t>
      </w:r>
      <w:r w:rsidRPr="007141FC">
        <w:rPr>
          <w:rStyle w:val="Emphasis"/>
          <w:highlight w:val="cyan"/>
        </w:rPr>
        <w:t>relied heavily</w:t>
      </w:r>
      <w:r w:rsidRPr="007141FC">
        <w:rPr>
          <w:rStyle w:val="StyleUnderline"/>
          <w:highlight w:val="cyan"/>
        </w:rPr>
        <w:t xml:space="preserve"> on unions as</w:t>
      </w:r>
      <w:r w:rsidRPr="006C297F">
        <w:rPr>
          <w:rStyle w:val="StyleUnderline"/>
        </w:rPr>
        <w:t xml:space="preserve"> a </w:t>
      </w:r>
      <w:r w:rsidRPr="007141FC">
        <w:rPr>
          <w:rStyle w:val="StyleUnderline"/>
          <w:highlight w:val="cyan"/>
        </w:rPr>
        <w:t>mediating</w:t>
      </w:r>
      <w:r w:rsidRPr="006C297F">
        <w:rPr>
          <w:rStyle w:val="StyleUnderline"/>
        </w:rPr>
        <w:t xml:space="preserve"> institution</w:t>
      </w:r>
      <w:r w:rsidRPr="006C297F">
        <w:rPr>
          <w:sz w:val="16"/>
        </w:rPr>
        <w:t xml:space="preserve">. Most candidates for both boards and councils are sponsored by the industry union. 31 Arguably, election procedures are especially favorable to unions because they make it difficult for lesser-known candidates to establish a foothold in general elections. The result is little disunity among employee interests that finds expression through various outlets. </w:t>
      </w:r>
      <w:r w:rsidRPr="006C297F">
        <w:rPr>
          <w:rStyle w:val="StyleUnderline"/>
        </w:rPr>
        <w:t xml:space="preserve">Whether at the </w:t>
      </w:r>
      <w:r w:rsidRPr="006C297F">
        <w:rPr>
          <w:rStyle w:val="Emphasis"/>
        </w:rPr>
        <w:t>collective bargaining</w:t>
      </w:r>
      <w:r w:rsidRPr="006C297F">
        <w:rPr>
          <w:rStyle w:val="StyleUnderline"/>
        </w:rPr>
        <w:t xml:space="preserve"> stage, in the </w:t>
      </w:r>
      <w:r w:rsidRPr="006C297F">
        <w:rPr>
          <w:rStyle w:val="Emphasis"/>
        </w:rPr>
        <w:t>supervisory board</w:t>
      </w:r>
      <w:r w:rsidRPr="006C297F">
        <w:rPr>
          <w:rStyle w:val="StyleUnderline"/>
        </w:rPr>
        <w:t xml:space="preserve">, or in </w:t>
      </w:r>
      <w:r w:rsidRPr="006C297F">
        <w:rPr>
          <w:rStyle w:val="Emphasis"/>
        </w:rPr>
        <w:t>works councils</w:t>
      </w:r>
      <w:r w:rsidRPr="006C297F">
        <w:rPr>
          <w:rStyle w:val="StyleUnderline"/>
        </w:rPr>
        <w:t xml:space="preserve">, </w:t>
      </w:r>
      <w:r w:rsidRPr="007141FC">
        <w:rPr>
          <w:rStyle w:val="StyleUnderline"/>
          <w:highlight w:val="cyan"/>
        </w:rPr>
        <w:t>unions are</w:t>
      </w:r>
      <w:r w:rsidRPr="006C297F">
        <w:rPr>
          <w:rStyle w:val="StyleUnderline"/>
        </w:rPr>
        <w:t xml:space="preserve"> an </w:t>
      </w:r>
      <w:r w:rsidRPr="007141FC">
        <w:rPr>
          <w:rStyle w:val="Emphasis"/>
          <w:highlight w:val="cyan"/>
        </w:rPr>
        <w:t>established</w:t>
      </w:r>
      <w:r w:rsidRPr="006C297F">
        <w:rPr>
          <w:rStyle w:val="Emphasis"/>
        </w:rPr>
        <w:t xml:space="preserve"> presence</w:t>
      </w:r>
      <w:r w:rsidRPr="006C297F">
        <w:rPr>
          <w:rStyle w:val="StyleUnderline"/>
        </w:rPr>
        <w:t xml:space="preserve"> </w:t>
      </w:r>
      <w:r w:rsidRPr="007141FC">
        <w:rPr>
          <w:rStyle w:val="StyleUnderline"/>
          <w:highlight w:val="cyan"/>
        </w:rPr>
        <w:t>with</w:t>
      </w:r>
      <w:r w:rsidRPr="006C297F">
        <w:rPr>
          <w:rStyle w:val="StyleUnderline"/>
        </w:rPr>
        <w:t xml:space="preserve"> the </w:t>
      </w:r>
      <w:r w:rsidRPr="007141FC">
        <w:rPr>
          <w:rStyle w:val="Emphasis"/>
          <w:highlight w:val="cyan"/>
        </w:rPr>
        <w:t>institutional clout</w:t>
      </w:r>
      <w:r w:rsidRPr="007141FC">
        <w:rPr>
          <w:rStyle w:val="StyleUnderline"/>
          <w:highlight w:val="cyan"/>
        </w:rPr>
        <w:t xml:space="preserve"> and </w:t>
      </w:r>
      <w:r w:rsidRPr="007141FC">
        <w:rPr>
          <w:rStyle w:val="Emphasis"/>
          <w:highlight w:val="cyan"/>
        </w:rPr>
        <w:t>wherewithal</w:t>
      </w:r>
      <w:r w:rsidRPr="007141FC">
        <w:rPr>
          <w:rStyle w:val="StyleUnderline"/>
          <w:highlight w:val="cyan"/>
        </w:rPr>
        <w:t xml:space="preserve"> to navigate</w:t>
      </w:r>
      <w:r w:rsidRPr="006C297F">
        <w:rPr>
          <w:rStyle w:val="StyleUnderline"/>
        </w:rPr>
        <w:t xml:space="preserve"> corporate politics and </w:t>
      </w:r>
      <w:r w:rsidRPr="006C297F">
        <w:rPr>
          <w:rStyle w:val="Emphasis"/>
        </w:rPr>
        <w:t xml:space="preserve">fractious </w:t>
      </w:r>
      <w:r w:rsidRPr="007141FC">
        <w:rPr>
          <w:rStyle w:val="Emphasis"/>
          <w:highlight w:val="cyan"/>
        </w:rPr>
        <w:t>divisions</w:t>
      </w:r>
      <w:r w:rsidRPr="007141FC">
        <w:rPr>
          <w:rStyle w:val="StyleUnderline"/>
          <w:highlight w:val="cyan"/>
        </w:rPr>
        <w:t xml:space="preserve"> among employees. It is </w:t>
      </w:r>
      <w:r w:rsidRPr="007141FC">
        <w:rPr>
          <w:rStyle w:val="Emphasis"/>
          <w:highlight w:val="cyan"/>
        </w:rPr>
        <w:t>doubtful</w:t>
      </w:r>
      <w:r w:rsidRPr="006C297F">
        <w:rPr>
          <w:sz w:val="16"/>
        </w:rPr>
        <w:t xml:space="preserve">, or at least unknown, </w:t>
      </w:r>
      <w:r w:rsidRPr="007141FC">
        <w:rPr>
          <w:rStyle w:val="StyleUnderline"/>
          <w:highlight w:val="cyan"/>
        </w:rPr>
        <w:t xml:space="preserve">whether </w:t>
      </w:r>
      <w:r w:rsidRPr="007141FC">
        <w:rPr>
          <w:rStyle w:val="Emphasis"/>
          <w:highlight w:val="cyan"/>
        </w:rPr>
        <w:t>employee "voice"</w:t>
      </w:r>
      <w:r w:rsidRPr="006C297F">
        <w:rPr>
          <w:rStyle w:val="StyleUnderline"/>
        </w:rPr>
        <w:t xml:space="preserve"> in Germany </w:t>
      </w:r>
      <w:r w:rsidRPr="007141FC">
        <w:rPr>
          <w:rStyle w:val="StyleUnderline"/>
          <w:highlight w:val="cyan"/>
        </w:rPr>
        <w:t>would operate so</w:t>
      </w:r>
      <w:r w:rsidRPr="006C297F">
        <w:rPr>
          <w:rStyle w:val="StyleUnderline"/>
        </w:rPr>
        <w:t xml:space="preserve"> efficiently and </w:t>
      </w:r>
      <w:r w:rsidRPr="007141FC">
        <w:rPr>
          <w:rStyle w:val="Emphasis"/>
          <w:highlight w:val="cyan"/>
        </w:rPr>
        <w:t>effectively</w:t>
      </w:r>
      <w:r w:rsidRPr="007141FC">
        <w:rPr>
          <w:rStyle w:val="StyleUnderline"/>
          <w:highlight w:val="cyan"/>
        </w:rPr>
        <w:t xml:space="preserve"> were unions </w:t>
      </w:r>
      <w:r w:rsidRPr="007141FC">
        <w:rPr>
          <w:rStyle w:val="Emphasis"/>
          <w:highlight w:val="cyan"/>
        </w:rPr>
        <w:t>not</w:t>
      </w:r>
      <w:r w:rsidRPr="006C297F">
        <w:rPr>
          <w:rStyle w:val="StyleUnderline"/>
        </w:rPr>
        <w:t xml:space="preserve"> well-</w:t>
      </w:r>
      <w:r w:rsidRPr="007141FC">
        <w:rPr>
          <w:rStyle w:val="StyleUnderline"/>
        </w:rPr>
        <w:t>established</w:t>
      </w:r>
      <w:r w:rsidRPr="006C297F">
        <w:rPr>
          <w:rStyle w:val="StyleUnderline"/>
        </w:rPr>
        <w:t xml:space="preserve"> and </w:t>
      </w:r>
      <w:r w:rsidRPr="007141FC">
        <w:rPr>
          <w:rStyle w:val="StyleUnderline"/>
          <w:highlight w:val="cyan"/>
        </w:rPr>
        <w:t xml:space="preserve">accepted </w:t>
      </w:r>
      <w:r w:rsidRPr="007141FC">
        <w:rPr>
          <w:rStyle w:val="Emphasis"/>
          <w:highlight w:val="cyan"/>
        </w:rPr>
        <w:t>players</w:t>
      </w:r>
      <w:r w:rsidRPr="006C297F">
        <w:rPr>
          <w:sz w:val="16"/>
        </w:rPr>
        <w:t xml:space="preserve"> on many fronts within corporations.</w:t>
      </w:r>
    </w:p>
    <w:p w14:paraId="6D5102CC" w14:textId="77777777" w:rsidR="00B26FC5" w:rsidRPr="0048174A" w:rsidRDefault="00B26FC5" w:rsidP="00B26FC5"/>
    <w:p w14:paraId="57E536B2" w14:textId="77777777" w:rsidR="00B26FC5" w:rsidRDefault="00B26FC5" w:rsidP="00B26FC5">
      <w:pPr>
        <w:pStyle w:val="Heading2"/>
      </w:pPr>
      <w:r>
        <w:lastRenderedPageBreak/>
        <w:t>PTX</w:t>
      </w:r>
    </w:p>
    <w:p w14:paraId="0F702003" w14:textId="77777777" w:rsidR="00B26FC5" w:rsidRDefault="00B26FC5" w:rsidP="00B26FC5">
      <w:pPr>
        <w:pStyle w:val="Heading3"/>
      </w:pPr>
      <w:r>
        <w:lastRenderedPageBreak/>
        <w:t>Minibus---2AC</w:t>
      </w:r>
    </w:p>
    <w:p w14:paraId="5B88C24B" w14:textId="77777777" w:rsidR="00B26FC5" w:rsidRDefault="00B26FC5" w:rsidP="00B26FC5">
      <w:pPr>
        <w:pStyle w:val="Heading4"/>
      </w:pPr>
      <w:r>
        <w:t>Minibus failure is inevitable. Epstein files alt cause.</w:t>
      </w:r>
    </w:p>
    <w:p w14:paraId="2892A1B9" w14:textId="77777777" w:rsidR="00B26FC5" w:rsidRDefault="00B26FC5" w:rsidP="00B26FC5">
      <w:r w:rsidRPr="00815A33">
        <w:rPr>
          <w:rStyle w:val="Style13ptBold"/>
        </w:rPr>
        <w:t>Boudreaux 1-3</w:t>
      </w:r>
      <w:r>
        <w:t xml:space="preserve">-26, (Therese, “Congress faces govt. shutdown date, health care bills, Epstein on return,” The Center Square, </w:t>
      </w:r>
      <w:r w:rsidRPr="00EA1B09">
        <w:t>https://www.thecentersquare.com/national/article_73d20b50-4a2b-4068-ac61-b6e6279177c7.html</w:t>
      </w:r>
      <w:r>
        <w:t>, Accessed: 1/3/26)</w:t>
      </w:r>
    </w:p>
    <w:p w14:paraId="1C52EDF5" w14:textId="77777777" w:rsidR="00B26FC5" w:rsidRPr="00C511F1" w:rsidRDefault="00B26FC5" w:rsidP="00B26FC5">
      <w:pPr>
        <w:rPr>
          <w:sz w:val="16"/>
        </w:rPr>
      </w:pPr>
      <w:r w:rsidRPr="005A48AB">
        <w:rPr>
          <w:rStyle w:val="StyleUnderline"/>
          <w:highlight w:val="cyan"/>
        </w:rPr>
        <w:t>Progress</w:t>
      </w:r>
      <w:r w:rsidRPr="00C511F1">
        <w:rPr>
          <w:sz w:val="16"/>
        </w:rPr>
        <w:t xml:space="preserve">, however, </w:t>
      </w:r>
      <w:r w:rsidRPr="005A48AB">
        <w:rPr>
          <w:rStyle w:val="Emphasis"/>
          <w:highlight w:val="cyan"/>
        </w:rPr>
        <w:t>stopped there</w:t>
      </w:r>
      <w:r w:rsidRPr="00C511F1">
        <w:rPr>
          <w:sz w:val="16"/>
        </w:rPr>
        <w:t xml:space="preserve">. Senate Majority Leader John </w:t>
      </w:r>
      <w:r w:rsidRPr="005A48AB">
        <w:rPr>
          <w:rStyle w:val="StyleUnderline"/>
          <w:highlight w:val="cyan"/>
        </w:rPr>
        <w:t>Thune</w:t>
      </w:r>
      <w:r w:rsidRPr="00815A33">
        <w:rPr>
          <w:rStyle w:val="StyleUnderline"/>
        </w:rPr>
        <w:t>,</w:t>
      </w:r>
      <w:r w:rsidRPr="00C511F1">
        <w:rPr>
          <w:sz w:val="16"/>
        </w:rPr>
        <w:t xml:space="preserve"> R-S.D., </w:t>
      </w:r>
      <w:r w:rsidRPr="00815A33">
        <w:rPr>
          <w:rStyle w:val="StyleUnderline"/>
        </w:rPr>
        <w:t>does intend to hold a vote on a</w:t>
      </w:r>
      <w:r w:rsidRPr="00C511F1">
        <w:rPr>
          <w:sz w:val="16"/>
        </w:rPr>
        <w:t xml:space="preserve"> five-bill appropriations </w:t>
      </w:r>
      <w:r w:rsidRPr="005A48AB">
        <w:rPr>
          <w:rStyle w:val="StyleUnderline"/>
          <w:highlight w:val="cyan"/>
        </w:rPr>
        <w:t>minibus</w:t>
      </w:r>
      <w:r w:rsidRPr="00815A33">
        <w:rPr>
          <w:rStyle w:val="StyleUnderline"/>
        </w:rPr>
        <w:t xml:space="preserve"> </w:t>
      </w:r>
      <w:r w:rsidRPr="00C511F1">
        <w:rPr>
          <w:sz w:val="16"/>
        </w:rPr>
        <w:t xml:space="preserve">as soon as lawmakers return, </w:t>
      </w:r>
      <w:r w:rsidRPr="00815A33">
        <w:rPr>
          <w:rStyle w:val="Emphasis"/>
        </w:rPr>
        <w:t>but</w:t>
      </w:r>
      <w:r w:rsidRPr="00C511F1">
        <w:rPr>
          <w:sz w:val="16"/>
        </w:rPr>
        <w:t xml:space="preserve"> he’s </w:t>
      </w:r>
      <w:r w:rsidRPr="005A48AB">
        <w:rPr>
          <w:rStyle w:val="Emphasis"/>
          <w:highlight w:val="cyan"/>
        </w:rPr>
        <w:t>already receiving pushback</w:t>
      </w:r>
      <w:r w:rsidRPr="00C511F1">
        <w:rPr>
          <w:sz w:val="16"/>
        </w:rPr>
        <w:t xml:space="preserve"> over certain earmarks. </w:t>
      </w:r>
    </w:p>
    <w:p w14:paraId="347F88E0" w14:textId="77777777" w:rsidR="00B26FC5" w:rsidRPr="00C511F1" w:rsidRDefault="00B26FC5" w:rsidP="00B26FC5">
      <w:pPr>
        <w:rPr>
          <w:sz w:val="16"/>
        </w:rPr>
      </w:pPr>
      <w:r w:rsidRPr="00C511F1">
        <w:rPr>
          <w:sz w:val="16"/>
        </w:rPr>
        <w:t xml:space="preserve">Over in the House, Speaker Mike Johnson, R-La., will </w:t>
      </w:r>
      <w:r w:rsidRPr="005A48AB">
        <w:rPr>
          <w:rStyle w:val="StyleUnderline"/>
          <w:highlight w:val="cyan"/>
        </w:rPr>
        <w:t>have to handle the still raging fight over health care polic</w:t>
      </w:r>
      <w:r w:rsidRPr="00815A33">
        <w:rPr>
          <w:rStyle w:val="StyleUnderline"/>
        </w:rPr>
        <w:t>y, including the now-expired enhancement of Obamacare Premium Tax Credits</w:t>
      </w:r>
      <w:r w:rsidRPr="00C511F1">
        <w:rPr>
          <w:sz w:val="16"/>
        </w:rPr>
        <w:t xml:space="preserve"> that many lawmakers want to reinstate. </w:t>
      </w:r>
    </w:p>
    <w:p w14:paraId="1BB2CE0C" w14:textId="77777777" w:rsidR="00B26FC5" w:rsidRPr="00C511F1" w:rsidRDefault="00B26FC5" w:rsidP="00B26FC5">
      <w:pPr>
        <w:rPr>
          <w:sz w:val="16"/>
        </w:rPr>
      </w:pPr>
      <w:r w:rsidRPr="00C511F1">
        <w:rPr>
          <w:sz w:val="16"/>
        </w:rPr>
        <w:t xml:space="preserve">Even if such </w:t>
      </w:r>
      <w:r w:rsidRPr="005A48AB">
        <w:rPr>
          <w:rStyle w:val="Emphasis"/>
          <w:highlight w:val="cyan"/>
        </w:rPr>
        <w:t>legislation</w:t>
      </w:r>
      <w:r w:rsidRPr="00C511F1">
        <w:rPr>
          <w:sz w:val="16"/>
        </w:rPr>
        <w:t xml:space="preserve"> passes the lower chamber, it </w:t>
      </w:r>
      <w:r w:rsidRPr="005A48AB">
        <w:rPr>
          <w:rStyle w:val="Emphasis"/>
          <w:highlight w:val="cyan"/>
        </w:rPr>
        <w:t>will</w:t>
      </w:r>
      <w:r w:rsidRPr="00C511F1">
        <w:rPr>
          <w:sz w:val="16"/>
        </w:rPr>
        <w:t xml:space="preserve"> almost certainly </w:t>
      </w:r>
      <w:r w:rsidRPr="005A48AB">
        <w:rPr>
          <w:rStyle w:val="Emphasis"/>
          <w:highlight w:val="cyan"/>
        </w:rPr>
        <w:t>fail in the Senate</w:t>
      </w:r>
      <w:r w:rsidRPr="00C511F1">
        <w:rPr>
          <w:sz w:val="16"/>
        </w:rPr>
        <w:t xml:space="preserve">, which </w:t>
      </w:r>
      <w:r w:rsidRPr="005A48AB">
        <w:rPr>
          <w:rStyle w:val="StyleUnderline"/>
          <w:highlight w:val="cyan"/>
        </w:rPr>
        <w:t>already tanked a proposal</w:t>
      </w:r>
      <w:r w:rsidRPr="00815A33">
        <w:rPr>
          <w:rStyle w:val="StyleUnderline"/>
        </w:rPr>
        <w:t xml:space="preserve"> to extend the subsidies</w:t>
      </w:r>
      <w:r w:rsidRPr="00C511F1">
        <w:rPr>
          <w:sz w:val="16"/>
        </w:rPr>
        <w:t xml:space="preserve">. And </w:t>
      </w:r>
      <w:r w:rsidRPr="005A48AB">
        <w:rPr>
          <w:rStyle w:val="StyleUnderline"/>
          <w:highlight w:val="cyan"/>
        </w:rPr>
        <w:t>given Democrats’ opposition</w:t>
      </w:r>
      <w:r w:rsidRPr="00815A33">
        <w:rPr>
          <w:rStyle w:val="StyleUnderline"/>
        </w:rPr>
        <w:t xml:space="preserve"> to House Republicans’ alternative policies</w:t>
      </w:r>
      <w:r w:rsidRPr="00C511F1">
        <w:rPr>
          <w:sz w:val="16"/>
        </w:rPr>
        <w:t xml:space="preserve">, </w:t>
      </w:r>
      <w:r w:rsidRPr="005A48AB">
        <w:rPr>
          <w:rStyle w:val="Emphasis"/>
          <w:highlight w:val="cyan"/>
        </w:rPr>
        <w:t>any</w:t>
      </w:r>
      <w:r w:rsidRPr="00C511F1">
        <w:rPr>
          <w:sz w:val="16"/>
        </w:rPr>
        <w:t xml:space="preserve"> health care </w:t>
      </w:r>
      <w:r w:rsidRPr="005A48AB">
        <w:rPr>
          <w:rStyle w:val="Emphasis"/>
          <w:highlight w:val="cyan"/>
        </w:rPr>
        <w:t>bill</w:t>
      </w:r>
      <w:r w:rsidRPr="00C511F1">
        <w:rPr>
          <w:sz w:val="16"/>
        </w:rPr>
        <w:t xml:space="preserve"> that does not include the subsidies </w:t>
      </w:r>
      <w:r w:rsidRPr="005A48AB">
        <w:rPr>
          <w:rStyle w:val="Emphasis"/>
          <w:highlight w:val="cyan"/>
        </w:rPr>
        <w:t>will also fail</w:t>
      </w:r>
      <w:r w:rsidRPr="00C511F1">
        <w:rPr>
          <w:sz w:val="16"/>
          <w:highlight w:val="cyan"/>
        </w:rPr>
        <w:t xml:space="preserve"> </w:t>
      </w:r>
      <w:r w:rsidRPr="005A48AB">
        <w:rPr>
          <w:rStyle w:val="Emphasis"/>
          <w:highlight w:val="cyan"/>
        </w:rPr>
        <w:t>to break</w:t>
      </w:r>
      <w:r w:rsidRPr="00C511F1">
        <w:rPr>
          <w:sz w:val="16"/>
        </w:rPr>
        <w:t xml:space="preserve"> the Senate </w:t>
      </w:r>
      <w:r w:rsidRPr="005A48AB">
        <w:rPr>
          <w:rStyle w:val="Emphasis"/>
          <w:highlight w:val="cyan"/>
        </w:rPr>
        <w:t>filibuster</w:t>
      </w:r>
      <w:r w:rsidRPr="00C511F1">
        <w:rPr>
          <w:sz w:val="16"/>
        </w:rPr>
        <w:t>.</w:t>
      </w:r>
    </w:p>
    <w:p w14:paraId="35975F94" w14:textId="77777777" w:rsidR="00B26FC5" w:rsidRPr="00C511F1" w:rsidRDefault="00B26FC5" w:rsidP="00B26FC5">
      <w:pPr>
        <w:rPr>
          <w:sz w:val="16"/>
        </w:rPr>
      </w:pPr>
      <w:r w:rsidRPr="00815A33">
        <w:rPr>
          <w:rStyle w:val="StyleUnderline"/>
        </w:rPr>
        <w:t>On top of</w:t>
      </w:r>
      <w:r w:rsidRPr="00C511F1">
        <w:rPr>
          <w:sz w:val="16"/>
        </w:rPr>
        <w:t xml:space="preserve"> meeting the tight government funding deadline and addressing rising </w:t>
      </w:r>
      <w:r w:rsidRPr="00815A33">
        <w:rPr>
          <w:rStyle w:val="StyleUnderline"/>
        </w:rPr>
        <w:t>health care</w:t>
      </w:r>
      <w:r w:rsidRPr="00C511F1">
        <w:rPr>
          <w:sz w:val="16"/>
        </w:rPr>
        <w:t xml:space="preserve"> prices, the Republican </w:t>
      </w:r>
      <w:r w:rsidRPr="005A48AB">
        <w:rPr>
          <w:rStyle w:val="Emphasis"/>
          <w:highlight w:val="cyan"/>
        </w:rPr>
        <w:t>majority</w:t>
      </w:r>
      <w:r w:rsidRPr="00C511F1">
        <w:rPr>
          <w:sz w:val="16"/>
          <w:highlight w:val="cyan"/>
        </w:rPr>
        <w:t xml:space="preserve"> </w:t>
      </w:r>
      <w:r w:rsidRPr="005A48AB">
        <w:rPr>
          <w:rStyle w:val="StyleUnderline"/>
          <w:highlight w:val="cyan"/>
        </w:rPr>
        <w:t xml:space="preserve">must also continue doing </w:t>
      </w:r>
      <w:r w:rsidRPr="005A48AB">
        <w:rPr>
          <w:rStyle w:val="Emphasis"/>
          <w:highlight w:val="cyan"/>
        </w:rPr>
        <w:t>damage control</w:t>
      </w:r>
      <w:r w:rsidRPr="00C511F1">
        <w:rPr>
          <w:sz w:val="16"/>
          <w:highlight w:val="cyan"/>
        </w:rPr>
        <w:t xml:space="preserve"> </w:t>
      </w:r>
      <w:r w:rsidRPr="005A48AB">
        <w:rPr>
          <w:rStyle w:val="StyleUnderline"/>
          <w:highlight w:val="cyan"/>
        </w:rPr>
        <w:t xml:space="preserve">with the </w:t>
      </w:r>
      <w:r w:rsidRPr="005A48AB">
        <w:rPr>
          <w:rStyle w:val="Emphasis"/>
          <w:highlight w:val="cyan"/>
        </w:rPr>
        <w:t>Epstein files</w:t>
      </w:r>
      <w:r w:rsidRPr="00C511F1">
        <w:rPr>
          <w:sz w:val="16"/>
        </w:rPr>
        <w:t>.</w:t>
      </w:r>
    </w:p>
    <w:p w14:paraId="0B3A739B" w14:textId="77777777" w:rsidR="00B26FC5" w:rsidRPr="00C511F1" w:rsidRDefault="00B26FC5" w:rsidP="00B26FC5">
      <w:pPr>
        <w:rPr>
          <w:sz w:val="16"/>
        </w:rPr>
      </w:pPr>
      <w:r w:rsidRPr="00C511F1">
        <w:rPr>
          <w:sz w:val="16"/>
        </w:rPr>
        <w:t xml:space="preserve">The Department of Justice says it still has up to a million more files to release related to the now-deceased sex trafficker Jeffery Epstein after Congress mandated it make all Epstein-related files public. Some of the files seem to implicate President Donald Trump, though the DOJ says the allegations are “unfounded.” </w:t>
      </w:r>
    </w:p>
    <w:p w14:paraId="5C71B5AF" w14:textId="77777777" w:rsidR="00B26FC5" w:rsidRDefault="00B26FC5" w:rsidP="00B26FC5">
      <w:pPr>
        <w:rPr>
          <w:sz w:val="16"/>
        </w:rPr>
      </w:pPr>
      <w:r w:rsidRPr="005A48AB">
        <w:rPr>
          <w:rStyle w:val="StyleUnderline"/>
          <w:highlight w:val="cyan"/>
        </w:rPr>
        <w:t>Both</w:t>
      </w:r>
      <w:r w:rsidRPr="00815A33">
        <w:rPr>
          <w:rStyle w:val="StyleUnderline"/>
        </w:rPr>
        <w:t xml:space="preserve"> parties will</w:t>
      </w:r>
      <w:r w:rsidRPr="00C511F1">
        <w:rPr>
          <w:sz w:val="16"/>
        </w:rPr>
        <w:t xml:space="preserve"> likely </w:t>
      </w:r>
      <w:r w:rsidRPr="005A48AB">
        <w:rPr>
          <w:rStyle w:val="Emphasis"/>
          <w:highlight w:val="cyan"/>
        </w:rPr>
        <w:t>continue using</w:t>
      </w:r>
      <w:r w:rsidRPr="00C511F1">
        <w:rPr>
          <w:sz w:val="16"/>
        </w:rPr>
        <w:t xml:space="preserve"> the </w:t>
      </w:r>
      <w:r w:rsidRPr="005A48AB">
        <w:rPr>
          <w:rStyle w:val="Emphasis"/>
          <w:highlight w:val="cyan"/>
        </w:rPr>
        <w:t>files</w:t>
      </w:r>
      <w:r w:rsidRPr="00C511F1">
        <w:rPr>
          <w:sz w:val="16"/>
        </w:rPr>
        <w:t>, which also reference high-profile Democrats like former president Bill Clinton</w:t>
      </w:r>
      <w:r w:rsidRPr="00C511F1">
        <w:rPr>
          <w:sz w:val="16"/>
          <w:highlight w:val="cyan"/>
        </w:rPr>
        <w:t xml:space="preserve">, </w:t>
      </w:r>
      <w:r w:rsidRPr="005A48AB">
        <w:rPr>
          <w:rStyle w:val="StyleUnderline"/>
          <w:highlight w:val="cyan"/>
        </w:rPr>
        <w:t>as a political football</w:t>
      </w:r>
      <w:r w:rsidRPr="00C511F1">
        <w:rPr>
          <w:sz w:val="16"/>
        </w:rPr>
        <w:t xml:space="preserve"> going into the new year. </w:t>
      </w:r>
    </w:p>
    <w:p w14:paraId="1153D325" w14:textId="77777777" w:rsidR="00B26FC5" w:rsidRPr="000A3F68" w:rsidRDefault="00B26FC5" w:rsidP="00B26FC5">
      <w:pPr>
        <w:pStyle w:val="Heading4"/>
        <w:rPr>
          <w:b w:val="0"/>
          <w:bCs/>
        </w:rPr>
      </w:pPr>
      <w:r>
        <w:t xml:space="preserve">Subsidies </w:t>
      </w:r>
      <w:r w:rsidRPr="000A3F68">
        <w:rPr>
          <w:u w:val="single"/>
        </w:rPr>
        <w:t>won’t</w:t>
      </w:r>
      <w:r>
        <w:t xml:space="preserve"> pass. </w:t>
      </w:r>
      <w:r w:rsidRPr="000A3F68">
        <w:rPr>
          <w:b w:val="0"/>
          <w:bCs/>
        </w:rPr>
        <w:t>House &amp; Senate differences mean nothing will come to fruition.</w:t>
      </w:r>
    </w:p>
    <w:p w14:paraId="57D7DA61" w14:textId="77777777" w:rsidR="00B26FC5" w:rsidRDefault="00B26FC5" w:rsidP="00B26FC5">
      <w:r w:rsidRPr="000A3F68">
        <w:rPr>
          <w:rStyle w:val="Style13ptBold"/>
        </w:rPr>
        <w:t>Sherman et al. 1-1</w:t>
      </w:r>
      <w:r>
        <w:t>, Founder of Punchbowl News. (Jake, January 1</w:t>
      </w:r>
      <w:r w:rsidRPr="000A3F68">
        <w:rPr>
          <w:vertAlign w:val="superscript"/>
        </w:rPr>
        <w:t>st</w:t>
      </w:r>
      <w:r>
        <w:t xml:space="preserve">, “2026 begins: Congress goes over the Obamacare cliff”, Punchbowl News, </w:t>
      </w:r>
      <w:r w:rsidRPr="000A3F68">
        <w:t>https://punchbowl.news/article/health-care/2026-obamacare-cliff/</w:t>
      </w:r>
      <w:r>
        <w:t>)</w:t>
      </w:r>
    </w:p>
    <w:p w14:paraId="0EE18DF6" w14:textId="77777777" w:rsidR="00B26FC5" w:rsidRPr="000A3F68" w:rsidRDefault="00B26FC5" w:rsidP="00B26FC5">
      <w:pPr>
        <w:rPr>
          <w:sz w:val="16"/>
        </w:rPr>
      </w:pPr>
      <w:r w:rsidRPr="000A3F68">
        <w:rPr>
          <w:sz w:val="16"/>
        </w:rPr>
        <w:t xml:space="preserve">Obamacare. For our audience, Jan. 1 means </w:t>
      </w:r>
      <w:r w:rsidRPr="000A3F68">
        <w:rPr>
          <w:rStyle w:val="StyleUnderline"/>
        </w:rPr>
        <w:t xml:space="preserve">we’ve gone over the Obamacare cliff. </w:t>
      </w:r>
      <w:r w:rsidRPr="00595515">
        <w:rPr>
          <w:rStyle w:val="StyleUnderline"/>
          <w:highlight w:val="cyan"/>
        </w:rPr>
        <w:t>Congress has</w:t>
      </w:r>
      <w:r w:rsidRPr="000A3F68">
        <w:rPr>
          <w:sz w:val="16"/>
        </w:rPr>
        <w:t xml:space="preserve"> officially </w:t>
      </w:r>
      <w:r w:rsidRPr="00595515">
        <w:rPr>
          <w:rStyle w:val="StyleUnderline"/>
          <w:highlight w:val="cyan"/>
        </w:rPr>
        <w:t>allowed</w:t>
      </w:r>
      <w:r w:rsidRPr="000A3F68">
        <w:rPr>
          <w:sz w:val="16"/>
        </w:rPr>
        <w:t xml:space="preserve"> the enhanced ACA premium </w:t>
      </w:r>
      <w:r w:rsidRPr="00595515">
        <w:rPr>
          <w:rStyle w:val="StyleUnderline"/>
          <w:highlight w:val="cyan"/>
        </w:rPr>
        <w:t xml:space="preserve">subsidies to </w:t>
      </w:r>
      <w:r w:rsidRPr="00595515">
        <w:rPr>
          <w:rStyle w:val="Emphasis"/>
          <w:highlight w:val="cyan"/>
        </w:rPr>
        <w:t>expire</w:t>
      </w:r>
      <w:r w:rsidRPr="000A3F68">
        <w:rPr>
          <w:rStyle w:val="StyleUnderline"/>
        </w:rPr>
        <w:t>. Millions</w:t>
      </w:r>
      <w:r w:rsidRPr="000A3F68">
        <w:rPr>
          <w:sz w:val="16"/>
        </w:rPr>
        <w:t xml:space="preserve"> of Americans </w:t>
      </w:r>
      <w:r w:rsidRPr="000A3F68">
        <w:rPr>
          <w:rStyle w:val="StyleUnderline"/>
        </w:rPr>
        <w:t>will</w:t>
      </w:r>
      <w:r w:rsidRPr="000A3F68">
        <w:rPr>
          <w:sz w:val="16"/>
        </w:rPr>
        <w:t xml:space="preserve"> either </w:t>
      </w:r>
      <w:r w:rsidRPr="000A3F68">
        <w:rPr>
          <w:rStyle w:val="StyleUnderline"/>
        </w:rPr>
        <w:t>lose</w:t>
      </w:r>
      <w:r w:rsidRPr="000A3F68">
        <w:rPr>
          <w:sz w:val="16"/>
        </w:rPr>
        <w:t xml:space="preserve"> their </w:t>
      </w:r>
      <w:r w:rsidRPr="000A3F68">
        <w:rPr>
          <w:rStyle w:val="StyleUnderline"/>
        </w:rPr>
        <w:t>coverage</w:t>
      </w:r>
      <w:r w:rsidRPr="000A3F68">
        <w:rPr>
          <w:sz w:val="16"/>
        </w:rPr>
        <w:t xml:space="preserve"> or face dramatically higher premiums. Even conservative media outlets are hammering Trump and Hill Republicans over this one.</w:t>
      </w:r>
    </w:p>
    <w:p w14:paraId="7E0FDE38" w14:textId="77777777" w:rsidR="00B26FC5" w:rsidRPr="000A3F68" w:rsidRDefault="00B26FC5" w:rsidP="00B26FC5">
      <w:pPr>
        <w:rPr>
          <w:sz w:val="16"/>
        </w:rPr>
      </w:pPr>
      <w:r w:rsidRPr="000A3F68">
        <w:rPr>
          <w:sz w:val="16"/>
        </w:rPr>
        <w:t xml:space="preserve">In </w:t>
      </w:r>
      <w:r w:rsidRPr="00595515">
        <w:rPr>
          <w:rStyle w:val="StyleUnderline"/>
          <w:highlight w:val="cyan"/>
        </w:rPr>
        <w:t>the House</w:t>
      </w:r>
      <w:r w:rsidRPr="000A3F68">
        <w:rPr>
          <w:sz w:val="16"/>
        </w:rPr>
        <w:t xml:space="preserve">, next week </w:t>
      </w:r>
      <w:r w:rsidRPr="00595515">
        <w:rPr>
          <w:rStyle w:val="StyleUnderline"/>
          <w:highlight w:val="cyan"/>
        </w:rPr>
        <w:t>will bring a vote on a three-year</w:t>
      </w:r>
      <w:r w:rsidRPr="000A3F68">
        <w:rPr>
          <w:sz w:val="16"/>
        </w:rPr>
        <w:t xml:space="preserve"> clean </w:t>
      </w:r>
      <w:r w:rsidRPr="00595515">
        <w:rPr>
          <w:rStyle w:val="Emphasis"/>
          <w:highlight w:val="cyan"/>
        </w:rPr>
        <w:t>extension</w:t>
      </w:r>
      <w:r w:rsidRPr="000A3F68">
        <w:rPr>
          <w:sz w:val="16"/>
        </w:rPr>
        <w:t xml:space="preserve"> of the ACA subsidies. </w:t>
      </w:r>
      <w:r w:rsidRPr="00595515">
        <w:rPr>
          <w:rStyle w:val="StyleUnderline"/>
          <w:highlight w:val="cyan"/>
        </w:rPr>
        <w:t>That</w:t>
      </w:r>
      <w:r w:rsidRPr="000A3F68">
        <w:rPr>
          <w:rStyle w:val="StyleUnderline"/>
        </w:rPr>
        <w:t xml:space="preserve"> will</w:t>
      </w:r>
      <w:r w:rsidRPr="000A3F68">
        <w:rPr>
          <w:sz w:val="16"/>
        </w:rPr>
        <w:t xml:space="preserve"> almost certainly </w:t>
      </w:r>
      <w:r w:rsidRPr="000A3F68">
        <w:rPr>
          <w:rStyle w:val="StyleUnderline"/>
        </w:rPr>
        <w:t>pass</w:t>
      </w:r>
      <w:r w:rsidRPr="000A3F68">
        <w:rPr>
          <w:sz w:val="16"/>
        </w:rPr>
        <w:t xml:space="preserve">, barring some massive surprise, </w:t>
      </w:r>
      <w:r w:rsidRPr="000A3F68">
        <w:rPr>
          <w:rStyle w:val="StyleUnderline"/>
        </w:rPr>
        <w:t xml:space="preserve">although it </w:t>
      </w:r>
      <w:r w:rsidRPr="00595515">
        <w:rPr>
          <w:rStyle w:val="Emphasis"/>
          <w:highlight w:val="cyan"/>
        </w:rPr>
        <w:t>won’t get through the Senate</w:t>
      </w:r>
      <w:r w:rsidRPr="000A3F68">
        <w:rPr>
          <w:sz w:val="16"/>
        </w:rPr>
        <w:t>. Speaker Mike Johnson has also said that he intends to spend much of the next few months working to fix a “broken health care system.”</w:t>
      </w:r>
    </w:p>
    <w:p w14:paraId="41CD11F7" w14:textId="77777777" w:rsidR="00B26FC5" w:rsidRPr="000A3F68" w:rsidRDefault="00B26FC5" w:rsidP="00B26FC5">
      <w:pPr>
        <w:rPr>
          <w:sz w:val="16"/>
        </w:rPr>
      </w:pPr>
      <w:r w:rsidRPr="000A3F68">
        <w:rPr>
          <w:rStyle w:val="StyleUnderline"/>
        </w:rPr>
        <w:t>In the Senate, </w:t>
      </w:r>
      <w:r w:rsidRPr="00595515">
        <w:rPr>
          <w:rStyle w:val="StyleUnderline"/>
          <w:highlight w:val="cyan"/>
        </w:rPr>
        <w:t>bipartisan</w:t>
      </w:r>
      <w:r w:rsidRPr="000A3F68">
        <w:rPr>
          <w:sz w:val="16"/>
        </w:rPr>
        <w:t xml:space="preserve"> Obamacare </w:t>
      </w:r>
      <w:r w:rsidRPr="00595515">
        <w:rPr>
          <w:rStyle w:val="StyleUnderline"/>
          <w:highlight w:val="cyan"/>
        </w:rPr>
        <w:t>talks continued</w:t>
      </w:r>
      <w:r w:rsidRPr="000A3F68">
        <w:rPr>
          <w:sz w:val="16"/>
        </w:rPr>
        <w:t xml:space="preserve"> throughout the holiday break. As we scooped, Sens. Bernie </w:t>
      </w:r>
      <w:r w:rsidRPr="00595515">
        <w:rPr>
          <w:rStyle w:val="StyleUnderline"/>
          <w:highlight w:val="cyan"/>
        </w:rPr>
        <w:t>Moreno</w:t>
      </w:r>
      <w:r w:rsidRPr="000A3F68">
        <w:rPr>
          <w:sz w:val="16"/>
        </w:rPr>
        <w:t xml:space="preserve"> (R-Ohio), Jeanne </w:t>
      </w:r>
      <w:r w:rsidRPr="00595515">
        <w:rPr>
          <w:rStyle w:val="StyleUnderline"/>
          <w:highlight w:val="cyan"/>
        </w:rPr>
        <w:t>Shaheen</w:t>
      </w:r>
      <w:r w:rsidRPr="000A3F68">
        <w:rPr>
          <w:sz w:val="16"/>
        </w:rPr>
        <w:t xml:space="preserve"> (D-N.H.) </w:t>
      </w:r>
      <w:r w:rsidRPr="00595515">
        <w:rPr>
          <w:rStyle w:val="StyleUnderline"/>
          <w:highlight w:val="cyan"/>
        </w:rPr>
        <w:t>and</w:t>
      </w:r>
      <w:r w:rsidRPr="000A3F68">
        <w:rPr>
          <w:sz w:val="16"/>
        </w:rPr>
        <w:t xml:space="preserve"> Susan </w:t>
      </w:r>
      <w:r w:rsidRPr="00595515">
        <w:rPr>
          <w:rStyle w:val="StyleUnderline"/>
          <w:highlight w:val="cyan"/>
        </w:rPr>
        <w:t>Collins</w:t>
      </w:r>
      <w:r w:rsidRPr="000A3F68">
        <w:rPr>
          <w:sz w:val="16"/>
        </w:rPr>
        <w:t xml:space="preserve"> (R-Maine) </w:t>
      </w:r>
      <w:r w:rsidRPr="00595515">
        <w:rPr>
          <w:rStyle w:val="StyleUnderline"/>
          <w:highlight w:val="cyan"/>
        </w:rPr>
        <w:t>convened</w:t>
      </w:r>
      <w:r w:rsidRPr="000A3F68">
        <w:rPr>
          <w:rStyle w:val="StyleUnderline"/>
        </w:rPr>
        <w:t xml:space="preserve"> a bipartisan group of </w:t>
      </w:r>
      <w:r w:rsidRPr="000A3F68">
        <w:rPr>
          <w:sz w:val="16"/>
        </w:rPr>
        <w:t xml:space="preserve">nine </w:t>
      </w:r>
      <w:r w:rsidRPr="000A3F68">
        <w:rPr>
          <w:rStyle w:val="StyleUnderline"/>
        </w:rPr>
        <w:t>senators</w:t>
      </w:r>
      <w:r w:rsidRPr="000A3F68">
        <w:rPr>
          <w:sz w:val="16"/>
        </w:rPr>
        <w:t xml:space="preserve"> by phone on Tuesday. They plan to meet again in person next week.</w:t>
      </w:r>
    </w:p>
    <w:p w14:paraId="733701BA" w14:textId="77777777" w:rsidR="00B26FC5" w:rsidRPr="000A3F68" w:rsidRDefault="00B26FC5" w:rsidP="00B26FC5">
      <w:pPr>
        <w:rPr>
          <w:sz w:val="16"/>
        </w:rPr>
      </w:pPr>
      <w:r w:rsidRPr="000A3F68">
        <w:rPr>
          <w:sz w:val="16"/>
        </w:rPr>
        <w:t>Moreno and Collins have a proposal to extend the ACA subsidies for two years with income caps and anti-fraud reforms. Senate Majority Leader John Thune will have a big decision on whether to move ahead if the proposal picks up more GOP support.</w:t>
      </w:r>
    </w:p>
    <w:p w14:paraId="204A23F9" w14:textId="77777777" w:rsidR="00B26FC5" w:rsidRPr="000A3F68" w:rsidRDefault="00B26FC5" w:rsidP="00B26FC5">
      <w:pPr>
        <w:rPr>
          <w:sz w:val="16"/>
        </w:rPr>
      </w:pPr>
      <w:r w:rsidRPr="00595515">
        <w:rPr>
          <w:rStyle w:val="StyleUnderline"/>
          <w:highlight w:val="cyan"/>
        </w:rPr>
        <w:lastRenderedPageBreak/>
        <w:t>There’d</w:t>
      </w:r>
      <w:r w:rsidRPr="000A3F68">
        <w:rPr>
          <w:sz w:val="16"/>
        </w:rPr>
        <w:t xml:space="preserve"> also </w:t>
      </w:r>
      <w:r w:rsidRPr="00595515">
        <w:rPr>
          <w:rStyle w:val="StyleUnderline"/>
          <w:highlight w:val="cyan"/>
        </w:rPr>
        <w:t xml:space="preserve">need to be </w:t>
      </w:r>
      <w:r w:rsidRPr="00595515">
        <w:rPr>
          <w:rStyle w:val="Emphasis"/>
          <w:highlight w:val="cyan"/>
        </w:rPr>
        <w:t>enough</w:t>
      </w:r>
      <w:r w:rsidRPr="000A3F68">
        <w:rPr>
          <w:sz w:val="16"/>
        </w:rPr>
        <w:t xml:space="preserve"> Senate </w:t>
      </w:r>
      <w:r w:rsidRPr="00595515">
        <w:rPr>
          <w:rStyle w:val="Emphasis"/>
          <w:highlight w:val="cyan"/>
        </w:rPr>
        <w:t>Democrats</w:t>
      </w:r>
      <w:r w:rsidRPr="000A3F68">
        <w:rPr>
          <w:rStyle w:val="StyleUnderline"/>
        </w:rPr>
        <w:t xml:space="preserve"> willing </w:t>
      </w:r>
      <w:r w:rsidRPr="00595515">
        <w:rPr>
          <w:rStyle w:val="StyleUnderline"/>
          <w:highlight w:val="cyan"/>
        </w:rPr>
        <w:t>to cut a deal</w:t>
      </w:r>
      <w:r w:rsidRPr="000A3F68">
        <w:rPr>
          <w:sz w:val="16"/>
        </w:rPr>
        <w:t xml:space="preserve">. Senate Minority Leader Chuck </w:t>
      </w:r>
      <w:r w:rsidRPr="00595515">
        <w:rPr>
          <w:rStyle w:val="StyleUnderline"/>
          <w:highlight w:val="cyan"/>
        </w:rPr>
        <w:t>Schumer</w:t>
      </w:r>
      <w:r w:rsidRPr="000A3F68">
        <w:rPr>
          <w:sz w:val="16"/>
        </w:rPr>
        <w:t xml:space="preserve"> has been </w:t>
      </w:r>
      <w:r w:rsidRPr="00595515">
        <w:rPr>
          <w:rStyle w:val="Emphasis"/>
          <w:highlight w:val="cyan"/>
        </w:rPr>
        <w:t>downplaying the possibility</w:t>
      </w:r>
      <w:r w:rsidRPr="000A3F68">
        <w:rPr>
          <w:sz w:val="16"/>
        </w:rPr>
        <w:t xml:space="preserve"> of a bipartisan agreement. Schumer </w:t>
      </w:r>
      <w:r w:rsidRPr="00595515">
        <w:rPr>
          <w:rStyle w:val="StyleUnderline"/>
          <w:highlight w:val="cyan"/>
        </w:rPr>
        <w:t>said</w:t>
      </w:r>
      <w:r w:rsidRPr="000A3F68">
        <w:rPr>
          <w:sz w:val="16"/>
        </w:rPr>
        <w:t xml:space="preserve"> Wednesday that </w:t>
      </w:r>
      <w:r w:rsidRPr="00595515">
        <w:rPr>
          <w:rStyle w:val="StyleUnderline"/>
          <w:highlight w:val="cyan"/>
        </w:rPr>
        <w:t xml:space="preserve">Republicans “had </w:t>
      </w:r>
      <w:r w:rsidRPr="00595515">
        <w:rPr>
          <w:rStyle w:val="Emphasis"/>
          <w:highlight w:val="cyan"/>
        </w:rPr>
        <w:t>multiple</w:t>
      </w:r>
      <w:r w:rsidRPr="00595515">
        <w:rPr>
          <w:rStyle w:val="StyleUnderline"/>
          <w:highlight w:val="cyan"/>
        </w:rPr>
        <w:t xml:space="preserve"> chances”</w:t>
      </w:r>
      <w:r w:rsidRPr="000A3F68">
        <w:rPr>
          <w:sz w:val="16"/>
        </w:rPr>
        <w:t xml:space="preserve"> to cut an Obamacare deal before the subsidies expired.</w:t>
      </w:r>
    </w:p>
    <w:p w14:paraId="5752D468" w14:textId="77777777" w:rsidR="00B26FC5" w:rsidRPr="000A3F68" w:rsidRDefault="00B26FC5" w:rsidP="00B26FC5">
      <w:pPr>
        <w:rPr>
          <w:sz w:val="16"/>
        </w:rPr>
      </w:pPr>
      <w:r w:rsidRPr="000A3F68">
        <w:rPr>
          <w:sz w:val="16"/>
        </w:rPr>
        <w:t>The White House believes that there’s an appetite in the Senate for a compromise, possibly an amended version of a House-passed Obamacare subsidies extension that includes program reforms.</w:t>
      </w:r>
    </w:p>
    <w:p w14:paraId="1FAB8887" w14:textId="77777777" w:rsidR="00B26FC5" w:rsidRPr="000A3F68" w:rsidRDefault="00B26FC5" w:rsidP="00B26FC5">
      <w:pPr>
        <w:rPr>
          <w:sz w:val="16"/>
        </w:rPr>
      </w:pPr>
      <w:r w:rsidRPr="000A3F68">
        <w:rPr>
          <w:sz w:val="16"/>
        </w:rPr>
        <w:t>Should that happen, </w:t>
      </w:r>
      <w:r w:rsidRPr="00595515">
        <w:rPr>
          <w:rStyle w:val="StyleUnderline"/>
          <w:highlight w:val="cyan"/>
        </w:rPr>
        <w:t xml:space="preserve">it would </w:t>
      </w:r>
      <w:r w:rsidRPr="00595515">
        <w:rPr>
          <w:rStyle w:val="Emphasis"/>
          <w:highlight w:val="cyan"/>
        </w:rPr>
        <w:t>reignite</w:t>
      </w:r>
      <w:r w:rsidRPr="000A3F68">
        <w:rPr>
          <w:rStyle w:val="StyleUnderline"/>
        </w:rPr>
        <w:t xml:space="preserve"> the question of whether </w:t>
      </w:r>
      <w:r w:rsidRPr="00595515">
        <w:rPr>
          <w:rStyle w:val="Emphasis"/>
          <w:highlight w:val="cyan"/>
        </w:rPr>
        <w:t>Johnson</w:t>
      </w:r>
      <w:r w:rsidRPr="000A3F68">
        <w:rPr>
          <w:rStyle w:val="StyleUnderline"/>
        </w:rPr>
        <w:t xml:space="preserve"> will put a </w:t>
      </w:r>
      <w:r w:rsidRPr="00595515">
        <w:rPr>
          <w:rStyle w:val="StyleUnderline"/>
          <w:highlight w:val="cyan"/>
        </w:rPr>
        <w:t>compromise</w:t>
      </w:r>
      <w:r w:rsidRPr="000A3F68">
        <w:rPr>
          <w:rStyle w:val="StyleUnderline"/>
        </w:rPr>
        <w:t xml:space="preserve"> on the floor</w:t>
      </w:r>
      <w:r w:rsidRPr="000A3F68">
        <w:rPr>
          <w:sz w:val="16"/>
        </w:rPr>
        <w:t>. That will be a major debate in GOP leadership circles.</w:t>
      </w:r>
    </w:p>
    <w:p w14:paraId="12A1685B" w14:textId="77777777" w:rsidR="00B26FC5" w:rsidRPr="000E6E59" w:rsidRDefault="00B26FC5" w:rsidP="00B26FC5">
      <w:pPr>
        <w:rPr>
          <w:u w:val="single"/>
        </w:rPr>
      </w:pPr>
      <w:r w:rsidRPr="000A3F68">
        <w:rPr>
          <w:sz w:val="16"/>
        </w:rPr>
        <w:t xml:space="preserve">There are really three camps in the House Republican Conference at the moment. The first represents </w:t>
      </w:r>
      <w:r w:rsidRPr="00595515">
        <w:rPr>
          <w:rStyle w:val="Emphasis"/>
          <w:highlight w:val="cyan"/>
        </w:rPr>
        <w:t>the majority</w:t>
      </w:r>
      <w:r w:rsidRPr="000A3F68">
        <w:rPr>
          <w:sz w:val="16"/>
        </w:rPr>
        <w:t xml:space="preserve"> point of </w:t>
      </w:r>
      <w:r w:rsidRPr="00595515">
        <w:rPr>
          <w:rStyle w:val="Emphasis"/>
          <w:highlight w:val="cyan"/>
        </w:rPr>
        <w:t>view</w:t>
      </w:r>
      <w:r w:rsidRPr="000A3F68">
        <w:rPr>
          <w:rStyle w:val="StyleUnderline"/>
        </w:rPr>
        <w:t xml:space="preserve">: that </w:t>
      </w:r>
      <w:r w:rsidRPr="00595515">
        <w:rPr>
          <w:rStyle w:val="StyleUnderline"/>
          <w:highlight w:val="cyan"/>
        </w:rPr>
        <w:t xml:space="preserve">the GOP can’t </w:t>
      </w:r>
      <w:r w:rsidRPr="00595515">
        <w:rPr>
          <w:rStyle w:val="Emphasis"/>
          <w:highlight w:val="cyan"/>
        </w:rPr>
        <w:t>ever</w:t>
      </w:r>
      <w:r w:rsidRPr="00595515">
        <w:rPr>
          <w:rStyle w:val="StyleUnderline"/>
          <w:highlight w:val="cyan"/>
        </w:rPr>
        <w:t xml:space="preserve"> win a health-care fight</w:t>
      </w:r>
      <w:r w:rsidRPr="000A3F68">
        <w:rPr>
          <w:rStyle w:val="StyleUnderline"/>
        </w:rPr>
        <w:t xml:space="preserve"> with Democrats, </w:t>
      </w:r>
      <w:r w:rsidRPr="00595515">
        <w:rPr>
          <w:rStyle w:val="StyleUnderline"/>
          <w:highlight w:val="cyan"/>
        </w:rPr>
        <w:t xml:space="preserve">so they </w:t>
      </w:r>
      <w:r w:rsidRPr="00595515">
        <w:rPr>
          <w:rStyle w:val="Emphasis"/>
          <w:highlight w:val="cyan"/>
        </w:rPr>
        <w:t>should do nothing</w:t>
      </w:r>
      <w:r w:rsidRPr="000A3F68">
        <w:rPr>
          <w:rStyle w:val="StyleUnderline"/>
        </w:rPr>
        <w:t xml:space="preserve"> about the expired subsidies.</w:t>
      </w:r>
    </w:p>
    <w:p w14:paraId="552D1F35" w14:textId="77777777" w:rsidR="00B26FC5" w:rsidRDefault="00B26FC5" w:rsidP="00B26FC5">
      <w:pPr>
        <w:pStyle w:val="Heading4"/>
      </w:pPr>
      <w:r>
        <w:t xml:space="preserve">Thumpers: </w:t>
      </w:r>
      <w:r w:rsidRPr="00C37EC4">
        <w:rPr>
          <w:u w:val="single"/>
        </w:rPr>
        <w:t>citizenship</w:t>
      </w:r>
      <w:r>
        <w:t xml:space="preserve">, </w:t>
      </w:r>
      <w:r w:rsidRPr="00C37EC4">
        <w:rPr>
          <w:u w:val="single"/>
        </w:rPr>
        <w:t>ACA</w:t>
      </w:r>
      <w:r>
        <w:t xml:space="preserve">, and </w:t>
      </w:r>
      <w:r w:rsidRPr="00C37EC4">
        <w:rPr>
          <w:u w:val="single"/>
        </w:rPr>
        <w:t>funding</w:t>
      </w:r>
      <w:r>
        <w:t xml:space="preserve">. </w:t>
      </w:r>
    </w:p>
    <w:p w14:paraId="3F131E47" w14:textId="77777777" w:rsidR="00B26FC5" w:rsidRPr="00A54355" w:rsidRDefault="00B26FC5" w:rsidP="00B26FC5">
      <w:r w:rsidRPr="00A54355">
        <w:rPr>
          <w:rStyle w:val="Style13ptBold"/>
        </w:rPr>
        <w:t>Sherman 1-1</w:t>
      </w:r>
      <w:r>
        <w:t>, reporter at Punchbowl News covering Capitol Hill (Jake Sherman, January 1, 2026, “</w:t>
      </w:r>
      <w:r w:rsidRPr="00A54355">
        <w:t>2026 begins: Congress goes over the Obamacare cliff</w:t>
      </w:r>
      <w:r>
        <w:t xml:space="preserve">,” Punchbowl News, </w:t>
      </w:r>
      <w:r w:rsidRPr="00A54355">
        <w:t>https://punchbowl.news/article/health-care/2026-obamacare-cliff/</w:t>
      </w:r>
      <w:r>
        <w:t>)</w:t>
      </w:r>
    </w:p>
    <w:p w14:paraId="5B7D6474" w14:textId="77777777" w:rsidR="00B26FC5" w:rsidRPr="00C37EC4" w:rsidRDefault="00B26FC5" w:rsidP="00B26FC5">
      <w:pPr>
        <w:rPr>
          <w:sz w:val="16"/>
        </w:rPr>
      </w:pPr>
      <w:r w:rsidRPr="00C37EC4">
        <w:rPr>
          <w:sz w:val="16"/>
        </w:rPr>
        <w:t xml:space="preserve">Trump allies have played up allegations of </w:t>
      </w:r>
      <w:r w:rsidRPr="00C37EC4">
        <w:rPr>
          <w:rStyle w:val="Emphasis"/>
          <w:highlight w:val="cyan"/>
        </w:rPr>
        <w:t>fraud</w:t>
      </w:r>
      <w:r w:rsidRPr="000B0FBD">
        <w:rPr>
          <w:rStyle w:val="StyleUnderline"/>
        </w:rPr>
        <w:t xml:space="preserve"> in Minnesota </w:t>
      </w:r>
      <w:r w:rsidRPr="00C37EC4">
        <w:rPr>
          <w:rStyle w:val="StyleUnderline"/>
          <w:highlight w:val="cyan"/>
        </w:rPr>
        <w:t>among</w:t>
      </w:r>
      <w:r w:rsidRPr="00C37EC4">
        <w:rPr>
          <w:sz w:val="16"/>
        </w:rPr>
        <w:t xml:space="preserve"> members of </w:t>
      </w:r>
      <w:r w:rsidRPr="00C37EC4">
        <w:rPr>
          <w:rStyle w:val="StyleUnderline"/>
          <w:highlight w:val="cyan"/>
        </w:rPr>
        <w:t xml:space="preserve">the </w:t>
      </w:r>
      <w:r w:rsidRPr="00C37EC4">
        <w:rPr>
          <w:rStyle w:val="Emphasis"/>
          <w:highlight w:val="cyan"/>
        </w:rPr>
        <w:t>Somali community</w:t>
      </w:r>
      <w:r w:rsidRPr="00C37EC4">
        <w:rPr>
          <w:sz w:val="16"/>
        </w:rPr>
        <w:t xml:space="preserve">. This scandal has been unfolding for months — years — but only </w:t>
      </w:r>
      <w:r w:rsidRPr="00C37EC4">
        <w:rPr>
          <w:rStyle w:val="StyleUnderline"/>
          <w:highlight w:val="cyan"/>
        </w:rPr>
        <w:t>became</w:t>
      </w:r>
      <w:r w:rsidRPr="000B0FBD">
        <w:rPr>
          <w:rStyle w:val="StyleUnderline"/>
        </w:rPr>
        <w:t xml:space="preserve"> a </w:t>
      </w:r>
      <w:r w:rsidRPr="00C37EC4">
        <w:rPr>
          <w:rStyle w:val="Emphasis"/>
          <w:highlight w:val="cyan"/>
        </w:rPr>
        <w:t>national</w:t>
      </w:r>
      <w:r w:rsidRPr="00C37EC4">
        <w:rPr>
          <w:rStyle w:val="Emphasis"/>
        </w:rPr>
        <w:t xml:space="preserve"> story</w:t>
      </w:r>
      <w:r w:rsidRPr="00C37EC4">
        <w:rPr>
          <w:sz w:val="16"/>
        </w:rPr>
        <w:t xml:space="preserve"> after right-wing journalists jumped on it recently. Now </w:t>
      </w:r>
      <w:r w:rsidRPr="00C37EC4">
        <w:rPr>
          <w:rStyle w:val="Emphasis"/>
          <w:highlight w:val="cyan"/>
        </w:rPr>
        <w:t>House GOP</w:t>
      </w:r>
      <w:r w:rsidRPr="00C37EC4">
        <w:rPr>
          <w:rStyle w:val="Emphasis"/>
        </w:rPr>
        <w:t xml:space="preserve"> leaders</w:t>
      </w:r>
      <w:r w:rsidRPr="000B0FBD">
        <w:rPr>
          <w:rStyle w:val="StyleUnderline"/>
        </w:rPr>
        <w:t xml:space="preserve"> </w:t>
      </w:r>
      <w:r w:rsidRPr="00C37EC4">
        <w:rPr>
          <w:rStyle w:val="StyleUnderline"/>
          <w:highlight w:val="cyan"/>
        </w:rPr>
        <w:t xml:space="preserve">are under pressure </w:t>
      </w:r>
      <w:r w:rsidRPr="00C37EC4">
        <w:rPr>
          <w:rStyle w:val="Emphasis"/>
          <w:highlight w:val="cyan"/>
        </w:rPr>
        <w:t>to act</w:t>
      </w:r>
      <w:r w:rsidRPr="00C37EC4">
        <w:rPr>
          <w:sz w:val="16"/>
        </w:rPr>
        <w:t xml:space="preserve"> when Congress comes back into session.</w:t>
      </w:r>
    </w:p>
    <w:p w14:paraId="7483AE19" w14:textId="77777777" w:rsidR="00B26FC5" w:rsidRPr="00C37EC4" w:rsidRDefault="00B26FC5" w:rsidP="00B26FC5">
      <w:pPr>
        <w:rPr>
          <w:sz w:val="16"/>
        </w:rPr>
      </w:pPr>
      <w:r w:rsidRPr="00C37EC4">
        <w:rPr>
          <w:sz w:val="16"/>
        </w:rPr>
        <w:t xml:space="preserve">One option being discussed among Republican aides is moving a bill </w:t>
      </w:r>
      <w:r w:rsidRPr="000B0FBD">
        <w:rPr>
          <w:rStyle w:val="StyleUnderline"/>
        </w:rPr>
        <w:t>to strip</w:t>
      </w:r>
      <w:r w:rsidRPr="00C37EC4">
        <w:rPr>
          <w:sz w:val="16"/>
        </w:rPr>
        <w:t xml:space="preserve"> naturalized </w:t>
      </w:r>
      <w:r w:rsidRPr="000B0FBD">
        <w:rPr>
          <w:rStyle w:val="StyleUnderline"/>
        </w:rPr>
        <w:t xml:space="preserve">immigrants of their </w:t>
      </w:r>
      <w:r w:rsidRPr="00C37EC4">
        <w:rPr>
          <w:rStyle w:val="Emphasis"/>
        </w:rPr>
        <w:t>citizenship</w:t>
      </w:r>
      <w:r w:rsidRPr="00C37EC4">
        <w:rPr>
          <w:sz w:val="16"/>
        </w:rPr>
        <w:t xml:space="preserve"> if found guilty of defrauding the federal government, a far lower bar than the current standard for “revocation of citizenship.” It’s not clear if this is possible or even legal.</w:t>
      </w:r>
    </w:p>
    <w:p w14:paraId="7ABAEDDD" w14:textId="77777777" w:rsidR="00B26FC5" w:rsidRPr="00C37EC4" w:rsidRDefault="00B26FC5" w:rsidP="00B26FC5">
      <w:pPr>
        <w:rPr>
          <w:sz w:val="16"/>
        </w:rPr>
      </w:pPr>
      <w:r w:rsidRPr="00C37EC4">
        <w:rPr>
          <w:sz w:val="16"/>
        </w:rPr>
        <w:t>Obamacare. For our audience, Jan. 1 means we’ve gone over the Obamacare cliff. Congress has officially allowed the enhanced ACA premium subsidies to expire. Millions of Americans will either lose their coverage or face dramatically higher premiums. Even conservative media outlets are hammering Trump and Hill Republicans over this one.</w:t>
      </w:r>
    </w:p>
    <w:p w14:paraId="70442FFE" w14:textId="77777777" w:rsidR="00B26FC5" w:rsidRPr="00C37EC4" w:rsidRDefault="00B26FC5" w:rsidP="00B26FC5">
      <w:pPr>
        <w:rPr>
          <w:sz w:val="16"/>
        </w:rPr>
      </w:pPr>
      <w:r w:rsidRPr="00C37EC4">
        <w:rPr>
          <w:rStyle w:val="StyleUnderline"/>
          <w:highlight w:val="cyan"/>
        </w:rPr>
        <w:t>In the House</w:t>
      </w:r>
      <w:r w:rsidRPr="00C37EC4">
        <w:rPr>
          <w:sz w:val="16"/>
        </w:rPr>
        <w:t xml:space="preserve">, next week </w:t>
      </w:r>
      <w:r w:rsidRPr="00C37EC4">
        <w:rPr>
          <w:rStyle w:val="StyleUnderline"/>
        </w:rPr>
        <w:t>will</w:t>
      </w:r>
      <w:r w:rsidRPr="00C37EC4">
        <w:rPr>
          <w:sz w:val="16"/>
        </w:rPr>
        <w:t xml:space="preserve"> bring a </w:t>
      </w:r>
      <w:r w:rsidRPr="000B0FBD">
        <w:rPr>
          <w:rStyle w:val="StyleUnderline"/>
        </w:rPr>
        <w:t>vote on a</w:t>
      </w:r>
      <w:r w:rsidRPr="00C37EC4">
        <w:rPr>
          <w:sz w:val="16"/>
        </w:rPr>
        <w:t xml:space="preserve"> three-year clean </w:t>
      </w:r>
      <w:r w:rsidRPr="000B0FBD">
        <w:rPr>
          <w:rStyle w:val="StyleUnderline"/>
        </w:rPr>
        <w:t xml:space="preserve">extension of the </w:t>
      </w:r>
      <w:r w:rsidRPr="00C37EC4">
        <w:rPr>
          <w:rStyle w:val="Emphasis"/>
          <w:highlight w:val="cyan"/>
        </w:rPr>
        <w:t>ACA subsidies</w:t>
      </w:r>
      <w:r w:rsidRPr="000B0FBD">
        <w:rPr>
          <w:rStyle w:val="StyleUnderline"/>
        </w:rPr>
        <w:t xml:space="preserve">. That </w:t>
      </w:r>
      <w:r w:rsidRPr="00C37EC4">
        <w:rPr>
          <w:rStyle w:val="StyleUnderline"/>
          <w:highlight w:val="cyan"/>
        </w:rPr>
        <w:t>will</w:t>
      </w:r>
      <w:r w:rsidRPr="00C37EC4">
        <w:rPr>
          <w:sz w:val="16"/>
        </w:rPr>
        <w:t xml:space="preserve"> almost certainly </w:t>
      </w:r>
      <w:r w:rsidRPr="00C37EC4">
        <w:rPr>
          <w:rStyle w:val="StyleUnderline"/>
          <w:highlight w:val="cyan"/>
        </w:rPr>
        <w:t>pass</w:t>
      </w:r>
      <w:r w:rsidRPr="00C37EC4">
        <w:rPr>
          <w:sz w:val="16"/>
        </w:rPr>
        <w:t xml:space="preserve">, barring some massive surprise, </w:t>
      </w:r>
      <w:r w:rsidRPr="00C37EC4">
        <w:rPr>
          <w:rStyle w:val="StyleUnderline"/>
          <w:highlight w:val="cyan"/>
        </w:rPr>
        <w:t xml:space="preserve">although it </w:t>
      </w:r>
      <w:r w:rsidRPr="00C37EC4">
        <w:rPr>
          <w:rStyle w:val="Emphasis"/>
          <w:highlight w:val="cyan"/>
        </w:rPr>
        <w:t>won’t</w:t>
      </w:r>
      <w:r w:rsidRPr="000B0FBD">
        <w:rPr>
          <w:rStyle w:val="StyleUnderline"/>
        </w:rPr>
        <w:t xml:space="preserve"> get </w:t>
      </w:r>
      <w:r w:rsidRPr="00C37EC4">
        <w:rPr>
          <w:rStyle w:val="StyleUnderline"/>
          <w:highlight w:val="cyan"/>
        </w:rPr>
        <w:t xml:space="preserve">through the </w:t>
      </w:r>
      <w:r w:rsidRPr="00C37EC4">
        <w:rPr>
          <w:rStyle w:val="Emphasis"/>
          <w:highlight w:val="cyan"/>
        </w:rPr>
        <w:t>Senate</w:t>
      </w:r>
      <w:r w:rsidRPr="00C37EC4">
        <w:rPr>
          <w:sz w:val="16"/>
        </w:rPr>
        <w:t>. Speaker Mike Johnson has also said that he intends to spend much of the next few months working to fix a “broken health care system.”</w:t>
      </w:r>
    </w:p>
    <w:p w14:paraId="02F21518" w14:textId="77777777" w:rsidR="00B26FC5" w:rsidRPr="00C37EC4" w:rsidRDefault="00B26FC5" w:rsidP="00B26FC5">
      <w:pPr>
        <w:rPr>
          <w:sz w:val="16"/>
        </w:rPr>
      </w:pPr>
      <w:r w:rsidRPr="00C37EC4">
        <w:rPr>
          <w:rStyle w:val="StyleUnderline"/>
          <w:highlight w:val="cyan"/>
        </w:rPr>
        <w:t xml:space="preserve">In the </w:t>
      </w:r>
      <w:r w:rsidRPr="00C37EC4">
        <w:rPr>
          <w:rStyle w:val="Emphasis"/>
          <w:highlight w:val="cyan"/>
        </w:rPr>
        <w:t>Senate</w:t>
      </w:r>
      <w:r w:rsidRPr="00C37EC4">
        <w:rPr>
          <w:sz w:val="16"/>
        </w:rPr>
        <w:t>, bipartisan Obamacare talks continued throughout the holiday break. As we scooped, Sens. Bernie Moreno (R-Ohio), Jeanne Shaheen (D-N.H.) and Susan Collins (R-Maine) convened a bipartisan group of nine senators by phone on Tuesday. They plan to meet again in person next week.</w:t>
      </w:r>
    </w:p>
    <w:p w14:paraId="1C1FE9E6" w14:textId="77777777" w:rsidR="00B26FC5" w:rsidRPr="00C37EC4" w:rsidRDefault="00B26FC5" w:rsidP="00B26FC5">
      <w:pPr>
        <w:rPr>
          <w:sz w:val="16"/>
        </w:rPr>
      </w:pPr>
      <w:r w:rsidRPr="00C37EC4">
        <w:rPr>
          <w:sz w:val="16"/>
        </w:rPr>
        <w:t>Moreno and Collins have a proposal to extend the ACA subsidies for two years with income caps and anti-fraud reforms. Senate Majority Leader John Thune will have a big decision on whether to move ahead if the proposal picks up more GOP support.</w:t>
      </w:r>
    </w:p>
    <w:p w14:paraId="0F5CEE88" w14:textId="77777777" w:rsidR="00B26FC5" w:rsidRPr="00C37EC4" w:rsidRDefault="00B26FC5" w:rsidP="00B26FC5">
      <w:pPr>
        <w:rPr>
          <w:sz w:val="16"/>
        </w:rPr>
      </w:pPr>
      <w:r w:rsidRPr="00C37EC4">
        <w:rPr>
          <w:sz w:val="16"/>
        </w:rPr>
        <w:t xml:space="preserve">There’d also need to be enough Senate Democrats willing to cut a deal. Senate Minority Leader Chuck </w:t>
      </w:r>
      <w:r w:rsidRPr="00C37EC4">
        <w:rPr>
          <w:rStyle w:val="StyleUnderline"/>
          <w:highlight w:val="cyan"/>
        </w:rPr>
        <w:t xml:space="preserve">Schumer has been </w:t>
      </w:r>
      <w:r w:rsidRPr="00C37EC4">
        <w:rPr>
          <w:rStyle w:val="Emphasis"/>
          <w:highlight w:val="cyan"/>
        </w:rPr>
        <w:t>downplaying</w:t>
      </w:r>
      <w:r w:rsidRPr="000B0FBD">
        <w:rPr>
          <w:rStyle w:val="StyleUnderline"/>
        </w:rPr>
        <w:t xml:space="preserve"> the possibility of a bipartisan </w:t>
      </w:r>
      <w:r w:rsidRPr="00C37EC4">
        <w:rPr>
          <w:rStyle w:val="Emphasis"/>
          <w:highlight w:val="cyan"/>
        </w:rPr>
        <w:t>agreement</w:t>
      </w:r>
      <w:r w:rsidRPr="000B0FBD">
        <w:rPr>
          <w:rStyle w:val="StyleUnderline"/>
        </w:rPr>
        <w:t xml:space="preserve">. Schumer </w:t>
      </w:r>
      <w:r w:rsidRPr="00C37EC4">
        <w:rPr>
          <w:rStyle w:val="StyleUnderline"/>
          <w:highlight w:val="cyan"/>
        </w:rPr>
        <w:t>said</w:t>
      </w:r>
      <w:r w:rsidRPr="00C37EC4">
        <w:rPr>
          <w:sz w:val="16"/>
        </w:rPr>
        <w:t xml:space="preserve"> Wednesday that </w:t>
      </w:r>
      <w:r w:rsidRPr="00C37EC4">
        <w:rPr>
          <w:rStyle w:val="StyleUnderline"/>
          <w:highlight w:val="cyan"/>
        </w:rPr>
        <w:t>Republicans “</w:t>
      </w:r>
      <w:r w:rsidRPr="00C37EC4">
        <w:rPr>
          <w:rStyle w:val="Emphasis"/>
          <w:highlight w:val="cyan"/>
        </w:rPr>
        <w:t>had</w:t>
      </w:r>
      <w:r w:rsidRPr="00C37EC4">
        <w:rPr>
          <w:rStyle w:val="Emphasis"/>
        </w:rPr>
        <w:t xml:space="preserve"> multiple </w:t>
      </w:r>
      <w:r w:rsidRPr="00C37EC4">
        <w:rPr>
          <w:rStyle w:val="Emphasis"/>
          <w:highlight w:val="cyan"/>
        </w:rPr>
        <w:t>chances</w:t>
      </w:r>
      <w:r w:rsidRPr="00C37EC4">
        <w:rPr>
          <w:rStyle w:val="StyleUnderline"/>
          <w:highlight w:val="cyan"/>
        </w:rPr>
        <w:t>” to cut a</w:t>
      </w:r>
      <w:r w:rsidRPr="000B0FBD">
        <w:rPr>
          <w:rStyle w:val="StyleUnderline"/>
        </w:rPr>
        <w:t xml:space="preserve">n </w:t>
      </w:r>
      <w:r w:rsidRPr="00C37EC4">
        <w:rPr>
          <w:rStyle w:val="Emphasis"/>
        </w:rPr>
        <w:t xml:space="preserve">Obamacare </w:t>
      </w:r>
      <w:r w:rsidRPr="00C37EC4">
        <w:rPr>
          <w:rStyle w:val="Emphasis"/>
          <w:highlight w:val="cyan"/>
        </w:rPr>
        <w:t>deal</w:t>
      </w:r>
      <w:r w:rsidRPr="00C37EC4">
        <w:rPr>
          <w:sz w:val="16"/>
        </w:rPr>
        <w:t xml:space="preserve"> before the subsidies expired.</w:t>
      </w:r>
    </w:p>
    <w:p w14:paraId="7B3796F1" w14:textId="77777777" w:rsidR="00B26FC5" w:rsidRPr="00C37EC4" w:rsidRDefault="00B26FC5" w:rsidP="00B26FC5">
      <w:pPr>
        <w:rPr>
          <w:sz w:val="16"/>
        </w:rPr>
      </w:pPr>
      <w:r w:rsidRPr="00C37EC4">
        <w:rPr>
          <w:sz w:val="16"/>
        </w:rPr>
        <w:t xml:space="preserve">The White House believes that there’s an appetite in the </w:t>
      </w:r>
      <w:r w:rsidRPr="00C37EC4">
        <w:rPr>
          <w:rStyle w:val="Emphasis"/>
          <w:highlight w:val="cyan"/>
        </w:rPr>
        <w:t>Senate</w:t>
      </w:r>
      <w:r w:rsidRPr="00C37EC4">
        <w:rPr>
          <w:sz w:val="16"/>
        </w:rPr>
        <w:t xml:space="preserve"> for a compromise, possibly an amended version of a House-passed Obamacare </w:t>
      </w:r>
      <w:r w:rsidRPr="00C37EC4">
        <w:rPr>
          <w:rStyle w:val="StyleUnderline"/>
          <w:highlight w:val="cyan"/>
        </w:rPr>
        <w:t>subsidies</w:t>
      </w:r>
      <w:r w:rsidRPr="000B0FBD">
        <w:rPr>
          <w:rStyle w:val="StyleUnderline"/>
        </w:rPr>
        <w:t xml:space="preserve"> extension</w:t>
      </w:r>
      <w:r w:rsidRPr="00C37EC4">
        <w:rPr>
          <w:sz w:val="16"/>
        </w:rPr>
        <w:t xml:space="preserve"> that includes program reforms.</w:t>
      </w:r>
    </w:p>
    <w:p w14:paraId="1EA69CF4" w14:textId="77777777" w:rsidR="00B26FC5" w:rsidRPr="00C37EC4" w:rsidRDefault="00B26FC5" w:rsidP="00B26FC5">
      <w:pPr>
        <w:rPr>
          <w:sz w:val="16"/>
        </w:rPr>
      </w:pPr>
      <w:r w:rsidRPr="00C37EC4">
        <w:rPr>
          <w:sz w:val="16"/>
        </w:rPr>
        <w:t xml:space="preserve">Should that happen, it </w:t>
      </w:r>
      <w:r w:rsidRPr="00C37EC4">
        <w:rPr>
          <w:rStyle w:val="StyleUnderline"/>
          <w:highlight w:val="cyan"/>
        </w:rPr>
        <w:t xml:space="preserve">would </w:t>
      </w:r>
      <w:r w:rsidRPr="00C37EC4">
        <w:rPr>
          <w:rStyle w:val="Emphasis"/>
          <w:highlight w:val="cyan"/>
        </w:rPr>
        <w:t>reignite</w:t>
      </w:r>
      <w:r w:rsidRPr="00C37EC4">
        <w:rPr>
          <w:sz w:val="16"/>
        </w:rPr>
        <w:t xml:space="preserve"> the question of </w:t>
      </w:r>
      <w:r w:rsidRPr="000B0FBD">
        <w:rPr>
          <w:rStyle w:val="StyleUnderline"/>
        </w:rPr>
        <w:t xml:space="preserve">whether Johnson will put a </w:t>
      </w:r>
      <w:r w:rsidRPr="00C37EC4">
        <w:rPr>
          <w:rStyle w:val="Emphasis"/>
        </w:rPr>
        <w:t>compromise</w:t>
      </w:r>
      <w:r w:rsidRPr="000B0FBD">
        <w:rPr>
          <w:rStyle w:val="StyleUnderline"/>
        </w:rPr>
        <w:t xml:space="preserve"> on the floor. That will be </w:t>
      </w:r>
      <w:r w:rsidRPr="00C37EC4">
        <w:rPr>
          <w:rStyle w:val="StyleUnderline"/>
          <w:highlight w:val="cyan"/>
        </w:rPr>
        <w:t xml:space="preserve">a </w:t>
      </w:r>
      <w:r w:rsidRPr="00C37EC4">
        <w:rPr>
          <w:rStyle w:val="Emphasis"/>
          <w:highlight w:val="cyan"/>
        </w:rPr>
        <w:t>major debate</w:t>
      </w:r>
      <w:r w:rsidRPr="00C37EC4">
        <w:rPr>
          <w:rStyle w:val="StyleUnderline"/>
          <w:highlight w:val="cyan"/>
        </w:rPr>
        <w:t xml:space="preserve"> in GOP</w:t>
      </w:r>
      <w:r w:rsidRPr="00C37EC4">
        <w:rPr>
          <w:sz w:val="16"/>
        </w:rPr>
        <w:t xml:space="preserve"> leadership circles.</w:t>
      </w:r>
    </w:p>
    <w:p w14:paraId="78E00ACA" w14:textId="77777777" w:rsidR="00B26FC5" w:rsidRPr="00C37EC4" w:rsidRDefault="00B26FC5" w:rsidP="00B26FC5">
      <w:pPr>
        <w:rPr>
          <w:sz w:val="16"/>
        </w:rPr>
      </w:pPr>
      <w:r w:rsidRPr="00C37EC4">
        <w:rPr>
          <w:sz w:val="16"/>
        </w:rPr>
        <w:lastRenderedPageBreak/>
        <w:t>There are really three camps in the House Republican Conference at the moment. The first represents the majority point of view: that the GOP can’t ever win a health-care fight with Democrats, so they should do nothing about the expired subsidies.</w:t>
      </w:r>
    </w:p>
    <w:p w14:paraId="460AD288" w14:textId="77777777" w:rsidR="00B26FC5" w:rsidRPr="00C37EC4" w:rsidRDefault="00B26FC5" w:rsidP="00B26FC5">
      <w:pPr>
        <w:rPr>
          <w:sz w:val="16"/>
        </w:rPr>
      </w:pPr>
      <w:r w:rsidRPr="00C37EC4">
        <w:rPr>
          <w:sz w:val="16"/>
        </w:rPr>
        <w:t>Another group, best represented by Rep. Chip Roy (R-Texas), thinks it’s time for Republicans to aim for a major health care overhaul.</w:t>
      </w:r>
    </w:p>
    <w:p w14:paraId="283B7B82" w14:textId="77777777" w:rsidR="00B26FC5" w:rsidRPr="00C37EC4" w:rsidRDefault="00B26FC5" w:rsidP="00B26FC5">
      <w:pPr>
        <w:rPr>
          <w:sz w:val="16"/>
        </w:rPr>
      </w:pPr>
      <w:r w:rsidRPr="00C37EC4">
        <w:rPr>
          <w:sz w:val="16"/>
        </w:rPr>
        <w:t>The third faction is made up of moderate Republicans, who think it’s a political and policy disaster that the GOP has allowed the subsidies to expire. Rep. Mike Lawler (R-N.Y.) told us on Fly Out Day that the three-year extension was “bullshit” and the Senate would eventually amend it.</w:t>
      </w:r>
    </w:p>
    <w:p w14:paraId="0CFDE460" w14:textId="77777777" w:rsidR="00B26FC5" w:rsidRPr="00C37EC4" w:rsidRDefault="00B26FC5" w:rsidP="00B26FC5">
      <w:pPr>
        <w:rPr>
          <w:sz w:val="16"/>
        </w:rPr>
      </w:pPr>
      <w:r w:rsidRPr="00C37EC4">
        <w:rPr>
          <w:sz w:val="16"/>
        </w:rPr>
        <w:t>Obamacare on the air. Over the Christmas recess, several senators were subject to ads in their states urging them to extend the subsidies, saying that the GOP majorities depend on it.</w:t>
      </w:r>
    </w:p>
    <w:p w14:paraId="032EE88E" w14:textId="77777777" w:rsidR="00B26FC5" w:rsidRPr="00C37EC4" w:rsidRDefault="00B26FC5" w:rsidP="00B26FC5">
      <w:pPr>
        <w:rPr>
          <w:sz w:val="16"/>
        </w:rPr>
      </w:pPr>
      <w:r w:rsidRPr="00C37EC4">
        <w:rPr>
          <w:sz w:val="16"/>
        </w:rPr>
        <w:t>“If [Congress doesn’t extend the subsidies], premiums will double, families will lose coverage and Republicans will lose in 2026,” the ad says.</w:t>
      </w:r>
    </w:p>
    <w:p w14:paraId="399C5379" w14:textId="77777777" w:rsidR="00B26FC5" w:rsidRPr="00C37EC4" w:rsidRDefault="00B26FC5" w:rsidP="00B26FC5">
      <w:pPr>
        <w:rPr>
          <w:sz w:val="16"/>
        </w:rPr>
      </w:pPr>
      <w:r w:rsidRPr="00C37EC4">
        <w:rPr>
          <w:sz w:val="16"/>
        </w:rPr>
        <w:t>These spots are airing in local markets targeting GOP Sens. Dan Sullivan (Alaska), Roger Marshall (Kan.), John Hoeven (N.D.), Josh Hawley (Mo.), Katie Britt (Ala.) and Jon Husted (Ohio), in addition to Moreno and Collins.</w:t>
      </w:r>
    </w:p>
    <w:p w14:paraId="3D3B122A" w14:textId="77777777" w:rsidR="00B26FC5" w:rsidRPr="00C37EC4" w:rsidRDefault="00B26FC5" w:rsidP="00B26FC5">
      <w:pPr>
        <w:rPr>
          <w:sz w:val="16"/>
        </w:rPr>
      </w:pPr>
      <w:r w:rsidRPr="00C37EC4">
        <w:rPr>
          <w:sz w:val="16"/>
        </w:rPr>
        <w:t>Here’s the ad that ran in Alaska. It’s similar in other markets.</w:t>
      </w:r>
    </w:p>
    <w:p w14:paraId="1E34B17F" w14:textId="77777777" w:rsidR="00B26FC5" w:rsidRPr="00C37EC4" w:rsidRDefault="00B26FC5" w:rsidP="00B26FC5">
      <w:pPr>
        <w:rPr>
          <w:sz w:val="16"/>
        </w:rPr>
      </w:pPr>
      <w:r w:rsidRPr="00C37EC4">
        <w:rPr>
          <w:sz w:val="16"/>
        </w:rPr>
        <w:t>Government funding. </w:t>
      </w:r>
      <w:r w:rsidRPr="00C37EC4">
        <w:rPr>
          <w:rStyle w:val="StyleUnderline"/>
          <w:highlight w:val="cyan"/>
        </w:rPr>
        <w:t xml:space="preserve">The </w:t>
      </w:r>
      <w:r w:rsidRPr="00C37EC4">
        <w:rPr>
          <w:rStyle w:val="Emphasis"/>
          <w:highlight w:val="cyan"/>
        </w:rPr>
        <w:t>other</w:t>
      </w:r>
      <w:r w:rsidRPr="00C37EC4">
        <w:rPr>
          <w:rStyle w:val="Emphasis"/>
        </w:rPr>
        <w:t xml:space="preserve"> huge </w:t>
      </w:r>
      <w:r w:rsidRPr="00C37EC4">
        <w:rPr>
          <w:rStyle w:val="Emphasis"/>
          <w:highlight w:val="cyan"/>
        </w:rPr>
        <w:t>issue</w:t>
      </w:r>
      <w:r w:rsidRPr="00C37EC4">
        <w:rPr>
          <w:sz w:val="16"/>
        </w:rPr>
        <w:t xml:space="preserve"> facing Congress </w:t>
      </w:r>
      <w:r w:rsidRPr="00C37EC4">
        <w:rPr>
          <w:rStyle w:val="StyleUnderline"/>
          <w:highlight w:val="cyan"/>
        </w:rPr>
        <w:t xml:space="preserve">is government </w:t>
      </w:r>
      <w:r w:rsidRPr="00C37EC4">
        <w:rPr>
          <w:rStyle w:val="Emphasis"/>
          <w:highlight w:val="cyan"/>
        </w:rPr>
        <w:t>funding</w:t>
      </w:r>
      <w:r w:rsidRPr="00C37EC4">
        <w:rPr>
          <w:sz w:val="16"/>
        </w:rPr>
        <w:t>. The CR that ended the disastrous government shutdown expires on Jan. 30. House and Senate GOP appropriators reached a deal on an FY2026 spending topline before leaving town in December.</w:t>
      </w:r>
    </w:p>
    <w:p w14:paraId="668A1F9D" w14:textId="77777777" w:rsidR="00B26FC5" w:rsidRDefault="00B26FC5" w:rsidP="00B26FC5"/>
    <w:p w14:paraId="5BEBB901" w14:textId="77777777" w:rsidR="00B26FC5" w:rsidRDefault="00B26FC5" w:rsidP="00B26FC5">
      <w:pPr>
        <w:pStyle w:val="Heading4"/>
      </w:pPr>
      <w:r>
        <w:t>Past shutdown thumps.</w:t>
      </w:r>
    </w:p>
    <w:p w14:paraId="7D253593" w14:textId="77777777" w:rsidR="00B26FC5" w:rsidRPr="00F023DE" w:rsidRDefault="00B26FC5" w:rsidP="00B26FC5">
      <w:r w:rsidRPr="00F023DE">
        <w:rPr>
          <w:rStyle w:val="Style13ptBold"/>
        </w:rPr>
        <w:t>NYCFPA 10-2</w:t>
      </w:r>
      <w:r>
        <w:t>-25 (New York Center for Foreign Policy Affairs, “The Foreign Policy Fallout: U.S. Government Shutdown and Global Credibility Risks,” https://nycfpa.org/10/02/the-foreign-policy-fallout-u-s-government-shutdown-and-global-credibility-risks/)</w:t>
      </w:r>
    </w:p>
    <w:p w14:paraId="17853CEB" w14:textId="77777777" w:rsidR="00B26FC5" w:rsidRDefault="00B26FC5" w:rsidP="00B26FC5">
      <w:r>
        <w:t>Perceptions of U.S. reliability among allies and adversaries</w:t>
      </w:r>
    </w:p>
    <w:p w14:paraId="6D7EC83A" w14:textId="77777777" w:rsidR="00B26FC5" w:rsidRDefault="00B26FC5" w:rsidP="00B26FC5">
      <w:r>
        <w:t xml:space="preserve">The </w:t>
      </w:r>
      <w:r w:rsidRPr="00F023DE">
        <w:rPr>
          <w:rStyle w:val="StyleUnderline"/>
          <w:highlight w:val="cyan"/>
        </w:rPr>
        <w:t>closure</w:t>
      </w:r>
      <w:r w:rsidRPr="00F023DE">
        <w:rPr>
          <w:rStyle w:val="StyleUnderline"/>
        </w:rPr>
        <w:t xml:space="preserve"> has a </w:t>
      </w:r>
      <w:r w:rsidRPr="006678DD">
        <w:rPr>
          <w:rStyle w:val="Emphasis"/>
          <w:highlight w:val="cyan"/>
        </w:rPr>
        <w:t>knock-on effect</w:t>
      </w:r>
      <w:r w:rsidRPr="00F023DE">
        <w:rPr>
          <w:rStyle w:val="StyleUnderline"/>
          <w:highlight w:val="cyan"/>
        </w:rPr>
        <w:t xml:space="preserve"> on </w:t>
      </w:r>
      <w:r w:rsidRPr="00F023DE">
        <w:rPr>
          <w:rStyle w:val="StyleUnderline"/>
        </w:rPr>
        <w:t xml:space="preserve">the </w:t>
      </w:r>
      <w:r w:rsidRPr="00F023DE">
        <w:rPr>
          <w:rStyle w:val="StyleUnderline"/>
          <w:highlight w:val="cyan"/>
        </w:rPr>
        <w:t>American allies</w:t>
      </w:r>
      <w:r w:rsidRPr="00F023DE">
        <w:rPr>
          <w:rStyle w:val="StyleUnderline"/>
        </w:rPr>
        <w:t xml:space="preserve"> who </w:t>
      </w:r>
      <w:r w:rsidRPr="00F023DE">
        <w:rPr>
          <w:rStyle w:val="StyleUnderline"/>
          <w:highlight w:val="cyan"/>
        </w:rPr>
        <w:t>rely on the consistency</w:t>
      </w:r>
      <w:r w:rsidRPr="00F023DE">
        <w:rPr>
          <w:rStyle w:val="StyleUnderline"/>
        </w:rPr>
        <w:t xml:space="preserve"> of the U.S to maintain a collective operation and strategic planning. Members of NATO, in their turn, have been concerned with the delay in communication and canceled military exercises</w:t>
      </w:r>
      <w:r>
        <w:t xml:space="preserve">. The </w:t>
      </w:r>
      <w:r w:rsidRPr="00F023DE">
        <w:rPr>
          <w:rStyle w:val="StyleUnderline"/>
          <w:highlight w:val="cyan"/>
        </w:rPr>
        <w:t xml:space="preserve">lack of the </w:t>
      </w:r>
      <w:r w:rsidRPr="006678DD">
        <w:rPr>
          <w:rStyle w:val="Emphasis"/>
          <w:highlight w:val="cyan"/>
        </w:rPr>
        <w:t>capability</w:t>
      </w:r>
      <w:r w:rsidRPr="00F023DE">
        <w:rPr>
          <w:rStyle w:val="StyleUnderline"/>
          <w:highlight w:val="cyan"/>
        </w:rPr>
        <w:t xml:space="preserve"> of participating in</w:t>
      </w:r>
      <w:r w:rsidRPr="00F023DE">
        <w:rPr>
          <w:rStyle w:val="StyleUnderline"/>
        </w:rPr>
        <w:t xml:space="preserve"> standard level </w:t>
      </w:r>
      <w:r w:rsidRPr="00F023DE">
        <w:rPr>
          <w:rStyle w:val="StyleUnderline"/>
          <w:highlight w:val="cyan"/>
        </w:rPr>
        <w:t xml:space="preserve">preparations of </w:t>
      </w:r>
      <w:r w:rsidRPr="006678DD">
        <w:rPr>
          <w:rStyle w:val="Emphasis"/>
          <w:highlight w:val="cyan"/>
        </w:rPr>
        <w:t>readiness</w:t>
      </w:r>
      <w:r w:rsidRPr="00F023DE">
        <w:rPr>
          <w:rStyle w:val="StyleUnderline"/>
          <w:highlight w:val="cyan"/>
        </w:rPr>
        <w:t xml:space="preserve"> undermines the stability of the alliance</w:t>
      </w:r>
      <w:r w:rsidRPr="00F023DE">
        <w:rPr>
          <w:rStyle w:val="StyleUnderline"/>
        </w:rPr>
        <w:t xml:space="preserve"> and </w:t>
      </w:r>
      <w:r w:rsidRPr="006678DD">
        <w:rPr>
          <w:rStyle w:val="Emphasis"/>
        </w:rPr>
        <w:t>questions</w:t>
      </w:r>
      <w:r w:rsidRPr="00F023DE">
        <w:rPr>
          <w:rStyle w:val="StyleUnderline"/>
        </w:rPr>
        <w:t xml:space="preserve"> the follow-through of the U.S. </w:t>
      </w:r>
      <w:r w:rsidRPr="006678DD">
        <w:rPr>
          <w:rStyle w:val="Emphasis"/>
        </w:rPr>
        <w:t>during crises</w:t>
      </w:r>
      <w:r w:rsidRPr="00F023DE">
        <w:rPr>
          <w:rStyle w:val="StyleUnderline"/>
        </w:rPr>
        <w:t xml:space="preserve"> situations.</w:t>
      </w:r>
    </w:p>
    <w:p w14:paraId="33D45680" w14:textId="77777777" w:rsidR="00B26FC5" w:rsidRPr="00F023DE" w:rsidRDefault="00B26FC5" w:rsidP="00B26FC5">
      <w:pPr>
        <w:rPr>
          <w:rStyle w:val="StyleUnderline"/>
        </w:rPr>
      </w:pPr>
      <w:r w:rsidRPr="00F023DE">
        <w:rPr>
          <w:rStyle w:val="StyleUnderline"/>
          <w:highlight w:val="cyan"/>
        </w:rPr>
        <w:t>Japan and South Korea</w:t>
      </w:r>
      <w:r w:rsidRPr="00F023DE">
        <w:rPr>
          <w:rStyle w:val="StyleUnderline"/>
        </w:rPr>
        <w:t xml:space="preserve"> who have suffered direct security threats from North Korea and instability in the region in the Taiwan Strait have also </w:t>
      </w:r>
      <w:r w:rsidRPr="006678DD">
        <w:rPr>
          <w:rStyle w:val="Emphasis"/>
          <w:highlight w:val="cyan"/>
        </w:rPr>
        <w:t>doubted</w:t>
      </w:r>
      <w:r w:rsidRPr="00F023DE">
        <w:rPr>
          <w:rStyle w:val="StyleUnderline"/>
          <w:highlight w:val="cyan"/>
        </w:rPr>
        <w:t xml:space="preserve"> the stability of their </w:t>
      </w:r>
      <w:proofErr w:type="spellStart"/>
      <w:r w:rsidRPr="00F023DE">
        <w:rPr>
          <w:rStyle w:val="StyleUnderline"/>
          <w:highlight w:val="cyan"/>
        </w:rPr>
        <w:t>defence</w:t>
      </w:r>
      <w:proofErr w:type="spellEnd"/>
      <w:r w:rsidRPr="00F023DE">
        <w:rPr>
          <w:rStyle w:val="StyleUnderline"/>
          <w:highlight w:val="cyan"/>
        </w:rPr>
        <w:t xml:space="preserve"> ally</w:t>
      </w:r>
      <w:r>
        <w:t xml:space="preserve">. Inability of the U.S. to meet critical deliverables including defense coordination meetings and intelligence-sharing activities have </w:t>
      </w:r>
      <w:r w:rsidRPr="00F023DE">
        <w:rPr>
          <w:rStyle w:val="StyleUnderline"/>
        </w:rPr>
        <w:t xml:space="preserve">led to these countries allocating their </w:t>
      </w:r>
      <w:r w:rsidRPr="006678DD">
        <w:rPr>
          <w:rStyle w:val="Emphasis"/>
        </w:rPr>
        <w:t>resources</w:t>
      </w:r>
      <w:r w:rsidRPr="00F023DE">
        <w:rPr>
          <w:rStyle w:val="StyleUnderline"/>
        </w:rPr>
        <w:t xml:space="preserve"> more actively to independent </w:t>
      </w:r>
      <w:r w:rsidRPr="006678DD">
        <w:rPr>
          <w:rStyle w:val="Emphasis"/>
        </w:rPr>
        <w:t>defense</w:t>
      </w:r>
      <w:r w:rsidRPr="00F023DE">
        <w:rPr>
          <w:rStyle w:val="StyleUnderline"/>
        </w:rPr>
        <w:t xml:space="preserve"> measures.</w:t>
      </w:r>
    </w:p>
    <w:p w14:paraId="740748E2" w14:textId="77777777" w:rsidR="00B26FC5" w:rsidRDefault="00B26FC5" w:rsidP="00B26FC5">
      <w:r>
        <w:t>Strategic exploitation by rivals</w:t>
      </w:r>
    </w:p>
    <w:p w14:paraId="568404E1" w14:textId="77777777" w:rsidR="00B26FC5" w:rsidRDefault="00B26FC5" w:rsidP="00B26FC5">
      <w:r w:rsidRPr="00F023DE">
        <w:rPr>
          <w:rStyle w:val="StyleUnderline"/>
          <w:highlight w:val="cyan"/>
        </w:rPr>
        <w:t xml:space="preserve">China and Russia have </w:t>
      </w:r>
      <w:r w:rsidRPr="006678DD">
        <w:rPr>
          <w:rStyle w:val="Emphasis"/>
          <w:highlight w:val="cyan"/>
        </w:rPr>
        <w:t>taken advantage</w:t>
      </w:r>
      <w:r w:rsidRPr="00F023DE">
        <w:rPr>
          <w:rStyle w:val="StyleUnderline"/>
          <w:highlight w:val="cyan"/>
        </w:rPr>
        <w:t xml:space="preserve"> of the shutdown</w:t>
      </w:r>
      <w:r w:rsidRPr="00F023DE">
        <w:rPr>
          <w:rStyle w:val="StyleUnderline"/>
        </w:rPr>
        <w:t xml:space="preserve"> to demonstrate the political decadence of the Americans. Chinese state media termed the incident as self-inflicted decline of Washington</w:t>
      </w:r>
      <w:r>
        <w:t xml:space="preserve">, which was used to strengthen the message spread in the Global south by the Chinese state media on superiority of centralized forms of governance. </w:t>
      </w:r>
      <w:r w:rsidRPr="00F023DE">
        <w:rPr>
          <w:rStyle w:val="StyleUnderline"/>
        </w:rPr>
        <w:t xml:space="preserve">Russian </w:t>
      </w:r>
      <w:r w:rsidRPr="00F023DE">
        <w:rPr>
          <w:rStyle w:val="StyleUnderline"/>
          <w:highlight w:val="cyan"/>
        </w:rPr>
        <w:t>leaders</w:t>
      </w:r>
      <w:r w:rsidRPr="00F023DE">
        <w:rPr>
          <w:rStyle w:val="StyleUnderline"/>
        </w:rPr>
        <w:t xml:space="preserve"> questioned the capability of the United States of America to keep the order within its democracy, </w:t>
      </w:r>
      <w:r w:rsidRPr="00F023DE">
        <w:rPr>
          <w:rStyle w:val="StyleUnderline"/>
          <w:highlight w:val="cyan"/>
        </w:rPr>
        <w:t>pushing cyber actions in Eastern Europe</w:t>
      </w:r>
      <w:r w:rsidRPr="00F023DE">
        <w:rPr>
          <w:rStyle w:val="StyleUnderline"/>
        </w:rPr>
        <w:t xml:space="preserve"> and </w:t>
      </w:r>
      <w:r w:rsidRPr="00F023DE">
        <w:rPr>
          <w:rStyle w:val="StyleUnderline"/>
          <w:highlight w:val="cyan"/>
        </w:rPr>
        <w:t>incentivizing paramilitary groups to push red lines in conflict regions</w:t>
      </w:r>
      <w:r w:rsidRPr="00F023DE">
        <w:rPr>
          <w:rStyle w:val="StyleUnderline"/>
        </w:rPr>
        <w:t>.</w:t>
      </w:r>
    </w:p>
    <w:p w14:paraId="21BC1278" w14:textId="77777777" w:rsidR="00B26FC5" w:rsidRPr="00CA4D89" w:rsidRDefault="00B26FC5" w:rsidP="00B26FC5">
      <w:r>
        <w:t xml:space="preserve">These accounts are designed to </w:t>
      </w:r>
      <w:r w:rsidRPr="00F023DE">
        <w:rPr>
          <w:rStyle w:val="StyleUnderline"/>
          <w:highlight w:val="cyan"/>
        </w:rPr>
        <w:t>undermine American</w:t>
      </w:r>
      <w:r w:rsidRPr="00F023DE">
        <w:rPr>
          <w:rStyle w:val="StyleUnderline"/>
        </w:rPr>
        <w:t xml:space="preserve"> moral </w:t>
      </w:r>
      <w:r w:rsidRPr="00F023DE">
        <w:rPr>
          <w:rStyle w:val="StyleUnderline"/>
          <w:highlight w:val="cyan"/>
        </w:rPr>
        <w:t>leadership</w:t>
      </w:r>
      <w:r>
        <w:t xml:space="preserve"> in multilateral arenas and open the way to other geopolitical configurations in which the U.S. will have a lesser part to play. The longer </w:t>
      </w:r>
      <w:r>
        <w:lastRenderedPageBreak/>
        <w:t>the crisis lasts, the greater the impact of these messages to the countries considering their location in a more multipolar world.</w:t>
      </w:r>
    </w:p>
    <w:p w14:paraId="471D3A31" w14:textId="77777777" w:rsidR="00B26FC5" w:rsidRPr="006502FA" w:rsidRDefault="00B26FC5" w:rsidP="00B26FC5">
      <w:pPr>
        <w:pStyle w:val="Heading4"/>
      </w:pPr>
      <w:r w:rsidRPr="006502FA">
        <w:t>Trump bad for deterrence and allies.</w:t>
      </w:r>
    </w:p>
    <w:p w14:paraId="474E5745" w14:textId="77777777" w:rsidR="00B26FC5" w:rsidRPr="00FD0971" w:rsidRDefault="00B26FC5" w:rsidP="00B26FC5">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2376DA5E" w14:textId="77777777" w:rsidR="00B26FC5" w:rsidRPr="00FD0971" w:rsidRDefault="00B26FC5" w:rsidP="00B26FC5">
      <w:pPr>
        <w:rPr>
          <w:sz w:val="16"/>
        </w:rPr>
      </w:pPr>
      <w:r w:rsidRPr="00FD0971">
        <w:rPr>
          <w:sz w:val="16"/>
        </w:rPr>
        <w:t xml:space="preserve">Moreover, </w:t>
      </w:r>
      <w:r w:rsidRPr="00FD0971">
        <w:rPr>
          <w:rStyle w:val="StyleUnderline"/>
          <w:highlight w:val="cyan"/>
        </w:rPr>
        <w:t>Trump’s</w:t>
      </w:r>
      <w:r w:rsidRPr="00FD0971">
        <w:rPr>
          <w:rStyle w:val="StyleUnderline"/>
        </w:rPr>
        <w:t xml:space="preserve"> erratic </w:t>
      </w:r>
      <w:r w:rsidRPr="00FD0971">
        <w:rPr>
          <w:rStyle w:val="StyleUnderline"/>
          <w:highlight w:val="cyan"/>
        </w:rPr>
        <w:t>conduct</w:t>
      </w:r>
      <w:r w:rsidRPr="00FD0971">
        <w:rPr>
          <w:rStyle w:val="StyleUnderline"/>
        </w:rPr>
        <w:t xml:space="preserve"> </w:t>
      </w:r>
      <w:r w:rsidRPr="00FD0971">
        <w:rPr>
          <w:rStyle w:val="Emphasis"/>
          <w:highlight w:val="cyan"/>
        </w:rPr>
        <w:t>undermines</w:t>
      </w:r>
      <w:r w:rsidRPr="00FD0971">
        <w:rPr>
          <w:rStyle w:val="StyleUnderline"/>
        </w:rPr>
        <w:t xml:space="preserve"> the delicate balance of </w:t>
      </w:r>
      <w:r w:rsidRPr="00FD0971">
        <w:rPr>
          <w:rStyle w:val="StyleUnderline"/>
          <w:highlight w:val="cyan"/>
        </w:rPr>
        <w:t xml:space="preserve">deterrence that has </w:t>
      </w:r>
      <w:r w:rsidRPr="00FD0971">
        <w:rPr>
          <w:rStyle w:val="Emphasis"/>
          <w:highlight w:val="cyan"/>
        </w:rPr>
        <w:t>upheld</w:t>
      </w:r>
      <w:r w:rsidRPr="00FD0971">
        <w:rPr>
          <w:sz w:val="16"/>
        </w:rPr>
        <w:t xml:space="preserve"> relative </w:t>
      </w:r>
      <w:r w:rsidRPr="00FD0971">
        <w:rPr>
          <w:rStyle w:val="Emphasis"/>
          <w:highlight w:val="cyan"/>
        </w:rPr>
        <w:t>peace</w:t>
      </w:r>
      <w:r w:rsidRPr="00FD0971">
        <w:rPr>
          <w:rStyle w:val="StyleUnderline"/>
        </w:rPr>
        <w:t xml:space="preserve"> since the Cold War and has become even more fragile</w:t>
      </w:r>
      <w:r w:rsidRPr="00FD0971">
        <w:rPr>
          <w:sz w:val="16"/>
        </w:rPr>
        <w:t xml:space="preserve"> since Russia’s full-scale invasion of Ukraine in 2022. In that conflict, Russian President Vladimir </w:t>
      </w:r>
      <w:r w:rsidRPr="00FD0971">
        <w:rPr>
          <w:rStyle w:val="StyleUnderline"/>
        </w:rPr>
        <w:t>Putin</w:t>
      </w:r>
      <w:r w:rsidRPr="00FD0971">
        <w:rPr>
          <w:sz w:val="16"/>
        </w:rPr>
        <w:t xml:space="preserve"> has repeatedly </w:t>
      </w:r>
      <w:r w:rsidRPr="00FD0971">
        <w:rPr>
          <w:rStyle w:val="StyleUnderline"/>
        </w:rPr>
        <w:t>resorted to nuclear blackmail to intimidate the U</w:t>
      </w:r>
      <w:r w:rsidRPr="00FD0971">
        <w:rPr>
          <w:sz w:val="16"/>
        </w:rPr>
        <w:t xml:space="preserve">nited </w:t>
      </w:r>
      <w:r w:rsidRPr="00FD0971">
        <w:rPr>
          <w:rStyle w:val="StyleUnderline"/>
        </w:rPr>
        <w:t>S</w:t>
      </w:r>
      <w:r w:rsidRPr="00FD0971">
        <w:rPr>
          <w:sz w:val="16"/>
        </w:rPr>
        <w:t xml:space="preserve">tates </w:t>
      </w:r>
      <w:r w:rsidRPr="00FD0971">
        <w:rPr>
          <w:rStyle w:val="StyleUnderline"/>
        </w:rPr>
        <w:t>and</w:t>
      </w:r>
      <w:r w:rsidRPr="00FD0971">
        <w:rPr>
          <w:sz w:val="16"/>
        </w:rPr>
        <w:t xml:space="preserve"> its </w:t>
      </w:r>
      <w:r w:rsidRPr="00FD0971">
        <w:rPr>
          <w:rStyle w:val="StyleUnderline"/>
        </w:rPr>
        <w:t>NATO</w:t>
      </w:r>
      <w:r w:rsidRPr="00FD0971">
        <w:rPr>
          <w:sz w:val="16"/>
        </w:rPr>
        <w:t xml:space="preserve"> allies from helping Ukraine defend itself. </w:t>
      </w:r>
      <w:r w:rsidRPr="00FD0971">
        <w:rPr>
          <w:rStyle w:val="StyleUnderline"/>
        </w:rPr>
        <w:t>Thanks to</w:t>
      </w:r>
      <w:r w:rsidRPr="00FD0971">
        <w:rPr>
          <w:sz w:val="16"/>
        </w:rPr>
        <w:t xml:space="preserve"> President Joe </w:t>
      </w:r>
      <w:r w:rsidRPr="00FD0971">
        <w:rPr>
          <w:rStyle w:val="Emphasis"/>
        </w:rPr>
        <w:t>Biden</w:t>
      </w:r>
      <w:r w:rsidRPr="00FD0971">
        <w:rPr>
          <w:sz w:val="16"/>
        </w:rPr>
        <w:t xml:space="preserve">’s leadership, </w:t>
      </w:r>
      <w:r w:rsidRPr="00FD0971">
        <w:rPr>
          <w:rStyle w:val="StyleUnderline"/>
        </w:rPr>
        <w:t>he has</w:t>
      </w:r>
      <w:r w:rsidRPr="00FD0971">
        <w:rPr>
          <w:sz w:val="16"/>
        </w:rPr>
        <w:t xml:space="preserve"> thus far </w:t>
      </w:r>
      <w:r w:rsidRPr="00FD0971">
        <w:rPr>
          <w:rStyle w:val="StyleUnderline"/>
        </w:rPr>
        <w:t>failed to drive a wedge between NATO allies</w:t>
      </w:r>
      <w:r w:rsidRPr="00FD0971">
        <w:rPr>
          <w:sz w:val="16"/>
        </w:rPr>
        <w:t xml:space="preserve">. What has </w:t>
      </w:r>
      <w:r w:rsidRPr="00FD0971">
        <w:rPr>
          <w:rStyle w:val="Emphasis"/>
          <w:highlight w:val="cyan"/>
        </w:rPr>
        <w:t>Trump</w:t>
      </w:r>
      <w:r w:rsidRPr="00FD0971">
        <w:rPr>
          <w:sz w:val="16"/>
        </w:rPr>
        <w:t xml:space="preserve"> said about NATO unity? He </w:t>
      </w:r>
      <w:r w:rsidRPr="00FD0971">
        <w:rPr>
          <w:rStyle w:val="StyleUnderline"/>
        </w:rPr>
        <w:t xml:space="preserve">has </w:t>
      </w:r>
      <w:r w:rsidRPr="00FD0971">
        <w:rPr>
          <w:rStyle w:val="StyleUnderline"/>
          <w:highlight w:val="cyan"/>
        </w:rPr>
        <w:t>encouraged</w:t>
      </w:r>
      <w:r w:rsidRPr="00FD0971">
        <w:rPr>
          <w:rStyle w:val="StyleUnderline"/>
        </w:rPr>
        <w:t xml:space="preserve"> </w:t>
      </w:r>
      <w:r w:rsidRPr="00FD0971">
        <w:rPr>
          <w:rStyle w:val="Emphasis"/>
          <w:highlight w:val="cyan"/>
        </w:rPr>
        <w:t>Russia</w:t>
      </w:r>
      <w:r w:rsidRPr="00FD0971">
        <w:rPr>
          <w:sz w:val="16"/>
        </w:rPr>
        <w:t xml:space="preserve">n leaders </w:t>
      </w:r>
      <w:r w:rsidRPr="00FD0971">
        <w:rPr>
          <w:rStyle w:val="StyleUnderline"/>
          <w:highlight w:val="cyan"/>
        </w:rPr>
        <w:t>to do</w:t>
      </w:r>
      <w:r w:rsidRPr="00FD0971">
        <w:rPr>
          <w:sz w:val="16"/>
        </w:rPr>
        <w:t xml:space="preserve"> “</w:t>
      </w:r>
      <w:r w:rsidRPr="00FD0971">
        <w:rPr>
          <w:rStyle w:val="Emphasis"/>
          <w:highlight w:val="cyan"/>
        </w:rPr>
        <w:t>whatever</w:t>
      </w:r>
      <w:r w:rsidRPr="00FD0971">
        <w:rPr>
          <w:rStyle w:val="StyleUnderline"/>
        </w:rPr>
        <w:t xml:space="preserve"> the hell </w:t>
      </w:r>
      <w:r w:rsidRPr="00FD0971">
        <w:rPr>
          <w:rStyle w:val="Emphasis"/>
          <w:highlight w:val="cyan"/>
        </w:rPr>
        <w:t>they want</w:t>
      </w:r>
      <w:r w:rsidRPr="00FD0971">
        <w:rPr>
          <w:sz w:val="16"/>
        </w:rPr>
        <w:t xml:space="preserve">” </w:t>
      </w:r>
      <w:r w:rsidRPr="00FD0971">
        <w:rPr>
          <w:rStyle w:val="StyleUnderline"/>
        </w:rPr>
        <w:t>if U.S. allies don’t pay more for their</w:t>
      </w:r>
      <w:r w:rsidRPr="00FD0971">
        <w:rPr>
          <w:sz w:val="16"/>
        </w:rPr>
        <w:t xml:space="preserve"> defense.</w:t>
      </w:r>
    </w:p>
    <w:p w14:paraId="21A41BFF" w14:textId="77777777" w:rsidR="00B26FC5" w:rsidRPr="00FD0971" w:rsidRDefault="00B26FC5" w:rsidP="00B26FC5">
      <w:pPr>
        <w:rPr>
          <w:sz w:val="16"/>
        </w:rPr>
      </w:pPr>
      <w:r w:rsidRPr="00FD0971">
        <w:rPr>
          <w:rStyle w:val="StyleUnderline"/>
        </w:rPr>
        <w:t xml:space="preserve">In a challenging future environment, in which </w:t>
      </w:r>
      <w:r w:rsidRPr="00040749">
        <w:rPr>
          <w:rStyle w:val="Emphasis"/>
        </w:rPr>
        <w:t>Russia</w:t>
      </w:r>
      <w:r w:rsidRPr="00040749">
        <w:rPr>
          <w:rStyle w:val="StyleUnderline"/>
        </w:rPr>
        <w:t xml:space="preserve"> and other</w:t>
      </w:r>
      <w:r w:rsidRPr="00FD0971">
        <w:rPr>
          <w:rStyle w:val="StyleUnderline"/>
        </w:rPr>
        <w:t xml:space="preserve"> </w:t>
      </w:r>
      <w:r w:rsidRPr="00FD0971">
        <w:rPr>
          <w:rStyle w:val="StyleUnderline"/>
          <w:highlight w:val="cyan"/>
        </w:rPr>
        <w:t xml:space="preserve">adversaries </w:t>
      </w:r>
      <w:r w:rsidRPr="00FD0971">
        <w:rPr>
          <w:rStyle w:val="Emphasis"/>
          <w:highlight w:val="cyan"/>
        </w:rPr>
        <w:t>scrutinize every</w:t>
      </w:r>
      <w:r w:rsidRPr="00FD0971">
        <w:rPr>
          <w:rStyle w:val="StyleUnderline"/>
          <w:highlight w:val="cyan"/>
        </w:rPr>
        <w:t xml:space="preserve"> move for </w:t>
      </w:r>
      <w:r w:rsidRPr="00FD0971">
        <w:rPr>
          <w:rStyle w:val="Emphasis"/>
          <w:highlight w:val="cyan"/>
        </w:rPr>
        <w:t>signs of weakness</w:t>
      </w:r>
      <w:r w:rsidRPr="00FD0971">
        <w:rPr>
          <w:rStyle w:val="StyleUnderline"/>
        </w:rPr>
        <w:t xml:space="preserve"> or </w:t>
      </w:r>
      <w:r w:rsidRPr="00FD0971">
        <w:rPr>
          <w:rStyle w:val="Emphasis"/>
        </w:rPr>
        <w:t>instability</w:t>
      </w:r>
      <w:r w:rsidRPr="00FD0971">
        <w:rPr>
          <w:sz w:val="16"/>
        </w:rPr>
        <w:t xml:space="preserve">, </w:t>
      </w:r>
      <w:r w:rsidRPr="00FD0971">
        <w:rPr>
          <w:rStyle w:val="Emphasis"/>
          <w:highlight w:val="cyan"/>
        </w:rPr>
        <w:t>Trump</w:t>
      </w:r>
      <w:r w:rsidRPr="00FD0971">
        <w:rPr>
          <w:rStyle w:val="StyleUnderline"/>
        </w:rPr>
        <w:t xml:space="preserve">’s unpredictable behavior </w:t>
      </w:r>
      <w:r w:rsidRPr="00FD0971">
        <w:rPr>
          <w:rStyle w:val="StyleUnderline"/>
          <w:highlight w:val="cyan"/>
        </w:rPr>
        <w:t xml:space="preserve">could </w:t>
      </w:r>
      <w:r w:rsidRPr="00FD0971">
        <w:rPr>
          <w:rStyle w:val="Emphasis"/>
          <w:highlight w:val="cyan"/>
        </w:rPr>
        <w:t>erode the credibility</w:t>
      </w:r>
      <w:r w:rsidRPr="00FD0971">
        <w:rPr>
          <w:rStyle w:val="StyleUnderline"/>
          <w:highlight w:val="cyan"/>
        </w:rPr>
        <w:t xml:space="preserve"> of America’s </w:t>
      </w:r>
      <w:r w:rsidRPr="00FD0971">
        <w:rPr>
          <w:rStyle w:val="Emphasis"/>
          <w:highlight w:val="cyan"/>
        </w:rPr>
        <w:t>nuclear deterrent</w:t>
      </w:r>
      <w:r w:rsidRPr="00FD0971">
        <w:rPr>
          <w:sz w:val="16"/>
        </w:rPr>
        <w:t xml:space="preserve">. </w:t>
      </w:r>
      <w:r w:rsidRPr="00FD0971">
        <w:rPr>
          <w:rStyle w:val="StyleUnderline"/>
          <w:highlight w:val="cyan"/>
        </w:rPr>
        <w:t xml:space="preserve">The </w:t>
      </w:r>
      <w:r w:rsidRPr="00FD0971">
        <w:rPr>
          <w:rStyle w:val="Emphasis"/>
          <w:highlight w:val="cyan"/>
        </w:rPr>
        <w:t>erosion of trust</w:t>
      </w:r>
      <w:r w:rsidRPr="00FD0971">
        <w:rPr>
          <w:rStyle w:val="StyleUnderline"/>
        </w:rPr>
        <w:t xml:space="preserve"> in the </w:t>
      </w:r>
      <w:r w:rsidRPr="00FD0971">
        <w:rPr>
          <w:rStyle w:val="Emphasis"/>
        </w:rPr>
        <w:t>U</w:t>
      </w:r>
      <w:r w:rsidRPr="00FD0971">
        <w:rPr>
          <w:sz w:val="16"/>
        </w:rPr>
        <w:t xml:space="preserve">nited </w:t>
      </w:r>
      <w:r w:rsidRPr="00FD0971">
        <w:rPr>
          <w:rStyle w:val="Emphasis"/>
        </w:rPr>
        <w:t>S</w:t>
      </w:r>
      <w:r w:rsidRPr="00FD0971">
        <w:rPr>
          <w:sz w:val="16"/>
        </w:rPr>
        <w:t xml:space="preserve">tates’ </w:t>
      </w:r>
      <w:r w:rsidRPr="00FD0971">
        <w:rPr>
          <w:rStyle w:val="StyleUnderline"/>
        </w:rPr>
        <w:t>commitment to responsible</w:t>
      </w:r>
      <w:r w:rsidRPr="00FD0971">
        <w:rPr>
          <w:sz w:val="16"/>
        </w:rPr>
        <w:t xml:space="preserve"> nuclear </w:t>
      </w:r>
      <w:r w:rsidRPr="00FD0971">
        <w:rPr>
          <w:rStyle w:val="StyleUnderline"/>
        </w:rPr>
        <w:t xml:space="preserve">stewardship </w:t>
      </w:r>
      <w:r w:rsidRPr="00FD0971">
        <w:rPr>
          <w:rStyle w:val="StyleUnderline"/>
          <w:highlight w:val="cyan"/>
        </w:rPr>
        <w:t xml:space="preserve">could </w:t>
      </w:r>
      <w:r w:rsidRPr="00FD0971">
        <w:rPr>
          <w:rStyle w:val="Emphasis"/>
          <w:highlight w:val="cyan"/>
        </w:rPr>
        <w:t>unnerve</w:t>
      </w:r>
      <w:r w:rsidRPr="00FD0971">
        <w:rPr>
          <w:sz w:val="16"/>
        </w:rPr>
        <w:t xml:space="preserve"> our </w:t>
      </w:r>
      <w:r w:rsidRPr="00FD0971">
        <w:rPr>
          <w:rStyle w:val="Emphasis"/>
          <w:highlight w:val="cyan"/>
        </w:rPr>
        <w:t>allies</w:t>
      </w:r>
      <w:r w:rsidRPr="00FD0971">
        <w:rPr>
          <w:sz w:val="16"/>
        </w:rPr>
        <w:t xml:space="preserve">, </w:t>
      </w:r>
      <w:r w:rsidRPr="00FD0971">
        <w:rPr>
          <w:rStyle w:val="Emphasis"/>
          <w:highlight w:val="cyan"/>
        </w:rPr>
        <w:t>embolden rival</w:t>
      </w:r>
      <w:r w:rsidRPr="00FD0971">
        <w:rPr>
          <w:sz w:val="16"/>
        </w:rPr>
        <w:t xml:space="preserve"> power</w:t>
      </w:r>
      <w:r w:rsidRPr="00FD0971">
        <w:rPr>
          <w:rStyle w:val="Emphasis"/>
          <w:highlight w:val="cyan"/>
        </w:rPr>
        <w:t>s</w:t>
      </w:r>
      <w:r w:rsidRPr="00FD0971">
        <w:rPr>
          <w:sz w:val="16"/>
        </w:rPr>
        <w:t xml:space="preserve">, </w:t>
      </w:r>
      <w:r w:rsidRPr="00FD0971">
        <w:rPr>
          <w:rStyle w:val="StyleUnderline"/>
          <w:highlight w:val="cyan"/>
        </w:rPr>
        <w:t xml:space="preserve">and heighten risks of </w:t>
      </w:r>
      <w:r w:rsidRPr="00FD0971">
        <w:rPr>
          <w:rStyle w:val="Emphasis"/>
          <w:highlight w:val="cyan"/>
        </w:rPr>
        <w:t>miscalc</w:t>
      </w:r>
      <w:r w:rsidRPr="00FD0971">
        <w:rPr>
          <w:sz w:val="16"/>
        </w:rPr>
        <w:t xml:space="preserve">ulation </w:t>
      </w:r>
      <w:r w:rsidRPr="00FD0971">
        <w:rPr>
          <w:rStyle w:val="StyleUnderline"/>
        </w:rPr>
        <w:t xml:space="preserve">and </w:t>
      </w:r>
      <w:r w:rsidRPr="00FD0971">
        <w:rPr>
          <w:rStyle w:val="Emphasis"/>
        </w:rPr>
        <w:t>unintended escalation</w:t>
      </w:r>
      <w:r w:rsidRPr="00FD0971">
        <w:rPr>
          <w:sz w:val="16"/>
        </w:rPr>
        <w:t>.</w:t>
      </w:r>
    </w:p>
    <w:p w14:paraId="2FD2C2EE" w14:textId="77777777" w:rsidR="00B26FC5" w:rsidRPr="00FD0971" w:rsidRDefault="00B26FC5" w:rsidP="00B26FC5">
      <w:pPr>
        <w:rPr>
          <w:sz w:val="16"/>
        </w:rPr>
      </w:pPr>
      <w:r w:rsidRPr="00FD0971">
        <w:rPr>
          <w:sz w:val="16"/>
        </w:rPr>
        <w:t>Ultimately, the nuclear peril of a second Trump presidency transcends partisan divides and ideological differences. It is a sobering reminder of the awesome responsibilities entrusted to the president as our nation’s commander in chief.</w:t>
      </w:r>
    </w:p>
    <w:p w14:paraId="438CEE44" w14:textId="77777777" w:rsidR="00B26FC5" w:rsidRPr="00FD0971" w:rsidRDefault="00B26FC5" w:rsidP="00B26FC5">
      <w:pPr>
        <w:rPr>
          <w:sz w:val="16"/>
        </w:rPr>
      </w:pPr>
      <w:r w:rsidRPr="00FD0971">
        <w:rPr>
          <w:rStyle w:val="StyleUnderline"/>
        </w:rPr>
        <w:t xml:space="preserve">The stakes </w:t>
      </w:r>
      <w:r w:rsidRPr="00FD0971">
        <w:rPr>
          <w:rStyle w:val="Emphasis"/>
        </w:rPr>
        <w:t>could not be higher</w:t>
      </w:r>
      <w:r w:rsidRPr="00FD0971">
        <w:rPr>
          <w:sz w:val="16"/>
        </w:rPr>
        <w:t>. The complacency of decent Americans serves Trump’s advantage. We must prevent this outcome on Election Day.</w:t>
      </w:r>
    </w:p>
    <w:p w14:paraId="109D7D53" w14:textId="77777777" w:rsidR="00B26FC5" w:rsidRPr="000B4BE9" w:rsidRDefault="00B26FC5" w:rsidP="00B26FC5">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leadership impact. </w:t>
      </w:r>
    </w:p>
    <w:p w14:paraId="04DD8BBC" w14:textId="77777777" w:rsidR="00B26FC5" w:rsidRPr="000B4BE9" w:rsidRDefault="00B26FC5" w:rsidP="00B26FC5">
      <w:pPr>
        <w:rPr>
          <w:rFonts w:asciiTheme="minorHAnsi" w:hAnsiTheme="minorHAnsi" w:cstheme="minorHAnsi"/>
        </w:rPr>
      </w:pPr>
      <w:proofErr w:type="spellStart"/>
      <w:r w:rsidRPr="000B4BE9">
        <w:rPr>
          <w:rFonts w:asciiTheme="minorHAnsi" w:hAnsiTheme="minorHAnsi" w:cstheme="minorHAnsi"/>
          <w:b/>
          <w:bCs/>
          <w:sz w:val="26"/>
        </w:rPr>
        <w:t>Fettweis</w:t>
      </w:r>
      <w:proofErr w:type="spellEnd"/>
      <w:r w:rsidRPr="000B4BE9">
        <w:rPr>
          <w:rFonts w:asciiTheme="minorHAnsi" w:hAnsiTheme="minorHAnsi" w:cstheme="minorHAnsi"/>
          <w:b/>
          <w:bCs/>
          <w:sz w:val="26"/>
        </w:rPr>
        <w:t xml:space="preserve"> 20</w:t>
      </w:r>
      <w:r w:rsidRPr="000B4BE9">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0B4BE9">
        <w:rPr>
          <w:rFonts w:asciiTheme="minorHAnsi" w:hAnsiTheme="minorHAnsi" w:cstheme="minorHAnsi"/>
          <w:i/>
          <w:iCs/>
        </w:rPr>
        <w:t>A Dangerous World? Threat Perception and U.S. National Security</w:t>
      </w:r>
      <w:r w:rsidRPr="000B4BE9">
        <w:rPr>
          <w:rFonts w:asciiTheme="minorHAnsi" w:hAnsiTheme="minorHAnsi" w:cstheme="minorHAnsi"/>
        </w:rPr>
        <w:t>, https://www.cato.org/publications/publications/delusions-danger-geopolitical-fear-indispensability-us-foreign-policy)</w:t>
      </w:r>
    </w:p>
    <w:p w14:paraId="42464FB6" w14:textId="77777777" w:rsidR="00B26FC5" w:rsidRPr="000B4BE9" w:rsidRDefault="00B26FC5" w:rsidP="00B26FC5">
      <w:pPr>
        <w:rPr>
          <w:rFonts w:asciiTheme="minorHAnsi" w:hAnsiTheme="minorHAnsi" w:cstheme="minorHAnsi"/>
          <w:u w:val="single"/>
        </w:rPr>
      </w:pPr>
      <w:r w:rsidRPr="001D3C36">
        <w:rPr>
          <w:rFonts w:asciiTheme="minorHAnsi" w:hAnsiTheme="minorHAnsi" w:cstheme="minorHAnsi"/>
          <w:sz w:val="16"/>
        </w:rPr>
        <w:t xml:space="preserve">Like many believers, </w:t>
      </w:r>
      <w:r w:rsidRPr="000B4BE9">
        <w:rPr>
          <w:rFonts w:asciiTheme="minorHAnsi" w:hAnsiTheme="minorHAnsi" w:cstheme="minorHAnsi"/>
          <w:u w:val="single"/>
        </w:rPr>
        <w:t xml:space="preserve">proponents of hegemonic stability theory base their view on </w:t>
      </w:r>
      <w:r w:rsidRPr="002B1393">
        <w:rPr>
          <w:rStyle w:val="Emphasis"/>
        </w:rPr>
        <w:t>faith alone</w:t>
      </w:r>
      <w:r w:rsidRPr="001D3C36">
        <w:rPr>
          <w:rFonts w:asciiTheme="minorHAnsi" w:hAnsiTheme="minorHAnsi" w:cstheme="minorHAnsi"/>
          <w:sz w:val="16"/>
        </w:rPr>
        <w:t xml:space="preserve">.41 </w:t>
      </w:r>
      <w:r w:rsidRPr="000B4BE9">
        <w:rPr>
          <w:rFonts w:asciiTheme="minorHAnsi" w:hAnsiTheme="minorHAnsi" w:cstheme="minorHAnsi"/>
          <w:u w:val="single"/>
        </w:rPr>
        <w:t xml:space="preserve">There is </w:t>
      </w:r>
      <w:r w:rsidRPr="002B1393">
        <w:rPr>
          <w:rStyle w:val="Emphasis"/>
        </w:rPr>
        <w:t>precious little evidence</w:t>
      </w:r>
      <w:r w:rsidRPr="000B4BE9">
        <w:rPr>
          <w:rFonts w:asciiTheme="minorHAnsi" w:hAnsiTheme="minorHAnsi" w:cstheme="minorHAnsi"/>
          <w:u w:val="single"/>
        </w:rPr>
        <w:t xml:space="preserve"> to suggest that the United States is responsible for</w:t>
      </w:r>
      <w:r w:rsidRPr="001D3C36">
        <w:rPr>
          <w:rFonts w:asciiTheme="minorHAnsi" w:hAnsiTheme="minorHAnsi" w:cstheme="minorHAnsi"/>
          <w:sz w:val="16"/>
        </w:rPr>
        <w:t xml:space="preserve"> the </w:t>
      </w:r>
      <w:r w:rsidRPr="000B4BE9">
        <w:rPr>
          <w:rFonts w:asciiTheme="minorHAnsi" w:hAnsiTheme="minorHAnsi" w:cstheme="minorHAnsi"/>
          <w:u w:val="single"/>
        </w:rPr>
        <w:t>pacific trends</w:t>
      </w:r>
      <w:r w:rsidRPr="001D3C36">
        <w:rPr>
          <w:rFonts w:asciiTheme="minorHAnsi" w:hAnsiTheme="minorHAnsi" w:cstheme="minorHAnsi"/>
          <w:sz w:val="16"/>
        </w:rPr>
        <w:t xml:space="preserve"> that have swept across the system. In fact, </w:t>
      </w:r>
      <w:r w:rsidRPr="000B4BE9">
        <w:rPr>
          <w:rFonts w:asciiTheme="minorHAnsi" w:hAnsiTheme="minorHAnsi" w:cstheme="minorHAnsi"/>
          <w:highlight w:val="cyan"/>
          <w:u w:val="single"/>
        </w:rPr>
        <w:t xml:space="preserve">the world remained </w:t>
      </w:r>
      <w:r w:rsidRPr="002B1393">
        <w:rPr>
          <w:rStyle w:val="Emphasis"/>
          <w:highlight w:val="cyan"/>
        </w:rPr>
        <w:t>equally peaceful</w:t>
      </w:r>
      <w:r w:rsidRPr="001D3C36">
        <w:rPr>
          <w:rFonts w:asciiTheme="minorHAnsi" w:hAnsiTheme="minorHAnsi" w:cstheme="minorHAnsi"/>
          <w:sz w:val="16"/>
        </w:rPr>
        <w:t xml:space="preserve">, relatively speaking, </w:t>
      </w:r>
      <w:r w:rsidRPr="000B4BE9">
        <w:rPr>
          <w:rFonts w:asciiTheme="minorHAnsi" w:hAnsiTheme="minorHAnsi" w:cstheme="minorHAnsi"/>
          <w:highlight w:val="cyan"/>
          <w:u w:val="single"/>
        </w:rPr>
        <w:t>while the U</w:t>
      </w:r>
      <w:r w:rsidRPr="001D3C36">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1D3C36">
        <w:rPr>
          <w:rFonts w:asciiTheme="minorHAnsi" w:hAnsiTheme="minorHAnsi" w:cstheme="minorHAnsi"/>
          <w:sz w:val="16"/>
        </w:rPr>
        <w:t xml:space="preserve">tates </w:t>
      </w:r>
      <w:r w:rsidRPr="000B4BE9">
        <w:rPr>
          <w:rFonts w:asciiTheme="minorHAnsi" w:hAnsiTheme="minorHAnsi" w:cstheme="minorHAnsi"/>
          <w:highlight w:val="cyan"/>
          <w:u w:val="single"/>
        </w:rPr>
        <w:t>cut</w:t>
      </w:r>
      <w:r w:rsidRPr="000B4BE9">
        <w:rPr>
          <w:rFonts w:asciiTheme="minorHAnsi" w:hAnsiTheme="minorHAnsi" w:cstheme="minorHAnsi"/>
          <w:u w:val="single"/>
        </w:rPr>
        <w:t xml:space="preserve"> its </w:t>
      </w:r>
      <w:r w:rsidRPr="000B4BE9">
        <w:rPr>
          <w:rFonts w:asciiTheme="minorHAnsi" w:hAnsiTheme="minorHAnsi" w:cstheme="minorHAnsi"/>
          <w:highlight w:val="cyan"/>
          <w:u w:val="single"/>
        </w:rPr>
        <w:t>forces throughout the</w:t>
      </w:r>
      <w:r w:rsidRPr="000B4BE9">
        <w:rPr>
          <w:rFonts w:asciiTheme="minorHAnsi" w:hAnsiTheme="minorHAnsi" w:cstheme="minorHAnsi"/>
          <w:u w:val="single"/>
        </w:rPr>
        <w:t xml:space="preserve"> 19</w:t>
      </w:r>
      <w:r w:rsidRPr="000B4BE9">
        <w:rPr>
          <w:rFonts w:asciiTheme="minorHAnsi" w:hAnsiTheme="minorHAnsi" w:cstheme="minorHAnsi"/>
          <w:highlight w:val="cyan"/>
          <w:u w:val="single"/>
        </w:rPr>
        <w:t>90s</w:t>
      </w:r>
      <w:r w:rsidRPr="000B4BE9">
        <w:rPr>
          <w:rFonts w:asciiTheme="minorHAnsi" w:hAnsiTheme="minorHAnsi" w:cstheme="minorHAnsi"/>
          <w:u w:val="single"/>
        </w:rPr>
        <w:t xml:space="preserve">, as well as while it </w:t>
      </w:r>
      <w:r w:rsidRPr="002B1393">
        <w:rPr>
          <w:rStyle w:val="Emphasis"/>
        </w:rPr>
        <w:t>doubled</w:t>
      </w:r>
      <w:r w:rsidRPr="000B4BE9">
        <w:rPr>
          <w:rFonts w:asciiTheme="minorHAnsi" w:hAnsiTheme="minorHAnsi" w:cstheme="minorHAnsi"/>
          <w:u w:val="single"/>
        </w:rPr>
        <w:t xml:space="preserve"> its military spending in the first decade of the new century</w:t>
      </w:r>
      <w:r w:rsidRPr="001D3C36">
        <w:rPr>
          <w:rFonts w:asciiTheme="minorHAnsi" w:hAnsiTheme="minorHAnsi" w:cstheme="minorHAnsi"/>
          <w:sz w:val="16"/>
        </w:rPr>
        <w:t xml:space="preserve">.42 </w:t>
      </w:r>
      <w:r w:rsidRPr="002B1393">
        <w:rPr>
          <w:rStyle w:val="Emphasis"/>
        </w:rPr>
        <w:t>Complex statistical methods</w:t>
      </w:r>
      <w:r w:rsidRPr="001D3C36">
        <w:rPr>
          <w:rFonts w:asciiTheme="minorHAnsi" w:hAnsiTheme="minorHAnsi" w:cstheme="minorHAnsi"/>
          <w:sz w:val="16"/>
        </w:rPr>
        <w:t xml:space="preserve"> should not be needed to </w:t>
      </w:r>
      <w:r w:rsidRPr="000B4BE9">
        <w:rPr>
          <w:rFonts w:asciiTheme="minorHAnsi" w:hAnsiTheme="minorHAnsi" w:cstheme="minorHAnsi"/>
          <w:u w:val="single"/>
        </w:rPr>
        <w:t xml:space="preserve">demonstrate that levels of U.S. military </w:t>
      </w:r>
      <w:r w:rsidRPr="000B4BE9">
        <w:rPr>
          <w:rFonts w:asciiTheme="minorHAnsi" w:hAnsiTheme="minorHAnsi" w:cstheme="minorHAnsi"/>
          <w:highlight w:val="cyan"/>
          <w:u w:val="single"/>
        </w:rPr>
        <w:t>spending have been</w:t>
      </w:r>
      <w:r w:rsidRPr="000B4BE9">
        <w:rPr>
          <w:rFonts w:asciiTheme="minorHAnsi" w:hAnsiTheme="minorHAnsi" w:cstheme="minorHAnsi"/>
          <w:u w:val="single"/>
        </w:rPr>
        <w:t xml:space="preserve"> essentially </w:t>
      </w:r>
      <w:r w:rsidRPr="002B1393">
        <w:rPr>
          <w:rStyle w:val="Emphasis"/>
          <w:highlight w:val="cyan"/>
        </w:rPr>
        <w:t>unrelated</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global </w:t>
      </w:r>
      <w:r w:rsidRPr="000B4BE9">
        <w:rPr>
          <w:rFonts w:asciiTheme="minorHAnsi" w:hAnsiTheme="minorHAnsi" w:cstheme="minorHAnsi"/>
          <w:highlight w:val="cyan"/>
          <w:u w:val="single"/>
        </w:rPr>
        <w:t>stability</w:t>
      </w:r>
      <w:r w:rsidRPr="000B4BE9">
        <w:rPr>
          <w:rFonts w:asciiTheme="minorHAnsi" w:hAnsiTheme="minorHAnsi" w:cstheme="minorHAnsi"/>
          <w:u w:val="single"/>
        </w:rPr>
        <w:t>.</w:t>
      </w:r>
    </w:p>
    <w:p w14:paraId="1E6CDD99" w14:textId="77777777" w:rsidR="00B26FC5" w:rsidRPr="000B4BE9" w:rsidRDefault="00B26FC5" w:rsidP="00B26FC5">
      <w:pPr>
        <w:rPr>
          <w:rFonts w:asciiTheme="minorHAnsi" w:hAnsiTheme="minorHAnsi" w:cstheme="minorHAnsi"/>
          <w:u w:val="single"/>
        </w:rPr>
      </w:pPr>
      <w:r w:rsidRPr="001D3C36">
        <w:rPr>
          <w:rFonts w:asciiTheme="minorHAnsi" w:hAnsiTheme="minorHAnsi" w:cstheme="minorHAnsi"/>
          <w:sz w:val="16"/>
        </w:rPr>
        <w:lastRenderedPageBreak/>
        <w:t xml:space="preserve">Hegemonic stability theory’s flaws go way beyond the absence of simple correlations to support them, however. </w:t>
      </w:r>
      <w:r w:rsidRPr="000B4BE9">
        <w:rPr>
          <w:rFonts w:asciiTheme="minorHAnsi" w:hAnsiTheme="minorHAnsi" w:cstheme="minorHAnsi"/>
          <w:u w:val="single"/>
        </w:rPr>
        <w:t xml:space="preserve">The theory’s supporters have </w:t>
      </w:r>
      <w:r w:rsidRPr="002B1393">
        <w:rPr>
          <w:rStyle w:val="Emphasis"/>
        </w:rPr>
        <w:t>never been able to explain adequately</w:t>
      </w:r>
      <w:r w:rsidRPr="000B4BE9">
        <w:rPr>
          <w:rFonts w:asciiTheme="minorHAnsi" w:hAnsiTheme="minorHAnsi" w:cstheme="minorHAnsi"/>
          <w:u w:val="single"/>
        </w:rPr>
        <w:t xml:space="preserve"> how precisely </w:t>
      </w:r>
      <w:r w:rsidRPr="002B1393">
        <w:rPr>
          <w:rStyle w:val="Emphasis"/>
        </w:rPr>
        <w:t>5 percent</w:t>
      </w:r>
      <w:r w:rsidRPr="000B4BE9">
        <w:rPr>
          <w:rFonts w:asciiTheme="minorHAnsi" w:hAnsiTheme="minorHAnsi" w:cstheme="minorHAnsi"/>
          <w:u w:val="single"/>
        </w:rPr>
        <w:t xml:space="preserve"> of the world’s population could </w:t>
      </w:r>
      <w:r w:rsidRPr="002B1393">
        <w:rPr>
          <w:rStyle w:val="Emphasis"/>
        </w:rPr>
        <w:t>force</w:t>
      </w:r>
      <w:r w:rsidRPr="000B4BE9">
        <w:rPr>
          <w:rFonts w:asciiTheme="minorHAnsi" w:hAnsiTheme="minorHAnsi" w:cstheme="minorHAnsi"/>
          <w:u w:val="single"/>
        </w:rPr>
        <w:t xml:space="preserve"> peace on the other </w:t>
      </w:r>
      <w:r w:rsidRPr="002B1393">
        <w:rPr>
          <w:rStyle w:val="Emphasis"/>
        </w:rPr>
        <w:t>95 percent</w:t>
      </w:r>
      <w:r w:rsidRPr="001D3C36">
        <w:rPr>
          <w:rFonts w:asciiTheme="minorHAnsi" w:hAnsiTheme="minorHAnsi" w:cstheme="minorHAnsi"/>
          <w:sz w:val="16"/>
        </w:rPr>
        <w:t xml:space="preserve">, unless, of course, the rest of the world was simply not intent on fighting. </w:t>
      </w:r>
      <w:r w:rsidRPr="000B4BE9">
        <w:rPr>
          <w:rFonts w:asciiTheme="minorHAnsi" w:hAnsiTheme="minorHAnsi" w:cstheme="minorHAnsi"/>
          <w:u w:val="single"/>
        </w:rPr>
        <w:t xml:space="preserve">Most states are quite free to go to war without U.S. involvement but </w:t>
      </w:r>
      <w:r w:rsidRPr="002B1393">
        <w:rPr>
          <w:rStyle w:val="Emphasis"/>
        </w:rPr>
        <w:t>choose not to</w:t>
      </w:r>
      <w:r w:rsidRPr="001D3C36">
        <w:rPr>
          <w:rFonts w:asciiTheme="minorHAnsi" w:hAnsiTheme="minorHAnsi" w:cstheme="minorHAnsi"/>
          <w:sz w:val="16"/>
        </w:rPr>
        <w:t xml:space="preserve">. </w:t>
      </w:r>
      <w:r w:rsidRPr="000B4BE9">
        <w:rPr>
          <w:rFonts w:asciiTheme="minorHAnsi" w:hAnsiTheme="minorHAnsi" w:cstheme="minorHAnsi"/>
          <w:u w:val="single"/>
        </w:rPr>
        <w:t>The U</w:t>
      </w:r>
      <w:r w:rsidRPr="001D3C36">
        <w:rPr>
          <w:rFonts w:asciiTheme="minorHAnsi" w:hAnsiTheme="minorHAnsi" w:cstheme="minorHAnsi"/>
          <w:sz w:val="16"/>
        </w:rPr>
        <w:t xml:space="preserve">nited </w:t>
      </w:r>
      <w:r w:rsidRPr="000B4BE9">
        <w:rPr>
          <w:rFonts w:asciiTheme="minorHAnsi" w:hAnsiTheme="minorHAnsi" w:cstheme="minorHAnsi"/>
          <w:u w:val="single"/>
        </w:rPr>
        <w:t>S</w:t>
      </w:r>
      <w:r w:rsidRPr="001D3C36">
        <w:rPr>
          <w:rFonts w:asciiTheme="minorHAnsi" w:hAnsiTheme="minorHAnsi" w:cstheme="minorHAnsi"/>
          <w:sz w:val="16"/>
        </w:rPr>
        <w:t xml:space="preserve">tates </w:t>
      </w:r>
      <w:r w:rsidRPr="000B4BE9">
        <w:rPr>
          <w:rFonts w:asciiTheme="minorHAnsi" w:hAnsiTheme="minorHAnsi" w:cstheme="minorHAnsi"/>
          <w:u w:val="single"/>
        </w:rPr>
        <w:t xml:space="preserve">can be counted on, especially after Iraq, to </w:t>
      </w:r>
      <w:r w:rsidRPr="002B1393">
        <w:rPr>
          <w:rStyle w:val="Emphasis"/>
        </w:rPr>
        <w:t>steer well clear</w:t>
      </w:r>
      <w:r w:rsidRPr="000B4BE9">
        <w:rPr>
          <w:rFonts w:asciiTheme="minorHAnsi" w:hAnsiTheme="minorHAnsi" w:cstheme="minorHAnsi"/>
          <w:u w:val="single"/>
        </w:rPr>
        <w:t xml:space="preserve"> of most civil wars and ethnic conflicts</w:t>
      </w:r>
      <w:r w:rsidRPr="001D3C36">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0B4BE9">
        <w:rPr>
          <w:rFonts w:asciiTheme="minorHAnsi" w:hAnsiTheme="minorHAnsi" w:cstheme="minorHAnsi"/>
          <w:u w:val="single"/>
        </w:rPr>
        <w:t>violence in</w:t>
      </w:r>
      <w:r w:rsidRPr="001D3C36">
        <w:rPr>
          <w:rFonts w:asciiTheme="minorHAnsi" w:hAnsiTheme="minorHAnsi" w:cstheme="minorHAnsi"/>
          <w:sz w:val="16"/>
        </w:rPr>
        <w:t xml:space="preserve">, say, </w:t>
      </w:r>
      <w:r w:rsidRPr="000B4BE9">
        <w:rPr>
          <w:rFonts w:asciiTheme="minorHAnsi" w:hAnsiTheme="minorHAnsi" w:cstheme="minorHAnsi"/>
          <w:u w:val="single"/>
        </w:rPr>
        <w:t xml:space="preserve">most of </w:t>
      </w:r>
      <w:r w:rsidRPr="000B4BE9">
        <w:rPr>
          <w:rFonts w:asciiTheme="minorHAnsi" w:hAnsiTheme="minorHAnsi" w:cstheme="minorHAnsi"/>
          <w:highlight w:val="cyan"/>
          <w:u w:val="single"/>
        </w:rPr>
        <w:t>Africa</w:t>
      </w:r>
      <w:r w:rsidRPr="000B4BE9">
        <w:rPr>
          <w:rFonts w:asciiTheme="minorHAnsi" w:hAnsiTheme="minorHAnsi" w:cstheme="minorHAnsi"/>
          <w:u w:val="single"/>
        </w:rPr>
        <w:t xml:space="preserve"> would be unlikely to attract serious attention of the world’s policeman, much less </w:t>
      </w:r>
      <w:r w:rsidRPr="002B1393">
        <w:rPr>
          <w:rStyle w:val="Emphasis"/>
        </w:rPr>
        <w:t>intervention</w:t>
      </w:r>
      <w:r w:rsidRPr="001D3C36">
        <w:rPr>
          <w:rFonts w:asciiTheme="minorHAnsi" w:hAnsiTheme="minorHAnsi" w:cstheme="minorHAnsi"/>
          <w:sz w:val="16"/>
        </w:rPr>
        <w:t xml:space="preserve">. </w:t>
      </w:r>
      <w:r w:rsidRPr="000B4BE9">
        <w:rPr>
          <w:rFonts w:asciiTheme="minorHAnsi" w:hAnsiTheme="minorHAnsi" w:cstheme="minorHAnsi"/>
          <w:u w:val="single"/>
        </w:rPr>
        <w:t xml:space="preserve">The continent </w:t>
      </w:r>
      <w:r w:rsidRPr="000B4BE9">
        <w:rPr>
          <w:rFonts w:asciiTheme="minorHAnsi" w:hAnsiTheme="minorHAnsi" w:cstheme="minorHAnsi"/>
          <w:highlight w:val="cyan"/>
          <w:u w:val="single"/>
        </w:rPr>
        <w:t>is</w:t>
      </w:r>
      <w:r w:rsidRPr="000B4BE9">
        <w:rPr>
          <w:rFonts w:asciiTheme="minorHAnsi" w:hAnsiTheme="minorHAnsi" w:cstheme="minorHAnsi"/>
          <w:u w:val="single"/>
        </w:rPr>
        <w:t xml:space="preserve">, </w:t>
      </w:r>
      <w:r w:rsidRPr="002B1393">
        <w:rPr>
          <w:rStyle w:val="Emphasis"/>
        </w:rPr>
        <w:t>nevertheless</w:t>
      </w:r>
      <w:r w:rsidRPr="000B4BE9">
        <w:rPr>
          <w:rFonts w:asciiTheme="minorHAnsi" w:hAnsiTheme="minorHAnsi" w:cstheme="minorHAnsi"/>
          <w:u w:val="single"/>
        </w:rPr>
        <w:t xml:space="preserve">, </w:t>
      </w:r>
      <w:r w:rsidRPr="002B1393">
        <w:rPr>
          <w:rStyle w:val="Emphasis"/>
        </w:rPr>
        <w:t xml:space="preserve">more </w:t>
      </w:r>
      <w:r w:rsidRPr="002B1393">
        <w:rPr>
          <w:rStyle w:val="Emphasis"/>
          <w:highlight w:val="cyan"/>
        </w:rPr>
        <w:t>peaceful</w:t>
      </w:r>
      <w:r w:rsidRPr="002B1393">
        <w:rPr>
          <w:rStyle w:val="Emphasis"/>
        </w:rPr>
        <w:t xml:space="preserve"> today</w:t>
      </w:r>
      <w:r w:rsidRPr="000B4BE9">
        <w:rPr>
          <w:rFonts w:asciiTheme="minorHAnsi" w:hAnsiTheme="minorHAnsi" w:cstheme="minorHAnsi"/>
          <w:u w:val="single"/>
        </w:rPr>
        <w:t xml:space="preserve"> than at </w:t>
      </w:r>
      <w:r w:rsidRPr="002B1393">
        <w:rPr>
          <w:rStyle w:val="Emphasis"/>
        </w:rPr>
        <w:t>any other time</w:t>
      </w:r>
      <w:r w:rsidRPr="000B4BE9">
        <w:rPr>
          <w:rFonts w:asciiTheme="minorHAnsi" w:hAnsiTheme="minorHAnsi" w:cstheme="minorHAnsi"/>
          <w:u w:val="single"/>
        </w:rPr>
        <w:t xml:space="preserve"> in its history</w:t>
      </w:r>
      <w:r w:rsidRPr="001D3C36">
        <w:rPr>
          <w:rFonts w:asciiTheme="minorHAnsi" w:hAnsiTheme="minorHAnsi" w:cstheme="minorHAnsi"/>
          <w:sz w:val="16"/>
        </w:rPr>
        <w:t xml:space="preserve">, </w:t>
      </w:r>
      <w:r w:rsidRPr="000B4BE9">
        <w:rPr>
          <w:rFonts w:asciiTheme="minorHAnsi" w:hAnsiTheme="minorHAnsi" w:cstheme="minorHAnsi"/>
          <w:highlight w:val="cyan"/>
          <w:u w:val="single"/>
        </w:rPr>
        <w:t>something for which</w:t>
      </w:r>
      <w:r w:rsidRPr="000B4BE9">
        <w:rPr>
          <w:rFonts w:asciiTheme="minorHAnsi" w:hAnsiTheme="minorHAnsi" w:cstheme="minorHAnsi"/>
          <w:u w:val="single"/>
        </w:rPr>
        <w:t xml:space="preserve"> U.S. </w:t>
      </w:r>
      <w:r w:rsidRPr="000B4BE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2B1393">
        <w:rPr>
          <w:rStyle w:val="Emphasis"/>
          <w:highlight w:val="cyan"/>
        </w:rPr>
        <w:t>cannot take credit</w:t>
      </w:r>
      <w:r w:rsidRPr="001D3C36">
        <w:rPr>
          <w:rFonts w:asciiTheme="minorHAnsi" w:hAnsiTheme="minorHAnsi" w:cstheme="minorHAnsi"/>
          <w:sz w:val="16"/>
        </w:rPr>
        <w:t xml:space="preserve">.43 </w:t>
      </w:r>
      <w:r w:rsidRPr="000B4BE9">
        <w:rPr>
          <w:rFonts w:asciiTheme="minorHAnsi" w:hAnsiTheme="minorHAnsi" w:cstheme="minorHAnsi"/>
          <w:highlight w:val="cyan"/>
          <w:u w:val="single"/>
        </w:rPr>
        <w:t>Stability exists</w:t>
      </w:r>
      <w:r w:rsidRPr="000B4BE9">
        <w:rPr>
          <w:rFonts w:asciiTheme="minorHAnsi" w:hAnsiTheme="minorHAnsi" w:cstheme="minorHAnsi"/>
          <w:u w:val="single"/>
        </w:rPr>
        <w:t xml:space="preserve"> today </w:t>
      </w:r>
      <w:r w:rsidRPr="000B4BE9">
        <w:rPr>
          <w:rFonts w:asciiTheme="minorHAnsi" w:hAnsiTheme="minorHAnsi" w:cstheme="minorHAnsi"/>
          <w:highlight w:val="cyan"/>
          <w:u w:val="single"/>
        </w:rPr>
        <w:t xml:space="preserve">in </w:t>
      </w:r>
      <w:r w:rsidRPr="002B1393">
        <w:rPr>
          <w:rStyle w:val="Emphasis"/>
          <w:highlight w:val="cyan"/>
        </w:rPr>
        <w:t>many</w:t>
      </w:r>
      <w:r w:rsidRPr="002B1393">
        <w:rPr>
          <w:rStyle w:val="Emphasis"/>
        </w:rPr>
        <w:t xml:space="preserve"> such </w:t>
      </w:r>
      <w:r w:rsidRPr="002B1393">
        <w:rPr>
          <w:rStyle w:val="Emphasis"/>
          <w:highlight w:val="cyan"/>
        </w:rPr>
        <w:t>places</w:t>
      </w:r>
      <w:r w:rsidRPr="000B4BE9">
        <w:rPr>
          <w:rFonts w:asciiTheme="minorHAnsi" w:hAnsiTheme="minorHAnsi" w:cstheme="minorHAnsi"/>
          <w:highlight w:val="cyan"/>
          <w:u w:val="single"/>
        </w:rPr>
        <w:t xml:space="preserve"> to which</w:t>
      </w:r>
      <w:r w:rsidRPr="000B4BE9">
        <w:rPr>
          <w:rFonts w:asciiTheme="minorHAnsi" w:hAnsiTheme="minorHAnsi" w:cstheme="minorHAnsi"/>
          <w:u w:val="single"/>
        </w:rPr>
        <w:t xml:space="preserve"> U.S. </w:t>
      </w:r>
      <w:r w:rsidRPr="000B4BE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2B1393">
        <w:rPr>
          <w:rStyle w:val="Emphasis"/>
        </w:rPr>
        <w:t xml:space="preserve">simply </w:t>
      </w:r>
      <w:r w:rsidRPr="002B1393">
        <w:rPr>
          <w:rStyle w:val="Emphasis"/>
          <w:highlight w:val="cyan"/>
        </w:rPr>
        <w:t>does not extend</w:t>
      </w:r>
      <w:r w:rsidRPr="000B4BE9">
        <w:rPr>
          <w:rFonts w:asciiTheme="minorHAnsi" w:hAnsiTheme="minorHAnsi" w:cstheme="minorHAnsi"/>
          <w:highlight w:val="cyan"/>
          <w:u w:val="single"/>
        </w:rPr>
        <w:t>.</w:t>
      </w:r>
    </w:p>
    <w:p w14:paraId="517E0050" w14:textId="77777777" w:rsidR="00B26FC5" w:rsidRPr="000B4BE9" w:rsidRDefault="00B26FC5" w:rsidP="00B26FC5">
      <w:pPr>
        <w:rPr>
          <w:rFonts w:asciiTheme="minorHAnsi" w:hAnsiTheme="minorHAnsi" w:cstheme="minorHAnsi"/>
          <w:u w:val="single"/>
        </w:rPr>
      </w:pPr>
      <w:r w:rsidRPr="001D3C36">
        <w:rPr>
          <w:rFonts w:asciiTheme="minorHAnsi" w:hAnsiTheme="minorHAnsi" w:cstheme="minorHAnsi"/>
          <w:sz w:val="16"/>
        </w:rPr>
        <w:t xml:space="preserve">Overall, </w:t>
      </w:r>
      <w:r w:rsidRPr="000B4BE9">
        <w:rPr>
          <w:rFonts w:asciiTheme="minorHAnsi" w:hAnsiTheme="minorHAnsi" w:cstheme="minorHAnsi"/>
          <w:u w:val="single"/>
        </w:rPr>
        <w:t xml:space="preserve">proponents of the </w:t>
      </w:r>
      <w:r w:rsidRPr="002B1393">
        <w:rPr>
          <w:rStyle w:val="Emphasis"/>
        </w:rPr>
        <w:t>stabilizing power</w:t>
      </w:r>
      <w:r w:rsidRPr="000B4BE9">
        <w:rPr>
          <w:rFonts w:asciiTheme="minorHAnsi" w:hAnsiTheme="minorHAnsi" w:cstheme="minorHAnsi"/>
          <w:u w:val="single"/>
        </w:rPr>
        <w:t xml:space="preserve"> of U.S. hegemony should keep in mind one of the most </w:t>
      </w:r>
      <w:r w:rsidRPr="002B1393">
        <w:rPr>
          <w:rStyle w:val="Emphasis"/>
        </w:rPr>
        <w:t>basic observations</w:t>
      </w:r>
      <w:r w:rsidRPr="000B4BE9">
        <w:rPr>
          <w:rFonts w:asciiTheme="minorHAnsi" w:hAnsiTheme="minorHAnsi" w:cstheme="minorHAnsi"/>
          <w:u w:val="single"/>
        </w:rPr>
        <w:t xml:space="preserve"> from </w:t>
      </w:r>
      <w:r w:rsidRPr="002B1393">
        <w:rPr>
          <w:rStyle w:val="Emphasis"/>
        </w:rPr>
        <w:t>cognitive psychology</w:t>
      </w:r>
      <w:r w:rsidRPr="001D3C36">
        <w:rPr>
          <w:rFonts w:asciiTheme="minorHAnsi" w:hAnsiTheme="minorHAnsi" w:cstheme="minorHAnsi"/>
          <w:sz w:val="16"/>
        </w:rPr>
        <w:t xml:space="preserve">: </w:t>
      </w:r>
      <w:r w:rsidRPr="002B1393">
        <w:rPr>
          <w:rStyle w:val="Emphasis"/>
        </w:rPr>
        <w:t>rarely</w:t>
      </w:r>
      <w:r w:rsidRPr="000B4BE9">
        <w:rPr>
          <w:rFonts w:asciiTheme="minorHAnsi" w:hAnsiTheme="minorHAnsi" w:cstheme="minorHAnsi"/>
          <w:u w:val="single"/>
        </w:rPr>
        <w:t xml:space="preserve"> are our actions as important to others’ calculations as we </w:t>
      </w:r>
      <w:r w:rsidRPr="002B1393">
        <w:rPr>
          <w:rStyle w:val="Emphasis"/>
        </w:rPr>
        <w:t>perceive them to be</w:t>
      </w:r>
      <w:r w:rsidRPr="001D3C36">
        <w:rPr>
          <w:rFonts w:asciiTheme="minorHAnsi" w:hAnsiTheme="minorHAnsi" w:cstheme="minorHAnsi"/>
          <w:sz w:val="16"/>
        </w:rPr>
        <w:t xml:space="preserve">.44 </w:t>
      </w:r>
      <w:r w:rsidRPr="000B4BE9">
        <w:rPr>
          <w:rFonts w:asciiTheme="minorHAnsi" w:hAnsiTheme="minorHAnsi" w:cstheme="minorHAnsi"/>
          <w:highlight w:val="cyan"/>
          <w:u w:val="single"/>
        </w:rPr>
        <w:t>The</w:t>
      </w:r>
      <w:r w:rsidRPr="001D3C36">
        <w:rPr>
          <w:rFonts w:asciiTheme="minorHAnsi" w:hAnsiTheme="minorHAnsi" w:cstheme="minorHAnsi"/>
          <w:sz w:val="16"/>
        </w:rPr>
        <w:t xml:space="preserve"> so‐​called </w:t>
      </w:r>
      <w:r w:rsidRPr="002B1393">
        <w:rPr>
          <w:rStyle w:val="Emphasis"/>
          <w:highlight w:val="cyan"/>
        </w:rPr>
        <w:t>egocentric bias</w:t>
      </w:r>
      <w:r w:rsidRPr="001D3C36">
        <w:rPr>
          <w:rFonts w:asciiTheme="minorHAnsi" w:hAnsiTheme="minorHAnsi" w:cstheme="minorHAnsi"/>
          <w:sz w:val="16"/>
        </w:rPr>
        <w:t xml:space="preserve">, which is essentially ubiquitous in human interaction, </w:t>
      </w:r>
      <w:r w:rsidRPr="000B4BE9">
        <w:rPr>
          <w:rFonts w:asciiTheme="minorHAnsi" w:hAnsiTheme="minorHAnsi" w:cstheme="minorHAnsi"/>
          <w:highlight w:val="cyan"/>
          <w:u w:val="single"/>
        </w:rPr>
        <w:t>suggests</w:t>
      </w:r>
      <w:r w:rsidRPr="000B4BE9">
        <w:rPr>
          <w:rFonts w:asciiTheme="minorHAnsi" w:hAnsiTheme="minorHAnsi" w:cstheme="minorHAnsi"/>
          <w:u w:val="single"/>
        </w:rPr>
        <w:t xml:space="preserve"> that although it may be </w:t>
      </w:r>
      <w:r w:rsidRPr="002B1393">
        <w:rPr>
          <w:rStyle w:val="Emphasis"/>
        </w:rPr>
        <w:t>natural</w:t>
      </w:r>
      <w:r w:rsidRPr="000B4BE9">
        <w:rPr>
          <w:rFonts w:asciiTheme="minorHAnsi" w:hAnsiTheme="minorHAnsi" w:cstheme="minorHAnsi"/>
          <w:u w:val="single"/>
        </w:rPr>
        <w:t xml:space="preserve"> for </w:t>
      </w:r>
      <w:r w:rsidRPr="000B4BE9">
        <w:rPr>
          <w:rFonts w:asciiTheme="minorHAnsi" w:hAnsiTheme="minorHAnsi" w:cstheme="minorHAnsi"/>
          <w:highlight w:val="cyan"/>
          <w:u w:val="single"/>
        </w:rPr>
        <w:t>U.S. policymakers</w:t>
      </w:r>
      <w:r w:rsidRPr="000B4BE9">
        <w:rPr>
          <w:rFonts w:asciiTheme="minorHAnsi" w:hAnsiTheme="minorHAnsi" w:cstheme="minorHAnsi"/>
          <w:u w:val="single"/>
        </w:rPr>
        <w:t xml:space="preserve"> to interpret their role as crucial in the maintenance of world peace, they are </w:t>
      </w:r>
      <w:r w:rsidRPr="002B1393">
        <w:rPr>
          <w:rStyle w:val="Emphasis"/>
        </w:rPr>
        <w:t xml:space="preserve">almost certainly </w:t>
      </w:r>
      <w:r w:rsidRPr="002B1393">
        <w:rPr>
          <w:rStyle w:val="Emphasis"/>
          <w:highlight w:val="cyan"/>
        </w:rPr>
        <w:t>overestimat</w:t>
      </w:r>
      <w:r w:rsidRPr="002B1393">
        <w:rPr>
          <w:rStyle w:val="Emphasis"/>
        </w:rPr>
        <w:t xml:space="preserve">ing </w:t>
      </w:r>
      <w:r w:rsidRPr="002B1393">
        <w:rPr>
          <w:rStyle w:val="Emphasis"/>
          <w:highlight w:val="cyan"/>
        </w:rPr>
        <w:t>their own importance</w:t>
      </w:r>
      <w:r w:rsidRPr="001D3C36">
        <w:rPr>
          <w:rFonts w:asciiTheme="minorHAnsi" w:hAnsiTheme="minorHAnsi" w:cstheme="minorHAnsi"/>
          <w:sz w:val="16"/>
        </w:rPr>
        <w:t xml:space="preserve">. </w:t>
      </w:r>
      <w:r w:rsidRPr="000B4BE9">
        <w:rPr>
          <w:rFonts w:asciiTheme="minorHAnsi" w:hAnsiTheme="minorHAnsi" w:cstheme="minorHAnsi"/>
          <w:u w:val="single"/>
        </w:rPr>
        <w:t xml:space="preserve">Washington is probably not as central to the </w:t>
      </w:r>
      <w:r w:rsidRPr="002B1393">
        <w:rPr>
          <w:rStyle w:val="Emphasis"/>
        </w:rPr>
        <w:t>myriad decisions</w:t>
      </w:r>
      <w:r w:rsidRPr="000B4BE9">
        <w:rPr>
          <w:rFonts w:asciiTheme="minorHAnsi" w:hAnsiTheme="minorHAnsi" w:cstheme="minorHAnsi"/>
          <w:u w:val="single"/>
        </w:rPr>
        <w:t xml:space="preserve"> in foreign capitals that help maintain international stability as it thinks it is.</w:t>
      </w:r>
    </w:p>
    <w:p w14:paraId="69DECCB6" w14:textId="77777777" w:rsidR="00B26FC5" w:rsidRPr="001D3C36" w:rsidRDefault="00B26FC5" w:rsidP="00B26FC5">
      <w:pPr>
        <w:rPr>
          <w:sz w:val="16"/>
          <w:szCs w:val="16"/>
        </w:rPr>
      </w:pPr>
      <w:r w:rsidRPr="001D3C36">
        <w:rPr>
          <w:sz w:val="16"/>
          <w:szCs w:val="16"/>
        </w:rPr>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23603F2E" w14:textId="77777777" w:rsidR="00B26FC5" w:rsidRPr="001D3C36" w:rsidRDefault="00B26FC5" w:rsidP="00B26FC5">
      <w:pPr>
        <w:rPr>
          <w:sz w:val="16"/>
          <w:szCs w:val="16"/>
        </w:rPr>
      </w:pPr>
      <w:r w:rsidRPr="001D3C36">
        <w:rPr>
          <w:sz w:val="16"/>
          <w:szCs w:val="16"/>
        </w:rPr>
        <w:t xml:space="preserve">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t>
      </w:r>
      <w:proofErr w:type="gramStart"/>
      <w:r w:rsidRPr="001D3C36">
        <w:rPr>
          <w:sz w:val="16"/>
          <w:szCs w:val="16"/>
        </w:rPr>
        <w:t>world.“</w:t>
      </w:r>
      <w:proofErr w:type="gramEnd"/>
      <w:r w:rsidRPr="001D3C36">
        <w:rPr>
          <w:sz w:val="16"/>
          <w:szCs w:val="16"/>
        </w:rPr>
        <w:t>46</w:t>
      </w:r>
    </w:p>
    <w:p w14:paraId="3E64921D" w14:textId="77777777" w:rsidR="00B26FC5" w:rsidRPr="001D3C36" w:rsidRDefault="00B26FC5" w:rsidP="00B26FC5">
      <w:pPr>
        <w:rPr>
          <w:sz w:val="16"/>
          <w:szCs w:val="16"/>
        </w:rPr>
      </w:pPr>
      <w:r w:rsidRPr="001D3C36">
        <w:rPr>
          <w:sz w:val="16"/>
          <w:szCs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w:t>
      </w:r>
      <w:proofErr w:type="gramStart"/>
      <w:r w:rsidRPr="001D3C36">
        <w:rPr>
          <w:sz w:val="16"/>
          <w:szCs w:val="16"/>
        </w:rPr>
        <w:t>policy.“</w:t>
      </w:r>
      <w:proofErr w:type="gramEnd"/>
      <w:r w:rsidRPr="001D3C36">
        <w:rPr>
          <w:sz w:val="16"/>
          <w:szCs w:val="16"/>
        </w:rPr>
        <w:t>47 When Madeleine Albright called the United States the “indispensable nation,” she was reflecting a traditional, deeply held belief of the American people.48 Exceptional nations, like exceptional people, have an obligation to assist the merely average.</w:t>
      </w:r>
    </w:p>
    <w:p w14:paraId="33464A89" w14:textId="77777777" w:rsidR="00B26FC5" w:rsidRPr="001D3C36" w:rsidRDefault="00B26FC5" w:rsidP="00B26FC5">
      <w:pPr>
        <w:rPr>
          <w:rFonts w:asciiTheme="minorHAnsi" w:hAnsiTheme="minorHAnsi" w:cstheme="minorHAnsi"/>
          <w:sz w:val="16"/>
        </w:rPr>
      </w:pPr>
      <w:r w:rsidRPr="001D3C36">
        <w:rPr>
          <w:rFonts w:asciiTheme="minorHAnsi" w:hAnsiTheme="minorHAnsi" w:cstheme="minorHAnsi"/>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proofErr w:type="gramStart"/>
      <w:r w:rsidRPr="001D3C36">
        <w:rPr>
          <w:rFonts w:asciiTheme="minorHAnsi" w:hAnsiTheme="minorHAnsi" w:cstheme="minorHAnsi"/>
          <w:sz w:val="16"/>
        </w:rPr>
        <w:t>sense.“</w:t>
      </w:r>
      <w:proofErr w:type="gramEnd"/>
      <w:r w:rsidRPr="001D3C36">
        <w:rPr>
          <w:rFonts w:asciiTheme="minorHAnsi" w:hAnsiTheme="minorHAnsi" w:cstheme="minorHAnsi"/>
          <w:sz w:val="16"/>
        </w:rPr>
        <w:t xml:space="preserve">49 </w:t>
      </w:r>
      <w:r w:rsidRPr="000B4BE9">
        <w:rPr>
          <w:rFonts w:asciiTheme="minorHAnsi" w:hAnsiTheme="minorHAnsi" w:cstheme="minorHAnsi"/>
          <w:u w:val="single"/>
        </w:rPr>
        <w:t xml:space="preserve">It is quite likely that the world </w:t>
      </w:r>
      <w:r w:rsidRPr="002B1393">
        <w:rPr>
          <w:rStyle w:val="Emphasis"/>
        </w:rPr>
        <w:t>does not need the U</w:t>
      </w:r>
      <w:r w:rsidRPr="001D3C36">
        <w:rPr>
          <w:rFonts w:asciiTheme="minorHAnsi" w:hAnsiTheme="minorHAnsi" w:cstheme="minorHAnsi"/>
          <w:sz w:val="16"/>
        </w:rPr>
        <w:t xml:space="preserve">nited </w:t>
      </w:r>
      <w:r w:rsidRPr="002B1393">
        <w:rPr>
          <w:rStyle w:val="Emphasis"/>
        </w:rPr>
        <w:t>S</w:t>
      </w:r>
      <w:r w:rsidRPr="001D3C36">
        <w:rPr>
          <w:rFonts w:asciiTheme="minorHAnsi" w:hAnsiTheme="minorHAnsi" w:cstheme="minorHAnsi"/>
          <w:sz w:val="16"/>
        </w:rPr>
        <w:t xml:space="preserve">tates </w:t>
      </w:r>
      <w:r w:rsidRPr="002B1393">
        <w:rPr>
          <w:rStyle w:val="Emphasis"/>
        </w:rPr>
        <w:t>to enforce peace</w:t>
      </w:r>
      <w:r w:rsidRPr="001D3C36">
        <w:rPr>
          <w:rFonts w:asciiTheme="minorHAnsi" w:hAnsiTheme="minorHAnsi" w:cstheme="minorHAnsi"/>
          <w:sz w:val="16"/>
        </w:rPr>
        <w:t xml:space="preserve">. In fact, </w:t>
      </w:r>
      <w:r w:rsidRPr="000B4BE9">
        <w:rPr>
          <w:rFonts w:asciiTheme="minorHAnsi" w:hAnsiTheme="minorHAnsi" w:cstheme="minorHAnsi"/>
          <w:u w:val="single"/>
        </w:rPr>
        <w:t xml:space="preserve">if </w:t>
      </w:r>
      <w:r w:rsidRPr="002B1393">
        <w:rPr>
          <w:rStyle w:val="Emphasis"/>
        </w:rPr>
        <w:t>virtually any</w:t>
      </w:r>
      <w:r w:rsidRPr="000B4BE9">
        <w:rPr>
          <w:rFonts w:asciiTheme="minorHAnsi" w:hAnsiTheme="minorHAnsi" w:cstheme="minorHAnsi"/>
          <w:u w:val="single"/>
        </w:rPr>
        <w:t xml:space="preserve"> of the overlapping and mutually reinforcing explanations for the current stability are correct, the trends in international security may well prove </w:t>
      </w:r>
      <w:r w:rsidRPr="002B1393">
        <w:rPr>
          <w:rStyle w:val="Emphasis"/>
        </w:rPr>
        <w:t>difficult to reverse</w:t>
      </w:r>
      <w:r w:rsidRPr="001D3C36">
        <w:rPr>
          <w:rFonts w:asciiTheme="minorHAnsi" w:hAnsiTheme="minorHAnsi" w:cstheme="minorHAnsi"/>
          <w:sz w:val="16"/>
        </w:rPr>
        <w:t xml:space="preserve">. </w:t>
      </w:r>
      <w:r w:rsidRPr="002B1393">
        <w:rPr>
          <w:rStyle w:val="Emphasis"/>
          <w:highlight w:val="cyan"/>
        </w:rPr>
        <w:t>None</w:t>
      </w:r>
      <w:r w:rsidRPr="000B4BE9">
        <w:rPr>
          <w:rFonts w:asciiTheme="minorHAnsi" w:hAnsiTheme="minorHAnsi" w:cstheme="minorHAnsi"/>
          <w:highlight w:val="cyan"/>
          <w:u w:val="single"/>
        </w:rPr>
        <w:t xml:space="preserve"> of the </w:t>
      </w:r>
      <w:r w:rsidRPr="002B1393">
        <w:rPr>
          <w:rStyle w:val="Emphasis"/>
          <w:highlight w:val="cyan"/>
        </w:rPr>
        <w:t>contributing factors</w:t>
      </w:r>
      <w:r w:rsidRPr="000B4BE9">
        <w:rPr>
          <w:rFonts w:asciiTheme="minorHAnsi" w:hAnsiTheme="minorHAnsi" w:cstheme="minorHAnsi"/>
          <w:u w:val="single"/>
        </w:rPr>
        <w:t xml:space="preserve"> that are commonly suggested</w:t>
      </w:r>
      <w:r w:rsidRPr="001D3C36">
        <w:rPr>
          <w:rFonts w:asciiTheme="minorHAnsi" w:hAnsiTheme="minorHAnsi" w:cstheme="minorHAnsi"/>
          <w:sz w:val="16"/>
        </w:rPr>
        <w:t xml:space="preserve"> (</w:t>
      </w:r>
      <w:r w:rsidRPr="002B1393">
        <w:rPr>
          <w:rStyle w:val="Emphasis"/>
        </w:rPr>
        <w:t>economic development</w:t>
      </w:r>
      <w:r w:rsidRPr="000B4BE9">
        <w:rPr>
          <w:rFonts w:asciiTheme="minorHAnsi" w:hAnsiTheme="minorHAnsi" w:cstheme="minorHAnsi"/>
          <w:u w:val="single"/>
        </w:rPr>
        <w:t xml:space="preserve">, complex </w:t>
      </w:r>
      <w:r w:rsidRPr="002B1393">
        <w:rPr>
          <w:rStyle w:val="Emphasis"/>
          <w:highlight w:val="cyan"/>
        </w:rPr>
        <w:t>interdependence</w:t>
      </w:r>
      <w:r w:rsidRPr="000B4BE9">
        <w:rPr>
          <w:rFonts w:asciiTheme="minorHAnsi" w:hAnsiTheme="minorHAnsi" w:cstheme="minorHAnsi"/>
          <w:highlight w:val="cyan"/>
          <w:u w:val="single"/>
        </w:rPr>
        <w:t xml:space="preserve">, </w:t>
      </w:r>
      <w:r w:rsidRPr="002B1393">
        <w:rPr>
          <w:rStyle w:val="Emphasis"/>
          <w:highlight w:val="cyan"/>
        </w:rPr>
        <w:t>nuc</w:t>
      </w:r>
      <w:r w:rsidRPr="002B1393">
        <w:rPr>
          <w:rStyle w:val="Emphasis"/>
        </w:rPr>
        <w:t>lear weapon</w:t>
      </w:r>
      <w:r w:rsidRPr="002B1393">
        <w:rPr>
          <w:rStyle w:val="Emphasis"/>
          <w:highlight w:val="cyan"/>
        </w:rPr>
        <w:t>s</w:t>
      </w:r>
      <w:r w:rsidRPr="000B4BE9">
        <w:rPr>
          <w:rFonts w:asciiTheme="minorHAnsi" w:hAnsiTheme="minorHAnsi" w:cstheme="minorHAnsi"/>
          <w:u w:val="single"/>
        </w:rPr>
        <w:t xml:space="preserve">, international </w:t>
      </w:r>
      <w:r w:rsidRPr="002B1393">
        <w:rPr>
          <w:rStyle w:val="Emphasis"/>
          <w:highlight w:val="cyan"/>
        </w:rPr>
        <w:t>institutions</w:t>
      </w:r>
      <w:r w:rsidRPr="000B4BE9">
        <w:rPr>
          <w:rFonts w:asciiTheme="minorHAnsi" w:hAnsiTheme="minorHAnsi" w:cstheme="minorHAnsi"/>
          <w:u w:val="single"/>
        </w:rPr>
        <w:t xml:space="preserve">, </w:t>
      </w:r>
      <w:r w:rsidRPr="002B1393">
        <w:rPr>
          <w:rStyle w:val="Emphasis"/>
          <w:highlight w:val="cyan"/>
        </w:rPr>
        <w:t>democracy</w:t>
      </w:r>
      <w:r w:rsidRPr="000B4BE9">
        <w:rPr>
          <w:rFonts w:asciiTheme="minorHAnsi" w:hAnsiTheme="minorHAnsi" w:cstheme="minorHAnsi"/>
          <w:u w:val="single"/>
        </w:rPr>
        <w:t xml:space="preserve">, </w:t>
      </w:r>
      <w:r w:rsidRPr="002B1393">
        <w:rPr>
          <w:rStyle w:val="Emphasis"/>
        </w:rPr>
        <w:t xml:space="preserve">shifting global </w:t>
      </w:r>
      <w:r w:rsidRPr="002B1393">
        <w:rPr>
          <w:rStyle w:val="Emphasis"/>
          <w:highlight w:val="cyan"/>
        </w:rPr>
        <w:t>norms</w:t>
      </w:r>
      <w:r w:rsidRPr="000B4BE9">
        <w:rPr>
          <w:rFonts w:asciiTheme="minorHAnsi" w:hAnsiTheme="minorHAnsi" w:cstheme="minorHAnsi"/>
          <w:u w:val="single"/>
        </w:rPr>
        <w:t xml:space="preserve"> on war</w:t>
      </w:r>
      <w:r w:rsidRPr="001D3C36">
        <w:rPr>
          <w:rFonts w:asciiTheme="minorHAnsi" w:hAnsiTheme="minorHAnsi" w:cstheme="minorHAnsi"/>
          <w:sz w:val="16"/>
        </w:rPr>
        <w:t xml:space="preserve">) </w:t>
      </w:r>
      <w:r w:rsidRPr="000B4BE9">
        <w:rPr>
          <w:rFonts w:asciiTheme="minorHAnsi" w:hAnsiTheme="minorHAnsi" w:cstheme="minorHAnsi"/>
          <w:highlight w:val="cyan"/>
          <w:u w:val="single"/>
        </w:rPr>
        <w:t xml:space="preserve">seem </w:t>
      </w:r>
      <w:r w:rsidRPr="002B1393">
        <w:rPr>
          <w:rStyle w:val="Emphasis"/>
          <w:highlight w:val="cyan"/>
        </w:rPr>
        <w:t>poised to disappear</w:t>
      </w:r>
      <w:r w:rsidRPr="000B4BE9">
        <w:rPr>
          <w:rFonts w:asciiTheme="minorHAnsi" w:hAnsiTheme="minorHAnsi" w:cstheme="minorHAnsi"/>
          <w:u w:val="single"/>
        </w:rPr>
        <w:t xml:space="preserve"> any time soon</w:t>
      </w:r>
      <w:r w:rsidRPr="001D3C36">
        <w:rPr>
          <w:rFonts w:asciiTheme="minorHAnsi" w:hAnsiTheme="minorHAnsi" w:cstheme="minorHAnsi"/>
          <w:sz w:val="16"/>
        </w:rPr>
        <w:t xml:space="preserve">.50 </w:t>
      </w:r>
      <w:r w:rsidRPr="000B4BE9">
        <w:rPr>
          <w:rFonts w:asciiTheme="minorHAnsi" w:hAnsiTheme="minorHAnsi" w:cstheme="minorHAnsi"/>
          <w:highlight w:val="cyan"/>
          <w:u w:val="single"/>
        </w:rPr>
        <w:t>The world will</w:t>
      </w:r>
      <w:r w:rsidRPr="000B4BE9">
        <w:rPr>
          <w:rFonts w:asciiTheme="minorHAnsi" w:hAnsiTheme="minorHAnsi" w:cstheme="minorHAnsi"/>
          <w:u w:val="single"/>
        </w:rPr>
        <w:t xml:space="preserve"> probably </w:t>
      </w:r>
      <w:r w:rsidRPr="002B1393">
        <w:rPr>
          <w:rStyle w:val="Emphasis"/>
          <w:highlight w:val="cyan"/>
        </w:rPr>
        <w:t>continue</w:t>
      </w:r>
      <w:r w:rsidRPr="000B4BE9">
        <w:rPr>
          <w:rFonts w:asciiTheme="minorHAnsi" w:hAnsiTheme="minorHAnsi" w:cstheme="minorHAnsi"/>
          <w:highlight w:val="cyan"/>
          <w:u w:val="single"/>
        </w:rPr>
        <w:t xml:space="preserve"> its peaceful ways</w:t>
      </w:r>
      <w:r w:rsidRPr="001D3C36">
        <w:rPr>
          <w:rFonts w:asciiTheme="minorHAnsi" w:hAnsiTheme="minorHAnsi" w:cstheme="minorHAnsi"/>
          <w:sz w:val="16"/>
        </w:rPr>
        <w:t xml:space="preserve"> for the near future, at the very least, </w:t>
      </w:r>
      <w:r w:rsidRPr="002B1393">
        <w:rPr>
          <w:rStyle w:val="Emphasis"/>
          <w:highlight w:val="cyan"/>
        </w:rPr>
        <w:t>no matter what</w:t>
      </w:r>
      <w:r w:rsidRPr="000B4BE9">
        <w:rPr>
          <w:rFonts w:asciiTheme="minorHAnsi" w:hAnsiTheme="minorHAnsi" w:cstheme="minorHAnsi"/>
          <w:u w:val="single"/>
        </w:rPr>
        <w:t xml:space="preserve"> the U</w:t>
      </w:r>
      <w:r w:rsidRPr="001D3C36">
        <w:rPr>
          <w:rFonts w:asciiTheme="minorHAnsi" w:hAnsiTheme="minorHAnsi" w:cstheme="minorHAnsi"/>
          <w:sz w:val="16"/>
        </w:rPr>
        <w:t xml:space="preserve">nited </w:t>
      </w:r>
      <w:r w:rsidRPr="000B4BE9">
        <w:rPr>
          <w:rFonts w:asciiTheme="minorHAnsi" w:hAnsiTheme="minorHAnsi" w:cstheme="minorHAnsi"/>
          <w:u w:val="single"/>
        </w:rPr>
        <w:t>S</w:t>
      </w:r>
      <w:r w:rsidRPr="001D3C36">
        <w:rPr>
          <w:rFonts w:asciiTheme="minorHAnsi" w:hAnsiTheme="minorHAnsi" w:cstheme="minorHAnsi"/>
          <w:sz w:val="16"/>
        </w:rPr>
        <w:t xml:space="preserve">tates </w:t>
      </w:r>
      <w:r w:rsidRPr="000B4BE9">
        <w:rPr>
          <w:rFonts w:asciiTheme="minorHAnsi" w:hAnsiTheme="minorHAnsi" w:cstheme="minorHAnsi"/>
          <w:u w:val="single"/>
        </w:rPr>
        <w:t>chooses to do or not do</w:t>
      </w:r>
      <w:r w:rsidRPr="001D3C36">
        <w:rPr>
          <w:rFonts w:asciiTheme="minorHAnsi" w:hAnsiTheme="minorHAnsi" w:cstheme="minorHAnsi"/>
          <w:sz w:val="16"/>
        </w:rPr>
        <w:t xml:space="preserve">. As Robert Jervis concluded while pondering the likely effects of U.S. restraint on decisions made in foreign capitals, “It is very unlikely </w:t>
      </w:r>
      <w:r w:rsidRPr="001D3C36">
        <w:rPr>
          <w:rFonts w:asciiTheme="minorHAnsi" w:hAnsiTheme="minorHAnsi" w:cstheme="minorHAnsi"/>
          <w:sz w:val="16"/>
        </w:rPr>
        <w:lastRenderedPageBreak/>
        <w:t xml:space="preserve">that pulling off the American security blanket would lead to thoughts of </w:t>
      </w:r>
      <w:proofErr w:type="gramStart"/>
      <w:r w:rsidRPr="001D3C36">
        <w:rPr>
          <w:rFonts w:asciiTheme="minorHAnsi" w:hAnsiTheme="minorHAnsi" w:cstheme="minorHAnsi"/>
          <w:sz w:val="16"/>
        </w:rPr>
        <w:t>war.“</w:t>
      </w:r>
      <w:proofErr w:type="gramEnd"/>
      <w:r w:rsidRPr="001D3C36">
        <w:rPr>
          <w:rFonts w:asciiTheme="minorHAnsi" w:hAnsiTheme="minorHAnsi" w:cstheme="minorHAnsi"/>
          <w:sz w:val="16"/>
        </w:rPr>
        <w:t>51 The United States will remain fundamentally safe no matter what it does — in other words, despite widespread beliefs in its inherent indispensability to the contrary.</w:t>
      </w:r>
    </w:p>
    <w:p w14:paraId="2AA6481B" w14:textId="77777777" w:rsidR="00B26FC5" w:rsidRPr="003C3F8C" w:rsidRDefault="00B26FC5" w:rsidP="00B26FC5"/>
    <w:p w14:paraId="48290196" w14:textId="77777777" w:rsidR="00B26FC5" w:rsidRPr="005D388F" w:rsidRDefault="00B26FC5" w:rsidP="00B26FC5"/>
    <w:p w14:paraId="17ED11DC" w14:textId="77777777" w:rsidR="00B26FC5" w:rsidRPr="005D388F" w:rsidRDefault="00B26FC5" w:rsidP="00B26FC5"/>
    <w:p w14:paraId="5ACAE2F8" w14:textId="59FD33A2" w:rsidR="00B26FC5" w:rsidRDefault="00B26FC5" w:rsidP="00B26FC5">
      <w:pPr>
        <w:pStyle w:val="Heading1"/>
      </w:pPr>
      <w:r>
        <w:lastRenderedPageBreak/>
        <w:t>1AR</w:t>
      </w:r>
    </w:p>
    <w:p w14:paraId="26DCE581" w14:textId="77777777" w:rsidR="00843E25" w:rsidRDefault="00843E25" w:rsidP="00843E25">
      <w:pPr>
        <w:pStyle w:val="Heading1"/>
      </w:pPr>
      <w:r>
        <w:t xml:space="preserve">1AR </w:t>
      </w:r>
    </w:p>
    <w:p w14:paraId="2D674E02" w14:textId="77777777" w:rsidR="00843E25" w:rsidRDefault="00843E25" w:rsidP="00843E25">
      <w:pPr>
        <w:pStyle w:val="Heading2"/>
      </w:pPr>
      <w:r>
        <w:t>AFL CIO CP</w:t>
      </w:r>
    </w:p>
    <w:p w14:paraId="6F286A35" w14:textId="77777777" w:rsidR="00843E25" w:rsidRDefault="00843E25" w:rsidP="00843E25">
      <w:pPr>
        <w:pStyle w:val="Heading2"/>
      </w:pPr>
      <w:r>
        <w:t>ADV---Inequality</w:t>
      </w:r>
    </w:p>
    <w:p w14:paraId="24947543" w14:textId="77777777" w:rsidR="00843E25" w:rsidRPr="00564737" w:rsidRDefault="00843E25" w:rsidP="00843E25">
      <w:pPr>
        <w:pStyle w:val="Heading3"/>
      </w:pPr>
      <w:r>
        <w:t>AT: Offshoring---1AR</w:t>
      </w:r>
    </w:p>
    <w:p w14:paraId="6E634422" w14:textId="77777777" w:rsidR="00843E25" w:rsidRPr="0004317A" w:rsidRDefault="00843E25" w:rsidP="00843E25">
      <w:pPr>
        <w:pStyle w:val="Heading4"/>
      </w:pPr>
      <w:r>
        <w:t xml:space="preserve">Companies </w:t>
      </w:r>
      <w:r w:rsidRPr="0004317A">
        <w:rPr>
          <w:u w:val="single"/>
        </w:rPr>
        <w:t>do not think</w:t>
      </w:r>
      <w:r>
        <w:t xml:space="preserve"> it is cost competitive.</w:t>
      </w:r>
    </w:p>
    <w:p w14:paraId="7139C06A" w14:textId="77777777" w:rsidR="00843E25" w:rsidRDefault="00843E25" w:rsidP="00843E25">
      <w:r w:rsidRPr="00F8650E">
        <w:rPr>
          <w:rStyle w:val="Style13ptBold"/>
        </w:rPr>
        <w:t>Visser 24</w:t>
      </w:r>
      <w:r w:rsidRPr="00F8650E">
        <w:t>, MS in Computer Science from Georgia Tech, Principal Engineer for the Amazon People Engine Team. (Jos,</w:t>
      </w:r>
      <w:r>
        <w:t xml:space="preserve"> May 22, 2024,</w:t>
      </w:r>
      <w:r w:rsidRPr="00F8650E">
        <w:t xml:space="preserve"> “Q: Why does most </w:t>
      </w:r>
      <w:proofErr w:type="spellStart"/>
      <w:r w:rsidRPr="00F8650E">
        <w:t>offsourcing</w:t>
      </w:r>
      <w:proofErr w:type="spellEnd"/>
      <w:r w:rsidRPr="00F8650E">
        <w:t xml:space="preserve"> not work?</w:t>
      </w:r>
      <w:r>
        <w:t xml:space="preserve">” Wednesday Wisdom, </w:t>
      </w:r>
      <w:r w:rsidRPr="00F8650E">
        <w:t>https://josvisser.substack.com/p/q-why-does-most-offsourcing-not-work</w:t>
      </w:r>
      <w:r>
        <w:t>)</w:t>
      </w:r>
    </w:p>
    <w:p w14:paraId="4F978A48" w14:textId="77777777" w:rsidR="00843E25" w:rsidRPr="00F8650E" w:rsidRDefault="00843E25" w:rsidP="00843E25">
      <w:pPr>
        <w:rPr>
          <w:sz w:val="16"/>
        </w:rPr>
      </w:pPr>
      <w:r w:rsidRPr="00F8650E">
        <w:rPr>
          <w:highlight w:val="cyan"/>
          <w:u w:val="single"/>
        </w:rPr>
        <w:t>Offshoring introduces</w:t>
      </w:r>
      <w:r w:rsidRPr="00F8650E">
        <w:rPr>
          <w:u w:val="single"/>
        </w:rPr>
        <w:t xml:space="preserve"> all sorts of </w:t>
      </w:r>
      <w:r w:rsidRPr="00F8650E">
        <w:rPr>
          <w:rStyle w:val="Emphasis"/>
          <w:highlight w:val="cyan"/>
        </w:rPr>
        <w:t>distance</w:t>
      </w:r>
      <w:r w:rsidRPr="00F8650E">
        <w:rPr>
          <w:highlight w:val="cyan"/>
          <w:u w:val="single"/>
        </w:rPr>
        <w:t xml:space="preserve">: Geographic, time zone, </w:t>
      </w:r>
      <w:r w:rsidRPr="00F8650E">
        <w:rPr>
          <w:rStyle w:val="Emphasis"/>
          <w:highlight w:val="cyan"/>
        </w:rPr>
        <w:t>language</w:t>
      </w:r>
      <w:r w:rsidRPr="00F8650E">
        <w:rPr>
          <w:sz w:val="16"/>
        </w:rPr>
        <w:t xml:space="preserve">, you name it, and that distance </w:t>
      </w:r>
      <w:r w:rsidRPr="00DB53E7">
        <w:rPr>
          <w:u w:val="single"/>
        </w:rPr>
        <w:t xml:space="preserve">makes it hard to </w:t>
      </w:r>
      <w:r w:rsidRPr="00DB53E7">
        <w:rPr>
          <w:rStyle w:val="Emphasis"/>
        </w:rPr>
        <w:t>collaborate</w:t>
      </w:r>
      <w:r w:rsidRPr="00F8650E">
        <w:rPr>
          <w:sz w:val="16"/>
        </w:rPr>
        <w:t xml:space="preserve">. It’s not impossible, but it </w:t>
      </w:r>
      <w:r w:rsidRPr="00F8650E">
        <w:rPr>
          <w:u w:val="single"/>
        </w:rPr>
        <w:t xml:space="preserve">takes </w:t>
      </w:r>
      <w:r w:rsidRPr="00F8650E">
        <w:rPr>
          <w:rStyle w:val="Emphasis"/>
          <w:highlight w:val="cyan"/>
        </w:rPr>
        <w:t>time</w:t>
      </w:r>
      <w:r w:rsidRPr="00F8650E">
        <w:rPr>
          <w:highlight w:val="cyan"/>
          <w:u w:val="single"/>
        </w:rPr>
        <w:t xml:space="preserve"> and </w:t>
      </w:r>
      <w:r w:rsidRPr="00F8650E">
        <w:rPr>
          <w:rStyle w:val="Emphasis"/>
          <w:highlight w:val="cyan"/>
        </w:rPr>
        <w:t>money</w:t>
      </w:r>
      <w:r w:rsidRPr="00F8650E">
        <w:rPr>
          <w:highlight w:val="cyan"/>
          <w:u w:val="single"/>
        </w:rPr>
        <w:t xml:space="preserve"> to set that up</w:t>
      </w:r>
      <w:r w:rsidRPr="00F8650E">
        <w:rPr>
          <w:sz w:val="16"/>
          <w:highlight w:val="cyan"/>
        </w:rPr>
        <w:t>,</w:t>
      </w:r>
      <w:r w:rsidRPr="00F8650E">
        <w:rPr>
          <w:sz w:val="16"/>
        </w:rPr>
        <w:t xml:space="preserve"> thereby </w:t>
      </w:r>
      <w:r w:rsidRPr="00F8650E">
        <w:rPr>
          <w:rStyle w:val="Emphasis"/>
          <w:highlight w:val="cyan"/>
        </w:rPr>
        <w:t>eradicating</w:t>
      </w:r>
      <w:r w:rsidRPr="00F8650E">
        <w:rPr>
          <w:sz w:val="16"/>
        </w:rPr>
        <w:t xml:space="preserve"> some of </w:t>
      </w:r>
      <w:r w:rsidRPr="00F8650E">
        <w:rPr>
          <w:u w:val="single"/>
        </w:rPr>
        <w:t>the</w:t>
      </w:r>
      <w:r w:rsidRPr="00F8650E">
        <w:rPr>
          <w:sz w:val="16"/>
        </w:rPr>
        <w:t xml:space="preserve"> cost </w:t>
      </w:r>
      <w:r w:rsidRPr="00F8650E">
        <w:rPr>
          <w:highlight w:val="cyan"/>
          <w:u w:val="single"/>
        </w:rPr>
        <w:t>benefits</w:t>
      </w:r>
      <w:r w:rsidRPr="00DB53E7">
        <w:rPr>
          <w:u w:val="single"/>
        </w:rPr>
        <w:t xml:space="preserve"> of offshoring</w:t>
      </w:r>
      <w:r w:rsidRPr="00F8650E">
        <w:rPr>
          <w:sz w:val="16"/>
        </w:rPr>
        <w:t xml:space="preserve">. I specifically want to draw some attention to cultural closeness, since that is often overlooked. Software is supposed to help people doing their work and it is important for the software developers to understand that work. A lot of software is thoroughly </w:t>
      </w:r>
      <w:r w:rsidRPr="00F8650E">
        <w:rPr>
          <w:u w:val="single"/>
        </w:rPr>
        <w:t>embedded in local business culture, practices and laws.</w:t>
      </w:r>
      <w:r w:rsidRPr="00F8650E">
        <w:rPr>
          <w:sz w:val="16"/>
        </w:rPr>
        <w:t xml:space="preserve"> </w:t>
      </w:r>
      <w:r w:rsidRPr="00F8650E">
        <w:rPr>
          <w:u w:val="single"/>
        </w:rPr>
        <w:t>If you get a</w:t>
      </w:r>
      <w:r w:rsidRPr="00F8650E">
        <w:rPr>
          <w:sz w:val="16"/>
        </w:rPr>
        <w:t xml:space="preserve"> software </w:t>
      </w:r>
      <w:r w:rsidRPr="00F8650E">
        <w:rPr>
          <w:u w:val="single"/>
        </w:rPr>
        <w:t xml:space="preserve">developer from the </w:t>
      </w:r>
      <w:r w:rsidRPr="00F8650E">
        <w:rPr>
          <w:rStyle w:val="Emphasis"/>
        </w:rPr>
        <w:t>other</w:t>
      </w:r>
      <w:r w:rsidRPr="00F8650E">
        <w:rPr>
          <w:u w:val="single"/>
        </w:rPr>
        <w:t xml:space="preserve"> side of the </w:t>
      </w:r>
      <w:r w:rsidRPr="00F8650E">
        <w:rPr>
          <w:rStyle w:val="Emphasis"/>
        </w:rPr>
        <w:t>world</w:t>
      </w:r>
      <w:r w:rsidRPr="00F8650E">
        <w:rPr>
          <w:sz w:val="16"/>
        </w:rPr>
        <w:t xml:space="preserve">, </w:t>
      </w:r>
      <w:r w:rsidRPr="00F8650E">
        <w:rPr>
          <w:u w:val="single"/>
        </w:rPr>
        <w:t xml:space="preserve">how likely are they to understand the </w:t>
      </w:r>
      <w:r w:rsidRPr="00F8650E">
        <w:rPr>
          <w:rStyle w:val="Emphasis"/>
        </w:rPr>
        <w:t>details</w:t>
      </w:r>
      <w:r w:rsidRPr="00F8650E">
        <w:rPr>
          <w:u w:val="single"/>
        </w:rPr>
        <w:t xml:space="preserve"> of the environment</w:t>
      </w:r>
      <w:r w:rsidRPr="00F8650E">
        <w:rPr>
          <w:sz w:val="16"/>
        </w:rPr>
        <w:t xml:space="preserve"> that they are coding for? This puts an even bigger emphasis on clarity of communication and completeness of the specification. </w:t>
      </w:r>
    </w:p>
    <w:p w14:paraId="03A0DC07" w14:textId="77777777" w:rsidR="00843E25" w:rsidRPr="00F8650E" w:rsidRDefault="00843E25" w:rsidP="00843E25">
      <w:pPr>
        <w:rPr>
          <w:sz w:val="16"/>
        </w:rPr>
      </w:pPr>
      <w:r w:rsidRPr="00F8650E">
        <w:rPr>
          <w:sz w:val="16"/>
        </w:rPr>
        <w:t xml:space="preserve">And then I am not even mentioning the </w:t>
      </w:r>
      <w:r w:rsidRPr="00F8650E">
        <w:rPr>
          <w:u w:val="single"/>
        </w:rPr>
        <w:t xml:space="preserve">issues of </w:t>
      </w:r>
      <w:r w:rsidRPr="00F8650E">
        <w:rPr>
          <w:rStyle w:val="Emphasis"/>
        </w:rPr>
        <w:t xml:space="preserve">working </w:t>
      </w:r>
      <w:r w:rsidRPr="00F8650E">
        <w:rPr>
          <w:u w:val="single"/>
        </w:rPr>
        <w:t xml:space="preserve">with people from cultures where words have </w:t>
      </w:r>
      <w:r w:rsidRPr="00F8650E">
        <w:rPr>
          <w:rStyle w:val="Emphasis"/>
        </w:rPr>
        <w:t>completely</w:t>
      </w:r>
      <w:r w:rsidRPr="00F8650E">
        <w:rPr>
          <w:u w:val="single"/>
        </w:rPr>
        <w:t xml:space="preserve"> different meanings</w:t>
      </w:r>
      <w:r w:rsidRPr="00F8650E">
        <w:rPr>
          <w:sz w:val="16"/>
        </w:rPr>
        <w:t xml:space="preserve">! I have worked with people from countries where “yes” could mean “yes”, “maybe”, or “no”, depending on the pronunciation. Nothing wrong with that, </w:t>
      </w:r>
      <w:proofErr w:type="gramStart"/>
      <w:r w:rsidRPr="00F8650E">
        <w:rPr>
          <w:sz w:val="16"/>
        </w:rPr>
        <w:t>it’s</w:t>
      </w:r>
      <w:proofErr w:type="gramEnd"/>
      <w:r w:rsidRPr="00F8650E">
        <w:rPr>
          <w:sz w:val="16"/>
        </w:rPr>
        <w:t xml:space="preserve"> all just culture, but it took me a while to figure that one out.</w:t>
      </w:r>
    </w:p>
    <w:p w14:paraId="4D25B349" w14:textId="77777777" w:rsidR="00843E25" w:rsidRPr="00F8650E" w:rsidRDefault="00843E25" w:rsidP="00843E25">
      <w:pPr>
        <w:rPr>
          <w:sz w:val="16"/>
        </w:rPr>
      </w:pPr>
      <w:r w:rsidRPr="00F8650E">
        <w:rPr>
          <w:u w:val="single"/>
        </w:rPr>
        <w:t>Offshored</w:t>
      </w:r>
      <w:r w:rsidRPr="00F8650E">
        <w:rPr>
          <w:sz w:val="16"/>
        </w:rPr>
        <w:t xml:space="preserve"> software development often </w:t>
      </w:r>
      <w:r w:rsidRPr="00F8650E">
        <w:rPr>
          <w:u w:val="single"/>
        </w:rPr>
        <w:t>fails for these exact reasons</w:t>
      </w:r>
      <w:r w:rsidRPr="00F8650E">
        <w:rPr>
          <w:sz w:val="16"/>
        </w:rPr>
        <w:t xml:space="preserve">: It is </w:t>
      </w:r>
      <w:r w:rsidRPr="00F8650E">
        <w:rPr>
          <w:highlight w:val="cyan"/>
          <w:u w:val="single"/>
        </w:rPr>
        <w:t xml:space="preserve">hard to communicate </w:t>
      </w:r>
      <w:r w:rsidRPr="00F8650E">
        <w:rPr>
          <w:rStyle w:val="Emphasis"/>
          <w:highlight w:val="cyan"/>
        </w:rPr>
        <w:t>clearly</w:t>
      </w:r>
      <w:r w:rsidRPr="0004317A">
        <w:rPr>
          <w:rStyle w:val="StyleUnderline"/>
        </w:rPr>
        <w:t xml:space="preserve"> </w:t>
      </w:r>
      <w:r w:rsidRPr="00F8650E">
        <w:rPr>
          <w:u w:val="single"/>
        </w:rPr>
        <w:t xml:space="preserve">and </w:t>
      </w:r>
      <w:r w:rsidRPr="00F8650E">
        <w:rPr>
          <w:rStyle w:val="Emphasis"/>
        </w:rPr>
        <w:t>concisely</w:t>
      </w:r>
      <w:r w:rsidRPr="00F8650E">
        <w:rPr>
          <w:u w:val="single"/>
        </w:rPr>
        <w:t xml:space="preserve"> </w:t>
      </w:r>
      <w:r w:rsidRPr="00F8650E">
        <w:rPr>
          <w:highlight w:val="cyan"/>
          <w:u w:val="single"/>
        </w:rPr>
        <w:t>over</w:t>
      </w:r>
      <w:r w:rsidRPr="0004317A">
        <w:rPr>
          <w:rStyle w:val="StyleUnderline"/>
        </w:rPr>
        <w:t xml:space="preserve"> </w:t>
      </w:r>
      <w:r w:rsidRPr="00F8650E">
        <w:rPr>
          <w:u w:val="single"/>
        </w:rPr>
        <w:t xml:space="preserve">large </w:t>
      </w:r>
      <w:r w:rsidRPr="00F8650E">
        <w:rPr>
          <w:highlight w:val="cyan"/>
          <w:u w:val="single"/>
        </w:rPr>
        <w:t>distance</w:t>
      </w:r>
      <w:r w:rsidRPr="00F8650E">
        <w:rPr>
          <w:u w:val="single"/>
        </w:rPr>
        <w:t xml:space="preserve">s </w:t>
      </w:r>
      <w:r w:rsidRPr="0051580B">
        <w:rPr>
          <w:u w:val="single"/>
        </w:rPr>
        <w:t xml:space="preserve">and most of our working and managerial styles </w:t>
      </w:r>
      <w:r w:rsidRPr="0051580B">
        <w:rPr>
          <w:rStyle w:val="Emphasis"/>
        </w:rPr>
        <w:t>rely</w:t>
      </w:r>
      <w:r w:rsidRPr="0051580B">
        <w:rPr>
          <w:u w:val="single"/>
        </w:rPr>
        <w:t xml:space="preserve"> on the availability of lots of </w:t>
      </w:r>
      <w:r w:rsidRPr="0051580B">
        <w:rPr>
          <w:rStyle w:val="Emphasis"/>
        </w:rPr>
        <w:t>effortless communication</w:t>
      </w:r>
      <w:r w:rsidRPr="0051580B">
        <w:rPr>
          <w:sz w:val="16"/>
        </w:rPr>
        <w:t xml:space="preserve">. It’s not impossible to overcome these problems, but it </w:t>
      </w:r>
      <w:r w:rsidRPr="0051580B">
        <w:rPr>
          <w:u w:val="single"/>
        </w:rPr>
        <w:t>requires tho</w:t>
      </w:r>
      <w:r w:rsidRPr="00F8650E">
        <w:rPr>
          <w:u w:val="single"/>
        </w:rPr>
        <w:t>ughtful efforts and discipline. And how good are we at that</w:t>
      </w:r>
      <w:r w:rsidRPr="00F8650E">
        <w:rPr>
          <w:sz w:val="16"/>
        </w:rPr>
        <w:t>, exactly?</w:t>
      </w:r>
    </w:p>
    <w:p w14:paraId="3A5BE0F2" w14:textId="77777777" w:rsidR="00843E25" w:rsidRPr="0004317A" w:rsidRDefault="00843E25" w:rsidP="00843E25">
      <w:pPr>
        <w:rPr>
          <w:sz w:val="16"/>
          <w:szCs w:val="16"/>
        </w:rPr>
      </w:pPr>
      <w:r w:rsidRPr="00F8650E">
        <w:rPr>
          <w:sz w:val="16"/>
        </w:rPr>
        <w:t xml:space="preserve">On top of that, </w:t>
      </w:r>
      <w:r w:rsidRPr="0004317A">
        <w:rPr>
          <w:rStyle w:val="StyleUnderline"/>
          <w:highlight w:val="cyan"/>
        </w:rPr>
        <w:t>outsourcing comes</w:t>
      </w:r>
      <w:r w:rsidRPr="0004317A">
        <w:rPr>
          <w:highlight w:val="cyan"/>
          <w:u w:val="single"/>
        </w:rPr>
        <w:t xml:space="preserve"> with</w:t>
      </w:r>
      <w:r w:rsidRPr="00F8650E">
        <w:rPr>
          <w:u w:val="single"/>
        </w:rPr>
        <w:t> </w:t>
      </w:r>
      <w:r w:rsidRPr="0004317A">
        <w:rPr>
          <w:u w:val="single"/>
        </w:rPr>
        <w:t>agency costs</w:t>
      </w:r>
      <w:r w:rsidRPr="00F8650E">
        <w:rPr>
          <w:sz w:val="16"/>
        </w:rPr>
        <w:t xml:space="preserve">. Put simply, these are the costs that derive from the fact that </w:t>
      </w:r>
      <w:r w:rsidRPr="008E4200">
        <w:rPr>
          <w:u w:val="single"/>
        </w:rPr>
        <w:t xml:space="preserve">you are </w:t>
      </w:r>
      <w:r w:rsidRPr="0004317A">
        <w:rPr>
          <w:rStyle w:val="Emphasis"/>
          <w:highlight w:val="cyan"/>
        </w:rPr>
        <w:t>hiring</w:t>
      </w:r>
      <w:r w:rsidRPr="0004317A">
        <w:rPr>
          <w:highlight w:val="cyan"/>
          <w:u w:val="single"/>
        </w:rPr>
        <w:t xml:space="preserve"> someone</w:t>
      </w:r>
      <w:r w:rsidRPr="008E4200">
        <w:rPr>
          <w:u w:val="single"/>
        </w:rPr>
        <w:t xml:space="preserve"> </w:t>
      </w:r>
      <w:r w:rsidRPr="00F8650E">
        <w:rPr>
          <w:u w:val="single"/>
        </w:rPr>
        <w:t xml:space="preserve">to do a job </w:t>
      </w:r>
      <w:r w:rsidRPr="00F8650E">
        <w:rPr>
          <w:rStyle w:val="Emphasis"/>
        </w:rPr>
        <w:t>for</w:t>
      </w:r>
      <w:r w:rsidRPr="00F8650E">
        <w:rPr>
          <w:u w:val="single"/>
        </w:rPr>
        <w:t xml:space="preserve"> you and </w:t>
      </w:r>
      <w:r w:rsidRPr="0004317A">
        <w:rPr>
          <w:highlight w:val="cyan"/>
          <w:u w:val="single"/>
        </w:rPr>
        <w:t>that</w:t>
      </w:r>
      <w:r w:rsidRPr="00F8650E">
        <w:rPr>
          <w:u w:val="single"/>
        </w:rPr>
        <w:t xml:space="preserve"> someone </w:t>
      </w:r>
      <w:r w:rsidRPr="0004317A">
        <w:rPr>
          <w:highlight w:val="cyan"/>
          <w:u w:val="single"/>
        </w:rPr>
        <w:t xml:space="preserve">has a </w:t>
      </w:r>
      <w:r w:rsidRPr="0004317A">
        <w:rPr>
          <w:rStyle w:val="Emphasis"/>
          <w:highlight w:val="cyan"/>
        </w:rPr>
        <w:t>different</w:t>
      </w:r>
      <w:r w:rsidRPr="0004317A">
        <w:rPr>
          <w:highlight w:val="cyan"/>
          <w:u w:val="single"/>
        </w:rPr>
        <w:t xml:space="preserve"> goal</w:t>
      </w:r>
      <w:r w:rsidRPr="00F8650E">
        <w:rPr>
          <w:u w:val="single"/>
        </w:rPr>
        <w:t xml:space="preserve"> than you do</w:t>
      </w:r>
      <w:r w:rsidRPr="00F8650E">
        <w:rPr>
          <w:sz w:val="16"/>
        </w:rPr>
        <w:t>. In an outsourcing situation, </w:t>
      </w:r>
      <w:r w:rsidRPr="00F8650E">
        <w:rPr>
          <w:rStyle w:val="Emphasis"/>
          <w:highlight w:val="cyan"/>
        </w:rPr>
        <w:t>your</w:t>
      </w:r>
      <w:r w:rsidRPr="00F8650E">
        <w:rPr>
          <w:highlight w:val="cyan"/>
          <w:u w:val="single"/>
        </w:rPr>
        <w:t> goal</w:t>
      </w:r>
      <w:r w:rsidRPr="00F8650E">
        <w:rPr>
          <w:sz w:val="16"/>
        </w:rPr>
        <w:t xml:space="preserve"> typically </w:t>
      </w:r>
      <w:r w:rsidRPr="00F8650E">
        <w:rPr>
          <w:highlight w:val="cyan"/>
          <w:u w:val="single"/>
        </w:rPr>
        <w:t>is</w:t>
      </w:r>
      <w:r w:rsidRPr="0004317A">
        <w:rPr>
          <w:rStyle w:val="StyleUnderline"/>
        </w:rPr>
        <w:t xml:space="preserve"> </w:t>
      </w:r>
      <w:r w:rsidRPr="00F8650E">
        <w:rPr>
          <w:u w:val="single"/>
        </w:rPr>
        <w:t xml:space="preserve">to </w:t>
      </w:r>
      <w:r w:rsidRPr="00F8650E">
        <w:rPr>
          <w:highlight w:val="cyan"/>
          <w:u w:val="single"/>
        </w:rPr>
        <w:t>get the job done</w:t>
      </w:r>
      <w:r w:rsidRPr="00F8650E">
        <w:rPr>
          <w:u w:val="single"/>
        </w:rPr>
        <w:t xml:space="preserve"> as </w:t>
      </w:r>
      <w:r w:rsidRPr="0004317A">
        <w:rPr>
          <w:rStyle w:val="StyleUnderline"/>
        </w:rPr>
        <w:t>quickly</w:t>
      </w:r>
      <w:r w:rsidRPr="00F8650E">
        <w:rPr>
          <w:u w:val="single"/>
        </w:rPr>
        <w:t xml:space="preserve"> and </w:t>
      </w:r>
      <w:r w:rsidRPr="0004317A">
        <w:rPr>
          <w:highlight w:val="cyan"/>
          <w:u w:val="single"/>
        </w:rPr>
        <w:t>cheaply</w:t>
      </w:r>
      <w:r w:rsidRPr="00F8650E">
        <w:rPr>
          <w:u w:val="single"/>
        </w:rPr>
        <w:t xml:space="preserve"> as </w:t>
      </w:r>
      <w:r w:rsidRPr="0004317A">
        <w:rPr>
          <w:rStyle w:val="StyleUnderline"/>
        </w:rPr>
        <w:t>possible, whereas</w:t>
      </w:r>
      <w:r w:rsidRPr="00F8650E">
        <w:rPr>
          <w:u w:val="single"/>
        </w:rPr>
        <w:t> </w:t>
      </w:r>
      <w:r w:rsidRPr="00F8650E">
        <w:rPr>
          <w:rStyle w:val="Emphasis"/>
          <w:highlight w:val="cyan"/>
        </w:rPr>
        <w:t>their</w:t>
      </w:r>
      <w:r w:rsidRPr="00F8650E">
        <w:rPr>
          <w:highlight w:val="cyan"/>
          <w:u w:val="single"/>
        </w:rPr>
        <w:t> goal is</w:t>
      </w:r>
      <w:r w:rsidRPr="0004317A">
        <w:rPr>
          <w:rStyle w:val="StyleUnderline"/>
        </w:rPr>
        <w:t xml:space="preserve"> </w:t>
      </w:r>
      <w:r w:rsidRPr="00F8650E">
        <w:rPr>
          <w:u w:val="single"/>
        </w:rPr>
        <w:t xml:space="preserve">to </w:t>
      </w:r>
      <w:r w:rsidRPr="00F8650E">
        <w:rPr>
          <w:rStyle w:val="Emphasis"/>
          <w:highlight w:val="cyan"/>
        </w:rPr>
        <w:t>milk</w:t>
      </w:r>
      <w:r w:rsidRPr="00F8650E">
        <w:rPr>
          <w:highlight w:val="cyan"/>
          <w:u w:val="single"/>
        </w:rPr>
        <w:t xml:space="preserve"> you for every</w:t>
      </w:r>
      <w:r w:rsidRPr="0004317A">
        <w:rPr>
          <w:rStyle w:val="StyleUnderline"/>
        </w:rPr>
        <w:t xml:space="preserve"> </w:t>
      </w:r>
      <w:r w:rsidRPr="00F8650E">
        <w:rPr>
          <w:u w:val="single"/>
        </w:rPr>
        <w:t xml:space="preserve">loose lying </w:t>
      </w:r>
      <w:r w:rsidRPr="00F8650E">
        <w:rPr>
          <w:highlight w:val="cyan"/>
          <w:u w:val="single"/>
        </w:rPr>
        <w:t>dollar</w:t>
      </w:r>
      <w:r w:rsidRPr="00F8650E">
        <w:rPr>
          <w:sz w:val="16"/>
        </w:rPr>
        <w:t xml:space="preserve">. In time &amp; </w:t>
      </w:r>
      <w:r w:rsidRPr="0004317A">
        <w:rPr>
          <w:sz w:val="16"/>
          <w:szCs w:val="16"/>
        </w:rPr>
        <w:t>material contracts, there really is no incentive for the contractor to get the job done anytime soon, which often leads to enormous budget and timeline overruns. My experience with these types of contracts is that contractors are more than willing to engage in discussions about extensions to the original plans, new features, additions, whatnot, often enticing different groups in the customer organization to request those.</w:t>
      </w:r>
    </w:p>
    <w:p w14:paraId="71D16D31" w14:textId="77777777" w:rsidR="00843E25" w:rsidRPr="007077E6" w:rsidRDefault="00843E25" w:rsidP="00843E25"/>
    <w:p w14:paraId="0A56E35F" w14:textId="77777777" w:rsidR="00843E25" w:rsidRDefault="00843E25" w:rsidP="00843E25">
      <w:pPr>
        <w:pStyle w:val="Heading2"/>
      </w:pPr>
      <w:r>
        <w:t>States CP</w:t>
      </w:r>
    </w:p>
    <w:p w14:paraId="425D5CA6" w14:textId="77777777" w:rsidR="00843E25" w:rsidRDefault="00843E25" w:rsidP="00843E25">
      <w:pPr>
        <w:pStyle w:val="Heading3"/>
      </w:pPr>
      <w:r>
        <w:t>AT: O/V---1AR</w:t>
      </w:r>
    </w:p>
    <w:p w14:paraId="12B81B6F" w14:textId="77777777" w:rsidR="00843E25" w:rsidRDefault="00843E25" w:rsidP="00843E25">
      <w:pPr>
        <w:pStyle w:val="Heading4"/>
      </w:pPr>
      <w:r>
        <w:t xml:space="preserve">It is </w:t>
      </w:r>
      <w:r w:rsidRPr="00A977E2">
        <w:rPr>
          <w:u w:val="single"/>
        </w:rPr>
        <w:t>empirically disproven</w:t>
      </w:r>
      <w:r>
        <w:t xml:space="preserve">. </w:t>
      </w:r>
    </w:p>
    <w:p w14:paraId="3C011D9B" w14:textId="77777777" w:rsidR="00843E25" w:rsidRDefault="00843E25" w:rsidP="00843E25">
      <w:r w:rsidRPr="00FF1B82">
        <w:rPr>
          <w:rStyle w:val="Style13ptBold"/>
        </w:rPr>
        <w:t>Fisher Phillips 20</w:t>
      </w:r>
      <w:r>
        <w:t xml:space="preserve">, labor and employment law firm (Fisher Phillips, February 28, 2020, “Federal-State Employment Law Divide Reveals Systemic Flaw,” </w:t>
      </w:r>
      <w:r w:rsidRPr="000458CF">
        <w:t>https://www.fisherphillips.com/en/news-insights/federal-state-employment-law-divide-reveals-systemic-flaw.html</w:t>
      </w:r>
      <w:r>
        <w:t>)</w:t>
      </w:r>
    </w:p>
    <w:p w14:paraId="11D9AA90" w14:textId="77777777" w:rsidR="00843E25" w:rsidRPr="00FF1B82" w:rsidRDefault="00843E25" w:rsidP="00843E25">
      <w:pPr>
        <w:rPr>
          <w:sz w:val="16"/>
        </w:rPr>
      </w:pPr>
      <w:r w:rsidRPr="00FF1B82">
        <w:rPr>
          <w:sz w:val="16"/>
        </w:rPr>
        <w:t xml:space="preserve">At the same time, </w:t>
      </w:r>
      <w:r w:rsidRPr="00FF1B82">
        <w:rPr>
          <w:rStyle w:val="Emphasis"/>
        </w:rPr>
        <w:t xml:space="preserve">proposed </w:t>
      </w:r>
      <w:r w:rsidRPr="00FF1B82">
        <w:rPr>
          <w:rStyle w:val="Emphasis"/>
          <w:highlight w:val="cyan"/>
        </w:rPr>
        <w:t>federal legislation</w:t>
      </w:r>
      <w:r w:rsidRPr="00FF1B82">
        <w:rPr>
          <w:rStyle w:val="StyleUnderline"/>
        </w:rPr>
        <w:t xml:space="preserve"> in these areas </w:t>
      </w:r>
      <w:r w:rsidRPr="00FF1B82">
        <w:rPr>
          <w:rStyle w:val="StyleUnderline"/>
          <w:highlight w:val="cyan"/>
        </w:rPr>
        <w:t>has</w:t>
      </w:r>
      <w:r w:rsidRPr="00FF1B82">
        <w:rPr>
          <w:rStyle w:val="StyleUnderline"/>
        </w:rPr>
        <w:t xml:space="preserve"> </w:t>
      </w:r>
      <w:r w:rsidRPr="00FF1B82">
        <w:rPr>
          <w:rStyle w:val="Emphasis"/>
        </w:rPr>
        <w:t xml:space="preserve">all but </w:t>
      </w:r>
      <w:r w:rsidRPr="00FF1B82">
        <w:rPr>
          <w:rStyle w:val="Emphasis"/>
          <w:highlight w:val="cyan"/>
        </w:rPr>
        <w:t>died</w:t>
      </w:r>
      <w:r w:rsidRPr="00FF1B82">
        <w:rPr>
          <w:rStyle w:val="StyleUnderline"/>
        </w:rPr>
        <w:t xml:space="preserve"> a slow and quiet death</w:t>
      </w:r>
      <w:r w:rsidRPr="00FF1B82">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66711553" w14:textId="77777777" w:rsidR="00843E25" w:rsidRPr="00FF1B82" w:rsidRDefault="00843E25" w:rsidP="00843E25">
      <w:pPr>
        <w:rPr>
          <w:sz w:val="16"/>
        </w:rPr>
      </w:pPr>
      <w:r w:rsidRPr="00FF1B82">
        <w:rPr>
          <w:sz w:val="16"/>
        </w:rPr>
        <w:t>However, this lack of synchrony between the two governments should be concerning not only because it tests the limits of our federal democracy, but also because it has the potential to crack the system in ways that may not be easily repaired.</w:t>
      </w:r>
    </w:p>
    <w:p w14:paraId="1B4C0824" w14:textId="77777777" w:rsidR="00843E25" w:rsidRPr="00FF1B82" w:rsidRDefault="00843E25" w:rsidP="00843E25">
      <w:pPr>
        <w:rPr>
          <w:sz w:val="16"/>
        </w:rPr>
      </w:pPr>
      <w:r w:rsidRPr="00FF1B82">
        <w:rPr>
          <w:sz w:val="16"/>
        </w:rPr>
        <w:t xml:space="preserve">Local Laws Changing </w:t>
      </w:r>
      <w:proofErr w:type="gramStart"/>
      <w:r w:rsidRPr="00FF1B82">
        <w:rPr>
          <w:sz w:val="16"/>
        </w:rPr>
        <w:t>The</w:t>
      </w:r>
      <w:proofErr w:type="gramEnd"/>
      <w:r w:rsidRPr="00FF1B82">
        <w:rPr>
          <w:sz w:val="16"/>
        </w:rPr>
        <w:t xml:space="preserve"> Landscape</w:t>
      </w:r>
    </w:p>
    <w:p w14:paraId="4EE111A3" w14:textId="77777777" w:rsidR="00843E25" w:rsidRPr="00FF1B82" w:rsidRDefault="00843E25" w:rsidP="00843E25">
      <w:pPr>
        <w:rPr>
          <w:rStyle w:val="StyleUnderline"/>
        </w:rPr>
      </w:pPr>
      <w:r w:rsidRPr="00FF1B82">
        <w:rPr>
          <w:sz w:val="16"/>
        </w:rPr>
        <w:t xml:space="preserve">Less than eight years after the start of the global movement to raise the minimum wage known as the Fight for $15, </w:t>
      </w:r>
      <w:r w:rsidRPr="00FF1B82">
        <w:rPr>
          <w:rStyle w:val="StyleUnderline"/>
        </w:rPr>
        <w:t xml:space="preserve">there are now at least </w:t>
      </w:r>
      <w:r w:rsidRPr="00FF1B82">
        <w:rPr>
          <w:rStyle w:val="Emphasis"/>
          <w:highlight w:val="cyan"/>
        </w:rPr>
        <w:t>27 states</w:t>
      </w:r>
      <w:r w:rsidRPr="00FF1B82">
        <w:rPr>
          <w:rStyle w:val="StyleUnderline"/>
        </w:rPr>
        <w:t xml:space="preserve"> that </w:t>
      </w:r>
      <w:r w:rsidRPr="00FF1B82">
        <w:rPr>
          <w:rStyle w:val="StyleUnderline"/>
          <w:highlight w:val="cyan"/>
        </w:rPr>
        <w:t xml:space="preserve">have a </w:t>
      </w:r>
      <w:r w:rsidRPr="00FF1B82">
        <w:rPr>
          <w:rStyle w:val="Emphasis"/>
          <w:highlight w:val="cyan"/>
        </w:rPr>
        <w:t>minimum wage</w:t>
      </w:r>
      <w:r w:rsidRPr="00FF1B82">
        <w:rPr>
          <w:rStyle w:val="StyleUnderline"/>
          <w:highlight w:val="cyan"/>
        </w:rPr>
        <w:t xml:space="preserve"> above the federal</w:t>
      </w:r>
      <w:r w:rsidRPr="00FF1B82">
        <w:rPr>
          <w:rStyle w:val="StyleUnderline"/>
        </w:rPr>
        <w:t xml:space="preserve"> minimum </w:t>
      </w:r>
      <w:r w:rsidRPr="00FF1B82">
        <w:rPr>
          <w:rStyle w:val="StyleUnderline"/>
          <w:highlight w:val="cyan"/>
        </w:rPr>
        <w:t>wage</w:t>
      </w:r>
      <w:r w:rsidRPr="00FF1B82">
        <w:rPr>
          <w:sz w:val="16"/>
        </w:rPr>
        <w:t xml:space="preserve"> of $7.25, with many states legislatively committed to reaching or exceeding the $15 minimum wage by at least 2024. </w:t>
      </w:r>
      <w:r w:rsidRPr="00FF1B82">
        <w:rPr>
          <w:rStyle w:val="StyleUnderline"/>
          <w:highlight w:val="cyan"/>
        </w:rPr>
        <w:t>Despite</w:t>
      </w:r>
      <w:r w:rsidRPr="00FF1B82">
        <w:rPr>
          <w:rStyle w:val="StyleUnderline"/>
        </w:rPr>
        <w:t xml:space="preserve"> the </w:t>
      </w:r>
      <w:r w:rsidRPr="00FF1B82">
        <w:rPr>
          <w:rStyle w:val="Emphasis"/>
        </w:rPr>
        <w:t xml:space="preserve">flurry of </w:t>
      </w:r>
      <w:r w:rsidRPr="00FF1B82">
        <w:rPr>
          <w:rStyle w:val="Emphasis"/>
          <w:highlight w:val="cyan"/>
        </w:rPr>
        <w:t>legislation</w:t>
      </w:r>
      <w:r w:rsidRPr="00FF1B82">
        <w:rPr>
          <w:rStyle w:val="StyleUnderline"/>
          <w:highlight w:val="cyan"/>
        </w:rPr>
        <w:t xml:space="preserve"> at</w:t>
      </w:r>
      <w:r w:rsidRPr="00FF1B82">
        <w:rPr>
          <w:rStyle w:val="StyleUnderline"/>
        </w:rPr>
        <w:t xml:space="preserve"> the </w:t>
      </w:r>
      <w:r w:rsidRPr="00FF1B82">
        <w:rPr>
          <w:rStyle w:val="StyleUnderline"/>
          <w:highlight w:val="cyan"/>
        </w:rPr>
        <w:t>state level, the federal</w:t>
      </w:r>
      <w:r w:rsidRPr="00FF1B82">
        <w:rPr>
          <w:rStyle w:val="StyleUnderline"/>
        </w:rPr>
        <w:t xml:space="preserve"> minimum </w:t>
      </w:r>
      <w:r w:rsidRPr="00FF1B82">
        <w:rPr>
          <w:rStyle w:val="StyleUnderline"/>
          <w:highlight w:val="cyan"/>
        </w:rPr>
        <w:t>wage</w:t>
      </w:r>
      <w:r w:rsidRPr="00FF1B82">
        <w:rPr>
          <w:rStyle w:val="StyleUnderline"/>
        </w:rPr>
        <w:t xml:space="preserve"> has </w:t>
      </w:r>
      <w:r w:rsidRPr="00FF1B82">
        <w:rPr>
          <w:rStyle w:val="Emphasis"/>
          <w:highlight w:val="cyan"/>
        </w:rPr>
        <w:t>remained unchanged</w:t>
      </w:r>
      <w:r w:rsidRPr="00FF1B82">
        <w:rPr>
          <w:rStyle w:val="StyleUnderline"/>
          <w:highlight w:val="cyan"/>
        </w:rPr>
        <w:t xml:space="preserve"> for</w:t>
      </w:r>
      <w:r w:rsidRPr="00FF1B82">
        <w:rPr>
          <w:rStyle w:val="StyleUnderline"/>
        </w:rPr>
        <w:t xml:space="preserve"> the </w:t>
      </w:r>
      <w:r w:rsidRPr="00FF1B82">
        <w:rPr>
          <w:rStyle w:val="Emphasis"/>
        </w:rPr>
        <w:t xml:space="preserve">last </w:t>
      </w:r>
      <w:r w:rsidRPr="00FF1B82">
        <w:rPr>
          <w:rStyle w:val="Emphasis"/>
          <w:highlight w:val="cyan"/>
        </w:rPr>
        <w:t>10 years</w:t>
      </w:r>
      <w:r w:rsidRPr="00FF1B82">
        <w:rPr>
          <w:rStyle w:val="StyleUnderline"/>
        </w:rPr>
        <w:t xml:space="preserve">.  </w:t>
      </w:r>
    </w:p>
    <w:p w14:paraId="36029C9B" w14:textId="77777777" w:rsidR="00843E25" w:rsidRPr="00F42615" w:rsidRDefault="00843E25" w:rsidP="00843E25"/>
    <w:p w14:paraId="1D3EB4C3" w14:textId="77777777" w:rsidR="00843E25" w:rsidRDefault="00843E25" w:rsidP="00843E25">
      <w:pPr>
        <w:pStyle w:val="Heading3"/>
      </w:pPr>
      <w:r>
        <w:t>Commissions Fail---Link---1AR</w:t>
      </w:r>
    </w:p>
    <w:p w14:paraId="09A95723" w14:textId="77777777" w:rsidR="00843E25" w:rsidRDefault="00843E25" w:rsidP="00843E25">
      <w:pPr>
        <w:pStyle w:val="Heading4"/>
      </w:pPr>
      <w:r>
        <w:t xml:space="preserve">There is </w:t>
      </w:r>
      <w:r w:rsidRPr="004E2612">
        <w:rPr>
          <w:u w:val="single"/>
        </w:rPr>
        <w:t>no way</w:t>
      </w:r>
      <w:r>
        <w:t xml:space="preserve"> to provide </w:t>
      </w:r>
      <w:r w:rsidRPr="008D4719">
        <w:rPr>
          <w:u w:val="single"/>
        </w:rPr>
        <w:t>any</w:t>
      </w:r>
      <w:r w:rsidRPr="008D4719">
        <w:t xml:space="preserve"> kind of</w:t>
      </w:r>
      <w:r>
        <w:t xml:space="preserve"> </w:t>
      </w:r>
      <w:r w:rsidRPr="008D4719">
        <w:rPr>
          <w:u w:val="single"/>
        </w:rPr>
        <w:t>worker-illustrative</w:t>
      </w:r>
      <w:r>
        <w:t xml:space="preserve"> representation in a </w:t>
      </w:r>
      <w:r w:rsidRPr="008D4719">
        <w:rPr>
          <w:u w:val="single"/>
        </w:rPr>
        <w:t>bargaining-like</w:t>
      </w:r>
      <w:r>
        <w:t xml:space="preserve"> council WITHOUT it being preempted. </w:t>
      </w:r>
    </w:p>
    <w:p w14:paraId="40809954" w14:textId="77777777" w:rsidR="00843E25" w:rsidRPr="004024EA" w:rsidRDefault="00843E25" w:rsidP="00843E25">
      <w:r w:rsidRPr="004024EA">
        <w:rPr>
          <w:rStyle w:val="Style13ptBold"/>
        </w:rPr>
        <w:t>Liebman 18</w:t>
      </w:r>
      <w:r>
        <w:t xml:space="preserve">, Chairman of the National Labor Relations Board, </w:t>
      </w:r>
      <w:r w:rsidRPr="004024EA">
        <w:t>Visiting Professor, Rutgers University School of Management and Labor Relations</w:t>
      </w:r>
      <w:r>
        <w:t xml:space="preserve"> (</w:t>
      </w:r>
      <w:r w:rsidRPr="004024EA">
        <w:t>Wilma B. Liebman</w:t>
      </w:r>
      <w:r>
        <w:t>, 2018, “</w:t>
      </w:r>
      <w:r w:rsidRPr="004024EA">
        <w:t>ARTICLE: Does Federal Labor Law Preemption Doctrine Allow Experiments with Social Dialogue?</w:t>
      </w:r>
      <w:r>
        <w:t xml:space="preserve">” </w:t>
      </w:r>
      <w:r w:rsidRPr="004024EA">
        <w:t xml:space="preserve">14 Harv. L. &amp; </w:t>
      </w:r>
      <w:proofErr w:type="spellStart"/>
      <w:r w:rsidRPr="004024EA">
        <w:t>Pol'y</w:t>
      </w:r>
      <w:proofErr w:type="spellEnd"/>
      <w:r w:rsidRPr="004024EA">
        <w:t xml:space="preserve"> Rev. Online 1</w:t>
      </w:r>
      <w:r>
        <w:t>, University of Kansas Libraries, Lexis) [Footnote]</w:t>
      </w:r>
    </w:p>
    <w:p w14:paraId="20870D86" w14:textId="77777777" w:rsidR="00843E25" w:rsidRPr="004E2612" w:rsidRDefault="00843E25" w:rsidP="00843E25">
      <w:pPr>
        <w:rPr>
          <w:sz w:val="16"/>
        </w:rPr>
      </w:pPr>
      <w:r w:rsidRPr="004E2612">
        <w:rPr>
          <w:sz w:val="16"/>
        </w:rPr>
        <w:t xml:space="preserve">A basic question is whether </w:t>
      </w:r>
      <w:r w:rsidRPr="004E2612">
        <w:rPr>
          <w:rStyle w:val="Emphasis"/>
        </w:rPr>
        <w:t>the</w:t>
      </w:r>
      <w:r w:rsidRPr="004024EA">
        <w:rPr>
          <w:rStyle w:val="Emphasis"/>
        </w:rPr>
        <w:t xml:space="preserve"> </w:t>
      </w:r>
      <w:r w:rsidRPr="004E2612">
        <w:rPr>
          <w:rStyle w:val="Emphasis"/>
          <w:highlight w:val="cyan"/>
        </w:rPr>
        <w:t>NLRA's</w:t>
      </w:r>
      <w:r w:rsidRPr="004E2612">
        <w:rPr>
          <w:rStyle w:val="StyleUnderline"/>
        </w:rPr>
        <w:t xml:space="preserve"> uniform</w:t>
      </w:r>
      <w:r w:rsidRPr="004E2612">
        <w:rPr>
          <w:sz w:val="16"/>
        </w:rPr>
        <w:t xml:space="preserve"> scheme of </w:t>
      </w:r>
      <w:r w:rsidRPr="004E2612">
        <w:rPr>
          <w:rStyle w:val="StyleUnderline"/>
        </w:rPr>
        <w:t>national labor policy—including its collective</w:t>
      </w:r>
      <w:r w:rsidRPr="004024EA">
        <w:rPr>
          <w:rStyle w:val="StyleUnderline"/>
        </w:rPr>
        <w:t xml:space="preserve"> </w:t>
      </w:r>
      <w:r w:rsidRPr="004024EA">
        <w:rPr>
          <w:rStyle w:val="StyleUnderline"/>
          <w:highlight w:val="cyan"/>
        </w:rPr>
        <w:t>bargaining model</w:t>
      </w:r>
      <w:r w:rsidRPr="004024EA">
        <w:rPr>
          <w:rStyle w:val="StyleUnderline"/>
        </w:rPr>
        <w:t>—provides "</w:t>
      </w:r>
      <w:r w:rsidRPr="004024EA">
        <w:rPr>
          <w:rStyle w:val="Emphasis"/>
        </w:rPr>
        <w:t xml:space="preserve">a </w:t>
      </w:r>
      <w:r w:rsidRPr="004024EA">
        <w:rPr>
          <w:rStyle w:val="Emphasis"/>
          <w:highlight w:val="cyan"/>
        </w:rPr>
        <w:t>ceiling</w:t>
      </w:r>
      <w:r w:rsidRPr="004024EA">
        <w:rPr>
          <w:rStyle w:val="StyleUnderline"/>
        </w:rPr>
        <w:t xml:space="preserve"> that </w:t>
      </w:r>
      <w:r w:rsidRPr="004024EA">
        <w:rPr>
          <w:rStyle w:val="StyleUnderline"/>
          <w:highlight w:val="cyan"/>
        </w:rPr>
        <w:t>prevents states</w:t>
      </w:r>
      <w:r w:rsidRPr="004024EA">
        <w:rPr>
          <w:rStyle w:val="StyleUnderline"/>
        </w:rPr>
        <w:t xml:space="preserve"> from </w:t>
      </w:r>
      <w:r w:rsidRPr="004024EA">
        <w:rPr>
          <w:rStyle w:val="StyleUnderline"/>
          <w:highlight w:val="cyan"/>
        </w:rPr>
        <w:t>affording</w:t>
      </w:r>
      <w:r w:rsidRPr="004024EA">
        <w:rPr>
          <w:rStyle w:val="StyleUnderline"/>
        </w:rPr>
        <w:t xml:space="preserve"> ... </w:t>
      </w:r>
      <w:r w:rsidRPr="004E2612">
        <w:rPr>
          <w:rStyle w:val="Emphasis"/>
          <w:highlight w:val="cyan"/>
        </w:rPr>
        <w:t>alternative forms</w:t>
      </w:r>
      <w:r w:rsidRPr="004E2612">
        <w:rPr>
          <w:rStyle w:val="StyleUnderline"/>
          <w:highlight w:val="cyan"/>
        </w:rPr>
        <w:t xml:space="preserve"> of representation</w:t>
      </w:r>
      <w:r w:rsidRPr="004024EA">
        <w:rPr>
          <w:rStyle w:val="StyleUnderline"/>
        </w:rPr>
        <w:t>."</w:t>
      </w:r>
      <w:r w:rsidRPr="004E2612">
        <w:rPr>
          <w:sz w:val="16"/>
        </w:rPr>
        <w:t xml:space="preserve"> 38 </w:t>
      </w:r>
      <w:r w:rsidRPr="004024EA">
        <w:rPr>
          <w:rStyle w:val="Emphasis"/>
          <w:highlight w:val="cyan"/>
        </w:rPr>
        <w:t>Surely</w:t>
      </w:r>
      <w:r w:rsidRPr="004024EA">
        <w:rPr>
          <w:rStyle w:val="StyleUnderline"/>
          <w:highlight w:val="cyan"/>
        </w:rPr>
        <w:t>,</w:t>
      </w:r>
      <w:r w:rsidRPr="004024EA">
        <w:rPr>
          <w:rStyle w:val="StyleUnderline"/>
        </w:rPr>
        <w:t xml:space="preserve"> a </w:t>
      </w:r>
      <w:r w:rsidRPr="004024EA">
        <w:rPr>
          <w:rStyle w:val="StyleUnderline"/>
          <w:highlight w:val="cyan"/>
        </w:rPr>
        <w:t>state law mandating</w:t>
      </w:r>
      <w:r w:rsidRPr="004E2612">
        <w:rPr>
          <w:sz w:val="16"/>
        </w:rPr>
        <w:t xml:space="preserve"> the creation of </w:t>
      </w:r>
      <w:r w:rsidRPr="004024EA">
        <w:rPr>
          <w:rStyle w:val="Emphasis"/>
          <w:highlight w:val="cyan"/>
        </w:rPr>
        <w:t>works councils</w:t>
      </w:r>
      <w:r w:rsidRPr="004024EA">
        <w:rPr>
          <w:rStyle w:val="StyleUnderline"/>
          <w:highlight w:val="cyan"/>
        </w:rPr>
        <w:t xml:space="preserve"> </w:t>
      </w:r>
      <w:r w:rsidRPr="004E2612">
        <w:rPr>
          <w:rStyle w:val="StyleUnderline"/>
          <w:highlight w:val="cyan"/>
        </w:rPr>
        <w:t>would create</w:t>
      </w:r>
      <w:r w:rsidRPr="004024EA">
        <w:rPr>
          <w:rStyle w:val="StyleUnderline"/>
        </w:rPr>
        <w:t xml:space="preserve"> a "</w:t>
      </w:r>
      <w:r w:rsidRPr="004024EA">
        <w:rPr>
          <w:rStyle w:val="Emphasis"/>
        </w:rPr>
        <w:t xml:space="preserve">substantive </w:t>
      </w:r>
      <w:r w:rsidRPr="004024EA">
        <w:rPr>
          <w:rStyle w:val="Emphasis"/>
          <w:highlight w:val="cyan"/>
        </w:rPr>
        <w:t>conflict</w:t>
      </w:r>
      <w:r w:rsidRPr="004E2612">
        <w:rPr>
          <w:rStyle w:val="StyleUnderline"/>
        </w:rPr>
        <w:t xml:space="preserve">" with the federal scheme </w:t>
      </w:r>
      <w:r w:rsidRPr="004024EA">
        <w:rPr>
          <w:rStyle w:val="Emphasis"/>
          <w:highlight w:val="cyan"/>
        </w:rPr>
        <w:t>by requiring</w:t>
      </w:r>
      <w:r w:rsidRPr="004024EA">
        <w:rPr>
          <w:rStyle w:val="StyleUnderline"/>
        </w:rPr>
        <w:t xml:space="preserve"> a </w:t>
      </w:r>
      <w:r w:rsidRPr="004024EA">
        <w:rPr>
          <w:rStyle w:val="StyleUnderline"/>
          <w:highlight w:val="cyan"/>
        </w:rPr>
        <w:t>"supplemental"</w:t>
      </w:r>
      <w:r w:rsidRPr="004024EA">
        <w:rPr>
          <w:rStyle w:val="StyleUnderline"/>
        </w:rPr>
        <w:t xml:space="preserve"> system of </w:t>
      </w:r>
      <w:r w:rsidRPr="004024EA">
        <w:rPr>
          <w:rStyle w:val="StyleUnderline"/>
          <w:highlight w:val="cyan"/>
        </w:rPr>
        <w:t>representation</w:t>
      </w:r>
      <w:r w:rsidRPr="004024EA">
        <w:rPr>
          <w:rStyle w:val="StyleUnderline"/>
        </w:rPr>
        <w:t xml:space="preserve"> that Congress </w:t>
      </w:r>
      <w:r w:rsidRPr="004024EA">
        <w:rPr>
          <w:rStyle w:val="Emphasis"/>
        </w:rPr>
        <w:t>expressly rejected</w:t>
      </w:r>
      <w:r w:rsidRPr="004E2612">
        <w:rPr>
          <w:sz w:val="16"/>
        </w:rPr>
        <w:t xml:space="preserve"> in enacting § 8(a)(2). 39 </w:t>
      </w:r>
      <w:r w:rsidRPr="004024EA">
        <w:rPr>
          <w:rStyle w:val="StyleUnderline"/>
        </w:rPr>
        <w:t xml:space="preserve">And, the substantive </w:t>
      </w:r>
      <w:r w:rsidRPr="004E2612">
        <w:rPr>
          <w:rStyle w:val="StyleUnderline"/>
        </w:rPr>
        <w:t xml:space="preserve">conflict over </w:t>
      </w:r>
      <w:r w:rsidRPr="004E2612">
        <w:rPr>
          <w:rStyle w:val="Emphasis"/>
          <w:highlight w:val="cyan"/>
        </w:rPr>
        <w:t>the form</w:t>
      </w:r>
      <w:r w:rsidRPr="004E2612">
        <w:rPr>
          <w:rStyle w:val="StyleUnderline"/>
          <w:highlight w:val="cyan"/>
        </w:rPr>
        <w:t xml:space="preserve"> of employee representation would </w:t>
      </w:r>
      <w:r w:rsidRPr="004E2612">
        <w:rPr>
          <w:rStyle w:val="Emphasis"/>
          <w:highlight w:val="cyan"/>
        </w:rPr>
        <w:t>touch a core concern</w:t>
      </w:r>
      <w:r w:rsidRPr="004E2612">
        <w:rPr>
          <w:rStyle w:val="StyleUnderline"/>
          <w:highlight w:val="cyan"/>
        </w:rPr>
        <w:t xml:space="preserve"> of</w:t>
      </w:r>
      <w:r w:rsidRPr="004024EA">
        <w:rPr>
          <w:rStyle w:val="StyleUnderline"/>
        </w:rPr>
        <w:t xml:space="preserve"> the </w:t>
      </w:r>
      <w:r w:rsidRPr="004E2612">
        <w:rPr>
          <w:rStyle w:val="StyleUnderline"/>
          <w:highlight w:val="cyan"/>
        </w:rPr>
        <w:t>federal law's</w:t>
      </w:r>
      <w:r w:rsidRPr="004024EA">
        <w:rPr>
          <w:rStyle w:val="StyleUnderline"/>
        </w:rPr>
        <w:t xml:space="preserve"> "comprehensive </w:t>
      </w:r>
      <w:r w:rsidRPr="004E2612">
        <w:rPr>
          <w:rStyle w:val="StyleUnderline"/>
          <w:highlight w:val="cyan"/>
        </w:rPr>
        <w:t xml:space="preserve">regulation of </w:t>
      </w:r>
      <w:r w:rsidRPr="004E2612">
        <w:rPr>
          <w:rStyle w:val="Emphasis"/>
          <w:highlight w:val="cyan"/>
        </w:rPr>
        <w:t>industrial relations</w:t>
      </w:r>
      <w:r w:rsidRPr="004024EA">
        <w:rPr>
          <w:rStyle w:val="StyleUnderline"/>
        </w:rPr>
        <w:t>."</w:t>
      </w:r>
      <w:r w:rsidRPr="004E2612">
        <w:rPr>
          <w:sz w:val="16"/>
        </w:rPr>
        <w:t xml:space="preserve"> 40 While creating the works council pursuant to state mandate would arguably immunize the "domination" element of § 8(a)(2), I question [*12] whether that circular reasoning would defeat a preemption claim. </w:t>
      </w:r>
      <w:r w:rsidRPr="004E2612">
        <w:rPr>
          <w:rStyle w:val="StyleUnderline"/>
          <w:highlight w:val="cyan"/>
        </w:rPr>
        <w:t xml:space="preserve">It is </w:t>
      </w:r>
      <w:r w:rsidRPr="004E2612">
        <w:rPr>
          <w:rStyle w:val="Emphasis"/>
          <w:highlight w:val="cyan"/>
        </w:rPr>
        <w:t>difficult to see</w:t>
      </w:r>
      <w:r w:rsidRPr="004E2612">
        <w:rPr>
          <w:rStyle w:val="StyleUnderline"/>
          <w:highlight w:val="cyan"/>
        </w:rPr>
        <w:t xml:space="preserve"> how under </w:t>
      </w:r>
      <w:r w:rsidRPr="004E2612">
        <w:rPr>
          <w:rStyle w:val="Emphasis"/>
          <w:highlight w:val="cyan"/>
        </w:rPr>
        <w:t>existing</w:t>
      </w:r>
      <w:r w:rsidRPr="004024EA">
        <w:rPr>
          <w:rStyle w:val="Emphasis"/>
        </w:rPr>
        <w:t xml:space="preserve"> </w:t>
      </w:r>
      <w:r w:rsidRPr="004E2612">
        <w:rPr>
          <w:rStyle w:val="Emphasis"/>
        </w:rPr>
        <w:t xml:space="preserve">preemption </w:t>
      </w:r>
      <w:r w:rsidRPr="004E2612">
        <w:rPr>
          <w:rStyle w:val="Emphasis"/>
          <w:highlight w:val="cyan"/>
        </w:rPr>
        <w:t>doctrine</w:t>
      </w:r>
      <w:r w:rsidRPr="004024EA">
        <w:rPr>
          <w:rStyle w:val="StyleUnderline"/>
        </w:rPr>
        <w:t xml:space="preserve"> a </w:t>
      </w:r>
      <w:r w:rsidRPr="004E2612">
        <w:rPr>
          <w:rStyle w:val="StyleUnderline"/>
          <w:highlight w:val="cyan"/>
        </w:rPr>
        <w:t>state law compelling an employer</w:t>
      </w:r>
      <w:r w:rsidRPr="004024EA">
        <w:rPr>
          <w:rStyle w:val="StyleUnderline"/>
        </w:rPr>
        <w:t xml:space="preserve"> to </w:t>
      </w:r>
      <w:r w:rsidRPr="004E2612">
        <w:rPr>
          <w:rStyle w:val="StyleUnderline"/>
          <w:highlight w:val="cyan"/>
        </w:rPr>
        <w:t>engage in</w:t>
      </w:r>
      <w:r w:rsidRPr="004E2612">
        <w:rPr>
          <w:sz w:val="16"/>
        </w:rPr>
        <w:t xml:space="preserve"> conduct that under federal law would otherwise be an unfair labor practice—i.e., </w:t>
      </w:r>
      <w:r w:rsidRPr="004E2612">
        <w:rPr>
          <w:rStyle w:val="Emphasis"/>
          <w:highlight w:val="cyan"/>
        </w:rPr>
        <w:t>dealing</w:t>
      </w:r>
      <w:r w:rsidRPr="004E2612">
        <w:rPr>
          <w:rStyle w:val="StyleUnderline"/>
          <w:highlight w:val="cyan"/>
        </w:rPr>
        <w:t xml:space="preserve"> with</w:t>
      </w:r>
      <w:r w:rsidRPr="004024EA">
        <w:rPr>
          <w:rStyle w:val="StyleUnderline"/>
        </w:rPr>
        <w:t xml:space="preserve"> a</w:t>
      </w:r>
      <w:r w:rsidRPr="004E2612">
        <w:rPr>
          <w:sz w:val="16"/>
        </w:rPr>
        <w:t xml:space="preserve"> company-supported </w:t>
      </w:r>
      <w:r w:rsidRPr="004E2612">
        <w:rPr>
          <w:rStyle w:val="StyleUnderline"/>
          <w:highlight w:val="cyan"/>
        </w:rPr>
        <w:t>employee organization over</w:t>
      </w:r>
      <w:r w:rsidRPr="004024EA">
        <w:rPr>
          <w:rStyle w:val="StyleUnderline"/>
        </w:rPr>
        <w:t xml:space="preserve"> wages, hours, working conditions or other</w:t>
      </w:r>
      <w:r w:rsidRPr="004E2612">
        <w:rPr>
          <w:sz w:val="16"/>
        </w:rPr>
        <w:t xml:space="preserve"> mandatory </w:t>
      </w:r>
      <w:r w:rsidRPr="004E2612">
        <w:rPr>
          <w:rStyle w:val="Emphasis"/>
          <w:highlight w:val="cyan"/>
        </w:rPr>
        <w:t>bargaining topics</w:t>
      </w:r>
      <w:r w:rsidRPr="004E2612">
        <w:rPr>
          <w:rStyle w:val="StyleUnderline"/>
          <w:highlight w:val="cyan"/>
        </w:rPr>
        <w:t xml:space="preserve">—would </w:t>
      </w:r>
      <w:r w:rsidRPr="003F5F4F">
        <w:rPr>
          <w:rStyle w:val="Emphasis"/>
          <w:highlight w:val="cyan"/>
        </w:rPr>
        <w:t>not be</w:t>
      </w:r>
      <w:r w:rsidRPr="004E2612">
        <w:rPr>
          <w:rStyle w:val="StyleUnderline"/>
          <w:highlight w:val="cyan"/>
        </w:rPr>
        <w:t xml:space="preserve"> preempted</w:t>
      </w:r>
      <w:r w:rsidRPr="003F5F4F">
        <w:rPr>
          <w:rStyle w:val="StyleUnderline"/>
        </w:rPr>
        <w:t xml:space="preserve">. Thus, a state mandate to create </w:t>
      </w:r>
      <w:r w:rsidRPr="003F5F4F">
        <w:rPr>
          <w:rStyle w:val="Emphasis"/>
        </w:rPr>
        <w:t>a works council</w:t>
      </w:r>
      <w:r w:rsidRPr="003F5F4F">
        <w:rPr>
          <w:sz w:val="16"/>
        </w:rPr>
        <w:t xml:space="preserve"> may save an employer from violating § 8(a)(2), but that same mandate would tend to show that the state law is an attempt to evade the federal prohibition on company-dominated employee organizations and </w:t>
      </w:r>
      <w:r w:rsidRPr="003F5F4F">
        <w:rPr>
          <w:rStyle w:val="StyleUnderline"/>
        </w:rPr>
        <w:t xml:space="preserve">thus would be </w:t>
      </w:r>
      <w:r w:rsidRPr="003F5F4F">
        <w:rPr>
          <w:rStyle w:val="Emphasis"/>
        </w:rPr>
        <w:t>preempted</w:t>
      </w:r>
      <w:r w:rsidRPr="003F5F4F">
        <w:rPr>
          <w:rStyle w:val="StyleUnderline"/>
        </w:rPr>
        <w:t>.</w:t>
      </w:r>
    </w:p>
    <w:p w14:paraId="781E97A1" w14:textId="77777777" w:rsidR="00843E25" w:rsidRPr="004E2612" w:rsidRDefault="00843E25" w:rsidP="00843E25">
      <w:pPr>
        <w:rPr>
          <w:sz w:val="16"/>
        </w:rPr>
      </w:pPr>
      <w:r w:rsidRPr="004E2612">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E2612">
        <w:rPr>
          <w:rStyle w:val="StyleUnderline"/>
          <w:highlight w:val="cyan"/>
        </w:rPr>
        <w:t>Pursuing that</w:t>
      </w:r>
      <w:r w:rsidRPr="004E2612">
        <w:rPr>
          <w:rStyle w:val="StyleUnderline"/>
        </w:rPr>
        <w:t xml:space="preserve"> path </w:t>
      </w:r>
      <w:r w:rsidRPr="004E2612">
        <w:rPr>
          <w:rStyle w:val="StyleUnderline"/>
          <w:highlight w:val="cyan"/>
        </w:rPr>
        <w:t>would</w:t>
      </w:r>
      <w:r w:rsidRPr="004E2612">
        <w:rPr>
          <w:rStyle w:val="StyleUnderline"/>
        </w:rPr>
        <w:t xml:space="preserve"> likely </w:t>
      </w:r>
      <w:r w:rsidRPr="004E2612">
        <w:rPr>
          <w:rStyle w:val="StyleUnderline"/>
          <w:highlight w:val="cyan"/>
        </w:rPr>
        <w:t>be</w:t>
      </w:r>
      <w:r w:rsidRPr="004E2612">
        <w:rPr>
          <w:sz w:val="16"/>
        </w:rPr>
        <w:t xml:space="preserve"> either </w:t>
      </w:r>
      <w:r w:rsidRPr="004E2612">
        <w:rPr>
          <w:rStyle w:val="Emphasis"/>
          <w:highlight w:val="cyan"/>
        </w:rPr>
        <w:t>futile</w:t>
      </w:r>
      <w:r w:rsidRPr="004E2612">
        <w:rPr>
          <w:sz w:val="16"/>
        </w:rPr>
        <w:t xml:space="preserve"> or risky (unless gradual erosion of the core statutory scheme by conflicting state regulation is an acceptable outcome). The real "culprit" here in terms of impeding innovation with forms of representation is more §§ 8(a)(2) and 9 than it is preemption doctrine. To the extent that preemption doctrine protects core NLRA rights from state interference, that would seem to be a net positive for workers and collective bargaining, especially at this historical moment. There are surely other contexts for testing the limits of federal preemption. 41</w:t>
      </w:r>
    </w:p>
    <w:p w14:paraId="48AC0668" w14:textId="77777777" w:rsidR="00843E25" w:rsidRPr="004E2612" w:rsidRDefault="00843E25" w:rsidP="00843E25">
      <w:pPr>
        <w:rPr>
          <w:rStyle w:val="StyleUnderline"/>
        </w:rPr>
      </w:pPr>
      <w:r w:rsidRPr="004E2612">
        <w:rPr>
          <w:rStyle w:val="StyleUnderline"/>
        </w:rPr>
        <w:t>[FOOTNOTE 41]</w:t>
      </w:r>
    </w:p>
    <w:p w14:paraId="0A7E947C" w14:textId="77777777" w:rsidR="00843E25" w:rsidRPr="004E2612" w:rsidRDefault="00843E25" w:rsidP="00843E25">
      <w:pPr>
        <w:rPr>
          <w:sz w:val="16"/>
        </w:rPr>
      </w:pPr>
      <w:r w:rsidRPr="004E2612">
        <w:rPr>
          <w:sz w:val="16"/>
        </w:rPr>
        <w:t xml:space="preserve">41 For a useful discussion urging that pressing the limits of federal preemption is worth considering, however, see Michael H. Gottesman, Rethinking Labor Law Preemption: State Laws Facilitating Unionization, 7 YALE J. REG. 355, 361 (1990), suggesting that Garmon might "permit some meaningful facilitation of collective bargaining by the states," and proposing areas where this could be possible. I do not deal here with the type of state and local intervention, termed "tripartite lawmaking" by Benjamin Sachs, that skirts preemption in rewriting federal labor law rules of organizing and bargaining through nontraditional "political exchanges," e.g., granting of zoning and development permits, merger approval or changes to Medicaid reimbursement. </w:t>
      </w:r>
      <w:r w:rsidRPr="004E2612">
        <w:rPr>
          <w:rStyle w:val="StyleUnderline"/>
        </w:rPr>
        <w:t>Benjamin I. Sachs</w:t>
      </w:r>
      <w:r w:rsidRPr="004E2612">
        <w:rPr>
          <w:sz w:val="16"/>
        </w:rPr>
        <w:t xml:space="preserve">, Despite Preemption: Making Labor Law in Cities and States, 124 HARV. L. REV. 1153, 1171 (2011). In brief, though, </w:t>
      </w:r>
      <w:r w:rsidRPr="004E2612">
        <w:rPr>
          <w:rStyle w:val="StyleUnderline"/>
        </w:rPr>
        <w:t>if a</w:t>
      </w:r>
      <w:r w:rsidRPr="004E2612">
        <w:rPr>
          <w:sz w:val="16"/>
        </w:rPr>
        <w:t xml:space="preserve"> hypothetical </w:t>
      </w:r>
      <w:r w:rsidRPr="004E2612">
        <w:rPr>
          <w:rStyle w:val="StyleUnderline"/>
        </w:rPr>
        <w:t xml:space="preserve">attempt were made to include a </w:t>
      </w:r>
      <w:r w:rsidRPr="004E2612">
        <w:rPr>
          <w:rStyle w:val="Emphasis"/>
        </w:rPr>
        <w:t>works council</w:t>
      </w:r>
      <w:r w:rsidRPr="004E2612">
        <w:rPr>
          <w:sz w:val="16"/>
        </w:rPr>
        <w:t xml:space="preserve"> requirement </w:t>
      </w:r>
      <w:r w:rsidRPr="004E2612">
        <w:rPr>
          <w:rStyle w:val="StyleUnderline"/>
        </w:rPr>
        <w:t>in</w:t>
      </w:r>
      <w:r w:rsidRPr="004E2612">
        <w:rPr>
          <w:sz w:val="16"/>
        </w:rPr>
        <w:t xml:space="preserve"> such a </w:t>
      </w:r>
      <w:r w:rsidRPr="004E2612">
        <w:rPr>
          <w:rStyle w:val="Emphasis"/>
          <w:highlight w:val="cyan"/>
        </w:rPr>
        <w:t>tripartite ordering</w:t>
      </w:r>
      <w:r w:rsidRPr="004E2612">
        <w:rPr>
          <w:rStyle w:val="StyleUnderline"/>
        </w:rPr>
        <w:t xml:space="preserve">, it </w:t>
      </w:r>
      <w:r w:rsidRPr="004E2612">
        <w:rPr>
          <w:rStyle w:val="StyleUnderline"/>
          <w:highlight w:val="cyan"/>
        </w:rPr>
        <w:t xml:space="preserve">would </w:t>
      </w:r>
      <w:r w:rsidRPr="004E2612">
        <w:rPr>
          <w:rStyle w:val="Emphasis"/>
          <w:highlight w:val="cyan"/>
        </w:rPr>
        <w:t>still entail</w:t>
      </w:r>
      <w:r w:rsidRPr="004E2612">
        <w:rPr>
          <w:rStyle w:val="StyleUnderline"/>
          <w:highlight w:val="cyan"/>
        </w:rPr>
        <w:t xml:space="preserve"> mandating something</w:t>
      </w:r>
      <w:r w:rsidRPr="004E2612">
        <w:rPr>
          <w:rStyle w:val="StyleUnderline"/>
        </w:rPr>
        <w:t xml:space="preserve"> </w:t>
      </w:r>
      <w:r w:rsidRPr="004E2612">
        <w:rPr>
          <w:rStyle w:val="Emphasis"/>
        </w:rPr>
        <w:t xml:space="preserve">expressly </w:t>
      </w:r>
      <w:r w:rsidRPr="004E2612">
        <w:rPr>
          <w:rStyle w:val="Emphasis"/>
          <w:highlight w:val="cyan"/>
        </w:rPr>
        <w:t>prohibited</w:t>
      </w:r>
      <w:r w:rsidRPr="004E2612">
        <w:rPr>
          <w:rStyle w:val="StyleUnderline"/>
          <w:highlight w:val="cyan"/>
        </w:rPr>
        <w:t xml:space="preserve"> by the NLRA</w:t>
      </w:r>
      <w:r w:rsidRPr="004E2612">
        <w:rPr>
          <w:sz w:val="16"/>
        </w:rPr>
        <w:t>, at least in the context of an unorganized worksite -- as opposed, e.g., to requiring behavior allowed, but not required, by the NLRA, such as card check and neutrality. That seems to be a significant difference. On the other hand, an argument could perhaps be made that since the agreement to create a works council as part of a tripartite "exchange" includes an agreement between an independent trade union and an unorganized employer, that would not violate the § 8(a)(2) restriction on domination and unlawful control, as it would not be unilateral employer action.</w:t>
      </w:r>
    </w:p>
    <w:p w14:paraId="3512FE36" w14:textId="77777777" w:rsidR="00843E25" w:rsidRPr="004E2612" w:rsidRDefault="00843E25" w:rsidP="00843E25">
      <w:pPr>
        <w:rPr>
          <w:u w:val="single"/>
        </w:rPr>
      </w:pPr>
      <w:r w:rsidRPr="004E2612">
        <w:rPr>
          <w:rStyle w:val="StyleUnderline"/>
        </w:rPr>
        <w:t>[END FOOTNOTE 41]</w:t>
      </w:r>
    </w:p>
    <w:p w14:paraId="34AF3B0E" w14:textId="77777777" w:rsidR="00843E25" w:rsidRDefault="00843E25" w:rsidP="00843E25">
      <w:pPr>
        <w:pStyle w:val="Heading4"/>
      </w:pPr>
      <w:r>
        <w:t xml:space="preserve">Yes, their board </w:t>
      </w:r>
      <w:r w:rsidRPr="00EA7AF5">
        <w:t>might</w:t>
      </w:r>
      <w:r>
        <w:t xml:space="preserve"> have workers </w:t>
      </w:r>
      <w:r w:rsidRPr="00EA7AF5">
        <w:rPr>
          <w:u w:val="single"/>
        </w:rPr>
        <w:t>on it</w:t>
      </w:r>
      <w:r>
        <w:t xml:space="preserve">. But how do they calibrate </w:t>
      </w:r>
      <w:r w:rsidRPr="00EA7AF5">
        <w:rPr>
          <w:u w:val="single"/>
        </w:rPr>
        <w:t>optimal standards</w:t>
      </w:r>
      <w:r>
        <w:t xml:space="preserve"> sans unionization? </w:t>
      </w:r>
    </w:p>
    <w:p w14:paraId="41794EF8" w14:textId="77777777" w:rsidR="00843E25" w:rsidRDefault="00843E25" w:rsidP="00843E25">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65D7537D" w14:textId="77777777" w:rsidR="00843E25" w:rsidRPr="00112AD0" w:rsidRDefault="00843E25" w:rsidP="00843E25">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w:t>
      </w:r>
      <w:proofErr w:type="gramStart"/>
      <w:r w:rsidRPr="00112AD0">
        <w:rPr>
          <w:sz w:val="16"/>
        </w:rPr>
        <w:t>. . . .</w:t>
      </w:r>
      <w:proofErr w:type="gramEnd"/>
      <w:r w:rsidRPr="00112AD0">
        <w:rPr>
          <w:sz w:val="16"/>
        </w:rPr>
        <w:t xml:space="preserve">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10AAC29F" w14:textId="77777777" w:rsidR="00843E25" w:rsidRDefault="00843E25" w:rsidP="00843E25"/>
    <w:p w14:paraId="01F909EF" w14:textId="77777777" w:rsidR="00843E25" w:rsidRDefault="00843E25" w:rsidP="00843E25">
      <w:pPr>
        <w:pStyle w:val="Heading3"/>
      </w:pPr>
      <w:r>
        <w:t>Strike Down---1AR</w:t>
      </w:r>
    </w:p>
    <w:p w14:paraId="49FEC3D4" w14:textId="77777777" w:rsidR="00843E25" w:rsidRDefault="00843E25" w:rsidP="00843E25">
      <w:pPr>
        <w:pStyle w:val="Heading4"/>
        <w:rPr>
          <w:rStyle w:val="Heading4Char"/>
          <w:b/>
          <w:bCs/>
        </w:rPr>
      </w:pPr>
      <w:r>
        <w:rPr>
          <w:rStyle w:val="Heading4Char"/>
          <w:b/>
          <w:bCs/>
        </w:rPr>
        <w:t xml:space="preserve">Their answers are wrong. Only extending Machinists: </w:t>
      </w:r>
    </w:p>
    <w:p w14:paraId="4DAB8A16" w14:textId="77777777" w:rsidR="00843E25" w:rsidRPr="00BB14DF" w:rsidRDefault="00843E25" w:rsidP="00843E25">
      <w:pPr>
        <w:pStyle w:val="Heading4"/>
        <w:rPr>
          <w:rStyle w:val="Heading4Char"/>
          <w:b/>
          <w:bCs/>
        </w:rPr>
      </w:pPr>
      <w:r>
        <w:rPr>
          <w:rStyle w:val="Heading4Char"/>
          <w:b/>
          <w:bCs/>
        </w:rPr>
        <w:t xml:space="preserve">NLRB strike down will be rectified by SCOTUS. No presumption. </w:t>
      </w:r>
    </w:p>
    <w:p w14:paraId="48DD5851" w14:textId="77777777" w:rsidR="00843E25" w:rsidRPr="00E4539D" w:rsidRDefault="00843E25" w:rsidP="00843E25">
      <w:pPr>
        <w:rPr>
          <w:rStyle w:val="Heading4Char"/>
        </w:rPr>
      </w:pPr>
      <w:proofErr w:type="spellStart"/>
      <w:r w:rsidRPr="000249EE">
        <w:rPr>
          <w:rStyle w:val="Style13ptBold"/>
        </w:rPr>
        <w:t>Bruenig</w:t>
      </w:r>
      <w:proofErr w:type="spellEnd"/>
      <w:r w:rsidRPr="000249EE">
        <w:rPr>
          <w:rStyle w:val="Style13ptBold"/>
        </w:rPr>
        <w:t xml:space="preserve"> 25</w:t>
      </w:r>
      <w:r>
        <w:t>, J.D. from Boston University Law School. (Matt Bruenig, "The Fifth circuit Ruled That the NLRB Is Unconstitutional." Jacobin. 8-21-2025. jacobin.com/2025/08/</w:t>
      </w:r>
      <w:proofErr w:type="spellStart"/>
      <w:r>
        <w:t>nlrb</w:t>
      </w:r>
      <w:proofErr w:type="spellEnd"/>
      <w:r>
        <w:t>-unconstitutional-</w:t>
      </w:r>
      <w:proofErr w:type="spellStart"/>
      <w:r>
        <w:t>spacex</w:t>
      </w:r>
      <w:proofErr w:type="spellEnd"/>
      <w:r>
        <w:t>-fifth-circuit)</w:t>
      </w:r>
    </w:p>
    <w:p w14:paraId="6E91EB99" w14:textId="77777777" w:rsidR="00843E25" w:rsidRPr="00E4539D" w:rsidRDefault="00843E25" w:rsidP="00843E25">
      <w:pPr>
        <w:rPr>
          <w:rStyle w:val="Heading4Char"/>
        </w:rPr>
      </w:pPr>
      <w:r w:rsidRPr="00AE114C">
        <w:rPr>
          <w:sz w:val="16"/>
        </w:rPr>
        <w:t xml:space="preserve">Three of these district court cases were consolidated into an appeal that recently went before the Fifth Circuit. Unsurprisingly, </w:t>
      </w:r>
      <w:r w:rsidRPr="00AE114C">
        <w:rPr>
          <w:rStyle w:val="StyleUnderline"/>
        </w:rPr>
        <w:t>the</w:t>
      </w:r>
      <w:r w:rsidRPr="00AE114C">
        <w:rPr>
          <w:sz w:val="16"/>
        </w:rPr>
        <w:t xml:space="preserve"> </w:t>
      </w:r>
      <w:r w:rsidRPr="00AE114C">
        <w:rPr>
          <w:rStyle w:val="Emphasis"/>
        </w:rPr>
        <w:t>Fifth Circuit</w:t>
      </w:r>
      <w:r w:rsidRPr="00AE114C">
        <w:rPr>
          <w:sz w:val="16"/>
        </w:rPr>
        <w:t xml:space="preserve">, which is dominated by conservatives, endorsed this particular legal theory and </w:t>
      </w:r>
      <w:r w:rsidRPr="00AE114C">
        <w:rPr>
          <w:rStyle w:val="Emphasis"/>
        </w:rPr>
        <w:t>upheld</w:t>
      </w:r>
      <w:r w:rsidRPr="00AE114C">
        <w:rPr>
          <w:sz w:val="16"/>
        </w:rPr>
        <w:t xml:space="preserve"> the district court </w:t>
      </w:r>
      <w:r w:rsidRPr="00AE114C">
        <w:rPr>
          <w:rStyle w:val="StyleUnderline"/>
        </w:rPr>
        <w:t>decisions</w:t>
      </w:r>
      <w:r w:rsidRPr="00AE114C">
        <w:rPr>
          <w:sz w:val="16"/>
        </w:rPr>
        <w:t xml:space="preserve"> </w:t>
      </w:r>
      <w:r w:rsidRPr="00AE114C">
        <w:rPr>
          <w:rStyle w:val="Emphasis"/>
        </w:rPr>
        <w:t>enjoining</w:t>
      </w:r>
      <w:r w:rsidRPr="00AE114C">
        <w:rPr>
          <w:sz w:val="16"/>
        </w:rPr>
        <w:t xml:space="preserve"> </w:t>
      </w:r>
      <w:r w:rsidRPr="00AE114C">
        <w:rPr>
          <w:rStyle w:val="StyleUnderline"/>
        </w:rPr>
        <w:t>the NLRB</w:t>
      </w:r>
      <w:r w:rsidRPr="00AE114C">
        <w:rPr>
          <w:sz w:val="16"/>
        </w:rPr>
        <w:t xml:space="preserve"> from processing unfair labor practice charges against the involved employers.</w:t>
      </w:r>
    </w:p>
    <w:p w14:paraId="6F08340E" w14:textId="77777777" w:rsidR="00843E25" w:rsidRPr="00E4539D" w:rsidRDefault="00843E25" w:rsidP="00843E25">
      <w:pPr>
        <w:rPr>
          <w:rStyle w:val="Heading4Char"/>
        </w:rPr>
      </w:pPr>
      <w:r w:rsidRPr="00AE114C">
        <w:rPr>
          <w:sz w:val="16"/>
        </w:rPr>
        <w:t xml:space="preserve">At this point, </w:t>
      </w:r>
      <w:r w:rsidRPr="00AE114C">
        <w:rPr>
          <w:rStyle w:val="StyleUnderline"/>
          <w:highlight w:val="cyan"/>
        </w:rPr>
        <w:t>the</w:t>
      </w:r>
      <w:r w:rsidRPr="00AE114C">
        <w:rPr>
          <w:sz w:val="16"/>
        </w:rPr>
        <w:t xml:space="preserve"> </w:t>
      </w:r>
      <w:r w:rsidRPr="00AE114C">
        <w:rPr>
          <w:rStyle w:val="Emphasis"/>
        </w:rPr>
        <w:t xml:space="preserve">practical </w:t>
      </w:r>
      <w:r w:rsidRPr="00AE114C">
        <w:rPr>
          <w:rStyle w:val="Emphasis"/>
          <w:highlight w:val="cyan"/>
        </w:rPr>
        <w:t>significance</w:t>
      </w:r>
      <w:r w:rsidRPr="00AE114C">
        <w:rPr>
          <w:sz w:val="16"/>
        </w:rPr>
        <w:t xml:space="preserve"> </w:t>
      </w:r>
      <w:r w:rsidRPr="00AE114C">
        <w:rPr>
          <w:rStyle w:val="StyleUnderline"/>
        </w:rPr>
        <w:t xml:space="preserve">of this ruling </w:t>
      </w:r>
      <w:r w:rsidRPr="00AE114C">
        <w:rPr>
          <w:rStyle w:val="StyleUnderline"/>
          <w:highlight w:val="cyan"/>
        </w:rPr>
        <w:t>is</w:t>
      </w:r>
      <w:r w:rsidRPr="00AE114C">
        <w:rPr>
          <w:sz w:val="16"/>
        </w:rPr>
        <w:t xml:space="preserve"> essentially </w:t>
      </w:r>
      <w:r w:rsidRPr="00AE114C">
        <w:rPr>
          <w:rStyle w:val="Emphasis"/>
          <w:highlight w:val="cyan"/>
        </w:rPr>
        <w:t>zero</w:t>
      </w:r>
      <w:r w:rsidRPr="00AE114C">
        <w:rPr>
          <w:sz w:val="16"/>
        </w:rPr>
        <w:t xml:space="preserve">. </w:t>
      </w:r>
      <w:r w:rsidRPr="00AE114C">
        <w:rPr>
          <w:rStyle w:val="StyleUnderline"/>
        </w:rPr>
        <w:t>It is</w:t>
      </w:r>
      <w:r w:rsidRPr="00AE114C">
        <w:rPr>
          <w:sz w:val="16"/>
        </w:rPr>
        <w:t xml:space="preserve"> already </w:t>
      </w:r>
      <w:r w:rsidRPr="00AE114C">
        <w:rPr>
          <w:rStyle w:val="Emphasis"/>
        </w:rPr>
        <w:t>clear</w:t>
      </w:r>
      <w:r w:rsidRPr="00AE114C">
        <w:rPr>
          <w:sz w:val="16"/>
        </w:rPr>
        <w:t xml:space="preserve"> </w:t>
      </w:r>
      <w:r w:rsidRPr="00AE114C">
        <w:rPr>
          <w:rStyle w:val="StyleUnderline"/>
        </w:rPr>
        <w:t>that the</w:t>
      </w:r>
      <w:r w:rsidRPr="00AE114C">
        <w:rPr>
          <w:sz w:val="16"/>
        </w:rPr>
        <w:t xml:space="preserve"> </w:t>
      </w:r>
      <w:r w:rsidRPr="00AE114C">
        <w:rPr>
          <w:rStyle w:val="Emphasis"/>
        </w:rPr>
        <w:t>Supreme Court</w:t>
      </w:r>
      <w:r w:rsidRPr="00AE114C">
        <w:rPr>
          <w:sz w:val="16"/>
        </w:rPr>
        <w:t xml:space="preserve"> </w:t>
      </w:r>
      <w:r w:rsidRPr="00AE114C">
        <w:rPr>
          <w:rStyle w:val="StyleUnderline"/>
        </w:rPr>
        <w:t>is going to decide</w:t>
      </w:r>
      <w:r w:rsidRPr="00AE114C">
        <w:rPr>
          <w:sz w:val="16"/>
        </w:rPr>
        <w:t xml:space="preserve"> on </w:t>
      </w:r>
      <w:r w:rsidRPr="00AE114C">
        <w:rPr>
          <w:rStyle w:val="StyleUnderline"/>
        </w:rPr>
        <w:t>the</w:t>
      </w:r>
      <w:r w:rsidRPr="00AE114C">
        <w:rPr>
          <w:sz w:val="16"/>
        </w:rPr>
        <w:t xml:space="preserve"> </w:t>
      </w:r>
      <w:r w:rsidRPr="00AE114C">
        <w:rPr>
          <w:rStyle w:val="Emphasis"/>
        </w:rPr>
        <w:t>relevant legal issue</w:t>
      </w:r>
      <w:r w:rsidRPr="00AE114C">
        <w:rPr>
          <w:sz w:val="16"/>
        </w:rPr>
        <w:t xml:space="preserve"> </w:t>
      </w:r>
      <w:r w:rsidRPr="00AE114C">
        <w:rPr>
          <w:rStyle w:val="StyleUnderline"/>
        </w:rPr>
        <w:t>in the</w:t>
      </w:r>
      <w:r w:rsidRPr="00AE114C">
        <w:rPr>
          <w:sz w:val="16"/>
        </w:rPr>
        <w:t xml:space="preserve"> </w:t>
      </w:r>
      <w:r w:rsidRPr="00AE114C">
        <w:rPr>
          <w:rStyle w:val="Emphasis"/>
        </w:rPr>
        <w:t>near future</w:t>
      </w:r>
      <w:r w:rsidRPr="00AE114C">
        <w:rPr>
          <w:sz w:val="16"/>
        </w:rPr>
        <w:t xml:space="preserve">, whether upon appeal of this Fifth Circuit decision or upon the appeal of Wilcox v. Trump, which is currently making its way through the DC Circuit. </w:t>
      </w:r>
      <w:r w:rsidRPr="00AE114C">
        <w:rPr>
          <w:rStyle w:val="StyleUnderline"/>
        </w:rPr>
        <w:t>The Supreme Court has</w:t>
      </w:r>
      <w:r w:rsidRPr="00AE114C">
        <w:rPr>
          <w:sz w:val="16"/>
        </w:rPr>
        <w:t xml:space="preserve"> </w:t>
      </w:r>
      <w:r w:rsidRPr="00AE114C">
        <w:rPr>
          <w:rStyle w:val="Emphasis"/>
        </w:rPr>
        <w:t>strongly signaled</w:t>
      </w:r>
      <w:r w:rsidRPr="00AE114C">
        <w:rPr>
          <w:sz w:val="16"/>
        </w:rPr>
        <w:t xml:space="preserve"> </w:t>
      </w:r>
      <w:r w:rsidRPr="00AE114C">
        <w:rPr>
          <w:rStyle w:val="StyleUnderline"/>
        </w:rPr>
        <w:t>that once it has a</w:t>
      </w:r>
      <w:r w:rsidRPr="00AE114C">
        <w:rPr>
          <w:sz w:val="16"/>
        </w:rPr>
        <w:t xml:space="preserve"> </w:t>
      </w:r>
      <w:r w:rsidRPr="00AE114C">
        <w:rPr>
          <w:rStyle w:val="Emphasis"/>
        </w:rPr>
        <w:t>chance</w:t>
      </w:r>
      <w:r w:rsidRPr="00AE114C">
        <w:rPr>
          <w:sz w:val="16"/>
        </w:rPr>
        <w:t xml:space="preserve"> </w:t>
      </w:r>
      <w:r w:rsidRPr="00AE114C">
        <w:rPr>
          <w:rStyle w:val="StyleUnderline"/>
        </w:rPr>
        <w:t>to do so</w:t>
      </w:r>
      <w:r w:rsidRPr="00AE114C">
        <w:rPr>
          <w:sz w:val="16"/>
        </w:rPr>
        <w:t>, it will rule that the removal protections for NLRB ALJs and NLRB members are unconstitutional under the theory outlined above.</w:t>
      </w:r>
    </w:p>
    <w:p w14:paraId="28C1F772" w14:textId="77777777" w:rsidR="00843E25" w:rsidRPr="00E4539D" w:rsidRDefault="00843E25" w:rsidP="00843E25">
      <w:pPr>
        <w:rPr>
          <w:rStyle w:val="Heading4Char"/>
        </w:rPr>
      </w:pPr>
      <w:r w:rsidRPr="00AE114C">
        <w:rPr>
          <w:rStyle w:val="StyleUnderline"/>
          <w:highlight w:val="cyan"/>
        </w:rPr>
        <w:t>Based on</w:t>
      </w:r>
      <w:r w:rsidRPr="00AE114C">
        <w:rPr>
          <w:rStyle w:val="StyleUnderline"/>
        </w:rPr>
        <w:t xml:space="preserve"> how the</w:t>
      </w:r>
      <w:r w:rsidRPr="00AE114C">
        <w:rPr>
          <w:sz w:val="16"/>
        </w:rPr>
        <w:t xml:space="preserve"> </w:t>
      </w:r>
      <w:r w:rsidRPr="00AE114C">
        <w:rPr>
          <w:rStyle w:val="Emphasis"/>
        </w:rPr>
        <w:t>court</w:t>
      </w:r>
      <w:r w:rsidRPr="00AE114C">
        <w:rPr>
          <w:sz w:val="16"/>
        </w:rPr>
        <w:t xml:space="preserve"> </w:t>
      </w:r>
      <w:r w:rsidRPr="00AE114C">
        <w:rPr>
          <w:rStyle w:val="StyleUnderline"/>
        </w:rPr>
        <w:t xml:space="preserve">has handled </w:t>
      </w:r>
      <w:r w:rsidRPr="00AE114C">
        <w:rPr>
          <w:rStyle w:val="Emphasis"/>
        </w:rPr>
        <w:t xml:space="preserve">recent </w:t>
      </w:r>
      <w:r w:rsidRPr="00AE114C">
        <w:rPr>
          <w:rStyle w:val="Emphasis"/>
          <w:highlight w:val="cyan"/>
        </w:rPr>
        <w:t>similar cases</w:t>
      </w:r>
      <w:r w:rsidRPr="00AE114C">
        <w:rPr>
          <w:sz w:val="16"/>
        </w:rPr>
        <w:t xml:space="preserve">, </w:t>
      </w:r>
      <w:r w:rsidRPr="00AE114C">
        <w:rPr>
          <w:rStyle w:val="StyleUnderline"/>
          <w:highlight w:val="cyan"/>
        </w:rPr>
        <w:t>the</w:t>
      </w:r>
      <w:r w:rsidRPr="00AE114C">
        <w:rPr>
          <w:rStyle w:val="StyleUnderline"/>
        </w:rPr>
        <w:t xml:space="preserve"> </w:t>
      </w:r>
      <w:r w:rsidRPr="00AE114C">
        <w:rPr>
          <w:sz w:val="16"/>
        </w:rPr>
        <w:t xml:space="preserve">Supreme </w:t>
      </w:r>
      <w:r w:rsidRPr="00AE114C">
        <w:rPr>
          <w:rStyle w:val="StyleUnderline"/>
          <w:highlight w:val="cyan"/>
        </w:rPr>
        <w:t>Court will</w:t>
      </w:r>
      <w:r w:rsidRPr="00AE114C">
        <w:rPr>
          <w:sz w:val="16"/>
        </w:rPr>
        <w:t xml:space="preserve"> most likely </w:t>
      </w:r>
      <w:r w:rsidRPr="00AE114C">
        <w:rPr>
          <w:rStyle w:val="Emphasis"/>
          <w:highlight w:val="cyan"/>
        </w:rPr>
        <w:t>remedy</w:t>
      </w:r>
      <w:r w:rsidRPr="00AE114C">
        <w:rPr>
          <w:sz w:val="16"/>
          <w:highlight w:val="cyan"/>
        </w:rPr>
        <w:t xml:space="preserve"> </w:t>
      </w:r>
      <w:r w:rsidRPr="00AE114C">
        <w:rPr>
          <w:rStyle w:val="StyleUnderline"/>
          <w:highlight w:val="cyan"/>
        </w:rPr>
        <w:t>this</w:t>
      </w:r>
      <w:r w:rsidRPr="00AE114C">
        <w:rPr>
          <w:sz w:val="16"/>
        </w:rPr>
        <w:t xml:space="preserve"> problem </w:t>
      </w:r>
      <w:r w:rsidRPr="0022409F">
        <w:rPr>
          <w:rStyle w:val="StyleUnderline"/>
          <w:highlight w:val="cyan"/>
        </w:rPr>
        <w:t>by striking down</w:t>
      </w:r>
      <w:r w:rsidRPr="00AE114C">
        <w:rPr>
          <w:rStyle w:val="StyleUnderline"/>
        </w:rPr>
        <w:t xml:space="preserve"> the</w:t>
      </w:r>
      <w:r w:rsidRPr="00AE114C">
        <w:rPr>
          <w:sz w:val="16"/>
        </w:rPr>
        <w:t xml:space="preserve"> </w:t>
      </w:r>
      <w:r w:rsidRPr="0022409F">
        <w:rPr>
          <w:rStyle w:val="Emphasis"/>
          <w:highlight w:val="cyan"/>
        </w:rPr>
        <w:t>removal protections</w:t>
      </w:r>
      <w:r w:rsidRPr="0022409F">
        <w:rPr>
          <w:sz w:val="16"/>
          <w:highlight w:val="cyan"/>
        </w:rPr>
        <w:t xml:space="preserve"> </w:t>
      </w:r>
      <w:r w:rsidRPr="0022409F">
        <w:rPr>
          <w:rStyle w:val="StyleUnderline"/>
          <w:highlight w:val="cyan"/>
        </w:rPr>
        <w:t>while</w:t>
      </w:r>
      <w:r w:rsidRPr="00AE114C">
        <w:rPr>
          <w:sz w:val="16"/>
        </w:rPr>
        <w:t xml:space="preserve"> </w:t>
      </w:r>
      <w:r w:rsidRPr="00AE114C">
        <w:rPr>
          <w:rStyle w:val="Emphasis"/>
        </w:rPr>
        <w:t>otherwise</w:t>
      </w:r>
      <w:r w:rsidRPr="00AE114C">
        <w:rPr>
          <w:sz w:val="16"/>
        </w:rPr>
        <w:t xml:space="preserve"> </w:t>
      </w:r>
      <w:r w:rsidRPr="00AE114C">
        <w:rPr>
          <w:rStyle w:val="StyleUnderline"/>
          <w:highlight w:val="cyan"/>
        </w:rPr>
        <w:t>leaving the NLRB</w:t>
      </w:r>
      <w:r w:rsidRPr="00AE114C">
        <w:rPr>
          <w:sz w:val="16"/>
          <w:highlight w:val="cyan"/>
        </w:rPr>
        <w:t xml:space="preserve"> </w:t>
      </w:r>
      <w:r w:rsidRPr="00AE114C">
        <w:rPr>
          <w:rStyle w:val="Emphasis"/>
          <w:highlight w:val="cyan"/>
        </w:rPr>
        <w:t>intact</w:t>
      </w:r>
      <w:r w:rsidRPr="00AE114C">
        <w:rPr>
          <w:sz w:val="16"/>
        </w:rPr>
        <w:t xml:space="preserve"> </w:t>
      </w:r>
      <w:r w:rsidRPr="00AE114C">
        <w:rPr>
          <w:rStyle w:val="StyleUnderline"/>
        </w:rPr>
        <w:t>and operational</w:t>
      </w:r>
      <w:r w:rsidRPr="00AE114C">
        <w:rPr>
          <w:sz w:val="16"/>
        </w:rPr>
        <w:t xml:space="preserve">. </w:t>
      </w:r>
      <w:proofErr w:type="gramStart"/>
      <w:r w:rsidRPr="00AE114C">
        <w:rPr>
          <w:sz w:val="16"/>
        </w:rPr>
        <w:t>So</w:t>
      </w:r>
      <w:proofErr w:type="gramEnd"/>
      <w:r w:rsidRPr="00AE114C">
        <w:rPr>
          <w:sz w:val="16"/>
        </w:rPr>
        <w:t xml:space="preserve"> at some point in the next year or two, it will become the case that the president can discretionarily fire NLRB members and NLRB ALJs.</w:t>
      </w:r>
    </w:p>
    <w:p w14:paraId="343E9BB8" w14:textId="77777777" w:rsidR="00843E25" w:rsidRDefault="00843E25" w:rsidP="00843E25">
      <w:pPr>
        <w:rPr>
          <w:sz w:val="16"/>
        </w:rPr>
      </w:pPr>
      <w:r w:rsidRPr="00AE114C">
        <w:rPr>
          <w:sz w:val="16"/>
        </w:rPr>
        <w:t xml:space="preserve">As I’ve written already before, </w:t>
      </w:r>
      <w:r w:rsidRPr="00AE114C">
        <w:rPr>
          <w:rStyle w:val="StyleUnderline"/>
          <w:highlight w:val="cyan"/>
        </w:rPr>
        <w:t>I</w:t>
      </w:r>
      <w:r w:rsidRPr="00AE114C">
        <w:rPr>
          <w:sz w:val="16"/>
          <w:highlight w:val="cyan"/>
        </w:rPr>
        <w:t xml:space="preserve"> </w:t>
      </w:r>
      <w:r w:rsidRPr="00AE114C">
        <w:rPr>
          <w:rStyle w:val="Emphasis"/>
          <w:highlight w:val="cyan"/>
        </w:rPr>
        <w:t>don’t</w:t>
      </w:r>
      <w:r w:rsidRPr="00AE114C">
        <w:rPr>
          <w:sz w:val="16"/>
        </w:rPr>
        <w:t xml:space="preserve"> really </w:t>
      </w:r>
      <w:r w:rsidRPr="00AE114C">
        <w:rPr>
          <w:rStyle w:val="StyleUnderline"/>
          <w:highlight w:val="cyan"/>
        </w:rPr>
        <w:t>think that</w:t>
      </w:r>
      <w:r w:rsidRPr="00AE114C">
        <w:rPr>
          <w:rStyle w:val="StyleUnderline"/>
        </w:rPr>
        <w:t xml:space="preserve"> the</w:t>
      </w:r>
      <w:r w:rsidRPr="00AE114C">
        <w:rPr>
          <w:sz w:val="16"/>
        </w:rPr>
        <w:t xml:space="preserve"> </w:t>
      </w:r>
      <w:r w:rsidRPr="00AE114C">
        <w:rPr>
          <w:rStyle w:val="Emphasis"/>
        </w:rPr>
        <w:t>president</w:t>
      </w:r>
      <w:r w:rsidRPr="00AE114C">
        <w:rPr>
          <w:sz w:val="16"/>
        </w:rPr>
        <w:t xml:space="preserve"> </w:t>
      </w:r>
      <w:r w:rsidRPr="00AE114C">
        <w:rPr>
          <w:rStyle w:val="StyleUnderline"/>
        </w:rPr>
        <w:t>having the power to</w:t>
      </w:r>
      <w:r w:rsidRPr="00AE114C">
        <w:rPr>
          <w:sz w:val="16"/>
        </w:rPr>
        <w:t xml:space="preserve"> </w:t>
      </w:r>
      <w:r w:rsidRPr="00AE114C">
        <w:rPr>
          <w:rStyle w:val="Emphasis"/>
        </w:rPr>
        <w:t>fire</w:t>
      </w:r>
      <w:r w:rsidRPr="00AE114C">
        <w:rPr>
          <w:sz w:val="16"/>
        </w:rPr>
        <w:t xml:space="preserve"> </w:t>
      </w:r>
      <w:r w:rsidRPr="00AE114C">
        <w:rPr>
          <w:rStyle w:val="StyleUnderline"/>
        </w:rPr>
        <w:t>NLRB members</w:t>
      </w:r>
      <w:r w:rsidRPr="00AE114C">
        <w:rPr>
          <w:sz w:val="16"/>
        </w:rPr>
        <w:t xml:space="preserve"> and NLRB ALJs </w:t>
      </w:r>
      <w:r w:rsidRPr="00AE114C">
        <w:rPr>
          <w:rStyle w:val="StyleUnderline"/>
          <w:highlight w:val="cyan"/>
        </w:rPr>
        <w:t>will make</w:t>
      </w:r>
      <w:r w:rsidRPr="00AE114C">
        <w:rPr>
          <w:sz w:val="16"/>
        </w:rPr>
        <w:t xml:space="preserve"> </w:t>
      </w:r>
      <w:r w:rsidRPr="00AE114C">
        <w:rPr>
          <w:rStyle w:val="Emphasis"/>
        </w:rPr>
        <w:t xml:space="preserve">much </w:t>
      </w:r>
      <w:r w:rsidRPr="00AE114C">
        <w:rPr>
          <w:rStyle w:val="Emphasis"/>
          <w:highlight w:val="cyan"/>
        </w:rPr>
        <w:t>difference</w:t>
      </w:r>
      <w:r w:rsidRPr="00AE114C">
        <w:rPr>
          <w:sz w:val="16"/>
          <w:highlight w:val="cyan"/>
        </w:rPr>
        <w:t xml:space="preserve"> </w:t>
      </w:r>
      <w:r w:rsidRPr="00AE114C">
        <w:rPr>
          <w:rStyle w:val="StyleUnderline"/>
          <w:highlight w:val="cyan"/>
        </w:rPr>
        <w:t>in how the agency</w:t>
      </w:r>
      <w:r w:rsidRPr="00AE114C">
        <w:rPr>
          <w:sz w:val="16"/>
          <w:highlight w:val="cyan"/>
        </w:rPr>
        <w:t xml:space="preserve"> </w:t>
      </w:r>
      <w:r w:rsidRPr="00AE114C">
        <w:rPr>
          <w:rStyle w:val="Emphasis"/>
          <w:highlight w:val="cyan"/>
        </w:rPr>
        <w:t>operates</w:t>
      </w:r>
      <w:r w:rsidRPr="00AE114C">
        <w:rPr>
          <w:sz w:val="16"/>
        </w:rPr>
        <w:t xml:space="preserve">. </w:t>
      </w:r>
      <w:proofErr w:type="gramStart"/>
      <w:r w:rsidRPr="00AE114C">
        <w:rPr>
          <w:sz w:val="16"/>
        </w:rPr>
        <w:t>So</w:t>
      </w:r>
      <w:proofErr w:type="gramEnd"/>
      <w:r w:rsidRPr="00AE114C">
        <w:rPr>
          <w:sz w:val="16"/>
        </w:rPr>
        <w:t xml:space="preserve"> the real problem created by all of this legal activity is the way in which the agency is being hobbled during the period in which these legal challenges make their way through the courts.</w:t>
      </w:r>
    </w:p>
    <w:p w14:paraId="60E8AA5F" w14:textId="77777777" w:rsidR="00843E25" w:rsidRDefault="00843E25" w:rsidP="00843E25">
      <w:pPr>
        <w:pStyle w:val="Heading4"/>
        <w:tabs>
          <w:tab w:val="left" w:pos="1195"/>
        </w:tabs>
      </w:pPr>
      <w:r>
        <w:t xml:space="preserve">Courts generally </w:t>
      </w:r>
      <w:r w:rsidRPr="00583B51">
        <w:rPr>
          <w:u w:val="single"/>
        </w:rPr>
        <w:t>err against</w:t>
      </w:r>
      <w:r>
        <w:t xml:space="preserve"> total strike down. </w:t>
      </w:r>
    </w:p>
    <w:p w14:paraId="58DCF81F" w14:textId="77777777" w:rsidR="00843E25" w:rsidRPr="0089698D" w:rsidRDefault="00843E25" w:rsidP="00843E25">
      <w:r w:rsidRPr="0089698D">
        <w:rPr>
          <w:rStyle w:val="Style13ptBold"/>
        </w:rPr>
        <w:t>Block et al 25</w:t>
      </w:r>
      <w:r>
        <w:t>, Professor of Law @ Harvard (Sharon, Seema Nanda and Raj Nayak, “The NLRA under attack,” Democracy Journal, https://democracyjournal.org/magazine/77/the-nlra-under-attack/)</w:t>
      </w:r>
    </w:p>
    <w:p w14:paraId="30278F89" w14:textId="77777777" w:rsidR="00843E25" w:rsidRPr="00564737" w:rsidRDefault="00843E25" w:rsidP="00843E25">
      <w:pPr>
        <w:rPr>
          <w:sz w:val="16"/>
        </w:rPr>
      </w:pPr>
      <w:r w:rsidRPr="00B243D5">
        <w:rPr>
          <w:sz w:val="16"/>
        </w:rPr>
        <w:t xml:space="preserve">In another possible outcome, the Court might find that administrative law judges cannot have two layers of for-cause protection—particularly given that the Trump Administration has stopped defending the position—or that certain remedies would trigger nondelegation concerns. The NLRA contains an express severability provision that would allow the Court to potentially remove one part of the law but keep the rest. </w:t>
      </w:r>
      <w:r w:rsidRPr="00B243D5">
        <w:rPr>
          <w:rStyle w:val="StyleUnderline"/>
          <w:highlight w:val="cyan"/>
        </w:rPr>
        <w:t>Courts</w:t>
      </w:r>
      <w:r w:rsidRPr="00B243D5">
        <w:rPr>
          <w:rStyle w:val="StyleUnderline"/>
        </w:rPr>
        <w:t xml:space="preserve"> also </w:t>
      </w:r>
      <w:r w:rsidRPr="00B243D5">
        <w:rPr>
          <w:rStyle w:val="StyleUnderline"/>
          <w:highlight w:val="cyan"/>
        </w:rPr>
        <w:t xml:space="preserve">generally apply a </w:t>
      </w:r>
      <w:r w:rsidRPr="00B243D5">
        <w:rPr>
          <w:rStyle w:val="Emphasis"/>
          <w:highlight w:val="cyan"/>
        </w:rPr>
        <w:t>presumption of severability</w:t>
      </w:r>
      <w:r w:rsidRPr="00B243D5">
        <w:rPr>
          <w:rStyle w:val="StyleUnderline"/>
          <w:highlight w:val="cyan"/>
        </w:rPr>
        <w:t>, meaning</w:t>
      </w:r>
      <w:r w:rsidRPr="00B243D5">
        <w:rPr>
          <w:rStyle w:val="StyleUnderline"/>
        </w:rPr>
        <w:t xml:space="preserve"> that in such cases </w:t>
      </w:r>
      <w:r w:rsidRPr="00B243D5">
        <w:rPr>
          <w:rStyle w:val="Emphasis"/>
          <w:highlight w:val="cyan"/>
        </w:rPr>
        <w:t>they try</w:t>
      </w:r>
      <w:r w:rsidRPr="00B243D5">
        <w:rPr>
          <w:rStyle w:val="StyleUnderline"/>
          <w:highlight w:val="cyan"/>
        </w:rPr>
        <w:t xml:space="preserve"> to </w:t>
      </w:r>
      <w:r w:rsidRPr="00B243D5">
        <w:rPr>
          <w:rStyle w:val="Emphasis"/>
          <w:highlight w:val="cyan"/>
        </w:rPr>
        <w:t>preserve the</w:t>
      </w:r>
      <w:r w:rsidRPr="00B243D5">
        <w:rPr>
          <w:rStyle w:val="Emphasis"/>
        </w:rPr>
        <w:t xml:space="preserve"> remainder of the </w:t>
      </w:r>
      <w:r w:rsidRPr="00B243D5">
        <w:rPr>
          <w:rStyle w:val="Emphasis"/>
          <w:highlight w:val="cyan"/>
        </w:rPr>
        <w:t>statute</w:t>
      </w:r>
      <w:r w:rsidRPr="00B243D5">
        <w:rPr>
          <w:rStyle w:val="StyleUnderline"/>
          <w:highlight w:val="cyan"/>
        </w:rPr>
        <w:t xml:space="preserve">, as the </w:t>
      </w:r>
      <w:r w:rsidRPr="00B243D5">
        <w:rPr>
          <w:rStyle w:val="Emphasis"/>
          <w:highlight w:val="cyan"/>
        </w:rPr>
        <w:t>Supreme Court did</w:t>
      </w:r>
      <w:r w:rsidRPr="00B243D5">
        <w:rPr>
          <w:rStyle w:val="StyleUnderline"/>
          <w:highlight w:val="cyan"/>
        </w:rPr>
        <w:t xml:space="preserve"> when it</w:t>
      </w:r>
      <w:r w:rsidRPr="00B243D5">
        <w:rPr>
          <w:sz w:val="16"/>
        </w:rPr>
        <w:t xml:space="preserve"> recently </w:t>
      </w:r>
      <w:r w:rsidRPr="00B243D5">
        <w:rPr>
          <w:rStyle w:val="StyleUnderline"/>
          <w:highlight w:val="cyan"/>
        </w:rPr>
        <w:t>found</w:t>
      </w:r>
      <w:r w:rsidRPr="00B243D5">
        <w:rPr>
          <w:sz w:val="16"/>
        </w:rPr>
        <w:t xml:space="preserve"> that the head of </w:t>
      </w:r>
      <w:r w:rsidRPr="00B243D5">
        <w:rPr>
          <w:rStyle w:val="StyleUnderline"/>
          <w:highlight w:val="cyan"/>
        </w:rPr>
        <w:t xml:space="preserve">the </w:t>
      </w:r>
      <w:r w:rsidRPr="00B243D5">
        <w:rPr>
          <w:rStyle w:val="Emphasis"/>
          <w:highlight w:val="cyan"/>
        </w:rPr>
        <w:t>C</w:t>
      </w:r>
      <w:r w:rsidRPr="00B243D5">
        <w:rPr>
          <w:sz w:val="16"/>
        </w:rPr>
        <w:t xml:space="preserve">onsumer </w:t>
      </w:r>
      <w:r w:rsidRPr="00B243D5">
        <w:rPr>
          <w:rStyle w:val="Emphasis"/>
          <w:highlight w:val="cyan"/>
        </w:rPr>
        <w:t>F</w:t>
      </w:r>
      <w:r w:rsidRPr="00B243D5">
        <w:rPr>
          <w:sz w:val="16"/>
        </w:rPr>
        <w:t xml:space="preserve">inancial </w:t>
      </w:r>
      <w:r w:rsidRPr="00B243D5">
        <w:rPr>
          <w:rStyle w:val="Emphasis"/>
          <w:highlight w:val="cyan"/>
        </w:rPr>
        <w:t>P</w:t>
      </w:r>
      <w:r w:rsidRPr="00B243D5">
        <w:rPr>
          <w:sz w:val="16"/>
        </w:rPr>
        <w:t xml:space="preserve">rotection </w:t>
      </w:r>
      <w:r w:rsidRPr="00B243D5">
        <w:rPr>
          <w:rStyle w:val="Emphasis"/>
          <w:highlight w:val="cyan"/>
        </w:rPr>
        <w:t>B</w:t>
      </w:r>
      <w:r w:rsidRPr="00B243D5">
        <w:rPr>
          <w:sz w:val="16"/>
        </w:rPr>
        <w:t xml:space="preserve">ureau </w:t>
      </w:r>
      <w:r w:rsidRPr="00B243D5">
        <w:rPr>
          <w:rStyle w:val="StyleUnderline"/>
          <w:highlight w:val="cyan"/>
        </w:rPr>
        <w:t>could be fired</w:t>
      </w:r>
      <w:r w:rsidRPr="00B243D5">
        <w:rPr>
          <w:sz w:val="16"/>
        </w:rPr>
        <w:t xml:space="preserve"> without cause despite statutory language to the contrary. But how this presumption will play out if provisions of the NLRA that are central to the statute are ruled unconstitutional remains to be seen.</w:t>
      </w:r>
    </w:p>
    <w:p w14:paraId="1C169B55" w14:textId="77777777" w:rsidR="00843E25" w:rsidRPr="007E54D4" w:rsidRDefault="00843E25" w:rsidP="00843E25">
      <w:pPr>
        <w:pStyle w:val="Heading4"/>
      </w:pPr>
      <w:r>
        <w:t xml:space="preserve">SCOTUS </w:t>
      </w:r>
      <w:r w:rsidRPr="00271B19">
        <w:rPr>
          <w:u w:val="single"/>
        </w:rPr>
        <w:t>might</w:t>
      </w:r>
      <w:r>
        <w:t xml:space="preserve"> hate preemption, but </w:t>
      </w:r>
      <w:r w:rsidRPr="00271B19">
        <w:rPr>
          <w:u w:val="single"/>
        </w:rPr>
        <w:t>not as much</w:t>
      </w:r>
      <w:r>
        <w:t xml:space="preserve"> as they hate unions. </w:t>
      </w:r>
    </w:p>
    <w:p w14:paraId="2A51DAA1" w14:textId="77777777" w:rsidR="00843E25" w:rsidRPr="007E54D4" w:rsidRDefault="00843E25" w:rsidP="00843E25">
      <w:r w:rsidRPr="002D3190">
        <w:rPr>
          <w:rStyle w:val="Style13ptBold"/>
        </w:rPr>
        <w:t>Ziaja 25</w:t>
      </w:r>
      <w:r>
        <w:t>,</w:t>
      </w:r>
      <w:r w:rsidRPr="002D3190">
        <w:t xml:space="preserve"> </w:t>
      </w:r>
      <w:r>
        <w:t xml:space="preserve">Assistant Professor of Law at the University of Baltimore School of Law, Interim Director at the Martin H. Malin Institute for Law and the Workplace, Chicago-Kent College of Law, Illinois Institute of Technology </w:t>
      </w:r>
      <w:r w:rsidRPr="002D3190">
        <w:t>(Andrew J. Ziaja, 2025, “Machinists Preemption in the New Administrative Law</w:t>
      </w:r>
      <w:r>
        <w:t xml:space="preserve">,” Seattle University Law Review, Vol. 48, University of Kansas Libraries, Hein Online) </w:t>
      </w:r>
    </w:p>
    <w:p w14:paraId="213D28A8" w14:textId="77777777" w:rsidR="00843E25" w:rsidRPr="00E21A38" w:rsidRDefault="00843E25" w:rsidP="00843E25">
      <w:pPr>
        <w:rPr>
          <w:rStyle w:val="StyleUnderline"/>
        </w:rPr>
      </w:pPr>
      <w:r w:rsidRPr="00E21A38">
        <w:rPr>
          <w:sz w:val="16"/>
        </w:rPr>
        <w:t xml:space="preserve">Starting in the 1990s and continuing today, meanwhile, a diversity of voices on </w:t>
      </w:r>
      <w:r w:rsidRPr="00E21A38">
        <w:rPr>
          <w:rStyle w:val="StyleUnderline"/>
          <w:highlight w:val="cyan"/>
        </w:rPr>
        <w:t>the</w:t>
      </w:r>
      <w:r w:rsidRPr="00E21A38">
        <w:rPr>
          <w:rStyle w:val="StyleUnderline"/>
        </w:rPr>
        <w:t xml:space="preserve"> </w:t>
      </w:r>
      <w:r w:rsidRPr="00E21A38">
        <w:rPr>
          <w:rStyle w:val="Emphasis"/>
        </w:rPr>
        <w:t xml:space="preserve">Supreme </w:t>
      </w:r>
      <w:r w:rsidRPr="00E21A38">
        <w:rPr>
          <w:rStyle w:val="Emphasis"/>
          <w:highlight w:val="cyan"/>
        </w:rPr>
        <w:t>Court</w:t>
      </w:r>
      <w:r w:rsidRPr="00E21A38">
        <w:rPr>
          <w:rStyle w:val="StyleUnderline"/>
          <w:highlight w:val="cyan"/>
        </w:rPr>
        <w:t xml:space="preserve"> have begun to </w:t>
      </w:r>
      <w:r w:rsidRPr="00E21A38">
        <w:rPr>
          <w:rStyle w:val="Emphasis"/>
          <w:highlight w:val="cyan"/>
        </w:rPr>
        <w:t>question</w:t>
      </w:r>
      <w:r w:rsidRPr="00E21A38">
        <w:rPr>
          <w:rStyle w:val="StyleUnderline"/>
        </w:rPr>
        <w:t xml:space="preserve"> implied field </w:t>
      </w:r>
      <w:r w:rsidRPr="00E21A38">
        <w:rPr>
          <w:rStyle w:val="Emphasis"/>
          <w:highlight w:val="cyan"/>
        </w:rPr>
        <w:t>preemption</w:t>
      </w:r>
      <w:r w:rsidRPr="00E21A38">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E21A38">
        <w:rPr>
          <w:rStyle w:val="Emphasis"/>
          <w:highlight w:val="cyan"/>
        </w:rPr>
        <w:t>Although</w:t>
      </w:r>
      <w:r w:rsidRPr="00E21A38">
        <w:rPr>
          <w:sz w:val="16"/>
        </w:rPr>
        <w:t xml:space="preserve"> the Seventh Circuit recently suggested a need for guidance,18 </w:t>
      </w:r>
      <w:r w:rsidRPr="00E21A38">
        <w:rPr>
          <w:rStyle w:val="Emphasis"/>
          <w:highlight w:val="cyan"/>
        </w:rPr>
        <w:t>Machinists</w:t>
      </w:r>
      <w:r w:rsidRPr="00E21A38">
        <w:rPr>
          <w:rStyle w:val="StyleUnderline"/>
        </w:rPr>
        <w:t xml:space="preserve"> preemption </w:t>
      </w:r>
      <w:r w:rsidRPr="00E21A38">
        <w:rPr>
          <w:rStyle w:val="StyleUnderline"/>
          <w:highlight w:val="cyan"/>
        </w:rPr>
        <w:t>has</w:t>
      </w:r>
      <w:r w:rsidRPr="00E21A38">
        <w:rPr>
          <w:rStyle w:val="StyleUnderline"/>
        </w:rPr>
        <w:t xml:space="preserve"> </w:t>
      </w:r>
      <w:r w:rsidRPr="00E21A38">
        <w:rPr>
          <w:rStyle w:val="Emphasis"/>
        </w:rPr>
        <w:t xml:space="preserve">so far </w:t>
      </w:r>
      <w:r w:rsidRPr="00E21A38">
        <w:rPr>
          <w:rStyle w:val="Emphasis"/>
          <w:highlight w:val="cyan"/>
        </w:rPr>
        <w:t>escaped</w:t>
      </w:r>
      <w:r w:rsidRPr="00E21A38">
        <w:rPr>
          <w:rStyle w:val="StyleUnderline"/>
          <w:highlight w:val="cyan"/>
        </w:rPr>
        <w:t xml:space="preserve"> this</w:t>
      </w:r>
      <w:r w:rsidRPr="00E21A38">
        <w:rPr>
          <w:rStyle w:val="StyleUnderline"/>
        </w:rPr>
        <w:t xml:space="preserve"> trend </w:t>
      </w:r>
      <w:r w:rsidRPr="00E21A38">
        <w:rPr>
          <w:rStyle w:val="Emphasis"/>
        </w:rPr>
        <w:t>in the Supreme Court</w:t>
      </w:r>
      <w:r w:rsidRPr="00E21A38">
        <w:rPr>
          <w:rStyle w:val="StyleUnderline"/>
        </w:rPr>
        <w:t xml:space="preserve">. Machinists </w:t>
      </w:r>
      <w:proofErr w:type="gramStart"/>
      <w:r w:rsidRPr="00E21A38">
        <w:rPr>
          <w:rStyle w:val="StyleUnderline"/>
        </w:rPr>
        <w:t>seems</w:t>
      </w:r>
      <w:proofErr w:type="gramEnd"/>
      <w:r w:rsidRPr="00E21A38">
        <w:rPr>
          <w:rStyle w:val="StyleUnderline"/>
        </w:rPr>
        <w:t xml:space="preserve"> to </w:t>
      </w:r>
      <w:r w:rsidRPr="00E21A38">
        <w:rPr>
          <w:rStyle w:val="StyleUnderline"/>
          <w:highlight w:val="cyan"/>
        </w:rPr>
        <w:t xml:space="preserve">receive </w:t>
      </w:r>
      <w:r w:rsidRPr="00E21A38">
        <w:rPr>
          <w:rStyle w:val="Emphasis"/>
          <w:highlight w:val="cyan"/>
        </w:rPr>
        <w:t>different treatment</w:t>
      </w:r>
      <w:r w:rsidRPr="00E21A38">
        <w:rPr>
          <w:rStyle w:val="StyleUnderline"/>
          <w:highlight w:val="cyan"/>
        </w:rPr>
        <w:t xml:space="preserve"> from other</w:t>
      </w:r>
      <w:r w:rsidRPr="00E21A38">
        <w:rPr>
          <w:rStyle w:val="StyleUnderline"/>
        </w:rPr>
        <w:t xml:space="preserve"> forms of</w:t>
      </w:r>
      <w:r w:rsidRPr="00E21A38">
        <w:rPr>
          <w:sz w:val="16"/>
        </w:rPr>
        <w:t xml:space="preserve"> field </w:t>
      </w:r>
      <w:r w:rsidRPr="00E21A38">
        <w:rPr>
          <w:rStyle w:val="StyleUnderline"/>
          <w:highlight w:val="cyan"/>
        </w:rPr>
        <w:t>preemption</w:t>
      </w:r>
      <w:r w:rsidRPr="00E21A38">
        <w:rPr>
          <w:rStyle w:val="StyleUnderline"/>
        </w:rPr>
        <w:t xml:space="preserve"> because </w:t>
      </w:r>
      <w:r w:rsidRPr="00E21A38">
        <w:rPr>
          <w:rStyle w:val="StyleUnderline"/>
          <w:highlight w:val="cyan"/>
        </w:rPr>
        <w:t>it</w:t>
      </w:r>
      <w:r w:rsidRPr="00E21A38">
        <w:rPr>
          <w:rStyle w:val="StyleUnderline"/>
        </w:rPr>
        <w:t xml:space="preserve"> </w:t>
      </w:r>
      <w:r w:rsidRPr="00E21A38">
        <w:rPr>
          <w:rStyle w:val="Emphasis"/>
        </w:rPr>
        <w:t xml:space="preserve">quietly </w:t>
      </w:r>
      <w:r w:rsidRPr="00E21A38">
        <w:rPr>
          <w:rStyle w:val="Emphasis"/>
          <w:highlight w:val="cyan"/>
        </w:rPr>
        <w:t>weaponizes</w:t>
      </w:r>
      <w:r w:rsidRPr="00E21A38">
        <w:rPr>
          <w:sz w:val="16"/>
        </w:rPr>
        <w:t xml:space="preserve"> a compromise with </w:t>
      </w:r>
      <w:proofErr w:type="spellStart"/>
      <w:r w:rsidRPr="00E21A38">
        <w:rPr>
          <w:rStyle w:val="Emphasis"/>
          <w:highlight w:val="cyan"/>
        </w:rPr>
        <w:t>Lochnerian</w:t>
      </w:r>
      <w:proofErr w:type="spellEnd"/>
      <w:r w:rsidRPr="00E21A38">
        <w:rPr>
          <w:rStyle w:val="Emphasis"/>
          <w:highlight w:val="cyan"/>
        </w:rPr>
        <w:t xml:space="preserve"> values</w:t>
      </w:r>
      <w:r w:rsidRPr="00E21A38">
        <w:rPr>
          <w:rStyle w:val="StyleUnderline"/>
        </w:rPr>
        <w:t xml:space="preserve"> at the heart of the NLRA, </w:t>
      </w:r>
      <w:r w:rsidRPr="00E21A38">
        <w:rPr>
          <w:rStyle w:val="StyleUnderline"/>
          <w:highlight w:val="cyan"/>
        </w:rPr>
        <w:t xml:space="preserve">which privileges </w:t>
      </w:r>
      <w:r w:rsidRPr="00E21A38">
        <w:rPr>
          <w:rStyle w:val="Emphasis"/>
          <w:highlight w:val="cyan"/>
        </w:rPr>
        <w:t>contract</w:t>
      </w:r>
      <w:r w:rsidRPr="00E21A38">
        <w:rPr>
          <w:rStyle w:val="StyleUnderline"/>
          <w:highlight w:val="cyan"/>
        </w:rPr>
        <w:t xml:space="preserve"> over</w:t>
      </w:r>
      <w:r w:rsidRPr="00E21A38">
        <w:rPr>
          <w:rStyle w:val="StyleUnderline"/>
        </w:rPr>
        <w:t xml:space="preserve"> </w:t>
      </w:r>
      <w:r w:rsidRPr="00E21A38">
        <w:rPr>
          <w:rStyle w:val="Emphasis"/>
        </w:rPr>
        <w:t xml:space="preserve">government </w:t>
      </w:r>
      <w:r w:rsidRPr="00E21A38">
        <w:rPr>
          <w:rStyle w:val="Emphasis"/>
          <w:highlight w:val="cyan"/>
        </w:rPr>
        <w:t>intervention</w:t>
      </w:r>
      <w:r w:rsidRPr="00E21A38">
        <w:rPr>
          <w:rStyle w:val="StyleUnderline"/>
        </w:rPr>
        <w:t>.</w:t>
      </w:r>
    </w:p>
    <w:p w14:paraId="33C81A2F" w14:textId="77777777" w:rsidR="00843E25" w:rsidRDefault="00843E25" w:rsidP="00843E25">
      <w:pPr>
        <w:pStyle w:val="Heading4"/>
      </w:pPr>
      <w:r>
        <w:t xml:space="preserve">Abandoning Machinists is </w:t>
      </w:r>
      <w:r w:rsidRPr="00AE010D">
        <w:rPr>
          <w:u w:val="single"/>
        </w:rPr>
        <w:t>totally uncertain</w:t>
      </w:r>
      <w:r>
        <w:t xml:space="preserve"> in the face of its </w:t>
      </w:r>
      <w:proofErr w:type="spellStart"/>
      <w:r w:rsidRPr="00AE010D">
        <w:rPr>
          <w:u w:val="single"/>
        </w:rPr>
        <w:t>Lochnerian</w:t>
      </w:r>
      <w:proofErr w:type="spellEnd"/>
      <w:r w:rsidRPr="00AE010D">
        <w:rPr>
          <w:u w:val="single"/>
        </w:rPr>
        <w:t xml:space="preserve"> value</w:t>
      </w:r>
      <w:r>
        <w:t xml:space="preserve">. </w:t>
      </w:r>
    </w:p>
    <w:p w14:paraId="1EA15F4F" w14:textId="77777777" w:rsidR="00843E25" w:rsidRDefault="00843E25" w:rsidP="00843E25">
      <w:r w:rsidRPr="002D3190">
        <w:rPr>
          <w:rStyle w:val="Style13ptBold"/>
        </w:rPr>
        <w:t>Ziaja 25</w:t>
      </w:r>
      <w:r>
        <w:t>,</w:t>
      </w:r>
      <w:r w:rsidRPr="002D3190">
        <w:t xml:space="preserve"> </w:t>
      </w:r>
      <w:r>
        <w:t xml:space="preserve">Assistant Professor of Law at the University of Baltimore School of Law, Interim Director at the Martin H. Malin Institute for Law and the Workplace, Chicago-Kent College of Law, Illinois Institute of Technology </w:t>
      </w:r>
      <w:r w:rsidRPr="002D3190">
        <w:t>(Andrew J. Ziaja, 2025, “Machinists Preemption in the New Administrative Law</w:t>
      </w:r>
      <w:r>
        <w:t xml:space="preserve">,” Seattle University Law Review, Vol. 48, University of Kansas Libraries, Hein Online) </w:t>
      </w:r>
    </w:p>
    <w:p w14:paraId="2FD21232" w14:textId="77777777" w:rsidR="00843E25" w:rsidRPr="00AE010D" w:rsidRDefault="00843E25" w:rsidP="00843E25">
      <w:pPr>
        <w:rPr>
          <w:sz w:val="16"/>
        </w:rPr>
      </w:pPr>
      <w:r w:rsidRPr="00AE010D">
        <w:rPr>
          <w:rStyle w:val="StyleUnderline"/>
        </w:rPr>
        <w:t>CONCLUSION</w:t>
      </w:r>
    </w:p>
    <w:p w14:paraId="2910E05B" w14:textId="77777777" w:rsidR="00843E25" w:rsidRPr="00AE010D" w:rsidRDefault="00843E25" w:rsidP="00843E25">
      <w:pPr>
        <w:rPr>
          <w:sz w:val="16"/>
        </w:rPr>
      </w:pPr>
      <w:proofErr w:type="gramStart"/>
      <w:r w:rsidRPr="00AE010D">
        <w:rPr>
          <w:sz w:val="16"/>
        </w:rPr>
        <w:t>Machinists</w:t>
      </w:r>
      <w:proofErr w:type="gramEnd"/>
      <w:r w:rsidRPr="00AE010D">
        <w:rPr>
          <w:sz w:val="16"/>
        </w:rPr>
        <w:t xml:space="preserve">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t>
      </w:r>
      <w:r w:rsidRPr="00AE010D">
        <w:rPr>
          <w:rStyle w:val="StyleUnderline"/>
          <w:highlight w:val="cyan"/>
        </w:rPr>
        <w:t>While</w:t>
      </w:r>
      <w:r w:rsidRPr="00AE010D">
        <w:rPr>
          <w:sz w:val="16"/>
        </w:rPr>
        <w:t xml:space="preserve"> ideologically diverse </w:t>
      </w:r>
      <w:r w:rsidRPr="009A3B2D">
        <w:rPr>
          <w:rStyle w:val="StyleUnderline"/>
        </w:rPr>
        <w:t xml:space="preserve">voices on </w:t>
      </w:r>
      <w:r w:rsidRPr="00AE010D">
        <w:rPr>
          <w:rStyle w:val="StyleUnderline"/>
          <w:highlight w:val="cyan"/>
        </w:rPr>
        <w:t>the</w:t>
      </w:r>
      <w:r w:rsidRPr="009A3B2D">
        <w:rPr>
          <w:rStyle w:val="StyleUnderline"/>
        </w:rPr>
        <w:t xml:space="preserve"> </w:t>
      </w:r>
      <w:r w:rsidRPr="009A3B2D">
        <w:rPr>
          <w:rStyle w:val="Emphasis"/>
        </w:rPr>
        <w:t xml:space="preserve">Supreme </w:t>
      </w:r>
      <w:r w:rsidRPr="00AE010D">
        <w:rPr>
          <w:rStyle w:val="Emphasis"/>
          <w:highlight w:val="cyan"/>
        </w:rPr>
        <w:t>Court</w:t>
      </w:r>
      <w:r w:rsidRPr="009A3B2D">
        <w:rPr>
          <w:rStyle w:val="StyleUnderline"/>
        </w:rPr>
        <w:t xml:space="preserve"> have </w:t>
      </w:r>
      <w:r w:rsidRPr="00AE010D">
        <w:rPr>
          <w:rStyle w:val="Emphasis"/>
          <w:highlight w:val="cyan"/>
        </w:rPr>
        <w:t>cast doubt</w:t>
      </w:r>
      <w:r w:rsidRPr="00AE010D">
        <w:rPr>
          <w:rStyle w:val="StyleUnderline"/>
          <w:highlight w:val="cyan"/>
        </w:rPr>
        <w:t xml:space="preserve"> on</w:t>
      </w:r>
      <w:r w:rsidRPr="009A3B2D">
        <w:rPr>
          <w:rStyle w:val="StyleUnderline"/>
        </w:rPr>
        <w:t xml:space="preserve"> implied field </w:t>
      </w:r>
      <w:r w:rsidRPr="00AE010D">
        <w:rPr>
          <w:rStyle w:val="StyleUnderline"/>
          <w:highlight w:val="cyan"/>
        </w:rPr>
        <w:t xml:space="preserve">preemption, </w:t>
      </w:r>
      <w:r w:rsidRPr="00AE010D">
        <w:rPr>
          <w:rStyle w:val="Emphasis"/>
          <w:highlight w:val="cyan"/>
        </w:rPr>
        <w:t>Machinists survives</w:t>
      </w:r>
      <w:r w:rsidRPr="00AE010D">
        <w:rPr>
          <w:rStyle w:val="StyleUnderline"/>
          <w:highlight w:val="cyan"/>
        </w:rPr>
        <w:t xml:space="preserve"> because it continues</w:t>
      </w:r>
      <w:r w:rsidRPr="009A3B2D">
        <w:rPr>
          <w:rStyle w:val="StyleUnderline"/>
        </w:rPr>
        <w:t xml:space="preserve"> the </w:t>
      </w:r>
      <w:r w:rsidRPr="009A3B2D">
        <w:rPr>
          <w:rStyle w:val="Emphasis"/>
        </w:rPr>
        <w:t xml:space="preserve">work of </w:t>
      </w:r>
      <w:r w:rsidRPr="00AE010D">
        <w:rPr>
          <w:rStyle w:val="Emphasis"/>
          <w:highlight w:val="cyan"/>
        </w:rPr>
        <w:t>Lochner</w:t>
      </w:r>
      <w:r w:rsidRPr="00AE010D">
        <w:rPr>
          <w:sz w:val="16"/>
        </w:rPr>
        <w:t xml:space="preserve"> while ostensibly protecting strikes and related activities. It may seem to serve the interests of both management and labor, but the more extreme version of </w:t>
      </w:r>
      <w:r w:rsidRPr="009A3B2D">
        <w:rPr>
          <w:rStyle w:val="StyleUnderline"/>
        </w:rPr>
        <w:t xml:space="preserve">Machinists </w:t>
      </w:r>
      <w:r w:rsidRPr="009A3B2D">
        <w:rPr>
          <w:rStyle w:val="Emphasis"/>
        </w:rPr>
        <w:t>favoring management</w:t>
      </w:r>
      <w:r w:rsidRPr="009A3B2D">
        <w:rPr>
          <w:rStyle w:val="StyleUnderline"/>
        </w:rPr>
        <w:t xml:space="preserve"> has grown into its </w:t>
      </w:r>
      <w:r w:rsidRPr="009A3B2D">
        <w:rPr>
          <w:rStyle w:val="Emphasis"/>
        </w:rPr>
        <w:t>dominant form</w:t>
      </w:r>
      <w:r w:rsidRPr="00AE010D">
        <w:rPr>
          <w:sz w:val="16"/>
        </w:rPr>
        <w:t>-dominant because of its greater impact on labor and employment policy and because of its favorable treatment in the courts.</w:t>
      </w:r>
    </w:p>
    <w:p w14:paraId="6CDA2BFC" w14:textId="08D7B6C4" w:rsidR="00843E25" w:rsidRPr="00843E25" w:rsidRDefault="00843E25" w:rsidP="00843E25">
      <w:pPr>
        <w:rPr>
          <w:sz w:val="16"/>
        </w:rPr>
      </w:pPr>
      <w:r w:rsidRPr="00AE010D">
        <w:rPr>
          <w:sz w:val="16"/>
        </w:rPr>
        <w:t xml:space="preserve">The Supreme Court's recent emphasis on clear-statement rules in its administrative law rulings could strengthen rationales that are doubtful of implied field preemption enough to ease the inertia keeping Machinists in place. </w:t>
      </w:r>
      <w:r w:rsidRPr="00AE010D">
        <w:rPr>
          <w:rStyle w:val="StyleUnderline"/>
          <w:highlight w:val="cyan"/>
        </w:rPr>
        <w:t>Whether under</w:t>
      </w:r>
      <w:r w:rsidRPr="00AD576B">
        <w:rPr>
          <w:rStyle w:val="StyleUnderline"/>
        </w:rPr>
        <w:t xml:space="preserve"> the </w:t>
      </w:r>
      <w:r w:rsidRPr="00AE010D">
        <w:rPr>
          <w:rStyle w:val="Emphasis"/>
          <w:highlight w:val="cyan"/>
        </w:rPr>
        <w:t>m</w:t>
      </w:r>
      <w:r w:rsidRPr="00AE010D">
        <w:rPr>
          <w:sz w:val="16"/>
        </w:rPr>
        <w:t xml:space="preserve">ajor </w:t>
      </w:r>
      <w:r w:rsidRPr="00AE010D">
        <w:rPr>
          <w:rStyle w:val="Emphasis"/>
          <w:highlight w:val="cyan"/>
        </w:rPr>
        <w:t>q</w:t>
      </w:r>
      <w:r w:rsidRPr="00AE010D">
        <w:rPr>
          <w:sz w:val="16"/>
        </w:rPr>
        <w:t xml:space="preserve">uestions </w:t>
      </w:r>
      <w:r w:rsidRPr="00AE010D">
        <w:rPr>
          <w:rStyle w:val="Emphasis"/>
          <w:highlight w:val="cyan"/>
        </w:rPr>
        <w:t>d</w:t>
      </w:r>
      <w:r w:rsidRPr="00AE010D">
        <w:rPr>
          <w:sz w:val="16"/>
        </w:rPr>
        <w:t xml:space="preserve">octrine per se, "pop-up" clear-statement rules, reformulations of the </w:t>
      </w:r>
      <w:r w:rsidRPr="00AE010D">
        <w:rPr>
          <w:rStyle w:val="Emphasis"/>
          <w:highlight w:val="cyan"/>
        </w:rPr>
        <w:t>nondelegation</w:t>
      </w:r>
      <w:r w:rsidRPr="00AE010D">
        <w:rPr>
          <w:sz w:val="16"/>
        </w:rPr>
        <w:t xml:space="preserve"> doctrine, </w:t>
      </w:r>
      <w:r w:rsidRPr="00AE010D">
        <w:rPr>
          <w:rStyle w:val="StyleUnderline"/>
          <w:highlight w:val="cyan"/>
        </w:rPr>
        <w:t>or</w:t>
      </w:r>
      <w:r w:rsidRPr="00AD576B">
        <w:rPr>
          <w:rStyle w:val="StyleUnderline"/>
        </w:rPr>
        <w:t xml:space="preserve"> interpretive </w:t>
      </w:r>
      <w:r w:rsidRPr="00AE010D">
        <w:rPr>
          <w:rStyle w:val="StyleUnderline"/>
          <w:highlight w:val="cyan"/>
        </w:rPr>
        <w:t>canons</w:t>
      </w:r>
      <w:r w:rsidRPr="00AE010D">
        <w:rPr>
          <w:sz w:val="16"/>
        </w:rPr>
        <w:t xml:space="preserve"> demanding clarity of Congress, </w:t>
      </w:r>
      <w:r w:rsidRPr="00AE010D">
        <w:rPr>
          <w:rStyle w:val="StyleUnderline"/>
          <w:highlight w:val="cyan"/>
        </w:rPr>
        <w:t>Machinists</w:t>
      </w:r>
      <w:r w:rsidRPr="00AD576B">
        <w:rPr>
          <w:rStyle w:val="StyleUnderline"/>
        </w:rPr>
        <w:t xml:space="preserve"> preemption </w:t>
      </w:r>
      <w:r w:rsidRPr="00AE010D">
        <w:rPr>
          <w:rStyle w:val="StyleUnderline"/>
          <w:highlight w:val="cyan"/>
        </w:rPr>
        <w:t xml:space="preserve">is </w:t>
      </w:r>
      <w:r w:rsidRPr="00AE010D">
        <w:rPr>
          <w:rStyle w:val="Emphasis"/>
          <w:highlight w:val="cyan"/>
        </w:rPr>
        <w:t>out of step</w:t>
      </w:r>
      <w:r w:rsidRPr="00AE010D">
        <w:rPr>
          <w:rStyle w:val="StyleUnderline"/>
          <w:highlight w:val="cyan"/>
        </w:rPr>
        <w:t xml:space="preserve"> with the</w:t>
      </w:r>
      <w:r w:rsidRPr="00AE010D">
        <w:rPr>
          <w:sz w:val="16"/>
        </w:rPr>
        <w:t xml:space="preserve"> current </w:t>
      </w:r>
      <w:r w:rsidRPr="00AD576B">
        <w:rPr>
          <w:rStyle w:val="StyleUnderline"/>
        </w:rPr>
        <w:t xml:space="preserve">Supreme </w:t>
      </w:r>
      <w:r w:rsidRPr="00AE010D">
        <w:rPr>
          <w:rStyle w:val="StyleUnderline"/>
          <w:highlight w:val="cyan"/>
        </w:rPr>
        <w:t>Court's</w:t>
      </w:r>
      <w:r w:rsidRPr="00AE010D">
        <w:rPr>
          <w:sz w:val="16"/>
        </w:rPr>
        <w:t xml:space="preserve"> separation-of-powers </w:t>
      </w:r>
      <w:r w:rsidRPr="00AE010D">
        <w:rPr>
          <w:rStyle w:val="StyleUnderline"/>
          <w:highlight w:val="cyan"/>
        </w:rPr>
        <w:t>outlook</w:t>
      </w:r>
      <w:r w:rsidRPr="00AE010D">
        <w:rPr>
          <w:sz w:val="16"/>
        </w:rPr>
        <w:t xml:space="preserve">. Machinists implied not only a preemption doctrine from the NLRA framework, but also a grant of unreviewable discretion to the NLRB General Counsel to determine when that preemption doctrine should apply. Later extrapolations from Machinists went further to read the NLRA as imposing a substantive "no-law area," premised on the failing or even hypothetical negotiations of private parties. Through Machinists preemption, the NLRA has come to represent </w:t>
      </w:r>
      <w:proofErr w:type="spellStart"/>
      <w:r w:rsidRPr="00AE010D">
        <w:rPr>
          <w:sz w:val="16"/>
        </w:rPr>
        <w:t>Lochnerian</w:t>
      </w:r>
      <w:proofErr w:type="spellEnd"/>
      <w:r w:rsidRPr="00AE010D">
        <w:rPr>
          <w:sz w:val="16"/>
        </w:rPr>
        <w:t xml:space="preserve"> "market freedom." 462 </w:t>
      </w:r>
      <w:r w:rsidRPr="00AE010D">
        <w:rPr>
          <w:rStyle w:val="StyleUnderline"/>
          <w:highlight w:val="cyan"/>
        </w:rPr>
        <w:t>Although</w:t>
      </w:r>
      <w:r w:rsidRPr="00AD576B">
        <w:rPr>
          <w:rStyle w:val="StyleUnderline"/>
        </w:rPr>
        <w:t xml:space="preserve"> the </w:t>
      </w:r>
      <w:r w:rsidRPr="00AE010D">
        <w:rPr>
          <w:rStyle w:val="Emphasis"/>
        </w:rPr>
        <w:t>NLRA</w:t>
      </w:r>
      <w:r w:rsidRPr="00AD576B">
        <w:rPr>
          <w:rStyle w:val="StyleUnderline"/>
        </w:rPr>
        <w:t xml:space="preserve"> evaded Lochner by incorporating </w:t>
      </w:r>
      <w:r w:rsidRPr="009A3B2D">
        <w:rPr>
          <w:rStyle w:val="Emphasis"/>
        </w:rPr>
        <w:t>freedom of contract</w:t>
      </w:r>
      <w:r w:rsidRPr="00AE010D">
        <w:rPr>
          <w:sz w:val="16"/>
        </w:rPr>
        <w:t xml:space="preserve"> principles into its design, the rest is "a series of implications as to congressional intent in the face of congressional silence." 463 </w:t>
      </w:r>
      <w:r w:rsidRPr="00AE010D">
        <w:rPr>
          <w:rStyle w:val="StyleUnderline"/>
          <w:highlight w:val="cyan"/>
        </w:rPr>
        <w:t>Getting the</w:t>
      </w:r>
      <w:r w:rsidRPr="00AD576B">
        <w:rPr>
          <w:rStyle w:val="StyleUnderline"/>
        </w:rPr>
        <w:t xml:space="preserve"> Supreme </w:t>
      </w:r>
      <w:r w:rsidRPr="00AE010D">
        <w:rPr>
          <w:rStyle w:val="StyleUnderline"/>
          <w:highlight w:val="cyan"/>
        </w:rPr>
        <w:t xml:space="preserve">Court to </w:t>
      </w:r>
      <w:r w:rsidRPr="00AE010D">
        <w:rPr>
          <w:rStyle w:val="Emphasis"/>
          <w:highlight w:val="cyan"/>
        </w:rPr>
        <w:t>walk this back</w:t>
      </w:r>
      <w:r w:rsidRPr="00AE010D">
        <w:rPr>
          <w:rStyle w:val="StyleUnderline"/>
          <w:highlight w:val="cyan"/>
        </w:rPr>
        <w:t xml:space="preserve"> may seem </w:t>
      </w:r>
      <w:r w:rsidRPr="00AE010D">
        <w:rPr>
          <w:rStyle w:val="Emphasis"/>
          <w:highlight w:val="cyan"/>
        </w:rPr>
        <w:t>beyond</w:t>
      </w:r>
      <w:r w:rsidRPr="00AD576B">
        <w:rPr>
          <w:rStyle w:val="StyleUnderline"/>
        </w:rPr>
        <w:t xml:space="preserve"> the ordinary </w:t>
      </w:r>
      <w:r w:rsidRPr="00AE010D">
        <w:rPr>
          <w:rStyle w:val="StyleUnderline"/>
          <w:highlight w:val="cyan"/>
        </w:rPr>
        <w:t>tools of</w:t>
      </w:r>
      <w:r w:rsidRPr="00AD576B">
        <w:rPr>
          <w:rStyle w:val="StyleUnderline"/>
        </w:rPr>
        <w:t xml:space="preserve"> </w:t>
      </w:r>
      <w:r w:rsidRPr="009A3B2D">
        <w:rPr>
          <w:rStyle w:val="Emphasis"/>
        </w:rPr>
        <w:t xml:space="preserve">statutory </w:t>
      </w:r>
      <w:r w:rsidRPr="00AE010D">
        <w:rPr>
          <w:rStyle w:val="Emphasis"/>
          <w:highlight w:val="cyan"/>
        </w:rPr>
        <w:t>interpretation</w:t>
      </w:r>
      <w:r w:rsidRPr="00AE010D">
        <w:rPr>
          <w:sz w:val="16"/>
        </w:rPr>
        <w:t xml:space="preserve"> alone. 464 Perhaps not the Court's new extraordinary tools.</w:t>
      </w:r>
    </w:p>
    <w:p w14:paraId="1EFB47A5" w14:textId="6FB9080C" w:rsidR="00843E25" w:rsidRPr="00843E25" w:rsidRDefault="00843E25" w:rsidP="00843E25">
      <w:pPr>
        <w:rPr>
          <w:sz w:val="16"/>
        </w:rPr>
      </w:pPr>
      <w:r w:rsidRPr="006A4951">
        <w:rPr>
          <w:rStyle w:val="Emphasis"/>
          <w:highlight w:val="cyan"/>
        </w:rPr>
        <w:t>own</w:t>
      </w:r>
      <w:r w:rsidRPr="006A4951">
        <w:rPr>
          <w:rStyle w:val="StyleUnderline"/>
        </w:rPr>
        <w:t xml:space="preserve"> very </w:t>
      </w:r>
      <w:r w:rsidRPr="006A4951">
        <w:rPr>
          <w:rStyle w:val="Emphasis"/>
          <w:highlight w:val="cyan"/>
        </w:rPr>
        <w:t>well</w:t>
      </w:r>
      <w:r w:rsidRPr="006A4951">
        <w:rPr>
          <w:rStyle w:val="StyleUnderline"/>
          <w:highlight w:val="cyan"/>
        </w:rPr>
        <w:t xml:space="preserve"> in our</w:t>
      </w:r>
      <w:r w:rsidRPr="006A4951">
        <w:rPr>
          <w:rStyle w:val="StyleUnderline"/>
        </w:rPr>
        <w:t xml:space="preserve"> nation’s </w:t>
      </w:r>
      <w:r w:rsidRPr="006A4951">
        <w:rPr>
          <w:rStyle w:val="Emphasis"/>
          <w:highlight w:val="cyan"/>
        </w:rPr>
        <w:t>capital</w:t>
      </w:r>
      <w:r w:rsidRPr="006A4951">
        <w:rPr>
          <w:sz w:val="16"/>
        </w:rPr>
        <w:t>.</w:t>
      </w:r>
    </w:p>
    <w:p w14:paraId="4A96E6E1" w14:textId="77777777" w:rsidR="00843E25" w:rsidRDefault="00843E25" w:rsidP="00843E25">
      <w:pPr>
        <w:pStyle w:val="Heading2"/>
      </w:pPr>
      <w:r>
        <w:t>DA</w:t>
      </w:r>
    </w:p>
    <w:p w14:paraId="1074FA51" w14:textId="77777777" w:rsidR="00843E25" w:rsidRDefault="00843E25" w:rsidP="00843E25">
      <w:pPr>
        <w:pStyle w:val="Heading3"/>
      </w:pPr>
      <w:r>
        <w:t xml:space="preserve">AT: </w:t>
      </w:r>
      <w:proofErr w:type="gramStart"/>
      <w:r>
        <w:t>Modernization !</w:t>
      </w:r>
      <w:proofErr w:type="gramEnd"/>
      <w:r>
        <w:t>---1AR</w:t>
      </w:r>
    </w:p>
    <w:p w14:paraId="72B3B7E2" w14:textId="77777777" w:rsidR="00843E25" w:rsidRDefault="00843E25" w:rsidP="00843E25">
      <w:pPr>
        <w:pStyle w:val="Heading4"/>
      </w:pPr>
      <w:r>
        <w:t>Inevitable funding solves it.</w:t>
      </w:r>
    </w:p>
    <w:p w14:paraId="73A25DB9" w14:textId="77777777" w:rsidR="00843E25" w:rsidRDefault="00843E25" w:rsidP="00843E25">
      <w:pPr>
        <w:pStyle w:val="Heading4"/>
      </w:pPr>
      <w:r>
        <w:t xml:space="preserve">No impact to nuclear modernization. </w:t>
      </w:r>
    </w:p>
    <w:p w14:paraId="36F26F61" w14:textId="77777777" w:rsidR="00843E25" w:rsidRDefault="00843E25" w:rsidP="00843E25">
      <w:proofErr w:type="spellStart"/>
      <w:r w:rsidRPr="00C62034">
        <w:rPr>
          <w:rFonts w:eastAsiaTheme="majorEastAsia" w:cstheme="majorBidi"/>
          <w:b/>
          <w:iCs/>
          <w:sz w:val="26"/>
        </w:rPr>
        <w:t>Fanlo</w:t>
      </w:r>
      <w:proofErr w:type="spellEnd"/>
      <w:r w:rsidRPr="00C62034">
        <w:rPr>
          <w:rFonts w:eastAsiaTheme="majorEastAsia" w:cstheme="majorBidi"/>
          <w:b/>
          <w:iCs/>
          <w:sz w:val="26"/>
        </w:rPr>
        <w:t xml:space="preserve"> and Sukin 23</w:t>
      </w:r>
      <w:r>
        <w:t>, *Independent Researcher, **Professor of International Relations, London School of Economics (*Abby Fanlo, **Laura Sukin, 2023, “The Disadvantage of Nuclear Superiority,” Security Studies, University of Kansas Libraries, Taylor and Francis)</w:t>
      </w:r>
    </w:p>
    <w:p w14:paraId="0DA7A8BE" w14:textId="77777777" w:rsidR="00843E25" w:rsidRPr="00C62034" w:rsidRDefault="00843E25" w:rsidP="00843E25">
      <w:pPr>
        <w:rPr>
          <w:sz w:val="14"/>
          <w:szCs w:val="14"/>
        </w:rPr>
      </w:pPr>
      <w:r w:rsidRPr="00C62034">
        <w:rPr>
          <w:sz w:val="14"/>
          <w:szCs w:val="14"/>
        </w:rPr>
        <w:t>The Nuclear Balance and Crisis Outcomes</w:t>
      </w:r>
    </w:p>
    <w:p w14:paraId="740145F4" w14:textId="77777777" w:rsidR="00843E25" w:rsidRPr="001032D2" w:rsidRDefault="00843E25" w:rsidP="00843E25">
      <w:pPr>
        <w:rPr>
          <w:sz w:val="16"/>
        </w:rPr>
      </w:pPr>
      <w:r w:rsidRPr="00BD566F">
        <w:rPr>
          <w:rStyle w:val="StyleUnderline"/>
        </w:rPr>
        <w:t xml:space="preserve">We must both </w:t>
      </w:r>
      <w:r w:rsidRPr="00BD566F">
        <w:rPr>
          <w:rStyle w:val="Emphasis"/>
        </w:rPr>
        <w:t>assess</w:t>
      </w:r>
      <w:r w:rsidRPr="00BD566F">
        <w:rPr>
          <w:rStyle w:val="StyleUnderline"/>
        </w:rPr>
        <w:t xml:space="preserve"> the impact of </w:t>
      </w:r>
      <w:r w:rsidRPr="00BD566F">
        <w:rPr>
          <w:rStyle w:val="Emphasis"/>
        </w:rPr>
        <w:t>nuclear superiority</w:t>
      </w:r>
      <w:r w:rsidRPr="00BD566F">
        <w:rPr>
          <w:rStyle w:val="StyleUnderline"/>
        </w:rPr>
        <w:t xml:space="preserve"> at high levels of disparity and investigate whether </w:t>
      </w:r>
      <w:r w:rsidRPr="001032D2">
        <w:rPr>
          <w:rStyle w:val="Emphasis"/>
        </w:rPr>
        <w:t>inferior</w:t>
      </w:r>
      <w:r w:rsidRPr="00BD566F">
        <w:rPr>
          <w:rStyle w:val="StyleUnderline"/>
        </w:rPr>
        <w:t xml:space="preserve"> states face </w:t>
      </w:r>
      <w:r w:rsidRPr="001032D2">
        <w:rPr>
          <w:rStyle w:val="Emphasis"/>
        </w:rPr>
        <w:t>high stakes</w:t>
      </w:r>
      <w:r w:rsidRPr="001032D2">
        <w:rPr>
          <w:sz w:val="16"/>
        </w:rPr>
        <w:t>. We test our theory using nuclear crisis data from the ICB dataset, which includes 24 unique crises involving 9 unique nuclear-armed states. Note that the dyadic structure of the ICB data presents a limitation, since crises often involve more than 2 states. In Online Appendix D, we collapse all dyads in which allied states shared similar goals in a crisis against a joint adversary; our findings are robust to this specification.</w:t>
      </w:r>
    </w:p>
    <w:p w14:paraId="6FE5A609" w14:textId="77777777" w:rsidR="00843E25" w:rsidRDefault="00843E25" w:rsidP="00843E25">
      <w:r w:rsidRPr="00F45A8D">
        <w:rPr>
          <w:noProof/>
        </w:rPr>
        <w:drawing>
          <wp:inline distT="0" distB="0" distL="0" distR="0" wp14:anchorId="3BDCC1ED" wp14:editId="1F086536">
            <wp:extent cx="3364209" cy="3473911"/>
            <wp:effectExtent l="0" t="0" r="8255" b="0"/>
            <wp:docPr id="792812944" name="Picture 1"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2944" name="Picture 1" descr="A table of information with text&#10;&#10;Description automatically generated with medium confidence"/>
                    <pic:cNvPicPr/>
                  </pic:nvPicPr>
                  <pic:blipFill>
                    <a:blip r:embed="rId9"/>
                    <a:stretch>
                      <a:fillRect/>
                    </a:stretch>
                  </pic:blipFill>
                  <pic:spPr>
                    <a:xfrm>
                      <a:off x="0" y="0"/>
                      <a:ext cx="3374357" cy="3484390"/>
                    </a:xfrm>
                    <a:prstGeom prst="rect">
                      <a:avLst/>
                    </a:prstGeom>
                  </pic:spPr>
                </pic:pic>
              </a:graphicData>
            </a:graphic>
          </wp:inline>
        </w:drawing>
      </w:r>
    </w:p>
    <w:p w14:paraId="581FA5F9" w14:textId="77777777" w:rsidR="00843E25" w:rsidRPr="00C62034" w:rsidRDefault="00843E25" w:rsidP="00843E25">
      <w:pPr>
        <w:rPr>
          <w:sz w:val="14"/>
          <w:szCs w:val="14"/>
        </w:rPr>
      </w:pPr>
      <w:r w:rsidRPr="00C62034">
        <w:rPr>
          <w:sz w:val="14"/>
          <w:szCs w:val="14"/>
        </w:rPr>
        <w:t>Every nuclear state except South Africa appears in our dataset. South Africa is omitted only because, according to the ICB data, it does not experience any crises with other nuclear states during the years in which it possesses nuclear weapons. Data on the approximate sizes of states’ nuclear arsenals are from Hans M. Kristensen and Robert S. Norris.30 The ICB data codes a victory if a state achieves its goals; since not all goals are mutually exclusive, crises can have multiple or no winners. We categorize data according to the level of arsenal disparity within a dyad.</w:t>
      </w:r>
    </w:p>
    <w:p w14:paraId="512F214A" w14:textId="77777777" w:rsidR="00843E25" w:rsidRPr="00C62034" w:rsidRDefault="00843E25" w:rsidP="00843E25">
      <w:pPr>
        <w:rPr>
          <w:sz w:val="14"/>
          <w:szCs w:val="14"/>
        </w:rPr>
      </w:pPr>
      <w:r w:rsidRPr="00C62034">
        <w:rPr>
          <w:sz w:val="14"/>
          <w:szCs w:val="14"/>
        </w:rPr>
        <w:t xml:space="preserve">Table 1 depicts all crises in our dataset. The first column presents the crisis dyad, with the superior state listed first. The second column records the ratio between the nuclear arsenals of the states. The third column presents an approximation of the stakes experienced by the inferior state in the dyad. We use two datasets for this coding. The first is the ICB dataset, which codes crises in terms of their gravity. We code threats that are political, territorial, threats of grave damage, and threats to existence as high stakes. We consider threats to influence, economic threats, and limited military threats as low-stakes issues.31 We also use the MCT dataset, which contains a subset of the ICB cases where </w:t>
      </w:r>
      <w:proofErr w:type="spellStart"/>
      <w:r w:rsidRPr="00C62034">
        <w:rPr>
          <w:sz w:val="14"/>
          <w:szCs w:val="14"/>
        </w:rPr>
        <w:t>compellence</w:t>
      </w:r>
      <w:proofErr w:type="spellEnd"/>
      <w:r w:rsidRPr="00C62034">
        <w:rPr>
          <w:sz w:val="14"/>
          <w:szCs w:val="14"/>
        </w:rPr>
        <w:t xml:space="preserve"> was used.32 The MCT dataset notes whether the compellent threat at the core of the crisis was about a political or territorial issue, which we consider high stakes, or whether the crisis was about lower-stakes issues. The table also lists crisis outcomes.33</w:t>
      </w:r>
    </w:p>
    <w:p w14:paraId="181CF9F0" w14:textId="77777777" w:rsidR="00843E25" w:rsidRPr="00C62034" w:rsidRDefault="00843E25" w:rsidP="00843E25">
      <w:pPr>
        <w:rPr>
          <w:sz w:val="14"/>
          <w:szCs w:val="14"/>
        </w:rPr>
      </w:pPr>
      <w:r w:rsidRPr="00C62034">
        <w:rPr>
          <w:sz w:val="14"/>
          <w:szCs w:val="14"/>
        </w:rPr>
        <w:t>As our theory predicts, asymmetrically inferior states often have high stakes and prevent their superior opponents from achieving victory. If we consider asymmetric superiority to require an arsenal fifty times larger than the inferior state, then every time an inferior state in an asymmetric crisis dyad had high stakes, the superior state failed to achieve its goals. Moreover, the inferior state had high stakes in all but one asymmetric crisis.34</w:t>
      </w:r>
    </w:p>
    <w:p w14:paraId="2AAD2ECD" w14:textId="77777777" w:rsidR="00843E25" w:rsidRPr="00F11C4B" w:rsidRDefault="00843E25" w:rsidP="00843E25">
      <w:pPr>
        <w:rPr>
          <w:sz w:val="16"/>
        </w:rPr>
      </w:pPr>
      <w:r w:rsidRPr="001032D2">
        <w:rPr>
          <w:rStyle w:val="StyleUnderline"/>
          <w:highlight w:val="cyan"/>
        </w:rPr>
        <w:t>We find</w:t>
      </w:r>
      <w:r w:rsidRPr="00C62034">
        <w:rPr>
          <w:rStyle w:val="StyleUnderline"/>
        </w:rPr>
        <w:t xml:space="preserve"> that asymmetrically </w:t>
      </w:r>
      <w:r w:rsidRPr="001032D2">
        <w:rPr>
          <w:rStyle w:val="Emphasis"/>
          <w:highlight w:val="cyan"/>
        </w:rPr>
        <w:t>inferior states</w:t>
      </w:r>
      <w:r w:rsidRPr="001032D2">
        <w:rPr>
          <w:rStyle w:val="StyleUnderline"/>
          <w:highlight w:val="cyan"/>
        </w:rPr>
        <w:t xml:space="preserve"> are </w:t>
      </w:r>
      <w:r w:rsidRPr="001032D2">
        <w:rPr>
          <w:rStyle w:val="Emphasis"/>
          <w:highlight w:val="cyan"/>
        </w:rPr>
        <w:t>more likely</w:t>
      </w:r>
      <w:r w:rsidRPr="001032D2">
        <w:rPr>
          <w:rStyle w:val="StyleUnderline"/>
          <w:highlight w:val="cyan"/>
        </w:rPr>
        <w:t xml:space="preserve"> to win</w:t>
      </w:r>
      <w:r w:rsidRPr="00C62034">
        <w:rPr>
          <w:rStyle w:val="StyleUnderline"/>
        </w:rPr>
        <w:t xml:space="preserve"> a crisis </w:t>
      </w:r>
      <w:r w:rsidRPr="001032D2">
        <w:rPr>
          <w:rStyle w:val="StyleUnderline"/>
          <w:highlight w:val="cyan"/>
        </w:rPr>
        <w:t>than</w:t>
      </w:r>
      <w:r w:rsidRPr="00C62034">
        <w:rPr>
          <w:rStyle w:val="StyleUnderline"/>
        </w:rPr>
        <w:t xml:space="preserve"> asymmetrically </w:t>
      </w:r>
      <w:r w:rsidRPr="001032D2">
        <w:rPr>
          <w:rStyle w:val="Emphasis"/>
          <w:highlight w:val="cyan"/>
        </w:rPr>
        <w:t>superior</w:t>
      </w:r>
      <w:r w:rsidRPr="001032D2">
        <w:rPr>
          <w:rStyle w:val="StyleUnderline"/>
          <w:highlight w:val="cyan"/>
        </w:rPr>
        <w:t xml:space="preserve"> states</w:t>
      </w:r>
      <w:r w:rsidRPr="00F11C4B">
        <w:rPr>
          <w:sz w:val="16"/>
        </w:rPr>
        <w:t xml:space="preserve">. Asymmetrically superior states are more likely to lose than to win. They typically end up in stalemates, draws, and compromises. </w:t>
      </w:r>
      <w:r w:rsidRPr="001032D2">
        <w:rPr>
          <w:rStyle w:val="StyleUnderline"/>
          <w:highlight w:val="cyan"/>
        </w:rPr>
        <w:t xml:space="preserve">Nuclear </w:t>
      </w:r>
      <w:r w:rsidRPr="001032D2">
        <w:rPr>
          <w:rStyle w:val="Emphasis"/>
          <w:highlight w:val="cyan"/>
        </w:rPr>
        <w:t>superiority</w:t>
      </w:r>
      <w:r w:rsidRPr="00C62034">
        <w:rPr>
          <w:rStyle w:val="StyleUnderline"/>
        </w:rPr>
        <w:t xml:space="preserve"> appears to </w:t>
      </w:r>
      <w:r w:rsidRPr="001032D2">
        <w:rPr>
          <w:rStyle w:val="StyleUnderline"/>
          <w:highlight w:val="cyan"/>
        </w:rPr>
        <w:t xml:space="preserve">provide </w:t>
      </w:r>
      <w:r w:rsidRPr="001032D2">
        <w:rPr>
          <w:rStyle w:val="Emphasis"/>
          <w:highlight w:val="cyan"/>
        </w:rPr>
        <w:t>no advantage</w:t>
      </w:r>
      <w:r w:rsidRPr="00F11C4B">
        <w:rPr>
          <w:sz w:val="16"/>
        </w:rPr>
        <w:t xml:space="preserve"> as the degree of superiority gets very large. We find that states with asymmetric nuclear superiority over their opponents fail to achieve their crisis objectives more often than they accomplish them.</w:t>
      </w:r>
    </w:p>
    <w:p w14:paraId="50E9344E" w14:textId="77777777" w:rsidR="00843E25" w:rsidRPr="00190225" w:rsidRDefault="00843E25" w:rsidP="00843E25">
      <w:pPr>
        <w:rPr>
          <w:sz w:val="16"/>
        </w:rPr>
      </w:pPr>
      <w:r w:rsidRPr="001032D2">
        <w:rPr>
          <w:rStyle w:val="StyleUnderline"/>
          <w:highlight w:val="cyan"/>
        </w:rPr>
        <w:t xml:space="preserve">This </w:t>
      </w:r>
      <w:r w:rsidRPr="001032D2">
        <w:rPr>
          <w:rStyle w:val="Emphasis"/>
          <w:highlight w:val="cyan"/>
        </w:rPr>
        <w:t>contradicts</w:t>
      </w:r>
      <w:r w:rsidRPr="00190225">
        <w:rPr>
          <w:sz w:val="16"/>
        </w:rPr>
        <w:t xml:space="preserve"> both the predictions of </w:t>
      </w:r>
      <w:r w:rsidRPr="00190225">
        <w:rPr>
          <w:rStyle w:val="StyleUnderline"/>
        </w:rPr>
        <w:t xml:space="preserve">scholars who </w:t>
      </w:r>
      <w:r w:rsidRPr="00190225">
        <w:rPr>
          <w:rStyle w:val="Emphasis"/>
        </w:rPr>
        <w:t>argue</w:t>
      </w:r>
      <w:r w:rsidRPr="00190225">
        <w:rPr>
          <w:rStyle w:val="StyleUnderline"/>
        </w:rPr>
        <w:t xml:space="preserve"> nuclear </w:t>
      </w:r>
      <w:r w:rsidRPr="00190225">
        <w:rPr>
          <w:rStyle w:val="Emphasis"/>
        </w:rPr>
        <w:t>superiority</w:t>
      </w:r>
      <w:r w:rsidRPr="00190225">
        <w:rPr>
          <w:rStyle w:val="StyleUnderline"/>
        </w:rPr>
        <w:t xml:space="preserve"> provides strategic </w:t>
      </w:r>
      <w:r w:rsidRPr="00190225">
        <w:rPr>
          <w:rStyle w:val="Emphasis"/>
        </w:rPr>
        <w:t>advantages</w:t>
      </w:r>
      <w:r w:rsidRPr="00190225">
        <w:rPr>
          <w:sz w:val="16"/>
        </w:rPr>
        <w:t xml:space="preserve">—as they would expect superiority to be more helpful as the disparity in arsenal sizes increases35 [[FN 35]] 35 </w:t>
      </w:r>
      <w:proofErr w:type="spellStart"/>
      <w:r w:rsidRPr="001032D2">
        <w:rPr>
          <w:rStyle w:val="Emphasis"/>
          <w:highlight w:val="cyan"/>
        </w:rPr>
        <w:t>Kroenig</w:t>
      </w:r>
      <w:proofErr w:type="spellEnd"/>
      <w:r w:rsidRPr="00190225">
        <w:rPr>
          <w:rStyle w:val="StyleUnderline"/>
        </w:rPr>
        <w:t>, “Nuclear Superiority and the Balance of Resolve”</w:t>
      </w:r>
      <w:r w:rsidRPr="00190225">
        <w:rPr>
          <w:sz w:val="16"/>
        </w:rPr>
        <w:t xml:space="preserve">; </w:t>
      </w:r>
      <w:proofErr w:type="spellStart"/>
      <w:r w:rsidRPr="00190225">
        <w:rPr>
          <w:sz w:val="16"/>
        </w:rPr>
        <w:t>Kroenig</w:t>
      </w:r>
      <w:proofErr w:type="spellEnd"/>
      <w:r w:rsidRPr="00190225">
        <w:rPr>
          <w:sz w:val="16"/>
        </w:rPr>
        <w:t>, Logic of American Nuclear Strategy; Early and Asal, “Nuclear Weapons and Existential Threats.” [[END FN 35]]—and the predictions of those who argue nuclear superiority is insignificant36—as they would not expect nuclear superiority to have a positive correlation with victory in crises at low levels of arsenal size disparity. The findings also directly contradict Bell and Macdonald,37 who anticipate superiority to provide more of an advantage in asymmetric crises than symmetric crises.38 Instead, we find asymmetrically inferior states are able to deter opponents in high-stakes crises.</w:t>
      </w:r>
    </w:p>
    <w:p w14:paraId="14927F07" w14:textId="1E50479B" w:rsidR="00843E25" w:rsidRPr="00255289" w:rsidRDefault="00843E25" w:rsidP="00843E25">
      <w:pPr>
        <w:rPr>
          <w:sz w:val="16"/>
        </w:rPr>
      </w:pPr>
      <w:r w:rsidRPr="00F11C4B">
        <w:rPr>
          <w:sz w:val="16"/>
        </w:rPr>
        <w:t xml:space="preserve">If we relax our conception of asymmetry to require only a nuclear ratio of 30:1, we still find that asymmetrically inferior states with high stakes successfully prevent a superior victory in all cases, and we find that inferior states have high stakes in three-fourths of crises. In addition, when asymmetrically inferior states have low stakes, their crisis involvement can be explained by alliances. </w:t>
      </w:r>
      <w:r w:rsidRPr="001032D2">
        <w:rPr>
          <w:rStyle w:val="StyleUnderline"/>
          <w:highlight w:val="cyan"/>
        </w:rPr>
        <w:t>We can</w:t>
      </w:r>
      <w:r w:rsidRPr="00F11C4B">
        <w:rPr>
          <w:rStyle w:val="StyleUnderline"/>
        </w:rPr>
        <w:t xml:space="preserve"> </w:t>
      </w:r>
      <w:r w:rsidRPr="00F11C4B">
        <w:rPr>
          <w:rStyle w:val="Emphasis"/>
        </w:rPr>
        <w:t xml:space="preserve">further </w:t>
      </w:r>
      <w:r w:rsidRPr="001032D2">
        <w:rPr>
          <w:rStyle w:val="Emphasis"/>
          <w:highlight w:val="cyan"/>
        </w:rPr>
        <w:t>relax</w:t>
      </w:r>
      <w:r w:rsidRPr="001032D2">
        <w:rPr>
          <w:rStyle w:val="StyleUnderline"/>
          <w:highlight w:val="cyan"/>
        </w:rPr>
        <w:t xml:space="preserve"> our</w:t>
      </w:r>
      <w:r w:rsidRPr="00F11C4B">
        <w:rPr>
          <w:rStyle w:val="StyleUnderline"/>
        </w:rPr>
        <w:t xml:space="preserve"> definition of </w:t>
      </w:r>
      <w:r w:rsidRPr="001032D2">
        <w:rPr>
          <w:rStyle w:val="Emphasis"/>
          <w:highlight w:val="cyan"/>
        </w:rPr>
        <w:t>asymmetry</w:t>
      </w:r>
      <w:r w:rsidRPr="00F11C4B">
        <w:rPr>
          <w:rStyle w:val="StyleUnderline"/>
        </w:rPr>
        <w:t xml:space="preserve"> to </w:t>
      </w:r>
      <w:r w:rsidRPr="001032D2">
        <w:rPr>
          <w:rStyle w:val="StyleUnderline"/>
          <w:highlight w:val="cyan"/>
        </w:rPr>
        <w:t>require a</w:t>
      </w:r>
      <w:r w:rsidRPr="00F11C4B">
        <w:rPr>
          <w:rStyle w:val="StyleUnderline"/>
        </w:rPr>
        <w:t xml:space="preserve"> much </w:t>
      </w:r>
      <w:r w:rsidRPr="001032D2">
        <w:rPr>
          <w:rStyle w:val="Emphasis"/>
          <w:highlight w:val="cyan"/>
        </w:rPr>
        <w:t>smaller</w:t>
      </w:r>
      <w:r w:rsidRPr="00F11C4B">
        <w:rPr>
          <w:rStyle w:val="StyleUnderline"/>
        </w:rPr>
        <w:t xml:space="preserve"> nuclear </w:t>
      </w:r>
      <w:r w:rsidRPr="001032D2">
        <w:rPr>
          <w:rStyle w:val="Emphasis"/>
          <w:highlight w:val="cyan"/>
        </w:rPr>
        <w:t>ratio</w:t>
      </w:r>
      <w:r w:rsidRPr="00F11C4B">
        <w:rPr>
          <w:sz w:val="16"/>
        </w:rPr>
        <w:t xml:space="preserve">, such as 5:1, 3:1, or 2:1, </w:t>
      </w:r>
      <w:r w:rsidRPr="001032D2">
        <w:rPr>
          <w:rStyle w:val="StyleUnderline"/>
          <w:highlight w:val="cyan"/>
        </w:rPr>
        <w:t>and</w:t>
      </w:r>
      <w:r w:rsidRPr="00F11C4B">
        <w:rPr>
          <w:rStyle w:val="StyleUnderline"/>
        </w:rPr>
        <w:t xml:space="preserve"> we </w:t>
      </w:r>
      <w:r w:rsidRPr="001032D2">
        <w:rPr>
          <w:rStyle w:val="Emphasis"/>
          <w:highlight w:val="cyan"/>
        </w:rPr>
        <w:t>still find</w:t>
      </w:r>
      <w:r w:rsidRPr="00F11C4B">
        <w:rPr>
          <w:rStyle w:val="StyleUnderline"/>
        </w:rPr>
        <w:t xml:space="preserve"> that </w:t>
      </w:r>
      <w:r w:rsidRPr="001032D2">
        <w:rPr>
          <w:rStyle w:val="StyleUnderline"/>
          <w:highlight w:val="cyan"/>
        </w:rPr>
        <w:t xml:space="preserve">in </w:t>
      </w:r>
      <w:r w:rsidRPr="001032D2">
        <w:rPr>
          <w:rStyle w:val="Emphasis"/>
          <w:highlight w:val="cyan"/>
        </w:rPr>
        <w:t>at least half</w:t>
      </w:r>
      <w:r w:rsidRPr="001032D2">
        <w:rPr>
          <w:rStyle w:val="StyleUnderline"/>
          <w:highlight w:val="cyan"/>
        </w:rPr>
        <w:t xml:space="preserve"> of all cases</w:t>
      </w:r>
      <w:r w:rsidRPr="00F11C4B">
        <w:rPr>
          <w:sz w:val="16"/>
        </w:rPr>
        <w:t xml:space="preserve">, the inferior state has high stakes, and </w:t>
      </w:r>
      <w:r w:rsidRPr="00F11C4B">
        <w:rPr>
          <w:rStyle w:val="StyleUnderline"/>
        </w:rPr>
        <w:t xml:space="preserve">the </w:t>
      </w:r>
      <w:r w:rsidRPr="001032D2">
        <w:rPr>
          <w:rStyle w:val="StyleUnderline"/>
          <w:highlight w:val="cyan"/>
        </w:rPr>
        <w:t xml:space="preserve">superior state does </w:t>
      </w:r>
      <w:r w:rsidRPr="001032D2">
        <w:rPr>
          <w:rStyle w:val="Emphasis"/>
          <w:highlight w:val="cyan"/>
        </w:rPr>
        <w:t>not succeed</w:t>
      </w:r>
      <w:r w:rsidRPr="00F11C4B">
        <w:rPr>
          <w:sz w:val="16"/>
        </w:rPr>
        <w:t>.3</w:t>
      </w:r>
    </w:p>
    <w:p w14:paraId="531FE87D" w14:textId="77777777" w:rsidR="00843E25" w:rsidRDefault="00843E25" w:rsidP="00843E25">
      <w:pPr>
        <w:pStyle w:val="Heading3"/>
      </w:pPr>
      <w:r>
        <w:t xml:space="preserve">No internal---1AR </w:t>
      </w:r>
    </w:p>
    <w:p w14:paraId="38E80F03" w14:textId="77777777" w:rsidR="00843E25" w:rsidRDefault="00843E25" w:rsidP="00843E25">
      <w:pPr>
        <w:pStyle w:val="Heading4"/>
      </w:pPr>
      <w:r>
        <w:t>It’s a failed and idiotic approach to foreign policy</w:t>
      </w:r>
    </w:p>
    <w:p w14:paraId="3994A734" w14:textId="77777777" w:rsidR="00843E25" w:rsidRPr="005E7542" w:rsidRDefault="00843E25" w:rsidP="00843E25">
      <w:r w:rsidRPr="003C6AB6">
        <w:rPr>
          <w:rStyle w:val="Style13ptBold"/>
        </w:rPr>
        <w:t>Lindstaedt 24</w:t>
      </w:r>
      <w:r>
        <w:t xml:space="preserve">, PhD, Professor, Department of Government, University of Essex (Natasha, “Donald Trump and the ‘madman theory’ of foreign policy,” </w:t>
      </w:r>
      <w:r w:rsidRPr="00F47C52">
        <w:rPr>
          <w:i/>
          <w:iCs/>
        </w:rPr>
        <w:t>The Conversation</w:t>
      </w:r>
      <w:r>
        <w:t>, https://theconversation.com/donald-trump-and-the-madman-theory-of-foreign-policy-221909)</w:t>
      </w:r>
    </w:p>
    <w:p w14:paraId="16DF49D0" w14:textId="77777777" w:rsidR="00843E25" w:rsidRPr="003C6AB6" w:rsidRDefault="00843E25" w:rsidP="00843E25">
      <w:pPr>
        <w:rPr>
          <w:rStyle w:val="Emphasis"/>
        </w:rPr>
      </w:pPr>
      <w:r w:rsidRPr="00CE6D5A">
        <w:rPr>
          <w:rStyle w:val="Emphasis"/>
        </w:rPr>
        <w:t>Madmen rarely prevail</w:t>
      </w:r>
    </w:p>
    <w:p w14:paraId="0F1F74D3" w14:textId="77777777" w:rsidR="00843E25" w:rsidRPr="003C6AB6" w:rsidRDefault="00843E25" w:rsidP="00843E25">
      <w:pPr>
        <w:rPr>
          <w:sz w:val="16"/>
        </w:rPr>
      </w:pPr>
      <w:r w:rsidRPr="00CE6D5A">
        <w:rPr>
          <w:rStyle w:val="StyleUnderline"/>
        </w:rPr>
        <w:t>There is not</w:t>
      </w:r>
      <w:r w:rsidRPr="003C6AB6">
        <w:rPr>
          <w:rStyle w:val="StyleUnderline"/>
        </w:rPr>
        <w:t xml:space="preserve"> only </w:t>
      </w:r>
      <w:r w:rsidRPr="00F47C52">
        <w:rPr>
          <w:rStyle w:val="Emphasis"/>
          <w:highlight w:val="cyan"/>
        </w:rPr>
        <w:t>little ev</w:t>
      </w:r>
      <w:r w:rsidRPr="00CE6D5A">
        <w:rPr>
          <w:rStyle w:val="Emphasis"/>
        </w:rPr>
        <w:t>idence</w:t>
      </w:r>
      <w:r w:rsidRPr="003C6AB6">
        <w:rPr>
          <w:rStyle w:val="StyleUnderline"/>
        </w:rPr>
        <w:t xml:space="preserve"> that </w:t>
      </w:r>
      <w:r w:rsidRPr="00F47C52">
        <w:rPr>
          <w:rStyle w:val="StyleUnderline"/>
          <w:highlight w:val="cyan"/>
        </w:rPr>
        <w:t>Trump’s exploits have been effective</w:t>
      </w:r>
      <w:r w:rsidRPr="003C6AB6">
        <w:rPr>
          <w:rStyle w:val="StyleUnderline"/>
        </w:rPr>
        <w:t xml:space="preserve">, but </w:t>
      </w:r>
      <w:r w:rsidRPr="00CE6D5A">
        <w:rPr>
          <w:rStyle w:val="StyleUnderline"/>
        </w:rPr>
        <w:t>also</w:t>
      </w:r>
      <w:r w:rsidRPr="00F47C52">
        <w:rPr>
          <w:rStyle w:val="StyleUnderline"/>
          <w:highlight w:val="cyan"/>
        </w:rPr>
        <w:t xml:space="preserve"> few examples of madman tactics actually working</w:t>
      </w:r>
      <w:r w:rsidRPr="003C6AB6">
        <w:rPr>
          <w:rStyle w:val="StyleUnderline"/>
        </w:rPr>
        <w:t xml:space="preserve"> with other leaders</w:t>
      </w:r>
      <w:r w:rsidRPr="003C6AB6">
        <w:rPr>
          <w:sz w:val="16"/>
        </w:rPr>
        <w:t xml:space="preserve">. Idi Amin had little success with his provocations with Tanzania in 1978-1979. Nor did Muammar Gaddafi after he tried to annex the </w:t>
      </w:r>
      <w:proofErr w:type="spellStart"/>
      <w:r w:rsidRPr="003C6AB6">
        <w:rPr>
          <w:sz w:val="16"/>
        </w:rPr>
        <w:t>Aouzou</w:t>
      </w:r>
      <w:proofErr w:type="spellEnd"/>
      <w:r w:rsidRPr="003C6AB6">
        <w:rPr>
          <w:sz w:val="16"/>
        </w:rPr>
        <w:t xml:space="preserve"> Strip, in northern Chad in 1980.</w:t>
      </w:r>
    </w:p>
    <w:p w14:paraId="44D18856" w14:textId="77777777" w:rsidR="00843E25" w:rsidRPr="003C6AB6" w:rsidRDefault="00843E25" w:rsidP="00843E25">
      <w:pPr>
        <w:rPr>
          <w:sz w:val="16"/>
        </w:rPr>
      </w:pPr>
      <w:r w:rsidRPr="003C6AB6">
        <w:rPr>
          <w:sz w:val="16"/>
        </w:rPr>
        <w:t xml:space="preserve">Research has pointed to several </w:t>
      </w:r>
      <w:r w:rsidRPr="00CE6D5A">
        <w:rPr>
          <w:sz w:val="16"/>
        </w:rPr>
        <w:t xml:space="preserve">reasons for why </w:t>
      </w:r>
      <w:r w:rsidRPr="00CE6D5A">
        <w:rPr>
          <w:rStyle w:val="StyleUnderline"/>
        </w:rPr>
        <w:t>madmen are often</w:t>
      </w:r>
      <w:r w:rsidRPr="003C6AB6">
        <w:rPr>
          <w:rStyle w:val="StyleUnderline"/>
        </w:rPr>
        <w:t xml:space="preserve"> </w:t>
      </w:r>
      <w:r w:rsidRPr="00F47C52">
        <w:rPr>
          <w:rStyle w:val="StyleUnderline"/>
          <w:highlight w:val="cyan"/>
        </w:rPr>
        <w:t>unsuccessful</w:t>
      </w:r>
      <w:r w:rsidRPr="003C6AB6">
        <w:rPr>
          <w:sz w:val="16"/>
        </w:rPr>
        <w:t xml:space="preserve">. </w:t>
      </w:r>
      <w:r w:rsidRPr="003C6AB6">
        <w:rPr>
          <w:rStyle w:val="StyleUnderline"/>
        </w:rPr>
        <w:t xml:space="preserve">For a start it’s never clear if the other people involved actually understand what the “madman” is intending to signal. And even if that is obvious, because </w:t>
      </w:r>
      <w:r w:rsidRPr="00CE6D5A">
        <w:rPr>
          <w:rStyle w:val="StyleUnderline"/>
        </w:rPr>
        <w:t>the “madman”</w:t>
      </w:r>
      <w:r w:rsidRPr="00F47C52">
        <w:rPr>
          <w:rStyle w:val="StyleUnderline"/>
          <w:highlight w:val="cyan"/>
        </w:rPr>
        <w:t xml:space="preserve"> is</w:t>
      </w:r>
      <w:r w:rsidRPr="003C6AB6">
        <w:rPr>
          <w:rStyle w:val="StyleUnderline"/>
        </w:rPr>
        <w:t xml:space="preserve"> deemed crazy their threats are </w:t>
      </w:r>
      <w:r w:rsidRPr="00F47C52">
        <w:rPr>
          <w:rStyle w:val="Emphasis"/>
          <w:highlight w:val="cyan"/>
        </w:rPr>
        <w:t>rarely taken seriously</w:t>
      </w:r>
      <w:r w:rsidRPr="003C6AB6">
        <w:rPr>
          <w:sz w:val="16"/>
        </w:rPr>
        <w:t>.</w:t>
      </w:r>
    </w:p>
    <w:p w14:paraId="3568223C" w14:textId="77777777" w:rsidR="00843E25" w:rsidRPr="003C6AB6" w:rsidRDefault="00843E25" w:rsidP="00843E25">
      <w:pPr>
        <w:rPr>
          <w:sz w:val="16"/>
        </w:rPr>
      </w:pPr>
      <w:r w:rsidRPr="003C6AB6">
        <w:rPr>
          <w:rStyle w:val="StyleUnderline"/>
        </w:rPr>
        <w:t xml:space="preserve">In Trump’s case it is also not clear if being perceived as “mad” is something to be feared or ridiculed. </w:t>
      </w:r>
      <w:r w:rsidRPr="00F47C52">
        <w:rPr>
          <w:rStyle w:val="StyleUnderline"/>
          <w:highlight w:val="cyan"/>
        </w:rPr>
        <w:t>His unpredictability</w:t>
      </w:r>
      <w:r w:rsidRPr="003C6AB6">
        <w:rPr>
          <w:rStyle w:val="StyleUnderline"/>
        </w:rPr>
        <w:t xml:space="preserve"> mostly </w:t>
      </w:r>
      <w:r w:rsidRPr="00F47C52">
        <w:rPr>
          <w:rStyle w:val="StyleUnderline"/>
          <w:highlight w:val="cyan"/>
        </w:rPr>
        <w:t>played out</w:t>
      </w:r>
      <w:r w:rsidRPr="003C6AB6">
        <w:rPr>
          <w:rStyle w:val="StyleUnderline"/>
        </w:rPr>
        <w:t xml:space="preserve"> on the world stage through a series of strange exchanges with autocrats – such as </w:t>
      </w:r>
      <w:r w:rsidRPr="00F47C52">
        <w:rPr>
          <w:rStyle w:val="Emphasis"/>
          <w:highlight w:val="cyan"/>
        </w:rPr>
        <w:t>fawning over</w:t>
      </w:r>
      <w:r w:rsidRPr="003C6AB6">
        <w:rPr>
          <w:sz w:val="16"/>
        </w:rPr>
        <w:t xml:space="preserve"> Vladmir </w:t>
      </w:r>
      <w:r w:rsidRPr="00F47C52">
        <w:rPr>
          <w:rStyle w:val="Emphasis"/>
          <w:highlight w:val="cyan"/>
        </w:rPr>
        <w:t>Putin</w:t>
      </w:r>
      <w:r w:rsidRPr="003C6AB6">
        <w:rPr>
          <w:sz w:val="16"/>
        </w:rPr>
        <w:t xml:space="preserve"> in Helsinki in 2018, </w:t>
      </w:r>
      <w:r w:rsidRPr="00F47C52">
        <w:rPr>
          <w:rStyle w:val="StyleUnderline"/>
          <w:highlight w:val="cyan"/>
        </w:rPr>
        <w:t>where he took the word</w:t>
      </w:r>
      <w:r w:rsidRPr="003C6AB6">
        <w:rPr>
          <w:rStyle w:val="StyleUnderline"/>
        </w:rPr>
        <w:t xml:space="preserve"> of the Russian president </w:t>
      </w:r>
      <w:r w:rsidRPr="00F47C52">
        <w:rPr>
          <w:rStyle w:val="StyleUnderline"/>
          <w:highlight w:val="cyan"/>
        </w:rPr>
        <w:t>over his own intelligence agencies</w:t>
      </w:r>
      <w:r w:rsidRPr="003C6AB6">
        <w:rPr>
          <w:sz w:val="16"/>
        </w:rPr>
        <w:t>. Trump also allegedly threatened to kill Syrian president, Bashar al-Assad in 2017, but then decided to pull US troops out of Syria in December of 2018.</w:t>
      </w:r>
    </w:p>
    <w:p w14:paraId="76F62D36" w14:textId="77777777" w:rsidR="00843E25" w:rsidRPr="003C6AB6" w:rsidRDefault="00843E25" w:rsidP="00843E25">
      <w:pPr>
        <w:rPr>
          <w:sz w:val="16"/>
        </w:rPr>
      </w:pPr>
      <w:r w:rsidRPr="00F47C52">
        <w:rPr>
          <w:rStyle w:val="StyleUnderline"/>
          <w:highlight w:val="cyan"/>
        </w:rPr>
        <w:t>And Trump’s antics with Iran</w:t>
      </w:r>
      <w:r w:rsidRPr="003C6AB6">
        <w:rPr>
          <w:sz w:val="16"/>
        </w:rPr>
        <w:t xml:space="preserve"> – pulling out of the nuclear deal and threatening to bomb Iranian cultural heritage sites – </w:t>
      </w:r>
      <w:r w:rsidRPr="00F47C52">
        <w:rPr>
          <w:rStyle w:val="StyleUnderline"/>
          <w:highlight w:val="cyan"/>
        </w:rPr>
        <w:t>seemed to do little</w:t>
      </w:r>
      <w:r w:rsidRPr="003C6AB6">
        <w:rPr>
          <w:rStyle w:val="StyleUnderline"/>
        </w:rPr>
        <w:t xml:space="preserve"> to deter the Islamic Republic’s nuclear ambitions</w:t>
      </w:r>
      <w:r w:rsidRPr="003C6AB6">
        <w:rPr>
          <w:sz w:val="16"/>
        </w:rPr>
        <w:t xml:space="preserve">. In fact, </w:t>
      </w:r>
      <w:r w:rsidRPr="003C6AB6">
        <w:rPr>
          <w:rStyle w:val="StyleUnderline"/>
        </w:rPr>
        <w:t>hardliners were then elected in the 2021 elections, which would have been the last thing US foreign policy planners wanted</w:t>
      </w:r>
      <w:r w:rsidRPr="003C6AB6">
        <w:rPr>
          <w:sz w:val="16"/>
        </w:rPr>
        <w:t>.</w:t>
      </w:r>
    </w:p>
    <w:p w14:paraId="5D317384" w14:textId="77777777" w:rsidR="00843E25" w:rsidRPr="003C6AB6" w:rsidRDefault="00843E25" w:rsidP="00843E25">
      <w:pPr>
        <w:rPr>
          <w:sz w:val="16"/>
        </w:rPr>
      </w:pPr>
      <w:r w:rsidRPr="003C6AB6">
        <w:rPr>
          <w:rStyle w:val="StyleUnderline"/>
        </w:rPr>
        <w:t xml:space="preserve">Prior to Trump and Kim Jong </w:t>
      </w:r>
      <w:proofErr w:type="spellStart"/>
      <w:r w:rsidRPr="003C6AB6">
        <w:rPr>
          <w:rStyle w:val="StyleUnderline"/>
        </w:rPr>
        <w:t>Un’s</w:t>
      </w:r>
      <w:proofErr w:type="spellEnd"/>
      <w:r w:rsidRPr="003C6AB6">
        <w:rPr>
          <w:rStyle w:val="StyleUnderline"/>
        </w:rPr>
        <w:t xml:space="preserve"> “love affair,” </w:t>
      </w:r>
      <w:r w:rsidRPr="00F47C52">
        <w:rPr>
          <w:rStyle w:val="StyleUnderline"/>
          <w:highlight w:val="cyan"/>
        </w:rPr>
        <w:t>Trump engaged in reckless threats</w:t>
      </w:r>
      <w:r w:rsidRPr="003C6AB6">
        <w:rPr>
          <w:rStyle w:val="StyleUnderline"/>
        </w:rPr>
        <w:t xml:space="preserve"> to destroy North Korea</w:t>
      </w:r>
      <w:r w:rsidRPr="003C6AB6">
        <w:rPr>
          <w:sz w:val="16"/>
        </w:rPr>
        <w:t xml:space="preserve"> (and was himself the recipient of insults from the opposing leader who referred to Trump as “mentally deranged”. </w:t>
      </w:r>
      <w:r w:rsidRPr="003C6AB6">
        <w:rPr>
          <w:rStyle w:val="StyleUnderline"/>
        </w:rPr>
        <w:t>Though Trump boasted that his summit with North Korea is one of his foreign policy wins, he accomplished no more than any past presidents and Kim Jong-un remains as much a danger to regional stability as ever</w:t>
      </w:r>
      <w:r w:rsidRPr="003C6AB6">
        <w:rPr>
          <w:sz w:val="16"/>
        </w:rPr>
        <w:t>.</w:t>
      </w:r>
    </w:p>
    <w:p w14:paraId="4D297561" w14:textId="77777777" w:rsidR="00843E25" w:rsidRDefault="00843E25" w:rsidP="00843E25">
      <w:pPr>
        <w:rPr>
          <w:sz w:val="16"/>
        </w:rPr>
      </w:pPr>
      <w:r w:rsidRPr="003C6AB6">
        <w:rPr>
          <w:rStyle w:val="StyleUnderline"/>
        </w:rPr>
        <w:t xml:space="preserve">In spite of this, Trump has embraced the madman theory. But </w:t>
      </w:r>
      <w:r w:rsidRPr="00F47C52">
        <w:rPr>
          <w:rStyle w:val="StyleUnderline"/>
          <w:highlight w:val="cyan"/>
        </w:rPr>
        <w:t>not only does appearing mad provide limited advantages in negotiating, it actually erodes a leader’s credibility and undermines</w:t>
      </w:r>
      <w:r w:rsidRPr="003C6AB6">
        <w:rPr>
          <w:rStyle w:val="StyleUnderline"/>
        </w:rPr>
        <w:t xml:space="preserve"> their </w:t>
      </w:r>
      <w:r w:rsidRPr="00F47C52">
        <w:rPr>
          <w:rStyle w:val="Emphasis"/>
          <w:highlight w:val="cyan"/>
        </w:rPr>
        <w:t>nation’s</w:t>
      </w:r>
      <w:r w:rsidRPr="003C6AB6">
        <w:rPr>
          <w:rStyle w:val="StyleUnderline"/>
        </w:rPr>
        <w:t xml:space="preserve"> long term foreign policy </w:t>
      </w:r>
      <w:r w:rsidRPr="00F47C52">
        <w:rPr>
          <w:rStyle w:val="Emphasis"/>
          <w:highlight w:val="cyan"/>
        </w:rPr>
        <w:t>interests</w:t>
      </w:r>
      <w:r w:rsidRPr="003C6AB6">
        <w:rPr>
          <w:rStyle w:val="StyleUnderline"/>
        </w:rPr>
        <w:t xml:space="preserve">. </w:t>
      </w:r>
      <w:r w:rsidRPr="00F47C52">
        <w:rPr>
          <w:rStyle w:val="StyleUnderline"/>
          <w:highlight w:val="cyan"/>
        </w:rPr>
        <w:t xml:space="preserve">Madmen theory </w:t>
      </w:r>
      <w:r w:rsidRPr="00F47C52">
        <w:rPr>
          <w:rStyle w:val="Emphasis"/>
          <w:highlight w:val="cyan"/>
        </w:rPr>
        <w:t>isn’t</w:t>
      </w:r>
      <w:r w:rsidRPr="003C6AB6">
        <w:rPr>
          <w:rStyle w:val="StyleUnderline"/>
        </w:rPr>
        <w:t xml:space="preserve"> really </w:t>
      </w:r>
      <w:r w:rsidRPr="00F47C52">
        <w:rPr>
          <w:rStyle w:val="Emphasis"/>
          <w:highlight w:val="cyan"/>
        </w:rPr>
        <w:t>strategic</w:t>
      </w:r>
      <w:r w:rsidRPr="003C6AB6">
        <w:rPr>
          <w:rStyle w:val="StyleUnderline"/>
        </w:rPr>
        <w:t xml:space="preserve"> – </w:t>
      </w:r>
      <w:r w:rsidRPr="00F47C52">
        <w:rPr>
          <w:rStyle w:val="StyleUnderline"/>
          <w:highlight w:val="cyan"/>
        </w:rPr>
        <w:t>it’s</w:t>
      </w:r>
      <w:r w:rsidRPr="003C6AB6">
        <w:rPr>
          <w:rStyle w:val="StyleUnderline"/>
        </w:rPr>
        <w:t xml:space="preserve"> just </w:t>
      </w:r>
      <w:r w:rsidRPr="00F47C52">
        <w:rPr>
          <w:rStyle w:val="Emphasis"/>
          <w:highlight w:val="cyan"/>
        </w:rPr>
        <w:t>idiotic</w:t>
      </w:r>
      <w:r w:rsidRPr="003C6AB6">
        <w:rPr>
          <w:sz w:val="16"/>
        </w:rPr>
        <w:t>.</w:t>
      </w:r>
    </w:p>
    <w:p w14:paraId="4A88EFB1" w14:textId="77777777" w:rsidR="00843E25" w:rsidRPr="00B82D6A" w:rsidRDefault="00843E25" w:rsidP="00843E25">
      <w:pPr>
        <w:pStyle w:val="Heading4"/>
        <w:rPr>
          <w:rFonts w:cs="Times New Roman"/>
        </w:rPr>
      </w:pPr>
      <w:r w:rsidRPr="00B82D6A">
        <w:rPr>
          <w:rFonts w:cs="Times New Roman"/>
        </w:rPr>
        <w:t>Trump won’t increase defense spending---he’s just as likely to cut it</w:t>
      </w:r>
    </w:p>
    <w:p w14:paraId="026030E5" w14:textId="77777777" w:rsidR="00843E25" w:rsidRPr="00B82D6A" w:rsidRDefault="00843E25" w:rsidP="00843E25">
      <w:r w:rsidRPr="00B82D6A">
        <w:rPr>
          <w:rStyle w:val="Style13ptBold"/>
        </w:rPr>
        <w:t>Bolton 23</w:t>
      </w:r>
      <w:r w:rsidRPr="00B82D6A">
        <w:t xml:space="preserve">, national security adviser to President Trump from 2018 to 2019, U.S. ambassador to the United Nations from 2005 to 2006 and held senior State Department in 1981-83, 1989-93, and 2001-2005. (John, “Erratic, irrational and unconstrained: What a second Trump term would mean for America’s foreign policy” </w:t>
      </w:r>
      <w:r w:rsidRPr="00B82D6A">
        <w:rPr>
          <w:i/>
          <w:iCs/>
        </w:rPr>
        <w:t>The Hill</w:t>
      </w:r>
      <w:r w:rsidRPr="00B82D6A">
        <w:t>, https://thehill.com/opinion/national-security/4129137-erratic-irrational-and-unconstrained-what-a-second-trump-term-would-mean-for-americas-foreign-policy/</w:t>
      </w:r>
      <w:r w:rsidRPr="00B82D6A">
        <w:rPr>
          <w:rStyle w:val="Hyperlink"/>
        </w:rPr>
        <w:t>)</w:t>
      </w:r>
    </w:p>
    <w:p w14:paraId="3F4081A1" w14:textId="77777777" w:rsidR="00843E25" w:rsidRPr="003C6AB6" w:rsidRDefault="00843E25" w:rsidP="00843E25">
      <w:pPr>
        <w:rPr>
          <w:sz w:val="16"/>
        </w:rPr>
      </w:pPr>
      <w:r w:rsidRPr="00F450E0">
        <w:rPr>
          <w:sz w:val="16"/>
        </w:rPr>
        <w:t xml:space="preserve">It is not merely possible but likely that hard-core supporters will be appalled, and hard-core opponents breathless, at Trump’s new second-term directions. Thus, </w:t>
      </w:r>
      <w:r w:rsidRPr="00F450E0">
        <w:rPr>
          <w:rStyle w:val="StyleUnderline"/>
        </w:rPr>
        <w:t xml:space="preserve">despite increasing defense </w:t>
      </w:r>
      <w:r w:rsidRPr="00F450E0">
        <w:rPr>
          <w:rStyle w:val="Emphasis"/>
        </w:rPr>
        <w:t>spending</w:t>
      </w:r>
      <w:r w:rsidRPr="00F450E0">
        <w:rPr>
          <w:rStyle w:val="StyleUnderline"/>
        </w:rPr>
        <w:t xml:space="preserve"> in his first term, </w:t>
      </w:r>
      <w:r w:rsidRPr="00F450E0">
        <w:rPr>
          <w:rStyle w:val="StyleUnderline"/>
          <w:highlight w:val="cyan"/>
        </w:rPr>
        <w:t xml:space="preserve">Trump could </w:t>
      </w:r>
      <w:r w:rsidRPr="00F450E0">
        <w:rPr>
          <w:rStyle w:val="Emphasis"/>
          <w:highlight w:val="cyan"/>
        </w:rPr>
        <w:t>freeze</w:t>
      </w:r>
      <w:r w:rsidRPr="00F450E0">
        <w:rPr>
          <w:rStyle w:val="StyleUnderline"/>
          <w:highlight w:val="cyan"/>
        </w:rPr>
        <w:t xml:space="preserve"> or </w:t>
      </w:r>
      <w:r w:rsidRPr="00F450E0">
        <w:rPr>
          <w:rStyle w:val="Emphasis"/>
          <w:highlight w:val="cyan"/>
        </w:rPr>
        <w:t>slash</w:t>
      </w:r>
      <w:r w:rsidRPr="00F450E0">
        <w:rPr>
          <w:rStyle w:val="StyleUnderline"/>
          <w:highlight w:val="cyan"/>
        </w:rPr>
        <w:t xml:space="preserve"> military </w:t>
      </w:r>
      <w:r w:rsidRPr="00F450E0">
        <w:rPr>
          <w:rStyle w:val="Emphasis"/>
          <w:highlight w:val="cyan"/>
        </w:rPr>
        <w:t>budgets</w:t>
      </w:r>
      <w:r w:rsidRPr="00F450E0">
        <w:rPr>
          <w:rStyle w:val="StyleUnderline"/>
        </w:rPr>
        <w:t xml:space="preserve"> next time. </w:t>
      </w:r>
      <w:r w:rsidRPr="00F450E0">
        <w:rPr>
          <w:rStyle w:val="StyleUnderline"/>
          <w:highlight w:val="cyan"/>
        </w:rPr>
        <w:t xml:space="preserve">He thought he could </w:t>
      </w:r>
      <w:r w:rsidRPr="00F450E0">
        <w:rPr>
          <w:rStyle w:val="Emphasis"/>
          <w:highlight w:val="cyan"/>
        </w:rPr>
        <w:t>negotiate lower prices</w:t>
      </w:r>
      <w:r w:rsidRPr="00F450E0">
        <w:rPr>
          <w:rStyle w:val="StyleUnderline"/>
        </w:rPr>
        <w:t xml:space="preserve"> than Pentagon officials, such as reducing Boeing’s price for replacement Air Force Ones. </w:t>
      </w:r>
      <w:r w:rsidRPr="00F450E0">
        <w:rPr>
          <w:rStyle w:val="StyleUnderline"/>
          <w:highlight w:val="cyan"/>
        </w:rPr>
        <w:t xml:space="preserve">He would have preferred to </w:t>
      </w:r>
      <w:r w:rsidRPr="00F450E0">
        <w:rPr>
          <w:rStyle w:val="Emphasis"/>
          <w:highlight w:val="cyan"/>
        </w:rPr>
        <w:t>spend more</w:t>
      </w:r>
      <w:r w:rsidRPr="00F450E0">
        <w:rPr>
          <w:rStyle w:val="StyleUnderline"/>
          <w:highlight w:val="cyan"/>
        </w:rPr>
        <w:t xml:space="preserve"> building his</w:t>
      </w:r>
      <w:r w:rsidRPr="00F450E0">
        <w:rPr>
          <w:rStyle w:val="StyleUnderline"/>
        </w:rPr>
        <w:t xml:space="preserve"> Mexico-border </w:t>
      </w:r>
      <w:r w:rsidRPr="00F450E0">
        <w:rPr>
          <w:rStyle w:val="StyleUnderline"/>
          <w:highlight w:val="cyan"/>
        </w:rPr>
        <w:t>wall</w:t>
      </w:r>
      <w:r w:rsidRPr="00F450E0">
        <w:rPr>
          <w:sz w:val="16"/>
        </w:rPr>
        <w:t xml:space="preserve"> or civilian infrastructure projects. </w:t>
      </w:r>
      <w:r w:rsidRPr="00F450E0">
        <w:rPr>
          <w:rStyle w:val="StyleUnderline"/>
          <w:highlight w:val="cyan"/>
        </w:rPr>
        <w:t>There is</w:t>
      </w:r>
      <w:r w:rsidRPr="00F450E0">
        <w:rPr>
          <w:rStyle w:val="StyleUnderline"/>
        </w:rPr>
        <w:t xml:space="preserve"> thus </w:t>
      </w:r>
      <w:r w:rsidRPr="00F450E0">
        <w:rPr>
          <w:rStyle w:val="Emphasis"/>
          <w:highlight w:val="cyan"/>
        </w:rPr>
        <w:t>no guarantee</w:t>
      </w:r>
      <w:r w:rsidRPr="00F450E0">
        <w:rPr>
          <w:rStyle w:val="StyleUnderline"/>
        </w:rPr>
        <w:t xml:space="preserve"> defense </w:t>
      </w:r>
      <w:r w:rsidRPr="00F450E0">
        <w:rPr>
          <w:rStyle w:val="Emphasis"/>
          <w:highlight w:val="cyan"/>
        </w:rPr>
        <w:t>spending</w:t>
      </w:r>
      <w:r w:rsidRPr="00F450E0">
        <w:rPr>
          <w:rStyle w:val="StyleUnderline"/>
        </w:rPr>
        <w:t xml:space="preserve"> in a second Trump term </w:t>
      </w:r>
      <w:r w:rsidRPr="00F450E0">
        <w:rPr>
          <w:rStyle w:val="StyleUnderline"/>
          <w:highlight w:val="cyan"/>
        </w:rPr>
        <w:t>would be</w:t>
      </w:r>
      <w:r w:rsidRPr="00F450E0">
        <w:rPr>
          <w:rStyle w:val="StyleUnderline"/>
        </w:rPr>
        <w:t xml:space="preserve"> </w:t>
      </w:r>
      <w:r w:rsidRPr="00F450E0">
        <w:rPr>
          <w:rStyle w:val="Emphasis"/>
        </w:rPr>
        <w:t xml:space="preserve">anywhere near </w:t>
      </w:r>
      <w:r w:rsidRPr="00F450E0">
        <w:rPr>
          <w:rStyle w:val="Emphasis"/>
          <w:highlight w:val="cyan"/>
        </w:rPr>
        <w:t>adequate</w:t>
      </w:r>
      <w:r w:rsidRPr="00F450E0">
        <w:rPr>
          <w:sz w:val="16"/>
        </w:rPr>
        <w:t>. Unburdened even by wisps of philosophy or consistency, varying day-by-day on how he sees his legacy, Trump will be something to watch.</w:t>
      </w:r>
    </w:p>
    <w:p w14:paraId="28B9DF6C" w14:textId="77777777" w:rsidR="00843E25" w:rsidRPr="00B82D6A" w:rsidRDefault="00843E25" w:rsidP="00843E25">
      <w:pPr>
        <w:pStyle w:val="Heading4"/>
        <w:rPr>
          <w:rFonts w:cs="Times New Roman"/>
        </w:rPr>
      </w:pPr>
      <w:r w:rsidRPr="00B82D6A">
        <w:rPr>
          <w:rFonts w:cs="Times New Roman"/>
        </w:rPr>
        <w:t xml:space="preserve">Trump wrecks US-China relations. </w:t>
      </w:r>
    </w:p>
    <w:p w14:paraId="7DBD0C38" w14:textId="77777777" w:rsidR="00843E25" w:rsidRPr="00A60C50" w:rsidRDefault="00843E25" w:rsidP="00843E25">
      <w:r w:rsidRPr="00B82D6A">
        <w:rPr>
          <w:rStyle w:val="Style13ptBold"/>
        </w:rPr>
        <w:t>Leary 24</w:t>
      </w:r>
      <w:r w:rsidRPr="00B82D6A">
        <w:t xml:space="preserve">, foreign policy columnist (Alex and Andrew Restuccia, “Trump </w:t>
      </w:r>
      <w:r w:rsidRPr="00795B28">
        <w:rPr>
          <w:rStyle w:val="Emphasis"/>
          <w:highlight w:val="cyan"/>
        </w:rPr>
        <w:t>Foreign</w:t>
      </w:r>
      <w:r w:rsidRPr="00B82D6A">
        <w:rPr>
          <w:rStyle w:val="Emphasis"/>
        </w:rPr>
        <w:t xml:space="preserve"> Policy </w:t>
      </w:r>
      <w:r w:rsidRPr="00795B28">
        <w:rPr>
          <w:rStyle w:val="Emphasis"/>
          <w:highlight w:val="cyan"/>
        </w:rPr>
        <w:t>2.</w:t>
      </w:r>
      <w:r w:rsidRPr="00B82D6A">
        <w:rPr>
          <w:rStyle w:val="Emphasis"/>
        </w:rPr>
        <w:t>0</w:t>
      </w:r>
      <w:r w:rsidRPr="00B82D6A">
        <w:t xml:space="preserve">: Fewer Allies, Less Trade, More Loyalists,” </w:t>
      </w:r>
      <w:r w:rsidRPr="00B82D6A">
        <w:rPr>
          <w:i/>
          <w:iCs/>
        </w:rPr>
        <w:t>Wall Street Journal</w:t>
      </w:r>
      <w:r w:rsidRPr="00B82D6A">
        <w:t>, https://www.wsj.com/politics/policy/trump-foreign-policy-2-0-fewer-allies-less-trade-more-loyalists-ac2429d0)</w:t>
      </w:r>
    </w:p>
    <w:p w14:paraId="588AC650" w14:textId="77777777" w:rsidR="00843E25" w:rsidRPr="00A60C50" w:rsidRDefault="00843E25" w:rsidP="00843E25">
      <w:pPr>
        <w:rPr>
          <w:sz w:val="16"/>
        </w:rPr>
      </w:pPr>
      <w:r w:rsidRPr="00A60C50">
        <w:rPr>
          <w:sz w:val="16"/>
        </w:rPr>
        <w:t>Mixed approach to China</w:t>
      </w:r>
    </w:p>
    <w:p w14:paraId="5EE6E292" w14:textId="77777777" w:rsidR="00843E25" w:rsidRPr="00CE6D5A" w:rsidRDefault="00843E25" w:rsidP="00843E25">
      <w:pPr>
        <w:rPr>
          <w:sz w:val="16"/>
        </w:rPr>
      </w:pPr>
      <w:r w:rsidRPr="00A60C50">
        <w:rPr>
          <w:sz w:val="16"/>
        </w:rPr>
        <w:t xml:space="preserve">On China, </w:t>
      </w:r>
      <w:r w:rsidRPr="00A60C50">
        <w:rPr>
          <w:rStyle w:val="StyleUnderline"/>
        </w:rPr>
        <w:t xml:space="preserve">Trump has promised </w:t>
      </w:r>
      <w:r w:rsidRPr="00A60C50">
        <w:rPr>
          <w:rStyle w:val="StyleUnderline"/>
          <w:highlight w:val="cyan"/>
        </w:rPr>
        <w:t>an even more aggressive approach on trade</w:t>
      </w:r>
      <w:r w:rsidRPr="00A60C50">
        <w:rPr>
          <w:rStyle w:val="StyleUnderline"/>
        </w:rPr>
        <w:t>, saying he wants to revoke normal trading relations</w:t>
      </w:r>
      <w:r w:rsidRPr="00A60C50">
        <w:rPr>
          <w:sz w:val="16"/>
        </w:rPr>
        <w:t xml:space="preserve">, a legal step that would automatically raise levies on everything from toys and aircraft to industrial materials. </w:t>
      </w:r>
      <w:r w:rsidRPr="00A60C50">
        <w:rPr>
          <w:rStyle w:val="StyleUnderline"/>
        </w:rPr>
        <w:t>He has talked of tariffs exceeding 60%.</w:t>
      </w:r>
      <w:r w:rsidRPr="00A60C50">
        <w:rPr>
          <w:sz w:val="16"/>
        </w:rPr>
        <w:t xml:space="preserve"> The prospect of another Trump presidency is stirring up some anxiety in Beijing. On the one hand, some officials there believe that Trump could accelerate America’s decline if he were to win the election, and that his apparent reluctance to defend Taiwan could help ease bilateral tensions over the most sensitive issue to the Chinese leadership. But others worry that </w:t>
      </w:r>
      <w:r w:rsidRPr="00A60C50">
        <w:rPr>
          <w:rStyle w:val="StyleUnderline"/>
          <w:highlight w:val="cyan"/>
        </w:rPr>
        <w:t xml:space="preserve">his tough stance on trade could deal a huge blow to already </w:t>
      </w:r>
      <w:r w:rsidRPr="00A60C50">
        <w:rPr>
          <w:rStyle w:val="Emphasis"/>
          <w:highlight w:val="cyan"/>
        </w:rPr>
        <w:t>strained economic relations</w:t>
      </w:r>
      <w:r w:rsidRPr="00A60C50">
        <w:rPr>
          <w:rStyle w:val="StyleUnderline"/>
          <w:highlight w:val="cyan"/>
        </w:rPr>
        <w:t xml:space="preserve"> between</w:t>
      </w:r>
      <w:r w:rsidRPr="00A60C50">
        <w:rPr>
          <w:rStyle w:val="StyleUnderline"/>
        </w:rPr>
        <w:t xml:space="preserve"> the </w:t>
      </w:r>
      <w:r w:rsidRPr="00A60C50">
        <w:rPr>
          <w:rStyle w:val="StyleUnderline"/>
          <w:highlight w:val="cyan"/>
        </w:rPr>
        <w:t>two world powers</w:t>
      </w:r>
      <w:r w:rsidRPr="00A60C50">
        <w:rPr>
          <w:rStyle w:val="StyleUnderline"/>
        </w:rPr>
        <w:t xml:space="preserve">—ties </w:t>
      </w:r>
      <w:r w:rsidRPr="00A60C50">
        <w:rPr>
          <w:rStyle w:val="StyleUnderline"/>
          <w:highlight w:val="cyan"/>
        </w:rPr>
        <w:t>Beijing</w:t>
      </w:r>
      <w:r w:rsidRPr="00A60C50">
        <w:rPr>
          <w:rStyle w:val="StyleUnderline"/>
        </w:rPr>
        <w:t xml:space="preserve"> has long </w:t>
      </w:r>
      <w:r w:rsidRPr="00A60C50">
        <w:rPr>
          <w:rStyle w:val="StyleUnderline"/>
          <w:highlight w:val="cyan"/>
        </w:rPr>
        <w:t>viewed</w:t>
      </w:r>
      <w:r w:rsidRPr="00A60C50">
        <w:rPr>
          <w:rStyle w:val="StyleUnderline"/>
        </w:rPr>
        <w:t xml:space="preserve"> as </w:t>
      </w:r>
      <w:r w:rsidRPr="00A60C50">
        <w:rPr>
          <w:rStyle w:val="StyleUnderline"/>
          <w:highlight w:val="cyan"/>
        </w:rPr>
        <w:t xml:space="preserve">the </w:t>
      </w:r>
      <w:r w:rsidRPr="00A60C50">
        <w:rPr>
          <w:rStyle w:val="Emphasis"/>
          <w:highlight w:val="cyan"/>
        </w:rPr>
        <w:t>foundation</w:t>
      </w:r>
      <w:r w:rsidRPr="00A60C50">
        <w:rPr>
          <w:rStyle w:val="StyleUnderline"/>
          <w:highlight w:val="cyan"/>
        </w:rPr>
        <w:t xml:space="preserve"> of the bilateral relationship</w:t>
      </w:r>
      <w:r w:rsidRPr="00A60C50">
        <w:rPr>
          <w:sz w:val="16"/>
        </w:rPr>
        <w:t>.</w:t>
      </w:r>
    </w:p>
    <w:p w14:paraId="5A8EF060" w14:textId="77777777" w:rsidR="00843E25" w:rsidRDefault="00843E25" w:rsidP="00843E25">
      <w:pPr>
        <w:pStyle w:val="Heading4"/>
      </w:pPr>
      <w:r>
        <w:t xml:space="preserve">Every Trump </w:t>
      </w:r>
      <w:proofErr w:type="spellStart"/>
      <w:r>
        <w:t>fo</w:t>
      </w:r>
      <w:proofErr w:type="spellEnd"/>
      <w:r>
        <w:t>-po defender is just rewriting history</w:t>
      </w:r>
    </w:p>
    <w:p w14:paraId="38A87DF3" w14:textId="77777777" w:rsidR="00843E25" w:rsidRDefault="00843E25" w:rsidP="00843E25">
      <w:r w:rsidRPr="004E624F">
        <w:rPr>
          <w:rStyle w:val="Style13ptBold"/>
        </w:rPr>
        <w:t>McKinley 9-23</w:t>
      </w:r>
      <w:r>
        <w:t xml:space="preserve">-2024, served for 37 years in the U.S. Foreign Service, including four stints as ambassador in Peru, Colombia, Afghanistan and Brazil and as a senior adviser to former Secretary of State Michael Pompeo. (Michael, “Opinion | Don’t Listen to Pompeo, O’Brien and </w:t>
      </w:r>
      <w:r w:rsidRPr="009B5B9E">
        <w:t xml:space="preserve">McMaster. </w:t>
      </w:r>
      <w:r w:rsidRPr="009B5B9E">
        <w:rPr>
          <w:rStyle w:val="Emphasis"/>
        </w:rPr>
        <w:t>Trump’s Foreign Policy Was a Failure</w:t>
      </w:r>
      <w:r>
        <w:t xml:space="preserve">.,” </w:t>
      </w:r>
      <w:r w:rsidRPr="004E624F">
        <w:rPr>
          <w:i/>
          <w:iCs/>
        </w:rPr>
        <w:t>Politico</w:t>
      </w:r>
      <w:r>
        <w:t xml:space="preserve">, </w:t>
      </w:r>
      <w:r w:rsidRPr="007A783C">
        <w:t>https://www.politico.com/news/magazine/2024/09/23/former-trump-advisers-whitewashing-his-foreign-policy-record-00179111</w:t>
      </w:r>
      <w:r>
        <w:t>)</w:t>
      </w:r>
    </w:p>
    <w:p w14:paraId="32F49C69" w14:textId="77777777" w:rsidR="00843E25" w:rsidRPr="004E624F" w:rsidRDefault="00843E25" w:rsidP="00843E25">
      <w:pPr>
        <w:rPr>
          <w:sz w:val="16"/>
        </w:rPr>
      </w:pPr>
      <w:r w:rsidRPr="009B5B9E">
        <w:rPr>
          <w:rStyle w:val="Emphasis"/>
          <w:highlight w:val="cyan"/>
        </w:rPr>
        <w:t>Former officials</w:t>
      </w:r>
      <w:r w:rsidRPr="007A783C">
        <w:rPr>
          <w:rStyle w:val="StyleUnderline"/>
        </w:rPr>
        <w:t xml:space="preserve"> of the Trump presidency </w:t>
      </w:r>
      <w:r w:rsidRPr="009B5B9E">
        <w:rPr>
          <w:rStyle w:val="StyleUnderline"/>
          <w:highlight w:val="cyan"/>
        </w:rPr>
        <w:t>appear to be on a campaign to whitewash his administration’s</w:t>
      </w:r>
      <w:r w:rsidRPr="009B5B9E">
        <w:rPr>
          <w:sz w:val="16"/>
          <w:highlight w:val="cyan"/>
        </w:rPr>
        <w:t xml:space="preserve"> </w:t>
      </w:r>
      <w:r w:rsidRPr="009B5B9E">
        <w:rPr>
          <w:rStyle w:val="Emphasis"/>
          <w:highlight w:val="cyan"/>
        </w:rPr>
        <w:t>fo</w:t>
      </w:r>
      <w:r w:rsidRPr="004E624F">
        <w:rPr>
          <w:sz w:val="16"/>
        </w:rPr>
        <w:t xml:space="preserve">reign </w:t>
      </w:r>
      <w:r w:rsidRPr="009B5B9E">
        <w:rPr>
          <w:rStyle w:val="Emphasis"/>
          <w:highlight w:val="cyan"/>
        </w:rPr>
        <w:t>po</w:t>
      </w:r>
      <w:r w:rsidRPr="004E624F">
        <w:rPr>
          <w:sz w:val="16"/>
        </w:rPr>
        <w:t xml:space="preserve">licy </w:t>
      </w:r>
      <w:r w:rsidRPr="009B5B9E">
        <w:rPr>
          <w:rStyle w:val="StyleUnderline"/>
          <w:highlight w:val="cyan"/>
        </w:rPr>
        <w:t>record</w:t>
      </w:r>
      <w:r w:rsidRPr="004E624F">
        <w:rPr>
          <w:sz w:val="16"/>
        </w:rPr>
        <w:t>.</w:t>
      </w:r>
    </w:p>
    <w:p w14:paraId="6D212668" w14:textId="77777777" w:rsidR="00843E25" w:rsidRPr="004E624F" w:rsidRDefault="00843E25" w:rsidP="00843E25">
      <w:pPr>
        <w:rPr>
          <w:sz w:val="16"/>
        </w:rPr>
      </w:pPr>
      <w:r w:rsidRPr="004E624F">
        <w:rPr>
          <w:sz w:val="16"/>
        </w:rPr>
        <w:t xml:space="preserve">In recent weeks and months, </w:t>
      </w:r>
      <w:r w:rsidRPr="007A783C">
        <w:rPr>
          <w:rStyle w:val="StyleUnderline"/>
        </w:rPr>
        <w:t>there’s been a flood of articles and interviews</w:t>
      </w:r>
      <w:r w:rsidRPr="004E624F">
        <w:rPr>
          <w:sz w:val="16"/>
        </w:rPr>
        <w:t xml:space="preserve"> from them </w:t>
      </w:r>
      <w:r w:rsidRPr="007A783C">
        <w:rPr>
          <w:rStyle w:val="StyleUnderline"/>
        </w:rPr>
        <w:t>that present versions of the same argument: Donald Trump’s foreign policy legacy is better than you think</w:t>
      </w:r>
      <w:r w:rsidRPr="004E624F">
        <w:rPr>
          <w:sz w:val="16"/>
        </w:rPr>
        <w:t>. The most prominent are by Robert O’Brien, Trump’s last national security adviser, and his Secretary of State Mike Pompeo, but there have been others including by former U.S. Trade Representative Robert Lighthizer, former Deputy Assistant Secretary of Defense Elbridge Colby and former national security adviser H.R. McMaster.</w:t>
      </w:r>
    </w:p>
    <w:p w14:paraId="2BCB61D0" w14:textId="77777777" w:rsidR="00843E25" w:rsidRPr="004E624F" w:rsidRDefault="00843E25" w:rsidP="00843E25">
      <w:pPr>
        <w:rPr>
          <w:sz w:val="16"/>
        </w:rPr>
      </w:pPr>
      <w:r w:rsidRPr="004E624F">
        <w:rPr>
          <w:sz w:val="16"/>
        </w:rPr>
        <w:t>The common purpose appears to be twofold: reassure a broader audience that a second Trump presidency would be more mainstream than many fear, and, by extension, to present his first administration as one of successes which restored American leadership on the international stage.</w:t>
      </w:r>
    </w:p>
    <w:p w14:paraId="34742FF8" w14:textId="77777777" w:rsidR="00843E25" w:rsidRPr="004E624F" w:rsidRDefault="00843E25" w:rsidP="00843E25">
      <w:pPr>
        <w:rPr>
          <w:sz w:val="16"/>
        </w:rPr>
      </w:pPr>
      <w:r w:rsidRPr="007A783C">
        <w:rPr>
          <w:rStyle w:val="StyleUnderline"/>
        </w:rPr>
        <w:t>Having served</w:t>
      </w:r>
      <w:r w:rsidRPr="004E624F">
        <w:rPr>
          <w:sz w:val="16"/>
        </w:rPr>
        <w:t xml:space="preserve"> almost three years </w:t>
      </w:r>
      <w:r w:rsidRPr="007A783C">
        <w:rPr>
          <w:rStyle w:val="StyleUnderline"/>
        </w:rPr>
        <w:t>in the Trump administration</w:t>
      </w:r>
      <w:r w:rsidRPr="004E624F">
        <w:rPr>
          <w:sz w:val="16"/>
        </w:rPr>
        <w:t xml:space="preserve"> as ambassador and senior adviser to the secretary of State, I can say that both </w:t>
      </w:r>
      <w:r w:rsidRPr="007A783C">
        <w:rPr>
          <w:rStyle w:val="Emphasis"/>
        </w:rPr>
        <w:t>contentions are wrong</w:t>
      </w:r>
      <w:r w:rsidRPr="004E624F">
        <w:rPr>
          <w:sz w:val="16"/>
        </w:rPr>
        <w:t>.</w:t>
      </w:r>
    </w:p>
    <w:p w14:paraId="68611AE7" w14:textId="77777777" w:rsidR="00843E25" w:rsidRPr="004E624F" w:rsidRDefault="00843E25" w:rsidP="00843E25">
      <w:pPr>
        <w:rPr>
          <w:sz w:val="16"/>
        </w:rPr>
      </w:pPr>
      <w:r w:rsidRPr="004E624F">
        <w:rPr>
          <w:sz w:val="16"/>
        </w:rPr>
        <w:t xml:space="preserve">The promise is that a now-experienced “Trump the Realist” will be even better for America. </w:t>
      </w:r>
      <w:r w:rsidRPr="009B5B9E">
        <w:rPr>
          <w:rStyle w:val="StyleUnderline"/>
          <w:highlight w:val="cyan"/>
        </w:rPr>
        <w:t>O’Brien</w:t>
      </w:r>
      <w:r w:rsidRPr="004E624F">
        <w:rPr>
          <w:sz w:val="16"/>
        </w:rPr>
        <w:t xml:space="preserve">, using Orwellian doublespeak, </w:t>
      </w:r>
      <w:r w:rsidRPr="009B5B9E">
        <w:rPr>
          <w:rStyle w:val="StyleUnderline"/>
          <w:highlight w:val="cyan"/>
        </w:rPr>
        <w:t>suggests</w:t>
      </w:r>
      <w:r w:rsidRPr="004E624F">
        <w:rPr>
          <w:sz w:val="16"/>
        </w:rPr>
        <w:t xml:space="preserve"> we could see “a </w:t>
      </w:r>
      <w:r w:rsidRPr="009B5B9E">
        <w:rPr>
          <w:rStyle w:val="Emphasis"/>
          <w:highlight w:val="cyan"/>
        </w:rPr>
        <w:t>Trumpian</w:t>
      </w:r>
      <w:r w:rsidRPr="004E624F">
        <w:rPr>
          <w:sz w:val="16"/>
        </w:rPr>
        <w:t xml:space="preserve"> restoration of </w:t>
      </w:r>
      <w:r w:rsidRPr="009B5B9E">
        <w:rPr>
          <w:rStyle w:val="Emphasis"/>
          <w:highlight w:val="cyan"/>
        </w:rPr>
        <w:t>peace through strength</w:t>
      </w:r>
      <w:r w:rsidRPr="004E624F">
        <w:rPr>
          <w:sz w:val="16"/>
        </w:rPr>
        <w:t xml:space="preserve">” </w:t>
      </w:r>
      <w:r w:rsidRPr="007A783C">
        <w:rPr>
          <w:rStyle w:val="StyleUnderline"/>
        </w:rPr>
        <w:t xml:space="preserve">and seeks to recast in glowing terms a dark period for American foreign policy that did </w:t>
      </w:r>
      <w:r w:rsidRPr="007A783C">
        <w:rPr>
          <w:rStyle w:val="Emphasis"/>
        </w:rPr>
        <w:t>lasting damage to global stability</w:t>
      </w:r>
      <w:r w:rsidRPr="004E624F">
        <w:rPr>
          <w:sz w:val="16"/>
        </w:rPr>
        <w:t xml:space="preserve"> and America’s leadership in it. McMaster, while somewhat more critical than the others, praises Trump’s “long-overdue correctives to a number of unwise policies,” which was hard to argue at the time and even less so now.</w:t>
      </w:r>
    </w:p>
    <w:p w14:paraId="7051F9A4" w14:textId="77777777" w:rsidR="00843E25" w:rsidRPr="004E624F" w:rsidRDefault="00843E25" w:rsidP="00843E25">
      <w:pPr>
        <w:rPr>
          <w:sz w:val="16"/>
        </w:rPr>
      </w:pPr>
      <w:r w:rsidRPr="004E624F">
        <w:rPr>
          <w:sz w:val="16"/>
        </w:rPr>
        <w:t xml:space="preserve">O’Brien and the others are having a good </w:t>
      </w:r>
      <w:proofErr w:type="gramStart"/>
      <w:r w:rsidRPr="004E624F">
        <w:rPr>
          <w:sz w:val="16"/>
        </w:rPr>
        <w:t>run in</w:t>
      </w:r>
      <w:proofErr w:type="gramEnd"/>
      <w:r w:rsidRPr="004E624F">
        <w:rPr>
          <w:sz w:val="16"/>
        </w:rPr>
        <w:t xml:space="preserve"> mainstream outlets. Commentators like Eliot A. </w:t>
      </w:r>
      <w:r w:rsidRPr="009B5B9E">
        <w:rPr>
          <w:rStyle w:val="Emphasis"/>
          <w:highlight w:val="cyan"/>
        </w:rPr>
        <w:t>Cohen</w:t>
      </w:r>
      <w:r w:rsidRPr="004E624F">
        <w:rPr>
          <w:sz w:val="16"/>
        </w:rPr>
        <w:t xml:space="preserve">, Stephen </w:t>
      </w:r>
      <w:r w:rsidRPr="009B5B9E">
        <w:rPr>
          <w:rStyle w:val="Emphasis"/>
          <w:highlight w:val="cyan"/>
        </w:rPr>
        <w:t>Walt</w:t>
      </w:r>
      <w:r w:rsidRPr="004E624F">
        <w:rPr>
          <w:sz w:val="16"/>
        </w:rPr>
        <w:t xml:space="preserve">, and Matt </w:t>
      </w:r>
      <w:r w:rsidRPr="009B5B9E">
        <w:rPr>
          <w:rStyle w:val="Emphasis"/>
          <w:highlight w:val="cyan"/>
        </w:rPr>
        <w:t>Kroenig</w:t>
      </w:r>
      <w:r w:rsidRPr="004E624F">
        <w:rPr>
          <w:sz w:val="16"/>
        </w:rPr>
        <w:t xml:space="preserve"> </w:t>
      </w:r>
      <w:r w:rsidRPr="007A783C">
        <w:rPr>
          <w:rStyle w:val="StyleUnderline"/>
        </w:rPr>
        <w:t>have</w:t>
      </w:r>
      <w:r w:rsidRPr="004E624F">
        <w:rPr>
          <w:sz w:val="16"/>
        </w:rPr>
        <w:t xml:space="preserve"> also </w:t>
      </w:r>
      <w:r w:rsidRPr="007A783C">
        <w:rPr>
          <w:rStyle w:val="StyleUnderline"/>
        </w:rPr>
        <w:t>argued that concerns about a possible second Trump administration’s foreign policy are exaggerated</w:t>
      </w:r>
      <w:r w:rsidRPr="004E624F">
        <w:rPr>
          <w:sz w:val="16"/>
        </w:rPr>
        <w:t>. Outreach to the former president by international leaders, from Viktor Orbán to Volodymyr Zelenskyy, and the strong diplomatic presence on the Republican National Convention floor, conveys the impression that a second Trump term could be relatively conventional.</w:t>
      </w:r>
    </w:p>
    <w:p w14:paraId="13E2EDBC" w14:textId="77777777" w:rsidR="00843E25" w:rsidRPr="004E624F" w:rsidRDefault="00843E25" w:rsidP="00843E25">
      <w:pPr>
        <w:rPr>
          <w:sz w:val="16"/>
        </w:rPr>
      </w:pPr>
      <w:r w:rsidRPr="009B5B9E">
        <w:rPr>
          <w:sz w:val="16"/>
        </w:rPr>
        <w:t xml:space="preserve">But </w:t>
      </w:r>
      <w:r w:rsidRPr="009B5B9E">
        <w:rPr>
          <w:rStyle w:val="StyleUnderline"/>
        </w:rPr>
        <w:t>it’s important to remember the reality of what Trump’s foreign policy actually was and actually did</w:t>
      </w:r>
      <w:r w:rsidRPr="009B5B9E">
        <w:rPr>
          <w:sz w:val="16"/>
        </w:rPr>
        <w:t xml:space="preserve">. And to recognize that </w:t>
      </w:r>
      <w:r w:rsidRPr="009B5B9E">
        <w:rPr>
          <w:rStyle w:val="StyleUnderline"/>
        </w:rPr>
        <w:t>nothing</w:t>
      </w:r>
      <w:r w:rsidRPr="009B5B9E">
        <w:rPr>
          <w:sz w:val="16"/>
        </w:rPr>
        <w:t xml:space="preserve"> in the interim </w:t>
      </w:r>
      <w:r w:rsidRPr="009B5B9E">
        <w:rPr>
          <w:rStyle w:val="StyleUnderline"/>
        </w:rPr>
        <w:t>has changed for the better</w:t>
      </w:r>
      <w:r w:rsidRPr="009B5B9E">
        <w:rPr>
          <w:sz w:val="16"/>
        </w:rPr>
        <w:t xml:space="preserve"> in his worldview. </w:t>
      </w:r>
      <w:r w:rsidRPr="009B5B9E">
        <w:rPr>
          <w:rStyle w:val="StyleUnderline"/>
        </w:rPr>
        <w:t xml:space="preserve">In a vastly more complex global landscape than when he was first president, </w:t>
      </w:r>
      <w:r w:rsidRPr="009B5B9E">
        <w:rPr>
          <w:rStyle w:val="StyleUnderline"/>
          <w:highlight w:val="cyan"/>
        </w:rPr>
        <w:t xml:space="preserve">a second Trump term </w:t>
      </w:r>
      <w:r w:rsidRPr="009B5B9E">
        <w:rPr>
          <w:rStyle w:val="Emphasis"/>
          <w:highlight w:val="cyan"/>
        </w:rPr>
        <w:t>could do real harm</w:t>
      </w:r>
      <w:r w:rsidRPr="009B5B9E">
        <w:rPr>
          <w:rStyle w:val="StyleUnderline"/>
        </w:rPr>
        <w:t xml:space="preserve"> to America’s international economic, diplomatic and security interests</w:t>
      </w:r>
      <w:r w:rsidRPr="009B5B9E">
        <w:rPr>
          <w:sz w:val="16"/>
        </w:rPr>
        <w:t>.</w:t>
      </w:r>
    </w:p>
    <w:p w14:paraId="03C70105" w14:textId="77777777" w:rsidR="00843E25" w:rsidRPr="004E624F" w:rsidRDefault="00843E25" w:rsidP="00843E25">
      <w:pPr>
        <w:rPr>
          <w:sz w:val="16"/>
        </w:rPr>
      </w:pPr>
      <w:r w:rsidRPr="004E624F">
        <w:rPr>
          <w:sz w:val="16"/>
        </w:rPr>
        <w:t>At least initially, the Trump administration’s approach to foreign policy wasn’t just the product of an unorthodox president, it was also a response to an unsettled period of American history. As I have written elsewhere, by the time he was elected in 2016, the U.S. had spent 15 years consumed by the conflicts in Afghanistan and Iraq, and the country was also undergoing significant political, economic and social polarization exacerbated by the lingering effects of the 2008 recession. Globally, U.S. dominance was being challenged by emerging middle powers as well as Russia and China.</w:t>
      </w:r>
    </w:p>
    <w:p w14:paraId="047EC761" w14:textId="77777777" w:rsidR="00843E25" w:rsidRPr="004E624F" w:rsidRDefault="00843E25" w:rsidP="00843E25">
      <w:pPr>
        <w:rPr>
          <w:sz w:val="16"/>
        </w:rPr>
      </w:pPr>
      <w:r w:rsidRPr="004E624F">
        <w:rPr>
          <w:sz w:val="16"/>
        </w:rPr>
        <w:t>Trump did have some successes on a number of fronts: burden-sharing improved in alliances, our involvement in the conflicts of the Middle East was significantly reduced, and the Doha agreement with the Taliban provided an exit strategy for the U.S. from Afghanistan. His policies on China had bipartisan support and the agreement between the U.S. and Mexico slowed migration flows into the United States. Trade agreements with Mexico, Canada, and South Korea were updated to reflect the transformation of the global economy. The diplomatic breakthrough of the Abraham Accords, between Israel and Arab states, lowered tensions in the Middle East, and the ISIS Caliphate was eliminated.</w:t>
      </w:r>
    </w:p>
    <w:p w14:paraId="0EB38E50" w14:textId="77777777" w:rsidR="00843E25" w:rsidRPr="004E624F" w:rsidRDefault="00843E25" w:rsidP="00843E25">
      <w:pPr>
        <w:rPr>
          <w:sz w:val="16"/>
        </w:rPr>
      </w:pPr>
      <w:r w:rsidRPr="004E624F">
        <w:rPr>
          <w:sz w:val="16"/>
        </w:rPr>
        <w:t>On the other side of the ledger, however, there were the serious negative consequences of the policies the Trump administration pursued.</w:t>
      </w:r>
    </w:p>
    <w:p w14:paraId="19673DC6" w14:textId="77777777" w:rsidR="00843E25" w:rsidRPr="004E624F" w:rsidRDefault="00843E25" w:rsidP="00843E25">
      <w:pPr>
        <w:rPr>
          <w:sz w:val="16"/>
        </w:rPr>
      </w:pPr>
      <w:r w:rsidRPr="004E624F">
        <w:rPr>
          <w:sz w:val="16"/>
        </w:rPr>
        <w:t>Then-U.S. President Donald Trump chats with Chinese President Xi Jinping.</w:t>
      </w:r>
    </w:p>
    <w:p w14:paraId="28B99CF0" w14:textId="77777777" w:rsidR="00843E25" w:rsidRPr="004E624F" w:rsidRDefault="00843E25" w:rsidP="00843E25">
      <w:pPr>
        <w:rPr>
          <w:sz w:val="16"/>
        </w:rPr>
      </w:pPr>
      <w:r w:rsidRPr="004E624F">
        <w:rPr>
          <w:sz w:val="16"/>
        </w:rPr>
        <w:t>Then-President Donald Trump's decision to drop the Trans-Pacific Partnership agreement shook the confidence of our East Asian allies and reduced our influence in the region, McKinley writes. | Andy Wong/AP</w:t>
      </w:r>
    </w:p>
    <w:p w14:paraId="73C66C04" w14:textId="77777777" w:rsidR="00843E25" w:rsidRPr="004E624F" w:rsidRDefault="00843E25" w:rsidP="00843E25">
      <w:pPr>
        <w:rPr>
          <w:sz w:val="16"/>
        </w:rPr>
      </w:pPr>
      <w:r w:rsidRPr="004E624F">
        <w:rPr>
          <w:sz w:val="16"/>
        </w:rPr>
        <w:t>On the economic front, the decision to drop the Trans-Pacific Partnership (TPP) agreement, which was the strategic counterweight to China’s expansion in the Asia-Pacific region, shook the confidence of our East Asian allies and reduced our influence in the region; the TPP’s successor excludes the United States as does the Regional Comprehensive Economic Partnership (RCEP), which includes East Asia, Australia — and China. It is not surprising that Chinese exports to the region have soared. Trade frictions with some of our closest partners arose over the arbitrary imposition of tariffs. Negotiations on a Transatlantic Trade and Investment Partnership with the European Union came to an end as concerns about protectionist America deepened, concerns which are very much alive about a second Trump presidency.</w:t>
      </w:r>
    </w:p>
    <w:p w14:paraId="1E2AC493" w14:textId="77777777" w:rsidR="00843E25" w:rsidRPr="004E624F" w:rsidRDefault="00843E25" w:rsidP="00843E25">
      <w:pPr>
        <w:rPr>
          <w:sz w:val="16"/>
        </w:rPr>
      </w:pPr>
      <w:r w:rsidRPr="009B5B9E">
        <w:rPr>
          <w:rStyle w:val="StyleUnderline"/>
          <w:highlight w:val="cyan"/>
        </w:rPr>
        <w:t>Trump</w:t>
      </w:r>
      <w:r w:rsidRPr="004E624F">
        <w:rPr>
          <w:sz w:val="16"/>
        </w:rPr>
        <w:t xml:space="preserve"> administration </w:t>
      </w:r>
      <w:r w:rsidRPr="009B5B9E">
        <w:rPr>
          <w:rStyle w:val="StyleUnderline"/>
          <w:highlight w:val="cyan"/>
        </w:rPr>
        <w:t>policies</w:t>
      </w:r>
      <w:r w:rsidRPr="004E624F">
        <w:rPr>
          <w:sz w:val="16"/>
        </w:rPr>
        <w:t xml:space="preserve"> also </w:t>
      </w:r>
      <w:r w:rsidRPr="009B5B9E">
        <w:rPr>
          <w:rStyle w:val="StyleUnderline"/>
          <w:highlight w:val="cyan"/>
        </w:rPr>
        <w:t>undermined our</w:t>
      </w:r>
      <w:r w:rsidRPr="007A783C">
        <w:rPr>
          <w:rStyle w:val="StyleUnderline"/>
        </w:rPr>
        <w:t xml:space="preserve"> strategic rationale for</w:t>
      </w:r>
      <w:r w:rsidRPr="004E624F">
        <w:rPr>
          <w:sz w:val="16"/>
        </w:rPr>
        <w:t xml:space="preserve"> working inside broader </w:t>
      </w:r>
      <w:r w:rsidRPr="009B5B9E">
        <w:rPr>
          <w:rStyle w:val="StyleUnderline"/>
          <w:highlight w:val="cyan"/>
        </w:rPr>
        <w:t>security collectives</w:t>
      </w:r>
      <w:r w:rsidRPr="004E624F">
        <w:rPr>
          <w:sz w:val="16"/>
        </w:rPr>
        <w:t xml:space="preserve">. </w:t>
      </w:r>
      <w:r w:rsidRPr="007A783C">
        <w:rPr>
          <w:rStyle w:val="StyleUnderline"/>
        </w:rPr>
        <w:t>This weakened commitments to the alliances that had kept the United States secure</w:t>
      </w:r>
      <w:r w:rsidRPr="004E624F">
        <w:rPr>
          <w:sz w:val="16"/>
        </w:rPr>
        <w:t xml:space="preserve">. </w:t>
      </w:r>
      <w:r w:rsidRPr="007A783C">
        <w:rPr>
          <w:rStyle w:val="StyleUnderline"/>
        </w:rPr>
        <w:t>Trump’s</w:t>
      </w:r>
      <w:r w:rsidRPr="004E624F">
        <w:rPr>
          <w:sz w:val="16"/>
        </w:rPr>
        <w:t xml:space="preserve"> transactional approach to NATO and open </w:t>
      </w:r>
      <w:r w:rsidRPr="009B5B9E">
        <w:rPr>
          <w:rStyle w:val="StyleUnderline"/>
          <w:highlight w:val="cyan"/>
        </w:rPr>
        <w:t>questioning</w:t>
      </w:r>
      <w:r w:rsidRPr="007A783C">
        <w:rPr>
          <w:rStyle w:val="StyleUnderline"/>
        </w:rPr>
        <w:t xml:space="preserve"> of</w:t>
      </w:r>
      <w:r w:rsidRPr="004E624F">
        <w:rPr>
          <w:sz w:val="16"/>
        </w:rPr>
        <w:t xml:space="preserve"> the alliance’s </w:t>
      </w:r>
      <w:r w:rsidRPr="009B5B9E">
        <w:rPr>
          <w:rStyle w:val="Emphasis"/>
          <w:highlight w:val="cyan"/>
        </w:rPr>
        <w:t>Article 5</w:t>
      </w:r>
      <w:r w:rsidRPr="004E624F">
        <w:rPr>
          <w:sz w:val="16"/>
        </w:rPr>
        <w:t xml:space="preserve"> commitment to mutual defense </w:t>
      </w:r>
      <w:r w:rsidRPr="009B5B9E">
        <w:rPr>
          <w:rStyle w:val="StyleUnderline"/>
          <w:highlight w:val="cyan"/>
        </w:rPr>
        <w:t>lessened faith in America’s steadfastness</w:t>
      </w:r>
      <w:r w:rsidRPr="007A783C">
        <w:rPr>
          <w:rStyle w:val="StyleUnderline"/>
        </w:rPr>
        <w:t xml:space="preserve">. In East Asia, Trump’s </w:t>
      </w:r>
      <w:r w:rsidRPr="009B5B9E">
        <w:rPr>
          <w:rStyle w:val="StyleUnderline"/>
          <w:highlight w:val="cyan"/>
        </w:rPr>
        <w:t>insistence on greater burden-sharing</w:t>
      </w:r>
      <w:r w:rsidRPr="004E624F">
        <w:rPr>
          <w:sz w:val="16"/>
        </w:rPr>
        <w:t xml:space="preserve"> with South Korea and Japan </w:t>
      </w:r>
      <w:r w:rsidRPr="009B5B9E">
        <w:rPr>
          <w:rStyle w:val="StyleUnderline"/>
          <w:highlight w:val="cyan"/>
        </w:rPr>
        <w:t>pushed</w:t>
      </w:r>
      <w:r w:rsidRPr="004E624F">
        <w:rPr>
          <w:sz w:val="16"/>
        </w:rPr>
        <w:t xml:space="preserve"> the bilateral </w:t>
      </w:r>
      <w:r w:rsidRPr="009B5B9E">
        <w:rPr>
          <w:rStyle w:val="StyleUnderline"/>
          <w:highlight w:val="cyan"/>
        </w:rPr>
        <w:t>relationships near the breaking point</w:t>
      </w:r>
      <w:r w:rsidRPr="004E624F">
        <w:rPr>
          <w:sz w:val="16"/>
        </w:rPr>
        <w:t xml:space="preserve">. </w:t>
      </w:r>
      <w:r w:rsidRPr="007A783C">
        <w:rPr>
          <w:rStyle w:val="StyleUnderline"/>
        </w:rPr>
        <w:t>Allied concerns have been resurrected by</w:t>
      </w:r>
      <w:r w:rsidRPr="004E624F">
        <w:rPr>
          <w:sz w:val="16"/>
        </w:rPr>
        <w:t xml:space="preserve"> </w:t>
      </w:r>
      <w:r w:rsidRPr="007A783C">
        <w:rPr>
          <w:rStyle w:val="StyleUnderline"/>
        </w:rPr>
        <w:t>the prospect of</w:t>
      </w:r>
      <w:r w:rsidRPr="004E624F">
        <w:rPr>
          <w:sz w:val="16"/>
        </w:rPr>
        <w:t xml:space="preserve"> a </w:t>
      </w:r>
      <w:r w:rsidRPr="007A783C">
        <w:rPr>
          <w:rStyle w:val="Emphasis"/>
        </w:rPr>
        <w:t>second</w:t>
      </w:r>
      <w:r w:rsidRPr="004E624F">
        <w:rPr>
          <w:sz w:val="16"/>
        </w:rPr>
        <w:t xml:space="preserve"> </w:t>
      </w:r>
      <w:r w:rsidRPr="007A783C">
        <w:rPr>
          <w:rStyle w:val="Emphasis"/>
        </w:rPr>
        <w:t>Trump</w:t>
      </w:r>
      <w:r w:rsidRPr="004E624F">
        <w:rPr>
          <w:sz w:val="16"/>
        </w:rPr>
        <w:t xml:space="preserve"> administration.</w:t>
      </w:r>
    </w:p>
    <w:p w14:paraId="69C3FD43" w14:textId="77777777" w:rsidR="00843E25" w:rsidRPr="004E624F" w:rsidRDefault="00843E25" w:rsidP="00843E25">
      <w:pPr>
        <w:rPr>
          <w:sz w:val="16"/>
        </w:rPr>
      </w:pPr>
      <w:r w:rsidRPr="009B5B9E">
        <w:rPr>
          <w:rStyle w:val="Emphasis"/>
          <w:highlight w:val="cyan"/>
        </w:rPr>
        <w:t>The list goes on</w:t>
      </w:r>
      <w:r w:rsidRPr="007A783C">
        <w:rPr>
          <w:rStyle w:val="Emphasis"/>
        </w:rPr>
        <w:t>.</w:t>
      </w:r>
      <w:r w:rsidRPr="004E624F">
        <w:rPr>
          <w:sz w:val="16"/>
        </w:rPr>
        <w:t xml:space="preserve"> A complex relationship with </w:t>
      </w:r>
      <w:r w:rsidRPr="007A783C">
        <w:rPr>
          <w:rStyle w:val="Emphasis"/>
        </w:rPr>
        <w:t>Mexico</w:t>
      </w:r>
      <w:r w:rsidRPr="004E624F">
        <w:rPr>
          <w:sz w:val="16"/>
        </w:rPr>
        <w:t xml:space="preserve"> was reduced to one issue: immigration. Trump’s exploitation of </w:t>
      </w:r>
      <w:r w:rsidRPr="007A783C">
        <w:rPr>
          <w:rStyle w:val="Emphasis"/>
        </w:rPr>
        <w:t>Ukraine</w:t>
      </w:r>
      <w:r w:rsidRPr="004E624F">
        <w:rPr>
          <w:sz w:val="16"/>
        </w:rPr>
        <w:t xml:space="preserve"> for domestic political gain in the U.S., and pulling out of arms control agreements with Russia, may have helped give Putin the impression that there would be no consequences for an invasion of Ukraine — which he subsequently launched. Abandoning the nuclear agreement with Iran in 2018 corroded any leverage the U.S. might have in Tehran: Iran is now considerably closer to building a bomb and has meddled with ever-greater intensity in Lebanon, Iraq and Yemen. In </w:t>
      </w:r>
      <w:r w:rsidRPr="007A783C">
        <w:rPr>
          <w:rStyle w:val="Emphasis"/>
        </w:rPr>
        <w:t>Afghanistan</w:t>
      </w:r>
      <w:r w:rsidRPr="004E624F">
        <w:rPr>
          <w:sz w:val="16"/>
        </w:rPr>
        <w:t>, Trump’s order to accelerate the complete withdrawal of all U.S. forces after he lost the 2020 election was not implemented by his military commanders. But it surprised allies, and almost certainly emboldened the Taliban as they prepared to take Kabul in 2021. And while the Abraham Accords were a game changer for Israel’s diplomatic ties in the broader Middle East, they did not directly address the plight of Palestinians, raising concerns about the future of the two-state solution, the cornerstone of U.S. policy on the Israel-Palestinian conflict.</w:t>
      </w:r>
    </w:p>
    <w:p w14:paraId="1ED7E695" w14:textId="77777777" w:rsidR="00843E25" w:rsidRPr="004E624F" w:rsidRDefault="00843E25" w:rsidP="00843E25">
      <w:pPr>
        <w:rPr>
          <w:sz w:val="16"/>
        </w:rPr>
      </w:pPr>
      <w:r w:rsidRPr="007A783C">
        <w:rPr>
          <w:rStyle w:val="StyleUnderline"/>
        </w:rPr>
        <w:t>Key allies</w:t>
      </w:r>
      <w:r w:rsidRPr="004E624F">
        <w:rPr>
          <w:sz w:val="16"/>
        </w:rPr>
        <w:t xml:space="preserve"> in Europe and East Asia began to re-think whether close ties with the U.S. could be sustained and, with the possibility of Trump’s reelection, </w:t>
      </w:r>
      <w:r w:rsidRPr="007A783C">
        <w:rPr>
          <w:rStyle w:val="StyleUnderline"/>
        </w:rPr>
        <w:t>are adopting a wait-and-see approach</w:t>
      </w:r>
      <w:r w:rsidRPr="004E624F">
        <w:rPr>
          <w:sz w:val="16"/>
        </w:rPr>
        <w:t xml:space="preserve">. African and Latin American nations increasingly realized they factored even less in American foreign policy calculations than they had in prior administrations. The </w:t>
      </w:r>
      <w:r w:rsidRPr="009B5B9E">
        <w:rPr>
          <w:rStyle w:val="StyleUnderline"/>
          <w:highlight w:val="cyan"/>
        </w:rPr>
        <w:t>withdrawals from</w:t>
      </w:r>
      <w:r w:rsidRPr="007A783C">
        <w:rPr>
          <w:rStyle w:val="StyleUnderline"/>
        </w:rPr>
        <w:t xml:space="preserve"> multilateral </w:t>
      </w:r>
      <w:r w:rsidRPr="009B5B9E">
        <w:rPr>
          <w:rStyle w:val="StyleUnderline"/>
          <w:highlight w:val="cyan"/>
        </w:rPr>
        <w:t>institutions</w:t>
      </w:r>
      <w:r w:rsidRPr="007A783C">
        <w:rPr>
          <w:rStyle w:val="StyleUnderline"/>
        </w:rPr>
        <w:t xml:space="preserve"> diminished U.S. influence on climate change, human rights, nuclear proliferation, trade, and</w:t>
      </w:r>
      <w:r w:rsidRPr="004E624F">
        <w:rPr>
          <w:sz w:val="16"/>
        </w:rPr>
        <w:t xml:space="preserve"> in mobilizing a response to </w:t>
      </w:r>
      <w:r w:rsidRPr="007A783C">
        <w:rPr>
          <w:rStyle w:val="StyleUnderline"/>
        </w:rPr>
        <w:t>Covid</w:t>
      </w:r>
      <w:r w:rsidRPr="004E624F">
        <w:rPr>
          <w:sz w:val="16"/>
        </w:rPr>
        <w:t xml:space="preserve">-19. Jan. 6 </w:t>
      </w:r>
      <w:r w:rsidRPr="009B5B9E">
        <w:rPr>
          <w:rStyle w:val="StyleUnderline"/>
          <w:highlight w:val="cyan"/>
        </w:rPr>
        <w:t>cast doubts on America’s status</w:t>
      </w:r>
      <w:r w:rsidRPr="004E624F">
        <w:rPr>
          <w:sz w:val="16"/>
        </w:rPr>
        <w:t xml:space="preserve"> as the standard-bearer for world democracy.</w:t>
      </w:r>
    </w:p>
    <w:p w14:paraId="5BB5A38A" w14:textId="77777777" w:rsidR="00843E25" w:rsidRPr="004E624F" w:rsidRDefault="00843E25" w:rsidP="00843E25">
      <w:pPr>
        <w:rPr>
          <w:sz w:val="16"/>
        </w:rPr>
      </w:pPr>
      <w:r w:rsidRPr="004E624F">
        <w:rPr>
          <w:sz w:val="16"/>
        </w:rPr>
        <w:t>At the end of his four years in office, Trump had frayed both America’s alliances and the international rules-based order that was still largely in place when he took office. Rather than look to the U.S. as the ultimate arbiter of a fairer global order, Washington was now seen by many countries as another great power to be balanced against its rivals. And, critically, America’s strategic adversaries saw opportunities they could now exploit.</w:t>
      </w:r>
    </w:p>
    <w:p w14:paraId="624FD4ED" w14:textId="77777777" w:rsidR="00843E25" w:rsidRPr="004E624F" w:rsidRDefault="00843E25" w:rsidP="00843E25">
      <w:pPr>
        <w:rPr>
          <w:sz w:val="16"/>
        </w:rPr>
      </w:pPr>
      <w:r w:rsidRPr="004E624F">
        <w:rPr>
          <w:sz w:val="16"/>
        </w:rPr>
        <w:t>In this context, to speak of Trump in the same vein as George Washington, Theodore Roosevelt and Ronald Reagan, as O’Brien does, seems absurd. O’Brien tries to argue that Russia did not invade Ukraine because of Trump; that Iran did not attack Israel because of Trump; that North Korea did not test nuclear weapons because of Trump. O’Brien suggests that China, Russia, Iran, and Mexican cartels only became serious concerns and a threat because of Biden’s weaknesses. To pretend these were not challenges before and during the Trump years seems a fanciful interpretation of what actually happened. For his part, McMaster offers a vigorous defense of Trump’s policy acumen. It doesn’t land.</w:t>
      </w:r>
    </w:p>
    <w:p w14:paraId="2BA8623D" w14:textId="77777777" w:rsidR="00843E25" w:rsidRPr="004E624F" w:rsidRDefault="00843E25" w:rsidP="00843E25">
      <w:pPr>
        <w:rPr>
          <w:sz w:val="16"/>
        </w:rPr>
      </w:pPr>
      <w:r w:rsidRPr="004E624F">
        <w:rPr>
          <w:sz w:val="16"/>
        </w:rPr>
        <w:t xml:space="preserve">Pompeo takes a different approach, stating, like O’Brien, that Trump “could reestablish peace through strength.” His suggestions for a second Trump administration, however, are largely already in place under Biden. He proposes to “rebuild ties with Saudi Arabia and work together against Iran” — efforts that are already well underway. He advocates imposing “real sanctions on Russia” — which is already subject to the broadest set ever levied on a major economy. He wants to “revitalize NATO” — which the less said about the better, given the undermining of the alliance under Trump. Pompeo also advances “a $500 billion lend-lease program for Ukraine” — when Trump’s </w:t>
      </w:r>
      <w:proofErr w:type="gramStart"/>
      <w:r w:rsidRPr="004E624F">
        <w:rPr>
          <w:sz w:val="16"/>
        </w:rPr>
        <w:t>vice presidential</w:t>
      </w:r>
      <w:proofErr w:type="gramEnd"/>
      <w:r w:rsidRPr="004E624F">
        <w:rPr>
          <w:sz w:val="16"/>
        </w:rPr>
        <w:t xml:space="preserve"> pick and surrogates like retired Lt. Gen. Keith Kellogg have argued against assistance for Kyiv.</w:t>
      </w:r>
    </w:p>
    <w:p w14:paraId="75CD8557" w14:textId="77777777" w:rsidR="00843E25" w:rsidRPr="004E624F" w:rsidRDefault="00843E25" w:rsidP="00843E25">
      <w:pPr>
        <w:rPr>
          <w:sz w:val="16"/>
        </w:rPr>
      </w:pPr>
      <w:r w:rsidRPr="004E624F">
        <w:rPr>
          <w:sz w:val="16"/>
        </w:rPr>
        <w:t>On the economy, Lighthizer proposes to build on Trump’s first administration by weakening the dollar and imposing a 10 percent tariff on all imports into the United States, which could have serious ramifications for both the American and global economies. On China, Trump’s advocates, including O’Brien and former State Department special representative Dan Negrea, pocket Biden’s already robust policies on China, and propose, among other things, cutting off all commercial ties with China, preparing for war in the Taiwan Strait, pursuing regime change in China and resuming nuclear tests.</w:t>
      </w:r>
    </w:p>
    <w:p w14:paraId="688149DF" w14:textId="77777777" w:rsidR="00843E25" w:rsidRPr="004E624F" w:rsidRDefault="00843E25" w:rsidP="00843E25">
      <w:pPr>
        <w:rPr>
          <w:sz w:val="16"/>
        </w:rPr>
      </w:pPr>
      <w:r w:rsidRPr="004E624F">
        <w:rPr>
          <w:sz w:val="16"/>
        </w:rPr>
        <w:t xml:space="preserve">Given the record of his first term, </w:t>
      </w:r>
      <w:r w:rsidRPr="007A783C">
        <w:rPr>
          <w:rStyle w:val="StyleUnderline"/>
        </w:rPr>
        <w:t xml:space="preserve">there is no need for a crystal ball to discern what a reelected President </w:t>
      </w:r>
      <w:r w:rsidRPr="009B5B9E">
        <w:rPr>
          <w:rStyle w:val="StyleUnderline"/>
          <w:highlight w:val="cyan"/>
        </w:rPr>
        <w:t>Trump’</w:t>
      </w:r>
      <w:r w:rsidRPr="007A783C">
        <w:rPr>
          <w:rStyle w:val="StyleUnderline"/>
        </w:rPr>
        <w:t>s priorities would be</w:t>
      </w:r>
      <w:r w:rsidRPr="004E624F">
        <w:rPr>
          <w:sz w:val="16"/>
        </w:rPr>
        <w:t xml:space="preserve">. </w:t>
      </w:r>
      <w:r w:rsidRPr="007A783C">
        <w:rPr>
          <w:rStyle w:val="StyleUnderline"/>
        </w:rPr>
        <w:t xml:space="preserve">He </w:t>
      </w:r>
      <w:r w:rsidRPr="009B5B9E">
        <w:rPr>
          <w:rStyle w:val="StyleUnderline"/>
          <w:highlight w:val="cyan"/>
        </w:rPr>
        <w:t>would return to</w:t>
      </w:r>
      <w:r w:rsidRPr="009B5B9E">
        <w:rPr>
          <w:rStyle w:val="StyleUnderline"/>
        </w:rPr>
        <w:t xml:space="preserve"> the </w:t>
      </w:r>
      <w:r w:rsidRPr="009B5B9E">
        <w:rPr>
          <w:rStyle w:val="StyleUnderline"/>
          <w:highlight w:val="cyan"/>
        </w:rPr>
        <w:t>destructive, nationalist</w:t>
      </w:r>
      <w:r w:rsidRPr="007A783C">
        <w:rPr>
          <w:rStyle w:val="StyleUnderline"/>
        </w:rPr>
        <w:t xml:space="preserve">, inward-looking, transactional </w:t>
      </w:r>
      <w:r w:rsidRPr="009B5B9E">
        <w:rPr>
          <w:rStyle w:val="StyleUnderline"/>
          <w:highlight w:val="cyan"/>
        </w:rPr>
        <w:t>policy</w:t>
      </w:r>
      <w:r w:rsidRPr="007A783C">
        <w:rPr>
          <w:rStyle w:val="StyleUnderline"/>
        </w:rPr>
        <w:t xml:space="preserve"> of his first administration</w:t>
      </w:r>
      <w:r w:rsidRPr="004E624F">
        <w:rPr>
          <w:sz w:val="16"/>
        </w:rPr>
        <w:t xml:space="preserve"> — </w:t>
      </w:r>
      <w:r w:rsidRPr="009B5B9E">
        <w:rPr>
          <w:rStyle w:val="Emphasis"/>
          <w:highlight w:val="cyan"/>
        </w:rPr>
        <w:t>except</w:t>
      </w:r>
      <w:r w:rsidRPr="004E624F">
        <w:rPr>
          <w:sz w:val="16"/>
        </w:rPr>
        <w:t xml:space="preserve"> he is </w:t>
      </w:r>
      <w:r w:rsidRPr="009B5B9E">
        <w:rPr>
          <w:rStyle w:val="Emphasis"/>
          <w:highlight w:val="cyan"/>
        </w:rPr>
        <w:t>far readier now to pursue it</w:t>
      </w:r>
      <w:r w:rsidRPr="004E624F">
        <w:rPr>
          <w:sz w:val="16"/>
        </w:rPr>
        <w:t xml:space="preserve">. </w:t>
      </w:r>
      <w:r w:rsidRPr="007A783C">
        <w:rPr>
          <w:rStyle w:val="StyleUnderline"/>
        </w:rPr>
        <w:t>A second Trump administration would also seek to completely politicize the security and foreign affairs agencies and departments</w:t>
      </w:r>
      <w:r w:rsidRPr="004E624F">
        <w:rPr>
          <w:sz w:val="16"/>
        </w:rPr>
        <w:t>, a process that was well underway in the time I served as senior adviser to Pompeo.</w:t>
      </w:r>
    </w:p>
    <w:p w14:paraId="012A55B6" w14:textId="4513A9BE" w:rsidR="00843E25" w:rsidRDefault="00843E25" w:rsidP="00843E25">
      <w:r w:rsidRPr="004E624F">
        <w:rPr>
          <w:sz w:val="16"/>
        </w:rPr>
        <w:t xml:space="preserve">To be fair, </w:t>
      </w:r>
      <w:r w:rsidRPr="007A783C">
        <w:rPr>
          <w:rStyle w:val="Emphasis"/>
        </w:rPr>
        <w:t>O’Brien and company</w:t>
      </w:r>
      <w:r w:rsidRPr="004E624F">
        <w:rPr>
          <w:sz w:val="16"/>
        </w:rPr>
        <w:t xml:space="preserve"> </w:t>
      </w:r>
      <w:r w:rsidRPr="007A783C">
        <w:rPr>
          <w:rStyle w:val="StyleUnderline"/>
        </w:rPr>
        <w:t>may genuinely believe the former president they served achieved great things</w:t>
      </w:r>
      <w:r w:rsidRPr="004E624F">
        <w:rPr>
          <w:sz w:val="16"/>
        </w:rPr>
        <w:t xml:space="preserve"> — </w:t>
      </w:r>
      <w:r w:rsidRPr="007A783C">
        <w:rPr>
          <w:rStyle w:val="Emphasis"/>
        </w:rPr>
        <w:t>but</w:t>
      </w:r>
      <w:r w:rsidRPr="004E624F">
        <w:rPr>
          <w:sz w:val="16"/>
        </w:rPr>
        <w:t xml:space="preserve"> </w:t>
      </w:r>
      <w:r w:rsidRPr="007A783C">
        <w:rPr>
          <w:rStyle w:val="StyleUnderline"/>
        </w:rPr>
        <w:t>we can’t let them fool the rest of us in this most consequential of presidential election years</w:t>
      </w:r>
      <w:r w:rsidRPr="004E624F">
        <w:rPr>
          <w:sz w:val="16"/>
        </w:rPr>
        <w:t>.</w:t>
      </w:r>
      <w:r>
        <w:t xml:space="preserve"> </w:t>
      </w:r>
    </w:p>
    <w:sectPr w:rsidR="00843E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756E" w14:textId="77777777" w:rsidR="00BD7BCB" w:rsidRDefault="00BD7BCB" w:rsidP="00066D2C">
      <w:pPr>
        <w:spacing w:after="0" w:line="240" w:lineRule="auto"/>
      </w:pPr>
      <w:r>
        <w:separator/>
      </w:r>
    </w:p>
  </w:endnote>
  <w:endnote w:type="continuationSeparator" w:id="0">
    <w:p w14:paraId="07D0D320" w14:textId="77777777" w:rsidR="00BD7BCB" w:rsidRDefault="00BD7B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EFA5" w14:textId="77777777" w:rsidR="00BD7BCB" w:rsidRDefault="00BD7BCB" w:rsidP="00066D2C">
      <w:pPr>
        <w:spacing w:after="0" w:line="240" w:lineRule="auto"/>
      </w:pPr>
      <w:r>
        <w:separator/>
      </w:r>
    </w:p>
  </w:footnote>
  <w:footnote w:type="continuationSeparator" w:id="0">
    <w:p w14:paraId="38CF0912" w14:textId="77777777" w:rsidR="00BD7BCB" w:rsidRDefault="00BD7B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5221B4"/>
    <w:multiLevelType w:val="hybridMultilevel"/>
    <w:tmpl w:val="5A58562C"/>
    <w:lvl w:ilvl="0" w:tplc="EA1013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1953903501">
    <w:abstractNumId w:val="19"/>
  </w:num>
  <w:num w:numId="46" w16cid:durableId="1640258041">
    <w:abstractNumId w:val="30"/>
  </w:num>
  <w:num w:numId="47" w16cid:durableId="770198555">
    <w:abstractNumId w:val="25"/>
  </w:num>
  <w:num w:numId="48" w16cid:durableId="668872297">
    <w:abstractNumId w:val="15"/>
  </w:num>
  <w:num w:numId="49" w16cid:durableId="1231306303">
    <w:abstractNumId w:val="28"/>
  </w:num>
  <w:num w:numId="50" w16cid:durableId="1930238559">
    <w:abstractNumId w:val="17"/>
  </w:num>
  <w:num w:numId="51" w16cid:durableId="807279662">
    <w:abstractNumId w:val="10"/>
  </w:num>
  <w:num w:numId="52" w16cid:durableId="996415912">
    <w:abstractNumId w:val="27"/>
  </w:num>
  <w:num w:numId="53" w16cid:durableId="233592168">
    <w:abstractNumId w:val="23"/>
  </w:num>
  <w:num w:numId="54" w16cid:durableId="898980946">
    <w:abstractNumId w:val="21"/>
  </w:num>
  <w:num w:numId="55" w16cid:durableId="202330864">
    <w:abstractNumId w:val="11"/>
  </w:num>
  <w:num w:numId="56" w16cid:durableId="346909272">
    <w:abstractNumId w:val="20"/>
  </w:num>
  <w:num w:numId="57" w16cid:durableId="1607494029">
    <w:abstractNumId w:val="12"/>
  </w:num>
  <w:num w:numId="58" w16cid:durableId="1865710050">
    <w:abstractNumId w:val="14"/>
  </w:num>
  <w:num w:numId="59" w16cid:durableId="2039044317">
    <w:abstractNumId w:val="26"/>
  </w:num>
  <w:num w:numId="60" w16cid:durableId="1974483942">
    <w:abstractNumId w:val="24"/>
  </w:num>
  <w:num w:numId="61" w16cid:durableId="20066658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6F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2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55D"/>
    <w:rsid w:val="00817A64"/>
    <w:rsid w:val="008202F7"/>
    <w:rsid w:val="008247A4"/>
    <w:rsid w:val="00825D47"/>
    <w:rsid w:val="008272A6"/>
    <w:rsid w:val="0083258C"/>
    <w:rsid w:val="00833D6C"/>
    <w:rsid w:val="00841328"/>
    <w:rsid w:val="00841CCC"/>
    <w:rsid w:val="00843E25"/>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FC5"/>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0BB"/>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D7BC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D6D56"/>
  <w15:chartTrackingRefBased/>
  <w15:docId w15:val="{95475C2D-83C9-9340-BFB5-3CB9A54D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E25"/>
    <w:rPr>
      <w:rFonts w:ascii="Calibri" w:hAnsi="Calibri" w:cs="Calibri"/>
    </w:rPr>
  </w:style>
  <w:style w:type="paragraph" w:styleId="Heading1">
    <w:name w:val="heading 1"/>
    <w:aliases w:val="Pocket"/>
    <w:basedOn w:val="Normal"/>
    <w:next w:val="Normal"/>
    <w:link w:val="Heading1Char"/>
    <w:qFormat/>
    <w:rsid w:val="00843E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3E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843E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ta"/>
    <w:basedOn w:val="Normal"/>
    <w:next w:val="Normal"/>
    <w:link w:val="Heading4Char"/>
    <w:uiPriority w:val="3"/>
    <w:qFormat/>
    <w:rsid w:val="00843E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43E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26F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26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3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E25"/>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B"/>
    <w:basedOn w:val="DefaultParagraphFont"/>
    <w:link w:val="textbold"/>
    <w:uiPriority w:val="8"/>
    <w:qFormat/>
    <w:rsid w:val="00843E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43E25"/>
    <w:rPr>
      <w:color w:val="auto"/>
      <w:u w:val="none"/>
    </w:rPr>
  </w:style>
  <w:style w:type="character" w:customStyle="1" w:styleId="Heading1Char">
    <w:name w:val="Heading 1 Char"/>
    <w:aliases w:val="Pocket Char"/>
    <w:basedOn w:val="DefaultParagraphFont"/>
    <w:link w:val="Heading1"/>
    <w:rsid w:val="00843E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E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843E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Ch Char"/>
    <w:basedOn w:val="DefaultParagraphFont"/>
    <w:link w:val="Heading4"/>
    <w:uiPriority w:val="3"/>
    <w:rsid w:val="00843E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43E2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843E25"/>
    <w:rPr>
      <w:b w:val="0"/>
      <w:sz w:val="22"/>
      <w:u w:val="single"/>
    </w:rPr>
  </w:style>
  <w:style w:type="character" w:styleId="Strong">
    <w:name w:val="Strong"/>
    <w:basedOn w:val="DefaultParagraphFont"/>
    <w:uiPriority w:val="22"/>
    <w:qFormat/>
    <w:rsid w:val="00843E25"/>
    <w:rPr>
      <w:b/>
      <w:bCs/>
    </w:rPr>
  </w:style>
  <w:style w:type="character" w:styleId="BookTitle">
    <w:name w:val="Book Title"/>
    <w:basedOn w:val="DefaultParagraphFont"/>
    <w:uiPriority w:val="33"/>
    <w:qFormat/>
    <w:rsid w:val="00843E25"/>
    <w:rPr>
      <w:b/>
      <w:bCs/>
      <w:i/>
      <w:iCs/>
      <w:spacing w:val="5"/>
    </w:rPr>
  </w:style>
  <w:style w:type="character" w:customStyle="1" w:styleId="Heading5Char">
    <w:name w:val="Heading 5 Char"/>
    <w:basedOn w:val="DefaultParagraphFont"/>
    <w:link w:val="Heading5"/>
    <w:uiPriority w:val="9"/>
    <w:rsid w:val="00843E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3E25"/>
  </w:style>
  <w:style w:type="paragraph" w:styleId="Header">
    <w:name w:val="header"/>
    <w:basedOn w:val="Normal"/>
    <w:link w:val="HeaderChar"/>
    <w:uiPriority w:val="99"/>
    <w:semiHidden/>
    <w:rsid w:val="00843E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E25"/>
    <w:rPr>
      <w:rFonts w:ascii="Calibri" w:hAnsi="Calibri" w:cs="Calibri"/>
    </w:rPr>
  </w:style>
  <w:style w:type="paragraph" w:styleId="Footer">
    <w:name w:val="footer"/>
    <w:basedOn w:val="Normal"/>
    <w:link w:val="FooterChar"/>
    <w:uiPriority w:val="99"/>
    <w:semiHidden/>
    <w:rsid w:val="00843E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E25"/>
    <w:rPr>
      <w:rFonts w:ascii="Calibri" w:hAnsi="Calibri" w:cs="Calibri"/>
    </w:rPr>
  </w:style>
  <w:style w:type="paragraph" w:styleId="BodyText">
    <w:name w:val="Body Text"/>
    <w:basedOn w:val="Normal"/>
    <w:link w:val="BodyTextChar"/>
    <w:uiPriority w:val="99"/>
    <w:semiHidden/>
    <w:unhideWhenUsed/>
    <w:rsid w:val="00843E25"/>
    <w:pPr>
      <w:spacing w:after="120"/>
    </w:pPr>
  </w:style>
  <w:style w:type="character" w:customStyle="1" w:styleId="BodyTextChar">
    <w:name w:val="Body Text Char"/>
    <w:basedOn w:val="DefaultParagraphFont"/>
    <w:link w:val="BodyText"/>
    <w:uiPriority w:val="99"/>
    <w:semiHidden/>
    <w:rsid w:val="00843E2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843E2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843E2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T"/>
    <w:basedOn w:val="DefaultParagraphFont"/>
    <w:uiPriority w:val="99"/>
    <w:unhideWhenUsed/>
    <w:rsid w:val="00843E25"/>
    <w:rPr>
      <w:color w:val="0563C1" w:themeColor="hyperlink"/>
      <w:u w:val="single"/>
    </w:rPr>
  </w:style>
  <w:style w:type="character" w:styleId="UnresolvedMention">
    <w:name w:val="Unresolved Mention"/>
    <w:basedOn w:val="DefaultParagraphFont"/>
    <w:uiPriority w:val="99"/>
    <w:semiHidden/>
    <w:unhideWhenUsed/>
    <w:rsid w:val="00843E25"/>
    <w:rPr>
      <w:color w:val="605E5C"/>
      <w:shd w:val="clear" w:color="auto" w:fill="E1DFDD"/>
    </w:rPr>
  </w:style>
  <w:style w:type="character" w:customStyle="1" w:styleId="Heading6Char">
    <w:name w:val="Heading 6 Char"/>
    <w:basedOn w:val="DefaultParagraphFont"/>
    <w:link w:val="Heading6"/>
    <w:uiPriority w:val="9"/>
    <w:semiHidden/>
    <w:rsid w:val="00B26FC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26FC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26FC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26FC5"/>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26F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6FC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6FC5"/>
    <w:rPr>
      <w:color w:val="1F3864" w:themeColor="accent1" w:themeShade="80"/>
    </w:rPr>
  </w:style>
  <w:style w:type="character" w:customStyle="1" w:styleId="AnalyticChar">
    <w:name w:val="Analytic Char"/>
    <w:basedOn w:val="DefaultParagraphFont"/>
    <w:link w:val="Analytic"/>
    <w:uiPriority w:val="5"/>
    <w:rsid w:val="00B26FC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26FC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26FC5"/>
    <w:pPr>
      <w:ind w:left="720"/>
      <w:contextualSpacing/>
    </w:pPr>
  </w:style>
  <w:style w:type="paragraph" w:customStyle="1" w:styleId="UnderlinePara">
    <w:name w:val="Underline Para"/>
    <w:basedOn w:val="Normal"/>
    <w:uiPriority w:val="7"/>
    <w:qFormat/>
    <w:rsid w:val="00B26FC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B26FC5"/>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B26FC5"/>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B26FC5"/>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26FC5"/>
  </w:style>
  <w:style w:type="character" w:customStyle="1" w:styleId="field">
    <w:name w:val="field"/>
    <w:basedOn w:val="DefaultParagraphFont"/>
    <w:rsid w:val="00B26FC5"/>
  </w:style>
  <w:style w:type="paragraph" w:customStyle="1" w:styleId="story-textparagraph">
    <w:name w:val="story-text__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B26FC5"/>
  </w:style>
  <w:style w:type="paragraph" w:customStyle="1" w:styleId="pullquote">
    <w:name w:val="pullquote"/>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B26FC5"/>
  </w:style>
  <w:style w:type="character" w:customStyle="1" w:styleId="visually-hidden">
    <w:name w:val="visually-hidden"/>
    <w:basedOn w:val="DefaultParagraphFont"/>
    <w:rsid w:val="00B26FC5"/>
  </w:style>
  <w:style w:type="paragraph" w:customStyle="1" w:styleId="Subtitle1">
    <w:name w:val="Subtitle1"/>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26FC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B26FC5"/>
  </w:style>
  <w:style w:type="paragraph" w:customStyle="1" w:styleId="premium">
    <w:name w:val="premium"/>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B26FC5"/>
  </w:style>
  <w:style w:type="character" w:customStyle="1" w:styleId="mr1">
    <w:name w:val="mr1"/>
    <w:basedOn w:val="DefaultParagraphFont"/>
    <w:rsid w:val="00B26FC5"/>
  </w:style>
  <w:style w:type="character" w:customStyle="1" w:styleId="t-14">
    <w:name w:val="t-14"/>
    <w:basedOn w:val="DefaultParagraphFont"/>
    <w:rsid w:val="00B26FC5"/>
  </w:style>
  <w:style w:type="character" w:customStyle="1" w:styleId="apple-converted-space">
    <w:name w:val="apple-converted-space"/>
    <w:basedOn w:val="DefaultParagraphFont"/>
    <w:rsid w:val="00B26FC5"/>
  </w:style>
  <w:style w:type="paragraph" w:customStyle="1" w:styleId="paragraph-sc-1tqpf5s-0">
    <w:name w:val="paragraph-sc-1tqpf5s-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26FC5"/>
  </w:style>
  <w:style w:type="paragraph" w:customStyle="1" w:styleId="list-item">
    <w:name w:val="list-item"/>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B26FC5"/>
    <w:rPr>
      <w:rFonts w:ascii="Calibri" w:hAnsi="Calibri" w:cs="Calibri"/>
    </w:rPr>
  </w:style>
  <w:style w:type="paragraph" w:customStyle="1" w:styleId="cardtext">
    <w:name w:val="card text"/>
    <w:basedOn w:val="Normal"/>
    <w:link w:val="cardtextChar"/>
    <w:qFormat/>
    <w:rsid w:val="00B26FC5"/>
    <w:pPr>
      <w:ind w:left="288" w:right="288"/>
    </w:pPr>
  </w:style>
  <w:style w:type="paragraph" w:customStyle="1" w:styleId="css-at9mc1">
    <w:name w:val="css-at9mc1"/>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B26FC5"/>
  </w:style>
  <w:style w:type="paragraph" w:customStyle="1" w:styleId="xvisr">
    <w:name w:val="xvisr"/>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B26FC5"/>
  </w:style>
  <w:style w:type="character" w:customStyle="1" w:styleId="blog-post-title-font">
    <w:name w:val="blog-post-title-font"/>
    <w:basedOn w:val="DefaultParagraphFont"/>
    <w:rsid w:val="00B26FC5"/>
  </w:style>
  <w:style w:type="paragraph" w:customStyle="1" w:styleId="paragraph">
    <w:name w:val="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B26FC5"/>
  </w:style>
  <w:style w:type="character" w:customStyle="1" w:styleId="opinion-articlebody1">
    <w:name w:val="opinion-article__body1"/>
    <w:basedOn w:val="DefaultParagraphFont"/>
    <w:rsid w:val="00B26FC5"/>
  </w:style>
  <w:style w:type="paragraph" w:customStyle="1" w:styleId="Analytics">
    <w:name w:val="Analytics"/>
    <w:link w:val="AnalyticsChar"/>
    <w:uiPriority w:val="4"/>
    <w:qFormat/>
    <w:rsid w:val="00B26FC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26FC5"/>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B26FC5"/>
  </w:style>
  <w:style w:type="character" w:customStyle="1" w:styleId="ssun">
    <w:name w:val="ss_un"/>
    <w:basedOn w:val="DefaultParagraphFont"/>
    <w:rsid w:val="00B26FC5"/>
  </w:style>
  <w:style w:type="character" w:customStyle="1" w:styleId="sssh">
    <w:name w:val="ss_sh"/>
    <w:basedOn w:val="DefaultParagraphFont"/>
    <w:rsid w:val="00B26FC5"/>
  </w:style>
  <w:style w:type="character" w:customStyle="1" w:styleId="ssit">
    <w:name w:val="ss_it"/>
    <w:basedOn w:val="DefaultParagraphFont"/>
    <w:rsid w:val="00B26FC5"/>
  </w:style>
  <w:style w:type="character" w:customStyle="1" w:styleId="ssrfcsection">
    <w:name w:val="ss_rfcsection"/>
    <w:basedOn w:val="DefaultParagraphFont"/>
    <w:rsid w:val="00B26FC5"/>
  </w:style>
  <w:style w:type="character" w:customStyle="1" w:styleId="ssheadnotelink">
    <w:name w:val="ss_headnotelink"/>
    <w:basedOn w:val="DefaultParagraphFont"/>
    <w:rsid w:val="00B26FC5"/>
  </w:style>
  <w:style w:type="character" w:customStyle="1" w:styleId="dropcap">
    <w:name w:val="dropcap"/>
    <w:basedOn w:val="DefaultParagraphFont"/>
    <w:rsid w:val="00B26FC5"/>
  </w:style>
  <w:style w:type="paragraph" w:customStyle="1" w:styleId="drop-cap">
    <w:name w:val="drop-cap"/>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B26FC5"/>
  </w:style>
  <w:style w:type="character" w:customStyle="1" w:styleId="annotation-link">
    <w:name w:val="annotation-link"/>
    <w:basedOn w:val="DefaultParagraphFont"/>
    <w:rsid w:val="00B26FC5"/>
  </w:style>
  <w:style w:type="character" w:customStyle="1" w:styleId="TitleChar">
    <w:name w:val="Title Char"/>
    <w:aliases w:val="title Char,UNDERLINE Char,Cites and Cards Char,Bold Underlined Char,Block Heading Char"/>
    <w:basedOn w:val="DefaultParagraphFont"/>
    <w:link w:val="Title"/>
    <w:uiPriority w:val="10"/>
    <w:qFormat/>
    <w:rsid w:val="00B26FC5"/>
    <w:rPr>
      <w:u w:val="single"/>
    </w:rPr>
  </w:style>
  <w:style w:type="paragraph" w:styleId="Title">
    <w:name w:val="Title"/>
    <w:aliases w:val="title,UNDERLINE,Cites and Cards,Bold Underlined,Block Heading"/>
    <w:basedOn w:val="Normal"/>
    <w:next w:val="Normal"/>
    <w:link w:val="TitleChar"/>
    <w:uiPriority w:val="10"/>
    <w:qFormat/>
    <w:rsid w:val="00B26FC5"/>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B26FC5"/>
    <w:rPr>
      <w:rFonts w:asciiTheme="majorHAnsi" w:eastAsiaTheme="majorEastAsia" w:hAnsiTheme="majorHAnsi" w:cstheme="majorBidi"/>
      <w:spacing w:val="-10"/>
      <w:kern w:val="28"/>
      <w:sz w:val="56"/>
      <w:szCs w:val="56"/>
    </w:rPr>
  </w:style>
  <w:style w:type="paragraph" w:customStyle="1" w:styleId="sc-77igqf-0">
    <w:name w:val="sc-77igqf-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B26FC5"/>
  </w:style>
  <w:style w:type="paragraph" w:customStyle="1" w:styleId="mdc-article-paragraph">
    <w:name w:val="mdc-article-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B26FC5"/>
  </w:style>
  <w:style w:type="character" w:customStyle="1" w:styleId="rubricname-fvtemz">
    <w:name w:val="rubricname-fvtemz"/>
    <w:basedOn w:val="DefaultParagraphFont"/>
    <w:rsid w:val="00B26FC5"/>
  </w:style>
  <w:style w:type="paragraph" w:customStyle="1" w:styleId="bylinewrapper-jwhrlh">
    <w:name w:val="bylinewrapper-jwhrl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B26FC5"/>
  </w:style>
  <w:style w:type="character" w:customStyle="1" w:styleId="ct-span">
    <w:name w:val="ct-span"/>
    <w:basedOn w:val="DefaultParagraphFont"/>
    <w:rsid w:val="00B26FC5"/>
  </w:style>
  <w:style w:type="paragraph" w:customStyle="1" w:styleId="has-dropcap">
    <w:name w:val="has-dropcap"/>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B2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B26FC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26FC5"/>
    <w:pPr>
      <w:spacing w:after="0" w:line="240" w:lineRule="auto"/>
    </w:pPr>
    <w:rPr>
      <w:u w:val="single"/>
    </w:rPr>
  </w:style>
  <w:style w:type="paragraph" w:customStyle="1" w:styleId="Heading411">
    <w:name w:val="Heading 411"/>
    <w:basedOn w:val="Heading1"/>
    <w:next w:val="NoSpacing"/>
    <w:autoRedefine/>
    <w:uiPriority w:val="99"/>
    <w:qFormat/>
    <w:rsid w:val="00B26F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B26FC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26FC5"/>
    <w:rPr>
      <w:b w:val="0"/>
      <w:sz w:val="22"/>
      <w:u w:val="single"/>
    </w:rPr>
  </w:style>
  <w:style w:type="table" w:styleId="TableGrid">
    <w:name w:val="Table Grid"/>
    <w:basedOn w:val="TableNormal"/>
    <w:uiPriority w:val="59"/>
    <w:rsid w:val="00B2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B26FC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6FC5"/>
    <w:rPr>
      <w:rFonts w:ascii="Lucida Grande" w:hAnsi="Lucida Grande" w:cs="Lucida Grande"/>
      <w:sz w:val="24"/>
    </w:rPr>
  </w:style>
  <w:style w:type="paragraph" w:customStyle="1" w:styleId="sc-eb7bd5f6-0">
    <w:name w:val="sc-eb7bd5f6-0"/>
    <w:basedOn w:val="Normal"/>
    <w:rsid w:val="00B26FC5"/>
    <w:pPr>
      <w:spacing w:before="100" w:beforeAutospacing="1" w:after="100" w:afterAutospacing="1"/>
    </w:pPr>
  </w:style>
  <w:style w:type="character" w:customStyle="1" w:styleId="dotcom-ad-text">
    <w:name w:val="dotcom-ad-text"/>
    <w:basedOn w:val="DefaultParagraphFont"/>
    <w:rsid w:val="00B26FC5"/>
  </w:style>
  <w:style w:type="paragraph" w:customStyle="1" w:styleId="sc-8d73edac-0">
    <w:name w:val="sc-8d73edac-0"/>
    <w:basedOn w:val="Normal"/>
    <w:rsid w:val="00B26FC5"/>
    <w:pPr>
      <w:spacing w:before="100" w:beforeAutospacing="1" w:after="100" w:afterAutospacing="1"/>
    </w:pPr>
  </w:style>
  <w:style w:type="paragraph" w:customStyle="1" w:styleId="has-white-color">
    <w:name w:val="has-white-color"/>
    <w:basedOn w:val="Normal"/>
    <w:rsid w:val="00B26FC5"/>
    <w:pPr>
      <w:spacing w:before="100" w:beforeAutospacing="1" w:after="100" w:afterAutospacing="1"/>
    </w:pPr>
  </w:style>
  <w:style w:type="paragraph" w:customStyle="1" w:styleId="wp-caption-text">
    <w:name w:val="wp-caption-text"/>
    <w:basedOn w:val="Normal"/>
    <w:rsid w:val="00B26FC5"/>
    <w:pPr>
      <w:spacing w:before="100" w:beforeAutospacing="1" w:after="100" w:afterAutospacing="1"/>
    </w:pPr>
  </w:style>
  <w:style w:type="paragraph" w:customStyle="1" w:styleId="previous">
    <w:name w:val="previous"/>
    <w:basedOn w:val="Normal"/>
    <w:rsid w:val="00B26FC5"/>
    <w:pPr>
      <w:spacing w:before="100" w:beforeAutospacing="1" w:after="100" w:afterAutospacing="1"/>
    </w:pPr>
  </w:style>
  <w:style w:type="character" w:customStyle="1" w:styleId="button-alternative-text">
    <w:name w:val="button-alternative-text"/>
    <w:basedOn w:val="DefaultParagraphFont"/>
    <w:rsid w:val="00B26FC5"/>
  </w:style>
  <w:style w:type="character" w:customStyle="1" w:styleId="extra-detail-1">
    <w:name w:val="extra-detail-1"/>
    <w:basedOn w:val="DefaultParagraphFont"/>
    <w:rsid w:val="00B26FC5"/>
  </w:style>
  <w:style w:type="character" w:customStyle="1" w:styleId="extra-detail-2">
    <w:name w:val="extra-detail-2"/>
    <w:basedOn w:val="DefaultParagraphFont"/>
    <w:rsid w:val="00B26FC5"/>
  </w:style>
  <w:style w:type="paragraph" w:customStyle="1" w:styleId="next">
    <w:name w:val="next"/>
    <w:basedOn w:val="Normal"/>
    <w:rsid w:val="00B26FC5"/>
    <w:pPr>
      <w:spacing w:before="100" w:beforeAutospacing="1" w:after="100" w:afterAutospacing="1"/>
    </w:pPr>
  </w:style>
  <w:style w:type="character" w:customStyle="1" w:styleId="anchor-text">
    <w:name w:val="anchor-text"/>
    <w:basedOn w:val="DefaultParagraphFont"/>
    <w:rsid w:val="00B26FC5"/>
  </w:style>
  <w:style w:type="character" w:customStyle="1" w:styleId="ad-label">
    <w:name w:val="ad-label"/>
    <w:basedOn w:val="DefaultParagraphFont"/>
    <w:rsid w:val="00B26FC5"/>
  </w:style>
  <w:style w:type="paragraph" w:customStyle="1" w:styleId="c-paragraph">
    <w:name w:val="c-paragraph"/>
    <w:basedOn w:val="Normal"/>
    <w:rsid w:val="00B26FC5"/>
    <w:pPr>
      <w:spacing w:before="100" w:beforeAutospacing="1" w:after="100" w:afterAutospacing="1"/>
    </w:pPr>
  </w:style>
  <w:style w:type="character" w:customStyle="1" w:styleId="c-media-itemcaption">
    <w:name w:val="c-media-item__caption"/>
    <w:basedOn w:val="DefaultParagraphFont"/>
    <w:rsid w:val="00B26FC5"/>
  </w:style>
  <w:style w:type="character" w:customStyle="1" w:styleId="c-stack">
    <w:name w:val="c-stack"/>
    <w:basedOn w:val="DefaultParagraphFont"/>
    <w:rsid w:val="00B26FC5"/>
  </w:style>
  <w:style w:type="paragraph" w:customStyle="1" w:styleId="bodypara">
    <w:name w:val="body_para"/>
    <w:basedOn w:val="Normal"/>
    <w:rsid w:val="00B26FC5"/>
    <w:pPr>
      <w:spacing w:before="100" w:beforeAutospacing="1" w:after="100" w:afterAutospacing="1"/>
    </w:pPr>
  </w:style>
  <w:style w:type="character" w:customStyle="1" w:styleId="-superscript-number">
    <w:name w:val="•-superscript-number"/>
    <w:basedOn w:val="DefaultParagraphFont"/>
    <w:rsid w:val="00B26FC5"/>
  </w:style>
  <w:style w:type="character" w:customStyle="1" w:styleId="-no-break">
    <w:name w:val="•-no-break"/>
    <w:basedOn w:val="DefaultParagraphFont"/>
    <w:rsid w:val="00B26FC5"/>
  </w:style>
  <w:style w:type="paragraph" w:customStyle="1" w:styleId="pullquote0">
    <w:name w:val="pull_quote"/>
    <w:basedOn w:val="Normal"/>
    <w:rsid w:val="00B26FC5"/>
    <w:pPr>
      <w:spacing w:before="100" w:beforeAutospacing="1" w:after="100" w:afterAutospacing="1"/>
    </w:pPr>
  </w:style>
  <w:style w:type="paragraph" w:customStyle="1" w:styleId="dcr-s3ycb2">
    <w:name w:val="dcr-s3ycb2"/>
    <w:basedOn w:val="Normal"/>
    <w:rsid w:val="00B26FC5"/>
    <w:pPr>
      <w:spacing w:before="100" w:beforeAutospacing="1" w:after="100" w:afterAutospacing="1"/>
    </w:pPr>
  </w:style>
  <w:style w:type="character" w:customStyle="1" w:styleId="dcr-15rw6c2">
    <w:name w:val="dcr-15rw6c2"/>
    <w:basedOn w:val="DefaultParagraphFont"/>
    <w:rsid w:val="00B26FC5"/>
  </w:style>
  <w:style w:type="character" w:customStyle="1" w:styleId="dcr-1ypwo6h">
    <w:name w:val="dcr-1ypwo6h"/>
    <w:basedOn w:val="DefaultParagraphFont"/>
    <w:rsid w:val="00B26FC5"/>
  </w:style>
  <w:style w:type="character" w:customStyle="1" w:styleId="dcr-3j53am">
    <w:name w:val="dcr-3j53am"/>
    <w:basedOn w:val="DefaultParagraphFont"/>
    <w:rsid w:val="00B26FC5"/>
  </w:style>
  <w:style w:type="character" w:customStyle="1" w:styleId="dcr-194i6pr">
    <w:name w:val="dcr-194i6pr"/>
    <w:basedOn w:val="DefaultParagraphFont"/>
    <w:rsid w:val="00B26FC5"/>
  </w:style>
  <w:style w:type="character" w:customStyle="1" w:styleId="dcr-1qvd3m6">
    <w:name w:val="dcr-1qvd3m6"/>
    <w:basedOn w:val="DefaultParagraphFont"/>
    <w:rsid w:val="00B26FC5"/>
  </w:style>
  <w:style w:type="paragraph" w:customStyle="1" w:styleId="slick-active">
    <w:name w:val="slick-active"/>
    <w:basedOn w:val="Normal"/>
    <w:rsid w:val="00B26FC5"/>
    <w:pPr>
      <w:spacing w:before="100" w:beforeAutospacing="1" w:after="100" w:afterAutospacing="1" w:line="240" w:lineRule="auto"/>
    </w:pPr>
    <w:rPr>
      <w:rFonts w:ascii="Times New Roman" w:eastAsia="Times New Roman" w:hAnsi="Times New Roman" w:cs="Times New Roman"/>
      <w:sz w:val="24"/>
    </w:rPr>
  </w:style>
  <w:style w:type="paragraph" w:styleId="Subtitle">
    <w:name w:val="Subtitle"/>
    <w:basedOn w:val="Normal"/>
    <w:next w:val="Normal"/>
    <w:link w:val="SubtitleChar"/>
    <w:uiPriority w:val="11"/>
    <w:qFormat/>
    <w:rsid w:val="00B26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FC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26FC5"/>
    <w:pPr>
      <w:spacing w:before="160"/>
      <w:jc w:val="center"/>
    </w:pPr>
    <w:rPr>
      <w:i/>
      <w:iCs/>
      <w:color w:val="404040" w:themeColor="text1" w:themeTint="BF"/>
    </w:rPr>
  </w:style>
  <w:style w:type="character" w:customStyle="1" w:styleId="QuoteChar">
    <w:name w:val="Quote Char"/>
    <w:basedOn w:val="DefaultParagraphFont"/>
    <w:link w:val="Quote"/>
    <w:uiPriority w:val="29"/>
    <w:rsid w:val="00B26FC5"/>
    <w:rPr>
      <w:rFonts w:ascii="Calibri" w:hAnsi="Calibri" w:cs="Calibri"/>
      <w:i/>
      <w:iCs/>
      <w:color w:val="404040" w:themeColor="text1" w:themeTint="BF"/>
    </w:rPr>
  </w:style>
  <w:style w:type="character" w:styleId="IntenseEmphasis">
    <w:name w:val="Intense Emphasis"/>
    <w:basedOn w:val="DefaultParagraphFont"/>
    <w:uiPriority w:val="21"/>
    <w:qFormat/>
    <w:rsid w:val="00B26FC5"/>
    <w:rPr>
      <w:i/>
      <w:iCs/>
      <w:color w:val="2F5496" w:themeColor="accent1" w:themeShade="BF"/>
    </w:rPr>
  </w:style>
  <w:style w:type="paragraph" w:styleId="IntenseQuote">
    <w:name w:val="Intense Quote"/>
    <w:basedOn w:val="Normal"/>
    <w:next w:val="Normal"/>
    <w:link w:val="IntenseQuoteChar"/>
    <w:uiPriority w:val="30"/>
    <w:qFormat/>
    <w:rsid w:val="00B26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FC5"/>
    <w:rPr>
      <w:rFonts w:ascii="Calibri" w:hAnsi="Calibri" w:cs="Calibri"/>
      <w:i/>
      <w:iCs/>
      <w:color w:val="2F5496" w:themeColor="accent1" w:themeShade="BF"/>
    </w:rPr>
  </w:style>
  <w:style w:type="character" w:styleId="IntenseReference">
    <w:name w:val="Intense Reference"/>
    <w:basedOn w:val="DefaultParagraphFont"/>
    <w:uiPriority w:val="32"/>
    <w:qFormat/>
    <w:rsid w:val="00B26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87</Pages>
  <Words>58965</Words>
  <Characters>336106</Characters>
  <Application>Microsoft Office Word</Application>
  <DocSecurity>0</DocSecurity>
  <Lines>2800</Lines>
  <Paragraphs>788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2</cp:revision>
  <dcterms:created xsi:type="dcterms:W3CDTF">2026-01-03T22:09:00Z</dcterms:created>
  <dcterms:modified xsi:type="dcterms:W3CDTF">2026-01-03T22:09:00Z</dcterms:modified>
</cp:coreProperties>
</file>